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ترتیب کتاب العین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الثنائي الصحيح</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الدال والظاء د ظ يستعمل فقط</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الدال والثاء د ث يستعمل فقط</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الدال والراء د ر ، ر د مستعملان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الدال واللام د ل ، ل د ، مستعملان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الدال والنون د ن ، ن د يستعملان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الدال والفاء د ف ، ف د يستعملان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الدال والباء د ب ، ب د يستعملان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الدال والميم د م ، م د يستعملان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الثلاثي الصحيح</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الدال واللام والتاء معهما ت ل د يستعمل فقط</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الدال واللام والظاء معهما د ل ظ يستعمل فقط</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الدال والثاء والراء معهما د ث ر ، ث ر د يستعملان فقط</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الدال والثاء واللام معهما د ل ث يستعمل فقط</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الدال والثاء والنون معهما ث ن د يستعمل فقط</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الدال والثاء والميم معهما د م ث و ث م د يستعملان فقط</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الدال والراء والنون معهما د ر ن ، ر د ن ، ن د ر ، ر ن د ، د ن ر ، ن ر د مستعملات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الدال والراء والفاء معهما ر د ف ، ف ر د ، ر ف د ، د ف ر ، ف د ر مستعملات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الدال والراء والباء معهما د ر ب ، ب ر د ، ر ب د ، د ب ر ، ب د ر مستعملات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الدال والراء والميم معهما د ر م ، ر د م ، م ر د ، ر م د ، م د ر ، د م ر مستعملات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الدال واللام والنون معهما ل د ن ، ن د ل يستعملان فقط</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الدال واللام والفاء معهما د ل ف يستعمل فقط</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الدال واللام والباء معهما د ل ب ، ب ل د ، ل ب د ، د ب ل مستعملات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الدال واللام والميم معهما د ل م ، ل د م ، د م ل ، م ل د مستعملات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الدال والنون والفاء معهما د ن ف ، ن د ف ، ف ن د ، د ف ن ، ن ف د ، ف د ن مستعملات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الدال والنون والباء معهما ن د ب ، ب د ن ، ب ن د مستعملات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الدال والنون والميم معهما ن د م ، م د ن ، د م ن مستعملات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الدال والفاء والميم معهما ف د م يستعمل فقط</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الثلاثي المعتل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الدال والتاء و (و ا ي) معهما وت د يستعمل فقط</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الدال والذال و (و ا ي) معهما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الدال والثاء و (و ا ي) معهما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الدال والراء و (و أ ي) معهما د و ر ، د ي ر ، د ر ي ، د ر أ ، ر أ د ، ر ي د ، ر و د ، أ د ر ، و ر د ، ر د أ ، ر د ي مستعملات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الدال واللام و (و ء ي) معهما د ل و ، ل د ي ، د و ل ، د ء ل ، ء د ل ، و ل د ، ل و د مستعملات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الدال والنون و (و ء ي) معهما د و ن ، د ي ن ، و د ن ، د ن ء ، د ن و ، ن د و ، ن د ي ، ن ء د مستعملات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الدال والفاء و (و ء ي) معهما ف و د ، ف ي د ، ف ء د ، و ف د ، و د ف مستعملات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الدال والباء و (و ء ي) معهما د ب ء ، ب د و ، ب د ء ، ب ي د ، ء ب د ، د ء ب ، ء د ب ، و ب د مستعملات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الدال والميم و (و ء ي) معهما د و م ، د ي م ، ء د م ، م د ي ، ء م د ، م ي د ، د م ي ، و م د ، م ء د ، د ء م مستعملات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اللفيف من الدال د د ، د و د ، د ي د ، د و و ، د و ء ، د ء ي ، ء د و ، ء و د ، و د ء ، و ء د ، ء ي د ، ء د ي ، و د ي ، و د د ، ء د د ، ي د ي مستعملات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الرباعي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الثنائي الصحيح</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التاء والراء ت ر ، ر ت مستعملان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التاء واللام ت ل ، ل ت يستعملان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التاء والنون ت ن يستعمل فقط</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التاء والفاء ت ف ، ف ت يستعملان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التاء والباء ب ت ، ت ب يستعملان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التاء والميم ت م ، م ت يستعملان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الثلاثي الصحيح</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التاء والثاء والنون معهما ث ت ن فقط</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التاء والثاء واللام معهما ث ت ل يستعمل فقط</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التاء والراء واللام معهما ر ت ل يستعمل فقط</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التاء والراء والنون معهما ر ت ن ، ت ن ر ، ن ت ر مستعملات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التاء والراء والفاء معهما ت ر ف ، ف ت ر ، ف ر ت ، ر ف ت مستعملات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التاء والراء والباء معهما ر ت ب ، ت ر ب ، ت ب ر ، ب ت ر ، ب ر ت مستعملات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التاء والراء والميم معهما ر ت م ، م ر ت ، م ت ر ، ت م ر مستعملات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التاء واللام والنون معهما ن ت ل يستعمل فقط</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باب التاء واللام والفاء معهما ت ل ف ، ل ف ت ، ف ل ت ، ت ف ل ، ف ت ل مستعملات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التاء واللام والباء معهما ت ب ل ، ب ت ل ، ب ل ت ، ت ل ب ، ل ت ب مستعملات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التاء واللام والميم معهما ت ل م ، ل ت م ، ت م ل ، م ت ل مستعملات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التاء والنون والفاء معهما ن ت ف ، ن ف ت ، ت ن ف ، ف ت ن مستعملات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التاء والنون والباء معهما ت ب ن ، ب ن ت ، ن ب ت مستعملات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التاء والنون والميم معهما ت ن م ، م ت ن مستعملان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التاء والباء والميم معهما ب ت م يستعمل فقط</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الثلاثي المعتل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التاء والراء و (و ء ي) معهما و ت ر ، ر ت و ، ت و ر مستعملات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التاء واللام و (و ء ي) معهما ت ل و ، ت و ل ، ل ي ت ، ت ء ل ، ء ت ل ، ء ل ت ، ت ل ء مستعملات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باب التاء والنون و (و ء ي) معهما ت ي ن ، ي ت ن ، و ت ن ، ن ت ء ، ء ت ن مستعملات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باب التاء والفاء و (و ء ي) معهما ف و ت ، ف ت ويستعملان فقط</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باب التاء والباء و (و ء ي) معهما ت و ب ، ب ي ت ، ء ت ب ، تء ب مستعملات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التاء والميم و (و ء ي) معهما ت و م ، ت ي م ، ي ت م ، م و ت ، ء م ت ، ء ت م مستعملات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باب اللفيف من التاء</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الرباعي من التاء</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الثنائي الصحيح</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باب الظاء والراء ظ ر يستعمل فقط</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الظاء واللام ظ ل ، ل ظ يستعملان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باب الظاء والنون ظ ن يستعمل فقط</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باب الظاء والفاء ف ظ يستعمل فقط</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باب الظاء والباء ظ ب ، ب ظ مستعملان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باب الظاء والميم م ظ يستعمل فقط</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الثلاثي الصحيح من الظاء</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الظاء والراء والنون معهما ن ظ ر يستعمل فقط</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باب الظاء والراء والفاء معهما ظ ر ف ، ظ ف ر يستعملان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باب الظاء والراء والفاء معهما ظ ر ب ، ب ظ ر يستعملان فقط</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باب الظاء واللام والفاء معهما ظ ل ف ، ل ف ظ يستعملان فقط</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الظاء واللام والميم معهما ظ ل م ، ل م ظ يستعملان فقط</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باب الظاء والنون والفاء معهما ن ظ ف مستعمل فقط</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باب الظاء والنون والباء معهما ظ ن ب يستعمل فقط</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باب الظاء والنون والميم معهما ن ظ م يستعمل فقط</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الثلاثي المعتل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باب الظاء والراء و (و ء ي) معهما ظء ر يستعمل فقط</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باب الظاء واللام و (و ء ي) معهما ل ظ ي يستعمل فقط</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باب الظاء والفاء و (و ء ي) معهما وظ ف ، ف ي ظ يستعملان فقط</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باب الظاء والباء و (و ء ي) معهما وظ ب ، ظ ب ي ، ظء ب ، ظ بء ، ب ظ و ، ب ي ظ مستعملات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باب الظاء والميم و (و ء ي) معهما ظ م ي ، ظ مء مستعملان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اللفيف من حرف الظاء ظ ي ي ، ظء ظء مستعملان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باب الذال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الثنائي الصحيح</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باب الذال والراء ذ ر ، ر ذ يستعملان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باب الذال واللام ذ ل ، ل ذ يستعملان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باب الذال والنون ذ ن يستعمل فقط</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باب الذال والفاء ف ذ ، ذ ف يستعملان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باب الذال والباء ب ذ ، ذ ب يستعملان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باب الذال والميم ذ م يستعمل فقط</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الثلاثي الصحيح من الذال</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باب الذال والراء واللام معهما ر ذ ل يستعمل فقط</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باب الذال والراء والنون معهما ن ذ ر يستعمل فقط</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باب الذال والراء والفاء معهما ذ ر ف ، ذ ف ر يستعملان فقط</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باب الذال والراء والباء معهما ذ ب ر ، ب ذ ر ، ر ب ذ ، ذ ر ب مستعملات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باب الذال والراء والميم معهما ر ذ م ، ذ م ر ، م ذ ر مستعملات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باب الذال واللام والنون معهما ن ذ ل يستعمل فقط</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باب الذال واللام والفاء معهما ف ل ذ ، ذ ل ف يستعملان فقط</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باب الذال واللام والباء معهما ذ ب ل ، ب ذ ل يستعملان فقط</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باب الذال واللام والميم معهما ل ذ م ، ذ م ل ، م ذ ل ، م ل ذ مستعملات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باب الذال والنون والفاء معهما ن ف ذ يستعمل فقط</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باب الذال والنون والباء معهما ذ ن ب ، ن ب ذ يستعملان فقط</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باب الذال والنون والميم معهما م ن ذ يستعمل فقط</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باب الذال والباء والميم معهما ب ذ م يستعمل فقط</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الثلاثي المعتلمن الذال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باب الذال والراء و (و ي ء) معهما ذ ر ء ، ذ ر و ، و ذ ر ، ر ذ ي ، ذ ء ر مستعملات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باب الذال واللام و (و ي ء) معهما ذ ي ل ، ذء ل ، و ذ ل ، ل و ذ ، ذ و ل مستعملات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باب الذال والنون و (و ا ي ء) معهما ء ذ ن يستعمل فقط</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باب الذال والفاء و (و ي ء) معهما ذ ي ف ، ذء ف ، و ذ ف يستعملان فقط</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باب الذال والباء و (و ي ء) معهما ذ ء ب ، ذ و ب ، ب ذ ي ، ب ذ ء مستعملات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باب الذال والميم و (و ي ء) معهما ذ ء م ، ذ م ء ، ذ م ي ، و ذ م ، م ء ذ ، م ذ ي مستعملات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اللفيف من الذال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الرباعي من الذال ب ر ذ ن ، ذ ر م ل مستعملان فقط</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باب الثاء</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الثنائي الصحيح</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باب الثاء والراء ث ر ، ر ث يستعملان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باب الثاء واللام ل ث ، ث ل يستعملان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باب الثاء والفاء ف ث يستعمل فقط</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باب الثاء والباء ب ث يستعمل فقط</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باب الثاء والميم م ث ، ث م يستعملان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الثلاثي الصحيح من الثاء</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باب الثاء والراء والنون معهما ن ث ر يستعمل فقط</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باب الثاء والراء والفاء معهما ر ف ث ، ف ر ث ، ث ف ر مستعملات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باب الثاء والراء والباء معهما ث ر ب ، ث ب ر ، ب ث ر ، ب ر ث ، ر ب ث مستعملات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باب الثاء والراء والميم معهما ث م ر ، ث ر م ، ر ث م ، م ر ث ، ر م ث مستعملات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باب الثاء واللام والنون معهما ن ث ل يستعمل فقط</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باب الثاء واللام والفاء معهما ث ف ل يستعمل فقط</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باب الثاء واللام والباء معهما ل ب ث ، ث ل ب ، ب ل ث مستعملات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باب الثاء واللام والميم معهما م ث ل ، ث م ل ، ل ث م ، ث ل م مستعملات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باب الثاء والنون والفاء معهما ن ف ث يستعمل فقط</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باب الثاء والنون والباء معهما ن ب ث ، ب ث ن ، ث ب ن مستعملات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الثلاثي المعتل من الثاء</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باب الثاء والراء و (و ا ي ء) معهما ث ر ي ، ث ا ر ، و ث ر ، ر و ث ، و ر ث ، ر ث ي ، ر ي ث ، ث ء ر ، ر ث ء ، ء ث ر مستعملات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باب الثاء واللام و (و ا ي ء) معهما ث و ل ، و ث ل ، ل و 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باب الثاء والنون و (و ا ي ء) معهما ن ث و ، و ث ن ، ث ن 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باب الثاء والفاء و (و ا ي ء) معهما ث ف ي ، ث ف ء ، ف ث ء ، ء ث ف مستعملات</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باب الثاء والباء و (و ا ي ء) معهما ث و ب ، و ث ب ، ث ب ي ، ث ي ب ، ث ء ب مستعملات</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باب الثاء والميم و (و ا ي ء) معهما ث و م ، و ث م ، م ي ث ، ث م ء ، ء ث م مستعملات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باب اللفيف من الثاء ث ء ي ، ث ء و ، ث و 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الرباعي من الثاء</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باب الثاء والراء ث ر م ل ، ب ر ث 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باب الراء</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الثنائي من الراء</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باب الراء والنون ر ن مستعمل فقط</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باب الراء والفاء ر ف ، ف ر مستعملان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باب الراء والباء ر ب ، ب ر مستعملان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باب الراء والميم ر م ، م ر مستعملان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الثلاثي الصحيح من الراء</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باب الراء واللام والفاء معهما ر ف ل تستعمل فقط</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باب الراء واللام والباء معهما ر ب ل ، ب ر ل مستعملان فقط</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باب الراء واللام والميم معهما ر م ل مستعمل فقط</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باب الراء والنون والفاء معهما ر ن ف ، ن ف ر ، ف ر ن مستعملات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باب الراء والنون والباء معهما ر ن ب ، ر ب ن ، ن ر ب ، ن ب ر ، ب ر ن مستعملات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باب الراء والنون والميم معهما ر ن م ، ر م ن ، ن م ر ، م ر ن مستعملات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باب الراء والفاء والميم معهما ف ر م مستعمل فقط</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باب الراء والباء والميم معهما ب ر م مستعمل فقط</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الثلاثي المعتل من الراء</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باب الراء واللام و (و ا ي ء) معهما و ر ل ، ر و ل ، رء ل مستعملات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باب الراء والنون و (و ا ي ء) معهما ر ن و ، ر و ن ، ن و ر ، ر ي ن ، ي ر ن ، ن ي ر ، ر ن ء ، ء ر ن مستعملات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باب الراء والفاء و (و ا ي ء) معهما ف ر و ، ف و ر ، و ر ف ، و ف ر ، ر ي ف ، ف ر ي ، ر ف ء ، ر ء ف ، ف ر ء ، ف ر ء ، ف ء ر ، ء ف ر ، ء ر ف مستعملات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باب الراء والباء و (و ا ي ء) معهما ر ب و ، ر و ب ، ب ر و ، و ر ب ، ب و ر ، و ب ر ، ب ر ي ، ر ي ب ، ر ء ب ، ر ب ء ، ب ر ء ، ء ر ب ، ب ء ر ، ء ب ر ، مستعملات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باب الراء والميم و (و ا ي ء) معهما ر و م ، و ر م ، م و ر ، ر م ي ، ر ي م ، م ر ي ، م ي ر ، ي م ر ، ر ء م ، أ ر م ، م ء ر ، ء م ر ، م ر ء مستعملات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باب اللفيف من الراء و ر ء ، و ر ي ، و ء ر ، ء ر ي ، ء ي ر ، ء ر ر ، ي ر ر ، و ر ا ، ء و ر ، ر ي ر ، ر ء ر ء ، ر ء ي ، ر و ي ، ر ي ا ، ر و ء مستعملات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الرباعي من الراء</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الراء واللام ف ر ف ل ، رء ب ل ، ب رء ل مستعملات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الراء والنون ر فء ن ، ف ر ن ب مستعملان</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باب اللام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الثنائي من اللام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باب اللام والفاء ل ف ، ف ل مستعملان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باب اللام والباء ل ب ، ب ل مستعملان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باب اللام والميم ل م ، م ل مستعملان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أبواب الثلاثي الصحيح من اللام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باب اللام والنون والفاء معهما ن ف ل ، ف ل ن مستعملان فقط</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باب اللام والنون والباء معهما ل ب ن ، ن ب ل مستعملان فقط</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باب اللام والنون والميم معهما ن م ل مستعمل فقط</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باب اللام والفاء والميم معهما ل ف م ، ف ل م مستعملان فقط</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باب اللام والباء والميم معهما ب ل م ، م ل ب مستعملان فقط</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الثلاثي المعتل من اللام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باب اللام والنون و (و ا ي ء) معهما ل و ن ، ن و ل ، ن ي ل ، ل ي ن ، ء و ن ، ن ء ل مستعملات</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باب اللام والفاء و (و ا ي ء) معهما ف ل و ، ف و ل ، و ل ف ، ل ي ف ، ف ل ي ، ف ي ل ، ل ف ء ، ء ل ف ، ف ء ل ، ء ف ل مستعملات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باب اللام والباء و (و ا ي ء) معهما ل و ب ، و ل ب ، ب و ل ، و ب ل ، ب ل و ، ب ل ي ، ي ل ب ، ل ب ي مستعملات</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باب اللام والميم و (و ا ي ء) معهما ل و م ، م ل و ، م و ل ، و ل م ، ل م ي ، م ل ي ، م ي ل ، ل م ء ، ل ء م ، م ل ء ، ء ل م ، ء م ل مستعملات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اللفيف من اللام. لو ، إما لا ، لي ، ألا ، إلا ، الألاء ، لأي ، لؤلؤ ، إلى ، أيل ، لام الاستغاثة ، ألل ، يلل ، ليل ، لوي ، ولي ، أول ، لات ، أولى ، أولاء ، أولو ، أولات مستعملات</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باب النون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الثنائي من النون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باب النون والفاء ن ف ، ف ن مستعملان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باب النون والباء ن ب ، ب ن مستعملان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باب النون والميم ن م ، م ن مستعملان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الثلاثي الصحيح</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الثلاثي المعتل من النون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باب النون والفاء و (و ا ي ء) معهما ن ف ي ، ن ي ف ، ف ن ي ، ي ف ن ، ن ء ف ، ء ن ف ، ء ف ن مستعملات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باب النون والباء و (و ا ي ء) معهما ن ب و ، ن و ب ، ب و ن ، ب ي ن ، ن ا ب ، ب ن ي ، ن ب ء ، ء ب ن ، ء ن ب مستعملات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باب النون والميم و (و ا ي ء) معهما ن م ا ، ن و م ، ن ي م ، ي م ن ، ي ن م ، م ي ن ، ء ن م ، ن ء م ، ء م ن ، م ء ن ، م ن ا ، م ن ء مستعملات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اللفيف من النون ن ا ء ، ن ي ء ، ن ء ي ، ن و ي ، ن ء ن ء ، ن و ن ، ء ن ن ، ء ن ا ، و ن ي ، و ن ن ، و ء ن ، ء و ن ، ء ي ن مستعملات</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باب الفاء</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الثلاثي المعتل من الفاء</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باب الفاء والميم و (و ا ي ء) معهما ف ء م ، ف و م مستعملان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باب اللفيف من الفاء ف ي ء ، ف ء و ، ف ء ف ء ، ف ي ف ، ف و ف ، ف و ، ف ي ، و ف ي ، آ ف ، ء ف ف مستعملات</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باب الباء</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اللفيف من الباء ب و ء ، ب و و ، ب ء و ، ب ء ب ء ، ب ب ب ، ب و ب ، ب ي ي ، ء و ب ، و ء ب ، و ب ء ، ء ب ي ، ء ب و مستعملات</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باب الميم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اللفيف من الميم م ي م ، م و م ، م ا ء ، م ء ي ، و ء م ، آ م ، ء م م ، ي م ، ء م ا ، و م ء ، ي و م ، ء م ه ، م ا ، ء م ، ء م ا مستعملات</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باب الحروف المعتلة (و ا ي ء)</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اللفيف من (و ا ي ء) أ و ي ، أ و ، أ و أ ، أ ي ، أيا ، و أ ي ، و ي ، و ا ، آ ء ، أيايا ، و ا و ، يؤيؤ مستعملات</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فهارس الجزء الثامن من كتاب العين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ثبت المواد اللغوية</w:t>
        </w:r>
        <w:r>
          <w:tab/>
        </w:r>
        <w:r>
          <w:fldChar w:fldCharType="begin"/>
        </w:r>
        <w:r>
          <w:instrText xml:space="preserve">PAGEREF 228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709_105005"/>
    <w:bookmarkEnd w:id="0"/>
    <w:p>
      <w:pPr>
        <w:pStyle w:val="Heading2"/>
      </w:pPr>
      <w:bookmarkStart w:id="151" w:name="_Toc1"/>
      <w:r>
        <w:t>هوية الكتاب</w:t>
      </w:r>
      <w:bookmarkEnd w:id="151"/>
    </w:p>
    <w:p>
      <w:pPr>
        <w:pStyle w:val="BookText"/>
      </w:pPr>
      <w:r>
        <w:rPr>
          <w:rFonts w:ascii="Amiri" w:hAnsi="Amiri" w:eastAsia="Amiri" w:cs="Amiri"/>
          <w:lang w:bidi="ar-SA"/>
          <w:color w:val="111111"/>
          <w:sz w:val="28"/>
          <w:szCs w:val="28"/>
          <w:rtl/>
        </w:rPr>
        <w:t xml:space="preserve">المؤلف: الخليل بن أحمد الفراهيدي</w:t>
      </w:r>
    </w:p>
    <w:p>
      <w:pPr>
        <w:pStyle w:val="BookText"/>
      </w:pPr>
      <w:r>
        <w:rPr>
          <w:rFonts w:ascii="Amiri" w:hAnsi="Amiri" w:eastAsia="Amiri" w:cs="Amiri"/>
          <w:lang w:bidi="ar-SA"/>
          <w:color w:val="111111"/>
          <w:sz w:val="28"/>
          <w:szCs w:val="28"/>
          <w:rtl/>
        </w:rPr>
        <w:t xml:space="preserve">المحقق: الدكتور مهدي المخزومي والدكتور ابراهيم السامرّائي</w:t>
      </w:r>
    </w:p>
    <w:p>
      <w:pPr>
        <w:pStyle w:val="BookText"/>
      </w:pPr>
      <w:r>
        <w:rPr>
          <w:rFonts w:ascii="Amiri" w:hAnsi="Amiri" w:eastAsia="Amiri" w:cs="Amiri"/>
          <w:lang w:bidi="ar-SA"/>
          <w:color w:val="111111"/>
          <w:sz w:val="28"/>
          <w:szCs w:val="28"/>
          <w:rtl/>
        </w:rPr>
        <w:t xml:space="preserve">الناشر: مؤسسة دار الهجرة</w:t>
      </w:r>
    </w:p>
    <w:p>
      <w:pPr>
        <w:pStyle w:val="BookText"/>
      </w:pPr>
      <w:r>
        <w:rPr>
          <w:rFonts w:ascii="Amiri" w:hAnsi="Amiri" w:eastAsia="Amiri" w:cs="Amiri"/>
          <w:lang w:bidi="ar-SA"/>
          <w:color w:val="111111"/>
          <w:sz w:val="28"/>
          <w:szCs w:val="28"/>
          <w:rtl/>
        </w:rPr>
        <w:t xml:space="preserve">المطبعة: الصدر</w:t>
      </w:r>
    </w:p>
    <w:p>
      <w:pPr>
        <w:pStyle w:val="BookText"/>
      </w:pPr>
      <w:r>
        <w:rPr>
          <w:rFonts w:ascii="Amiri" w:hAnsi="Amiri" w:eastAsia="Amiri" w:cs="Amiri"/>
          <w:lang w:bidi="ar-SA"/>
          <w:color w:val="111111"/>
          <w:sz w:val="28"/>
          <w:szCs w:val="28"/>
          <w:rtl/>
        </w:rPr>
        <w:t xml:space="preserve">الطبعة: 2</w:t>
      </w:r>
    </w:p>
    <w:p>
      <w:pPr>
        <w:pStyle w:val="BookText"/>
      </w:pPr>
      <w:r>
        <w:rPr>
          <w:rFonts w:ascii="Amiri" w:hAnsi="Amiri" w:eastAsia="Amiri" w:cs="Amiri"/>
          <w:lang w:bidi="ar-SA"/>
          <w:color w:val="111111"/>
          <w:sz w:val="28"/>
          <w:szCs w:val="28"/>
          <w:rtl/>
        </w:rPr>
        <w:t xml:space="preserve">الموضوع : اللغة والبلاغة</w:t>
      </w:r>
    </w:p>
    <w:p>
      <w:pPr>
        <w:pStyle w:val="BookText"/>
      </w:pPr>
      <w:r>
        <w:rPr>
          <w:rFonts w:ascii="Amiri" w:hAnsi="Amiri" w:eastAsia="Amiri" w:cs="Amiri"/>
          <w:lang w:bidi="ar-SA"/>
          <w:color w:val="111111"/>
          <w:sz w:val="28"/>
          <w:szCs w:val="28"/>
          <w:rtl/>
        </w:rPr>
        <w:t xml:space="preserve">تاريخ النشر : 1410 ه.ق</w:t>
      </w:r>
    </w:p>
    <w:p>
      <w:pPr>
        <w:pStyle w:val="BookText"/>
      </w:pPr>
      <w:r>
        <w:rPr>
          <w:rFonts w:ascii="IRNazanin" w:hAnsi="IRNazanin" w:eastAsia="IRNazanin" w:cs="IRNazanin"/>
          <w:lang w:bidi="fa-IR"/>
          <w:color w:val="111111"/>
          <w:sz w:val="28"/>
          <w:szCs w:val="28"/>
          <w:rtl/>
        </w:rPr>
        <w:t xml:space="preserve">الصفحات: 456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كتاب العين</w:t>
      </w:r>
    </w:p>
    <w:p>
      <w:pPr>
        <w:pStyle w:val="BookText"/>
      </w:pPr>
      <w:r>
        <w:rPr>
          <w:rFonts w:ascii="Amiri" w:hAnsi="Amiri" w:eastAsia="Amiri" w:cs="Amiri"/>
          <w:lang w:bidi="ar-SA"/>
          <w:color w:val="111111"/>
          <w:sz w:val="28"/>
          <w:szCs w:val="28"/>
          <w:rtl/>
        </w:rPr>
        <w:t xml:space="preserve">لأبي عبد الرحمن الخليل بن أحمد الفراهيدي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152" w:name="_Toc2"/>
      <w:r>
        <w:t>اشارة</w:t>
      </w:r>
      <w:bookmarkEnd w:id="1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العين</w:t>
      </w:r>
    </w:p>
    <w:p>
      <w:pPr>
        <w:pStyle w:val="BookText"/>
      </w:pPr>
      <w:r>
        <w:rPr>
          <w:rFonts w:ascii="Amiri" w:hAnsi="Amiri" w:eastAsia="Amiri" w:cs="Amiri"/>
          <w:lang w:bidi="ar-SA"/>
          <w:color w:val="111111"/>
          <w:sz w:val="28"/>
          <w:szCs w:val="28"/>
          <w:rtl/>
        </w:rPr>
        <w:t xml:space="preserve">لأبي عبد الرحمن الخليل بن أحمد الفراهيدي</w:t>
      </w:r>
    </w:p>
    <w:p>
      <w:pPr>
        <w:pStyle w:val="BookText"/>
      </w:pPr>
      <w:r>
        <w:rPr>
          <w:rFonts w:ascii="IRNazanin" w:hAnsi="IRNazanin" w:eastAsia="IRNazanin" w:cs="IRNazanin"/>
          <w:lang w:bidi="fa-IR"/>
          <w:color w:val="111111"/>
          <w:sz w:val="28"/>
          <w:szCs w:val="28"/>
          <w:rtl/>
        </w:rPr>
        <w:t xml:space="preserve">100 - 175 ه.</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الدكتور مهدي المخزومي</w:t>
      </w:r>
    </w:p>
    <w:p>
      <w:pPr>
        <w:pStyle w:val="BookText"/>
      </w:pPr>
      <w:r>
        <w:rPr>
          <w:rFonts w:ascii="Amiri" w:hAnsi="Amiri" w:eastAsia="Amiri" w:cs="Amiri"/>
          <w:lang w:bidi="ar-SA"/>
          <w:color w:val="111111"/>
          <w:sz w:val="28"/>
          <w:szCs w:val="28"/>
          <w:rtl/>
        </w:rPr>
        <w:t xml:space="preserve">الدكتور إبراهيم السامرائي</w:t>
      </w:r>
    </w:p>
    <w:p>
      <w:pPr>
        <w:pStyle w:val="BookText"/>
      </w:pPr>
      <w:r>
        <w:rPr>
          <w:rFonts w:ascii="IRNazanin" w:hAnsi="IRNazanin" w:eastAsia="IRNazanin" w:cs="IRNazanin"/>
          <w:lang w:bidi="fa-IR"/>
          <w:color w:val="111111"/>
          <w:sz w:val="28"/>
          <w:szCs w:val="28"/>
          <w:rtl/>
        </w:rPr>
        <w:t xml:space="preserve">الجزء الثامن</w:t>
      </w:r>
    </w:p>
    <w:p>
      <w:pPr>
        <w:pStyle w:val="BookText"/>
      </w:pPr>
      <w:r>
        <w:rPr>
          <w:rFonts w:ascii="Amiri" w:hAnsi="Amiri" w:eastAsia="Amiri" w:cs="Amiri"/>
          <w:lang w:bidi="ar-SA"/>
          <w:color w:val="111111"/>
          <w:sz w:val="28"/>
          <w:szCs w:val="28"/>
          <w:rtl/>
        </w:rPr>
        <w:t xml:space="preserve">مؤسسة دار الهجرة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709_105009"/>
    <w:bookmarkEnd w:id="1"/>
    <w:p>
      <w:pPr>
        <w:pStyle w:val="Heading2"/>
      </w:pPr>
      <w:bookmarkStart w:id="153" w:name="_Toc3"/>
      <w:r>
        <w:t>حرف الدال</w:t>
      </w:r>
      <w:bookmarkEnd w:id="153"/>
    </w:p>
    <w:p>
      <w:pPr>
        <w:pStyle w:val="Heading3"/>
      </w:pPr>
      <w:bookmarkStart w:id="154" w:name="_Toc4"/>
      <w:r>
        <w:t>الثنائي الصحيح</w:t>
      </w:r>
      <w:bookmarkEnd w:id="154"/>
    </w:p>
    <w:p>
      <w:pPr>
        <w:pStyle w:val="Heading4"/>
      </w:pPr>
      <w:bookmarkStart w:id="155" w:name="_Toc5"/>
      <w:r>
        <w:t>باب الدال والظاء د ظ يستعمل فقط</w:t>
      </w:r>
      <w:bookmarkEnd w:id="155"/>
    </w:p>
    <w:p>
      <w:pPr>
        <w:pStyle w:val="BookText"/>
      </w:pPr>
      <w:r>
        <w:rPr>
          <w:rFonts w:ascii="IRNazanin" w:hAnsi="IRNazanin" w:eastAsia="IRNazanin" w:cs="IRNazanin"/>
          <w:lang w:bidi="fa-IR"/>
          <w:color w:val="111111"/>
          <w:sz w:val="28"/>
          <w:szCs w:val="28"/>
          <w:rtl/>
        </w:rPr>
        <w:t xml:space="preserve">دظ :</w:t>
      </w:r>
    </w:p>
    <w:p>
      <w:pPr>
        <w:pStyle w:val="BookText"/>
      </w:pPr>
      <w:r>
        <w:rPr>
          <w:rFonts w:ascii="Amiri" w:hAnsi="Amiri" w:eastAsia="Amiri" w:cs="Amiri"/>
          <w:lang w:bidi="ar-SA"/>
          <w:color w:val="111111"/>
          <w:sz w:val="28"/>
          <w:szCs w:val="28"/>
          <w:rtl/>
        </w:rPr>
        <w:t xml:space="preserve">الدظ : الشل بلغة أهل اليمن ، يقال : دَظَظْنَاهُمْ في الحرب ، ونحن نَدُظُّهُمْ دَظّاً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4"/>
      </w:pPr>
      <w:bookmarkStart w:id="156" w:name="_Toc6"/>
      <w:r>
        <w:t>باب الدال والثاء د ث يستعمل فقط</w:t>
      </w:r>
      <w:bookmarkEnd w:id="156"/>
    </w:p>
    <w:p>
      <w:pPr>
        <w:pStyle w:val="BookText"/>
      </w:pPr>
      <w:r>
        <w:rPr>
          <w:rFonts w:ascii="IRNazanin" w:hAnsi="IRNazanin" w:eastAsia="IRNazanin" w:cs="IRNazanin"/>
          <w:lang w:bidi="fa-IR"/>
          <w:color w:val="111111"/>
          <w:sz w:val="28"/>
          <w:szCs w:val="28"/>
          <w:rtl/>
        </w:rPr>
        <w:t xml:space="preserve">باب الدال والثاء </w:t>
      </w:r>
      <w:r>
        <w:rPr>
          <w:rStyle w:val="FootnoteReference"/>
        </w:rPr>
        <w:footnoteReference w:id="2"/>
      </w:r>
    </w:p>
    <w:p>
      <w:pPr>
        <w:pStyle w:val="BookText"/>
      </w:pPr>
      <w:r>
        <w:rPr>
          <w:rFonts w:ascii="Amiri" w:hAnsi="Amiri" w:eastAsia="Amiri" w:cs="Amiri"/>
          <w:lang w:bidi="ar-SA"/>
          <w:color w:val="111111"/>
          <w:sz w:val="28"/>
          <w:szCs w:val="28"/>
          <w:rtl/>
        </w:rPr>
        <w:t xml:space="preserve">نقول : وهو موجود في العين وعبارة العين في ترجمة دثث موجودة في اللسان.</w:t>
      </w:r>
    </w:p>
    <w:p>
      <w:pPr>
        <w:pStyle w:val="BookText"/>
      </w:pPr>
      <w:r>
        <w:rPr>
          <w:rFonts w:ascii="Amiri" w:hAnsi="Amiri" w:eastAsia="Amiri" w:cs="Amiri"/>
          <w:lang w:bidi="ar-SA"/>
          <w:color w:val="111111"/>
          <w:sz w:val="28"/>
          <w:szCs w:val="28"/>
          <w:rtl/>
        </w:rPr>
        <w:t xml:space="preserve">د ث يستعمل فقط</w:t>
      </w:r>
    </w:p>
    <w:p>
      <w:pPr>
        <w:pStyle w:val="BookText"/>
      </w:pPr>
      <w:r>
        <w:rPr>
          <w:rFonts w:ascii="IRNazanin" w:hAnsi="IRNazanin" w:eastAsia="IRNazanin" w:cs="IRNazanin"/>
          <w:lang w:bidi="fa-IR"/>
          <w:color w:val="111111"/>
          <w:sz w:val="28"/>
          <w:szCs w:val="28"/>
          <w:rtl/>
        </w:rPr>
        <w:t xml:space="preserve">دث :</w:t>
      </w:r>
    </w:p>
    <w:p>
      <w:pPr>
        <w:pStyle w:val="BookText"/>
      </w:pPr>
      <w:r>
        <w:rPr>
          <w:rFonts w:ascii="Amiri" w:hAnsi="Amiri" w:eastAsia="Amiri" w:cs="Amiri"/>
          <w:lang w:bidi="ar-SA"/>
          <w:color w:val="111111"/>
          <w:sz w:val="28"/>
          <w:szCs w:val="28"/>
          <w:rtl/>
        </w:rPr>
        <w:t xml:space="preserve">دَثَ فلان دَثَّةً ، وذلك التواء في جنبه وبعض جسده.</w:t>
      </w:r>
    </w:p>
    <w:p>
      <w:pPr>
        <w:pStyle w:val="BookText"/>
      </w:pPr>
      <w:r>
        <w:rPr>
          <w:rFonts w:ascii="Amiri" w:hAnsi="Amiri" w:eastAsia="Amiri" w:cs="Amiri"/>
          <w:lang w:bidi="ar-SA"/>
          <w:color w:val="111111"/>
          <w:sz w:val="28"/>
          <w:szCs w:val="28"/>
          <w:rtl/>
        </w:rPr>
        <w:t xml:space="preserve">والتَّدْثِيثُ : التليين ، ودَثَّثْتُ الأمر الصعب ودَثَّيْتُهُ : لينته.</w:t>
      </w:r>
    </w:p>
    <w:p>
      <w:pPr>
        <w:pStyle w:val="BookText"/>
      </w:pPr>
      <w:r>
        <w:rPr>
          <w:rFonts w:ascii="Amiri" w:hAnsi="Amiri" w:eastAsia="Amiri" w:cs="Amiri"/>
          <w:lang w:bidi="ar-SA"/>
          <w:color w:val="111111"/>
          <w:sz w:val="28"/>
          <w:szCs w:val="28"/>
          <w:rtl/>
        </w:rPr>
        <w:t xml:space="preserve">والدَّيَايِثَة جمع الدَّيُّوث ، وهو المحتمل لما يناله من سوء في حرمته.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709_105010"/>
    <w:bookmarkEnd w:id="2"/>
    <w:p>
      <w:pPr>
        <w:pStyle w:val="Heading4"/>
      </w:pPr>
      <w:bookmarkStart w:id="157" w:name="_Toc7"/>
      <w:r>
        <w:t>باب الدال والراء د ر ، ر د مستعملان</w:t>
      </w:r>
      <w:bookmarkEnd w:id="157"/>
    </w:p>
    <w:p>
      <w:pPr>
        <w:pStyle w:val="BookText"/>
      </w:pPr>
      <w:r>
        <w:rPr>
          <w:rFonts w:ascii="IRNazanin" w:hAnsi="IRNazanin" w:eastAsia="IRNazanin" w:cs="IRNazanin"/>
          <w:lang w:bidi="fa-IR"/>
          <w:color w:val="111111"/>
          <w:sz w:val="28"/>
          <w:szCs w:val="28"/>
          <w:rtl/>
        </w:rPr>
        <w:t xml:space="preserve">در :</w:t>
      </w:r>
    </w:p>
    <w:p>
      <w:pPr>
        <w:pStyle w:val="BookText"/>
      </w:pPr>
      <w:r>
        <w:rPr>
          <w:rFonts w:ascii="Amiri" w:hAnsi="Amiri" w:eastAsia="Amiri" w:cs="Amiri"/>
          <w:lang w:bidi="ar-SA"/>
          <w:color w:val="111111"/>
          <w:sz w:val="28"/>
          <w:szCs w:val="28"/>
          <w:rtl/>
        </w:rPr>
        <w:t xml:space="preserve">دَرَّ اللبن يَدِرُّ دَرّاً ، وكذلك الناقة إذا حلبت فأقبل منها على الحالب شيء كثير ، قيل: دَرَّتْ.</w:t>
      </w:r>
    </w:p>
    <w:p>
      <w:pPr>
        <w:pStyle w:val="BookText"/>
      </w:pPr>
      <w:r>
        <w:rPr>
          <w:rFonts w:ascii="Amiri" w:hAnsi="Amiri" w:eastAsia="Amiri" w:cs="Amiri"/>
          <w:lang w:bidi="ar-SA"/>
          <w:color w:val="111111"/>
          <w:sz w:val="28"/>
          <w:szCs w:val="28"/>
          <w:rtl/>
        </w:rPr>
        <w:t xml:space="preserve">وإذا اجتمع في الضرع من العروق [وسائر الجسد قيل : دَرَّ اللبن]</w:t>
      </w:r>
      <w:r>
        <w:rPr>
          <w:rStyle w:val="FootnoteReference"/>
        </w:rPr>
        <w:footnoteReference w:id="3"/>
      </w:r>
      <w:r>
        <w:rPr>
          <w:rFonts w:ascii="Amiri" w:hAnsi="Amiri" w:eastAsia="Amiri" w:cs="Amiri"/>
          <w:lang w:bidi="ar-SA"/>
          <w:color w:val="111111"/>
          <w:sz w:val="28"/>
          <w:szCs w:val="28"/>
          <w:rtl/>
        </w:rPr>
        <w:t xml:space="preserve">ودَرَّت العروق إذا امتلأت دما.</w:t>
      </w:r>
    </w:p>
    <w:p>
      <w:pPr>
        <w:pStyle w:val="BookText"/>
      </w:pPr>
      <w:r>
        <w:rPr>
          <w:rFonts w:ascii="Amiri" w:hAnsi="Amiri" w:eastAsia="Amiri" w:cs="Amiri"/>
          <w:lang w:bidi="ar-SA"/>
          <w:color w:val="111111"/>
          <w:sz w:val="28"/>
          <w:szCs w:val="28"/>
          <w:rtl/>
        </w:rPr>
        <w:t xml:space="preserve">ودَرَّت السماء إذا كثر مطرها ، وسحابة مِدْرَار وناقة دَرُورٌ ، وقال :</w:t>
      </w:r>
    </w:p>
    <w:p>
      <w:pPr>
        <w:pStyle w:val="BookText"/>
      </w:pPr>
      <w:r>
        <w:rPr>
          <w:rFonts w:ascii="Amiri" w:hAnsi="Amiri" w:eastAsia="Amiri" w:cs="Amiri"/>
          <w:lang w:bidi="ar-SA"/>
          <w:color w:val="111111"/>
          <w:sz w:val="28"/>
          <w:szCs w:val="28"/>
          <w:rtl/>
        </w:rPr>
        <w:t xml:space="preserve">وقالوا لدنياهم أفيقي فَدَرَّتْ </w:t>
      </w:r>
      <w:r>
        <w:rPr>
          <w:rStyle w:val="FootnoteReference"/>
        </w:rPr>
        <w:footnoteReference w:id="4"/>
      </w:r>
    </w:p>
    <w:p>
      <w:pPr>
        <w:pStyle w:val="BookText"/>
      </w:pPr>
      <w:r>
        <w:rPr>
          <w:rFonts w:ascii="Amiri" w:hAnsi="Amiri" w:eastAsia="Amiri" w:cs="Amiri"/>
          <w:lang w:bidi="ar-SA"/>
          <w:color w:val="111111"/>
          <w:sz w:val="28"/>
          <w:szCs w:val="28"/>
          <w:rtl/>
        </w:rPr>
        <w:t xml:space="preserve">[وروي عن عمر بن الخطاب أنه أوصى عماله حين بعثهم فقال في وصيته لهم : أَدِرُّوا لقحة المسلمين]</w:t>
      </w:r>
      <w:r>
        <w:rPr>
          <w:rStyle w:val="FootnoteReference"/>
        </w:rPr>
        <w:footnoteReference w:id="5"/>
      </w:r>
      <w:r>
        <w:rPr>
          <w:rFonts w:ascii="Amiri" w:hAnsi="Amiri" w:eastAsia="Amiri" w:cs="Amiri"/>
          <w:lang w:bidi="ar-SA"/>
          <w:color w:val="111111"/>
          <w:sz w:val="28"/>
          <w:szCs w:val="28"/>
          <w:rtl/>
        </w:rPr>
        <w:t xml:space="preserve">.أراد بذلك فيئهم وخراجهم ، والاسم من كل ذلك الدِّرَّةُ.</w:t>
      </w:r>
    </w:p>
    <w:p>
      <w:pPr>
        <w:pStyle w:val="BookText"/>
      </w:pPr>
      <w:r>
        <w:rPr>
          <w:rFonts w:ascii="Amiri" w:hAnsi="Amiri" w:eastAsia="Amiri" w:cs="Amiri"/>
          <w:lang w:bidi="ar-SA"/>
          <w:color w:val="111111"/>
          <w:sz w:val="28"/>
          <w:szCs w:val="28"/>
          <w:rtl/>
        </w:rPr>
        <w:t xml:space="preserve">وفي الشتم يقال : لا دَرَّ دَرُّهُ ، أي لا كثر خيره ، ولله دَرُّكَ أي خيرك وفعالك.</w:t>
      </w:r>
    </w:p>
    <w:p>
      <w:pPr>
        <w:pStyle w:val="BookText"/>
      </w:pPr>
      <w:r>
        <w:rPr>
          <w:rFonts w:ascii="Amiri" w:hAnsi="Amiri" w:eastAsia="Amiri" w:cs="Amiri"/>
          <w:lang w:bidi="ar-SA"/>
          <w:color w:val="111111"/>
          <w:sz w:val="28"/>
          <w:szCs w:val="28"/>
          <w:rtl/>
        </w:rPr>
        <w:t xml:space="preserve">والدَّرِيرُ من الدواب : السريع المكتنز الخلق ، المقتدر ، قال :</w:t>
      </w:r>
    </w:p>
    <w:p>
      <w:pPr>
        <w:pStyle w:val="BookText"/>
      </w:pPr>
      <w:r>
        <w:rPr>
          <w:rFonts w:ascii="Amiri" w:hAnsi="Amiri" w:eastAsia="Amiri" w:cs="Amiri"/>
          <w:lang w:bidi="ar-SA"/>
          <w:color w:val="111111"/>
          <w:sz w:val="28"/>
          <w:szCs w:val="28"/>
          <w:rtl/>
        </w:rPr>
        <w:t xml:space="preserve">دَرِيرٌ كخذروف الوليد أمره *** تتابع كفيه بخيط موصل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انظر السبع الطوال ص 88.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والدُّرُّ : العظام من اللؤلؤ ، والواحدة دُرَّةٌ.</w:t>
      </w:r>
    </w:p>
    <w:p>
      <w:pPr>
        <w:pStyle w:val="BookText"/>
      </w:pPr>
      <w:r>
        <w:rPr>
          <w:rFonts w:ascii="Amiri" w:hAnsi="Amiri" w:eastAsia="Amiri" w:cs="Amiri"/>
          <w:lang w:bidi="ar-SA"/>
          <w:color w:val="111111"/>
          <w:sz w:val="28"/>
          <w:szCs w:val="28"/>
          <w:rtl/>
        </w:rPr>
        <w:t xml:space="preserve">و ( كَوْكَبٌ دُرِّيٌ ) أي ثاقب مضيء وجمعه دَرَارِيُ.</w:t>
      </w:r>
    </w:p>
    <w:p>
      <w:pPr>
        <w:pStyle w:val="BookText"/>
      </w:pPr>
      <w:r>
        <w:rPr>
          <w:rFonts w:ascii="Amiri" w:hAnsi="Amiri" w:eastAsia="Amiri" w:cs="Amiri"/>
          <w:lang w:bidi="ar-SA"/>
          <w:color w:val="111111"/>
          <w:sz w:val="28"/>
          <w:szCs w:val="28"/>
          <w:rtl/>
        </w:rPr>
        <w:t xml:space="preserve">ودَرَّايَة </w:t>
      </w:r>
      <w:r>
        <w:rPr>
          <w:rStyle w:val="FootnoteReference"/>
        </w:rPr>
        <w:footnoteReference w:id="7"/>
      </w:r>
      <w:r>
        <w:rPr>
          <w:rFonts w:ascii="IRNazanin" w:hAnsi="IRNazanin" w:eastAsia="IRNazanin" w:cs="IRNazanin"/>
          <w:lang w:bidi="fa-IR"/>
          <w:color w:val="111111"/>
          <w:sz w:val="28"/>
          <w:szCs w:val="28"/>
          <w:rtl/>
        </w:rPr>
        <w:t xml:space="preserve">من أسماء النساء.</w:t>
      </w:r>
    </w:p>
    <w:p>
      <w:pPr>
        <w:pStyle w:val="BookText"/>
      </w:pPr>
      <w:r>
        <w:rPr>
          <w:rFonts w:ascii="Amiri" w:hAnsi="Amiri" w:eastAsia="Amiri" w:cs="Amiri"/>
          <w:lang w:bidi="ar-SA"/>
          <w:color w:val="111111"/>
          <w:sz w:val="28"/>
          <w:szCs w:val="28"/>
          <w:rtl/>
        </w:rPr>
        <w:t xml:space="preserve">والدُّرْدُور : موضع من البحر يجيش ماؤه ، وقلما تسلم السفينة منه ، يقال : لججوا فوقعوا في الدُّرْدُور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والدُّرْدُر : موضع منابت الأسنان قبل نباتها وبعد سقوطها.</w:t>
      </w:r>
    </w:p>
    <w:p>
      <w:pPr>
        <w:pStyle w:val="BookText"/>
      </w:pPr>
      <w:r>
        <w:rPr>
          <w:rFonts w:ascii="Amiri" w:hAnsi="Amiri" w:eastAsia="Amiri" w:cs="Amiri"/>
          <w:lang w:bidi="ar-SA"/>
          <w:color w:val="111111"/>
          <w:sz w:val="28"/>
          <w:szCs w:val="28"/>
          <w:rtl/>
        </w:rPr>
        <w:t xml:space="preserve">[ويقال : دَرِدَ الرجل فهو أَدْرَدُ إذا سقطت أسنانه وظهرت دَرَادِرُهَا ، وجمعه الدُّرْد]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أمثال العرب السائرة : أعييتني بأشر فكيف أرجوك بِدُرْدُرٍ]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ودِرَّةُ السلطان : ما يضرب بها.</w:t>
      </w:r>
    </w:p>
    <w:p>
      <w:pPr>
        <w:pStyle w:val="BookText"/>
      </w:pPr>
      <w:r>
        <w:rPr>
          <w:rFonts w:ascii="IRNazanin" w:hAnsi="IRNazanin" w:eastAsia="IRNazanin" w:cs="IRNazanin"/>
          <w:lang w:bidi="fa-IR"/>
          <w:color w:val="111111"/>
          <w:sz w:val="28"/>
          <w:szCs w:val="28"/>
          <w:rtl/>
        </w:rPr>
        <w:t xml:space="preserve">رد :</w:t>
      </w:r>
    </w:p>
    <w:p>
      <w:pPr>
        <w:pStyle w:val="BookText"/>
      </w:pPr>
      <w:r>
        <w:rPr>
          <w:rFonts w:ascii="Amiri" w:hAnsi="Amiri" w:eastAsia="Amiri" w:cs="Amiri"/>
          <w:lang w:bidi="ar-SA"/>
          <w:color w:val="111111"/>
          <w:sz w:val="28"/>
          <w:szCs w:val="28"/>
          <w:rtl/>
        </w:rPr>
        <w:t xml:space="preserve">[الرَّدُّ مصدر رَدَدْتُ الشيء].</w:t>
      </w:r>
    </w:p>
    <w:p>
      <w:pPr>
        <w:pStyle w:val="BookText"/>
      </w:pPr>
      <w:r>
        <w:rPr>
          <w:rFonts w:ascii="Amiri" w:hAnsi="Amiri" w:eastAsia="Amiri" w:cs="Amiri"/>
          <w:lang w:bidi="ar-SA"/>
          <w:color w:val="111111"/>
          <w:sz w:val="28"/>
          <w:szCs w:val="28"/>
          <w:rtl/>
        </w:rPr>
        <w:t xml:space="preserve">ورُدُودُ الدراهم واحدها رَدٌّ ، وهو ما زيف فَرُدَّ على ناقده بعد ما أخذ منه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 : ما صار عمادا للشيء الذي تدفعه وتَرُدُّهُ.</w:t>
      </w:r>
    </w:p>
    <w:p>
      <w:pPr>
        <w:pStyle w:val="BookText"/>
      </w:pPr>
      <w:r>
        <w:rPr>
          <w:rFonts w:ascii="Amiri" w:hAnsi="Amiri" w:eastAsia="Amiri" w:cs="Amiri"/>
          <w:lang w:bidi="ar-SA"/>
          <w:color w:val="111111"/>
          <w:sz w:val="28"/>
          <w:szCs w:val="28"/>
          <w:rtl/>
        </w:rPr>
        <w:t xml:space="preserve">والرِّدَّةُ : مصدر الِارْتِدَادِ عن الدين.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1709_105012"/>
    <w:bookmarkEnd w:id="3"/>
    <w:p>
      <w:pPr>
        <w:pStyle w:val="BookText"/>
      </w:pPr>
      <w:r>
        <w:rPr>
          <w:rFonts w:ascii="Amiri" w:hAnsi="Amiri" w:eastAsia="Amiri" w:cs="Amiri"/>
          <w:lang w:bidi="ar-SA"/>
          <w:color w:val="111111"/>
          <w:sz w:val="28"/>
          <w:szCs w:val="28"/>
          <w:rtl/>
        </w:rPr>
        <w:t xml:space="preserve">والرَّدَّةُ : تقاعس في الذقن.</w:t>
      </w:r>
    </w:p>
    <w:p>
      <w:pPr>
        <w:pStyle w:val="BookText"/>
      </w:pPr>
      <w:r>
        <w:rPr>
          <w:rFonts w:ascii="Amiri" w:hAnsi="Amiri" w:eastAsia="Amiri" w:cs="Amiri"/>
          <w:lang w:bidi="ar-SA"/>
          <w:color w:val="111111"/>
          <w:sz w:val="28"/>
          <w:szCs w:val="28"/>
          <w:rtl/>
        </w:rPr>
        <w:t xml:space="preserve">وإن كان في الوجه بعض القباحة ويعتريه شيء من جمال ، يقال : هي جميلة ولكن في وجهها بعض الرَّدَّةِ.</w:t>
      </w:r>
    </w:p>
    <w:p>
      <w:pPr>
        <w:pStyle w:val="BookText"/>
      </w:pPr>
      <w:r>
        <w:rPr>
          <w:rFonts w:ascii="Amiri" w:hAnsi="Amiri" w:eastAsia="Amiri" w:cs="Amiri"/>
          <w:lang w:bidi="ar-SA"/>
          <w:color w:val="111111"/>
          <w:sz w:val="28"/>
          <w:szCs w:val="28"/>
          <w:rtl/>
        </w:rPr>
        <w:t xml:space="preserve">ورَدَّادٌ اسم الرجل المجبر ينسب إليه المجبرون لأنه يَرُدُّ العظم المنكسر إلى موضعه.</w:t>
      </w:r>
    </w:p>
    <w:p>
      <w:pPr>
        <w:pStyle w:val="Heading4"/>
      </w:pPr>
      <w:bookmarkStart w:id="158" w:name="_Toc8"/>
      <w:r>
        <w:t>باب الدال واللام د ل ، ل د ، مستعملان</w:t>
      </w:r>
      <w:bookmarkEnd w:id="158"/>
    </w:p>
    <w:p>
      <w:pPr>
        <w:pStyle w:val="BookText"/>
      </w:pPr>
      <w:r>
        <w:rPr>
          <w:rFonts w:ascii="IRNazanin" w:hAnsi="IRNazanin" w:eastAsia="IRNazanin" w:cs="IRNazanin"/>
          <w:lang w:bidi="fa-IR"/>
          <w:color w:val="111111"/>
          <w:sz w:val="28"/>
          <w:szCs w:val="28"/>
          <w:rtl/>
        </w:rPr>
        <w:t xml:space="preserve">دل :</w:t>
      </w:r>
    </w:p>
    <w:p>
      <w:pPr>
        <w:pStyle w:val="BookText"/>
      </w:pPr>
      <w:r>
        <w:rPr>
          <w:rFonts w:ascii="Amiri" w:hAnsi="Amiri" w:eastAsia="Amiri" w:cs="Amiri"/>
          <w:lang w:bidi="ar-SA"/>
          <w:color w:val="111111"/>
          <w:sz w:val="28"/>
          <w:szCs w:val="28"/>
          <w:rtl/>
        </w:rPr>
        <w:t xml:space="preserve">الدَّلُ دَلَالُ المرأة إذا تَدَلَّلَتْ على زوجها تريه جراءة عليه في تغنج وتشكل كأنها تخالفه وليس بها خلاف.</w:t>
      </w:r>
    </w:p>
    <w:p>
      <w:pPr>
        <w:pStyle w:val="BookText"/>
      </w:pPr>
      <w:r>
        <w:rPr>
          <w:rFonts w:ascii="Amiri" w:hAnsi="Amiri" w:eastAsia="Amiri" w:cs="Amiri"/>
          <w:lang w:bidi="ar-SA"/>
          <w:color w:val="111111"/>
          <w:sz w:val="28"/>
          <w:szCs w:val="28"/>
          <w:rtl/>
        </w:rPr>
        <w:t xml:space="preserve">والرجل يُدِلُ على أقرانه في الحرب يأخذهم من فوق.</w:t>
      </w:r>
    </w:p>
    <w:p>
      <w:pPr>
        <w:pStyle w:val="BookText"/>
      </w:pPr>
      <w:r>
        <w:rPr>
          <w:rFonts w:ascii="Amiri" w:hAnsi="Amiri" w:eastAsia="Amiri" w:cs="Amiri"/>
          <w:lang w:bidi="ar-SA"/>
          <w:color w:val="111111"/>
          <w:sz w:val="28"/>
          <w:szCs w:val="28"/>
          <w:rtl/>
        </w:rPr>
        <w:t xml:space="preserve">والبازي يُدِلُ على صيده.</w:t>
      </w:r>
    </w:p>
    <w:p>
      <w:pPr>
        <w:pStyle w:val="BookText"/>
      </w:pPr>
      <w:r>
        <w:rPr>
          <w:rFonts w:ascii="Amiri" w:hAnsi="Amiri" w:eastAsia="Amiri" w:cs="Amiri"/>
          <w:lang w:bidi="ar-SA"/>
          <w:color w:val="111111"/>
          <w:sz w:val="28"/>
          <w:szCs w:val="28"/>
          <w:rtl/>
        </w:rPr>
        <w:t xml:space="preserve">والدَّالَّةُ : مما يُدِلُ الرجل على من له عنده منزلة أو قرابة قريبة : شبه جراءة منه.</w:t>
      </w:r>
    </w:p>
    <w:p>
      <w:pPr>
        <w:pStyle w:val="BookText"/>
      </w:pPr>
      <w:r>
        <w:rPr>
          <w:rFonts w:ascii="Amiri" w:hAnsi="Amiri" w:eastAsia="Amiri" w:cs="Amiri"/>
          <w:lang w:bidi="ar-SA"/>
          <w:color w:val="111111"/>
          <w:sz w:val="28"/>
          <w:szCs w:val="28"/>
          <w:rtl/>
        </w:rPr>
        <w:t xml:space="preserve">والدَّلَالَةُ : مصدر الدَّلِيل (بالفتح والكسر).</w:t>
      </w:r>
    </w:p>
    <w:p>
      <w:pPr>
        <w:pStyle w:val="BookText"/>
      </w:pPr>
      <w:r>
        <w:rPr>
          <w:rFonts w:ascii="Amiri" w:hAnsi="Amiri" w:eastAsia="Amiri" w:cs="Amiri"/>
          <w:lang w:bidi="ar-SA"/>
          <w:color w:val="111111"/>
          <w:sz w:val="28"/>
          <w:szCs w:val="28"/>
          <w:rtl/>
        </w:rPr>
        <w:t xml:space="preserve">والدِّلِّيلَاء ، يمد ويقصر ، ومعناه ما دَلَّكُمْ عليه.</w:t>
      </w:r>
    </w:p>
    <w:p>
      <w:pPr>
        <w:pStyle w:val="BookText"/>
      </w:pPr>
      <w:r>
        <w:rPr>
          <w:rFonts w:ascii="Amiri" w:hAnsi="Amiri" w:eastAsia="Amiri" w:cs="Amiri"/>
          <w:lang w:bidi="ar-SA"/>
          <w:color w:val="111111"/>
          <w:sz w:val="28"/>
          <w:szCs w:val="28"/>
          <w:rtl/>
        </w:rPr>
        <w:t xml:space="preserve">والدُّلْدُلُ : شيء أعظم من القنفذ ، ذو شوك طوال.</w:t>
      </w:r>
    </w:p>
    <w:p>
      <w:pPr>
        <w:pStyle w:val="BookText"/>
      </w:pPr>
      <w:r>
        <w:rPr>
          <w:rFonts w:ascii="Amiri" w:hAnsi="Amiri" w:eastAsia="Amiri" w:cs="Amiri"/>
          <w:lang w:bidi="ar-SA"/>
          <w:color w:val="111111"/>
          <w:sz w:val="28"/>
          <w:szCs w:val="28"/>
          <w:rtl/>
        </w:rPr>
        <w:t xml:space="preserve">والتَّدَلْدُلُ كالتهدل.</w:t>
      </w:r>
    </w:p>
    <w:p>
      <w:pPr>
        <w:pStyle w:val="BookText"/>
      </w:pPr>
      <w:r>
        <w:rPr>
          <w:rFonts w:ascii="Amiri" w:hAnsi="Amiri" w:eastAsia="Amiri" w:cs="Amiri"/>
          <w:lang w:bidi="ar-SA"/>
          <w:color w:val="111111"/>
          <w:sz w:val="28"/>
          <w:szCs w:val="28"/>
          <w:rtl/>
        </w:rPr>
        <w:t xml:space="preserve">والدُّلْدُلُ اسم بغلة رسول اللّه - صلی اللّه عليه وآله وسلم - لد :</w:t>
      </w:r>
    </w:p>
    <w:p>
      <w:pPr>
        <w:pStyle w:val="BookText"/>
      </w:pPr>
      <w:r>
        <w:rPr>
          <w:rFonts w:ascii="Amiri" w:hAnsi="Amiri" w:eastAsia="Amiri" w:cs="Amiri"/>
          <w:lang w:bidi="ar-SA"/>
          <w:color w:val="111111"/>
          <w:sz w:val="28"/>
          <w:szCs w:val="28"/>
          <w:rtl/>
        </w:rPr>
        <w:t xml:space="preserve">اللَّدُّ : فعلك بِاللَّدُودِ حين تَلُدُّ به ، وهو الدواء يوجر في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709_105013"/>
    <w:bookmarkEnd w:id="4"/>
    <w:p>
      <w:pPr>
        <w:pStyle w:val="BookText"/>
      </w:pPr>
      <w:r>
        <w:rPr>
          <w:rFonts w:ascii="Amiri" w:hAnsi="Amiri" w:eastAsia="Amiri" w:cs="Amiri"/>
          <w:lang w:bidi="ar-SA"/>
          <w:color w:val="111111"/>
          <w:sz w:val="28"/>
          <w:szCs w:val="28"/>
          <w:rtl/>
        </w:rPr>
        <w:t xml:space="preserve">أحد شقي الفم ، وتقول : لَدَدْتُهُ أَلُدُّهُ لَدّاً ، والجمع أَلِدَّة.</w:t>
      </w:r>
    </w:p>
    <w:p>
      <w:pPr>
        <w:pStyle w:val="BookText"/>
      </w:pPr>
      <w:r>
        <w:rPr>
          <w:rFonts w:ascii="Amiri" w:hAnsi="Amiri" w:eastAsia="Amiri" w:cs="Amiri"/>
          <w:lang w:bidi="ar-SA"/>
          <w:color w:val="111111"/>
          <w:sz w:val="28"/>
          <w:szCs w:val="28"/>
          <w:rtl/>
        </w:rPr>
        <w:t xml:space="preserve">وأخذ اللَّدُودُ من لَدِيدَي الوادي ، وهما جانباه ، والوجور في وسط الفم.</w:t>
      </w:r>
    </w:p>
    <w:p>
      <w:pPr>
        <w:pStyle w:val="BookText"/>
      </w:pPr>
      <w:r>
        <w:rPr>
          <w:rFonts w:ascii="Amiri" w:hAnsi="Amiri" w:eastAsia="Amiri" w:cs="Amiri"/>
          <w:lang w:bidi="ar-SA"/>
          <w:color w:val="111111"/>
          <w:sz w:val="28"/>
          <w:szCs w:val="28"/>
          <w:rtl/>
        </w:rPr>
        <w:t xml:space="preserve">واللَّدِيدَانِ : صفقا العنق من دون الأذنين ، وجانبا كل شيء لَدِيدَاه ، قال رؤبة :</w:t>
      </w:r>
    </w:p>
    <w:p>
      <w:pPr>
        <w:pStyle w:val="BookText"/>
      </w:pPr>
      <w:r>
        <w:rPr>
          <w:rFonts w:ascii="Amiri" w:hAnsi="Amiri" w:eastAsia="Amiri" w:cs="Amiri"/>
          <w:lang w:bidi="ar-SA"/>
          <w:color w:val="111111"/>
          <w:sz w:val="28"/>
          <w:szCs w:val="28"/>
          <w:rtl/>
        </w:rPr>
        <w:t xml:space="preserve">على لَدِيدَيْ مصمئل صلخاد </w:t>
      </w:r>
      <w:r>
        <w:rPr>
          <w:rStyle w:val="FootnoteReference"/>
        </w:rPr>
        <w:footnoteReference w:id="12"/>
      </w:r>
    </w:p>
    <w:p>
      <w:pPr>
        <w:pStyle w:val="BookText"/>
      </w:pPr>
      <w:r>
        <w:rPr>
          <w:rFonts w:ascii="Amiri" w:hAnsi="Amiri" w:eastAsia="Amiri" w:cs="Amiri"/>
          <w:lang w:bidi="ar-SA"/>
          <w:color w:val="111111"/>
          <w:sz w:val="28"/>
          <w:szCs w:val="28"/>
          <w:rtl/>
        </w:rPr>
        <w:t xml:space="preserve">والتَّلَدُّدُ في التلفت ، أن يعطف بعنقه مرة كذا ومرة كذا.</w:t>
      </w:r>
    </w:p>
    <w:p>
      <w:pPr>
        <w:pStyle w:val="BookText"/>
      </w:pPr>
      <w:r>
        <w:rPr>
          <w:rFonts w:ascii="Amiri" w:hAnsi="Amiri" w:eastAsia="Amiri" w:cs="Amiri"/>
          <w:lang w:bidi="ar-SA"/>
          <w:color w:val="111111"/>
          <w:sz w:val="28"/>
          <w:szCs w:val="28"/>
          <w:rtl/>
        </w:rPr>
        <w:t xml:space="preserve">واللَّدَدُ مصدر الْأَلَدِّ أي السيىء الخلق الشديد الخصومة ، العسر الانقياد.</w:t>
      </w:r>
    </w:p>
    <w:p>
      <w:pPr>
        <w:pStyle w:val="BookText"/>
      </w:pPr>
      <w:r>
        <w:rPr>
          <w:rFonts w:ascii="Amiri" w:hAnsi="Amiri" w:eastAsia="Amiri" w:cs="Amiri"/>
          <w:lang w:bidi="ar-SA"/>
          <w:color w:val="111111"/>
          <w:sz w:val="28"/>
          <w:szCs w:val="28"/>
          <w:rtl/>
        </w:rPr>
        <w:t xml:space="preserve">ورجل أَلَنْدَدُ ويَلَنْدَد : كثير الخصومات شرس المعاملة ، قال :</w:t>
      </w:r>
    </w:p>
    <w:p>
      <w:pPr>
        <w:pStyle w:val="BookText"/>
      </w:pPr>
      <w:r>
        <w:rPr>
          <w:rFonts w:ascii="Amiri" w:hAnsi="Amiri" w:eastAsia="Amiri" w:cs="Amiri"/>
          <w:lang w:bidi="ar-SA"/>
          <w:color w:val="111111"/>
          <w:sz w:val="28"/>
          <w:szCs w:val="28"/>
          <w:rtl/>
        </w:rPr>
        <w:t xml:space="preserve">عقيلة شينخ كالوبيل أَلَنْدَد </w:t>
      </w:r>
      <w:r>
        <w:rPr>
          <w:rStyle w:val="FootnoteReference"/>
        </w:rPr>
        <w:footnoteReference w:id="13"/>
      </w:r>
    </w:p>
    <w:p>
      <w:pPr>
        <w:pStyle w:val="BookText"/>
      </w:pPr>
      <w:r>
        <w:rPr>
          <w:rFonts w:ascii="Amiri" w:hAnsi="Amiri" w:eastAsia="Amiri" w:cs="Amiri"/>
          <w:lang w:bidi="ar-SA"/>
          <w:color w:val="111111"/>
          <w:sz w:val="28"/>
          <w:szCs w:val="28"/>
          <w:rtl/>
        </w:rPr>
        <w:t xml:space="preserve">وهذيل تقول : لَدَّهُ عن كذا أي حبسه.</w:t>
      </w:r>
    </w:p>
    <w:p>
      <w:pPr>
        <w:pStyle w:val="Heading4"/>
      </w:pPr>
      <w:bookmarkStart w:id="159" w:name="_Toc9"/>
      <w:r>
        <w:t>باب الدال والنون د ن ، ن د يستعملان</w:t>
      </w:r>
      <w:bookmarkEnd w:id="159"/>
    </w:p>
    <w:p>
      <w:pPr>
        <w:pStyle w:val="BookText"/>
      </w:pPr>
      <w:r>
        <w:rPr>
          <w:rFonts w:ascii="IRNazanin" w:hAnsi="IRNazanin" w:eastAsia="IRNazanin" w:cs="IRNazanin"/>
          <w:lang w:bidi="fa-IR"/>
          <w:color w:val="111111"/>
          <w:sz w:val="28"/>
          <w:szCs w:val="28"/>
          <w:rtl/>
        </w:rPr>
        <w:t xml:space="preserve">دن :</w:t>
      </w:r>
    </w:p>
    <w:p>
      <w:pPr>
        <w:pStyle w:val="BookText"/>
      </w:pPr>
      <w:r>
        <w:rPr>
          <w:rFonts w:ascii="Amiri" w:hAnsi="Amiri" w:eastAsia="Amiri" w:cs="Amiri"/>
          <w:lang w:bidi="ar-SA"/>
          <w:color w:val="111111"/>
          <w:sz w:val="28"/>
          <w:szCs w:val="28"/>
          <w:rtl/>
        </w:rPr>
        <w:t xml:space="preserve">الدَّنُ ما عظم من الرواقيد كهيئة الحب ، إلا أنه طويل مستوي الصنعة في أسفله كهيئة قونس البيضة.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والدَّنِينُ والدَّنِينَةُ : أصوات النحل والزنابير ونحوها [وأنشد :</w:t>
      </w:r>
    </w:p>
    <w:p>
      <w:pPr>
        <w:pStyle w:val="BookText"/>
      </w:pPr>
      <w:r>
        <w:rPr>
          <w:rFonts w:ascii="Amiri" w:hAnsi="Amiri" w:eastAsia="Amiri" w:cs="Amiri"/>
          <w:lang w:bidi="ar-SA"/>
          <w:color w:val="111111"/>
          <w:sz w:val="28"/>
          <w:szCs w:val="28"/>
          <w:rtl/>
        </w:rPr>
        <w:t xml:space="preserve">لَدَنْدَنَةُ النخل في الخشرم]</w:t>
      </w:r>
      <w:r>
        <w:rPr>
          <w:rStyle w:val="FootnoteReference"/>
        </w:rPr>
        <w:footnoteReference w:id="14"/>
      </w:r>
    </w:p>
    <w:p>
      <w:pPr>
        <w:pStyle w:val="BookText"/>
      </w:pPr>
      <w:r>
        <w:rPr>
          <w:rFonts w:ascii="Amiri" w:hAnsi="Amiri" w:eastAsia="Amiri" w:cs="Amiri"/>
          <w:lang w:bidi="ar-SA"/>
          <w:color w:val="111111"/>
          <w:sz w:val="28"/>
          <w:szCs w:val="28"/>
          <w:rtl/>
        </w:rPr>
        <w:t xml:space="preserve">والدَّنْدَنَةُ من هينمة الكلام الذي لا يفهم.</w:t>
      </w:r>
    </w:p>
    <w:p>
      <w:pPr>
        <w:pStyle w:val="BookText"/>
      </w:pPr>
      <w:r>
        <w:rPr>
          <w:rFonts w:ascii="Amiri" w:hAnsi="Amiri" w:eastAsia="Amiri" w:cs="Amiri"/>
          <w:lang w:bidi="ar-SA"/>
          <w:color w:val="111111"/>
          <w:sz w:val="28"/>
          <w:szCs w:val="28"/>
          <w:rtl/>
        </w:rPr>
        <w:t xml:space="preserve">والدِّنْدِنُ : أصول الشجر البالي ، وجمعه دَنَادِنُ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ند :</w:t>
      </w:r>
    </w:p>
    <w:p>
      <w:pPr>
        <w:pStyle w:val="BookText"/>
      </w:pPr>
      <w:r>
        <w:rPr>
          <w:rFonts w:ascii="Amiri" w:hAnsi="Amiri" w:eastAsia="Amiri" w:cs="Amiri"/>
          <w:lang w:bidi="ar-SA"/>
          <w:color w:val="111111"/>
          <w:sz w:val="28"/>
          <w:szCs w:val="28"/>
          <w:rtl/>
        </w:rPr>
        <w:t xml:space="preserve">النِّدُّ : ما كان مثل الشيء يضاده في أموره.</w:t>
      </w:r>
    </w:p>
    <w:p>
      <w:pPr>
        <w:pStyle w:val="BookText"/>
      </w:pPr>
      <w:r>
        <w:rPr>
          <w:rFonts w:ascii="Amiri" w:hAnsi="Amiri" w:eastAsia="Amiri" w:cs="Amiri"/>
          <w:lang w:bidi="ar-SA"/>
          <w:color w:val="111111"/>
          <w:sz w:val="28"/>
          <w:szCs w:val="28"/>
          <w:rtl/>
        </w:rPr>
        <w:t xml:space="preserve">والنَّدِيدُ والنِّدُّ سواء ، وجمع النِّدِّ أَنْدَادٌ.</w:t>
      </w:r>
    </w:p>
    <w:p>
      <w:pPr>
        <w:pStyle w:val="BookText"/>
      </w:pPr>
      <w:r>
        <w:rPr>
          <w:rFonts w:ascii="Amiri" w:hAnsi="Amiri" w:eastAsia="Amiri" w:cs="Amiri"/>
          <w:lang w:bidi="ar-SA"/>
          <w:color w:val="111111"/>
          <w:sz w:val="28"/>
          <w:szCs w:val="28"/>
          <w:rtl/>
        </w:rPr>
        <w:t xml:space="preserve">ونَدَّ البعير نُدُوداً : انفرد واستعصى ، وأَنْدَدْتُ البعير فَنَدَّ.</w:t>
      </w:r>
    </w:p>
    <w:p>
      <w:pPr>
        <w:pStyle w:val="BookText"/>
      </w:pPr>
      <w:r>
        <w:rPr>
          <w:rFonts w:ascii="Amiri" w:hAnsi="Amiri" w:eastAsia="Amiri" w:cs="Amiri"/>
          <w:lang w:bidi="ar-SA"/>
          <w:color w:val="111111"/>
          <w:sz w:val="28"/>
          <w:szCs w:val="28"/>
          <w:rtl/>
        </w:rPr>
        <w:t xml:space="preserve">و ( يَوْمَ التَّنادِ ) </w:t>
      </w:r>
      <w:r>
        <w:rPr>
          <w:rStyle w:val="FootnoteReference"/>
        </w:rPr>
        <w:footnoteReference w:id="16"/>
      </w:r>
      <w:r>
        <w:rPr>
          <w:rFonts w:ascii="Amiri" w:hAnsi="Amiri" w:eastAsia="Amiri" w:cs="Amiri"/>
          <w:lang w:bidi="ar-SA"/>
          <w:color w:val="111111"/>
          <w:sz w:val="28"/>
          <w:szCs w:val="28"/>
          <w:rtl/>
        </w:rPr>
        <w:t xml:space="preserve">: يوم التناص أي ينادي بعضهم بعضا ، أصحاب الجنة أصحاب النار ، وقرىء : يَوْمَ التَّنادِّ </w:t>
      </w:r>
      <w:r>
        <w:rPr>
          <w:rStyle w:val="FootnoteReference"/>
        </w:rPr>
        <w:footnoteReference w:id="17"/>
      </w:r>
      <w:r>
        <w:rPr>
          <w:rFonts w:ascii="Amiri" w:hAnsi="Amiri" w:eastAsia="Amiri" w:cs="Amiri"/>
          <w:lang w:bidi="ar-SA"/>
          <w:color w:val="111111"/>
          <w:sz w:val="28"/>
          <w:szCs w:val="28"/>
          <w:rtl/>
        </w:rPr>
        <w:t xml:space="preserve">بتشديد الدال أي يَنِدُّونَ فينفرون ، هكذا في بعض التفسير.</w:t>
      </w:r>
    </w:p>
    <w:p>
      <w:pPr>
        <w:pStyle w:val="BookText"/>
      </w:pPr>
      <w:r>
        <w:rPr>
          <w:rFonts w:ascii="Amiri" w:hAnsi="Amiri" w:eastAsia="Amiri" w:cs="Amiri"/>
          <w:lang w:bidi="ar-SA"/>
          <w:color w:val="111111"/>
          <w:sz w:val="28"/>
          <w:szCs w:val="28"/>
          <w:rtl/>
        </w:rPr>
        <w:t xml:space="preserve">والتَّنْدِيدُ : أن تُنَدِّدَ بإنسان أي تسمع الناس بعيوبه وتشتمه.</w:t>
      </w:r>
    </w:p>
    <w:p>
      <w:pPr>
        <w:pStyle w:val="BookText"/>
      </w:pPr>
      <w:r>
        <w:rPr>
          <w:rFonts w:ascii="Amiri" w:hAnsi="Amiri" w:eastAsia="Amiri" w:cs="Amiri"/>
          <w:lang w:bidi="ar-SA"/>
          <w:color w:val="111111"/>
          <w:sz w:val="28"/>
          <w:szCs w:val="28"/>
          <w:rtl/>
        </w:rPr>
        <w:t xml:space="preserve">ويَنْدَد : اسم موضع ، قال :</w:t>
      </w:r>
    </w:p>
    <w:p>
      <w:pPr>
        <w:pStyle w:val="BookText"/>
      </w:pPr>
      <w:r>
        <w:rPr>
          <w:rFonts w:ascii="Amiri" w:hAnsi="Amiri" w:eastAsia="Amiri" w:cs="Amiri"/>
          <w:lang w:bidi="ar-SA"/>
          <w:color w:val="111111"/>
          <w:sz w:val="28"/>
          <w:szCs w:val="28"/>
          <w:rtl/>
        </w:rPr>
        <w:t xml:space="preserve">لو كنت بالشروين شروى يَنْدَد </w:t>
      </w:r>
      <w:r>
        <w:rPr>
          <w:rStyle w:val="FootnoteReference"/>
        </w:rPr>
        <w:footnoteReference w:id="18"/>
      </w:r>
    </w:p>
    <w:p>
      <w:pPr>
        <w:pStyle w:val="BookText"/>
      </w:pPr>
      <w:r>
        <w:rPr>
          <w:rFonts w:ascii="Amiri" w:hAnsi="Amiri" w:eastAsia="Amiri" w:cs="Amiri"/>
          <w:lang w:bidi="ar-SA"/>
          <w:color w:val="111111"/>
          <w:sz w:val="28"/>
          <w:szCs w:val="28"/>
          <w:rtl/>
        </w:rPr>
        <w:t xml:space="preserve">والنَّدُّ : ضرب من الدخنة من غير فعل.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1709_105015"/>
    <w:bookmarkEnd w:id="5"/>
    <w:p>
      <w:pPr>
        <w:pStyle w:val="Heading4"/>
      </w:pPr>
      <w:bookmarkStart w:id="160" w:name="_Toc10"/>
      <w:r>
        <w:t>باب الدال والفاء د ف ، ف د يستعملان</w:t>
      </w:r>
      <w:bookmarkEnd w:id="160"/>
    </w:p>
    <w:p>
      <w:pPr>
        <w:pStyle w:val="BookText"/>
      </w:pPr>
      <w:r>
        <w:rPr>
          <w:rFonts w:ascii="IRNazanin" w:hAnsi="IRNazanin" w:eastAsia="IRNazanin" w:cs="IRNazanin"/>
          <w:lang w:bidi="fa-IR"/>
          <w:color w:val="111111"/>
          <w:sz w:val="28"/>
          <w:szCs w:val="28"/>
          <w:rtl/>
        </w:rPr>
        <w:t xml:space="preserve">دف :</w:t>
      </w:r>
    </w:p>
    <w:p>
      <w:pPr>
        <w:pStyle w:val="BookText"/>
      </w:pPr>
      <w:r>
        <w:rPr>
          <w:rFonts w:ascii="Amiri" w:hAnsi="Amiri" w:eastAsia="Amiri" w:cs="Amiri"/>
          <w:lang w:bidi="ar-SA"/>
          <w:color w:val="111111"/>
          <w:sz w:val="28"/>
          <w:szCs w:val="28"/>
          <w:rtl/>
        </w:rPr>
        <w:t xml:space="preserve">الدَّفُ والدَّفَّةُ : الجنب لكل شيء ، قال :</w:t>
      </w:r>
    </w:p>
    <w:p>
      <w:pPr>
        <w:pStyle w:val="BookText"/>
      </w:pPr>
      <w:r>
        <w:rPr>
          <w:rFonts w:ascii="Amiri" w:hAnsi="Amiri" w:eastAsia="Amiri" w:cs="Amiri"/>
          <w:lang w:bidi="ar-SA"/>
          <w:color w:val="111111"/>
          <w:sz w:val="28"/>
          <w:szCs w:val="28"/>
          <w:rtl/>
        </w:rPr>
        <w:t xml:space="preserve">ووانية زجرت على وجاها *** قريح الدَّفَّتَيْنِ من البطان </w:t>
      </w:r>
      <w:r>
        <w:rPr>
          <w:rStyle w:val="FootnoteReference"/>
        </w:rPr>
        <w:footnoteReference w:id="19"/>
      </w:r>
    </w:p>
    <w:p>
      <w:pPr>
        <w:pStyle w:val="BookText"/>
      </w:pPr>
      <w:r>
        <w:rPr>
          <w:rFonts w:ascii="Amiri" w:hAnsi="Amiri" w:eastAsia="Amiri" w:cs="Amiri"/>
          <w:lang w:bidi="ar-SA"/>
          <w:color w:val="111111"/>
          <w:sz w:val="28"/>
          <w:szCs w:val="28"/>
          <w:rtl/>
        </w:rPr>
        <w:t xml:space="preserve">والدُّفُ لغة أهل الحجاز في الدَّفِ الذي يضرب به ، والدَّفَّافُ عامله.</w:t>
      </w:r>
    </w:p>
    <w:p>
      <w:pPr>
        <w:pStyle w:val="BookText"/>
      </w:pPr>
      <w:r>
        <w:rPr>
          <w:rFonts w:ascii="Amiri" w:hAnsi="Amiri" w:eastAsia="Amiri" w:cs="Amiri"/>
          <w:lang w:bidi="ar-SA"/>
          <w:color w:val="111111"/>
          <w:sz w:val="28"/>
          <w:szCs w:val="28"/>
          <w:rtl/>
        </w:rPr>
        <w:t xml:space="preserve">ودَفَّتَا الطبل : اللتان على رأسه.</w:t>
      </w:r>
    </w:p>
    <w:p>
      <w:pPr>
        <w:pStyle w:val="BookText"/>
      </w:pPr>
      <w:r>
        <w:rPr>
          <w:rFonts w:ascii="Amiri" w:hAnsi="Amiri" w:eastAsia="Amiri" w:cs="Amiri"/>
          <w:lang w:bidi="ar-SA"/>
          <w:color w:val="111111"/>
          <w:sz w:val="28"/>
          <w:szCs w:val="28"/>
          <w:rtl/>
        </w:rPr>
        <w:t xml:space="preserve">ودَفَّتَا المصحف : ضمامتاه من جانبيه.</w:t>
      </w:r>
    </w:p>
    <w:p>
      <w:pPr>
        <w:pStyle w:val="BookText"/>
      </w:pPr>
      <w:r>
        <w:rPr>
          <w:rFonts w:ascii="Amiri" w:hAnsi="Amiri" w:eastAsia="Amiri" w:cs="Amiri"/>
          <w:lang w:bidi="ar-SA"/>
          <w:color w:val="111111"/>
          <w:sz w:val="28"/>
          <w:szCs w:val="28"/>
          <w:rtl/>
        </w:rPr>
        <w:t xml:space="preserve">والدَّفِيفُ : أن يَدِفَ الطائر على وجه الأرض بتحريك جناحيه ، ورجلاه في الأرض ، وهو يطير ثم يستقل ، قال الراجز :</w:t>
      </w:r>
    </w:p>
    <w:p>
      <w:pPr>
        <w:pStyle w:val="BookText"/>
      </w:pPr>
      <w:r>
        <w:rPr>
          <w:rFonts w:ascii="Amiri" w:hAnsi="Amiri" w:eastAsia="Amiri" w:cs="Amiri"/>
          <w:lang w:bidi="ar-SA"/>
          <w:color w:val="111111"/>
          <w:sz w:val="28"/>
          <w:szCs w:val="28"/>
          <w:rtl/>
        </w:rPr>
        <w:t xml:space="preserve">والنسر قد ينهض وهو دَافِي </w:t>
      </w:r>
      <w:r>
        <w:rPr>
          <w:rStyle w:val="FootnoteReference"/>
        </w:rPr>
        <w:footnoteReference w:id="20"/>
      </w:r>
    </w:p>
    <w:p>
      <w:pPr>
        <w:pStyle w:val="BookText"/>
      </w:pPr>
      <w:r>
        <w:rPr>
          <w:rFonts w:ascii="Amiri" w:hAnsi="Amiri" w:eastAsia="Amiri" w:cs="Amiri"/>
          <w:lang w:bidi="ar-SA"/>
          <w:color w:val="111111"/>
          <w:sz w:val="28"/>
          <w:szCs w:val="28"/>
          <w:rtl/>
        </w:rPr>
        <w:t xml:space="preserve">فخفف وكسر على كسرة دَافِف وحذف الفاء.</w:t>
      </w:r>
    </w:p>
    <w:p>
      <w:pPr>
        <w:pStyle w:val="BookText"/>
      </w:pPr>
      <w:r>
        <w:rPr>
          <w:rFonts w:ascii="Amiri" w:hAnsi="Amiri" w:eastAsia="Amiri" w:cs="Amiri"/>
          <w:lang w:bidi="ar-SA"/>
          <w:color w:val="111111"/>
          <w:sz w:val="28"/>
          <w:szCs w:val="28"/>
          <w:rtl/>
        </w:rPr>
        <w:t xml:space="preserve">والدَّافَّةُ : قوم يسيرون سيرا لينا ليس بالشديد ، وهم يَدِفُّونَ دَفِيفاً.</w:t>
      </w:r>
    </w:p>
    <w:p>
      <w:pPr>
        <w:pStyle w:val="BookText"/>
      </w:pPr>
      <w:r>
        <w:rPr>
          <w:rFonts w:ascii="Amiri" w:hAnsi="Amiri" w:eastAsia="Amiri" w:cs="Amiri"/>
          <w:lang w:bidi="ar-SA"/>
          <w:color w:val="111111"/>
          <w:sz w:val="28"/>
          <w:szCs w:val="28"/>
          <w:rtl/>
        </w:rPr>
        <w:t xml:space="preserve">ودَافَفْتُ الرجل دِفَافاً ومُدَافَّةً ، وهو إجهازك عليه أي مبادرة إلى قتله ، والآمر الذي يأمر يقول : دَافِ الرجل أي ائت عليه ، ويخفف في لغة جهينة فيقال : دَافَيْتُهُ ، ويأمر فيقول : دَافِ يا هذا.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1709_105016"/>
    <w:bookmarkEnd w:id="6"/>
    <w:p>
      <w:pPr>
        <w:pStyle w:val="BookText"/>
      </w:pPr>
      <w:r>
        <w:rPr>
          <w:rFonts w:ascii="Amiri" w:hAnsi="Amiri" w:eastAsia="Amiri" w:cs="Amiri"/>
          <w:lang w:bidi="ar-SA"/>
          <w:color w:val="111111"/>
          <w:sz w:val="28"/>
          <w:szCs w:val="28"/>
          <w:rtl/>
        </w:rPr>
        <w:t xml:space="preserve">وتَدَافَ القوم : ذكر بعضهم بعضا ، ولا أراه مأخوذا في الأمر من هذا.</w:t>
      </w:r>
    </w:p>
    <w:p>
      <w:pPr>
        <w:pStyle w:val="BookText"/>
      </w:pPr>
      <w:r>
        <w:rPr>
          <w:rFonts w:ascii="IRNazanin" w:hAnsi="IRNazanin" w:eastAsia="IRNazanin" w:cs="IRNazanin"/>
          <w:lang w:bidi="fa-IR"/>
          <w:color w:val="111111"/>
          <w:sz w:val="28"/>
          <w:szCs w:val="28"/>
          <w:rtl/>
        </w:rPr>
        <w:t xml:space="preserve">فد :</w:t>
      </w:r>
    </w:p>
    <w:p>
      <w:pPr>
        <w:pStyle w:val="BookText"/>
      </w:pPr>
      <w:r>
        <w:rPr>
          <w:rFonts w:ascii="Amiri" w:hAnsi="Amiri" w:eastAsia="Amiri" w:cs="Amiri"/>
          <w:lang w:bidi="ar-SA"/>
          <w:color w:val="111111"/>
          <w:sz w:val="28"/>
          <w:szCs w:val="28"/>
          <w:rtl/>
        </w:rPr>
        <w:t xml:space="preserve">الْفَدِيدُ : صوت كالحفيف ، وقد فَدَّ يَفِدُّ فَدِيداً ، ومنه الْفَدْفَد </w:t>
      </w:r>
      <w:r>
        <w:rPr>
          <w:rStyle w:val="FootnoteReference"/>
        </w:rPr>
        <w:footnoteReference w:id="21"/>
      </w:r>
      <w:r>
        <w:rPr>
          <w:rFonts w:ascii="Amiri" w:hAnsi="Amiri" w:eastAsia="Amiri" w:cs="Amiri"/>
          <w:lang w:bidi="ar-SA"/>
          <w:color w:val="111111"/>
          <w:sz w:val="28"/>
          <w:szCs w:val="28"/>
          <w:rtl/>
        </w:rPr>
        <w:t xml:space="preserve">، قال النابغة :</w:t>
      </w:r>
    </w:p>
    <w:p>
      <w:pPr>
        <w:pStyle w:val="BookText"/>
      </w:pPr>
      <w:r>
        <w:rPr>
          <w:rFonts w:ascii="Amiri" w:hAnsi="Amiri" w:eastAsia="Amiri" w:cs="Amiri"/>
          <w:lang w:bidi="ar-SA"/>
          <w:color w:val="111111"/>
          <w:sz w:val="28"/>
          <w:szCs w:val="28"/>
          <w:rtl/>
        </w:rPr>
        <w:t xml:space="preserve">أوابد كالسلام إذا استمرت *** فليس يرد فَدْفَدَهَا التظني </w:t>
      </w:r>
      <w:r>
        <w:rPr>
          <w:rStyle w:val="FootnoteReference"/>
        </w:rPr>
        <w:footnoteReference w:id="22"/>
      </w:r>
    </w:p>
    <w:p>
      <w:pPr>
        <w:pStyle w:val="BookText"/>
      </w:pPr>
      <w:r>
        <w:rPr>
          <w:rFonts w:ascii="Amiri" w:hAnsi="Amiri" w:eastAsia="Amiri" w:cs="Amiri"/>
          <w:lang w:bidi="ar-SA"/>
          <w:color w:val="111111"/>
          <w:sz w:val="28"/>
          <w:szCs w:val="28"/>
          <w:rtl/>
        </w:rPr>
        <w:t xml:space="preserve">اوابد كالسهام اذ استمرت *** فليس يرد مذهبا التظني</w:t>
      </w:r>
    </w:p>
    <w:p>
      <w:pPr>
        <w:pStyle w:val="BookText"/>
      </w:pPr>
      <w:r>
        <w:rPr>
          <w:rFonts w:ascii="Amiri" w:hAnsi="Amiri" w:eastAsia="Amiri" w:cs="Amiri"/>
          <w:lang w:bidi="ar-SA"/>
          <w:color w:val="111111"/>
          <w:sz w:val="28"/>
          <w:szCs w:val="28"/>
          <w:rtl/>
        </w:rPr>
        <w:t xml:space="preserve">وفلاة فَدْفَد : لا شيء فيها وبها (كذا) ، قال :</w:t>
      </w:r>
    </w:p>
    <w:p>
      <w:pPr>
        <w:pStyle w:val="BookText"/>
      </w:pPr>
      <w:r>
        <w:rPr>
          <w:rFonts w:ascii="Amiri" w:hAnsi="Amiri" w:eastAsia="Amiri" w:cs="Amiri"/>
          <w:lang w:bidi="ar-SA"/>
          <w:color w:val="111111"/>
          <w:sz w:val="28"/>
          <w:szCs w:val="28"/>
          <w:rtl/>
        </w:rPr>
        <w:t xml:space="preserve">قلائص إذا علون فَدْفَدا </w:t>
      </w:r>
      <w:r>
        <w:rPr>
          <w:rStyle w:val="FootnoteReference"/>
        </w:rPr>
        <w:footnoteReference w:id="23"/>
      </w:r>
    </w:p>
    <w:p>
      <w:pPr>
        <w:pStyle w:val="BookText"/>
      </w:pPr>
      <w:r>
        <w:rPr>
          <w:rFonts w:ascii="Amiri" w:hAnsi="Amiri" w:eastAsia="Amiri" w:cs="Amiri"/>
          <w:lang w:bidi="ar-SA"/>
          <w:color w:val="111111"/>
          <w:sz w:val="28"/>
          <w:szCs w:val="28"/>
          <w:rtl/>
        </w:rPr>
        <w:t xml:space="preserve">وفي الحديث : هَلَكَ الْفَدَّادُونَ إِلَّا مَنْ أَعْطَاهَا فِي نَجْدَتِهَا وَرِسْلِهَا. والْفَدَّادُون هنا أصحاب الإبل ، يقول : إلا من أخرج زكاتها في شدتها ورخائها.</w:t>
      </w:r>
    </w:p>
    <w:p>
      <w:pPr>
        <w:pStyle w:val="BookText"/>
      </w:pPr>
      <w:r>
        <w:rPr>
          <w:rFonts w:ascii="Amiri" w:hAnsi="Amiri" w:eastAsia="Amiri" w:cs="Amiri"/>
          <w:lang w:bidi="ar-SA"/>
          <w:color w:val="111111"/>
          <w:sz w:val="28"/>
          <w:szCs w:val="28"/>
          <w:rtl/>
        </w:rPr>
        <w:t xml:space="preserve">ويقال : فَدِيدٌ من الإبل ، يصف الكثرة.</w:t>
      </w:r>
    </w:p>
    <w:p>
      <w:pPr>
        <w:pStyle w:val="Heading4"/>
      </w:pPr>
      <w:bookmarkStart w:id="161" w:name="_Toc11"/>
      <w:r>
        <w:t>باب الدال والباء د ب ، ب د يستعملان</w:t>
      </w:r>
      <w:bookmarkEnd w:id="161"/>
    </w:p>
    <w:p>
      <w:pPr>
        <w:pStyle w:val="BookText"/>
      </w:pPr>
      <w:r>
        <w:rPr>
          <w:rFonts w:ascii="IRNazanin" w:hAnsi="IRNazanin" w:eastAsia="IRNazanin" w:cs="IRNazanin"/>
          <w:lang w:bidi="fa-IR"/>
          <w:color w:val="111111"/>
          <w:sz w:val="28"/>
          <w:szCs w:val="28"/>
          <w:rtl/>
        </w:rPr>
        <w:t xml:space="preserve">دب :</w:t>
      </w:r>
    </w:p>
    <w:p>
      <w:pPr>
        <w:pStyle w:val="BookText"/>
      </w:pPr>
      <w:r>
        <w:rPr>
          <w:rFonts w:ascii="Amiri" w:hAnsi="Amiri" w:eastAsia="Amiri" w:cs="Amiri"/>
          <w:lang w:bidi="ar-SA"/>
          <w:color w:val="111111"/>
          <w:sz w:val="28"/>
          <w:szCs w:val="28"/>
          <w:rtl/>
        </w:rPr>
        <w:t xml:space="preserve">دَبَ النمل يَدِبُ دَبِيباً ، والْمَدِبُ موضع دَبِيبِ النمل.</w:t>
      </w:r>
    </w:p>
    <w:p>
      <w:pPr>
        <w:pStyle w:val="BookText"/>
      </w:pPr>
      <w:r>
        <w:rPr>
          <w:rFonts w:ascii="Amiri" w:hAnsi="Amiri" w:eastAsia="Amiri" w:cs="Amiri"/>
          <w:lang w:bidi="ar-SA"/>
          <w:color w:val="111111"/>
          <w:sz w:val="28"/>
          <w:szCs w:val="28"/>
          <w:rtl/>
        </w:rPr>
        <w:t xml:space="preserve">ودَبَ القوم يَدِبُّونَ دَبِيباً إلى العدو أي مشوا على هينتهم ولم يسرعوا.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والدَّيْدَبَةُ : العجروف من النمل ، وذلك أنه أوسع خطوا وأعجل نقلا.</w:t>
      </w:r>
    </w:p>
    <w:p>
      <w:pPr>
        <w:pStyle w:val="BookText"/>
      </w:pPr>
      <w:r>
        <w:rPr>
          <w:rFonts w:ascii="Amiri" w:hAnsi="Amiri" w:eastAsia="Amiri" w:cs="Amiri"/>
          <w:lang w:bidi="ar-SA"/>
          <w:color w:val="111111"/>
          <w:sz w:val="28"/>
          <w:szCs w:val="28"/>
          <w:rtl/>
        </w:rPr>
        <w:t xml:space="preserve">والدَّبَابَةُ : آلة تتخذ في الحروب يدخل فيها الرجال بسلاحهم ، ثم تدفع في أصل حصن فينقبون وهم في جوفها.</w:t>
      </w:r>
    </w:p>
    <w:p>
      <w:pPr>
        <w:pStyle w:val="BookText"/>
      </w:pPr>
      <w:r>
        <w:rPr>
          <w:rFonts w:ascii="Amiri" w:hAnsi="Amiri" w:eastAsia="Amiri" w:cs="Amiri"/>
          <w:lang w:bidi="ar-SA"/>
          <w:color w:val="111111"/>
          <w:sz w:val="28"/>
          <w:szCs w:val="28"/>
          <w:rtl/>
        </w:rPr>
        <w:t xml:space="preserve">والدُّبَّةُ لزوم حال الرجل في فعاله ، وتقول : ركب فلان دُبَّةَ فلان وأخذ بِدُبَّتِهِ أي يعمل بعمله ويركب طريقته.</w:t>
      </w:r>
    </w:p>
    <w:p>
      <w:pPr>
        <w:pStyle w:val="BookText"/>
      </w:pPr>
      <w:r>
        <w:rPr>
          <w:rFonts w:ascii="Amiri" w:hAnsi="Amiri" w:eastAsia="Amiri" w:cs="Amiri"/>
          <w:lang w:bidi="ar-SA"/>
          <w:color w:val="111111"/>
          <w:sz w:val="28"/>
          <w:szCs w:val="28"/>
          <w:rtl/>
        </w:rPr>
        <w:t xml:space="preserve">والدُّبُ من السباع مضر عاد ، والأنثى دُبَّة ، والجميع دِبَبَة.</w:t>
      </w:r>
    </w:p>
    <w:p>
      <w:pPr>
        <w:pStyle w:val="BookText"/>
      </w:pPr>
      <w:r>
        <w:rPr>
          <w:rFonts w:ascii="Amiri" w:hAnsi="Amiri" w:eastAsia="Amiri" w:cs="Amiri"/>
          <w:lang w:bidi="ar-SA"/>
          <w:color w:val="111111"/>
          <w:sz w:val="28"/>
          <w:szCs w:val="28"/>
          <w:rtl/>
        </w:rPr>
        <w:t xml:space="preserve">وكل شيء مما خلق اللّه يسمى دَابَّة ، والاسم العام الدَّابَّةُ لما يركب ، وتصغيرها دُوَيْبَّة ، الياء ساكنة وفيها إشمام من الكسرة ، وكذلك كل ياء في التصغير إذا جاء بعدها حرف مثقل في كل شيء.</w:t>
      </w:r>
    </w:p>
    <w:p>
      <w:pPr>
        <w:pStyle w:val="BookText"/>
      </w:pPr>
      <w:r>
        <w:rPr>
          <w:rFonts w:ascii="Amiri" w:hAnsi="Amiri" w:eastAsia="Amiri" w:cs="Amiri"/>
          <w:lang w:bidi="ar-SA"/>
          <w:color w:val="111111"/>
          <w:sz w:val="28"/>
          <w:szCs w:val="28"/>
          <w:rtl/>
        </w:rPr>
        <w:t xml:space="preserve">ودَيَابُوذ </w:t>
      </w:r>
      <w:r>
        <w:rPr>
          <w:rStyle w:val="FootnoteReference"/>
        </w:rPr>
        <w:footnoteReference w:id="24"/>
      </w:r>
      <w:r>
        <w:rPr>
          <w:rFonts w:ascii="Amiri" w:hAnsi="Amiri" w:eastAsia="Amiri" w:cs="Amiri"/>
          <w:lang w:bidi="ar-SA"/>
          <w:color w:val="111111"/>
          <w:sz w:val="28"/>
          <w:szCs w:val="28"/>
          <w:rtl/>
        </w:rPr>
        <w:t xml:space="preserve">: ثوب له سدان ، ويقال : هو كساء ، ليست بعربية ، وهو بالفارسية دوبود فعربت.</w:t>
      </w:r>
    </w:p>
    <w:p>
      <w:pPr>
        <w:pStyle w:val="BookText"/>
      </w:pPr>
      <w:r>
        <w:rPr>
          <w:rFonts w:ascii="IRNazanin" w:hAnsi="IRNazanin" w:eastAsia="IRNazanin" w:cs="IRNazanin"/>
          <w:lang w:bidi="fa-IR"/>
          <w:color w:val="111111"/>
          <w:sz w:val="28"/>
          <w:szCs w:val="28"/>
          <w:rtl/>
        </w:rPr>
        <w:t xml:space="preserve">بد :</w:t>
      </w:r>
    </w:p>
    <w:p>
      <w:pPr>
        <w:pStyle w:val="BookText"/>
      </w:pPr>
      <w:r>
        <w:rPr>
          <w:rFonts w:ascii="Amiri" w:hAnsi="Amiri" w:eastAsia="Amiri" w:cs="Amiri"/>
          <w:lang w:bidi="ar-SA"/>
          <w:color w:val="111111"/>
          <w:sz w:val="28"/>
          <w:szCs w:val="28"/>
          <w:rtl/>
        </w:rPr>
        <w:t xml:space="preserve">الْبُدُّ : بيت فيه أصنام وتصاوير ، وهو إعراب بت بالفارسية ، [وأنشد :</w:t>
      </w:r>
    </w:p>
    <w:p>
      <w:pPr>
        <w:pStyle w:val="BookText"/>
      </w:pPr>
      <w:r>
        <w:rPr>
          <w:rFonts w:ascii="Amiri" w:hAnsi="Amiri" w:eastAsia="Amiri" w:cs="Amiri"/>
          <w:lang w:bidi="ar-SA"/>
          <w:color w:val="111111"/>
          <w:sz w:val="28"/>
          <w:szCs w:val="28"/>
          <w:rtl/>
        </w:rPr>
        <w:t xml:space="preserve">لقد علمت تكاكرة ابن تيري *** غداة الْبُدِّ أني هبرزي]</w:t>
      </w:r>
      <w:r>
        <w:rPr>
          <w:rStyle w:val="FootnoteReference"/>
        </w:rPr>
        <w:footnoteReference w:id="2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1709_105018"/>
    <w:bookmarkEnd w:id="7"/>
    <w:p>
      <w:pPr>
        <w:pStyle w:val="BookText"/>
      </w:pPr>
      <w:r>
        <w:rPr>
          <w:rFonts w:ascii="Amiri" w:hAnsi="Amiri" w:eastAsia="Amiri" w:cs="Amiri"/>
          <w:lang w:bidi="ar-SA"/>
          <w:color w:val="111111"/>
          <w:sz w:val="28"/>
          <w:szCs w:val="28"/>
          <w:rtl/>
        </w:rPr>
        <w:t xml:space="preserve">ويقال : ليس لهذا الأمر بُدٌّ أي لا محالة.</w:t>
      </w:r>
    </w:p>
    <w:p>
      <w:pPr>
        <w:pStyle w:val="BookText"/>
      </w:pPr>
      <w:r>
        <w:rPr>
          <w:rFonts w:ascii="Amiri" w:hAnsi="Amiri" w:eastAsia="Amiri" w:cs="Amiri"/>
          <w:lang w:bidi="ar-SA"/>
          <w:color w:val="111111"/>
          <w:sz w:val="28"/>
          <w:szCs w:val="28"/>
          <w:rtl/>
        </w:rPr>
        <w:t xml:space="preserve">والتَّبَدُّد : التفرق ، وذهب القوم في الأمر بَدَادِ بَدَادِ أي تفرقوا.</w:t>
      </w:r>
    </w:p>
    <w:p>
      <w:pPr>
        <w:pStyle w:val="BookText"/>
      </w:pPr>
      <w:r>
        <w:rPr>
          <w:rFonts w:ascii="Amiri" w:hAnsi="Amiri" w:eastAsia="Amiri" w:cs="Amiri"/>
          <w:lang w:bidi="ar-SA"/>
          <w:color w:val="111111"/>
          <w:sz w:val="28"/>
          <w:szCs w:val="28"/>
          <w:rtl/>
        </w:rPr>
        <w:t xml:space="preserve">وجاءت الخيل بَدَادِ بَدَادِ أي واحدا واحدا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واسْتَبَدَّ فلان [برأيه] أي انفرد بالأمر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والْبِدَاد : لبد يشد مَبْدُودا على الدابة الدبرة ، تقول : بُدَّ عن دبرها أي شق.</w:t>
      </w:r>
    </w:p>
    <w:p>
      <w:pPr>
        <w:pStyle w:val="BookText"/>
      </w:pPr>
      <w:r>
        <w:rPr>
          <w:rFonts w:ascii="Amiri" w:hAnsi="Amiri" w:eastAsia="Amiri" w:cs="Amiri"/>
          <w:lang w:bidi="ar-SA"/>
          <w:color w:val="111111"/>
          <w:sz w:val="28"/>
          <w:szCs w:val="28"/>
          <w:rtl/>
        </w:rPr>
        <w:t xml:space="preserve">والْبَدَد مصدر الْأَبَدِّ ، وهو الذي في يديه تباعد عن جنبيه.</w:t>
      </w:r>
    </w:p>
    <w:p>
      <w:pPr>
        <w:pStyle w:val="BookText"/>
      </w:pPr>
      <w:r>
        <w:rPr>
          <w:rFonts w:ascii="Amiri" w:hAnsi="Amiri" w:eastAsia="Amiri" w:cs="Amiri"/>
          <w:lang w:bidi="ar-SA"/>
          <w:color w:val="111111"/>
          <w:sz w:val="28"/>
          <w:szCs w:val="28"/>
          <w:rtl/>
        </w:rPr>
        <w:t xml:space="preserve">وبرذون أَبَدُّ ، والحائك أبدا أَبَدُّ.</w:t>
      </w:r>
    </w:p>
    <w:p>
      <w:pPr>
        <w:pStyle w:val="BookText"/>
      </w:pPr>
      <w:r>
        <w:rPr>
          <w:rFonts w:ascii="Amiri" w:hAnsi="Amiri" w:eastAsia="Amiri" w:cs="Amiri"/>
          <w:lang w:bidi="ar-SA"/>
          <w:color w:val="111111"/>
          <w:sz w:val="28"/>
          <w:szCs w:val="28"/>
          <w:rtl/>
        </w:rPr>
        <w:t xml:space="preserve">وفلاة بَدْبَد : لا أحد فيها.</w:t>
      </w:r>
    </w:p>
    <w:p>
      <w:pPr>
        <w:pStyle w:val="BookText"/>
      </w:pPr>
      <w:r>
        <w:rPr>
          <w:rFonts w:ascii="Amiri" w:hAnsi="Amiri" w:eastAsia="Amiri" w:cs="Amiri"/>
          <w:lang w:bidi="ar-SA"/>
          <w:color w:val="111111"/>
          <w:sz w:val="28"/>
          <w:szCs w:val="28"/>
          <w:rtl/>
        </w:rPr>
        <w:t xml:space="preserve">ورجل له جسم وبَادٌّ وبَادُّهُ : طول فخذيه ، والْبَادَّان : باطنا الفخذين.</w:t>
      </w:r>
    </w:p>
    <w:p>
      <w:pPr>
        <w:pStyle w:val="BookText"/>
      </w:pPr>
      <w:r>
        <w:rPr>
          <w:rFonts w:ascii="Amiri" w:hAnsi="Amiri" w:eastAsia="Amiri" w:cs="Amiri"/>
          <w:lang w:bidi="ar-SA"/>
          <w:color w:val="111111"/>
          <w:sz w:val="28"/>
          <w:szCs w:val="28"/>
          <w:rtl/>
        </w:rPr>
        <w:t xml:space="preserve">ورجل أَبَدُّ أي عظيم الخلق ، وامرأة بَدَّاءُ.</w:t>
      </w:r>
    </w:p>
    <w:p>
      <w:pPr>
        <w:pStyle w:val="Heading4"/>
      </w:pPr>
      <w:bookmarkStart w:id="162" w:name="_Toc12"/>
      <w:r>
        <w:t>باب الدال والميم د م ، م د يستعملان</w:t>
      </w:r>
      <w:bookmarkEnd w:id="162"/>
    </w:p>
    <w:p>
      <w:pPr>
        <w:pStyle w:val="BookText"/>
      </w:pPr>
      <w:r>
        <w:rPr>
          <w:rFonts w:ascii="IRNazanin" w:hAnsi="IRNazanin" w:eastAsia="IRNazanin" w:cs="IRNazanin"/>
          <w:lang w:bidi="fa-IR"/>
          <w:color w:val="111111"/>
          <w:sz w:val="28"/>
          <w:szCs w:val="28"/>
          <w:rtl/>
        </w:rPr>
        <w:t xml:space="preserve">دم :</w:t>
      </w:r>
    </w:p>
    <w:p>
      <w:pPr>
        <w:pStyle w:val="BookText"/>
      </w:pPr>
      <w:r>
        <w:rPr>
          <w:rFonts w:ascii="Amiri" w:hAnsi="Amiri" w:eastAsia="Amiri" w:cs="Amiri"/>
          <w:lang w:bidi="ar-SA"/>
          <w:color w:val="111111"/>
          <w:sz w:val="28"/>
          <w:szCs w:val="28"/>
          <w:rtl/>
        </w:rPr>
        <w:t xml:space="preserve">الدَّمُ : الفعل من الدِّمَامِ ، وهو كل دواء يلطخ به على ظاهر العين ، قال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تجلو بقادمتي حمامة أيكة *** بردا تعل لثاته بِدِمَامٍ </w:t>
      </w:r>
      <w:r>
        <w:rPr>
          <w:rStyle w:val="FootnoteReference"/>
        </w:rPr>
        <w:footnoteReference w:id="28"/>
      </w:r>
    </w:p>
    <w:p>
      <w:pPr>
        <w:pStyle w:val="BookText"/>
      </w:pPr>
      <w:r>
        <w:rPr>
          <w:rFonts w:ascii="Amiri" w:hAnsi="Amiri" w:eastAsia="Amiri" w:cs="Amiri"/>
          <w:lang w:bidi="ar-SA"/>
          <w:color w:val="111111"/>
          <w:sz w:val="28"/>
          <w:szCs w:val="28"/>
          <w:rtl/>
        </w:rPr>
        <w:t xml:space="preserve"> يعني النؤور قد طليت به حتى رسخ.</w:t>
      </w:r>
    </w:p>
    <w:p>
      <w:pPr>
        <w:pStyle w:val="BookText"/>
      </w:pPr>
      <w:r>
        <w:rPr>
          <w:rFonts w:ascii="Amiri" w:hAnsi="Amiri" w:eastAsia="Amiri" w:cs="Amiri"/>
          <w:lang w:bidi="ar-SA"/>
          <w:color w:val="111111"/>
          <w:sz w:val="28"/>
          <w:szCs w:val="28"/>
          <w:rtl/>
        </w:rPr>
        <w:t xml:space="preserve">ويقال للشيء السمين كأنما دُمَ بالشحم دَمّاً [وقال علقمة :</w:t>
      </w:r>
    </w:p>
    <w:p>
      <w:pPr>
        <w:pStyle w:val="BookText"/>
      </w:pPr>
      <w:r>
        <w:rPr>
          <w:rFonts w:ascii="Amiri" w:hAnsi="Amiri" w:eastAsia="Amiri" w:cs="Amiri"/>
          <w:lang w:bidi="ar-SA"/>
          <w:color w:val="111111"/>
          <w:sz w:val="28"/>
          <w:szCs w:val="28"/>
          <w:rtl/>
        </w:rPr>
        <w:t xml:space="preserve">كأنه من دم الأجواف مَدْمُومٌ]</w:t>
      </w:r>
      <w:r>
        <w:rPr>
          <w:rStyle w:val="FootnoteReference"/>
        </w:rPr>
        <w:footnoteReference w:id="29"/>
      </w:r>
    </w:p>
    <w:p>
      <w:pPr>
        <w:pStyle w:val="BookText"/>
      </w:pPr>
      <w:r>
        <w:rPr>
          <w:rFonts w:ascii="Amiri" w:hAnsi="Amiri" w:eastAsia="Amiri" w:cs="Amiri"/>
          <w:lang w:bidi="ar-SA"/>
          <w:color w:val="111111"/>
          <w:sz w:val="28"/>
          <w:szCs w:val="28"/>
          <w:rtl/>
        </w:rPr>
        <w:t xml:space="preserve">عقلاء ورقما تظل الطير تخطفه</w:t>
      </w:r>
    </w:p>
    <w:p>
      <w:pPr>
        <w:pStyle w:val="BookText"/>
      </w:pPr>
      <w:r>
        <w:rPr>
          <w:rFonts w:ascii="Amiri" w:hAnsi="Amiri" w:eastAsia="Amiri" w:cs="Amiri"/>
          <w:lang w:bidi="ar-SA"/>
          <w:color w:val="111111"/>
          <w:sz w:val="28"/>
          <w:szCs w:val="28"/>
          <w:rtl/>
        </w:rPr>
        <w:t xml:space="preserve">ويُدَمُ الصدع بالدم والشعر المحرق يجمع بينهما ، ثم يطلى الصدع فيعض عليه ويشد ، وقد دَمَمْنَا يديه بالشعر والصوف والدِّمَامِ دَمّاً </w:t>
      </w:r>
      <w:r>
        <w:rPr>
          <w:rStyle w:val="FootnoteReference"/>
        </w:rPr>
        <w:footnoteReference w:id="30"/>
      </w:r>
    </w:p>
    <w:p>
      <w:pPr>
        <w:pStyle w:val="BookText"/>
      </w:pPr>
      <w:r>
        <w:rPr>
          <w:rFonts w:ascii="Amiri" w:hAnsi="Amiri" w:eastAsia="Amiri" w:cs="Amiri"/>
          <w:lang w:bidi="ar-SA"/>
          <w:color w:val="111111"/>
          <w:sz w:val="28"/>
          <w:szCs w:val="28"/>
          <w:rtl/>
        </w:rPr>
        <w:t xml:space="preserve">والدَّمَامَةُ مصدر الشيء الدَّمِيم.</w:t>
      </w:r>
    </w:p>
    <w:p>
      <w:pPr>
        <w:pStyle w:val="BookText"/>
      </w:pPr>
      <w:r>
        <w:rPr>
          <w:rFonts w:ascii="Amiri" w:hAnsi="Amiri" w:eastAsia="Amiri" w:cs="Amiri"/>
          <w:lang w:bidi="ar-SA"/>
          <w:color w:val="111111"/>
          <w:sz w:val="28"/>
          <w:szCs w:val="28"/>
          <w:rtl/>
        </w:rPr>
        <w:t xml:space="preserve">وأساء فلان وأَدَمَ أي أقبح ، والفعل اللازم : دَمَ يَدِمُ ، ولغة ثانية على قياس فعل يفعل ، وليس في باب التضعيف على فعل يفعل غير هذا.</w:t>
      </w:r>
    </w:p>
    <w:p>
      <w:pPr>
        <w:pStyle w:val="BookText"/>
      </w:pPr>
      <w:r>
        <w:rPr>
          <w:rFonts w:ascii="Amiri" w:hAnsi="Amiri" w:eastAsia="Amiri" w:cs="Amiri"/>
          <w:lang w:bidi="ar-SA"/>
          <w:color w:val="111111"/>
          <w:sz w:val="28"/>
          <w:szCs w:val="28"/>
          <w:rtl/>
        </w:rPr>
        <w:t xml:space="preserve">وتقول : دَمَمْتَ يا هذا ، وإذا أردت اللازم قلت : دَمِمْتَ.</w:t>
      </w:r>
    </w:p>
    <w:p>
      <w:pPr>
        <w:pStyle w:val="BookText"/>
      </w:pPr>
      <w:r>
        <w:rPr>
          <w:rFonts w:ascii="Amiri" w:hAnsi="Amiri" w:eastAsia="Amiri" w:cs="Amiri"/>
          <w:lang w:bidi="ar-SA"/>
          <w:color w:val="111111"/>
          <w:sz w:val="28"/>
          <w:szCs w:val="28"/>
          <w:rtl/>
        </w:rPr>
        <w:t xml:space="preserve">والدَّامَّاء : بيت اليربوع غير القاصعاء والنافقاء ، والجميع الدَّامَّاوَات.</w:t>
      </w:r>
    </w:p>
    <w:p>
      <w:pPr>
        <w:pStyle w:val="BookText"/>
      </w:pPr>
      <w:r>
        <w:rPr>
          <w:rFonts w:ascii="Amiri" w:hAnsi="Amiri" w:eastAsia="Amiri" w:cs="Amiri"/>
          <w:lang w:bidi="ar-SA"/>
          <w:color w:val="111111"/>
          <w:sz w:val="28"/>
          <w:szCs w:val="28"/>
          <w:rtl/>
        </w:rPr>
        <w:t xml:space="preserve">والدَّمْدَمَةُ : الهلاك المتأصل.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 :</w:t>
      </w:r>
    </w:p>
    <w:p>
      <w:pPr>
        <w:pStyle w:val="BookText"/>
      </w:pPr>
      <w:r>
        <w:rPr>
          <w:rFonts w:ascii="Amiri" w:hAnsi="Amiri" w:eastAsia="Amiri" w:cs="Amiri"/>
          <w:lang w:bidi="ar-SA"/>
          <w:color w:val="111111"/>
          <w:sz w:val="28"/>
          <w:szCs w:val="28"/>
          <w:rtl/>
        </w:rPr>
        <w:t xml:space="preserve">الْمَدُّ : الجذب ، والْمَدُّ : كثرة الماء أيام الْمُدُود.</w:t>
      </w:r>
    </w:p>
    <w:p>
      <w:pPr>
        <w:pStyle w:val="BookText"/>
      </w:pPr>
      <w:r>
        <w:rPr>
          <w:rFonts w:ascii="Amiri" w:hAnsi="Amiri" w:eastAsia="Amiri" w:cs="Amiri"/>
          <w:lang w:bidi="ar-SA"/>
          <w:color w:val="111111"/>
          <w:sz w:val="28"/>
          <w:szCs w:val="28"/>
          <w:rtl/>
        </w:rPr>
        <w:t xml:space="preserve">ومَدَّ النهر ، وامْتَدَّ الحبل ، هكذا قالته العرب.</w:t>
      </w:r>
    </w:p>
    <w:p>
      <w:pPr>
        <w:pStyle w:val="BookText"/>
      </w:pPr>
      <w:r>
        <w:rPr>
          <w:rFonts w:ascii="Amiri" w:hAnsi="Amiri" w:eastAsia="Amiri" w:cs="Amiri"/>
          <w:lang w:bidi="ar-SA"/>
          <w:color w:val="111111"/>
          <w:sz w:val="28"/>
          <w:szCs w:val="28"/>
          <w:rtl/>
        </w:rPr>
        <w:t xml:space="preserve">والْمَدَدُ : ما أَمْدَدْتَ به قوما في الحرب وغيره من الطعام والأعوان.</w:t>
      </w:r>
    </w:p>
    <w:p>
      <w:pPr>
        <w:pStyle w:val="BookText"/>
      </w:pPr>
      <w:r>
        <w:rPr>
          <w:rFonts w:ascii="Amiri" w:hAnsi="Amiri" w:eastAsia="Amiri" w:cs="Amiri"/>
          <w:lang w:bidi="ar-SA"/>
          <w:color w:val="111111"/>
          <w:sz w:val="28"/>
          <w:szCs w:val="28"/>
          <w:rtl/>
        </w:rPr>
        <w:t xml:space="preserve">والْمَادَّةُ : كل شيء يكون مَدَداً لغيره ، ويقال : دعوا في الضرع مَادَّةَ اللبن ، والمتروك في الضرع هو الداعية ، وما اجتمع إليه هو الْمَادَّةُ.</w:t>
      </w:r>
    </w:p>
    <w:p>
      <w:pPr>
        <w:pStyle w:val="BookText"/>
      </w:pPr>
      <w:r>
        <w:rPr>
          <w:rFonts w:ascii="Amiri" w:hAnsi="Amiri" w:eastAsia="Amiri" w:cs="Amiri"/>
          <w:lang w:bidi="ar-SA"/>
          <w:color w:val="111111"/>
          <w:sz w:val="28"/>
          <w:szCs w:val="28"/>
          <w:rtl/>
        </w:rPr>
        <w:t xml:space="preserve">والْمَادَّةُ : أعراب الإسلام ، وأصل العرب وهم الذين نزلوا البوادي.</w:t>
      </w:r>
    </w:p>
    <w:p>
      <w:pPr>
        <w:pStyle w:val="BookText"/>
      </w:pPr>
      <w:r>
        <w:rPr>
          <w:rFonts w:ascii="Amiri" w:hAnsi="Amiri" w:eastAsia="Amiri" w:cs="Amiri"/>
          <w:lang w:bidi="ar-SA"/>
          <w:color w:val="111111"/>
          <w:sz w:val="28"/>
          <w:szCs w:val="28"/>
          <w:rtl/>
        </w:rPr>
        <w:t xml:space="preserve">والْمِدَادُ : ما يكتب به ، يقال : مُدَّنِي يا غلام ، أي أعطني مُدَّةً من الدواة ، وأَمْدِدْنِي جائز ، فإن قلت : أَمِدَّنِي خرج على مجرى الْمَدَدِ بها والزيادة ويكون في معنى الْمَدَدِ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والْمَدِيدُ : شعير يجش ثم يبل فتضفره الإبل.</w:t>
      </w:r>
    </w:p>
    <w:p>
      <w:pPr>
        <w:pStyle w:val="BookText"/>
      </w:pPr>
      <w:r>
        <w:rPr>
          <w:rFonts w:ascii="Amiri" w:hAnsi="Amiri" w:eastAsia="Amiri" w:cs="Amiri"/>
          <w:lang w:bidi="ar-SA"/>
          <w:color w:val="111111"/>
          <w:sz w:val="28"/>
          <w:szCs w:val="28"/>
          <w:rtl/>
        </w:rPr>
        <w:t xml:space="preserve">والْمُدَّةُ : الغاية ، وتقول : هذه مُدَّة عن غيبته ، وله مُدَّةٌ أي غاية في بقاء عيشه.</w:t>
      </w:r>
    </w:p>
    <w:p>
      <w:pPr>
        <w:pStyle w:val="BookText"/>
      </w:pPr>
      <w:r>
        <w:rPr>
          <w:rFonts w:ascii="Amiri" w:hAnsi="Amiri" w:eastAsia="Amiri" w:cs="Amiri"/>
          <w:lang w:bidi="ar-SA"/>
          <w:color w:val="111111"/>
          <w:sz w:val="28"/>
          <w:szCs w:val="28"/>
          <w:rtl/>
        </w:rPr>
        <w:t xml:space="preserve">ومَدَّ اللّه عمرك أي جعل لعمرك مُدَّةً طويلة.</w:t>
      </w:r>
    </w:p>
    <w:p>
      <w:pPr>
        <w:pStyle w:val="BookText"/>
      </w:pPr>
      <w:r>
        <w:rPr>
          <w:rFonts w:ascii="Amiri" w:hAnsi="Amiri" w:eastAsia="Amiri" w:cs="Amiri"/>
          <w:lang w:bidi="ar-SA"/>
          <w:color w:val="111111"/>
          <w:sz w:val="28"/>
          <w:szCs w:val="28"/>
          <w:rtl/>
        </w:rPr>
        <w:t xml:space="preserve">والْمُدُّ نصف صاع ، والصاع خمسة أرطال وثلث ، ويقال : إنه مثل القفيز السناني (كذا).</w:t>
      </w:r>
    </w:p>
    <w:p>
      <w:pPr>
        <w:pStyle w:val="BookText"/>
      </w:pPr>
      <w:r>
        <w:rPr>
          <w:rFonts w:ascii="Amiri" w:hAnsi="Amiri" w:eastAsia="Amiri" w:cs="Amiri"/>
          <w:lang w:bidi="ar-SA"/>
          <w:color w:val="111111"/>
          <w:sz w:val="28"/>
          <w:szCs w:val="28"/>
          <w:rtl/>
        </w:rPr>
        <w:t xml:space="preserve">ولعبة للصبيان يقال لها : مِدَاد قيس.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1709_105021"/>
    <w:bookmarkEnd w:id="8"/>
    <w:p>
      <w:pPr>
        <w:pStyle w:val="BookText"/>
      </w:pPr>
      <w:r>
        <w:rPr>
          <w:rFonts w:ascii="Amiri" w:hAnsi="Amiri" w:eastAsia="Amiri" w:cs="Amiri"/>
          <w:lang w:bidi="ar-SA"/>
          <w:color w:val="111111"/>
          <w:sz w:val="28"/>
          <w:szCs w:val="28"/>
          <w:rtl/>
        </w:rPr>
        <w:t xml:space="preserve">والتَّمَدُّد كَتَمَدُّدِ السقاء ، وكذلك كل شيء يبقى فيه شبه الْمَدِّ.</w:t>
      </w:r>
    </w:p>
    <w:p>
      <w:pPr>
        <w:pStyle w:val="BookText"/>
      </w:pPr>
      <w:r>
        <w:rPr>
          <w:rFonts w:ascii="Amiri" w:hAnsi="Amiri" w:eastAsia="Amiri" w:cs="Amiri"/>
          <w:lang w:bidi="ar-SA"/>
          <w:color w:val="111111"/>
          <w:sz w:val="28"/>
          <w:szCs w:val="28"/>
          <w:rtl/>
        </w:rPr>
        <w:t xml:space="preserve">والِامْتِدَاد في الطول ، وامْتَدَّ بهم السير أي طال.</w:t>
      </w:r>
    </w:p>
    <w:p>
      <w:pPr>
        <w:pStyle w:val="BookText"/>
      </w:pPr>
      <w:r>
        <w:rPr>
          <w:rFonts w:ascii="Amiri" w:hAnsi="Amiri" w:eastAsia="Amiri" w:cs="Amiri"/>
          <w:lang w:bidi="ar-SA"/>
          <w:color w:val="111111"/>
          <w:sz w:val="28"/>
          <w:szCs w:val="28"/>
          <w:rtl/>
        </w:rPr>
        <w:t xml:space="preserve">وأَمَدَّ الجرح أي : اجتمعت فيه الْمِدَّةُ.</w:t>
      </w:r>
    </w:p>
    <w:p>
      <w:pPr>
        <w:pStyle w:val="BookText"/>
      </w:pPr>
      <w:r>
        <w:rPr>
          <w:rFonts w:ascii="Amiri" w:hAnsi="Amiri" w:eastAsia="Amiri" w:cs="Amiri"/>
          <w:lang w:bidi="ar-SA"/>
          <w:color w:val="111111"/>
          <w:sz w:val="28"/>
          <w:szCs w:val="28"/>
          <w:rtl/>
        </w:rPr>
        <w:t xml:space="preserve">وسبحان اللّه مِدَاد كلماته من الْمَدِّ لا من الْمِدَاد </w:t>
      </w:r>
      <w:r>
        <w:rPr>
          <w:rStyle w:val="FootnoteReference"/>
        </w:rPr>
        <w:footnoteReference w:id="32"/>
      </w:r>
      <w:r>
        <w:rPr>
          <w:rFonts w:ascii="Amiri" w:hAnsi="Amiri" w:eastAsia="Amiri" w:cs="Amiri"/>
          <w:lang w:bidi="ar-SA"/>
          <w:color w:val="111111"/>
          <w:sz w:val="28"/>
          <w:szCs w:val="28"/>
          <w:rtl/>
        </w:rPr>
        <w:t xml:space="preserve">الذي يكتب (به) ، ولكن معناه على قدر كثرتها وعددها.</w:t>
      </w:r>
    </w:p>
    <w:p>
      <w:pPr>
        <w:pStyle w:val="BookText"/>
      </w:pPr>
      <w:r>
        <w:rPr>
          <w:rFonts w:ascii="Amiri" w:hAnsi="Amiri" w:eastAsia="Amiri" w:cs="Amiri"/>
          <w:lang w:bidi="ar-SA"/>
          <w:color w:val="111111"/>
          <w:sz w:val="28"/>
          <w:szCs w:val="28"/>
          <w:rtl/>
        </w:rPr>
        <w:t xml:space="preserve">والْأَمِدَّةُ : المساك في جانبي الثوب إذا ابتدىء في عمله ، والتثنية أَمِدَّان بوزن أفعلان.</w:t>
      </w:r>
    </w:p>
    <w:p>
      <w:pPr>
        <w:pStyle w:val="BookText"/>
      </w:pPr>
      <w:r>
        <w:rPr>
          <w:rFonts w:ascii="Amiri" w:hAnsi="Amiri" w:eastAsia="Amiri" w:cs="Amiri"/>
          <w:lang w:bidi="ar-SA"/>
          <w:color w:val="111111"/>
          <w:sz w:val="28"/>
          <w:szCs w:val="28"/>
          <w:rtl/>
        </w:rPr>
        <w:t xml:space="preserve">والْمَدِيدُ : بحر من العروض نحو قوله :</w:t>
      </w:r>
    </w:p>
    <w:p>
      <w:pPr>
        <w:pStyle w:val="BookText"/>
      </w:pPr>
      <w:r>
        <w:rPr>
          <w:rFonts w:ascii="Amiri" w:hAnsi="Amiri" w:eastAsia="Amiri" w:cs="Amiri"/>
          <w:lang w:bidi="ar-SA"/>
          <w:color w:val="111111"/>
          <w:sz w:val="28"/>
          <w:szCs w:val="28"/>
          <w:rtl/>
        </w:rPr>
        <w:t xml:space="preserve">يا لبكر انشروا لي كليبا *** يا لبكر أين أين الفرار </w:t>
      </w:r>
      <w:r>
        <w:rPr>
          <w:rStyle w:val="FootnoteReference"/>
        </w:rPr>
        <w:footnoteReference w:id="33"/>
      </w:r>
    </w:p>
    <w:p>
      <w:pPr>
        <w:pStyle w:val="Heading3"/>
      </w:pPr>
      <w:bookmarkStart w:id="163" w:name="_Toc13"/>
      <w:r>
        <w:t>الثلاثي الصحيح</w:t>
      </w:r>
      <w:bookmarkEnd w:id="163"/>
    </w:p>
    <w:p>
      <w:pPr>
        <w:pStyle w:val="Heading4"/>
      </w:pPr>
      <w:bookmarkStart w:id="164" w:name="_Toc14"/>
      <w:r>
        <w:t>باب الدال واللام والتاء معهما ت ل د يستعمل فقط</w:t>
      </w:r>
      <w:bookmarkEnd w:id="164"/>
    </w:p>
    <w:p>
      <w:pPr>
        <w:pStyle w:val="BookText"/>
      </w:pPr>
      <w:r>
        <w:rPr>
          <w:rFonts w:ascii="IRNazanin" w:hAnsi="IRNazanin" w:eastAsia="IRNazanin" w:cs="IRNazanin"/>
          <w:lang w:bidi="fa-IR"/>
          <w:color w:val="111111"/>
          <w:sz w:val="28"/>
          <w:szCs w:val="28"/>
          <w:rtl/>
        </w:rPr>
        <w:t xml:space="preserve">تلد :</w:t>
      </w:r>
    </w:p>
    <w:p>
      <w:pPr>
        <w:pStyle w:val="BookText"/>
      </w:pPr>
      <w:r>
        <w:rPr>
          <w:rFonts w:ascii="Amiri" w:hAnsi="Amiri" w:eastAsia="Amiri" w:cs="Amiri"/>
          <w:lang w:bidi="ar-SA"/>
          <w:color w:val="111111"/>
          <w:sz w:val="28"/>
          <w:szCs w:val="28"/>
          <w:rtl/>
        </w:rPr>
        <w:t xml:space="preserve">التِّلَاد : كل ما ترثه عن أبيك وغيره فهو تَالِدٌ وتَلِيدٌ ومُتْلِدٌ.</w:t>
      </w:r>
    </w:p>
    <w:p>
      <w:pPr>
        <w:pStyle w:val="BookText"/>
      </w:pPr>
      <w:r>
        <w:rPr>
          <w:rFonts w:ascii="Amiri" w:hAnsi="Amiri" w:eastAsia="Amiri" w:cs="Amiri"/>
          <w:lang w:bidi="ar-SA"/>
          <w:color w:val="111111"/>
          <w:sz w:val="28"/>
          <w:szCs w:val="28"/>
          <w:rtl/>
        </w:rPr>
        <w:t xml:space="preserve">والتَّلِيدَةُ من الجواري هي التي تولد في ملك قوم وعندهم أبواها.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1709_105022"/>
    <w:bookmarkEnd w:id="9"/>
    <w:p>
      <w:pPr>
        <w:pStyle w:val="Heading4"/>
      </w:pPr>
      <w:bookmarkStart w:id="165" w:name="_Toc15"/>
      <w:r>
        <w:t>باب الدال واللام والظاء معهما د ل ظ يستعمل فقط</w:t>
      </w:r>
      <w:bookmarkEnd w:id="165"/>
    </w:p>
    <w:p>
      <w:pPr>
        <w:pStyle w:val="BookText"/>
      </w:pPr>
      <w:r>
        <w:rPr>
          <w:rFonts w:ascii="IRNazanin" w:hAnsi="IRNazanin" w:eastAsia="IRNazanin" w:cs="IRNazanin"/>
          <w:lang w:bidi="fa-IR"/>
          <w:color w:val="111111"/>
          <w:sz w:val="28"/>
          <w:szCs w:val="28"/>
          <w:rtl/>
        </w:rPr>
        <w:t xml:space="preserve">دلظ :</w:t>
      </w:r>
    </w:p>
    <w:p>
      <w:pPr>
        <w:pStyle w:val="BookText"/>
      </w:pPr>
      <w:r>
        <w:rPr>
          <w:rFonts w:ascii="Amiri" w:hAnsi="Amiri" w:eastAsia="Amiri" w:cs="Amiri"/>
          <w:lang w:bidi="ar-SA"/>
          <w:color w:val="111111"/>
          <w:sz w:val="28"/>
          <w:szCs w:val="28"/>
          <w:rtl/>
        </w:rPr>
        <w:t xml:space="preserve">دَلَظَ يَدْلِظُ دَلْظاً وهو الدفع الشديد.</w:t>
      </w:r>
    </w:p>
    <w:p>
      <w:pPr>
        <w:pStyle w:val="BookText"/>
      </w:pPr>
      <w:r>
        <w:rPr>
          <w:rFonts w:ascii="Amiri" w:hAnsi="Amiri" w:eastAsia="Amiri" w:cs="Amiri"/>
          <w:lang w:bidi="ar-SA"/>
          <w:color w:val="111111"/>
          <w:sz w:val="28"/>
          <w:szCs w:val="28"/>
          <w:rtl/>
        </w:rPr>
        <w:t xml:space="preserve">والدَّلْظُ : الزحم بالمناكب في القتال والمزاحمة ، ومنه الدَّوَالِظَة.</w:t>
      </w:r>
    </w:p>
    <w:p>
      <w:pPr>
        <w:pStyle w:val="BookText"/>
      </w:pPr>
      <w:r>
        <w:rPr>
          <w:rFonts w:ascii="Amiri" w:hAnsi="Amiri" w:eastAsia="Amiri" w:cs="Amiri"/>
          <w:lang w:bidi="ar-SA"/>
          <w:color w:val="111111"/>
          <w:sz w:val="28"/>
          <w:szCs w:val="28"/>
          <w:rtl/>
        </w:rPr>
        <w:t xml:space="preserve">والدِّلَاظ وهو الصدم ، قال البراض بن قيس :</w:t>
      </w:r>
    </w:p>
    <w:p>
      <w:pPr>
        <w:pStyle w:val="BookText"/>
      </w:pPr>
      <w:r>
        <w:rPr>
          <w:rFonts w:ascii="Amiri" w:hAnsi="Amiri" w:eastAsia="Amiri" w:cs="Amiri"/>
          <w:lang w:bidi="ar-SA"/>
          <w:color w:val="111111"/>
          <w:sz w:val="28"/>
          <w:szCs w:val="28"/>
          <w:rtl/>
        </w:rPr>
        <w:t xml:space="preserve">فيا لك شدة ما قد شددنا *** صبرنا للصفائح والدِّلَاظ </w:t>
      </w:r>
      <w:r>
        <w:rPr>
          <w:rStyle w:val="FootnoteReference"/>
        </w:rPr>
        <w:footnoteReference w:id="34"/>
      </w:r>
    </w:p>
    <w:p>
      <w:pPr>
        <w:pStyle w:val="BookText"/>
      </w:pPr>
      <w:r>
        <w:rPr>
          <w:rFonts w:ascii="Amiri" w:hAnsi="Amiri" w:eastAsia="Amiri" w:cs="Amiri"/>
          <w:lang w:bidi="ar-SA"/>
          <w:color w:val="111111"/>
          <w:sz w:val="28"/>
          <w:szCs w:val="28"/>
          <w:rtl/>
        </w:rPr>
        <w:t xml:space="preserve">والدَّلَنْظَى : الجمل الضخم الغليظ المناكب ، وناقة دَلَنْظَاة ، واشتق من الدَّلْظ ، والجميع الدَّلَائِظ والدَّلَاظَى ، وما كان دَلَنْظَى. وقد ادْلَنْظَى ادْلِنْظَاء.</w:t>
      </w:r>
    </w:p>
    <w:p>
      <w:pPr>
        <w:pStyle w:val="Heading4"/>
      </w:pPr>
      <w:bookmarkStart w:id="166" w:name="_Toc16"/>
      <w:r>
        <w:t>باب الدال والثاء والراء معهما د ث ر ، ث ر د يستعملان فقط</w:t>
      </w:r>
      <w:bookmarkEnd w:id="166"/>
    </w:p>
    <w:p>
      <w:pPr>
        <w:pStyle w:val="BookText"/>
      </w:pPr>
      <w:r>
        <w:rPr>
          <w:rFonts w:ascii="IRNazanin" w:hAnsi="IRNazanin" w:eastAsia="IRNazanin" w:cs="IRNazanin"/>
          <w:lang w:bidi="fa-IR"/>
          <w:color w:val="111111"/>
          <w:sz w:val="28"/>
          <w:szCs w:val="28"/>
          <w:rtl/>
        </w:rPr>
        <w:t xml:space="preserve">دثر :</w:t>
      </w:r>
    </w:p>
    <w:p>
      <w:pPr>
        <w:pStyle w:val="BookText"/>
      </w:pPr>
      <w:r>
        <w:rPr>
          <w:rFonts w:ascii="Amiri" w:hAnsi="Amiri" w:eastAsia="Amiri" w:cs="Amiri"/>
          <w:lang w:bidi="ar-SA"/>
          <w:color w:val="111111"/>
          <w:sz w:val="28"/>
          <w:szCs w:val="28"/>
          <w:rtl/>
        </w:rPr>
        <w:t xml:space="preserve">الدُّثُورُ : كثرة المال ، ويقال : هم أهل دَثْرٍ [ومال دبر بمعناه]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ودَثَرَ أي درس فهو دَاثِر ، [وروي عن الحسن أنه قال : حادثوا هذه القلوب بذكر اللّه فإنها سريعة الدُّثُور.]</w:t>
      </w:r>
      <w:r>
        <w:rPr>
          <w:rStyle w:val="FootnoteReference"/>
        </w:rPr>
        <w:footnoteReference w:id="36"/>
      </w:r>
      <w:r>
        <w:rPr>
          <w:rFonts w:ascii="Amiri" w:hAnsi="Amiri" w:eastAsia="Amiri" w:cs="Amiri"/>
          <w:lang w:bidi="ar-SA"/>
          <w:color w:val="111111"/>
          <w:sz w:val="28"/>
          <w:szCs w:val="28"/>
          <w:rtl/>
        </w:rPr>
        <w:t xml:space="preserve">والدِّثَارُ من فعل الْمُتَدَثِّرِ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1709_105023"/>
    <w:bookmarkEnd w:id="10"/>
    <w:p>
      <w:pPr>
        <w:pStyle w:val="BookText"/>
      </w:pPr>
      <w:r>
        <w:rPr>
          <w:rFonts w:ascii="IRNazanin" w:hAnsi="IRNazanin" w:eastAsia="IRNazanin" w:cs="IRNazanin"/>
          <w:lang w:bidi="fa-IR"/>
          <w:color w:val="111111"/>
          <w:sz w:val="28"/>
          <w:szCs w:val="28"/>
          <w:rtl/>
        </w:rPr>
        <w:t xml:space="preserve">ثرد :</w:t>
      </w:r>
    </w:p>
    <w:p>
      <w:pPr>
        <w:pStyle w:val="BookText"/>
      </w:pPr>
      <w:r>
        <w:rPr>
          <w:rFonts w:ascii="Amiri" w:hAnsi="Amiri" w:eastAsia="Amiri" w:cs="Amiri"/>
          <w:lang w:bidi="ar-SA"/>
          <w:color w:val="111111"/>
          <w:sz w:val="28"/>
          <w:szCs w:val="28"/>
          <w:rtl/>
        </w:rPr>
        <w:t xml:space="preserve">الثريدة معروفة.</w:t>
      </w:r>
    </w:p>
    <w:p>
      <w:pPr>
        <w:pStyle w:val="BookText"/>
      </w:pPr>
      <w:r>
        <w:rPr>
          <w:rFonts w:ascii="Amiri" w:hAnsi="Amiri" w:eastAsia="Amiri" w:cs="Amiri"/>
          <w:lang w:bidi="ar-SA"/>
          <w:color w:val="111111"/>
          <w:sz w:val="28"/>
          <w:szCs w:val="28"/>
          <w:rtl/>
        </w:rPr>
        <w:t xml:space="preserve">والتَّثْرِيدُ في الذبيحة : تفسيخ الجلد وترك الإجهاز عليها ، والْكَلَالَةُ </w:t>
      </w:r>
      <w:r>
        <w:rPr>
          <w:rStyle w:val="FootnoteReference"/>
        </w:rPr>
        <w:footnoteReference w:id="37"/>
      </w:r>
      <w:r>
        <w:rPr>
          <w:rFonts w:ascii="Amiri" w:hAnsi="Amiri" w:eastAsia="Amiri" w:cs="Amiri"/>
          <w:lang w:bidi="ar-SA"/>
          <w:color w:val="111111"/>
          <w:sz w:val="28"/>
          <w:szCs w:val="28"/>
          <w:rtl/>
        </w:rPr>
        <w:t xml:space="preserve">أداة للذبح.</w:t>
      </w:r>
    </w:p>
    <w:p>
      <w:pPr>
        <w:pStyle w:val="Heading4"/>
      </w:pPr>
      <w:bookmarkStart w:id="167" w:name="_Toc17"/>
      <w:r>
        <w:t>باب الدال والثاء واللام معهما د ل ث يستعمل فقط</w:t>
      </w:r>
      <w:bookmarkEnd w:id="167"/>
    </w:p>
    <w:p>
      <w:pPr>
        <w:pStyle w:val="BookText"/>
      </w:pPr>
      <w:r>
        <w:rPr>
          <w:rFonts w:ascii="IRNazanin" w:hAnsi="IRNazanin" w:eastAsia="IRNazanin" w:cs="IRNazanin"/>
          <w:lang w:bidi="fa-IR"/>
          <w:color w:val="111111"/>
          <w:sz w:val="28"/>
          <w:szCs w:val="28"/>
          <w:rtl/>
        </w:rPr>
        <w:t xml:space="preserve">دلث :</w:t>
      </w:r>
    </w:p>
    <w:p>
      <w:pPr>
        <w:pStyle w:val="BookText"/>
      </w:pPr>
      <w:r>
        <w:rPr>
          <w:rFonts w:ascii="Amiri" w:hAnsi="Amiri" w:eastAsia="Amiri" w:cs="Amiri"/>
          <w:lang w:bidi="ar-SA"/>
          <w:color w:val="111111"/>
          <w:sz w:val="28"/>
          <w:szCs w:val="28"/>
          <w:rtl/>
        </w:rPr>
        <w:t xml:space="preserve">يقال : الدِّلَاثُ [من الإبل]</w:t>
      </w:r>
      <w:r>
        <w:rPr>
          <w:rStyle w:val="FootnoteReference"/>
        </w:rPr>
        <w:footnoteReference w:id="38"/>
      </w:r>
      <w:r>
        <w:rPr>
          <w:rFonts w:ascii="Amiri" w:hAnsi="Amiri" w:eastAsia="Amiri" w:cs="Amiri"/>
          <w:lang w:bidi="ar-SA"/>
          <w:color w:val="111111"/>
          <w:sz w:val="28"/>
          <w:szCs w:val="28"/>
          <w:rtl/>
        </w:rPr>
        <w:t xml:space="preserve">: السريع ، [قال كثير :</w:t>
      </w:r>
    </w:p>
    <w:p>
      <w:pPr>
        <w:pStyle w:val="BookText"/>
      </w:pPr>
      <w:r>
        <w:rPr>
          <w:rFonts w:ascii="Amiri" w:hAnsi="Amiri" w:eastAsia="Amiri" w:cs="Amiri"/>
          <w:lang w:bidi="ar-SA"/>
          <w:color w:val="111111"/>
          <w:sz w:val="28"/>
          <w:szCs w:val="28"/>
          <w:rtl/>
        </w:rPr>
        <w:t xml:space="preserve">دِلَاثُ العتيق ما وضعت زمامه *** منيف به الهادي إذا احتث ذامل </w:t>
      </w:r>
      <w:r>
        <w:rPr>
          <w:rStyle w:val="FootnoteReference"/>
        </w:rPr>
        <w:footnoteReference w:id="39"/>
      </w:r>
    </w:p>
    <w:p>
      <w:pPr>
        <w:pStyle w:val="BookText"/>
      </w:pPr>
      <w:r>
        <w:rPr>
          <w:rFonts w:ascii="Amiri" w:hAnsi="Amiri" w:eastAsia="Amiri" w:cs="Amiri"/>
          <w:lang w:bidi="ar-SA"/>
          <w:color w:val="111111"/>
          <w:sz w:val="28"/>
          <w:szCs w:val="28"/>
          <w:rtl/>
        </w:rPr>
        <w:t xml:space="preserve">والْمُتَدَلِّثُ : المسرع ، وانْدَلَثَ على وجهه أي مشى مسرعا.</w:t>
      </w:r>
    </w:p>
    <w:p>
      <w:pPr>
        <w:pStyle w:val="Heading4"/>
      </w:pPr>
      <w:bookmarkStart w:id="168" w:name="_Toc18"/>
      <w:r>
        <w:t>باب الدال والثاء والنون معهما ث ن د يستعمل فقط</w:t>
      </w:r>
      <w:bookmarkEnd w:id="168"/>
    </w:p>
    <w:p>
      <w:pPr>
        <w:pStyle w:val="BookText"/>
      </w:pPr>
      <w:r>
        <w:rPr>
          <w:rFonts w:ascii="IRNazanin" w:hAnsi="IRNazanin" w:eastAsia="IRNazanin" w:cs="IRNazanin"/>
          <w:lang w:bidi="fa-IR"/>
          <w:color w:val="111111"/>
          <w:sz w:val="28"/>
          <w:szCs w:val="28"/>
          <w:rtl/>
        </w:rPr>
        <w:t xml:space="preserve">ثند :</w:t>
      </w:r>
    </w:p>
    <w:p>
      <w:pPr>
        <w:pStyle w:val="BookText"/>
      </w:pPr>
      <w:r>
        <w:rPr>
          <w:rFonts w:ascii="Amiri" w:hAnsi="Amiri" w:eastAsia="Amiri" w:cs="Amiri"/>
          <w:lang w:bidi="ar-SA"/>
          <w:color w:val="111111"/>
          <w:sz w:val="28"/>
          <w:szCs w:val="28"/>
          <w:rtl/>
        </w:rPr>
        <w:t xml:space="preserve">الثُّنْدُوَةُ : لحم الثدي ، وجماعتها ثُنْدُوَات.</w:t>
      </w:r>
    </w:p>
    <w:p>
      <w:pPr>
        <w:pStyle w:val="BookText"/>
      </w:pPr>
      <w:r>
        <w:rPr>
          <w:rFonts w:ascii="Amiri" w:hAnsi="Amiri" w:eastAsia="Amiri" w:cs="Amiri"/>
          <w:lang w:bidi="ar-SA"/>
          <w:color w:val="111111"/>
          <w:sz w:val="28"/>
          <w:szCs w:val="28"/>
          <w:rtl/>
        </w:rPr>
        <w:t xml:space="preserve">والْمُثَدَّنُ : الكثير اللحم المسترخي.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1709_105024"/>
    <w:bookmarkEnd w:id="11"/>
    <w:p>
      <w:pPr>
        <w:pStyle w:val="Heading4"/>
      </w:pPr>
      <w:bookmarkStart w:id="169" w:name="_Toc19"/>
      <w:r>
        <w:t>باب الدال والثاء والميم معهما د م ث و ث م د يستعملان فقط</w:t>
      </w:r>
      <w:bookmarkEnd w:id="169"/>
    </w:p>
    <w:p>
      <w:pPr>
        <w:pStyle w:val="BookText"/>
      </w:pPr>
      <w:r>
        <w:rPr>
          <w:rFonts w:ascii="IRNazanin" w:hAnsi="IRNazanin" w:eastAsia="IRNazanin" w:cs="IRNazanin"/>
          <w:lang w:bidi="fa-IR"/>
          <w:color w:val="111111"/>
          <w:sz w:val="28"/>
          <w:szCs w:val="28"/>
          <w:rtl/>
        </w:rPr>
        <w:t xml:space="preserve">دمث :</w:t>
      </w:r>
    </w:p>
    <w:p>
      <w:pPr>
        <w:pStyle w:val="BookText"/>
      </w:pPr>
      <w:r>
        <w:rPr>
          <w:rFonts w:ascii="Amiri" w:hAnsi="Amiri" w:eastAsia="Amiri" w:cs="Amiri"/>
          <w:lang w:bidi="ar-SA"/>
          <w:color w:val="111111"/>
          <w:sz w:val="28"/>
          <w:szCs w:val="28"/>
          <w:rtl/>
        </w:rPr>
        <w:t xml:space="preserve">الدَّمَاثَةُ : اللين ، والدَّمْثُ المكان السهل.</w:t>
      </w:r>
    </w:p>
    <w:p>
      <w:pPr>
        <w:pStyle w:val="BookText"/>
      </w:pPr>
      <w:r>
        <w:rPr>
          <w:rFonts w:ascii="Amiri" w:hAnsi="Amiri" w:eastAsia="Amiri" w:cs="Amiri"/>
          <w:lang w:bidi="ar-SA"/>
          <w:color w:val="111111"/>
          <w:sz w:val="28"/>
          <w:szCs w:val="28"/>
          <w:rtl/>
        </w:rPr>
        <w:t xml:space="preserve">والدَّمِيثُ : السهل الخلق ، وقد دَمِثَ دَمَثاً ، والاسم الدَّمَاثَةُ.</w:t>
      </w:r>
    </w:p>
    <w:p>
      <w:pPr>
        <w:pStyle w:val="BookText"/>
      </w:pPr>
      <w:r>
        <w:rPr>
          <w:rFonts w:ascii="IRNazanin" w:hAnsi="IRNazanin" w:eastAsia="IRNazanin" w:cs="IRNazanin"/>
          <w:lang w:bidi="fa-IR"/>
          <w:color w:val="111111"/>
          <w:sz w:val="28"/>
          <w:szCs w:val="28"/>
          <w:rtl/>
        </w:rPr>
        <w:t xml:space="preserve">ثمد :</w:t>
      </w:r>
    </w:p>
    <w:p>
      <w:pPr>
        <w:pStyle w:val="BookText"/>
      </w:pPr>
      <w:r>
        <w:rPr>
          <w:rFonts w:ascii="Amiri" w:hAnsi="Amiri" w:eastAsia="Amiri" w:cs="Amiri"/>
          <w:lang w:bidi="ar-SA"/>
          <w:color w:val="111111"/>
          <w:sz w:val="28"/>
          <w:szCs w:val="28"/>
          <w:rtl/>
        </w:rPr>
        <w:t xml:space="preserve">الثَّمْدُ : الماء القليل يبقى في الأرض الجلد.</w:t>
      </w:r>
    </w:p>
    <w:p>
      <w:pPr>
        <w:pStyle w:val="BookText"/>
      </w:pPr>
      <w:r>
        <w:rPr>
          <w:rFonts w:ascii="Amiri" w:hAnsi="Amiri" w:eastAsia="Amiri" w:cs="Amiri"/>
          <w:lang w:bidi="ar-SA"/>
          <w:color w:val="111111"/>
          <w:sz w:val="28"/>
          <w:szCs w:val="28"/>
          <w:rtl/>
        </w:rPr>
        <w:t xml:space="preserve">ويقال : الثَّمْدُ الماء القليل يظهر في الشتاء ويذهب في الصيف.</w:t>
      </w:r>
    </w:p>
    <w:p>
      <w:pPr>
        <w:pStyle w:val="BookText"/>
      </w:pPr>
      <w:r>
        <w:rPr>
          <w:rFonts w:ascii="Amiri" w:hAnsi="Amiri" w:eastAsia="Amiri" w:cs="Amiri"/>
          <w:lang w:bidi="ar-SA"/>
          <w:color w:val="111111"/>
          <w:sz w:val="28"/>
          <w:szCs w:val="28"/>
          <w:rtl/>
        </w:rPr>
        <w:t xml:space="preserve">والْإِثْمِدُ : حجر الكحل.</w:t>
      </w:r>
    </w:p>
    <w:p>
      <w:pPr>
        <w:pStyle w:val="Heading4"/>
      </w:pPr>
      <w:bookmarkStart w:id="170" w:name="_Toc20"/>
      <w:r>
        <w:t>باب الدال والراء والنون معهما د ر ن ، ر د ن ، ن د ر ، ر ن د ، د ن ر ، ن ر د مستعملات</w:t>
      </w:r>
      <w:bookmarkEnd w:id="170"/>
    </w:p>
    <w:p>
      <w:pPr>
        <w:pStyle w:val="BookText"/>
      </w:pPr>
      <w:r>
        <w:rPr>
          <w:rFonts w:ascii="IRNazanin" w:hAnsi="IRNazanin" w:eastAsia="IRNazanin" w:cs="IRNazanin"/>
          <w:lang w:bidi="fa-IR"/>
          <w:color w:val="111111"/>
          <w:sz w:val="28"/>
          <w:szCs w:val="28"/>
          <w:rtl/>
        </w:rPr>
        <w:t xml:space="preserve">درن :</w:t>
      </w:r>
    </w:p>
    <w:p>
      <w:pPr>
        <w:pStyle w:val="BookText"/>
      </w:pPr>
      <w:r>
        <w:rPr>
          <w:rFonts w:ascii="Amiri" w:hAnsi="Amiri" w:eastAsia="Amiri" w:cs="Amiri"/>
          <w:lang w:bidi="ar-SA"/>
          <w:color w:val="111111"/>
          <w:sz w:val="28"/>
          <w:szCs w:val="28"/>
          <w:rtl/>
        </w:rPr>
        <w:t xml:space="preserve">الدَّرَنُ : تلطخ الوسخ ، وثوب دَرِنٌ وأَدْرَنُ داخل عليه ويجوز في الشعر ، [قال رؤبة يمدح رجلا :</w:t>
      </w:r>
    </w:p>
    <w:p>
      <w:pPr>
        <w:pStyle w:val="BookText"/>
      </w:pPr>
      <w:r>
        <w:rPr>
          <w:rFonts w:ascii="Amiri" w:hAnsi="Amiri" w:eastAsia="Amiri" w:cs="Amiri"/>
          <w:lang w:bidi="ar-SA"/>
          <w:color w:val="111111"/>
          <w:sz w:val="28"/>
          <w:szCs w:val="28"/>
          <w:rtl/>
        </w:rPr>
        <w:t xml:space="preserve">إن امرؤ دغمر لون الْأَدْرَنِ *** سلمت عرضا ثوبه لم يدكن]</w:t>
      </w:r>
      <w:r>
        <w:rPr>
          <w:rStyle w:val="FootnoteReference"/>
        </w:rPr>
        <w:footnoteReference w:id="40"/>
      </w:r>
    </w:p>
    <w:p>
      <w:pPr>
        <w:pStyle w:val="BookText"/>
      </w:pPr>
      <w:r>
        <w:rPr>
          <w:rFonts w:ascii="Amiri" w:hAnsi="Amiri" w:eastAsia="Amiri" w:cs="Amiri"/>
          <w:lang w:bidi="ar-SA"/>
          <w:color w:val="111111"/>
          <w:sz w:val="28"/>
          <w:szCs w:val="28"/>
          <w:rtl/>
        </w:rPr>
        <w:t xml:space="preserve">والفعل دَرِنَ يَدْرَنُ.</w:t>
      </w:r>
    </w:p>
    <w:p>
      <w:pPr>
        <w:pStyle w:val="BookText"/>
      </w:pPr>
      <w:r>
        <w:rPr>
          <w:rFonts w:ascii="Amiri" w:hAnsi="Amiri" w:eastAsia="Amiri" w:cs="Amiri"/>
          <w:lang w:bidi="ar-SA"/>
          <w:color w:val="111111"/>
          <w:sz w:val="28"/>
          <w:szCs w:val="28"/>
          <w:rtl/>
        </w:rPr>
        <w:t xml:space="preserve">والدَّرِينُ : اليبيس الحولي ، ويقال : ما في الأرض من اليبيس إلا الدُّرَانَة.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والدُّرَيْنَةُ : الأحمق بلغة ناس من أهل الكوفة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ودُرَّانَةُ على فعلانة : من أسماء الجواري.</w:t>
      </w:r>
    </w:p>
    <w:p>
      <w:pPr>
        <w:pStyle w:val="BookText"/>
      </w:pPr>
      <w:r>
        <w:rPr>
          <w:rFonts w:ascii="IRNazanin" w:hAnsi="IRNazanin" w:eastAsia="IRNazanin" w:cs="IRNazanin"/>
          <w:lang w:bidi="fa-IR"/>
          <w:color w:val="111111"/>
          <w:sz w:val="28"/>
          <w:szCs w:val="28"/>
          <w:rtl/>
        </w:rPr>
        <w:t xml:space="preserve">ردن :</w:t>
      </w:r>
    </w:p>
    <w:p>
      <w:pPr>
        <w:pStyle w:val="BookText"/>
      </w:pPr>
      <w:r>
        <w:rPr>
          <w:rFonts w:ascii="Amiri" w:hAnsi="Amiri" w:eastAsia="Amiri" w:cs="Amiri"/>
          <w:lang w:bidi="ar-SA"/>
          <w:color w:val="111111"/>
          <w:sz w:val="28"/>
          <w:szCs w:val="28"/>
          <w:rtl/>
        </w:rPr>
        <w:t xml:space="preserve">الرُّدْنُ : مقدم كم القميص.</w:t>
      </w:r>
    </w:p>
    <w:p>
      <w:pPr>
        <w:pStyle w:val="BookText"/>
      </w:pPr>
      <w:r>
        <w:rPr>
          <w:rFonts w:ascii="Amiri" w:hAnsi="Amiri" w:eastAsia="Amiri" w:cs="Amiri"/>
          <w:lang w:bidi="ar-SA"/>
          <w:color w:val="111111"/>
          <w:sz w:val="28"/>
          <w:szCs w:val="28"/>
          <w:rtl/>
        </w:rPr>
        <w:t xml:space="preserve">والْأُرْدُنُ : أرض بالشام ، وقيل : هو نهر بالحجز بين تيه بني إسرائيل وبين أرض الشام.</w:t>
      </w:r>
    </w:p>
    <w:p>
      <w:pPr>
        <w:pStyle w:val="BookText"/>
      </w:pPr>
      <w:r>
        <w:rPr>
          <w:rFonts w:ascii="Amiri" w:hAnsi="Amiri" w:eastAsia="Amiri" w:cs="Amiri"/>
          <w:lang w:bidi="ar-SA"/>
          <w:color w:val="111111"/>
          <w:sz w:val="28"/>
          <w:szCs w:val="28"/>
          <w:rtl/>
        </w:rPr>
        <w:t xml:space="preserve">والرَّادِنِيُ من الإبل : ما جعد وبره ، وهو منها كريم جميل يضرب إلى السواد شيئا.</w:t>
      </w:r>
    </w:p>
    <w:p>
      <w:pPr>
        <w:pStyle w:val="BookText"/>
      </w:pPr>
      <w:r>
        <w:rPr>
          <w:rFonts w:ascii="Amiri" w:hAnsi="Amiri" w:eastAsia="Amiri" w:cs="Amiri"/>
          <w:lang w:bidi="ar-SA"/>
          <w:color w:val="111111"/>
          <w:sz w:val="28"/>
          <w:szCs w:val="28"/>
          <w:rtl/>
        </w:rPr>
        <w:t xml:space="preserve">وليل مُرْدِن ، أي مظلم.</w:t>
      </w:r>
    </w:p>
    <w:p>
      <w:pPr>
        <w:pStyle w:val="BookText"/>
      </w:pPr>
      <w:r>
        <w:rPr>
          <w:rFonts w:ascii="Amiri" w:hAnsi="Amiri" w:eastAsia="Amiri" w:cs="Amiri"/>
          <w:lang w:bidi="ar-SA"/>
          <w:color w:val="111111"/>
          <w:sz w:val="28"/>
          <w:szCs w:val="28"/>
          <w:rtl/>
        </w:rPr>
        <w:t xml:space="preserve">وعرق مُرْدِن : قد نمس الجسد كله.</w:t>
      </w:r>
    </w:p>
    <w:p>
      <w:pPr>
        <w:pStyle w:val="BookText"/>
      </w:pPr>
      <w:r>
        <w:rPr>
          <w:rFonts w:ascii="Amiri" w:hAnsi="Amiri" w:eastAsia="Amiri" w:cs="Amiri"/>
          <w:lang w:bidi="ar-SA"/>
          <w:color w:val="111111"/>
          <w:sz w:val="28"/>
          <w:szCs w:val="28"/>
          <w:rtl/>
        </w:rPr>
        <w:t xml:space="preserve">والرَّدَنُ : الخز ويقال : الحرير.</w:t>
      </w:r>
    </w:p>
    <w:p>
      <w:pPr>
        <w:pStyle w:val="BookText"/>
      </w:pPr>
      <w:r>
        <w:rPr>
          <w:rFonts w:ascii="IRNazanin" w:hAnsi="IRNazanin" w:eastAsia="IRNazanin" w:cs="IRNazanin"/>
          <w:lang w:bidi="fa-IR"/>
          <w:color w:val="111111"/>
          <w:sz w:val="28"/>
          <w:szCs w:val="28"/>
          <w:rtl/>
        </w:rPr>
        <w:t xml:space="preserve">رند :</w:t>
      </w:r>
    </w:p>
    <w:p>
      <w:pPr>
        <w:pStyle w:val="BookText"/>
      </w:pPr>
      <w:r>
        <w:rPr>
          <w:rFonts w:ascii="Amiri" w:hAnsi="Amiri" w:eastAsia="Amiri" w:cs="Amiri"/>
          <w:lang w:bidi="ar-SA"/>
          <w:color w:val="111111"/>
          <w:sz w:val="28"/>
          <w:szCs w:val="28"/>
          <w:rtl/>
        </w:rPr>
        <w:t xml:space="preserve">الرَّنْدُ ضرب من العود يدخن به.</w:t>
      </w:r>
    </w:p>
    <w:p>
      <w:pPr>
        <w:pStyle w:val="BookText"/>
      </w:pPr>
      <w:r>
        <w:rPr>
          <w:rFonts w:ascii="IRNazanin" w:hAnsi="IRNazanin" w:eastAsia="IRNazanin" w:cs="IRNazanin"/>
          <w:lang w:bidi="fa-IR"/>
          <w:color w:val="111111"/>
          <w:sz w:val="28"/>
          <w:szCs w:val="28"/>
          <w:rtl/>
        </w:rPr>
        <w:t xml:space="preserve">ندر :</w:t>
      </w:r>
    </w:p>
    <w:p>
      <w:pPr>
        <w:pStyle w:val="BookText"/>
      </w:pPr>
      <w:r>
        <w:rPr>
          <w:rFonts w:ascii="Amiri" w:hAnsi="Amiri" w:eastAsia="Amiri" w:cs="Amiri"/>
          <w:lang w:bidi="ar-SA"/>
          <w:color w:val="111111"/>
          <w:sz w:val="28"/>
          <w:szCs w:val="28"/>
          <w:rtl/>
        </w:rPr>
        <w:t xml:space="preserve">نَدَرَ الشيء إذا سقط ، وإنما يقال ذلك لشيء من بين شيء أو من جوف شيء ، وكذلك نَوَادِرُ الأشياء تَنْدُرُ.</w:t>
      </w:r>
    </w:p>
    <w:p>
      <w:pPr>
        <w:pStyle w:val="BookText"/>
      </w:pPr>
      <w:r>
        <w:rPr>
          <w:rFonts w:ascii="Amiri" w:hAnsi="Amiri" w:eastAsia="Amiri" w:cs="Amiri"/>
          <w:lang w:bidi="ar-SA"/>
          <w:color w:val="111111"/>
          <w:sz w:val="28"/>
          <w:szCs w:val="28"/>
          <w:rtl/>
        </w:rPr>
        <w:t xml:space="preserve">والْأَنْدَرِيُ </w:t>
      </w:r>
      <w:r>
        <w:rPr>
          <w:rStyle w:val="FootnoteReference"/>
        </w:rPr>
        <w:footnoteReference w:id="42"/>
      </w:r>
      <w:r>
        <w:rPr>
          <w:rFonts w:ascii="Amiri" w:hAnsi="Amiri" w:eastAsia="Amiri" w:cs="Amiri"/>
          <w:lang w:bidi="ar-SA"/>
          <w:color w:val="111111"/>
          <w:sz w:val="28"/>
          <w:szCs w:val="28"/>
          <w:rtl/>
        </w:rPr>
        <w:t xml:space="preserve">، والجميع الْأَنْدَرُونَ ، وهم الفتيان الذين يجتمعون من مواضع شتى ، 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1709_105026"/>
    <w:bookmarkEnd w:id="12"/>
    <w:p>
      <w:pPr>
        <w:pStyle w:val="BookText"/>
      </w:pPr>
      <w:r>
        <w:rPr>
          <w:rFonts w:ascii="Amiri" w:hAnsi="Amiri" w:eastAsia="Amiri" w:cs="Amiri"/>
          <w:lang w:bidi="ar-SA"/>
          <w:color w:val="111111"/>
          <w:sz w:val="28"/>
          <w:szCs w:val="28"/>
          <w:rtl/>
        </w:rPr>
        <w:t xml:space="preserve">ولا تبقي خمور الْأَنْدَرِينَا </w:t>
      </w:r>
      <w:r>
        <w:rPr>
          <w:rStyle w:val="FootnoteReference"/>
        </w:rPr>
        <w:footnoteReference w:id="43"/>
      </w:r>
    </w:p>
    <w:p>
      <w:pPr>
        <w:pStyle w:val="BookText"/>
      </w:pPr>
      <w:r>
        <w:rPr>
          <w:rFonts w:ascii="Amiri" w:hAnsi="Amiri" w:eastAsia="Amiri" w:cs="Amiri"/>
          <w:lang w:bidi="ar-SA"/>
          <w:color w:val="111111"/>
          <w:sz w:val="28"/>
          <w:szCs w:val="28"/>
          <w:rtl/>
        </w:rPr>
        <w:t xml:space="preserve">الا هبي بصحتك فاصبحينا</w:t>
      </w:r>
    </w:p>
    <w:p>
      <w:pPr>
        <w:pStyle w:val="BookText"/>
      </w:pPr>
      <w:r>
        <w:rPr>
          <w:rFonts w:ascii="Amiri" w:hAnsi="Amiri" w:eastAsia="Amiri" w:cs="Amiri"/>
          <w:lang w:bidi="ar-SA"/>
          <w:color w:val="111111"/>
          <w:sz w:val="28"/>
          <w:szCs w:val="28"/>
          <w:rtl/>
        </w:rPr>
        <w:t xml:space="preserve">وقيل : الْأَنْدَرُ موضع ، وهي قرية أبي عبيد الوزير.</w:t>
      </w:r>
    </w:p>
    <w:p>
      <w:pPr>
        <w:pStyle w:val="BookText"/>
      </w:pPr>
      <w:r>
        <w:rPr>
          <w:rFonts w:ascii="Amiri" w:hAnsi="Amiri" w:eastAsia="Amiri" w:cs="Amiri"/>
          <w:lang w:bidi="ar-SA"/>
          <w:color w:val="111111"/>
          <w:sz w:val="28"/>
          <w:szCs w:val="28"/>
          <w:rtl/>
        </w:rPr>
        <w:t xml:space="preserve">ويقال : إنما يكون ذلك في النُّدْرَةِ بعد النُّدْرَةِ أي الأحيان ، [وكذلك الخطيئة بعد الخطيئة]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والْأَنْدَرُ : البيدر في لغة أهل الشام.</w:t>
      </w:r>
    </w:p>
    <w:p>
      <w:pPr>
        <w:pStyle w:val="BookText"/>
      </w:pPr>
      <w:r>
        <w:rPr>
          <w:rFonts w:ascii="Amiri" w:hAnsi="Amiri" w:eastAsia="Amiri" w:cs="Amiri"/>
          <w:lang w:bidi="ar-SA"/>
          <w:color w:val="111111"/>
          <w:sz w:val="28"/>
          <w:szCs w:val="28"/>
          <w:rtl/>
        </w:rPr>
        <w:t xml:space="preserve">[ويقال للرجل إذا خضف : نَدَرَ بها]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دنر :</w:t>
      </w:r>
    </w:p>
    <w:p>
      <w:pPr>
        <w:pStyle w:val="BookText"/>
      </w:pPr>
      <w:r>
        <w:rPr>
          <w:rFonts w:ascii="Amiri" w:hAnsi="Amiri" w:eastAsia="Amiri" w:cs="Amiri"/>
          <w:lang w:bidi="ar-SA"/>
          <w:color w:val="111111"/>
          <w:sz w:val="28"/>
          <w:szCs w:val="28"/>
          <w:rtl/>
        </w:rPr>
        <w:t xml:space="preserve">دَنَّرَ وجه فلان إذا أشرق وتلألأ.</w:t>
      </w:r>
    </w:p>
    <w:p>
      <w:pPr>
        <w:pStyle w:val="BookText"/>
      </w:pPr>
      <w:r>
        <w:rPr>
          <w:rFonts w:ascii="Amiri" w:hAnsi="Amiri" w:eastAsia="Amiri" w:cs="Amiri"/>
          <w:lang w:bidi="ar-SA"/>
          <w:color w:val="111111"/>
          <w:sz w:val="28"/>
          <w:szCs w:val="28"/>
          <w:rtl/>
        </w:rPr>
        <w:t xml:space="preserve">ودِينَار مُدَنَّر أي مضروب دِيَناراً.</w:t>
      </w:r>
    </w:p>
    <w:p>
      <w:pPr>
        <w:pStyle w:val="BookText"/>
      </w:pPr>
      <w:r>
        <w:rPr>
          <w:rFonts w:ascii="Amiri" w:hAnsi="Amiri" w:eastAsia="Amiri" w:cs="Amiri"/>
          <w:lang w:bidi="ar-SA"/>
          <w:color w:val="111111"/>
          <w:sz w:val="28"/>
          <w:szCs w:val="28"/>
          <w:rtl/>
        </w:rPr>
        <w:t xml:space="preserve">وبرذون مُدَنَّر اللون أي أشهب على متنيه وعجزه سواد مستدير يخالطه شهبة.</w:t>
      </w:r>
    </w:p>
    <w:p>
      <w:pPr>
        <w:pStyle w:val="BookText"/>
      </w:pPr>
      <w:r>
        <w:rPr>
          <w:rFonts w:ascii="IRNazanin" w:hAnsi="IRNazanin" w:eastAsia="IRNazanin" w:cs="IRNazanin"/>
          <w:lang w:bidi="fa-IR"/>
          <w:color w:val="111111"/>
          <w:sz w:val="28"/>
          <w:szCs w:val="28"/>
          <w:rtl/>
        </w:rPr>
        <w:t xml:space="preserve">نرد :</w:t>
      </w:r>
    </w:p>
    <w:p>
      <w:pPr>
        <w:pStyle w:val="BookText"/>
      </w:pPr>
      <w:r>
        <w:rPr>
          <w:rFonts w:ascii="Amiri" w:hAnsi="Amiri" w:eastAsia="Amiri" w:cs="Amiri"/>
          <w:lang w:bidi="ar-SA"/>
          <w:color w:val="111111"/>
          <w:sz w:val="28"/>
          <w:szCs w:val="28"/>
          <w:rtl/>
        </w:rPr>
        <w:t xml:space="preserve">النَّرْدُ : الكعب الذي يلعب به.</w:t>
      </w:r>
    </w:p>
    <w:p>
      <w:pPr>
        <w:pStyle w:val="BookText"/>
      </w:pPr>
      <w:r>
        <w:rPr>
          <w:rFonts w:ascii="Amiri" w:hAnsi="Amiri" w:eastAsia="Amiri" w:cs="Amiri"/>
          <w:lang w:bidi="ar-SA"/>
          <w:color w:val="111111"/>
          <w:sz w:val="28"/>
          <w:szCs w:val="28"/>
          <w:rtl/>
        </w:rPr>
        <w:t xml:space="preserve">ومن لعب بِالنَّرْدِ فكأنما غمس يديه في لحم الخنزير.</w:t>
      </w:r>
    </w:p>
    <w:p>
      <w:pPr>
        <w:pStyle w:val="Heading4"/>
      </w:pPr>
      <w:bookmarkStart w:id="171" w:name="_Toc21"/>
      <w:r>
        <w:t>باب الدال والراء والفاء معهما ر د ف ، ف ر د ، ر ف د ، د ف ر ، ف د ر مستعملات</w:t>
      </w:r>
      <w:bookmarkEnd w:id="171"/>
    </w:p>
    <w:p>
      <w:pPr>
        <w:pStyle w:val="BookText"/>
      </w:pPr>
      <w:r>
        <w:rPr>
          <w:rFonts w:ascii="IRNazanin" w:hAnsi="IRNazanin" w:eastAsia="IRNazanin" w:cs="IRNazanin"/>
          <w:lang w:bidi="fa-IR"/>
          <w:color w:val="111111"/>
          <w:sz w:val="28"/>
          <w:szCs w:val="28"/>
          <w:rtl/>
        </w:rPr>
        <w:t xml:space="preserve">ردف :</w:t>
      </w:r>
    </w:p>
    <w:p>
      <w:pPr>
        <w:pStyle w:val="BookText"/>
      </w:pPr>
      <w:r>
        <w:rPr>
          <w:rFonts w:ascii="Amiri" w:hAnsi="Amiri" w:eastAsia="Amiri" w:cs="Amiri"/>
          <w:lang w:bidi="ar-SA"/>
          <w:color w:val="111111"/>
          <w:sz w:val="28"/>
          <w:szCs w:val="28"/>
          <w:rtl/>
        </w:rPr>
        <w:t xml:space="preserve">الرِّدْفُ : ما تبع شيئا فهو رِدْفُهُ ، وإذا تتابع شيء خلف شيء فهو التَّرَادُفُ ، والجميع : الرُّدَافَى ، قال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عذافرة تقمص بِالرُّدَافَى *** [تخونها نزولي وارتحالي]</w:t>
      </w:r>
      <w:r>
        <w:rPr>
          <w:rStyle w:val="FootnoteReference"/>
        </w:rPr>
        <w:footnoteReference w:id="46"/>
      </w:r>
    </w:p>
    <w:p>
      <w:pPr>
        <w:pStyle w:val="BookText"/>
      </w:pPr>
      <w:r>
        <w:rPr>
          <w:rFonts w:ascii="Amiri" w:hAnsi="Amiri" w:eastAsia="Amiri" w:cs="Amiri"/>
          <w:lang w:bidi="ar-SA"/>
          <w:color w:val="111111"/>
          <w:sz w:val="28"/>
          <w:szCs w:val="28"/>
          <w:rtl/>
        </w:rPr>
        <w:t xml:space="preserve">ويقال : جاء القوم رُدَافَى أي بعضهم يتبع بعضا.</w:t>
      </w:r>
    </w:p>
    <w:p>
      <w:pPr>
        <w:pStyle w:val="BookText"/>
      </w:pPr>
      <w:r>
        <w:rPr>
          <w:rFonts w:ascii="Amiri" w:hAnsi="Amiri" w:eastAsia="Amiri" w:cs="Amiri"/>
          <w:lang w:bidi="ar-SA"/>
          <w:color w:val="111111"/>
          <w:sz w:val="28"/>
          <w:szCs w:val="28"/>
          <w:rtl/>
        </w:rPr>
        <w:t xml:space="preserve">ورَدِيفُكَ : الذي تُرْدِفُهُ 9 خلفك ، ويَرْتَدِفُكَ ، ويُرْدِفُهُ غيرك.</w:t>
      </w:r>
    </w:p>
    <w:p>
      <w:pPr>
        <w:pStyle w:val="BookText"/>
      </w:pPr>
      <w:r>
        <w:rPr>
          <w:rFonts w:ascii="IRNazanin" w:hAnsi="IRNazanin" w:eastAsia="IRNazanin" w:cs="IRNazanin"/>
          <w:lang w:bidi="fa-IR"/>
          <w:color w:val="111111"/>
          <w:sz w:val="28"/>
          <w:szCs w:val="28"/>
          <w:rtl/>
        </w:rPr>
        <w:t xml:space="preserve">ونزل بالقوم أمر قد رَدِفَ لهم أمر أعظم منه.</w:t>
      </w:r>
    </w:p>
    <w:p>
      <w:pPr>
        <w:pStyle w:val="BookText"/>
      </w:pPr>
      <w:r>
        <w:rPr>
          <w:rFonts w:ascii="Amiri" w:hAnsi="Amiri" w:eastAsia="Amiri" w:cs="Amiri"/>
          <w:lang w:bidi="ar-SA"/>
          <w:color w:val="111111"/>
          <w:sz w:val="28"/>
          <w:szCs w:val="28"/>
          <w:rtl/>
        </w:rPr>
        <w:t xml:space="preserve">والرِّدَافُ : هو موضع مركب الرِّدْف ، وقال :</w:t>
      </w:r>
    </w:p>
    <w:p>
      <w:pPr>
        <w:pStyle w:val="BookText"/>
      </w:pPr>
      <w:r>
        <w:rPr>
          <w:rFonts w:ascii="Amiri" w:hAnsi="Amiri" w:eastAsia="Amiri" w:cs="Amiri"/>
          <w:lang w:bidi="ar-SA"/>
          <w:color w:val="111111"/>
          <w:sz w:val="28"/>
          <w:szCs w:val="28"/>
          <w:rtl/>
        </w:rPr>
        <w:t xml:space="preserve">لي التصدير فاتبع في الرِّدَافِ </w:t>
      </w:r>
      <w:r>
        <w:rPr>
          <w:rStyle w:val="FootnoteReference"/>
        </w:rPr>
        <w:footnoteReference w:id="47"/>
      </w:r>
    </w:p>
    <w:p>
      <w:pPr>
        <w:pStyle w:val="BookText"/>
      </w:pPr>
      <w:r>
        <w:rPr>
          <w:rFonts w:ascii="Amiri" w:hAnsi="Amiri" w:eastAsia="Amiri" w:cs="Amiri"/>
          <w:lang w:bidi="ar-SA"/>
          <w:color w:val="111111"/>
          <w:sz w:val="28"/>
          <w:szCs w:val="28"/>
          <w:rtl/>
        </w:rPr>
        <w:t xml:space="preserve">ويقال : برذون لا يُرْدِفُ ولا يُرَادِفُ أي يدع رَدِيفاً يركبه.</w:t>
      </w:r>
    </w:p>
    <w:p>
      <w:pPr>
        <w:pStyle w:val="BookText"/>
      </w:pPr>
      <w:r>
        <w:rPr>
          <w:rFonts w:ascii="Amiri" w:hAnsi="Amiri" w:eastAsia="Amiri" w:cs="Amiri"/>
          <w:lang w:bidi="ar-SA"/>
          <w:color w:val="111111"/>
          <w:sz w:val="28"/>
          <w:szCs w:val="28"/>
          <w:rtl/>
        </w:rPr>
        <w:t xml:space="preserve">والرَّدِيفُ : كوكب قريب من النسر الواقع ، والرَّدِيفُ في قول أصحاب النجوم هو النجم الناظر إلى النجم الطالع ، [وقال رؤبة :</w:t>
      </w:r>
    </w:p>
    <w:p>
      <w:pPr>
        <w:pStyle w:val="BookText"/>
      </w:pPr>
      <w:r>
        <w:rPr>
          <w:rFonts w:ascii="Amiri" w:hAnsi="Amiri" w:eastAsia="Amiri" w:cs="Amiri"/>
          <w:lang w:bidi="ar-SA"/>
          <w:color w:val="111111"/>
          <w:sz w:val="28"/>
          <w:szCs w:val="28"/>
          <w:rtl/>
        </w:rPr>
        <w:t xml:space="preserve">وراكب المقدار والرَّدِيف *** أفنى خلوفا قبلها خلوف </w:t>
      </w:r>
      <w:r>
        <w:rPr>
          <w:rStyle w:val="FootnoteReference"/>
        </w:rPr>
        <w:footnoteReference w:id="48"/>
      </w:r>
    </w:p>
    <w:p>
      <w:pPr>
        <w:pStyle w:val="BookText"/>
      </w:pPr>
      <w:r>
        <w:rPr>
          <w:rFonts w:ascii="Amiri" w:hAnsi="Amiri" w:eastAsia="Amiri" w:cs="Amiri"/>
          <w:lang w:bidi="ar-SA"/>
          <w:color w:val="111111"/>
          <w:sz w:val="28"/>
          <w:szCs w:val="28"/>
          <w:rtl/>
        </w:rPr>
        <w:t xml:space="preserve">فراكب المقدار هو الطالع ، والرَّدِيف هو الناظر إليه]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والرِّدْفُ : الكفل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وأَرْدَافُ النجوم : تواليها أي تَرَادُفُهَا.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والتَّرَادُفُ : كناية عن فعل قبيح وذلك أنه إذا عمل أحدهما عمل إثم رَدِفَهُ الآخر.</w:t>
      </w:r>
    </w:p>
    <w:p>
      <w:pPr>
        <w:pStyle w:val="BookText"/>
      </w:pPr>
      <w:r>
        <w:rPr>
          <w:rFonts w:ascii="IRNazanin" w:hAnsi="IRNazanin" w:eastAsia="IRNazanin" w:cs="IRNazanin"/>
          <w:lang w:bidi="fa-IR"/>
          <w:color w:val="111111"/>
          <w:sz w:val="28"/>
          <w:szCs w:val="28"/>
          <w:rtl/>
        </w:rPr>
        <w:t xml:space="preserve">فرد :</w:t>
      </w:r>
    </w:p>
    <w:p>
      <w:pPr>
        <w:pStyle w:val="BookText"/>
      </w:pPr>
      <w:r>
        <w:rPr>
          <w:rFonts w:ascii="Amiri" w:hAnsi="Amiri" w:eastAsia="Amiri" w:cs="Amiri"/>
          <w:lang w:bidi="ar-SA"/>
          <w:color w:val="111111"/>
          <w:sz w:val="28"/>
          <w:szCs w:val="28"/>
          <w:rtl/>
        </w:rPr>
        <w:t xml:space="preserve">الْفَرْدُ ما كان وحده ، يقال : فَرَدَ يَفْرُدُ ، وانْفَرَدَ انْفِرَاداً.</w:t>
      </w:r>
    </w:p>
    <w:p>
      <w:pPr>
        <w:pStyle w:val="BookText"/>
      </w:pPr>
      <w:r>
        <w:rPr>
          <w:rFonts w:ascii="Amiri" w:hAnsi="Amiri" w:eastAsia="Amiri" w:cs="Amiri"/>
          <w:lang w:bidi="ar-SA"/>
          <w:color w:val="111111"/>
          <w:sz w:val="28"/>
          <w:szCs w:val="28"/>
          <w:rtl/>
        </w:rPr>
        <w:t xml:space="preserve">وأَفْرَدْتُهُ : جعلته واحدا.</w:t>
      </w:r>
    </w:p>
    <w:p>
      <w:pPr>
        <w:pStyle w:val="BookText"/>
      </w:pPr>
      <w:r>
        <w:rPr>
          <w:rFonts w:ascii="Amiri" w:hAnsi="Amiri" w:eastAsia="Amiri" w:cs="Amiri"/>
          <w:lang w:bidi="ar-SA"/>
          <w:color w:val="111111"/>
          <w:sz w:val="28"/>
          <w:szCs w:val="28"/>
          <w:rtl/>
        </w:rPr>
        <w:t xml:space="preserve">والْفَرِيدُ : الشذر ، الواحدة فَرِيدَة ، وهو بلسان العجم الجَاوَرْسَق ، والجميع الْجَوَارِس ، قال :</w:t>
      </w:r>
    </w:p>
    <w:p>
      <w:pPr>
        <w:pStyle w:val="BookText"/>
      </w:pPr>
      <w:r>
        <w:rPr>
          <w:rFonts w:ascii="Amiri" w:hAnsi="Amiri" w:eastAsia="Amiri" w:cs="Amiri"/>
          <w:lang w:bidi="ar-SA"/>
          <w:color w:val="111111"/>
          <w:sz w:val="28"/>
          <w:szCs w:val="28"/>
          <w:rtl/>
        </w:rPr>
        <w:t xml:space="preserve">وأكراس در فصلت بِالْفَرَائِدِ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وجاء القوم فُرَادَى ، وعددت الخرز والدراهم </w:t>
      </w:r>
      <w:r>
        <w:rPr>
          <w:rStyle w:val="FootnoteReference"/>
        </w:rPr>
        <w:footnoteReference w:id="52"/>
      </w:r>
      <w:r>
        <w:rPr>
          <w:rFonts w:ascii="Amiri" w:hAnsi="Amiri" w:eastAsia="Amiri" w:cs="Amiri"/>
          <w:lang w:bidi="ar-SA"/>
          <w:color w:val="111111"/>
          <w:sz w:val="28"/>
          <w:szCs w:val="28"/>
          <w:rtl/>
        </w:rPr>
        <w:t xml:space="preserve">أَفْرَاداً أي واحدا واحدا.</w:t>
      </w:r>
    </w:p>
    <w:p>
      <w:pPr>
        <w:pStyle w:val="BookText"/>
      </w:pPr>
      <w:r>
        <w:rPr>
          <w:rFonts w:ascii="Amiri" w:hAnsi="Amiri" w:eastAsia="Amiri" w:cs="Amiri"/>
          <w:lang w:bidi="ar-SA"/>
          <w:color w:val="111111"/>
          <w:sz w:val="28"/>
          <w:szCs w:val="28"/>
          <w:rtl/>
        </w:rPr>
        <w:t xml:space="preserve">وقوله تعالى : ( لَقَدْ جِئْتُمُونا ) فُرادى جميع فَرْدَان.</w:t>
      </w:r>
    </w:p>
    <w:p>
      <w:pPr>
        <w:pStyle w:val="BookText"/>
      </w:pPr>
      <w:r>
        <w:rPr>
          <w:rFonts w:ascii="Amiri" w:hAnsi="Amiri" w:eastAsia="Amiri" w:cs="Amiri"/>
          <w:lang w:bidi="ar-SA"/>
          <w:color w:val="111111"/>
          <w:sz w:val="28"/>
          <w:szCs w:val="28"/>
          <w:rtl/>
        </w:rPr>
        <w:t xml:space="preserve">واللّه الْفَرْدُ : تَفَرَّدَ بالربوبية والأمر دون خلقه.</w:t>
      </w:r>
    </w:p>
    <w:p>
      <w:pPr>
        <w:pStyle w:val="BookText"/>
      </w:pPr>
      <w:r>
        <w:rPr>
          <w:rFonts w:ascii="Amiri" w:hAnsi="Amiri" w:eastAsia="Amiri" w:cs="Amiri"/>
          <w:lang w:bidi="ar-SA"/>
          <w:color w:val="111111"/>
          <w:sz w:val="28"/>
          <w:szCs w:val="28"/>
          <w:rtl/>
        </w:rPr>
        <w:t xml:space="preserve">ومن صفة الفارس في طراده قال : واستطرد لهم فكلما اسْتَفْرَدَ رجلا كر عليه فجدله ، يريد أنه يندر من أصحابه فيطارد ساعة ، فلما أمكنته الفرصة قتل منهم واحدا ومضى.</w:t>
      </w:r>
    </w:p>
    <w:p>
      <w:pPr>
        <w:pStyle w:val="BookText"/>
      </w:pPr>
      <w:r>
        <w:rPr>
          <w:rFonts w:ascii="Amiri" w:hAnsi="Amiri" w:eastAsia="Amiri" w:cs="Amiri"/>
          <w:lang w:bidi="ar-SA"/>
          <w:color w:val="111111"/>
          <w:sz w:val="28"/>
          <w:szCs w:val="28"/>
          <w:rtl/>
        </w:rPr>
        <w:t xml:space="preserve">والْفَرَّادُ : بياع الْفَرِيد ، والْفَارِدُ والْفَرَدُ : الثور.</w:t>
      </w:r>
    </w:p>
    <w:p>
      <w:pPr>
        <w:pStyle w:val="BookText"/>
      </w:pPr>
      <w:r>
        <w:rPr>
          <w:rFonts w:ascii="IRNazanin" w:hAnsi="IRNazanin" w:eastAsia="IRNazanin" w:cs="IRNazanin"/>
          <w:lang w:bidi="fa-IR"/>
          <w:color w:val="111111"/>
          <w:sz w:val="28"/>
          <w:szCs w:val="28"/>
          <w:rtl/>
        </w:rPr>
        <w:t xml:space="preserve">رفد :</w:t>
      </w:r>
    </w:p>
    <w:p>
      <w:pPr>
        <w:pStyle w:val="BookText"/>
      </w:pPr>
      <w:r>
        <w:rPr>
          <w:rFonts w:ascii="Amiri" w:hAnsi="Amiri" w:eastAsia="Amiri" w:cs="Amiri"/>
          <w:lang w:bidi="ar-SA"/>
          <w:color w:val="111111"/>
          <w:sz w:val="28"/>
          <w:szCs w:val="28"/>
          <w:rtl/>
        </w:rPr>
        <w:t xml:space="preserve">الرِّفْدُ : المعونة بالعطاء ، وسقي اللبن ، والقول ، وكل شيء.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ورَفَدْتُهُ بكذا ، ورَفَدَنِي أي أعانني بلسانه ، وتَرَافَدُوا على فلان بألسنتهم إذا تناصروا ، قال :</w:t>
      </w:r>
    </w:p>
    <w:p>
      <w:pPr>
        <w:pStyle w:val="BookText"/>
      </w:pPr>
      <w:r>
        <w:rPr>
          <w:rFonts w:ascii="Amiri" w:hAnsi="Amiri" w:eastAsia="Amiri" w:cs="Amiri"/>
          <w:lang w:bidi="ar-SA"/>
          <w:color w:val="111111"/>
          <w:sz w:val="28"/>
          <w:szCs w:val="28"/>
          <w:rtl/>
        </w:rPr>
        <w:t xml:space="preserve">رَفَدْتُ ذوي الأحساب منهم مَرَافِدِي </w:t>
      </w:r>
      <w:r>
        <w:rPr>
          <w:rStyle w:val="FootnoteReference"/>
        </w:rPr>
        <w:footnoteReference w:id="53"/>
      </w:r>
    </w:p>
    <w:p>
      <w:pPr>
        <w:pStyle w:val="BookText"/>
      </w:pPr>
      <w:r>
        <w:rPr>
          <w:rFonts w:ascii="Amiri" w:hAnsi="Amiri" w:eastAsia="Amiri" w:cs="Amiri"/>
          <w:lang w:bidi="ar-SA"/>
          <w:color w:val="111111"/>
          <w:sz w:val="28"/>
          <w:szCs w:val="28"/>
          <w:rtl/>
        </w:rPr>
        <w:t xml:space="preserve">والواحد مَرْفَدٌ ، ومن هذا سميت رِفَادَة السرج لأنها تدعم السرج من تحته حتى يرتفع.</w:t>
      </w:r>
    </w:p>
    <w:p>
      <w:pPr>
        <w:pStyle w:val="BookText"/>
      </w:pPr>
      <w:r>
        <w:rPr>
          <w:rFonts w:ascii="Amiri" w:hAnsi="Amiri" w:eastAsia="Amiri" w:cs="Amiri"/>
          <w:lang w:bidi="ar-SA"/>
          <w:color w:val="111111"/>
          <w:sz w:val="28"/>
          <w:szCs w:val="28"/>
          <w:rtl/>
        </w:rPr>
        <w:t xml:space="preserve">والرِّفَادَةُ : شيء كانت قريش تُرَافِدُ به في الجاهلية ، فيخرجون أموالا بقدر طاقتهم فيشترون بها الجزور والطعام والزبيب للنبيذ ، فلا يزالون يطعمون الناس حتى ينقضي الموسم.</w:t>
      </w:r>
    </w:p>
    <w:p>
      <w:pPr>
        <w:pStyle w:val="BookText"/>
      </w:pPr>
      <w:r>
        <w:rPr>
          <w:rFonts w:ascii="Amiri" w:hAnsi="Amiri" w:eastAsia="Amiri" w:cs="Amiri"/>
          <w:lang w:bidi="ar-SA"/>
          <w:color w:val="111111"/>
          <w:sz w:val="28"/>
          <w:szCs w:val="28"/>
          <w:rtl/>
        </w:rPr>
        <w:t xml:space="preserve">وأول من سن ذلك هاشم بن عبد مناف.</w:t>
      </w:r>
    </w:p>
    <w:p>
      <w:pPr>
        <w:pStyle w:val="BookText"/>
      </w:pPr>
      <w:r>
        <w:rPr>
          <w:rFonts w:ascii="Amiri" w:hAnsi="Amiri" w:eastAsia="Amiri" w:cs="Amiri"/>
          <w:lang w:bidi="ar-SA"/>
          <w:color w:val="111111"/>
          <w:sz w:val="28"/>
          <w:szCs w:val="28"/>
          <w:rtl/>
        </w:rPr>
        <w:t xml:space="preserve">والْمِرْفَدُ : عس تحلب فيه الرَّفُودُ من النوق التي تملأ مِرْفَدَهَا ، والرَّفْدُ المصدر.</w:t>
      </w:r>
    </w:p>
    <w:p>
      <w:pPr>
        <w:pStyle w:val="BookText"/>
      </w:pPr>
      <w:r>
        <w:rPr>
          <w:rFonts w:ascii="Amiri" w:hAnsi="Amiri" w:eastAsia="Amiri" w:cs="Amiri"/>
          <w:lang w:bidi="ar-SA"/>
          <w:color w:val="111111"/>
          <w:sz w:val="28"/>
          <w:szCs w:val="28"/>
          <w:rtl/>
        </w:rPr>
        <w:t xml:space="preserve">وارْتَفَدْتَ مالا إذا سألته أن يُرْفِدَكَ ، وارْتَفَدْتَ مالا إذا أصبته من كسب ، قال الطرماح :</w:t>
      </w:r>
    </w:p>
    <w:p>
      <w:pPr>
        <w:pStyle w:val="BookText"/>
      </w:pPr>
      <w:r>
        <w:rPr>
          <w:rFonts w:ascii="Amiri" w:hAnsi="Amiri" w:eastAsia="Amiri" w:cs="Amiri"/>
          <w:lang w:bidi="ar-SA"/>
          <w:color w:val="111111"/>
          <w:sz w:val="28"/>
          <w:szCs w:val="28"/>
          <w:rtl/>
        </w:rPr>
        <w:t xml:space="preserve">عجبا ما عجبت من جامع المال *** يباهي به ويَرْتَفِدُهُ</w:t>
      </w:r>
    </w:p>
    <w:p>
      <w:pPr>
        <w:pStyle w:val="BookText"/>
      </w:pPr>
      <w:r>
        <w:rPr>
          <w:rFonts w:ascii="Amiri" w:hAnsi="Amiri" w:eastAsia="Amiri" w:cs="Amiri"/>
          <w:lang w:bidi="ar-SA"/>
          <w:color w:val="111111"/>
          <w:sz w:val="28"/>
          <w:szCs w:val="28"/>
          <w:rtl/>
        </w:rPr>
        <w:t xml:space="preserve">ويضيع الذي قد أوجبه اللّه *** عليه فليس يعتقده </w:t>
      </w:r>
      <w:r>
        <w:rPr>
          <w:rStyle w:val="FootnoteReference"/>
        </w:rPr>
        <w:footnoteReference w:id="54"/>
      </w:r>
    </w:p>
    <w:p>
      <w:pPr>
        <w:pStyle w:val="BookText"/>
      </w:pPr>
      <w:r>
        <w:rPr>
          <w:rFonts w:ascii="Amiri" w:hAnsi="Amiri" w:eastAsia="Amiri" w:cs="Amiri"/>
          <w:lang w:bidi="ar-SA"/>
          <w:color w:val="111111"/>
          <w:sz w:val="28"/>
          <w:szCs w:val="28"/>
          <w:rtl/>
        </w:rPr>
        <w:t xml:space="preserve">[والتَّرْفِيدُ نحو من الهملجة ، وقال أمية بن أبي عائذ الهذلي :</w:t>
      </w:r>
    </w:p>
    <w:p>
      <w:pPr>
        <w:pStyle w:val="BookText"/>
      </w:pPr>
      <w:r>
        <w:rPr>
          <w:rFonts w:ascii="Amiri" w:hAnsi="Amiri" w:eastAsia="Amiri" w:cs="Amiri"/>
          <w:lang w:bidi="ar-SA"/>
          <w:color w:val="111111"/>
          <w:sz w:val="28"/>
          <w:szCs w:val="28"/>
          <w:rtl/>
        </w:rPr>
        <w:t xml:space="preserve">وإن غض من غربها رَفَّدَتْ *** وسيجا وألوت بجلس طوال </w:t>
      </w:r>
      <w:r>
        <w:rPr>
          <w:rStyle w:val="FootnoteReference"/>
        </w:rPr>
        <w:footnoteReference w:id="5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1709_105030"/>
    <w:bookmarkEnd w:id="13"/>
    <w:p>
      <w:pPr>
        <w:pStyle w:val="BookText"/>
      </w:pPr>
      <w:r>
        <w:rPr>
          <w:rFonts w:ascii="IRNazanin" w:hAnsi="IRNazanin" w:eastAsia="IRNazanin" w:cs="IRNazanin"/>
          <w:lang w:bidi="fa-IR"/>
          <w:color w:val="111111"/>
          <w:sz w:val="28"/>
          <w:szCs w:val="28"/>
          <w:rtl/>
        </w:rPr>
        <w:t xml:space="preserve">وأراد ب الجلس أصل ذنبها]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والرَّافِدَانِ : دجلة والفرات.</w:t>
      </w:r>
    </w:p>
    <w:p>
      <w:pPr>
        <w:pStyle w:val="BookText"/>
      </w:pPr>
      <w:r>
        <w:rPr>
          <w:rFonts w:ascii="IRNazanin" w:hAnsi="IRNazanin" w:eastAsia="IRNazanin" w:cs="IRNazanin"/>
          <w:lang w:bidi="fa-IR"/>
          <w:color w:val="111111"/>
          <w:sz w:val="28"/>
          <w:szCs w:val="28"/>
          <w:rtl/>
        </w:rPr>
        <w:t xml:space="preserve">دفر :</w:t>
      </w:r>
    </w:p>
    <w:p>
      <w:pPr>
        <w:pStyle w:val="BookText"/>
      </w:pPr>
      <w:r>
        <w:rPr>
          <w:rFonts w:ascii="Amiri" w:hAnsi="Amiri" w:eastAsia="Amiri" w:cs="Amiri"/>
          <w:lang w:bidi="ar-SA"/>
          <w:color w:val="111111"/>
          <w:sz w:val="28"/>
          <w:szCs w:val="28"/>
          <w:rtl/>
        </w:rPr>
        <w:t xml:space="preserve">الدَّفْرُ : وقوع الدود في الطعام واللحم ونحوهما.</w:t>
      </w:r>
    </w:p>
    <w:p>
      <w:pPr>
        <w:pStyle w:val="BookText"/>
      </w:pPr>
      <w:r>
        <w:rPr>
          <w:rFonts w:ascii="Amiri" w:hAnsi="Amiri" w:eastAsia="Amiri" w:cs="Amiri"/>
          <w:lang w:bidi="ar-SA"/>
          <w:color w:val="111111"/>
          <w:sz w:val="28"/>
          <w:szCs w:val="28"/>
          <w:rtl/>
        </w:rPr>
        <w:t xml:space="preserve">والدنيا دَفِرَةٌ أي منتنة ، وهي أم دَفْرٍ أيضا.</w:t>
      </w:r>
    </w:p>
    <w:p>
      <w:pPr>
        <w:pStyle w:val="BookText"/>
      </w:pPr>
      <w:r>
        <w:rPr>
          <w:rFonts w:ascii="Amiri" w:hAnsi="Amiri" w:eastAsia="Amiri" w:cs="Amiri"/>
          <w:lang w:bidi="ar-SA"/>
          <w:color w:val="111111"/>
          <w:sz w:val="28"/>
          <w:szCs w:val="28"/>
          <w:rtl/>
        </w:rPr>
        <w:t xml:space="preserve">ويقال للأمة : يا دَفَارِ.</w:t>
      </w:r>
    </w:p>
    <w:p>
      <w:pPr>
        <w:pStyle w:val="BookText"/>
      </w:pPr>
      <w:r>
        <w:rPr>
          <w:rFonts w:ascii="IRNazanin" w:hAnsi="IRNazanin" w:eastAsia="IRNazanin" w:cs="IRNazanin"/>
          <w:lang w:bidi="fa-IR"/>
          <w:color w:val="111111"/>
          <w:sz w:val="28"/>
          <w:szCs w:val="28"/>
          <w:rtl/>
        </w:rPr>
        <w:t xml:space="preserve">فدر :</w:t>
      </w:r>
    </w:p>
    <w:p>
      <w:pPr>
        <w:pStyle w:val="BookText"/>
      </w:pPr>
      <w:r>
        <w:rPr>
          <w:rFonts w:ascii="Amiri" w:hAnsi="Amiri" w:eastAsia="Amiri" w:cs="Amiri"/>
          <w:lang w:bidi="ar-SA"/>
          <w:color w:val="111111"/>
          <w:sz w:val="28"/>
          <w:szCs w:val="28"/>
          <w:rtl/>
        </w:rPr>
        <w:t xml:space="preserve">فَدَرَ الفحل فُدُوراً إذا فتر عن الضراب.</w:t>
      </w:r>
    </w:p>
    <w:p>
      <w:pPr>
        <w:pStyle w:val="BookText"/>
      </w:pPr>
      <w:r>
        <w:rPr>
          <w:rFonts w:ascii="Amiri" w:hAnsi="Amiri" w:eastAsia="Amiri" w:cs="Amiri"/>
          <w:lang w:bidi="ar-SA"/>
          <w:color w:val="111111"/>
          <w:sz w:val="28"/>
          <w:szCs w:val="28"/>
          <w:rtl/>
        </w:rPr>
        <w:t xml:space="preserve">والْفَدُورُ : الوعل العاقل في الجبال.</w:t>
      </w:r>
    </w:p>
    <w:p>
      <w:pPr>
        <w:pStyle w:val="BookText"/>
      </w:pPr>
      <w:r>
        <w:rPr>
          <w:rFonts w:ascii="Amiri" w:hAnsi="Amiri" w:eastAsia="Amiri" w:cs="Amiri"/>
          <w:lang w:bidi="ar-SA"/>
          <w:color w:val="111111"/>
          <w:sz w:val="28"/>
          <w:szCs w:val="28"/>
          <w:rtl/>
        </w:rPr>
        <w:t xml:space="preserve">والْفَادِرَةُ : الصخرة الضخمة تراها في رأس الجبل ، شبهت بالوعل.</w:t>
      </w:r>
    </w:p>
    <w:p>
      <w:pPr>
        <w:pStyle w:val="BookText"/>
      </w:pPr>
      <w:r>
        <w:rPr>
          <w:rFonts w:ascii="Amiri" w:hAnsi="Amiri" w:eastAsia="Amiri" w:cs="Amiri"/>
          <w:lang w:bidi="ar-SA"/>
          <w:color w:val="111111"/>
          <w:sz w:val="28"/>
          <w:szCs w:val="28"/>
          <w:rtl/>
        </w:rPr>
        <w:t xml:space="preserve">والْفِدْرَةُ : قطعة من الجبل دون الْفِنْدِيرَةِ.</w:t>
      </w:r>
    </w:p>
    <w:p>
      <w:pPr>
        <w:pStyle w:val="BookText"/>
      </w:pPr>
      <w:r>
        <w:rPr>
          <w:rFonts w:ascii="Amiri" w:hAnsi="Amiri" w:eastAsia="Amiri" w:cs="Amiri"/>
          <w:lang w:bidi="ar-SA"/>
          <w:color w:val="111111"/>
          <w:sz w:val="28"/>
          <w:szCs w:val="28"/>
          <w:rtl/>
        </w:rPr>
        <w:t xml:space="preserve">والْفِدْرَةُ : قطعة من اللحم المطبوخ البارد ، وهو الْفَادِرُ أيضا.</w:t>
      </w:r>
    </w:p>
    <w:p>
      <w:pPr>
        <w:pStyle w:val="BookText"/>
      </w:pPr>
      <w:r>
        <w:rPr>
          <w:rFonts w:ascii="Amiri" w:hAnsi="Amiri" w:eastAsia="Amiri" w:cs="Amiri"/>
          <w:lang w:bidi="ar-SA"/>
          <w:color w:val="111111"/>
          <w:sz w:val="28"/>
          <w:szCs w:val="28"/>
          <w:rtl/>
        </w:rPr>
        <w:t xml:space="preserve">[ويقال للوعل : فَادِرٌ ، وجمعه فُدْرٌ ، وقال الراعي :</w:t>
      </w:r>
    </w:p>
    <w:p>
      <w:pPr>
        <w:pStyle w:val="BookText"/>
      </w:pPr>
      <w:r>
        <w:rPr>
          <w:rFonts w:ascii="Amiri" w:hAnsi="Amiri" w:eastAsia="Amiri" w:cs="Amiri"/>
          <w:lang w:bidi="ar-SA"/>
          <w:color w:val="111111"/>
          <w:sz w:val="28"/>
          <w:szCs w:val="28"/>
          <w:rtl/>
        </w:rPr>
        <w:t xml:space="preserve">وكأنما انبطحت على أثباجها</w:t>
      </w:r>
    </w:p>
    <w:p>
      <w:pPr>
        <w:pStyle w:val="BookText"/>
      </w:pPr>
      <w:r>
        <w:rPr>
          <w:rFonts w:ascii="Amiri" w:hAnsi="Amiri" w:eastAsia="Amiri" w:cs="Amiri"/>
          <w:lang w:bidi="ar-SA"/>
          <w:color w:val="111111"/>
          <w:sz w:val="28"/>
          <w:szCs w:val="28"/>
          <w:rtl/>
        </w:rPr>
        <w:t xml:space="preserve">فُدْرٌ بشابة قد يممن وعولا]</w:t>
      </w:r>
      <w:r>
        <w:rPr>
          <w:rStyle w:val="FootnoteReference"/>
        </w:rPr>
        <w:footnoteReference w:id="57"/>
      </w:r>
    </w:p>
    <w:p>
      <w:pPr>
        <w:pStyle w:val="Heading4"/>
      </w:pPr>
      <w:bookmarkStart w:id="172" w:name="_Toc22"/>
      <w:r>
        <w:t>باب الدال والراء والباء معهما د ر ب ، ب ر د ، ر ب د ، د ب ر ، ب د ر مستعملات</w:t>
      </w:r>
      <w:bookmarkEnd w:id="172"/>
    </w:p>
    <w:p>
      <w:pPr>
        <w:pStyle w:val="BookText"/>
      </w:pPr>
      <w:r>
        <w:rPr>
          <w:rFonts w:ascii="IRNazanin" w:hAnsi="IRNazanin" w:eastAsia="IRNazanin" w:cs="IRNazanin"/>
          <w:lang w:bidi="fa-IR"/>
          <w:color w:val="111111"/>
          <w:sz w:val="28"/>
          <w:szCs w:val="28"/>
          <w:rtl/>
        </w:rPr>
        <w:t xml:space="preserve">درب :</w:t>
      </w:r>
    </w:p>
    <w:p>
      <w:pPr>
        <w:pStyle w:val="BookText"/>
      </w:pPr>
      <w:r>
        <w:rPr>
          <w:rFonts w:ascii="Amiri" w:hAnsi="Amiri" w:eastAsia="Amiri" w:cs="Amiri"/>
          <w:lang w:bidi="ar-SA"/>
          <w:color w:val="111111"/>
          <w:sz w:val="28"/>
          <w:szCs w:val="28"/>
          <w:rtl/>
        </w:rPr>
        <w:t xml:space="preserve">كل مدخل من مداخل الروم دَرْبٌ من دُرُوبِهَا.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والدَّرْبُ باب السكة الواسعة ، وربما كان ما بين.</w:t>
      </w:r>
    </w:p>
    <w:p>
      <w:pPr>
        <w:pStyle w:val="BookText"/>
      </w:pPr>
      <w:r>
        <w:rPr>
          <w:rFonts w:ascii="Amiri" w:hAnsi="Amiri" w:eastAsia="Amiri" w:cs="Amiri"/>
          <w:lang w:bidi="ar-SA"/>
          <w:color w:val="111111"/>
          <w:sz w:val="28"/>
          <w:szCs w:val="28"/>
          <w:rtl/>
        </w:rPr>
        <w:t xml:space="preserve">والدُّرْبَةُ : عادة وجرأة على الحرب وكل أمر.</w:t>
      </w:r>
    </w:p>
    <w:p>
      <w:pPr>
        <w:pStyle w:val="BookText"/>
      </w:pPr>
      <w:r>
        <w:rPr>
          <w:rFonts w:ascii="Amiri" w:hAnsi="Amiri" w:eastAsia="Amiri" w:cs="Amiri"/>
          <w:lang w:bidi="ar-SA"/>
          <w:color w:val="111111"/>
          <w:sz w:val="28"/>
          <w:szCs w:val="28"/>
          <w:rtl/>
        </w:rPr>
        <w:t xml:space="preserve">ورجل مُدَرَّبٌ : دَرَّبَتْهُ الشدائد حتى قوي ومرن عليها ، قال :</w:t>
      </w:r>
    </w:p>
    <w:p>
      <w:pPr>
        <w:pStyle w:val="BookText"/>
      </w:pPr>
      <w:r>
        <w:rPr>
          <w:rFonts w:ascii="Amiri" w:hAnsi="Amiri" w:eastAsia="Amiri" w:cs="Amiri"/>
          <w:lang w:bidi="ar-SA"/>
          <w:color w:val="111111"/>
          <w:sz w:val="28"/>
          <w:szCs w:val="28"/>
          <w:rtl/>
        </w:rPr>
        <w:t xml:space="preserve">ومن يحرص على كبر فإني *** أنا الكهل الْمُدَرَّبُ بالكلوم </w:t>
      </w:r>
      <w:r>
        <w:rPr>
          <w:rStyle w:val="FootnoteReference"/>
        </w:rPr>
        <w:footnoteReference w:id="58"/>
      </w:r>
    </w:p>
    <w:p>
      <w:pPr>
        <w:pStyle w:val="BookText"/>
      </w:pPr>
      <w:r>
        <w:rPr>
          <w:rFonts w:ascii="Amiri" w:hAnsi="Amiri" w:eastAsia="Amiri" w:cs="Amiri"/>
          <w:lang w:bidi="ar-SA"/>
          <w:color w:val="111111"/>
          <w:sz w:val="28"/>
          <w:szCs w:val="28"/>
          <w:rtl/>
        </w:rPr>
        <w:t xml:space="preserve">والدَّرَبُ : داء في المعدة.</w:t>
      </w:r>
    </w:p>
    <w:p>
      <w:pPr>
        <w:pStyle w:val="BookText"/>
      </w:pPr>
      <w:r>
        <w:rPr>
          <w:rFonts w:ascii="Amiri" w:hAnsi="Amiri" w:eastAsia="Amiri" w:cs="Amiri"/>
          <w:lang w:bidi="ar-SA"/>
          <w:color w:val="111111"/>
          <w:sz w:val="28"/>
          <w:szCs w:val="28"/>
          <w:rtl/>
        </w:rPr>
        <w:t xml:space="preserve">وما زال فلان يعفو عن فلان حتى اتخذها دُرْبَة.</w:t>
      </w:r>
    </w:p>
    <w:p>
      <w:pPr>
        <w:pStyle w:val="BookText"/>
      </w:pPr>
      <w:r>
        <w:rPr>
          <w:rFonts w:ascii="Amiri" w:hAnsi="Amiri" w:eastAsia="Amiri" w:cs="Amiri"/>
          <w:lang w:bidi="ar-SA"/>
          <w:color w:val="111111"/>
          <w:sz w:val="28"/>
          <w:szCs w:val="28"/>
          <w:rtl/>
        </w:rPr>
        <w:t xml:space="preserve">ودَرِبَ الإنسان بالشيء إذا عمله حتى بسأ به أي أتقن </w:t>
      </w:r>
      <w:r>
        <w:rPr>
          <w:rStyle w:val="FootnoteReference"/>
        </w:rPr>
        <w:footnoteReference w:id="59"/>
      </w:r>
    </w:p>
    <w:p>
      <w:pPr>
        <w:pStyle w:val="BookText"/>
      </w:pPr>
      <w:r>
        <w:rPr>
          <w:rFonts w:ascii="Amiri" w:hAnsi="Amiri" w:eastAsia="Amiri" w:cs="Amiri"/>
          <w:lang w:bidi="ar-SA"/>
          <w:color w:val="111111"/>
          <w:sz w:val="28"/>
          <w:szCs w:val="28"/>
          <w:rtl/>
        </w:rPr>
        <w:t xml:space="preserve">وفي س : بسابة بدلا من بسأ به ، وصحفت أتقن في ط و س إلى أس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ودَرَّبْتُ البازي على الصيد </w:t>
      </w:r>
      <w:r>
        <w:rPr>
          <w:rStyle w:val="FootnoteReference"/>
        </w:rPr>
        <w:footnoteReference w:id="60"/>
      </w:r>
      <w:r>
        <w:rPr>
          <w:rFonts w:ascii="Amiri" w:hAnsi="Amiri" w:eastAsia="Amiri" w:cs="Amiri"/>
          <w:lang w:bidi="ar-SA"/>
          <w:color w:val="111111"/>
          <w:sz w:val="28"/>
          <w:szCs w:val="28"/>
          <w:rtl/>
        </w:rPr>
        <w:t xml:space="preserve">أي ضريته.</w:t>
      </w:r>
    </w:p>
    <w:p>
      <w:pPr>
        <w:pStyle w:val="BookText"/>
      </w:pPr>
      <w:r>
        <w:rPr>
          <w:rFonts w:ascii="Amiri" w:hAnsi="Amiri" w:eastAsia="Amiri" w:cs="Amiri"/>
          <w:lang w:bidi="ar-SA"/>
          <w:color w:val="111111"/>
          <w:sz w:val="28"/>
          <w:szCs w:val="28"/>
          <w:rtl/>
        </w:rPr>
        <w:t xml:space="preserve">وشيخ مُدَرَّبٌ أي مجرب </w:t>
      </w:r>
      <w:r>
        <w:rPr>
          <w:rStyle w:val="FootnoteReference"/>
        </w:rPr>
        <w:footnoteReference w:id="61"/>
      </w:r>
      <w:r>
        <w:rPr>
          <w:rFonts w:ascii="Amiri" w:hAnsi="Amiri" w:eastAsia="Amiri" w:cs="Amiri"/>
          <w:lang w:bidi="ar-SA"/>
          <w:color w:val="111111"/>
          <w:sz w:val="28"/>
          <w:szCs w:val="28"/>
          <w:rtl/>
        </w:rPr>
        <w:t xml:space="preserve">، والدُّرْبَةُ : كثرة العبر حتى يَتَدَرَّبَ بالذنوب.</w:t>
      </w:r>
    </w:p>
    <w:p>
      <w:pPr>
        <w:pStyle w:val="BookText"/>
      </w:pPr>
      <w:r>
        <w:rPr>
          <w:rFonts w:ascii="IRNazanin" w:hAnsi="IRNazanin" w:eastAsia="IRNazanin" w:cs="IRNazanin"/>
          <w:lang w:bidi="fa-IR"/>
          <w:color w:val="111111"/>
          <w:sz w:val="28"/>
          <w:szCs w:val="28"/>
          <w:rtl/>
        </w:rPr>
        <w:t xml:space="preserve">برد :</w:t>
      </w:r>
    </w:p>
    <w:p>
      <w:pPr>
        <w:pStyle w:val="BookText"/>
      </w:pPr>
      <w:r>
        <w:rPr>
          <w:rFonts w:ascii="Amiri" w:hAnsi="Amiri" w:eastAsia="Amiri" w:cs="Amiri"/>
          <w:lang w:bidi="ar-SA"/>
          <w:color w:val="111111"/>
          <w:sz w:val="28"/>
          <w:szCs w:val="28"/>
          <w:rtl/>
        </w:rPr>
        <w:t xml:space="preserve">الْبَرَدُ : مطر كالجمد.</w:t>
      </w:r>
    </w:p>
    <w:p>
      <w:pPr>
        <w:pStyle w:val="BookText"/>
      </w:pPr>
      <w:r>
        <w:rPr>
          <w:rFonts w:ascii="Amiri" w:hAnsi="Amiri" w:eastAsia="Amiri" w:cs="Amiri"/>
          <w:lang w:bidi="ar-SA"/>
          <w:color w:val="111111"/>
          <w:sz w:val="28"/>
          <w:szCs w:val="28"/>
          <w:rtl/>
        </w:rPr>
        <w:t xml:space="preserve">وسحاب بَرِدٌ : ذو قر وبرد ، [وقد بُرِدَ القوم إذا أصابهم البرد]</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 اللّه - جل وعز - : ( وَيُنَزِّلُ مِنَ السَّماءِ مِنْ جِبالٍ فِيها مِنْ بَرَدٍ فَيُصِيبُ بِهِ مَنْ يَشاءُ ) ، </w:t>
      </w:r>
      <w:r>
        <w:rPr>
          <w:rStyle w:val="FootnoteReference"/>
        </w:rPr>
        <w:footnoteReference w:id="63"/>
      </w:r>
      <w:r>
        <w:rPr>
          <w:rFonts w:ascii="Amiri" w:hAnsi="Amiri" w:eastAsia="Amiri" w:cs="Amiri"/>
          <w:lang w:bidi="ar-SA"/>
          <w:color w:val="111111"/>
          <w:sz w:val="28"/>
          <w:szCs w:val="28"/>
          <w:rtl/>
        </w:rPr>
        <w:t xml:space="preserve">ففيه قولان : أحدهما : وينزل من السماء من أمثال جبال فيها من برد ، والثاني : وينزل من السماء من جبال فيها برد. ومن صلة]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والْأَبْرَدَانِ : الغداة والعشي ، وبَرَدَ يَبْرُدُ بُرُودَةً.</w:t>
      </w:r>
    </w:p>
    <w:p>
      <w:pPr>
        <w:pStyle w:val="BookText"/>
      </w:pPr>
      <w:r>
        <w:rPr>
          <w:rFonts w:ascii="Amiri" w:hAnsi="Amiri" w:eastAsia="Amiri" w:cs="Amiri"/>
          <w:lang w:bidi="ar-SA"/>
          <w:color w:val="111111"/>
          <w:sz w:val="28"/>
          <w:szCs w:val="28"/>
          <w:rtl/>
        </w:rPr>
        <w:t xml:space="preserve">وبَرَدْتُ الخبز بالماء : صببته عليه فبللته ، واسم ذلك الخبز المبلول الْبَرِيد والْمَبْرُود ، تطعمه النساء للسمنة ، وتقول : اسقني شربة أُبَرِّدُ بها كبدي.</w:t>
      </w:r>
    </w:p>
    <w:p>
      <w:pPr>
        <w:pStyle w:val="BookText"/>
      </w:pPr>
      <w:r>
        <w:rPr>
          <w:rFonts w:ascii="Amiri" w:hAnsi="Amiri" w:eastAsia="Amiri" w:cs="Amiri"/>
          <w:lang w:bidi="ar-SA"/>
          <w:color w:val="111111"/>
          <w:sz w:val="28"/>
          <w:szCs w:val="28"/>
          <w:rtl/>
        </w:rPr>
        <w:t xml:space="preserve">وبَرَدَ القر ، وأَبْرَدُوا : صاروا في وقت القر آخر النهار. وبَرَّدْتُ الماء تَبْرِيدا.</w:t>
      </w:r>
    </w:p>
    <w:p>
      <w:pPr>
        <w:pStyle w:val="BookText"/>
      </w:pPr>
      <w:r>
        <w:rPr>
          <w:rFonts w:ascii="Amiri" w:hAnsi="Amiri" w:eastAsia="Amiri" w:cs="Amiri"/>
          <w:lang w:bidi="ar-SA"/>
          <w:color w:val="111111"/>
          <w:sz w:val="28"/>
          <w:szCs w:val="28"/>
          <w:rtl/>
        </w:rPr>
        <w:t xml:space="preserve">وبَرَدَ عليه حق كذا وكذا درهما أي لزمه ذلك. والْبَرُود : كحل تُبَرَّدُ به العين من الحر.</w:t>
      </w:r>
    </w:p>
    <w:p>
      <w:pPr>
        <w:pStyle w:val="BookText"/>
      </w:pPr>
      <w:r>
        <w:rPr>
          <w:rFonts w:ascii="Amiri" w:hAnsi="Amiri" w:eastAsia="Amiri" w:cs="Amiri"/>
          <w:lang w:bidi="ar-SA"/>
          <w:color w:val="111111"/>
          <w:sz w:val="28"/>
          <w:szCs w:val="28"/>
          <w:rtl/>
        </w:rPr>
        <w:t xml:space="preserve">وفي الحديث : أَبْرِدُوا بِالظُّهْرِ فَإِنَّ شِدَّةَ الْحَرِّ مِنْ فَيْحِ جَهَنَّمَ.</w:t>
      </w:r>
    </w:p>
    <w:p>
      <w:pPr>
        <w:pStyle w:val="BookText"/>
      </w:pPr>
      <w:r>
        <w:rPr>
          <w:rFonts w:ascii="Amiri" w:hAnsi="Amiri" w:eastAsia="Amiri" w:cs="Amiri"/>
          <w:lang w:bidi="ar-SA"/>
          <w:color w:val="111111"/>
          <w:sz w:val="28"/>
          <w:szCs w:val="28"/>
          <w:rtl/>
        </w:rPr>
        <w:t xml:space="preserve">ويقال : جئناك مُبْرِدِينَ إذا جاءوا وقد باخ الحر.</w:t>
      </w:r>
    </w:p>
    <w:p>
      <w:pPr>
        <w:pStyle w:val="BookText"/>
      </w:pPr>
      <w:r>
        <w:rPr>
          <w:rFonts w:ascii="Amiri" w:hAnsi="Amiri" w:eastAsia="Amiri" w:cs="Amiri"/>
          <w:lang w:bidi="ar-SA"/>
          <w:color w:val="111111"/>
          <w:sz w:val="28"/>
          <w:szCs w:val="28"/>
          <w:rtl/>
        </w:rPr>
        <w:t xml:space="preserve">والْبَرَّادَة : الكوازة </w:t>
      </w:r>
      <w:r>
        <w:rPr>
          <w:rStyle w:val="FootnoteReference"/>
        </w:rPr>
        <w:footnoteReference w:id="65"/>
      </w:r>
    </w:p>
    <w:p>
      <w:pPr>
        <w:pStyle w:val="BookText"/>
      </w:pPr>
      <w:r>
        <w:rPr>
          <w:rFonts w:ascii="Amiri" w:hAnsi="Amiri" w:eastAsia="Amiri" w:cs="Amiri"/>
          <w:lang w:bidi="ar-SA"/>
          <w:color w:val="111111"/>
          <w:sz w:val="28"/>
          <w:szCs w:val="28"/>
          <w:rtl/>
        </w:rPr>
        <w:t xml:space="preserve">نقول : لم نجد الكوارة بهذا المعنى في المعجمات ولعلها الكوازة بالزاي كما وردت في الأصول المخطوطة ، على أنها لغة سائرة قائمة على الكوز!.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والْبَرِيدُ : ستة أميال يتم بها فرسخان.</w:t>
      </w:r>
    </w:p>
    <w:p>
      <w:pPr>
        <w:pStyle w:val="BookText"/>
      </w:pPr>
      <w:r>
        <w:rPr>
          <w:rFonts w:ascii="Amiri" w:hAnsi="Amiri" w:eastAsia="Amiri" w:cs="Amiri"/>
          <w:lang w:bidi="ar-SA"/>
          <w:color w:val="111111"/>
          <w:sz w:val="28"/>
          <w:szCs w:val="28"/>
          <w:rtl/>
        </w:rPr>
        <w:t xml:space="preserve">والْبَرِيدُ : الرسول الْمُبْرَدُ على دواب الْبَرِيد ، [وإِبْرَادُهُ إرساله]</w:t>
      </w:r>
      <w:r>
        <w:rPr>
          <w:rStyle w:val="FootnoteReference"/>
        </w:rPr>
        <w:footnoteReference w:id="66"/>
      </w:r>
      <w:r>
        <w:rPr>
          <w:rFonts w:ascii="IRNazanin" w:hAnsi="IRNazanin" w:eastAsia="IRNazanin" w:cs="IRNazanin"/>
          <w:lang w:bidi="fa-IR"/>
          <w:color w:val="111111"/>
          <w:sz w:val="28"/>
          <w:szCs w:val="28"/>
          <w:rtl/>
        </w:rPr>
        <w:t xml:space="preserve">، وقال الراجز :</w:t>
      </w:r>
    </w:p>
    <w:p>
      <w:pPr>
        <w:pStyle w:val="BookText"/>
      </w:pPr>
      <w:r>
        <w:rPr>
          <w:rFonts w:ascii="Amiri" w:hAnsi="Amiri" w:eastAsia="Amiri" w:cs="Amiri"/>
          <w:lang w:bidi="ar-SA"/>
          <w:color w:val="111111"/>
          <w:sz w:val="28"/>
          <w:szCs w:val="28"/>
          <w:rtl/>
        </w:rPr>
        <w:t xml:space="preserve">رأيت للموت رسولا مُبْرَداً</w:t>
      </w:r>
    </w:p>
    <w:p>
      <w:pPr>
        <w:pStyle w:val="BookText"/>
      </w:pPr>
      <w:r>
        <w:rPr>
          <w:rFonts w:ascii="Amiri" w:hAnsi="Amiri" w:eastAsia="Amiri" w:cs="Amiri"/>
          <w:lang w:bidi="ar-SA"/>
          <w:color w:val="111111"/>
          <w:sz w:val="28"/>
          <w:szCs w:val="28"/>
          <w:rtl/>
        </w:rPr>
        <w:t xml:space="preserve">[ويروى عن النبي - صلی اللّه عليه [وآله] وسلم - أنه قال : إذا أَبْرَدْتُمْ إِلَيَ بَرِيداً فَاجْعَلُوهُ حَسَنَ الْوَجْهِ حَسَنَ الِاسْمِ.]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 العرب : الحمى بَرِيد الموت.أراد أنها رسول الموت تنذر به.</w:t>
      </w:r>
    </w:p>
    <w:p>
      <w:pPr>
        <w:pStyle w:val="BookText"/>
      </w:pPr>
      <w:r>
        <w:rPr>
          <w:rFonts w:ascii="Amiri" w:hAnsi="Amiri" w:eastAsia="Amiri" w:cs="Amiri"/>
          <w:lang w:bidi="ar-SA"/>
          <w:color w:val="111111"/>
          <w:sz w:val="28"/>
          <w:szCs w:val="28"/>
          <w:rtl/>
        </w:rPr>
        <w:t xml:space="preserve">وسكك الْبَرِيد ، كل سكة منها اثنا عشر ميلا ، والسفر الذي يجوز فيه قصر الصلاة أربعة بُرُدٍ ، وهي ثمانية وأربعون ميلا بالأميال الهاشمية التي في طريق مكة.</w:t>
      </w:r>
    </w:p>
    <w:p>
      <w:pPr>
        <w:pStyle w:val="BookText"/>
      </w:pPr>
      <w:r>
        <w:rPr>
          <w:rFonts w:ascii="Amiri" w:hAnsi="Amiri" w:eastAsia="Amiri" w:cs="Amiri"/>
          <w:lang w:bidi="ar-SA"/>
          <w:color w:val="111111"/>
          <w:sz w:val="28"/>
          <w:szCs w:val="28"/>
          <w:rtl/>
        </w:rPr>
        <w:t xml:space="preserve">وقيل لدابة الْبَرِيد : بَرِيدٌ لسيره في الْبَرِيد ، وقال الشاعر :</w:t>
      </w:r>
    </w:p>
    <w:p>
      <w:pPr>
        <w:pStyle w:val="BookText"/>
      </w:pPr>
      <w:r>
        <w:rPr>
          <w:rFonts w:ascii="Amiri" w:hAnsi="Amiri" w:eastAsia="Amiri" w:cs="Amiri"/>
          <w:lang w:bidi="ar-SA"/>
          <w:color w:val="111111"/>
          <w:sz w:val="28"/>
          <w:szCs w:val="28"/>
          <w:rtl/>
        </w:rPr>
        <w:t xml:space="preserve">إني أنص العيس حتى كأنني</w:t>
      </w:r>
    </w:p>
    <w:p>
      <w:pPr>
        <w:pStyle w:val="BookText"/>
      </w:pPr>
      <w:r>
        <w:rPr>
          <w:rFonts w:ascii="Amiri" w:hAnsi="Amiri" w:eastAsia="Amiri" w:cs="Amiri"/>
          <w:lang w:bidi="ar-SA"/>
          <w:color w:val="111111"/>
          <w:sz w:val="28"/>
          <w:szCs w:val="28"/>
          <w:rtl/>
        </w:rPr>
        <w:t xml:space="preserve">عليها بأجواز الفلاة بَرِيد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Style w:val="FootnoteReference"/>
        </w:rPr>
        <w:footnoteReference w:id="69"/>
      </w:r>
    </w:p>
    <w:p>
      <w:pPr>
        <w:pStyle w:val="BookText"/>
      </w:pPr>
      <w:r>
        <w:rPr>
          <w:rFonts w:ascii="Amiri" w:hAnsi="Amiri" w:eastAsia="Amiri" w:cs="Amiri"/>
          <w:lang w:bidi="ar-SA"/>
          <w:color w:val="111111"/>
          <w:sz w:val="28"/>
          <w:szCs w:val="28"/>
          <w:rtl/>
        </w:rPr>
        <w:t xml:space="preserve">والْبَرْدُ : سحكك الحديد بِالْمِبْرَدِ أي السوهان (بالفارسية).</w:t>
      </w:r>
    </w:p>
    <w:p>
      <w:pPr>
        <w:pStyle w:val="BookText"/>
      </w:pPr>
      <w:r>
        <w:rPr>
          <w:rFonts w:ascii="Amiri" w:hAnsi="Amiri" w:eastAsia="Amiri" w:cs="Amiri"/>
          <w:lang w:bidi="ar-SA"/>
          <w:color w:val="111111"/>
          <w:sz w:val="28"/>
          <w:szCs w:val="28"/>
          <w:rtl/>
        </w:rPr>
        <w:t xml:space="preserve">والْبُرْدُ : ثوب من بُرُودِ العصب والوشي.</w:t>
      </w:r>
    </w:p>
    <w:p>
      <w:pPr>
        <w:pStyle w:val="BookText"/>
      </w:pPr>
      <w:r>
        <w:rPr>
          <w:rFonts w:ascii="Amiri" w:hAnsi="Amiri" w:eastAsia="Amiri" w:cs="Amiri"/>
          <w:lang w:bidi="ar-SA"/>
          <w:color w:val="111111"/>
          <w:sz w:val="28"/>
          <w:szCs w:val="28"/>
          <w:rtl/>
        </w:rPr>
        <w:t xml:space="preserve">والْبُرْدُدُ : كساء [مربع أسود فيه صغر ونحو ذلك]</w:t>
      </w:r>
      <w:r>
        <w:rPr>
          <w:rStyle w:val="FootnoteReference"/>
        </w:rPr>
        <w:footnoteReference w:id="70"/>
      </w:r>
      <w:r>
        <w:rPr>
          <w:rFonts w:ascii="IRNazanin" w:hAnsi="IRNazanin" w:eastAsia="IRNazanin" w:cs="IRNazanin"/>
          <w:lang w:bidi="fa-IR"/>
          <w:color w:val="111111"/>
          <w:sz w:val="28"/>
          <w:szCs w:val="28"/>
          <w:rtl/>
        </w:rPr>
        <w:t xml:space="preserve">تلتحف به العرب.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 ( لا يَذُوقُونَ فِيها بَرْداً وَلا شَراباً ) </w:t>
      </w:r>
      <w:r>
        <w:rPr>
          <w:rStyle w:val="FootnoteReference"/>
        </w:rPr>
        <w:footnoteReference w:id="71"/>
      </w:r>
      <w:r>
        <w:rPr>
          <w:rFonts w:ascii="Amiri" w:hAnsi="Amiri" w:eastAsia="Amiri" w:cs="Amiri"/>
          <w:lang w:bidi="ar-SA"/>
          <w:color w:val="111111"/>
          <w:sz w:val="28"/>
          <w:szCs w:val="28"/>
          <w:rtl/>
        </w:rPr>
        <w:t xml:space="preserve">، يقال : نوما.</w:t>
      </w:r>
    </w:p>
    <w:p>
      <w:pPr>
        <w:pStyle w:val="BookText"/>
      </w:pPr>
      <w:r>
        <w:rPr>
          <w:rFonts w:ascii="Amiri" w:hAnsi="Amiri" w:eastAsia="Amiri" w:cs="Amiri"/>
          <w:lang w:bidi="ar-SA"/>
          <w:color w:val="111111"/>
          <w:sz w:val="28"/>
          <w:szCs w:val="28"/>
          <w:rtl/>
        </w:rPr>
        <w:t xml:space="preserve">وبَرَدَى : نهر دمشق ، قال حسان :</w:t>
      </w:r>
    </w:p>
    <w:p>
      <w:pPr>
        <w:pStyle w:val="BookText"/>
      </w:pPr>
      <w:r>
        <w:rPr>
          <w:rFonts w:ascii="Amiri" w:hAnsi="Amiri" w:eastAsia="Amiri" w:cs="Amiri"/>
          <w:lang w:bidi="ar-SA"/>
          <w:color w:val="111111"/>
          <w:sz w:val="28"/>
          <w:szCs w:val="28"/>
          <w:rtl/>
        </w:rPr>
        <w:t xml:space="preserve">يسقون من ورد البريص عليهم *** بردى يصفق بالرحيق السلسل </w:t>
      </w:r>
      <w:r>
        <w:rPr>
          <w:rStyle w:val="FootnoteReference"/>
        </w:rPr>
        <w:footnoteReference w:id="72"/>
      </w:r>
    </w:p>
    <w:p>
      <w:pPr>
        <w:pStyle w:val="BookText"/>
      </w:pPr>
      <w:r>
        <w:rPr>
          <w:rFonts w:ascii="Amiri" w:hAnsi="Amiri" w:eastAsia="Amiri" w:cs="Amiri"/>
          <w:lang w:bidi="ar-SA"/>
          <w:color w:val="111111"/>
          <w:sz w:val="28"/>
          <w:szCs w:val="28"/>
          <w:rtl/>
        </w:rPr>
        <w:t xml:space="preserve">وضربه حتى بَرَدَ أي مات.</w:t>
      </w:r>
    </w:p>
    <w:p>
      <w:pPr>
        <w:pStyle w:val="BookText"/>
      </w:pPr>
      <w:r>
        <w:rPr>
          <w:rFonts w:ascii="Amiri" w:hAnsi="Amiri" w:eastAsia="Amiri" w:cs="Amiri"/>
          <w:lang w:bidi="ar-SA"/>
          <w:color w:val="111111"/>
          <w:sz w:val="28"/>
          <w:szCs w:val="28"/>
          <w:rtl/>
        </w:rPr>
        <w:t xml:space="preserve">وبَرَدَ فلان في أيديهم أي صار في أيديهم لا يفدى ولا يطلب.</w:t>
      </w:r>
    </w:p>
    <w:p>
      <w:pPr>
        <w:pStyle w:val="BookText"/>
      </w:pPr>
      <w:r>
        <w:rPr>
          <w:rFonts w:ascii="Amiri" w:hAnsi="Amiri" w:eastAsia="Amiri" w:cs="Amiri"/>
          <w:lang w:bidi="ar-SA"/>
          <w:color w:val="111111"/>
          <w:sz w:val="28"/>
          <w:szCs w:val="28"/>
          <w:rtl/>
        </w:rPr>
        <w:t xml:space="preserve">وبُرْدَا الجراد : جناحاه ، قال ذو الرمة :</w:t>
      </w:r>
    </w:p>
    <w:p>
      <w:pPr>
        <w:pStyle w:val="BookText"/>
      </w:pPr>
      <w:r>
        <w:rPr>
          <w:rFonts w:ascii="Amiri" w:hAnsi="Amiri" w:eastAsia="Amiri" w:cs="Amiri"/>
          <w:lang w:bidi="ar-SA"/>
          <w:color w:val="111111"/>
          <w:sz w:val="28"/>
          <w:szCs w:val="28"/>
          <w:rtl/>
        </w:rPr>
        <w:t xml:space="preserve">إذا تجاوب من برديه ترنيم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ربد :</w:t>
      </w:r>
    </w:p>
    <w:p>
      <w:pPr>
        <w:pStyle w:val="BookText"/>
      </w:pPr>
      <w:r>
        <w:rPr>
          <w:rFonts w:ascii="Amiri" w:hAnsi="Amiri" w:eastAsia="Amiri" w:cs="Amiri"/>
          <w:lang w:bidi="ar-SA"/>
          <w:color w:val="111111"/>
          <w:sz w:val="28"/>
          <w:szCs w:val="28"/>
          <w:rtl/>
        </w:rPr>
        <w:t xml:space="preserve">رُبَدُ السيف فرنده ، هذلية.</w:t>
      </w:r>
    </w:p>
    <w:p>
      <w:pPr>
        <w:pStyle w:val="BookText"/>
      </w:pPr>
      <w:r>
        <w:rPr>
          <w:rFonts w:ascii="Amiri" w:hAnsi="Amiri" w:eastAsia="Amiri" w:cs="Amiri"/>
          <w:lang w:bidi="ar-SA"/>
          <w:color w:val="111111"/>
          <w:sz w:val="28"/>
          <w:szCs w:val="28"/>
          <w:rtl/>
        </w:rPr>
        <w:t xml:space="preserve">والرُّبْدَةُ في لون النعام قطعة كدراء ، وأخرى </w:t>
      </w:r>
      <w:r>
        <w:rPr>
          <w:rStyle w:val="FootnoteReference"/>
        </w:rPr>
        <w:footnoteReference w:id="74"/>
      </w:r>
      <w:r>
        <w:rPr>
          <w:rFonts w:ascii="Amiri" w:hAnsi="Amiri" w:eastAsia="Amiri" w:cs="Amiri"/>
          <w:lang w:bidi="ar-SA"/>
          <w:color w:val="111111"/>
          <w:sz w:val="28"/>
          <w:szCs w:val="28"/>
          <w:rtl/>
        </w:rPr>
        <w:t xml:space="preserve">سوداء ونحوها من لون مختلط غير حسن.</w:t>
      </w:r>
    </w:p>
    <w:p>
      <w:pPr>
        <w:pStyle w:val="BookText"/>
      </w:pPr>
      <w:r>
        <w:rPr>
          <w:rFonts w:ascii="Amiri" w:hAnsi="Amiri" w:eastAsia="Amiri" w:cs="Amiri"/>
          <w:lang w:bidi="ar-SA"/>
          <w:color w:val="111111"/>
          <w:sz w:val="28"/>
          <w:szCs w:val="28"/>
          <w:rtl/>
        </w:rPr>
        <w:t xml:space="preserve">والْأَرْبَدُ : ضرب من الحيات [خبيث]</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وتَرَبَّدَ وجهه من الغضب ، كأنه تسود منه مواضع.</w:t>
      </w:r>
    </w:p>
    <w:p>
      <w:pPr>
        <w:pStyle w:val="BookText"/>
      </w:pPr>
      <w:r>
        <w:rPr>
          <w:rFonts w:ascii="Amiri" w:hAnsi="Amiri" w:eastAsia="Amiri" w:cs="Amiri"/>
          <w:lang w:bidi="ar-SA"/>
          <w:color w:val="111111"/>
          <w:sz w:val="28"/>
          <w:szCs w:val="28"/>
          <w:rtl/>
        </w:rPr>
        <w:t xml:space="preserve">وإذا أضرعت الناقة قيل : رَبَّدَتْ ، وتَرَبَّدَ ضرعها إذا رأيت فيه لمعا من سواد ببياض خفي ، قال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والد منها تربد ضرعها *** جعلت له السكين إحدى القلائد </w:t>
      </w:r>
      <w:r>
        <w:rPr>
          <w:rStyle w:val="FootnoteReference"/>
        </w:rPr>
        <w:footnoteReference w:id="76"/>
      </w:r>
    </w:p>
    <w:p>
      <w:pPr>
        <w:pStyle w:val="BookText"/>
      </w:pPr>
      <w:r>
        <w:rPr>
          <w:rFonts w:ascii="Amiri" w:hAnsi="Amiri" w:eastAsia="Amiri" w:cs="Amiri"/>
          <w:lang w:bidi="ar-SA"/>
          <w:color w:val="111111"/>
          <w:sz w:val="28"/>
          <w:szCs w:val="28"/>
          <w:rtl/>
        </w:rPr>
        <w:t xml:space="preserve">وإنما ذكر والد لأن الولد في بطنها ، فإذا وضعت فهي والدة لأن الذكر لا يلد ، فكل نعت لا يشترك فيه الذكر فهو للإناث بغير الهاء إذا أردت الاسم ، فإن أردت الفعل ألحقت الهاء.</w:t>
      </w:r>
    </w:p>
    <w:p>
      <w:pPr>
        <w:pStyle w:val="BookText"/>
      </w:pPr>
      <w:r>
        <w:rPr>
          <w:rFonts w:ascii="Amiri" w:hAnsi="Amiri" w:eastAsia="Amiri" w:cs="Amiri"/>
          <w:lang w:bidi="ar-SA"/>
          <w:color w:val="111111"/>
          <w:sz w:val="28"/>
          <w:szCs w:val="28"/>
          <w:rtl/>
        </w:rPr>
        <w:t xml:space="preserve">والْمِرْبَدُ : متسع بالبصرة كان موقف العرب ومتحدثهم ، وكذلك مربد المدينة ، والْمِرْبَدُ : كل موضع للإبل ، والْمِرْبَدُ : شبه حجرة في كل دار مما يلي المرافق بمنزلة الدار المستديرة ، ومثل المتوضإ وبئر الماء.</w:t>
      </w:r>
    </w:p>
    <w:p>
      <w:pPr>
        <w:pStyle w:val="BookText"/>
      </w:pPr>
      <w:r>
        <w:rPr>
          <w:rFonts w:ascii="Amiri" w:hAnsi="Amiri" w:eastAsia="Amiri" w:cs="Amiri"/>
          <w:lang w:bidi="ar-SA"/>
          <w:color w:val="111111"/>
          <w:sz w:val="28"/>
          <w:szCs w:val="28"/>
          <w:rtl/>
        </w:rPr>
        <w:t xml:space="preserve">والْمِرْبَدُ : الذي يجعل فيه التمر عند الجداد لييبس.</w:t>
      </w:r>
    </w:p>
    <w:p>
      <w:pPr>
        <w:pStyle w:val="BookText"/>
      </w:pPr>
      <w:r>
        <w:rPr>
          <w:rFonts w:ascii="Amiri" w:hAnsi="Amiri" w:eastAsia="Amiri" w:cs="Amiri"/>
          <w:lang w:bidi="ar-SA"/>
          <w:color w:val="111111"/>
          <w:sz w:val="28"/>
          <w:szCs w:val="28"/>
          <w:rtl/>
        </w:rPr>
        <w:t xml:space="preserve">[وفي حديث النبي - صلی اللّه عليه [وآله] وسلم : أَنَّ مَسْجِدَهُ كَانَ مِرْبَداً لِيَتِيمَيْنِ فِي حِجْرِ مُعَوَّذِ بْنِ عَفْرَاءَ فَاشْتَرَاهُ مِنْهُمَا مَعَاذُ بْنُ عَفْرَاءَ فَجَعَلَهُ لِلْمُسْلِمِينَ ، فَبَنَاهُ رَسُولُ اللّهِ - صَلَّى اللّهُ عَلَيْهِ وَسَلَّمَ - مَسْجِداً.]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دبر :</w:t>
      </w:r>
    </w:p>
    <w:p>
      <w:pPr>
        <w:pStyle w:val="BookText"/>
      </w:pPr>
      <w:r>
        <w:rPr>
          <w:rFonts w:ascii="Amiri" w:hAnsi="Amiri" w:eastAsia="Amiri" w:cs="Amiri"/>
          <w:lang w:bidi="ar-SA"/>
          <w:color w:val="111111"/>
          <w:sz w:val="28"/>
          <w:szCs w:val="28"/>
          <w:rtl/>
        </w:rPr>
        <w:t xml:space="preserve">دُبُرُ كل شيء خلاف قبله ما خلا قولهم : جعل فلان قولي دَبْرَ أذنه أي خلف أذنه ودُبُرَ أذنه </w:t>
      </w:r>
      <w:r>
        <w:rPr>
          <w:rStyle w:val="FootnoteReference"/>
        </w:rPr>
        <w:footnoteReference w:id="78"/>
      </w:r>
    </w:p>
    <w:p>
      <w:pPr>
        <w:pStyle w:val="BookText"/>
      </w:pPr>
      <w:r>
        <w:rPr>
          <w:rFonts w:ascii="Amiri" w:hAnsi="Amiri" w:eastAsia="Amiri" w:cs="Amiri"/>
          <w:lang w:bidi="ar-SA"/>
          <w:color w:val="111111"/>
          <w:sz w:val="28"/>
          <w:szCs w:val="28"/>
          <w:rtl/>
        </w:rPr>
        <w:t xml:space="preserve">وعبارة الأصول : هي مأخذ قولك ، وما أثبتناه فمن التهذيب 8 / 110 عن العين.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للقوم في الحرب : ولوهم الدُّبُرَ والْأَدْبَارَ والْإِدْبَار التولية نفسها.</w:t>
      </w:r>
    </w:p>
    <w:p>
      <w:pPr>
        <w:pStyle w:val="BookText"/>
      </w:pPr>
      <w:r>
        <w:rPr>
          <w:rFonts w:ascii="Amiri" w:hAnsi="Amiri" w:eastAsia="Amiri" w:cs="Amiri"/>
          <w:lang w:bidi="ar-SA"/>
          <w:color w:val="111111"/>
          <w:sz w:val="28"/>
          <w:szCs w:val="28"/>
          <w:rtl/>
        </w:rPr>
        <w:t xml:space="preserve">وما لهم من مقبل ولا مَدْبَر </w:t>
      </w:r>
      <w:r>
        <w:rPr>
          <w:rStyle w:val="FootnoteReference"/>
        </w:rPr>
        <w:footnoteReference w:id="79"/>
      </w:r>
      <w:r>
        <w:rPr>
          <w:rFonts w:ascii="Amiri" w:hAnsi="Amiri" w:eastAsia="Amiri" w:cs="Amiri"/>
          <w:lang w:bidi="ar-SA"/>
          <w:color w:val="111111"/>
          <w:sz w:val="28"/>
          <w:szCs w:val="28"/>
          <w:rtl/>
        </w:rPr>
        <w:t xml:space="preserve">أي مذهب في إقبال وإدبار.</w:t>
      </w:r>
    </w:p>
    <w:p>
      <w:pPr>
        <w:pStyle w:val="BookText"/>
      </w:pPr>
      <w:r>
        <w:rPr>
          <w:rFonts w:ascii="Amiri" w:hAnsi="Amiri" w:eastAsia="Amiri" w:cs="Amiri"/>
          <w:lang w:bidi="ar-SA"/>
          <w:color w:val="111111"/>
          <w:sz w:val="28"/>
          <w:szCs w:val="28"/>
          <w:rtl/>
        </w:rPr>
        <w:t xml:space="preserve">( وَأَدْبارَ السُّجُودِ ) </w:t>
      </w:r>
      <w:r>
        <w:rPr>
          <w:rStyle w:val="FootnoteReference"/>
        </w:rPr>
        <w:footnoteReference w:id="80"/>
      </w:r>
      <w:r>
        <w:rPr>
          <w:rFonts w:ascii="Amiri" w:hAnsi="Amiri" w:eastAsia="Amiri" w:cs="Amiri"/>
          <w:lang w:bidi="ar-SA"/>
          <w:color w:val="111111"/>
          <w:sz w:val="28"/>
          <w:szCs w:val="28"/>
          <w:rtl/>
        </w:rPr>
        <w:t xml:space="preserve">أي أواخر الصلوات.</w:t>
      </w:r>
    </w:p>
    <w:p>
      <w:pPr>
        <w:pStyle w:val="BookText"/>
      </w:pPr>
      <w:r>
        <w:rPr>
          <w:rFonts w:ascii="Amiri" w:hAnsi="Amiri" w:eastAsia="Amiri" w:cs="Amiri"/>
          <w:lang w:bidi="ar-SA"/>
          <w:color w:val="111111"/>
          <w:sz w:val="28"/>
          <w:szCs w:val="28"/>
          <w:rtl/>
        </w:rPr>
        <w:t xml:space="preserve">( وَإِدْبارَ النُّجُومِ ) </w:t>
      </w:r>
      <w:r>
        <w:rPr>
          <w:rStyle w:val="FootnoteReference"/>
        </w:rPr>
        <w:footnoteReference w:id="81"/>
      </w:r>
      <w:r>
        <w:rPr>
          <w:rFonts w:ascii="Amiri" w:hAnsi="Amiri" w:eastAsia="Amiri" w:cs="Amiri"/>
          <w:lang w:bidi="ar-SA"/>
          <w:color w:val="111111"/>
          <w:sz w:val="28"/>
          <w:szCs w:val="28"/>
          <w:rtl/>
        </w:rPr>
        <w:t xml:space="preserve">، عند الصبح في آخر الليل إذا أَدْبَرَتْ مولية نحو المغرب.</w:t>
      </w:r>
    </w:p>
    <w:p>
      <w:pPr>
        <w:pStyle w:val="BookText"/>
      </w:pPr>
      <w:r>
        <w:rPr>
          <w:rFonts w:ascii="Amiri" w:hAnsi="Amiri" w:eastAsia="Amiri" w:cs="Amiri"/>
          <w:lang w:bidi="ar-SA"/>
          <w:color w:val="111111"/>
          <w:sz w:val="28"/>
          <w:szCs w:val="28"/>
          <w:rtl/>
        </w:rPr>
        <w:t xml:space="preserve">والدَّابِر : التابع ، ودَبَرَ يَدْبُرُ دَبْراً أي تبع الأثر ، وقوله تعالى : ( وَاللَّيْلِ إِذْ أَدْبَرَ ) </w:t>
      </w:r>
      <w:r>
        <w:rPr>
          <w:rStyle w:val="FootnoteReference"/>
        </w:rPr>
        <w:footnoteReference w:id="82"/>
      </w:r>
      <w:r>
        <w:rPr>
          <w:rFonts w:ascii="Amiri" w:hAnsi="Amiri" w:eastAsia="Amiri" w:cs="Amiri"/>
          <w:lang w:bidi="ar-SA"/>
          <w:color w:val="111111"/>
          <w:sz w:val="28"/>
          <w:szCs w:val="28"/>
          <w:rtl/>
        </w:rPr>
        <w:t xml:space="preserve">أي ولى ليذهب ، ومن قرأ : دَبَرَ أي تبع النهار.</w:t>
      </w:r>
    </w:p>
    <w:p>
      <w:pPr>
        <w:pStyle w:val="BookText"/>
      </w:pPr>
      <w:r>
        <w:rPr>
          <w:rFonts w:ascii="Amiri" w:hAnsi="Amiri" w:eastAsia="Amiri" w:cs="Amiri"/>
          <w:lang w:bidi="ar-SA"/>
          <w:color w:val="111111"/>
          <w:sz w:val="28"/>
          <w:szCs w:val="28"/>
          <w:rtl/>
        </w:rPr>
        <w:t xml:space="preserve">وقطع اللّه دَابِرَهُمْ أي آخر من بقي منهم.</w:t>
      </w:r>
    </w:p>
    <w:p>
      <w:pPr>
        <w:pStyle w:val="BookText"/>
      </w:pPr>
      <w:r>
        <w:rPr>
          <w:rFonts w:ascii="Amiri" w:hAnsi="Amiri" w:eastAsia="Amiri" w:cs="Amiri"/>
          <w:lang w:bidi="ar-SA"/>
          <w:color w:val="111111"/>
          <w:sz w:val="28"/>
          <w:szCs w:val="28"/>
          <w:rtl/>
        </w:rPr>
        <w:t xml:space="preserve">وجعل الدَّبْرَةَ عليهم أي الهزيمة.</w:t>
      </w:r>
    </w:p>
    <w:p>
      <w:pPr>
        <w:pStyle w:val="BookText"/>
      </w:pPr>
      <w:r>
        <w:rPr>
          <w:rFonts w:ascii="Amiri" w:hAnsi="Amiri" w:eastAsia="Amiri" w:cs="Amiri"/>
          <w:lang w:bidi="ar-SA"/>
          <w:color w:val="111111"/>
          <w:sz w:val="28"/>
          <w:szCs w:val="28"/>
          <w:rtl/>
        </w:rPr>
        <w:t xml:space="preserve">والدَّبُورُ : ريح من قبل القبلة دَابِرَة نحو المشرق ، وجمعه دُبُر ، والدَّبَائِر أصوب.</w:t>
      </w:r>
    </w:p>
    <w:p>
      <w:pPr>
        <w:pStyle w:val="BookText"/>
      </w:pPr>
      <w:r>
        <w:rPr>
          <w:rFonts w:ascii="Amiri" w:hAnsi="Amiri" w:eastAsia="Amiri" w:cs="Amiri"/>
          <w:lang w:bidi="ar-SA"/>
          <w:color w:val="111111"/>
          <w:sz w:val="28"/>
          <w:szCs w:val="28"/>
          <w:rtl/>
        </w:rPr>
        <w:t xml:space="preserve">والدَّابِرَة من الطائر إصبع من خلف وهي للديك ، أسفل من الصيصية يطأ بها ، وبها يضرب البازي.</w:t>
      </w:r>
    </w:p>
    <w:p>
      <w:pPr>
        <w:pStyle w:val="BookText"/>
      </w:pPr>
      <w:r>
        <w:rPr>
          <w:rFonts w:ascii="Amiri" w:hAnsi="Amiri" w:eastAsia="Amiri" w:cs="Amiri"/>
          <w:lang w:bidi="ar-SA"/>
          <w:color w:val="111111"/>
          <w:sz w:val="28"/>
          <w:szCs w:val="28"/>
          <w:rtl/>
        </w:rPr>
        <w:t xml:space="preserve">ودَابِرَة الحافر : ما ولي مؤخر الرسغ ، قال :</w:t>
      </w:r>
    </w:p>
    <w:p>
      <w:pPr>
        <w:pStyle w:val="BookText"/>
      </w:pPr>
      <w:r>
        <w:rPr>
          <w:rFonts w:ascii="Amiri" w:hAnsi="Amiri" w:eastAsia="Amiri" w:cs="Amiri"/>
          <w:lang w:bidi="ar-SA"/>
          <w:color w:val="111111"/>
          <w:sz w:val="28"/>
          <w:szCs w:val="28"/>
          <w:rtl/>
        </w:rPr>
        <w:t xml:space="preserve">أفنى دَوَابِرَهُنَ الركض في الأكم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للعرب : ما يدري فلان قبيلا من دَبِير ، القبيل : ما وليك ، والدَّبِيرُ : ما خالفك.</w:t>
      </w:r>
    </w:p>
    <w:p>
      <w:pPr>
        <w:pStyle w:val="BookText"/>
      </w:pPr>
      <w:r>
        <w:rPr>
          <w:rFonts w:ascii="Amiri" w:hAnsi="Amiri" w:eastAsia="Amiri" w:cs="Amiri"/>
          <w:lang w:bidi="ar-SA"/>
          <w:color w:val="111111"/>
          <w:sz w:val="28"/>
          <w:szCs w:val="28"/>
          <w:rtl/>
        </w:rPr>
        <w:t xml:space="preserve">ويقال : الدَّبِيرُ فتل الكتان والصوف ، والقبيل فتل القطن.</w:t>
      </w:r>
    </w:p>
    <w:p>
      <w:pPr>
        <w:pStyle w:val="BookText"/>
      </w:pPr>
      <w:r>
        <w:rPr>
          <w:rFonts w:ascii="Amiri" w:hAnsi="Amiri" w:eastAsia="Amiri" w:cs="Amiri"/>
          <w:lang w:bidi="ar-SA"/>
          <w:color w:val="111111"/>
          <w:sz w:val="28"/>
          <w:szCs w:val="28"/>
          <w:rtl/>
        </w:rPr>
        <w:t xml:space="preserve">ودُبَارٌ : اسم ليلة الأربعاء في الجاهلية.</w:t>
      </w:r>
    </w:p>
    <w:p>
      <w:pPr>
        <w:pStyle w:val="BookText"/>
      </w:pPr>
      <w:r>
        <w:rPr>
          <w:rFonts w:ascii="Amiri" w:hAnsi="Amiri" w:eastAsia="Amiri" w:cs="Amiri"/>
          <w:lang w:bidi="ar-SA"/>
          <w:color w:val="111111"/>
          <w:sz w:val="28"/>
          <w:szCs w:val="28"/>
          <w:rtl/>
        </w:rPr>
        <w:t xml:space="preserve">والدَّبَارُ : الهلاك ، ودَبَرَ القوم يَدْبُرُونَ دَبَاراً.</w:t>
      </w:r>
    </w:p>
    <w:p>
      <w:pPr>
        <w:pStyle w:val="BookText"/>
      </w:pPr>
      <w:r>
        <w:rPr>
          <w:rFonts w:ascii="Amiri" w:hAnsi="Amiri" w:eastAsia="Amiri" w:cs="Amiri"/>
          <w:lang w:bidi="ar-SA"/>
          <w:color w:val="111111"/>
          <w:sz w:val="28"/>
          <w:szCs w:val="28"/>
          <w:rtl/>
        </w:rPr>
        <w:t xml:space="preserve">ودَبِرَ ظهر الدابة ، والاسم الدَّبَرُ ، ودابة دَبِرَةٌ.</w:t>
      </w:r>
    </w:p>
    <w:p>
      <w:pPr>
        <w:pStyle w:val="BookText"/>
      </w:pPr>
      <w:r>
        <w:rPr>
          <w:rFonts w:ascii="Amiri" w:hAnsi="Amiri" w:eastAsia="Amiri" w:cs="Amiri"/>
          <w:lang w:bidi="ar-SA"/>
          <w:color w:val="111111"/>
          <w:sz w:val="28"/>
          <w:szCs w:val="28"/>
          <w:rtl/>
        </w:rPr>
        <w:t xml:space="preserve">وأَدْبَرَ أمره أي تولى إلى الفساد.</w:t>
      </w:r>
    </w:p>
    <w:p>
      <w:pPr>
        <w:pStyle w:val="BookText"/>
      </w:pPr>
      <w:r>
        <w:rPr>
          <w:rFonts w:ascii="Amiri" w:hAnsi="Amiri" w:eastAsia="Amiri" w:cs="Amiri"/>
          <w:lang w:bidi="ar-SA"/>
          <w:color w:val="111111"/>
          <w:sz w:val="28"/>
          <w:szCs w:val="28"/>
          <w:rtl/>
        </w:rPr>
        <w:t xml:space="preserve">ودَابَرْتُهُ : عاديته.</w:t>
      </w:r>
    </w:p>
    <w:p>
      <w:pPr>
        <w:pStyle w:val="BookText"/>
      </w:pPr>
      <w:r>
        <w:rPr>
          <w:rFonts w:ascii="Amiri" w:hAnsi="Amiri" w:eastAsia="Amiri" w:cs="Amiri"/>
          <w:lang w:bidi="ar-SA"/>
          <w:color w:val="111111"/>
          <w:sz w:val="28"/>
          <w:szCs w:val="28"/>
          <w:rtl/>
        </w:rPr>
        <w:t xml:space="preserve">والْمُدَابَرُ من المنازل نقيض المقابل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والدَّبْرَةُ : الكردة من مزرعة ومبقلة ، وتجمع على دِبَار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والدَّبَرَانُ : نجم بين الثريا والجوزاء من منازل القمر ، نحس من برج الثور.</w:t>
      </w:r>
    </w:p>
    <w:p>
      <w:pPr>
        <w:pStyle w:val="BookText"/>
      </w:pPr>
      <w:r>
        <w:rPr>
          <w:rFonts w:ascii="Amiri" w:hAnsi="Amiri" w:eastAsia="Amiri" w:cs="Amiri"/>
          <w:lang w:bidi="ar-SA"/>
          <w:color w:val="111111"/>
          <w:sz w:val="28"/>
          <w:szCs w:val="28"/>
          <w:rtl/>
        </w:rPr>
        <w:t xml:space="preserve">والتَّدْبِيرُ : عتق المملوك بعد الموت.</w:t>
      </w:r>
    </w:p>
    <w:p>
      <w:pPr>
        <w:pStyle w:val="BookText"/>
      </w:pPr>
      <w:r>
        <w:rPr>
          <w:rFonts w:ascii="Amiri" w:hAnsi="Amiri" w:eastAsia="Amiri" w:cs="Amiri"/>
          <w:lang w:bidi="ar-SA"/>
          <w:color w:val="111111"/>
          <w:sz w:val="28"/>
          <w:szCs w:val="28"/>
          <w:rtl/>
        </w:rPr>
        <w:t xml:space="preserve">والتَّدْبِيرُ : نظر في عواقب الأمور ، وفلان يَتَدَبَّرُ أعجاز أمور قد ولت صدورها.</w:t>
      </w:r>
    </w:p>
    <w:p>
      <w:pPr>
        <w:pStyle w:val="BookText"/>
      </w:pPr>
      <w:r>
        <w:rPr>
          <w:rFonts w:ascii="Amiri" w:hAnsi="Amiri" w:eastAsia="Amiri" w:cs="Amiri"/>
          <w:lang w:bidi="ar-SA"/>
          <w:color w:val="111111"/>
          <w:sz w:val="28"/>
          <w:szCs w:val="28"/>
          <w:rtl/>
        </w:rPr>
        <w:t xml:space="preserve">واسْتَدْبَرَ من أمره ما لم يكن استقبل ، أي نظر فيه مُسْتَدْبِراً فعرف ما عاقبة ما لم يعرف من صدره.</w:t>
      </w:r>
    </w:p>
    <w:p>
      <w:pPr>
        <w:pStyle w:val="BookText"/>
      </w:pPr>
      <w:r>
        <w:rPr>
          <w:rFonts w:ascii="Amiri" w:hAnsi="Amiri" w:eastAsia="Amiri" w:cs="Amiri"/>
          <w:lang w:bidi="ar-SA"/>
          <w:color w:val="111111"/>
          <w:sz w:val="28"/>
          <w:szCs w:val="28"/>
          <w:rtl/>
        </w:rPr>
        <w:t xml:space="preserve">واسْتَدْبَرَ فلان فلانا من حينه ، أي حين تولى تبع أمره.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والدَّبْرُ : النحل ، والجميع الدُّبُور.</w:t>
      </w:r>
    </w:p>
    <w:p>
      <w:pPr>
        <w:pStyle w:val="BookText"/>
      </w:pPr>
      <w:r>
        <w:rPr>
          <w:rFonts w:ascii="Amiri" w:hAnsi="Amiri" w:eastAsia="Amiri" w:cs="Amiri"/>
          <w:lang w:bidi="ar-SA"/>
          <w:color w:val="111111"/>
          <w:sz w:val="28"/>
          <w:szCs w:val="28"/>
          <w:rtl/>
        </w:rPr>
        <w:t xml:space="preserve">والتَّدَابُر : المصارمة والهجران ، وهو أن يولي الرجل صاحبه دُبُرَهُ ويعرض عنه بوجهه.</w:t>
      </w:r>
    </w:p>
    <w:p>
      <w:pPr>
        <w:pStyle w:val="BookText"/>
      </w:pPr>
      <w:r>
        <w:rPr>
          <w:rFonts w:ascii="IRNazanin" w:hAnsi="IRNazanin" w:eastAsia="IRNazanin" w:cs="IRNazanin"/>
          <w:lang w:bidi="fa-IR"/>
          <w:color w:val="111111"/>
          <w:sz w:val="28"/>
          <w:szCs w:val="28"/>
          <w:rtl/>
        </w:rPr>
        <w:t xml:space="preserve">بدر :</w:t>
      </w:r>
    </w:p>
    <w:p>
      <w:pPr>
        <w:pStyle w:val="BookText"/>
      </w:pPr>
      <w:r>
        <w:rPr>
          <w:rFonts w:ascii="Amiri" w:hAnsi="Amiri" w:eastAsia="Amiri" w:cs="Amiri"/>
          <w:lang w:bidi="ar-SA"/>
          <w:color w:val="111111"/>
          <w:sz w:val="28"/>
          <w:szCs w:val="28"/>
          <w:rtl/>
        </w:rPr>
        <w:t xml:space="preserve">الْبَدْرُ : القمر ليلة الْبَدْر وهي أربع عشرة ، وسمي بذلك لأنه يُبَادِرُ بالطلوع عند غروب الشمس ، </w:t>
      </w:r>
      <w:r>
        <w:rPr>
          <w:rStyle w:val="FootnoteReference"/>
        </w:rPr>
        <w:footnoteReference w:id="85"/>
      </w:r>
      <w:r>
        <w:rPr>
          <w:rFonts w:ascii="Amiri" w:hAnsi="Amiri" w:eastAsia="Amiri" w:cs="Amiri"/>
          <w:lang w:bidi="ar-SA"/>
          <w:color w:val="111111"/>
          <w:sz w:val="28"/>
          <w:szCs w:val="28"/>
          <w:rtl/>
        </w:rPr>
        <w:t xml:space="preserve">[لأنهما يتراقبان في الأفق صبحا]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[والْبَدْرَةُ كيس فيه عشرة آلاف درهم أو ألف والجميع : الْبُدُور ، وثلاث بَدَرَات]</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لمسك السخلة ما دام يرضع : مسك فإذا فطم فمسكه الْبَدْرَة.</w:t>
      </w:r>
    </w:p>
    <w:p>
      <w:pPr>
        <w:pStyle w:val="BookText"/>
      </w:pPr>
      <w:r>
        <w:rPr>
          <w:rFonts w:ascii="Amiri" w:hAnsi="Amiri" w:eastAsia="Amiri" w:cs="Amiri"/>
          <w:lang w:bidi="ar-SA"/>
          <w:color w:val="111111"/>
          <w:sz w:val="28"/>
          <w:szCs w:val="28"/>
          <w:rtl/>
        </w:rPr>
        <w:t xml:space="preserve">والْبَادِرَةُ : ما يَبْدُرُ من حدة الرجل عند الغضب ، يقال : فلان مخشي عند البادرة ، وأخاف حدته وبادرته.</w:t>
      </w:r>
    </w:p>
    <w:p>
      <w:pPr>
        <w:pStyle w:val="BookText"/>
      </w:pPr>
      <w:r>
        <w:rPr>
          <w:rFonts w:ascii="Amiri" w:hAnsi="Amiri" w:eastAsia="Amiri" w:cs="Amiri"/>
          <w:lang w:bidi="ar-SA"/>
          <w:color w:val="111111"/>
          <w:sz w:val="28"/>
          <w:szCs w:val="28"/>
          <w:rtl/>
        </w:rPr>
        <w:t xml:space="preserve">والْبَادِرَتَانِ : جانبا الكركرتين ، ويقال : عرقان اكتنفاها [وأنشد :</w:t>
      </w:r>
    </w:p>
    <w:p>
      <w:pPr>
        <w:pStyle w:val="BookText"/>
      </w:pPr>
      <w:r>
        <w:rPr>
          <w:rFonts w:ascii="Amiri" w:hAnsi="Amiri" w:eastAsia="Amiri" w:cs="Amiri"/>
          <w:lang w:bidi="ar-SA"/>
          <w:color w:val="111111"/>
          <w:sz w:val="28"/>
          <w:szCs w:val="28"/>
          <w:rtl/>
        </w:rPr>
        <w:t xml:space="preserve">تمري بوادرها منها فوارقها </w:t>
      </w:r>
      <w:r>
        <w:rPr>
          <w:rStyle w:val="FootnoteReference"/>
        </w:rPr>
        <w:footnoteReference w:id="8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1709_105039"/>
    <w:bookmarkEnd w:id="14"/>
    <w:p>
      <w:pPr>
        <w:pStyle w:val="BookText"/>
      </w:pPr>
      <w:r>
        <w:rPr>
          <w:rFonts w:ascii="Amiri" w:hAnsi="Amiri" w:eastAsia="Amiri" w:cs="Amiri"/>
          <w:lang w:bidi="ar-SA"/>
          <w:color w:val="111111"/>
          <w:sz w:val="28"/>
          <w:szCs w:val="28"/>
          <w:rtl/>
        </w:rPr>
        <w:t xml:space="preserve">يعني فوارق الإبل وهي التي أخذها المخاض ففرقت نادة ، فكلما أخذها وجع في بطنها مرت ، أي ضربت بخفها بَادِرَة كركرتها ، وقد تفعل ذلك عند العطش]</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والْبَيْدَرُ مجمع الطعام حيث يداس وينقى.</w:t>
      </w:r>
    </w:p>
    <w:p>
      <w:pPr>
        <w:pStyle w:val="BookText"/>
      </w:pPr>
      <w:r>
        <w:rPr>
          <w:rFonts w:ascii="Amiri" w:hAnsi="Amiri" w:eastAsia="Amiri" w:cs="Amiri"/>
          <w:lang w:bidi="ar-SA"/>
          <w:color w:val="111111"/>
          <w:sz w:val="28"/>
          <w:szCs w:val="28"/>
          <w:rtl/>
        </w:rPr>
        <w:t xml:space="preserve">وابْتَدَرَ القوم أمرا وتَبَادَرُوا أي بَادَرَ بعضهم بعضا فَبَدَرَ بعضهم فسبق وغلب عليهم.</w:t>
      </w:r>
    </w:p>
    <w:p>
      <w:pPr>
        <w:pStyle w:val="BookText"/>
      </w:pPr>
      <w:r>
        <w:rPr>
          <w:rFonts w:ascii="Amiri" w:hAnsi="Amiri" w:eastAsia="Amiri" w:cs="Amiri"/>
          <w:lang w:bidi="ar-SA"/>
          <w:color w:val="111111"/>
          <w:sz w:val="28"/>
          <w:szCs w:val="28"/>
          <w:rtl/>
        </w:rPr>
        <w:t xml:space="preserve">وبَوَادِرُ الإنسان وغيره : اللحمة التي بين المنكب والعنق ، قال :</w:t>
      </w:r>
    </w:p>
    <w:p>
      <w:pPr>
        <w:pStyle w:val="BookText"/>
      </w:pPr>
      <w:r>
        <w:rPr>
          <w:rFonts w:ascii="Amiri" w:hAnsi="Amiri" w:eastAsia="Amiri" w:cs="Amiri"/>
          <w:lang w:bidi="ar-SA"/>
          <w:color w:val="111111"/>
          <w:sz w:val="28"/>
          <w:szCs w:val="28"/>
          <w:rtl/>
        </w:rPr>
        <w:t xml:space="preserve">وجاءت الخيل محمرا بوادرها </w:t>
      </w:r>
      <w:r>
        <w:rPr>
          <w:rStyle w:val="FootnoteReference"/>
        </w:rPr>
        <w:footnoteReference w:id="90"/>
      </w:r>
    </w:p>
    <w:p>
      <w:pPr>
        <w:pStyle w:val="Heading4"/>
      </w:pPr>
      <w:bookmarkStart w:id="173" w:name="_Toc23"/>
      <w:r>
        <w:t>باب الدال والراء والميم معهما د ر م ، ر د م ، م ر د ، ر م د ، م د ر ، د م ر مستعملات</w:t>
      </w:r>
      <w:bookmarkEnd w:id="173"/>
    </w:p>
    <w:p>
      <w:pPr>
        <w:pStyle w:val="BookText"/>
      </w:pPr>
      <w:r>
        <w:rPr>
          <w:rFonts w:ascii="IRNazanin" w:hAnsi="IRNazanin" w:eastAsia="IRNazanin" w:cs="IRNazanin"/>
          <w:lang w:bidi="fa-IR"/>
          <w:color w:val="111111"/>
          <w:sz w:val="28"/>
          <w:szCs w:val="28"/>
          <w:rtl/>
        </w:rPr>
        <w:t xml:space="preserve">درم :</w:t>
      </w:r>
    </w:p>
    <w:p>
      <w:pPr>
        <w:pStyle w:val="BookText"/>
      </w:pPr>
      <w:r>
        <w:rPr>
          <w:rFonts w:ascii="Amiri" w:hAnsi="Amiri" w:eastAsia="Amiri" w:cs="Amiri"/>
          <w:lang w:bidi="ar-SA"/>
          <w:color w:val="111111"/>
          <w:sz w:val="28"/>
          <w:szCs w:val="28"/>
          <w:rtl/>
        </w:rPr>
        <w:t xml:space="preserve">الدَّرَمُ : استواء الكعب وعظم الحاجب ونحوه إذا لم ينبتر فهو أَدْرَمُ. [والفعل دَرِمَ يَدْرَمُ فهو دَرِمٌ]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ودَرِمٌ : اسم رجل من بني شيبان ذكره الأعشى فقال :</w:t>
      </w:r>
    </w:p>
    <w:p>
      <w:pPr>
        <w:pStyle w:val="BookText"/>
      </w:pPr>
      <w:r>
        <w:rPr>
          <w:rFonts w:ascii="Amiri" w:hAnsi="Amiri" w:eastAsia="Amiri" w:cs="Amiri"/>
          <w:lang w:bidi="ar-SA"/>
          <w:color w:val="111111"/>
          <w:sz w:val="28"/>
          <w:szCs w:val="28"/>
          <w:rtl/>
        </w:rPr>
        <w:t xml:space="preserve">ولم يود من كنت تسعى له *** كما قيل في الحرب أودى درم </w:t>
      </w:r>
      <w:r>
        <w:rPr>
          <w:rStyle w:val="FootnoteReference"/>
        </w:rPr>
        <w:footnoteReference w:id="9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والدَّرَّامَةُ من النساء : السيئة المشي]</w:t>
      </w:r>
      <w:r>
        <w:rPr>
          <w:rStyle w:val="FootnoteReference"/>
        </w:rPr>
        <w:footnoteReference w:id="93"/>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من البيض ، لا درامة قملية *** تبذ نساء الناس دلا وميسما </w:t>
      </w:r>
      <w:r>
        <w:rPr>
          <w:rStyle w:val="FootnoteReference"/>
        </w:rPr>
        <w:footnoteReference w:id="94"/>
      </w:r>
    </w:p>
    <w:p>
      <w:pPr>
        <w:pStyle w:val="BookText"/>
      </w:pPr>
      <w:r>
        <w:rPr>
          <w:rFonts w:ascii="Amiri" w:hAnsi="Amiri" w:eastAsia="Amiri" w:cs="Amiri"/>
          <w:lang w:bidi="ar-SA"/>
          <w:color w:val="111111"/>
          <w:sz w:val="28"/>
          <w:szCs w:val="28"/>
          <w:rtl/>
        </w:rPr>
        <w:t xml:space="preserve">والدَّرَمُ في الأسنان : كسرها وانثلامها.</w:t>
      </w:r>
    </w:p>
    <w:p>
      <w:pPr>
        <w:pStyle w:val="BookText"/>
      </w:pPr>
      <w:r>
        <w:rPr>
          <w:rFonts w:ascii="Amiri" w:hAnsi="Amiri" w:eastAsia="Amiri" w:cs="Amiri"/>
          <w:lang w:bidi="ar-SA"/>
          <w:color w:val="111111"/>
          <w:sz w:val="28"/>
          <w:szCs w:val="28"/>
          <w:rtl/>
        </w:rPr>
        <w:t xml:space="preserve">والدَّرَمَان : مشية الأرنب والفأرة والقنفذ ونحوها ، والفعل دَرَمَ يَدْرِمُ.</w:t>
      </w:r>
    </w:p>
    <w:p>
      <w:pPr>
        <w:pStyle w:val="BookText"/>
      </w:pPr>
      <w:r>
        <w:rPr>
          <w:rFonts w:ascii="Amiri" w:hAnsi="Amiri" w:eastAsia="Amiri" w:cs="Amiri"/>
          <w:lang w:bidi="ar-SA"/>
          <w:color w:val="111111"/>
          <w:sz w:val="28"/>
          <w:szCs w:val="28"/>
          <w:rtl/>
        </w:rPr>
        <w:t xml:space="preserve">والدَّرَّامَةُ : اسم القنفذة والأرنب.</w:t>
      </w:r>
    </w:p>
    <w:p>
      <w:pPr>
        <w:pStyle w:val="BookText"/>
      </w:pPr>
      <w:r>
        <w:rPr>
          <w:rFonts w:ascii="Amiri" w:hAnsi="Amiri" w:eastAsia="Amiri" w:cs="Amiri"/>
          <w:lang w:bidi="ar-SA"/>
          <w:color w:val="111111"/>
          <w:sz w:val="28"/>
          <w:szCs w:val="28"/>
          <w:rtl/>
        </w:rPr>
        <w:t xml:space="preserve">والدَّرَّامَةُ : نعت للمرأة القصيرة.</w:t>
      </w:r>
    </w:p>
    <w:p>
      <w:pPr>
        <w:pStyle w:val="BookText"/>
      </w:pPr>
      <w:r>
        <w:rPr>
          <w:rFonts w:ascii="Amiri" w:hAnsi="Amiri" w:eastAsia="Amiri" w:cs="Amiri"/>
          <w:lang w:bidi="ar-SA"/>
          <w:color w:val="111111"/>
          <w:sz w:val="28"/>
          <w:szCs w:val="28"/>
          <w:rtl/>
        </w:rPr>
        <w:t xml:space="preserve">وبنو دَارِمٍ من تميم ، فيها بيتها وشرفها.</w:t>
      </w:r>
    </w:p>
    <w:p>
      <w:pPr>
        <w:pStyle w:val="BookText"/>
      </w:pPr>
      <w:r>
        <w:rPr>
          <w:rFonts w:ascii="IRNazanin" w:hAnsi="IRNazanin" w:eastAsia="IRNazanin" w:cs="IRNazanin"/>
          <w:lang w:bidi="fa-IR"/>
          <w:color w:val="111111"/>
          <w:sz w:val="28"/>
          <w:szCs w:val="28"/>
          <w:rtl/>
        </w:rPr>
        <w:t xml:space="preserve">ردم :</w:t>
      </w:r>
    </w:p>
    <w:p>
      <w:pPr>
        <w:pStyle w:val="BookText"/>
      </w:pPr>
      <w:r>
        <w:rPr>
          <w:rFonts w:ascii="Amiri" w:hAnsi="Amiri" w:eastAsia="Amiri" w:cs="Amiri"/>
          <w:lang w:bidi="ar-SA"/>
          <w:color w:val="111111"/>
          <w:sz w:val="28"/>
          <w:szCs w:val="28"/>
          <w:rtl/>
        </w:rPr>
        <w:t xml:space="preserve">رَدَمْتُ الثلمة والباب أَرْدِمُ رَدْماً أي سددته ، والاسم الرَّدْمُ وجمعه رُدُوم ، وثوب مُرَدَّم وملدم إذا رفع ، وقال عنترة :</w:t>
      </w:r>
    </w:p>
    <w:p>
      <w:pPr>
        <w:pStyle w:val="BookText"/>
      </w:pPr>
      <w:r>
        <w:rPr>
          <w:rFonts w:ascii="Amiri" w:hAnsi="Amiri" w:eastAsia="Amiri" w:cs="Amiri"/>
          <w:lang w:bidi="ar-SA"/>
          <w:color w:val="111111"/>
          <w:sz w:val="28"/>
          <w:szCs w:val="28"/>
          <w:rtl/>
        </w:rPr>
        <w:t xml:space="preserve">هل غادر الشعراء من مُتَرَدَّم </w:t>
      </w:r>
      <w:r>
        <w:rPr>
          <w:rStyle w:val="FootnoteReference"/>
        </w:rPr>
        <w:footnoteReference w:id="95"/>
      </w:r>
    </w:p>
    <w:p>
      <w:pPr>
        <w:pStyle w:val="BookText"/>
      </w:pPr>
      <w:r>
        <w:rPr>
          <w:rFonts w:ascii="Amiri" w:hAnsi="Amiri" w:eastAsia="Amiri" w:cs="Amiri"/>
          <w:lang w:bidi="ar-SA"/>
          <w:color w:val="111111"/>
          <w:sz w:val="28"/>
          <w:szCs w:val="28"/>
          <w:rtl/>
        </w:rPr>
        <w:t xml:space="preserve">أي مرقع مستصلح.</w:t>
      </w:r>
    </w:p>
    <w:p>
      <w:pPr>
        <w:pStyle w:val="BookText"/>
      </w:pPr>
      <w:r>
        <w:rPr>
          <w:rFonts w:ascii="Amiri" w:hAnsi="Amiri" w:eastAsia="Amiri" w:cs="Amiri"/>
          <w:lang w:bidi="ar-SA"/>
          <w:color w:val="111111"/>
          <w:sz w:val="28"/>
          <w:szCs w:val="28"/>
          <w:rtl/>
        </w:rPr>
        <w:t xml:space="preserve">والرَّدْمُ : سد ما بيننا وبين يأجوج ومأجوج.</w:t>
      </w:r>
    </w:p>
    <w:p>
      <w:pPr>
        <w:pStyle w:val="BookText"/>
      </w:pPr>
      <w:r>
        <w:rPr>
          <w:rFonts w:ascii="IRNazanin" w:hAnsi="IRNazanin" w:eastAsia="IRNazanin" w:cs="IRNazanin"/>
          <w:lang w:bidi="fa-IR"/>
          <w:color w:val="111111"/>
          <w:sz w:val="28"/>
          <w:szCs w:val="28"/>
          <w:rtl/>
        </w:rPr>
        <w:t xml:space="preserve">مرد :</w:t>
      </w:r>
    </w:p>
    <w:p>
      <w:pPr>
        <w:pStyle w:val="BookText"/>
      </w:pPr>
      <w:r>
        <w:rPr>
          <w:rFonts w:ascii="Amiri" w:hAnsi="Amiri" w:eastAsia="Amiri" w:cs="Amiri"/>
          <w:lang w:bidi="ar-SA"/>
          <w:color w:val="111111"/>
          <w:sz w:val="28"/>
          <w:szCs w:val="28"/>
          <w:rtl/>
        </w:rPr>
        <w:t xml:space="preserve">الْمَرْدُ : حمل الأراك.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والْمَرْدُ : دفعك السفينة بِالْمُرْدِيِ أي خشبة يدفع بها الملاح السفينة ، والفعل مَرَدَ يَمْرُدُ مَرْداً.</w:t>
      </w:r>
    </w:p>
    <w:p>
      <w:pPr>
        <w:pStyle w:val="BookText"/>
      </w:pPr>
      <w:r>
        <w:rPr>
          <w:rFonts w:ascii="Amiri" w:hAnsi="Amiri" w:eastAsia="Amiri" w:cs="Amiri"/>
          <w:lang w:bidi="ar-SA"/>
          <w:color w:val="111111"/>
          <w:sz w:val="28"/>
          <w:szCs w:val="28"/>
          <w:rtl/>
        </w:rPr>
        <w:t xml:space="preserve">ومُرَاد : حي في اليمن ، ويقال : الأصل من نزار.</w:t>
      </w:r>
    </w:p>
    <w:p>
      <w:pPr>
        <w:pStyle w:val="BookText"/>
      </w:pPr>
      <w:r>
        <w:rPr>
          <w:rFonts w:ascii="Amiri" w:hAnsi="Amiri" w:eastAsia="Amiri" w:cs="Amiri"/>
          <w:lang w:bidi="ar-SA"/>
          <w:color w:val="111111"/>
          <w:sz w:val="28"/>
          <w:szCs w:val="28"/>
          <w:rtl/>
        </w:rPr>
        <w:t xml:space="preserve">والْمَرَادَة : مصدر الْمَارِد.</w:t>
      </w:r>
    </w:p>
    <w:p>
      <w:pPr>
        <w:pStyle w:val="BookText"/>
      </w:pPr>
      <w:r>
        <w:rPr>
          <w:rFonts w:ascii="Amiri" w:hAnsi="Amiri" w:eastAsia="Amiri" w:cs="Amiri"/>
          <w:lang w:bidi="ar-SA"/>
          <w:color w:val="111111"/>
          <w:sz w:val="28"/>
          <w:szCs w:val="28"/>
          <w:rtl/>
        </w:rPr>
        <w:t xml:space="preserve">والْمَرِيد : من شياطين الإنس والجن.</w:t>
      </w:r>
    </w:p>
    <w:p>
      <w:pPr>
        <w:pStyle w:val="BookText"/>
      </w:pPr>
      <w:r>
        <w:rPr>
          <w:rFonts w:ascii="Amiri" w:hAnsi="Amiri" w:eastAsia="Amiri" w:cs="Amiri"/>
          <w:lang w:bidi="ar-SA"/>
          <w:color w:val="111111"/>
          <w:sz w:val="28"/>
          <w:szCs w:val="28"/>
          <w:rtl/>
        </w:rPr>
        <w:t xml:space="preserve">وقد تَمَرَّدَ عليه أي عصى واستعصى.</w:t>
      </w:r>
    </w:p>
    <w:p>
      <w:pPr>
        <w:pStyle w:val="BookText"/>
      </w:pPr>
      <w:r>
        <w:rPr>
          <w:rFonts w:ascii="Amiri" w:hAnsi="Amiri" w:eastAsia="Amiri" w:cs="Amiri"/>
          <w:lang w:bidi="ar-SA"/>
          <w:color w:val="111111"/>
          <w:sz w:val="28"/>
          <w:szCs w:val="28"/>
          <w:rtl/>
        </w:rPr>
        <w:t xml:space="preserve">ومَرَدَ على الشيء أي عتا وطغى ، وكذلك قوله تعالى : مَرَدُوا ( عَلَى النِّفاقِ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والتِّمْرَادُ : بيت صغير يجعل في بيوت الحمام لمبيضه ، فإذا كانت نسقا بعضها فوق بعض فهي التَّمَارِيد ، وقد مَرَّدَهَا صاحبها تَمْرِيداً وتِمْرَاداً بالكسر.</w:t>
      </w:r>
    </w:p>
    <w:p>
      <w:pPr>
        <w:pStyle w:val="BookText"/>
      </w:pPr>
      <w:r>
        <w:rPr>
          <w:rFonts w:ascii="Amiri" w:hAnsi="Amiri" w:eastAsia="Amiri" w:cs="Amiri"/>
          <w:lang w:bidi="ar-SA"/>
          <w:color w:val="111111"/>
          <w:sz w:val="28"/>
          <w:szCs w:val="28"/>
          <w:rtl/>
        </w:rPr>
        <w:t xml:space="preserve">والتَّمْرَادُ : بالفتح ، اسم.</w:t>
      </w:r>
    </w:p>
    <w:p>
      <w:pPr>
        <w:pStyle w:val="BookText"/>
      </w:pPr>
      <w:r>
        <w:rPr>
          <w:rFonts w:ascii="Amiri" w:hAnsi="Amiri" w:eastAsia="Amiri" w:cs="Amiri"/>
          <w:lang w:bidi="ar-SA"/>
          <w:color w:val="111111"/>
          <w:sz w:val="28"/>
          <w:szCs w:val="28"/>
          <w:rtl/>
        </w:rPr>
        <w:t xml:space="preserve">والتَّمْرِيدُ : تمليس الطين والتسوية كما مُرِّدَ صرح سليمان - عليه‌السلام -</w:t>
      </w:r>
    </w:p>
    <w:p>
      <w:pPr>
        <w:pStyle w:val="BookText"/>
      </w:pPr>
      <w:r>
        <w:rPr>
          <w:rFonts w:ascii="Amiri" w:hAnsi="Amiri" w:eastAsia="Amiri" w:cs="Amiri"/>
          <w:lang w:bidi="ar-SA"/>
          <w:color w:val="111111"/>
          <w:sz w:val="28"/>
          <w:szCs w:val="28"/>
          <w:rtl/>
        </w:rPr>
        <w:t xml:space="preserve">ومَرِدَ الْأَمْرَدُ مُرُودَة ومَرَداً ، وجمعه مُرْدٌ.</w:t>
      </w:r>
    </w:p>
    <w:p>
      <w:pPr>
        <w:pStyle w:val="BookText"/>
      </w:pPr>
      <w:r>
        <w:rPr>
          <w:rFonts w:ascii="Amiri" w:hAnsi="Amiri" w:eastAsia="Amiri" w:cs="Amiri"/>
          <w:lang w:bidi="ar-SA"/>
          <w:color w:val="111111"/>
          <w:sz w:val="28"/>
          <w:szCs w:val="28"/>
          <w:rtl/>
        </w:rPr>
        <w:t xml:space="preserve">وتَمَرَّدَ فلان زمانا ثم خرج وجهه ، وذلك أن يبقى حسنا أَمْرَدَ.</w:t>
      </w:r>
    </w:p>
    <w:p>
      <w:pPr>
        <w:pStyle w:val="BookText"/>
      </w:pPr>
      <w:r>
        <w:rPr>
          <w:rFonts w:ascii="Amiri" w:hAnsi="Amiri" w:eastAsia="Amiri" w:cs="Amiri"/>
          <w:lang w:bidi="ar-SA"/>
          <w:color w:val="111111"/>
          <w:sz w:val="28"/>
          <w:szCs w:val="28"/>
          <w:rtl/>
        </w:rPr>
        <w:t xml:space="preserve">ورملة مَرْدَاء : لا تنبت شجرة إلا نبذا من بقول ، أي قليلا ، وهي صلبة الموطىء.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وامرأة مَرْدَاءُ : لم يخلق لها إسب.</w:t>
      </w:r>
    </w:p>
    <w:p>
      <w:pPr>
        <w:pStyle w:val="BookText"/>
      </w:pPr>
      <w:r>
        <w:rPr>
          <w:rFonts w:ascii="IRNazanin" w:hAnsi="IRNazanin" w:eastAsia="IRNazanin" w:cs="IRNazanin"/>
          <w:lang w:bidi="fa-IR"/>
          <w:color w:val="111111"/>
          <w:sz w:val="28"/>
          <w:szCs w:val="28"/>
          <w:rtl/>
        </w:rPr>
        <w:t xml:space="preserve">رمد :</w:t>
      </w:r>
    </w:p>
    <w:p>
      <w:pPr>
        <w:pStyle w:val="BookText"/>
      </w:pPr>
      <w:r>
        <w:rPr>
          <w:rFonts w:ascii="Amiri" w:hAnsi="Amiri" w:eastAsia="Amiri" w:cs="Amiri"/>
          <w:lang w:bidi="ar-SA"/>
          <w:color w:val="111111"/>
          <w:sz w:val="28"/>
          <w:szCs w:val="28"/>
          <w:rtl/>
        </w:rPr>
        <w:t xml:space="preserve">الرَّمَدُ : وجع العين ، وعين رَمْدَاءُ ، ورجل أَرْمَدُ ورَمِدٌ.</w:t>
      </w:r>
    </w:p>
    <w:p>
      <w:pPr>
        <w:pStyle w:val="BookText"/>
      </w:pPr>
      <w:r>
        <w:rPr>
          <w:rFonts w:ascii="Amiri" w:hAnsi="Amiri" w:eastAsia="Amiri" w:cs="Amiri"/>
          <w:lang w:bidi="ar-SA"/>
          <w:color w:val="111111"/>
          <w:sz w:val="28"/>
          <w:szCs w:val="28"/>
          <w:rtl/>
        </w:rPr>
        <w:t xml:space="preserve">وقد رَمِدَتْ عينه وأَرْمَدَتْ.</w:t>
      </w:r>
    </w:p>
    <w:p>
      <w:pPr>
        <w:pStyle w:val="BookText"/>
      </w:pPr>
      <w:r>
        <w:rPr>
          <w:rFonts w:ascii="Amiri" w:hAnsi="Amiri" w:eastAsia="Amiri" w:cs="Amiri"/>
          <w:lang w:bidi="ar-SA"/>
          <w:color w:val="111111"/>
          <w:sz w:val="28"/>
          <w:szCs w:val="28"/>
          <w:rtl/>
        </w:rPr>
        <w:t xml:space="preserve">وصار الرَّمَادُ رِمْدِداً أي هباء أدق ما يكون ، [والرَّمَادُ دقاق الفحم من حراقة النار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والْمُرَمَّدُ من اللحم : الشواء يمل في الجمر ، ورَمَّدْتُهُ فهو مُرَمَّدٌ.</w:t>
      </w:r>
    </w:p>
    <w:p>
      <w:pPr>
        <w:pStyle w:val="BookText"/>
      </w:pPr>
      <w:r>
        <w:rPr>
          <w:rFonts w:ascii="Amiri" w:hAnsi="Amiri" w:eastAsia="Amiri" w:cs="Amiri"/>
          <w:lang w:bidi="ar-SA"/>
          <w:color w:val="111111"/>
          <w:sz w:val="28"/>
          <w:szCs w:val="28"/>
          <w:rtl/>
        </w:rPr>
        <w:t xml:space="preserve">ورَمَّدَتِ الناقة تَرْمِيداً فهي مُرَمِّدَة إذا أنزلت شيئا من اللبن عند النتاج أو قبيله.</w:t>
      </w:r>
    </w:p>
    <w:p>
      <w:pPr>
        <w:pStyle w:val="BookText"/>
      </w:pPr>
      <w:r>
        <w:rPr>
          <w:rFonts w:ascii="Amiri" w:hAnsi="Amiri" w:eastAsia="Amiri" w:cs="Amiri"/>
          <w:lang w:bidi="ar-SA"/>
          <w:color w:val="111111"/>
          <w:sz w:val="28"/>
          <w:szCs w:val="28"/>
          <w:rtl/>
        </w:rPr>
        <w:t xml:space="preserve">ورَمِدَ القوم وأَرْمَدُوا : هلكوا.</w:t>
      </w:r>
    </w:p>
    <w:p>
      <w:pPr>
        <w:pStyle w:val="BookText"/>
      </w:pPr>
      <w:r>
        <w:rPr>
          <w:rFonts w:ascii="Amiri" w:hAnsi="Amiri" w:eastAsia="Amiri" w:cs="Amiri"/>
          <w:lang w:bidi="ar-SA"/>
          <w:color w:val="111111"/>
          <w:sz w:val="28"/>
          <w:szCs w:val="28"/>
          <w:rtl/>
        </w:rPr>
        <w:t xml:space="preserve">وارْمَدَّ الظليم ، أي أسرع ، قال :</w:t>
      </w:r>
    </w:p>
    <w:p>
      <w:pPr>
        <w:pStyle w:val="BookText"/>
      </w:pPr>
      <w:r>
        <w:rPr>
          <w:rFonts w:ascii="Amiri" w:hAnsi="Amiri" w:eastAsia="Amiri" w:cs="Amiri"/>
          <w:lang w:bidi="ar-SA"/>
          <w:color w:val="111111"/>
          <w:sz w:val="28"/>
          <w:szCs w:val="28"/>
          <w:rtl/>
        </w:rPr>
        <w:t xml:space="preserve">وارمد مثل شهاب النار منصلتا *** كأنه خشرم بالقاع يأتلق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مدر :</w:t>
      </w:r>
    </w:p>
    <w:p>
      <w:pPr>
        <w:pStyle w:val="BookText"/>
      </w:pPr>
      <w:r>
        <w:rPr>
          <w:rFonts w:ascii="Amiri" w:hAnsi="Amiri" w:eastAsia="Amiri" w:cs="Amiri"/>
          <w:lang w:bidi="ar-SA"/>
          <w:color w:val="111111"/>
          <w:sz w:val="28"/>
          <w:szCs w:val="28"/>
          <w:rtl/>
        </w:rPr>
        <w:t xml:space="preserve">الْمَدَرُ : قطع طين يابس ، الواحدة مَدَرَة.</w:t>
      </w:r>
    </w:p>
    <w:p>
      <w:pPr>
        <w:pStyle w:val="BookText"/>
      </w:pPr>
      <w:r>
        <w:rPr>
          <w:rFonts w:ascii="Amiri" w:hAnsi="Amiri" w:eastAsia="Amiri" w:cs="Amiri"/>
          <w:lang w:bidi="ar-SA"/>
          <w:color w:val="111111"/>
          <w:sz w:val="28"/>
          <w:szCs w:val="28"/>
          <w:rtl/>
        </w:rPr>
        <w:t xml:space="preserve">والْمَدْرُ : تطيينك وجه الحوض بالطين الحر لئلا ينشف الماء.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والْمِمْدَرَة : موضع فيه طين حر يستعد لذلك.</w:t>
      </w:r>
    </w:p>
    <w:p>
      <w:pPr>
        <w:pStyle w:val="BookText"/>
      </w:pPr>
      <w:r>
        <w:rPr>
          <w:rFonts w:ascii="Amiri" w:hAnsi="Amiri" w:eastAsia="Amiri" w:cs="Amiri"/>
          <w:lang w:bidi="ar-SA"/>
          <w:color w:val="111111"/>
          <w:sz w:val="28"/>
          <w:szCs w:val="28"/>
          <w:rtl/>
        </w:rPr>
        <w:t xml:space="preserve">ومَدَرْتُ الحوض أَمْدُرُهُ.</w:t>
      </w:r>
    </w:p>
    <w:p>
      <w:pPr>
        <w:pStyle w:val="BookText"/>
      </w:pPr>
      <w:r>
        <w:rPr>
          <w:rFonts w:ascii="Amiri" w:hAnsi="Amiri" w:eastAsia="Amiri" w:cs="Amiri"/>
          <w:lang w:bidi="ar-SA"/>
          <w:color w:val="111111"/>
          <w:sz w:val="28"/>
          <w:szCs w:val="28"/>
          <w:rtl/>
        </w:rPr>
        <w:t xml:space="preserve">ورجل أَمْدَرُ الجنبين أي عظيمهما ، ويقال : مُنْتَبِرهما.</w:t>
      </w:r>
    </w:p>
    <w:p>
      <w:pPr>
        <w:pStyle w:val="BookText"/>
      </w:pPr>
      <w:r>
        <w:rPr>
          <w:rFonts w:ascii="Amiri" w:hAnsi="Amiri" w:eastAsia="Amiri" w:cs="Amiri"/>
          <w:lang w:bidi="ar-SA"/>
          <w:color w:val="111111"/>
          <w:sz w:val="28"/>
          <w:szCs w:val="28"/>
          <w:rtl/>
        </w:rPr>
        <w:t xml:space="preserve">والْأَمْدَرُ من الظباء : الذي يرى على جسده لمع من سلحه.</w:t>
      </w:r>
    </w:p>
    <w:p>
      <w:pPr>
        <w:pStyle w:val="BookText"/>
      </w:pPr>
      <w:r>
        <w:rPr>
          <w:rFonts w:ascii="Amiri" w:hAnsi="Amiri" w:eastAsia="Amiri" w:cs="Amiri"/>
          <w:lang w:bidi="ar-SA"/>
          <w:color w:val="111111"/>
          <w:sz w:val="28"/>
          <w:szCs w:val="28"/>
          <w:rtl/>
        </w:rPr>
        <w:t xml:space="preserve">والْمِدْرَار : المطر الغزير الديمة </w:t>
      </w:r>
      <w:r>
        <w:rPr>
          <w:rStyle w:val="FootnoteReference"/>
        </w:rPr>
        <w:footnoteReference w:id="99"/>
      </w:r>
    </w:p>
    <w:p>
      <w:pPr>
        <w:pStyle w:val="BookText"/>
      </w:pPr>
      <w:r>
        <w:rPr>
          <w:rFonts w:ascii="Amiri" w:hAnsi="Amiri" w:eastAsia="Amiri" w:cs="Amiri"/>
          <w:lang w:bidi="ar-SA"/>
          <w:color w:val="111111"/>
          <w:sz w:val="28"/>
          <w:szCs w:val="28"/>
          <w:rtl/>
        </w:rPr>
        <w:t xml:space="preserve">نقول : وليس مدرار من ترجمةمدر لأنها من درر كما في المعجمات.</w:t>
      </w:r>
    </w:p>
    <w:p>
      <w:pPr>
        <w:pStyle w:val="BookText"/>
      </w:pP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وسقاك من نوء الثريا مزنة *** سحرا تحلب وابلا مِدْرَاراً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دمر :</w:t>
      </w:r>
    </w:p>
    <w:p>
      <w:pPr>
        <w:pStyle w:val="BookText"/>
      </w:pPr>
      <w:r>
        <w:rPr>
          <w:rFonts w:ascii="Amiri" w:hAnsi="Amiri" w:eastAsia="Amiri" w:cs="Amiri"/>
          <w:lang w:bidi="ar-SA"/>
          <w:color w:val="111111"/>
          <w:sz w:val="28"/>
          <w:szCs w:val="28"/>
          <w:rtl/>
        </w:rPr>
        <w:t xml:space="preserve">الدَّمَارُ : استئصال الهلاك ، يقال : دَمَرَ القوم يَدْمُرُون دَمَاراً أي هلكوا.</w:t>
      </w:r>
    </w:p>
    <w:p>
      <w:pPr>
        <w:pStyle w:val="BookText"/>
      </w:pPr>
      <w:r>
        <w:rPr>
          <w:rFonts w:ascii="Amiri" w:hAnsi="Amiri" w:eastAsia="Amiri" w:cs="Amiri"/>
          <w:lang w:bidi="ar-SA"/>
          <w:color w:val="111111"/>
          <w:sz w:val="28"/>
          <w:szCs w:val="28"/>
          <w:rtl/>
        </w:rPr>
        <w:t xml:space="preserve">ودَمَّرَ عليهم : مقتهم </w:t>
      </w:r>
      <w:r>
        <w:rPr>
          <w:rStyle w:val="FootnoteReference"/>
        </w:rPr>
        <w:footnoteReference w:id="101"/>
      </w:r>
      <w:r>
        <w:rPr>
          <w:rFonts w:ascii="Amiri" w:hAnsi="Amiri" w:eastAsia="Amiri" w:cs="Amiri"/>
          <w:lang w:bidi="ar-SA"/>
          <w:color w:val="111111"/>
          <w:sz w:val="28"/>
          <w:szCs w:val="28"/>
          <w:rtl/>
        </w:rPr>
        <w:t xml:space="preserve">. ودَمَّرَهُمُ اللّه تَدْمِيرا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اللّه - عزوجل - : فَدَمَّرْناهُمْ تَدْمِيراً] ، </w:t>
      </w:r>
      <w:r>
        <w:rPr>
          <w:rStyle w:val="FootnoteReference"/>
        </w:rPr>
        <w:footnoteReference w:id="103"/>
      </w:r>
      <w:r>
        <w:rPr>
          <w:rFonts w:ascii="Amiri" w:hAnsi="Amiri" w:eastAsia="Amiri" w:cs="Amiri"/>
          <w:lang w:bidi="ar-SA"/>
          <w:color w:val="111111"/>
          <w:sz w:val="28"/>
          <w:szCs w:val="28"/>
          <w:rtl/>
        </w:rPr>
        <w:t xml:space="preserve">يعني فرعون وقومه الذين مسخوا قردة وخنازير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والْمُدَمِّر : اسم الصياد.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1709_105044"/>
    <w:bookmarkEnd w:id="15"/>
    <w:p>
      <w:pPr>
        <w:pStyle w:val="BookText"/>
      </w:pPr>
      <w:r>
        <w:rPr>
          <w:rFonts w:ascii="Amiri" w:hAnsi="Amiri" w:eastAsia="Amiri" w:cs="Amiri"/>
          <w:lang w:bidi="ar-SA"/>
          <w:color w:val="111111"/>
          <w:sz w:val="28"/>
          <w:szCs w:val="28"/>
          <w:rtl/>
        </w:rPr>
        <w:t xml:space="preserve">وتَدْمُر : اسم مدينة بناها الشياطين بإذن سليمان بن داود - عليه‌السلام - ، قال :</w:t>
      </w:r>
    </w:p>
    <w:p>
      <w:pPr>
        <w:pStyle w:val="BookText"/>
      </w:pPr>
      <w:r>
        <w:rPr>
          <w:rFonts w:ascii="Amiri" w:hAnsi="Amiri" w:eastAsia="Amiri" w:cs="Amiri"/>
          <w:lang w:bidi="ar-SA"/>
          <w:color w:val="111111"/>
          <w:sz w:val="28"/>
          <w:szCs w:val="28"/>
          <w:rtl/>
        </w:rPr>
        <w:t xml:space="preserve">يبنون تدمر بالصفاح والعمد </w:t>
      </w:r>
      <w:r>
        <w:rPr>
          <w:rStyle w:val="FootnoteReference"/>
        </w:rPr>
        <w:footnoteReference w:id="105"/>
      </w:r>
    </w:p>
    <w:p>
      <w:pPr>
        <w:pStyle w:val="BookText"/>
      </w:pPr>
      <w:r>
        <w:rPr>
          <w:rFonts w:ascii="Amiri" w:hAnsi="Amiri" w:eastAsia="Amiri" w:cs="Amiri"/>
          <w:lang w:bidi="ar-SA"/>
          <w:color w:val="111111"/>
          <w:sz w:val="28"/>
          <w:szCs w:val="28"/>
          <w:rtl/>
        </w:rPr>
        <w:t xml:space="preserve">زخيس الجن اني قد اذنت لهم</w:t>
      </w:r>
    </w:p>
    <w:p>
      <w:pPr>
        <w:pStyle w:val="BookText"/>
      </w:pPr>
      <w:r>
        <w:rPr>
          <w:rFonts w:ascii="Amiri" w:hAnsi="Amiri" w:eastAsia="Amiri" w:cs="Amiri"/>
          <w:lang w:bidi="ar-SA"/>
          <w:color w:val="111111"/>
          <w:sz w:val="28"/>
          <w:szCs w:val="28"/>
          <w:rtl/>
        </w:rPr>
        <w:t xml:space="preserve">وانظر الديوان ص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والتَّدْمُرِيُ من اليرابيع : ضرب لئيم الخلقة علب اللحم أي عضل.</w:t>
      </w:r>
    </w:p>
    <w:p>
      <w:pPr>
        <w:pStyle w:val="BookText"/>
      </w:pPr>
      <w:r>
        <w:rPr>
          <w:rFonts w:ascii="Amiri" w:hAnsi="Amiri" w:eastAsia="Amiri" w:cs="Amiri"/>
          <w:lang w:bidi="ar-SA"/>
          <w:color w:val="111111"/>
          <w:sz w:val="28"/>
          <w:szCs w:val="28"/>
          <w:rtl/>
        </w:rPr>
        <w:t xml:space="preserve">يقال : هو من معزى اليرابيع ، وأما ضأنها فهو شُفَارِيُّهَا ، وعلامة الضأن فيها أن له في وسط ساقه ظفرا في موضع صيصية الديك ، ويوصف به الرجل اللئيم.</w:t>
      </w:r>
    </w:p>
    <w:p>
      <w:pPr>
        <w:pStyle w:val="BookText"/>
      </w:pPr>
      <w:r>
        <w:rPr>
          <w:rFonts w:ascii="Amiri" w:hAnsi="Amiri" w:eastAsia="Amiri" w:cs="Amiri"/>
          <w:lang w:bidi="ar-SA"/>
          <w:color w:val="111111"/>
          <w:sz w:val="28"/>
          <w:szCs w:val="28"/>
          <w:rtl/>
        </w:rPr>
        <w:t xml:space="preserve">والدُّمُور : الدخول على القوم بلا إذن ، ودَمَرَ يَدْمُرُ دَمْراً ودُمُوراً.</w:t>
      </w:r>
    </w:p>
    <w:p>
      <w:pPr>
        <w:pStyle w:val="Heading4"/>
      </w:pPr>
      <w:bookmarkStart w:id="174" w:name="_Toc24"/>
      <w:r>
        <w:t>باب الدال واللام والنون معهما ل د ن ، ن د ل يستعملان فقط</w:t>
      </w:r>
      <w:bookmarkEnd w:id="174"/>
    </w:p>
    <w:p>
      <w:pPr>
        <w:pStyle w:val="BookText"/>
      </w:pPr>
      <w:r>
        <w:rPr>
          <w:rFonts w:ascii="IRNazanin" w:hAnsi="IRNazanin" w:eastAsia="IRNazanin" w:cs="IRNazanin"/>
          <w:lang w:bidi="fa-IR"/>
          <w:color w:val="111111"/>
          <w:sz w:val="28"/>
          <w:szCs w:val="28"/>
          <w:rtl/>
        </w:rPr>
        <w:t xml:space="preserve">لدن :</w:t>
      </w:r>
    </w:p>
    <w:p>
      <w:pPr>
        <w:pStyle w:val="BookText"/>
      </w:pPr>
      <w:r>
        <w:rPr>
          <w:rFonts w:ascii="Amiri" w:hAnsi="Amiri" w:eastAsia="Amiri" w:cs="Amiri"/>
          <w:lang w:bidi="ar-SA"/>
          <w:color w:val="111111"/>
          <w:sz w:val="28"/>
          <w:szCs w:val="28"/>
          <w:rtl/>
        </w:rPr>
        <w:t xml:space="preserve">لَدُنْ بمعنى عند ، وتقول : وقفوا له من لَدُنْ كذا إلى المسجد ونحو ذلك ، إذا اتصل ما بين الشيئين ، وكذلك في الزمان : من لَدُنْ طلوع الشمس إلى غروبها ، أي من حين ، قال :</w:t>
      </w:r>
    </w:p>
    <w:p>
      <w:pPr>
        <w:pStyle w:val="BookText"/>
      </w:pPr>
      <w:r>
        <w:rPr>
          <w:rFonts w:ascii="Amiri" w:hAnsi="Amiri" w:eastAsia="Amiri" w:cs="Amiri"/>
          <w:lang w:bidi="ar-SA"/>
          <w:color w:val="111111"/>
          <w:sz w:val="28"/>
          <w:szCs w:val="28"/>
          <w:rtl/>
        </w:rPr>
        <w:t xml:space="preserve">فما زال مهري مزجر الكلب منهم *** لدن غدوة حتى دنت لغروب </w:t>
      </w:r>
      <w:r>
        <w:rPr>
          <w:rStyle w:val="FootnoteReference"/>
        </w:rPr>
        <w:footnoteReference w:id="10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1709_105045"/>
    <w:bookmarkEnd w:id="16"/>
    <w:p>
      <w:pPr>
        <w:pStyle w:val="BookText"/>
      </w:pPr>
      <w:r>
        <w:rPr>
          <w:rFonts w:ascii="Amiri" w:hAnsi="Amiri" w:eastAsia="Amiri" w:cs="Amiri"/>
          <w:lang w:bidi="ar-SA"/>
          <w:color w:val="111111"/>
          <w:sz w:val="28"/>
          <w:szCs w:val="28"/>
          <w:rtl/>
        </w:rPr>
        <w:t xml:space="preserve">وقال اللّه - جل وعز - : ( قَدْ بَلَغْتَ مِنْ لَدُنِّي عُذْراً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واللَّدْنُ : اللين من كل شيء ، ولَدُنَ لُدُونَةً ، ورمح لَدْن ، وقناة [لَدْنَة] بالهاء، : لينة المهزة.</w:t>
      </w:r>
    </w:p>
    <w:p>
      <w:pPr>
        <w:pStyle w:val="BookText"/>
      </w:pPr>
      <w:r>
        <w:rPr>
          <w:rFonts w:ascii="IRNazanin" w:hAnsi="IRNazanin" w:eastAsia="IRNazanin" w:cs="IRNazanin"/>
          <w:lang w:bidi="fa-IR"/>
          <w:color w:val="111111"/>
          <w:sz w:val="28"/>
          <w:szCs w:val="28"/>
          <w:rtl/>
        </w:rPr>
        <w:t xml:space="preserve">ندل :</w:t>
      </w:r>
    </w:p>
    <w:p>
      <w:pPr>
        <w:pStyle w:val="BookText"/>
      </w:pPr>
      <w:r>
        <w:rPr>
          <w:rFonts w:ascii="Amiri" w:hAnsi="Amiri" w:eastAsia="Amiri" w:cs="Amiri"/>
          <w:lang w:bidi="ar-SA"/>
          <w:color w:val="111111"/>
          <w:sz w:val="28"/>
          <w:szCs w:val="28"/>
          <w:rtl/>
        </w:rPr>
        <w:t xml:space="preserve">النَّدْلُ : الوسخ من كل شيء من غير استعمال [في العربية]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وتَنَدَّلْتُ بالمنديل أي تمسحت به من أثر الوضوء أو الطهور ، وتمندلت ، ويقال : أَنْدِلْ عنه الوسخ أي ألقه.</w:t>
      </w:r>
    </w:p>
    <w:p>
      <w:pPr>
        <w:pStyle w:val="Heading4"/>
      </w:pPr>
      <w:bookmarkStart w:id="175" w:name="_Toc25"/>
      <w:r>
        <w:t>باب الدال واللام والفاء معهما د ل ف يستعمل فقط</w:t>
      </w:r>
      <w:bookmarkEnd w:id="175"/>
    </w:p>
    <w:p>
      <w:pPr>
        <w:pStyle w:val="BookText"/>
      </w:pPr>
      <w:r>
        <w:rPr>
          <w:rFonts w:ascii="IRNazanin" w:hAnsi="IRNazanin" w:eastAsia="IRNazanin" w:cs="IRNazanin"/>
          <w:lang w:bidi="fa-IR"/>
          <w:color w:val="111111"/>
          <w:sz w:val="28"/>
          <w:szCs w:val="28"/>
          <w:rtl/>
        </w:rPr>
        <w:t xml:space="preserve">دلف :</w:t>
      </w:r>
    </w:p>
    <w:p>
      <w:pPr>
        <w:pStyle w:val="BookText"/>
      </w:pPr>
      <w:r>
        <w:rPr>
          <w:rFonts w:ascii="Amiri" w:hAnsi="Amiri" w:eastAsia="Amiri" w:cs="Amiri"/>
          <w:lang w:bidi="ar-SA"/>
          <w:color w:val="111111"/>
          <w:sz w:val="28"/>
          <w:szCs w:val="28"/>
          <w:rtl/>
        </w:rPr>
        <w:t xml:space="preserve">يقال : دَلَفَ الشيخ يَدْلِفُ دَلَفَاناً ودَلِيفاً ، وهو فوق الدبيب كما تَدْلِفُ الكتيبة نحو الكتيبة في الحرب ، قال طرفة :</w:t>
      </w:r>
    </w:p>
    <w:p>
      <w:pPr>
        <w:pStyle w:val="BookText"/>
      </w:pPr>
      <w:r>
        <w:rPr>
          <w:rFonts w:ascii="Amiri" w:hAnsi="Amiri" w:eastAsia="Amiri" w:cs="Amiri"/>
          <w:lang w:bidi="ar-SA"/>
          <w:color w:val="111111"/>
          <w:sz w:val="28"/>
          <w:szCs w:val="28"/>
          <w:rtl/>
        </w:rPr>
        <w:t xml:space="preserve">لا كبير دَالِف من هرم *** أرهب الناس ولا أكبو لضر </w:t>
      </w:r>
      <w:r>
        <w:rPr>
          <w:rStyle w:val="FootnoteReference"/>
        </w:rPr>
        <w:footnoteReference w:id="109"/>
      </w:r>
    </w:p>
    <w:p>
      <w:pPr>
        <w:pStyle w:val="BookText"/>
      </w:pPr>
      <w:r>
        <w:rPr>
          <w:rFonts w:ascii="Amiri" w:hAnsi="Amiri" w:eastAsia="Amiri" w:cs="Amiri"/>
          <w:lang w:bidi="ar-SA"/>
          <w:color w:val="111111"/>
          <w:sz w:val="28"/>
          <w:szCs w:val="28"/>
          <w:rtl/>
        </w:rPr>
        <w:t xml:space="preserve"> ................... *** أرهب الليل ولا كل الظفر</w:t>
      </w:r>
    </w:p>
    <w:p>
      <w:pPr>
        <w:pStyle w:val="Heading4"/>
      </w:pPr>
      <w:bookmarkStart w:id="176" w:name="_Toc26"/>
      <w:r>
        <w:t>باب الدال واللام والباء معهما د ل ب ، ب ل د ، ل ب د ، د ب ل مستعملات</w:t>
      </w:r>
      <w:bookmarkEnd w:id="176"/>
    </w:p>
    <w:p>
      <w:pPr>
        <w:pStyle w:val="BookText"/>
      </w:pPr>
      <w:r>
        <w:rPr>
          <w:rFonts w:ascii="IRNazanin" w:hAnsi="IRNazanin" w:eastAsia="IRNazanin" w:cs="IRNazanin"/>
          <w:lang w:bidi="fa-IR"/>
          <w:color w:val="111111"/>
          <w:sz w:val="28"/>
          <w:szCs w:val="28"/>
          <w:rtl/>
        </w:rPr>
        <w:t xml:space="preserve">دلب :</w:t>
      </w:r>
    </w:p>
    <w:p>
      <w:pPr>
        <w:pStyle w:val="BookText"/>
      </w:pPr>
      <w:r>
        <w:rPr>
          <w:rFonts w:ascii="Amiri" w:hAnsi="Amiri" w:eastAsia="Amiri" w:cs="Amiri"/>
          <w:lang w:bidi="ar-SA"/>
          <w:color w:val="111111"/>
          <w:sz w:val="28"/>
          <w:szCs w:val="28"/>
          <w:rtl/>
        </w:rPr>
        <w:t xml:space="preserve">الدُّلْبُ شجرة العيثام ، ويقال : شجر الصنار ، وهو بالصنار أشبه ، والواحدة دُلْبَة.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 :</w:t>
      </w:r>
    </w:p>
    <w:p>
      <w:pPr>
        <w:pStyle w:val="BookText"/>
      </w:pPr>
      <w:r>
        <w:rPr>
          <w:rFonts w:ascii="Amiri" w:hAnsi="Amiri" w:eastAsia="Amiri" w:cs="Amiri"/>
          <w:lang w:bidi="ar-SA"/>
          <w:color w:val="111111"/>
          <w:sz w:val="28"/>
          <w:szCs w:val="28"/>
          <w:rtl/>
        </w:rPr>
        <w:t xml:space="preserve">الْبَلَدُ : كل موضع مستحيز من الأرض ، عامر أو غير عامر ، خال أو مسكون ، والطائفة منه بَلْدَة ، والجميع الْبِلَاد.</w:t>
      </w:r>
    </w:p>
    <w:p>
      <w:pPr>
        <w:pStyle w:val="BookText"/>
      </w:pPr>
      <w:r>
        <w:rPr>
          <w:rFonts w:ascii="Amiri" w:hAnsi="Amiri" w:eastAsia="Amiri" w:cs="Amiri"/>
          <w:lang w:bidi="ar-SA"/>
          <w:color w:val="111111"/>
          <w:sz w:val="28"/>
          <w:szCs w:val="28"/>
          <w:rtl/>
        </w:rPr>
        <w:t xml:space="preserve">والْبَلَدُ اسم يقع على الكور.</w:t>
      </w:r>
    </w:p>
    <w:p>
      <w:pPr>
        <w:pStyle w:val="BookText"/>
      </w:pPr>
      <w:r>
        <w:rPr>
          <w:rFonts w:ascii="Amiri" w:hAnsi="Amiri" w:eastAsia="Amiri" w:cs="Amiri"/>
          <w:lang w:bidi="ar-SA"/>
          <w:color w:val="111111"/>
          <w:sz w:val="28"/>
          <w:szCs w:val="28"/>
          <w:rtl/>
        </w:rPr>
        <w:t xml:space="preserve">والْبَلَدُ المقبرة ، ويقال : هو نفس القبر. وربما عني بِالْبَلَدِ التراب.</w:t>
      </w:r>
    </w:p>
    <w:p>
      <w:pPr>
        <w:pStyle w:val="BookText"/>
      </w:pPr>
      <w:r>
        <w:rPr>
          <w:rFonts w:ascii="Amiri" w:hAnsi="Amiri" w:eastAsia="Amiri" w:cs="Amiri"/>
          <w:lang w:bidi="ar-SA"/>
          <w:color w:val="111111"/>
          <w:sz w:val="28"/>
          <w:szCs w:val="28"/>
          <w:rtl/>
        </w:rPr>
        <w:t xml:space="preserve">وبيضة الْبَلَد : بيضة تتركها النعامة في قي من الْبِلَاد ، ويقال : هو أذل من بيضة البلد.</w:t>
      </w:r>
    </w:p>
    <w:p>
      <w:pPr>
        <w:pStyle w:val="BookText"/>
      </w:pPr>
      <w:r>
        <w:rPr>
          <w:rFonts w:ascii="Amiri" w:hAnsi="Amiri" w:eastAsia="Amiri" w:cs="Amiri"/>
          <w:lang w:bidi="ar-SA"/>
          <w:color w:val="111111"/>
          <w:sz w:val="28"/>
          <w:szCs w:val="28"/>
          <w:rtl/>
        </w:rPr>
        <w:t xml:space="preserve">وقوله تعالى : ( لا أُقْسِمُ بِهذَا الْبَلَدِ ) </w:t>
      </w:r>
      <w:r>
        <w:rPr>
          <w:rStyle w:val="FootnoteReference"/>
        </w:rPr>
        <w:footnoteReference w:id="110"/>
      </w:r>
      <w:r>
        <w:rPr>
          <w:rFonts w:ascii="Amiri" w:hAnsi="Amiri" w:eastAsia="Amiri" w:cs="Amiri"/>
          <w:lang w:bidi="ar-SA"/>
          <w:color w:val="111111"/>
          <w:sz w:val="28"/>
          <w:szCs w:val="28"/>
          <w:rtl/>
        </w:rPr>
        <w:t xml:space="preserve">يعني مكة نفسها.</w:t>
      </w:r>
    </w:p>
    <w:p>
      <w:pPr>
        <w:pStyle w:val="BookText"/>
      </w:pPr>
      <w:r>
        <w:rPr>
          <w:rFonts w:ascii="Amiri" w:hAnsi="Amiri" w:eastAsia="Amiri" w:cs="Amiri"/>
          <w:lang w:bidi="ar-SA"/>
          <w:color w:val="111111"/>
          <w:sz w:val="28"/>
          <w:szCs w:val="28"/>
          <w:rtl/>
        </w:rPr>
        <w:t xml:space="preserve">وبَلْدَةُ النحر : الثغرة وما حواليها ، قال :</w:t>
      </w:r>
    </w:p>
    <w:p>
      <w:pPr>
        <w:pStyle w:val="BookText"/>
      </w:pPr>
      <w:r>
        <w:rPr>
          <w:rFonts w:ascii="Amiri" w:hAnsi="Amiri" w:eastAsia="Amiri" w:cs="Amiri"/>
          <w:lang w:bidi="ar-SA"/>
          <w:color w:val="111111"/>
          <w:sz w:val="28"/>
          <w:szCs w:val="28"/>
          <w:rtl/>
        </w:rPr>
        <w:t xml:space="preserve">أنيخت فألقت بلدة فوق بلدة</w:t>
      </w:r>
    </w:p>
    <w:p>
      <w:pPr>
        <w:pStyle w:val="BookText"/>
      </w:pPr>
      <w:r>
        <w:rPr>
          <w:rFonts w:ascii="Amiri" w:hAnsi="Amiri" w:eastAsia="Amiri" w:cs="Amiri"/>
          <w:lang w:bidi="ar-SA"/>
          <w:color w:val="111111"/>
          <w:sz w:val="28"/>
          <w:szCs w:val="28"/>
          <w:rtl/>
        </w:rPr>
        <w:t xml:space="preserve">قليل بها الأصوات إلا بغامها </w:t>
      </w:r>
      <w:r>
        <w:rPr>
          <w:rStyle w:val="FootnoteReference"/>
        </w:rPr>
        <w:footnoteReference w:id="111"/>
      </w:r>
    </w:p>
    <w:p>
      <w:pPr>
        <w:pStyle w:val="BookText"/>
      </w:pPr>
      <w:r>
        <w:rPr>
          <w:rFonts w:ascii="Amiri" w:hAnsi="Amiri" w:eastAsia="Amiri" w:cs="Amiri"/>
          <w:lang w:bidi="ar-SA"/>
          <w:color w:val="111111"/>
          <w:sz w:val="28"/>
          <w:szCs w:val="28"/>
          <w:rtl/>
        </w:rPr>
        <w:t xml:space="preserve">والْبَلْدَةُ : موضع [لا نجوم فيه]</w:t>
      </w:r>
      <w:r>
        <w:rPr>
          <w:rStyle w:val="FootnoteReference"/>
        </w:rPr>
        <w:footnoteReference w:id="112"/>
      </w:r>
      <w:r>
        <w:rPr>
          <w:rFonts w:ascii="Amiri" w:hAnsi="Amiri" w:eastAsia="Amiri" w:cs="Amiri"/>
          <w:lang w:bidi="ar-SA"/>
          <w:color w:val="111111"/>
          <w:sz w:val="28"/>
          <w:szCs w:val="28"/>
          <w:rtl/>
        </w:rPr>
        <w:t xml:space="preserve">بين النعائم وسعد الذابح ليس فيه كواكب عظام تكون علما ، وهي من منازل القمر ، وهي من آخر البروج ، سميت بلدة وهي من برج القوس خالية ، إلا من كواكب صغار.</w:t>
      </w:r>
    </w:p>
    <w:p>
      <w:pPr>
        <w:pStyle w:val="BookText"/>
      </w:pPr>
      <w:r>
        <w:rPr>
          <w:rFonts w:ascii="Amiri" w:hAnsi="Amiri" w:eastAsia="Amiri" w:cs="Amiri"/>
          <w:lang w:bidi="ar-SA"/>
          <w:color w:val="111111"/>
          <w:sz w:val="28"/>
          <w:szCs w:val="28"/>
          <w:rtl/>
        </w:rPr>
        <w:t xml:space="preserve">والْبَلْدَةُ : بلجة ما بين الحاجبين.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والْبَلَادَة نقيض النفاذ والمضاء في الأمر [ورجل بَلِيد إذا لم يكن ذكيا]</w:t>
      </w:r>
      <w:r>
        <w:rPr>
          <w:rStyle w:val="FootnoteReference"/>
        </w:rPr>
        <w:footnoteReference w:id="113"/>
      </w:r>
      <w:r>
        <w:rPr>
          <w:rFonts w:ascii="Amiri" w:hAnsi="Amiri" w:eastAsia="Amiri" w:cs="Amiri"/>
          <w:lang w:bidi="ar-SA"/>
          <w:color w:val="111111"/>
          <w:sz w:val="28"/>
          <w:szCs w:val="28"/>
          <w:rtl/>
        </w:rPr>
        <w:t xml:space="preserve">، وفرس بَلِيد ، إذا تأخر عن الخيل السوابق ، وقد بَلُدَ بَلَادَة.</w:t>
      </w:r>
    </w:p>
    <w:p>
      <w:pPr>
        <w:pStyle w:val="BookText"/>
      </w:pPr>
      <w:r>
        <w:rPr>
          <w:rFonts w:ascii="Amiri" w:hAnsi="Amiri" w:eastAsia="Amiri" w:cs="Amiri"/>
          <w:lang w:bidi="ar-SA"/>
          <w:color w:val="111111"/>
          <w:sz w:val="28"/>
          <w:szCs w:val="28"/>
          <w:rtl/>
        </w:rPr>
        <w:t xml:space="preserve">والتَّبَلُّد : نقيض التجلد ، وهو من الاستكانة والخضوع ، قال :</w:t>
      </w:r>
    </w:p>
    <w:p>
      <w:pPr>
        <w:pStyle w:val="BookText"/>
      </w:pPr>
      <w:r>
        <w:rPr>
          <w:rFonts w:ascii="Amiri" w:hAnsi="Amiri" w:eastAsia="Amiri" w:cs="Amiri"/>
          <w:lang w:bidi="ar-SA"/>
          <w:color w:val="111111"/>
          <w:sz w:val="28"/>
          <w:szCs w:val="28"/>
          <w:rtl/>
        </w:rPr>
        <w:t xml:space="preserve">ألا لا تلمه اليوم أن يتبلدا </w:t>
      </w:r>
      <w:r>
        <w:rPr>
          <w:rStyle w:val="FootnoteReference"/>
        </w:rPr>
        <w:footnoteReference w:id="114"/>
      </w:r>
    </w:p>
    <w:p>
      <w:pPr>
        <w:pStyle w:val="BookText"/>
      </w:pPr>
      <w:r>
        <w:rPr>
          <w:rFonts w:ascii="Amiri" w:hAnsi="Amiri" w:eastAsia="Amiri" w:cs="Amiri"/>
          <w:lang w:bidi="ar-SA"/>
          <w:color w:val="111111"/>
          <w:sz w:val="28"/>
          <w:szCs w:val="28"/>
          <w:rtl/>
        </w:rPr>
        <w:t xml:space="preserve">فقد غلب المحزون ان يتجلدا</w:t>
      </w:r>
    </w:p>
    <w:p>
      <w:pPr>
        <w:pStyle w:val="BookText"/>
      </w:pPr>
      <w:r>
        <w:rPr>
          <w:rFonts w:ascii="Amiri" w:hAnsi="Amiri" w:eastAsia="Amiri" w:cs="Amiri"/>
          <w:lang w:bidi="ar-SA"/>
          <w:color w:val="111111"/>
          <w:sz w:val="28"/>
          <w:szCs w:val="28"/>
          <w:rtl/>
        </w:rPr>
        <w:t xml:space="preserve">وبَلَّدَ الرجل أي نكس </w:t>
      </w:r>
      <w:r>
        <w:rPr>
          <w:rStyle w:val="FootnoteReference"/>
        </w:rPr>
        <w:footnoteReference w:id="115"/>
      </w:r>
      <w:r>
        <w:rPr>
          <w:rFonts w:ascii="Amiri" w:hAnsi="Amiri" w:eastAsia="Amiri" w:cs="Amiri"/>
          <w:lang w:bidi="ar-SA"/>
          <w:color w:val="111111"/>
          <w:sz w:val="28"/>
          <w:szCs w:val="28"/>
          <w:rtl/>
        </w:rPr>
        <w:t xml:space="preserve">وضعف في العمل وغيره حتى في الجود ، قال :</w:t>
      </w:r>
    </w:p>
    <w:p>
      <w:pPr>
        <w:pStyle w:val="BookText"/>
      </w:pPr>
      <w:r>
        <w:rPr>
          <w:rFonts w:ascii="Amiri" w:hAnsi="Amiri" w:eastAsia="Amiri" w:cs="Amiri"/>
          <w:lang w:bidi="ar-SA"/>
          <w:color w:val="111111"/>
          <w:sz w:val="28"/>
          <w:szCs w:val="28"/>
          <w:rtl/>
        </w:rPr>
        <w:t xml:space="preserve">جرى طلقا حتى إذا قيل سابق *** تداركه أعراق سوء فبلدا </w:t>
      </w:r>
      <w:r>
        <w:rPr>
          <w:rStyle w:val="FootnoteReference"/>
        </w:rPr>
        <w:footnoteReference w:id="116"/>
      </w:r>
    </w:p>
    <w:p>
      <w:pPr>
        <w:pStyle w:val="BookText"/>
      </w:pPr>
      <w:r>
        <w:rPr>
          <w:rFonts w:ascii="Amiri" w:hAnsi="Amiri" w:eastAsia="Amiri" w:cs="Amiri"/>
          <w:lang w:bidi="ar-SA"/>
          <w:color w:val="111111"/>
          <w:sz w:val="28"/>
          <w:szCs w:val="28"/>
          <w:rtl/>
        </w:rPr>
        <w:t xml:space="preserve">والْمُبَالَدَةُ كالمبالطة بالسيوف والعصي إذا اجتلدوا بها على الأرض ، ويقال : اشتق من بِلَاد الأرض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وبَلَّدُوا بها : لزموها فقاتلوا على الأرض.</w:t>
      </w:r>
    </w:p>
    <w:p>
      <w:pPr>
        <w:pStyle w:val="BookText"/>
      </w:pPr>
      <w:r>
        <w:rPr>
          <w:rFonts w:ascii="Amiri" w:hAnsi="Amiri" w:eastAsia="Amiri" w:cs="Amiri"/>
          <w:lang w:bidi="ar-SA"/>
          <w:color w:val="111111"/>
          <w:sz w:val="28"/>
          <w:szCs w:val="28"/>
          <w:rtl/>
        </w:rPr>
        <w:t xml:space="preserve">ورجل بَالِد ، في القياس : مقيم ببلده.</w:t>
      </w:r>
    </w:p>
    <w:p>
      <w:pPr>
        <w:pStyle w:val="BookText"/>
      </w:pPr>
      <w:r>
        <w:rPr>
          <w:rFonts w:ascii="Amiri" w:hAnsi="Amiri" w:eastAsia="Amiri" w:cs="Amiri"/>
          <w:lang w:bidi="ar-SA"/>
          <w:color w:val="111111"/>
          <w:sz w:val="28"/>
          <w:szCs w:val="28"/>
          <w:rtl/>
        </w:rPr>
        <w:t xml:space="preserve">والْأَبْلَاد آثار الوشم في اليد ، وبه شبه ما بقي من آثار الدار ، قال جرير</w:t>
      </w:r>
    </w:p>
    <w:p>
      <w:pPr>
        <w:pStyle w:val="BookText"/>
      </w:pPr>
      <w:r>
        <w:rPr>
          <w:rFonts w:ascii="Amiri" w:hAnsi="Amiri" w:eastAsia="Amiri" w:cs="Amiri"/>
          <w:lang w:bidi="ar-SA"/>
          <w:color w:val="111111"/>
          <w:sz w:val="28"/>
          <w:szCs w:val="28"/>
          <w:rtl/>
        </w:rPr>
        <w:t xml:space="preserve">حي المنازل بالبردين قد بليت *** للحي لم يبق منها غير أبلاد </w:t>
      </w:r>
      <w:r>
        <w:rPr>
          <w:rStyle w:val="FootnoteReference"/>
        </w:rPr>
        <w:footnoteReference w:id="11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لبد :</w:t>
      </w:r>
    </w:p>
    <w:p>
      <w:pPr>
        <w:pStyle w:val="BookText"/>
      </w:pPr>
      <w:r>
        <w:rPr>
          <w:rFonts w:ascii="Amiri" w:hAnsi="Amiri" w:eastAsia="Amiri" w:cs="Amiri"/>
          <w:lang w:bidi="ar-SA"/>
          <w:color w:val="111111"/>
          <w:sz w:val="28"/>
          <w:szCs w:val="28"/>
          <w:rtl/>
        </w:rPr>
        <w:t xml:space="preserve">لَبَدَ يَلْبُدُ لُبُوداً : لزم الأرض بتضاؤل الشخص.</w:t>
      </w:r>
    </w:p>
    <w:p>
      <w:pPr>
        <w:pStyle w:val="BookText"/>
      </w:pPr>
      <w:r>
        <w:rPr>
          <w:rFonts w:ascii="Amiri" w:hAnsi="Amiri" w:eastAsia="Amiri" w:cs="Amiri"/>
          <w:lang w:bidi="ar-SA"/>
          <w:color w:val="111111"/>
          <w:sz w:val="28"/>
          <w:szCs w:val="28"/>
          <w:rtl/>
        </w:rPr>
        <w:t xml:space="preserve">وصبيان الأعراب إذا رأوا سمانى قالوا : سمانى لُبَادَى البدي لا تراعي </w:t>
      </w:r>
      <w:r>
        <w:rPr>
          <w:rStyle w:val="FootnoteReference"/>
        </w:rPr>
        <w:footnoteReference w:id="119"/>
      </w:r>
      <w:r>
        <w:rPr>
          <w:rFonts w:ascii="Amiri" w:hAnsi="Amiri" w:eastAsia="Amiri" w:cs="Amiri"/>
          <w:lang w:bidi="ar-SA"/>
          <w:color w:val="111111"/>
          <w:sz w:val="28"/>
          <w:szCs w:val="28"/>
          <w:rtl/>
        </w:rPr>
        <w:t xml:space="preserve">، أي لا تفزعي والبدي لا تري ، ولا يزالون يقولون ذلك </w:t>
      </w:r>
      <w:r>
        <w:rPr>
          <w:rStyle w:val="FootnoteReference"/>
        </w:rPr>
        <w:footnoteReference w:id="120"/>
      </w:r>
      <w:r>
        <w:rPr>
          <w:rFonts w:ascii="Amiri" w:hAnsi="Amiri" w:eastAsia="Amiri" w:cs="Amiri"/>
          <w:lang w:bidi="ar-SA"/>
          <w:color w:val="111111"/>
          <w:sz w:val="28"/>
          <w:szCs w:val="28"/>
          <w:rtl/>
        </w:rPr>
        <w:t xml:space="preserve">وهي لَابِدَة ، ويدورون بها حتى يأخذوها.</w:t>
      </w:r>
    </w:p>
    <w:p>
      <w:pPr>
        <w:pStyle w:val="BookText"/>
      </w:pPr>
      <w:r>
        <w:rPr>
          <w:rFonts w:ascii="Amiri" w:hAnsi="Amiri" w:eastAsia="Amiri" w:cs="Amiri"/>
          <w:lang w:bidi="ar-SA"/>
          <w:color w:val="111111"/>
          <w:sz w:val="28"/>
          <w:szCs w:val="28"/>
          <w:rtl/>
        </w:rPr>
        <w:t xml:space="preserve">وكل شعر وصوف تَلَبَّدَ فهو لِبْد ، ولِبْدَة الأسد شعر كثير تَلَبَّدَ على زبرته ، وقد يكون مثل ذلك على سنام البعير ، قال :</w:t>
      </w:r>
    </w:p>
    <w:p>
      <w:pPr>
        <w:pStyle w:val="BookText"/>
      </w:pPr>
      <w:r>
        <w:rPr>
          <w:rFonts w:ascii="Amiri" w:hAnsi="Amiri" w:eastAsia="Amiri" w:cs="Amiri"/>
          <w:lang w:bidi="ar-SA"/>
          <w:color w:val="111111"/>
          <w:sz w:val="28"/>
          <w:szCs w:val="28"/>
          <w:rtl/>
        </w:rPr>
        <w:t xml:space="preserve">كأنه ذو لِبَد ولهمس </w:t>
      </w:r>
      <w:r>
        <w:rPr>
          <w:rStyle w:val="FootnoteReference"/>
        </w:rPr>
        <w:footnoteReference w:id="121"/>
      </w:r>
    </w:p>
    <w:p>
      <w:pPr>
        <w:pStyle w:val="BookText"/>
      </w:pPr>
      <w:r>
        <w:rPr>
          <w:rFonts w:ascii="Amiri" w:hAnsi="Amiri" w:eastAsia="Amiri" w:cs="Amiri"/>
          <w:lang w:bidi="ar-SA"/>
          <w:color w:val="111111"/>
          <w:sz w:val="28"/>
          <w:szCs w:val="28"/>
          <w:rtl/>
        </w:rPr>
        <w:t xml:space="preserve">واللُّبَّادَةُ : لباس من لُبُودٍ.</w:t>
      </w:r>
    </w:p>
    <w:p>
      <w:pPr>
        <w:pStyle w:val="BookText"/>
      </w:pPr>
      <w:r>
        <w:rPr>
          <w:rFonts w:ascii="Amiri" w:hAnsi="Amiri" w:eastAsia="Amiri" w:cs="Amiri"/>
          <w:lang w:bidi="ar-SA"/>
          <w:color w:val="111111"/>
          <w:sz w:val="28"/>
          <w:szCs w:val="28"/>
          <w:rtl/>
        </w:rPr>
        <w:t xml:space="preserve">ولُبَد آخر نسور لقمان بن عاد وسمي به ، أي أنه قد لَبِدَ فلا يموت.</w:t>
      </w:r>
    </w:p>
    <w:p>
      <w:pPr>
        <w:pStyle w:val="BookText"/>
      </w:pPr>
      <w:r>
        <w:rPr>
          <w:rFonts w:ascii="Amiri" w:hAnsi="Amiri" w:eastAsia="Amiri" w:cs="Amiri"/>
          <w:lang w:bidi="ar-SA"/>
          <w:color w:val="111111"/>
          <w:sz w:val="28"/>
          <w:szCs w:val="28"/>
          <w:rtl/>
        </w:rPr>
        <w:t xml:space="preserve">واللُّبَدُ واللَّبِدُ : الرجل اللازم لموضع لا يفارقه.</w:t>
      </w:r>
    </w:p>
    <w:p>
      <w:pPr>
        <w:pStyle w:val="BookText"/>
      </w:pPr>
      <w:r>
        <w:rPr>
          <w:rFonts w:ascii="Amiri" w:hAnsi="Amiri" w:eastAsia="Amiri" w:cs="Amiri"/>
          <w:lang w:bidi="ar-SA"/>
          <w:color w:val="111111"/>
          <w:sz w:val="28"/>
          <w:szCs w:val="28"/>
          <w:rtl/>
        </w:rPr>
        <w:t xml:space="preserve">ومال لُبَدٌ أي لا يخاف فناؤه من كثرته.</w:t>
      </w:r>
    </w:p>
    <w:p>
      <w:pPr>
        <w:pStyle w:val="BookText"/>
      </w:pPr>
      <w:r>
        <w:rPr>
          <w:rFonts w:ascii="Amiri" w:hAnsi="Amiri" w:eastAsia="Amiri" w:cs="Amiri"/>
          <w:lang w:bidi="ar-SA"/>
          <w:color w:val="111111"/>
          <w:sz w:val="28"/>
          <w:szCs w:val="28"/>
          <w:rtl/>
        </w:rPr>
        <w:t xml:space="preserve">وصار القوم لِبْدَة ولُبَداً في شدة ازدحامهم.</w:t>
      </w:r>
    </w:p>
    <w:p>
      <w:pPr>
        <w:pStyle w:val="BookText"/>
      </w:pPr>
      <w:r>
        <w:rPr>
          <w:rFonts w:ascii="Amiri" w:hAnsi="Amiri" w:eastAsia="Amiri" w:cs="Amiri"/>
          <w:lang w:bidi="ar-SA"/>
          <w:color w:val="111111"/>
          <w:sz w:val="28"/>
          <w:szCs w:val="28"/>
          <w:rtl/>
        </w:rPr>
        <w:t xml:space="preserve">وما له سبد ولا لَبَدٌ أي ما له ذو شعر وصوف ووبر من المال أو ما لهم خيل وإبل وبقر فذهبت مثلا.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دبل :</w:t>
      </w:r>
    </w:p>
    <w:p>
      <w:pPr>
        <w:pStyle w:val="BookText"/>
      </w:pPr>
      <w:r>
        <w:rPr>
          <w:rFonts w:ascii="Amiri" w:hAnsi="Amiri" w:eastAsia="Amiri" w:cs="Amiri"/>
          <w:lang w:bidi="ar-SA"/>
          <w:color w:val="111111"/>
          <w:sz w:val="28"/>
          <w:szCs w:val="28"/>
          <w:rtl/>
        </w:rPr>
        <w:t xml:space="preserve">الدُّبْلَةُ شبه كتلة من ناطف أو حيس أو شيء معجون ، ودَبَّلْتُهُ تَدْبِيلاً أي جعلته دُبَلاً.</w:t>
      </w:r>
    </w:p>
    <w:p>
      <w:pPr>
        <w:pStyle w:val="BookText"/>
      </w:pPr>
      <w:r>
        <w:rPr>
          <w:rFonts w:ascii="Amiri" w:hAnsi="Amiri" w:eastAsia="Amiri" w:cs="Amiri"/>
          <w:lang w:bidi="ar-SA"/>
          <w:color w:val="111111"/>
          <w:sz w:val="28"/>
          <w:szCs w:val="28"/>
          <w:rtl/>
        </w:rPr>
        <w:t xml:space="preserve">والدَّبِيلُ موضع باليمامة ، وجمعه دُبُل ، قال الشاعر :</w:t>
      </w:r>
    </w:p>
    <w:p>
      <w:pPr>
        <w:pStyle w:val="BookText"/>
      </w:pPr>
      <w:r>
        <w:rPr>
          <w:rFonts w:ascii="Amiri" w:hAnsi="Amiri" w:eastAsia="Amiri" w:cs="Amiri"/>
          <w:lang w:bidi="ar-SA"/>
          <w:color w:val="111111"/>
          <w:sz w:val="28"/>
          <w:szCs w:val="28"/>
          <w:rtl/>
        </w:rPr>
        <w:t xml:space="preserve">لو لا رجاؤك ما تخطت ناقتي</w:t>
      </w:r>
    </w:p>
    <w:p>
      <w:pPr>
        <w:pStyle w:val="BookText"/>
      </w:pPr>
      <w:r>
        <w:rPr>
          <w:rFonts w:ascii="Amiri" w:hAnsi="Amiri" w:eastAsia="Amiri" w:cs="Amiri"/>
          <w:lang w:bidi="ar-SA"/>
          <w:color w:val="111111"/>
          <w:sz w:val="28"/>
          <w:szCs w:val="28"/>
          <w:rtl/>
        </w:rPr>
        <w:t xml:space="preserve">عرض الدبيل ولا قرى نجران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بدل :</w:t>
      </w:r>
    </w:p>
    <w:p>
      <w:pPr>
        <w:pStyle w:val="BookText"/>
      </w:pPr>
      <w:r>
        <w:rPr>
          <w:rFonts w:ascii="Amiri" w:hAnsi="Amiri" w:eastAsia="Amiri" w:cs="Amiri"/>
          <w:lang w:bidi="ar-SA"/>
          <w:color w:val="111111"/>
          <w:sz w:val="28"/>
          <w:szCs w:val="28"/>
          <w:rtl/>
        </w:rPr>
        <w:t xml:space="preserve">الْبَدَلُ : خلف من الشيء ، والتَّبْدِيل : التغيير.</w:t>
      </w:r>
    </w:p>
    <w:p>
      <w:pPr>
        <w:pStyle w:val="BookText"/>
      </w:pPr>
      <w:r>
        <w:rPr>
          <w:rFonts w:ascii="Amiri" w:hAnsi="Amiri" w:eastAsia="Amiri" w:cs="Amiri"/>
          <w:lang w:bidi="ar-SA"/>
          <w:color w:val="111111"/>
          <w:sz w:val="28"/>
          <w:szCs w:val="28"/>
          <w:rtl/>
        </w:rPr>
        <w:t xml:space="preserve">واسْتَبْدَلْتُ ثوبا مكان ثوب ، وأخا مكان أخ ، ونحو ذلك الْمُبَادَلَة.</w:t>
      </w:r>
    </w:p>
    <w:p>
      <w:pPr>
        <w:pStyle w:val="BookText"/>
      </w:pPr>
      <w:r>
        <w:rPr>
          <w:rFonts w:ascii="Amiri" w:hAnsi="Amiri" w:eastAsia="Amiri" w:cs="Amiri"/>
          <w:lang w:bidi="ar-SA"/>
          <w:color w:val="111111"/>
          <w:sz w:val="28"/>
          <w:szCs w:val="28"/>
          <w:rtl/>
        </w:rPr>
        <w:t xml:space="preserve">والْأَبْدَالُ : قوم يقيم اللّه بهم الدين وينزل الرزق ، أربعون بالشام وثلاثون في سائر البلدان ، إذا مات واحد منهم يقوم مقامه مثله ولا يؤبه لهم.</w:t>
      </w:r>
    </w:p>
    <w:p>
      <w:pPr>
        <w:pStyle w:val="BookText"/>
      </w:pPr>
      <w:r>
        <w:rPr>
          <w:rFonts w:ascii="Amiri" w:hAnsi="Amiri" w:eastAsia="Amiri" w:cs="Amiri"/>
          <w:lang w:bidi="ar-SA"/>
          <w:color w:val="111111"/>
          <w:sz w:val="28"/>
          <w:szCs w:val="28"/>
          <w:rtl/>
        </w:rPr>
        <w:t xml:space="preserve">ويقال : واحد منهم بعقبة حلوان ربي بها ، اسمه ذؤيب بن برتملى (كذا) </w:t>
      </w:r>
      <w:r>
        <w:rPr>
          <w:rStyle w:val="FootnoteReference"/>
        </w:rPr>
        <w:footnoteReference w:id="123"/>
      </w:r>
      <w:r>
        <w:rPr>
          <w:rFonts w:ascii="Amiri" w:hAnsi="Amiri" w:eastAsia="Amiri" w:cs="Amiri"/>
          <w:lang w:bidi="ar-SA"/>
          <w:color w:val="111111"/>
          <w:sz w:val="28"/>
          <w:szCs w:val="28"/>
          <w:rtl/>
        </w:rPr>
        <w:t xml:space="preserve">، ويقال : قرأ القرآن وأبدال الشام.</w:t>
      </w:r>
    </w:p>
    <w:p>
      <w:pPr>
        <w:pStyle w:val="BookText"/>
      </w:pPr>
      <w:r>
        <w:rPr>
          <w:rFonts w:ascii="Amiri" w:hAnsi="Amiri" w:eastAsia="Amiri" w:cs="Amiri"/>
          <w:lang w:bidi="ar-SA"/>
          <w:color w:val="111111"/>
          <w:sz w:val="28"/>
          <w:szCs w:val="28"/>
          <w:rtl/>
        </w:rPr>
        <w:t xml:space="preserve">والْبَأْدَلَةُ : لحمة بين الإبط والثندوة ، والرعثاوان أعاليهما ، قال :</w:t>
      </w:r>
    </w:p>
    <w:p>
      <w:pPr>
        <w:pStyle w:val="BookText"/>
      </w:pPr>
      <w:r>
        <w:rPr>
          <w:rFonts w:ascii="Amiri" w:hAnsi="Amiri" w:eastAsia="Amiri" w:cs="Amiri"/>
          <w:lang w:bidi="ar-SA"/>
          <w:color w:val="111111"/>
          <w:sz w:val="28"/>
          <w:szCs w:val="28"/>
          <w:rtl/>
        </w:rPr>
        <w:t xml:space="preserve">فتى قد قد السيف لا متآزف *** ولا رهل لباته وبَآدِله </w:t>
      </w:r>
      <w:r>
        <w:rPr>
          <w:rStyle w:val="FootnoteReference"/>
        </w:rPr>
        <w:footnoteReference w:id="12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1709_105050"/>
    <w:bookmarkEnd w:id="17"/>
    <w:p>
      <w:pPr>
        <w:pStyle w:val="Heading4"/>
      </w:pPr>
      <w:bookmarkStart w:id="177" w:name="_Toc27"/>
      <w:r>
        <w:t>باب الدال واللام والميم معهما د ل م ، ل د م ، د م ل ، م ل د مستعملات</w:t>
      </w:r>
      <w:bookmarkEnd w:id="177"/>
    </w:p>
    <w:p>
      <w:pPr>
        <w:pStyle w:val="BookText"/>
      </w:pPr>
      <w:r>
        <w:rPr>
          <w:rFonts w:ascii="IRNazanin" w:hAnsi="IRNazanin" w:eastAsia="IRNazanin" w:cs="IRNazanin"/>
          <w:lang w:bidi="fa-IR"/>
          <w:color w:val="111111"/>
          <w:sz w:val="28"/>
          <w:szCs w:val="28"/>
          <w:rtl/>
        </w:rPr>
        <w:t xml:space="preserve">دلم :</w:t>
      </w:r>
    </w:p>
    <w:p>
      <w:pPr>
        <w:pStyle w:val="BookText"/>
      </w:pPr>
      <w:r>
        <w:rPr>
          <w:rFonts w:ascii="Amiri" w:hAnsi="Amiri" w:eastAsia="Amiri" w:cs="Amiri"/>
          <w:lang w:bidi="ar-SA"/>
          <w:color w:val="111111"/>
          <w:sz w:val="28"/>
          <w:szCs w:val="28"/>
          <w:rtl/>
        </w:rPr>
        <w:t xml:space="preserve">الْأَدْلَمُ : الطويل الأسود من الرجال ، ومن الجبال </w:t>
      </w:r>
      <w:r>
        <w:rPr>
          <w:rStyle w:val="FootnoteReference"/>
        </w:rPr>
        <w:footnoteReference w:id="125"/>
      </w:r>
      <w:r>
        <w:rPr>
          <w:rFonts w:ascii="Amiri" w:hAnsi="Amiri" w:eastAsia="Amiri" w:cs="Amiri"/>
          <w:lang w:bidi="ar-SA"/>
          <w:color w:val="111111"/>
          <w:sz w:val="28"/>
          <w:szCs w:val="28"/>
          <w:rtl/>
        </w:rPr>
        <w:t xml:space="preserve">كذلك في ملوسة الصخر غير جد شديد السواد ، [قال رؤبة :</w:t>
      </w:r>
    </w:p>
    <w:p>
      <w:pPr>
        <w:pStyle w:val="BookText"/>
      </w:pPr>
      <w:r>
        <w:rPr>
          <w:rFonts w:ascii="Amiri" w:hAnsi="Amiri" w:eastAsia="Amiri" w:cs="Amiri"/>
          <w:lang w:bidi="ar-SA"/>
          <w:color w:val="111111"/>
          <w:sz w:val="28"/>
          <w:szCs w:val="28"/>
          <w:rtl/>
        </w:rPr>
        <w:t xml:space="preserve">كأن دمخا ذا الهضاب الأدلما</w:t>
      </w:r>
    </w:p>
    <w:p>
      <w:pPr>
        <w:pStyle w:val="BookText"/>
      </w:pPr>
      <w:r>
        <w:rPr>
          <w:rFonts w:ascii="Amiri" w:hAnsi="Amiri" w:eastAsia="Amiri" w:cs="Amiri"/>
          <w:lang w:bidi="ar-SA"/>
          <w:color w:val="111111"/>
          <w:sz w:val="28"/>
          <w:szCs w:val="28"/>
          <w:rtl/>
        </w:rPr>
        <w:t xml:space="preserve">يصف جبلا]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وبلاد الدَّيْلَم معروفة.</w:t>
      </w:r>
    </w:p>
    <w:p>
      <w:pPr>
        <w:pStyle w:val="BookText"/>
      </w:pPr>
      <w:r>
        <w:rPr>
          <w:rFonts w:ascii="Amiri" w:hAnsi="Amiri" w:eastAsia="Amiri" w:cs="Amiri"/>
          <w:lang w:bidi="ar-SA"/>
          <w:color w:val="111111"/>
          <w:sz w:val="28"/>
          <w:szCs w:val="28"/>
          <w:rtl/>
        </w:rPr>
        <w:t xml:space="preserve">والدَّيْلَم : مجتمع النمل والقردان عند أعقاب الحياض وأعطان الإبل.</w:t>
      </w:r>
    </w:p>
    <w:p>
      <w:pPr>
        <w:pStyle w:val="BookText"/>
      </w:pPr>
      <w:r>
        <w:rPr>
          <w:rFonts w:ascii="IRNazanin" w:hAnsi="IRNazanin" w:eastAsia="IRNazanin" w:cs="IRNazanin"/>
          <w:lang w:bidi="fa-IR"/>
          <w:color w:val="111111"/>
          <w:sz w:val="28"/>
          <w:szCs w:val="28"/>
          <w:rtl/>
        </w:rPr>
        <w:t xml:space="preserve">لدم :</w:t>
      </w:r>
    </w:p>
    <w:p>
      <w:pPr>
        <w:pStyle w:val="BookText"/>
      </w:pPr>
      <w:r>
        <w:rPr>
          <w:rFonts w:ascii="Amiri" w:hAnsi="Amiri" w:eastAsia="Amiri" w:cs="Amiri"/>
          <w:lang w:bidi="ar-SA"/>
          <w:color w:val="111111"/>
          <w:sz w:val="28"/>
          <w:szCs w:val="28"/>
          <w:rtl/>
        </w:rPr>
        <w:t xml:space="preserve">اللَّدْمُ : ضرب المرأة صدرها وعضديها في النياحة.</w:t>
      </w:r>
    </w:p>
    <w:p>
      <w:pPr>
        <w:pStyle w:val="BookText"/>
      </w:pPr>
      <w:r>
        <w:rPr>
          <w:rFonts w:ascii="Amiri" w:hAnsi="Amiri" w:eastAsia="Amiri" w:cs="Amiri"/>
          <w:lang w:bidi="ar-SA"/>
          <w:color w:val="111111"/>
          <w:sz w:val="28"/>
          <w:szCs w:val="28"/>
          <w:rtl/>
        </w:rPr>
        <w:t xml:space="preserve">والِالْتِدَامُ فعلها بنفسها ، ولَدَمَتْ صدرها والْتَدَمَتْ مثله ، قال :</w:t>
      </w:r>
    </w:p>
    <w:p>
      <w:pPr>
        <w:pStyle w:val="BookText"/>
      </w:pPr>
      <w:r>
        <w:rPr>
          <w:rFonts w:ascii="Amiri" w:hAnsi="Amiri" w:eastAsia="Amiri" w:cs="Amiri"/>
          <w:lang w:bidi="ar-SA"/>
          <w:color w:val="111111"/>
          <w:sz w:val="28"/>
          <w:szCs w:val="28"/>
          <w:rtl/>
        </w:rPr>
        <w:t xml:space="preserve">لدم الغلام وراء الغيب بالحجر </w:t>
      </w:r>
      <w:r>
        <w:rPr>
          <w:rStyle w:val="FootnoteReference"/>
        </w:rPr>
        <w:footnoteReference w:id="127"/>
      </w:r>
    </w:p>
    <w:p>
      <w:pPr>
        <w:pStyle w:val="BookText"/>
      </w:pPr>
      <w:r>
        <w:rPr>
          <w:rFonts w:ascii="Amiri" w:hAnsi="Amiri" w:eastAsia="Amiri" w:cs="Amiri"/>
          <w:lang w:bidi="ar-SA"/>
          <w:color w:val="111111"/>
          <w:sz w:val="28"/>
          <w:szCs w:val="28"/>
          <w:rtl/>
        </w:rPr>
        <w:t xml:space="preserve">والفزاد وجيب تحت أبهره</w:t>
      </w:r>
    </w:p>
    <w:p>
      <w:pPr>
        <w:pStyle w:val="BookText"/>
      </w:pPr>
      <w:r>
        <w:rPr>
          <w:rFonts w:ascii="Amiri" w:hAnsi="Amiri" w:eastAsia="Amiri" w:cs="Amiri"/>
          <w:lang w:bidi="ar-SA"/>
          <w:color w:val="111111"/>
          <w:sz w:val="28"/>
          <w:szCs w:val="28"/>
          <w:rtl/>
        </w:rPr>
        <w:t xml:space="preserve">وأم مِلْدَم : الحمى ، يقال : أنا أم مِلْدَم </w:t>
      </w:r>
      <w:r>
        <w:rPr>
          <w:rStyle w:val="FootnoteReference"/>
        </w:rPr>
        <w:footnoteReference w:id="128"/>
      </w:r>
      <w:r>
        <w:rPr>
          <w:rFonts w:ascii="Amiri" w:hAnsi="Amiri" w:eastAsia="Amiri" w:cs="Amiri"/>
          <w:lang w:bidi="ar-SA"/>
          <w:color w:val="111111"/>
          <w:sz w:val="28"/>
          <w:szCs w:val="28"/>
          <w:rtl/>
        </w:rPr>
        <w:t xml:space="preserve">آكل اللحم وأمص الدم.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واللَّدْمُ : ضربك خبز الملة إذا أخرجته منها.</w:t>
      </w:r>
    </w:p>
    <w:p>
      <w:pPr>
        <w:pStyle w:val="BookText"/>
      </w:pPr>
      <w:r>
        <w:rPr>
          <w:rFonts w:ascii="Amiri" w:hAnsi="Amiri" w:eastAsia="Amiri" w:cs="Amiri"/>
          <w:lang w:bidi="ar-SA"/>
          <w:color w:val="111111"/>
          <w:sz w:val="28"/>
          <w:szCs w:val="28"/>
          <w:rtl/>
        </w:rPr>
        <w:t xml:space="preserve">ولَدَمْتُ الثوب : رقعته.</w:t>
      </w:r>
    </w:p>
    <w:p>
      <w:pPr>
        <w:pStyle w:val="BookText"/>
      </w:pPr>
      <w:r>
        <w:rPr>
          <w:rFonts w:ascii="Amiri" w:hAnsi="Amiri" w:eastAsia="Amiri" w:cs="Amiri"/>
          <w:lang w:bidi="ar-SA"/>
          <w:color w:val="111111"/>
          <w:sz w:val="28"/>
          <w:szCs w:val="28"/>
          <w:rtl/>
        </w:rPr>
        <w:t xml:space="preserve">ورجل مِلْدَم ضغن.</w:t>
      </w:r>
    </w:p>
    <w:p>
      <w:pPr>
        <w:pStyle w:val="BookText"/>
      </w:pPr>
      <w:r>
        <w:rPr>
          <w:rFonts w:ascii="Amiri" w:hAnsi="Amiri" w:eastAsia="Amiri" w:cs="Amiri"/>
          <w:lang w:bidi="ar-SA"/>
          <w:color w:val="111111"/>
          <w:sz w:val="28"/>
          <w:szCs w:val="28"/>
          <w:rtl/>
        </w:rPr>
        <w:t xml:space="preserve">واللَّدْمُ واللَّدِيمُ : صوت الشيء يقع على الأرض.</w:t>
      </w:r>
    </w:p>
    <w:p>
      <w:pPr>
        <w:pStyle w:val="BookText"/>
      </w:pPr>
      <w:r>
        <w:rPr>
          <w:rFonts w:ascii="IRNazanin" w:hAnsi="IRNazanin" w:eastAsia="IRNazanin" w:cs="IRNazanin"/>
          <w:lang w:bidi="fa-IR"/>
          <w:color w:val="111111"/>
          <w:sz w:val="28"/>
          <w:szCs w:val="28"/>
          <w:rtl/>
        </w:rPr>
        <w:t xml:space="preserve">دمل :</w:t>
      </w:r>
    </w:p>
    <w:p>
      <w:pPr>
        <w:pStyle w:val="BookText"/>
      </w:pPr>
      <w:r>
        <w:rPr>
          <w:rFonts w:ascii="Amiri" w:hAnsi="Amiri" w:eastAsia="Amiri" w:cs="Amiri"/>
          <w:lang w:bidi="ar-SA"/>
          <w:color w:val="111111"/>
          <w:sz w:val="28"/>
          <w:szCs w:val="28"/>
          <w:rtl/>
        </w:rPr>
        <w:t xml:space="preserve">الدَّمَال : السرقين ونحوه ، وما رمى به البحر من خشارة ما فيه [من الخلق ميتا]</w:t>
      </w:r>
      <w:r>
        <w:rPr>
          <w:rStyle w:val="FootnoteReference"/>
        </w:rPr>
        <w:footnoteReference w:id="129"/>
      </w:r>
      <w:r>
        <w:rPr>
          <w:rFonts w:ascii="Amiri" w:hAnsi="Amiri" w:eastAsia="Amiri" w:cs="Amiri"/>
          <w:lang w:bidi="ar-SA"/>
          <w:color w:val="111111"/>
          <w:sz w:val="28"/>
          <w:szCs w:val="28"/>
          <w:rtl/>
        </w:rPr>
        <w:t xml:space="preserve">نحو الأصداف والمناقيف والنباح </w:t>
      </w:r>
      <w:r>
        <w:rPr>
          <w:rStyle w:val="FootnoteReference"/>
        </w:rPr>
        <w:footnoteReference w:id="130"/>
      </w:r>
      <w:r>
        <w:rPr>
          <w:rFonts w:ascii="Amiri" w:hAnsi="Amiri" w:eastAsia="Amiri" w:cs="Amiri"/>
          <w:lang w:bidi="ar-SA"/>
          <w:color w:val="111111"/>
          <w:sz w:val="28"/>
          <w:szCs w:val="28"/>
          <w:rtl/>
        </w:rPr>
        <w:t xml:space="preserve">، وهو شيء تتخذ منه سبحة </w:t>
      </w:r>
      <w:r>
        <w:rPr>
          <w:rStyle w:val="FootnoteReference"/>
        </w:rPr>
        <w:footnoteReference w:id="131"/>
      </w:r>
    </w:p>
    <w:p>
      <w:pPr>
        <w:pStyle w:val="BookText"/>
      </w:pPr>
      <w:r>
        <w:rPr>
          <w:rFonts w:ascii="Amiri" w:hAnsi="Amiri" w:eastAsia="Amiri" w:cs="Amiri"/>
          <w:lang w:bidi="ar-SA"/>
          <w:color w:val="111111"/>
          <w:sz w:val="28"/>
          <w:szCs w:val="28"/>
          <w:rtl/>
        </w:rPr>
        <w:t xml:space="preserve">ونقل الأزهري في التهذيب 5 / 118 هذا النص عن العين.</w:t>
      </w:r>
    </w:p>
    <w:p>
      <w:pPr>
        <w:pStyle w:val="BookText"/>
      </w:pPr>
      <w:r>
        <w:rPr>
          <w:rFonts w:ascii="Amiri" w:hAnsi="Amiri" w:eastAsia="Amiri" w:cs="Amiri"/>
          <w:lang w:bidi="ar-SA"/>
          <w:color w:val="111111"/>
          <w:sz w:val="28"/>
          <w:szCs w:val="28"/>
          <w:rtl/>
        </w:rPr>
        <w:t xml:space="preserve">ثم نقلها اللسان (نبح) عن التهذيب.</w:t>
      </w:r>
    </w:p>
    <w:p>
      <w:pPr>
        <w:pStyle w:val="BookText"/>
      </w:pPr>
      <w:r>
        <w:rPr>
          <w:rFonts w:ascii="Amiri" w:hAnsi="Amiri" w:eastAsia="Amiri" w:cs="Amiri"/>
          <w:lang w:bidi="ar-SA"/>
          <w:color w:val="111111"/>
          <w:sz w:val="28"/>
          <w:szCs w:val="28"/>
          <w:rtl/>
        </w:rPr>
        <w:t xml:space="preserve">، قال الكميت في السرقين :</w:t>
      </w:r>
    </w:p>
    <w:p>
      <w:pPr>
        <w:pStyle w:val="BookText"/>
      </w:pPr>
      <w:r>
        <w:rPr>
          <w:rFonts w:ascii="Amiri" w:hAnsi="Amiri" w:eastAsia="Amiri" w:cs="Amiri"/>
          <w:lang w:bidi="ar-SA"/>
          <w:color w:val="111111"/>
          <w:sz w:val="28"/>
          <w:szCs w:val="28"/>
          <w:rtl/>
        </w:rPr>
        <w:t xml:space="preserve">رأى إرة منها تحش لفتنة</w:t>
      </w:r>
    </w:p>
    <w:p>
      <w:pPr>
        <w:pStyle w:val="BookText"/>
      </w:pPr>
      <w:r>
        <w:rPr>
          <w:rFonts w:ascii="Amiri" w:hAnsi="Amiri" w:eastAsia="Amiri" w:cs="Amiri"/>
          <w:lang w:bidi="ar-SA"/>
          <w:color w:val="111111"/>
          <w:sz w:val="28"/>
          <w:szCs w:val="28"/>
          <w:rtl/>
        </w:rPr>
        <w:t xml:space="preserve">وإيقاد راج أن يكون دمالها </w:t>
      </w:r>
      <w:r>
        <w:rPr>
          <w:rStyle w:val="FootnoteReference"/>
        </w:rPr>
        <w:footnoteReference w:id="132"/>
      </w:r>
    </w:p>
    <w:p>
      <w:pPr>
        <w:pStyle w:val="BookText"/>
      </w:pPr>
      <w:r>
        <w:rPr>
          <w:rFonts w:ascii="Amiri" w:hAnsi="Amiri" w:eastAsia="Amiri" w:cs="Amiri"/>
          <w:lang w:bidi="ar-SA"/>
          <w:color w:val="111111"/>
          <w:sz w:val="28"/>
          <w:szCs w:val="28"/>
          <w:rtl/>
        </w:rPr>
        <w:t xml:space="preserve">ويقال : أَدْمَلْتُ الأرض أي سمدتها بالسرقين ، ودَمَلْتُهَا : أصلحتها.</w:t>
      </w:r>
    </w:p>
    <w:p>
      <w:pPr>
        <w:pStyle w:val="BookText"/>
      </w:pPr>
      <w:r>
        <w:rPr>
          <w:rFonts w:ascii="Amiri" w:hAnsi="Amiri" w:eastAsia="Amiri" w:cs="Amiri"/>
          <w:lang w:bidi="ar-SA"/>
          <w:color w:val="111111"/>
          <w:sz w:val="28"/>
          <w:szCs w:val="28"/>
          <w:rtl/>
        </w:rPr>
        <w:t xml:space="preserve">ودَامَلْتُ الرجل : داريته لأصلح ما بيننا.</w:t>
      </w:r>
    </w:p>
    <w:p>
      <w:pPr>
        <w:pStyle w:val="BookText"/>
      </w:pPr>
      <w:r>
        <w:rPr>
          <w:rFonts w:ascii="Amiri" w:hAnsi="Amiri" w:eastAsia="Amiri" w:cs="Amiri"/>
          <w:lang w:bidi="ar-SA"/>
          <w:color w:val="111111"/>
          <w:sz w:val="28"/>
          <w:szCs w:val="28"/>
          <w:rtl/>
        </w:rPr>
        <w:t xml:space="preserve">وانْدَمَلَ أي تماثل من العلة والجرح ، ودَمَلَهُ الدواء.</w:t>
      </w:r>
    </w:p>
    <w:p>
      <w:pPr>
        <w:pStyle w:val="BookText"/>
      </w:pPr>
      <w:r>
        <w:rPr>
          <w:rFonts w:ascii="Amiri" w:hAnsi="Amiri" w:eastAsia="Amiri" w:cs="Amiri"/>
          <w:lang w:bidi="ar-SA"/>
          <w:color w:val="111111"/>
          <w:sz w:val="28"/>
          <w:szCs w:val="28"/>
          <w:rtl/>
        </w:rPr>
        <w:t xml:space="preserve">والدُّمَّلُ ، ويجمع الدَّمَامِيلُ ، قال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1709_105052"/>
    <w:bookmarkEnd w:id="18"/>
    <w:p>
      <w:pPr>
        <w:pStyle w:val="BookText"/>
      </w:pPr>
      <w:r>
        <w:rPr>
          <w:rFonts w:ascii="Amiri" w:hAnsi="Amiri" w:eastAsia="Amiri" w:cs="Amiri"/>
          <w:lang w:bidi="ar-SA"/>
          <w:color w:val="111111"/>
          <w:sz w:val="28"/>
          <w:szCs w:val="28"/>
          <w:rtl/>
        </w:rPr>
        <w:t xml:space="preserve">قذى بعينك أم بظهرك دمل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[وأنشد : وامتهد الغارب فعل الدمل]</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ملد :</w:t>
      </w:r>
    </w:p>
    <w:p>
      <w:pPr>
        <w:pStyle w:val="BookText"/>
      </w:pPr>
      <w:r>
        <w:rPr>
          <w:rFonts w:ascii="Amiri" w:hAnsi="Amiri" w:eastAsia="Amiri" w:cs="Amiri"/>
          <w:lang w:bidi="ar-SA"/>
          <w:color w:val="111111"/>
          <w:sz w:val="28"/>
          <w:szCs w:val="28"/>
          <w:rtl/>
        </w:rPr>
        <w:t xml:space="preserve">الْأَمْلَدُ : الشاب الناعم ، وامرأة مَلْدَاء أُمْلُود أُمْلُدَانِيَّة ، وشاب أُمْلُود أُمْلُدَانِيٌ شبه بالقضيب الناعم ، قال :</w:t>
      </w:r>
    </w:p>
    <w:p>
      <w:pPr>
        <w:pStyle w:val="BookText"/>
      </w:pPr>
      <w:r>
        <w:rPr>
          <w:rFonts w:ascii="Amiri" w:hAnsi="Amiri" w:eastAsia="Amiri" w:cs="Amiri"/>
          <w:lang w:bidi="ar-SA"/>
          <w:color w:val="111111"/>
          <w:sz w:val="28"/>
          <w:szCs w:val="28"/>
          <w:rtl/>
        </w:rPr>
        <w:t xml:space="preserve">بعد التصابي والشباب الأملد </w:t>
      </w:r>
      <w:r>
        <w:rPr>
          <w:rStyle w:val="FootnoteReference"/>
        </w:rPr>
        <w:footnoteReference w:id="135"/>
      </w:r>
    </w:p>
    <w:p>
      <w:pPr>
        <w:pStyle w:val="BookText"/>
      </w:pPr>
      <w:r>
        <w:rPr>
          <w:rFonts w:ascii="Amiri" w:hAnsi="Amiri" w:eastAsia="Amiri" w:cs="Amiri"/>
          <w:lang w:bidi="ar-SA"/>
          <w:color w:val="111111"/>
          <w:sz w:val="28"/>
          <w:szCs w:val="28"/>
          <w:rtl/>
        </w:rPr>
        <w:t xml:space="preserve">والمصدر الْمَلَدُ.</w:t>
      </w:r>
    </w:p>
    <w:p>
      <w:pPr>
        <w:pStyle w:val="Heading4"/>
      </w:pPr>
      <w:bookmarkStart w:id="178" w:name="_Toc28"/>
      <w:r>
        <w:t>باب الدال والنون والفاء معهما د ن ف ، ن د ف ، ف ن د ، د ف ن ، ن ف د ، ف د ن مستعملات</w:t>
      </w:r>
      <w:bookmarkEnd w:id="178"/>
    </w:p>
    <w:p>
      <w:pPr>
        <w:pStyle w:val="BookText"/>
      </w:pPr>
      <w:r>
        <w:rPr>
          <w:rFonts w:ascii="IRNazanin" w:hAnsi="IRNazanin" w:eastAsia="IRNazanin" w:cs="IRNazanin"/>
          <w:lang w:bidi="fa-IR"/>
          <w:color w:val="111111"/>
          <w:sz w:val="28"/>
          <w:szCs w:val="28"/>
          <w:rtl/>
        </w:rPr>
        <w:t xml:space="preserve">دنف :</w:t>
      </w:r>
    </w:p>
    <w:p>
      <w:pPr>
        <w:pStyle w:val="BookText"/>
      </w:pPr>
      <w:r>
        <w:rPr>
          <w:rFonts w:ascii="Amiri" w:hAnsi="Amiri" w:eastAsia="Amiri" w:cs="Amiri"/>
          <w:lang w:bidi="ar-SA"/>
          <w:color w:val="111111"/>
          <w:sz w:val="28"/>
          <w:szCs w:val="28"/>
          <w:rtl/>
        </w:rPr>
        <w:t xml:space="preserve">الدَّنَفُ : المرض المخامر الملازم ، ورجل دَنِفٌ ، وفعله دَنِفَ وأَدْنَفَ.</w:t>
      </w:r>
    </w:p>
    <w:p>
      <w:pPr>
        <w:pStyle w:val="BookText"/>
      </w:pPr>
      <w:r>
        <w:rPr>
          <w:rFonts w:ascii="Amiri" w:hAnsi="Amiri" w:eastAsia="Amiri" w:cs="Amiri"/>
          <w:lang w:bidi="ar-SA"/>
          <w:color w:val="111111"/>
          <w:sz w:val="28"/>
          <w:szCs w:val="28"/>
          <w:rtl/>
        </w:rPr>
        <w:t xml:space="preserve">وامرأة دَنِفَة ورجل مُدْنِفٌ أيضا ، فإذا قلت : رجل دَنَفٌ فالرجل والمرأة فيه سواء وكذلك الجمع لأنه مصدر ، قال :</w:t>
      </w:r>
    </w:p>
    <w:p>
      <w:pPr>
        <w:pStyle w:val="BookText"/>
      </w:pPr>
      <w:r>
        <w:rPr>
          <w:rFonts w:ascii="Amiri" w:hAnsi="Amiri" w:eastAsia="Amiri" w:cs="Amiri"/>
          <w:lang w:bidi="ar-SA"/>
          <w:color w:val="111111"/>
          <w:sz w:val="28"/>
          <w:szCs w:val="28"/>
          <w:rtl/>
        </w:rPr>
        <w:t xml:space="preserve">والشمس قد كادت تكون دنفا </w:t>
      </w:r>
      <w:r>
        <w:rPr>
          <w:rStyle w:val="FootnoteReference"/>
        </w:rPr>
        <w:footnoteReference w:id="136"/>
      </w:r>
    </w:p>
    <w:p>
      <w:pPr>
        <w:pStyle w:val="BookText"/>
      </w:pPr>
      <w:r>
        <w:rPr>
          <w:rFonts w:ascii="Amiri" w:hAnsi="Amiri" w:eastAsia="Amiri" w:cs="Amiri"/>
          <w:lang w:bidi="ar-SA"/>
          <w:color w:val="111111"/>
          <w:sz w:val="28"/>
          <w:szCs w:val="28"/>
          <w:rtl/>
        </w:rPr>
        <w:t xml:space="preserve">[أي حين اصفرت]</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ندف :</w:t>
      </w:r>
    </w:p>
    <w:p>
      <w:pPr>
        <w:pStyle w:val="BookText"/>
      </w:pPr>
      <w:r>
        <w:rPr>
          <w:rFonts w:ascii="Amiri" w:hAnsi="Amiri" w:eastAsia="Amiri" w:cs="Amiri"/>
          <w:lang w:bidi="ar-SA"/>
          <w:color w:val="111111"/>
          <w:sz w:val="28"/>
          <w:szCs w:val="28"/>
          <w:rtl/>
        </w:rPr>
        <w:t xml:space="preserve">النَّدْفُ : طرق القطن بِالْمِنْدَفِ ، والفعل يَنْدِفُ.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والدابة تَنْدِفُ في سيرها نَدْفاً ، وهو سرعة رجع اليدين.</w:t>
      </w:r>
    </w:p>
    <w:p>
      <w:pPr>
        <w:pStyle w:val="BookText"/>
      </w:pPr>
      <w:r>
        <w:rPr>
          <w:rFonts w:ascii="Amiri" w:hAnsi="Amiri" w:eastAsia="Amiri" w:cs="Amiri"/>
          <w:lang w:bidi="ar-SA"/>
          <w:color w:val="111111"/>
          <w:sz w:val="28"/>
          <w:szCs w:val="28"/>
          <w:rtl/>
        </w:rPr>
        <w:t xml:space="preserve">والنَّدِيفُ : القطن الذي يباع في السوق مَنْدُوفاً.</w:t>
      </w:r>
    </w:p>
    <w:p>
      <w:pPr>
        <w:pStyle w:val="BookText"/>
      </w:pPr>
      <w:r>
        <w:rPr>
          <w:rFonts w:ascii="Amiri" w:hAnsi="Amiri" w:eastAsia="Amiri" w:cs="Amiri"/>
          <w:lang w:bidi="ar-SA"/>
          <w:color w:val="111111"/>
          <w:sz w:val="28"/>
          <w:szCs w:val="28"/>
          <w:rtl/>
        </w:rPr>
        <w:t xml:space="preserve">[والنَّدْفُ : شرب السباع الماء بألسنتها]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والنَّدْفُ : الأكل السريع بنهمة.</w:t>
      </w:r>
    </w:p>
    <w:p>
      <w:pPr>
        <w:pStyle w:val="BookText"/>
      </w:pPr>
      <w:r>
        <w:rPr>
          <w:rFonts w:ascii="IRNazanin" w:hAnsi="IRNazanin" w:eastAsia="IRNazanin" w:cs="IRNazanin"/>
          <w:lang w:bidi="fa-IR"/>
          <w:color w:val="111111"/>
          <w:sz w:val="28"/>
          <w:szCs w:val="28"/>
          <w:rtl/>
        </w:rPr>
        <w:t xml:space="preserve">فند :</w:t>
      </w:r>
    </w:p>
    <w:p>
      <w:pPr>
        <w:pStyle w:val="BookText"/>
      </w:pPr>
      <w:r>
        <w:rPr>
          <w:rFonts w:ascii="Amiri" w:hAnsi="Amiri" w:eastAsia="Amiri" w:cs="Amiri"/>
          <w:lang w:bidi="ar-SA"/>
          <w:color w:val="111111"/>
          <w:sz w:val="28"/>
          <w:szCs w:val="28"/>
          <w:rtl/>
        </w:rPr>
        <w:t xml:space="preserve">الْفَنَدُ : إنكار العقل من هرم ، يقال : شيخ مُفْنِدٌ ، ولا يقال : عجوز مُفْنِدَةٌ لأنها لم تكن في شبيبتها ذات رأي فَتُفْنِد في كبرها.</w:t>
      </w:r>
    </w:p>
    <w:p>
      <w:pPr>
        <w:pStyle w:val="BookText"/>
      </w:pPr>
      <w:r>
        <w:rPr>
          <w:rFonts w:ascii="Amiri" w:hAnsi="Amiri" w:eastAsia="Amiri" w:cs="Amiri"/>
          <w:lang w:bidi="ar-SA"/>
          <w:color w:val="111111"/>
          <w:sz w:val="28"/>
          <w:szCs w:val="28"/>
          <w:rtl/>
        </w:rPr>
        <w:t xml:space="preserve">وفي التفسير ( لَوْ لا أَنْ تُفَنِّدُونِ ) </w:t>
      </w:r>
      <w:r>
        <w:rPr>
          <w:rStyle w:val="FootnoteReference"/>
        </w:rPr>
        <w:footnoteReference w:id="139"/>
      </w:r>
      <w:r>
        <w:rPr>
          <w:rFonts w:ascii="Amiri" w:hAnsi="Amiri" w:eastAsia="Amiri" w:cs="Amiri"/>
          <w:lang w:bidi="ar-SA"/>
          <w:color w:val="111111"/>
          <w:sz w:val="28"/>
          <w:szCs w:val="28"/>
          <w:rtl/>
        </w:rPr>
        <w:t xml:space="preserve">أي تكذبون ، وقيل : تعذلون وتجهلون وتوبخون ، فصار الْفَنَدُ في مواضع كثيرة الكذب.</w:t>
      </w:r>
    </w:p>
    <w:p>
      <w:pPr>
        <w:pStyle w:val="BookText"/>
      </w:pPr>
      <w:r>
        <w:rPr>
          <w:rFonts w:ascii="Amiri" w:hAnsi="Amiri" w:eastAsia="Amiri" w:cs="Amiri"/>
          <w:lang w:bidi="ar-SA"/>
          <w:color w:val="111111"/>
          <w:sz w:val="28"/>
          <w:szCs w:val="28"/>
          <w:rtl/>
        </w:rPr>
        <w:t xml:space="preserve">وأَفْنَدَ : تكلم بِالْفَنَدِ من الكلام وبلغ وقت الهرم ، قال النابغة :</w:t>
      </w:r>
    </w:p>
    <w:p>
      <w:pPr>
        <w:pStyle w:val="BookText"/>
      </w:pPr>
      <w:r>
        <w:rPr>
          <w:rFonts w:ascii="Amiri" w:hAnsi="Amiri" w:eastAsia="Amiri" w:cs="Amiri"/>
          <w:lang w:bidi="ar-SA"/>
          <w:color w:val="111111"/>
          <w:sz w:val="28"/>
          <w:szCs w:val="28"/>
          <w:rtl/>
        </w:rPr>
        <w:t xml:space="preserve">إلا سليمان إذ قال الإله له *** قم في البرية واحددها عن الفند </w:t>
      </w:r>
      <w:r>
        <w:rPr>
          <w:rStyle w:val="FootnoteReference"/>
        </w:rPr>
        <w:footnoteReference w:id="140"/>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يا أيها القائل قولا فندا </w:t>
      </w:r>
      <w:r>
        <w:rPr>
          <w:rStyle w:val="FootnoteReference"/>
        </w:rPr>
        <w:footnoteReference w:id="141"/>
      </w:r>
    </w:p>
    <w:p>
      <w:pPr>
        <w:pStyle w:val="BookText"/>
      </w:pPr>
      <w:r>
        <w:rPr>
          <w:rFonts w:ascii="Amiri" w:hAnsi="Amiri" w:eastAsia="Amiri" w:cs="Amiri"/>
          <w:lang w:bidi="ar-SA"/>
          <w:color w:val="111111"/>
          <w:sz w:val="28"/>
          <w:szCs w:val="28"/>
          <w:rtl/>
        </w:rPr>
        <w:t xml:space="preserve">والْفِنْدُ : الشمراخ من الجبل.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نفد :</w:t>
      </w:r>
    </w:p>
    <w:p>
      <w:pPr>
        <w:pStyle w:val="BookText"/>
      </w:pPr>
      <w:r>
        <w:rPr>
          <w:rFonts w:ascii="Amiri" w:hAnsi="Amiri" w:eastAsia="Amiri" w:cs="Amiri"/>
          <w:lang w:bidi="ar-SA"/>
          <w:color w:val="111111"/>
          <w:sz w:val="28"/>
          <w:szCs w:val="28"/>
          <w:rtl/>
        </w:rPr>
        <w:t xml:space="preserve">نَفِدَ الشيء نَفَاداً أي فني.</w:t>
      </w:r>
    </w:p>
    <w:p>
      <w:pPr>
        <w:pStyle w:val="BookText"/>
      </w:pPr>
      <w:r>
        <w:rPr>
          <w:rFonts w:ascii="Amiri" w:hAnsi="Amiri" w:eastAsia="Amiri" w:cs="Amiri"/>
          <w:lang w:bidi="ar-SA"/>
          <w:color w:val="111111"/>
          <w:sz w:val="28"/>
          <w:szCs w:val="28"/>
          <w:rtl/>
        </w:rPr>
        <w:t xml:space="preserve">وأَنْفَدَ القوم : نَفِدَ زادهم ، واسْتَنْفَدُوا : نَفِدَ ما عندهم.</w:t>
      </w:r>
    </w:p>
    <w:p>
      <w:pPr>
        <w:pStyle w:val="BookText"/>
      </w:pPr>
      <w:r>
        <w:rPr>
          <w:rFonts w:ascii="IRNazanin" w:hAnsi="IRNazanin" w:eastAsia="IRNazanin" w:cs="IRNazanin"/>
          <w:lang w:bidi="fa-IR"/>
          <w:color w:val="111111"/>
          <w:sz w:val="28"/>
          <w:szCs w:val="28"/>
          <w:rtl/>
        </w:rPr>
        <w:t xml:space="preserve">دفن :</w:t>
      </w:r>
    </w:p>
    <w:p>
      <w:pPr>
        <w:pStyle w:val="BookText"/>
      </w:pPr>
      <w:r>
        <w:rPr>
          <w:rFonts w:ascii="Amiri" w:hAnsi="Amiri" w:eastAsia="Amiri" w:cs="Amiri"/>
          <w:lang w:bidi="ar-SA"/>
          <w:color w:val="111111"/>
          <w:sz w:val="28"/>
          <w:szCs w:val="28"/>
          <w:rtl/>
        </w:rPr>
        <w:t xml:space="preserve">الدَّفِينُ : الْمَدْفُون ، وتَدَافَنَ القوم : دَفَنَ بعضهم بعضا.</w:t>
      </w:r>
    </w:p>
    <w:p>
      <w:pPr>
        <w:pStyle w:val="BookText"/>
      </w:pPr>
      <w:r>
        <w:rPr>
          <w:rFonts w:ascii="Amiri" w:hAnsi="Amiri" w:eastAsia="Amiri" w:cs="Amiri"/>
          <w:lang w:bidi="ar-SA"/>
          <w:color w:val="111111"/>
          <w:sz w:val="28"/>
          <w:szCs w:val="28"/>
          <w:rtl/>
        </w:rPr>
        <w:t xml:space="preserve">والدَّفْنُ والدِّفْنُ : بئر أو حوض أو منهل سفت الريح فيه التراب فَانْدَفَنَ.</w:t>
      </w:r>
    </w:p>
    <w:p>
      <w:pPr>
        <w:pStyle w:val="BookText"/>
      </w:pPr>
      <w:r>
        <w:rPr>
          <w:rFonts w:ascii="Amiri" w:hAnsi="Amiri" w:eastAsia="Amiri" w:cs="Amiri"/>
          <w:lang w:bidi="ar-SA"/>
          <w:color w:val="111111"/>
          <w:sz w:val="28"/>
          <w:szCs w:val="28"/>
          <w:rtl/>
        </w:rPr>
        <w:t xml:space="preserve">وبئر دِفَان ودَفْن ، وجمع دَفْن دِفَان ، قال :</w:t>
      </w:r>
    </w:p>
    <w:p>
      <w:pPr>
        <w:pStyle w:val="BookText"/>
      </w:pPr>
      <w:r>
        <w:rPr>
          <w:rFonts w:ascii="Amiri" w:hAnsi="Amiri" w:eastAsia="Amiri" w:cs="Amiri"/>
          <w:lang w:bidi="ar-SA"/>
          <w:color w:val="111111"/>
          <w:sz w:val="28"/>
          <w:szCs w:val="28"/>
          <w:rtl/>
        </w:rPr>
        <w:t xml:space="preserve">دفن وطام ماؤه كالجريال </w:t>
      </w:r>
      <w:r>
        <w:rPr>
          <w:rStyle w:val="FootnoteReference"/>
        </w:rPr>
        <w:footnoteReference w:id="142"/>
      </w:r>
    </w:p>
    <w:p>
      <w:pPr>
        <w:pStyle w:val="BookText"/>
      </w:pPr>
      <w:r>
        <w:rPr>
          <w:rFonts w:ascii="Amiri" w:hAnsi="Amiri" w:eastAsia="Amiri" w:cs="Amiri"/>
          <w:lang w:bidi="ar-SA"/>
          <w:color w:val="111111"/>
          <w:sz w:val="28"/>
          <w:szCs w:val="28"/>
          <w:rtl/>
        </w:rPr>
        <w:t xml:space="preserve">والْمِدْفَان : السقاء البالي والمنهل الدَّفِين أيضا ، وهو مِدْفَان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والْمِدْفَان والدَّفُونُ من الناس والإبل : الذي يأبق ويذهب على وجهه من غير حاجة ولا أمر ، يقال : إن فيه لَدَفْناً.</w:t>
      </w:r>
    </w:p>
    <w:p>
      <w:pPr>
        <w:pStyle w:val="BookText"/>
      </w:pPr>
      <w:r>
        <w:rPr>
          <w:rFonts w:ascii="Amiri" w:hAnsi="Amiri" w:eastAsia="Amiri" w:cs="Amiri"/>
          <w:lang w:bidi="ar-SA"/>
          <w:color w:val="111111"/>
          <w:sz w:val="28"/>
          <w:szCs w:val="28"/>
          <w:rtl/>
        </w:rPr>
        <w:t xml:space="preserve">والداء الدَّفِينُ : الذي لا يعلم حتى يظهر منه شره وعره.</w:t>
      </w:r>
    </w:p>
    <w:p>
      <w:pPr>
        <w:pStyle w:val="BookText"/>
      </w:pPr>
      <w:r>
        <w:rPr>
          <w:rFonts w:ascii="IRNazanin" w:hAnsi="IRNazanin" w:eastAsia="IRNazanin" w:cs="IRNazanin"/>
          <w:lang w:bidi="fa-IR"/>
          <w:color w:val="111111"/>
          <w:sz w:val="28"/>
          <w:szCs w:val="28"/>
          <w:rtl/>
        </w:rPr>
        <w:t xml:space="preserve">فدن :</w:t>
      </w:r>
    </w:p>
    <w:p>
      <w:pPr>
        <w:pStyle w:val="BookText"/>
      </w:pPr>
      <w:r>
        <w:rPr>
          <w:rFonts w:ascii="Amiri" w:hAnsi="Amiri" w:eastAsia="Amiri" w:cs="Amiri"/>
          <w:lang w:bidi="ar-SA"/>
          <w:color w:val="111111"/>
          <w:sz w:val="28"/>
          <w:szCs w:val="28"/>
          <w:rtl/>
        </w:rPr>
        <w:t xml:space="preserve">الْفَدَنُ : القصر المشيد ، [وجمعه أَفْدَان ، وأنشد :</w:t>
      </w:r>
    </w:p>
    <w:p>
      <w:pPr>
        <w:pStyle w:val="BookText"/>
      </w:pPr>
      <w:r>
        <w:rPr>
          <w:rFonts w:ascii="Amiri" w:hAnsi="Amiri" w:eastAsia="Amiri" w:cs="Amiri"/>
          <w:lang w:bidi="ar-SA"/>
          <w:color w:val="111111"/>
          <w:sz w:val="28"/>
          <w:szCs w:val="28"/>
          <w:rtl/>
        </w:rPr>
        <w:t xml:space="preserve">كما تراطن في أفدانها الروم]</w:t>
      </w:r>
      <w:r>
        <w:rPr>
          <w:rStyle w:val="FootnoteReference"/>
        </w:rPr>
        <w:footnoteReference w:id="144"/>
      </w:r>
    </w:p>
    <w:p>
      <w:pPr>
        <w:pStyle w:val="BookText"/>
      </w:pPr>
      <w:r>
        <w:rPr>
          <w:rFonts w:ascii="Amiri" w:hAnsi="Amiri" w:eastAsia="Amiri" w:cs="Amiri"/>
          <w:lang w:bidi="ar-SA"/>
          <w:color w:val="111111"/>
          <w:sz w:val="28"/>
          <w:szCs w:val="28"/>
          <w:rtl/>
        </w:rPr>
        <w:t xml:space="preserve">والْفَدَانُ يجمع أداة ثورين </w:t>
      </w:r>
      <w:r>
        <w:rPr>
          <w:rStyle w:val="FootnoteReference"/>
        </w:rPr>
        <w:footnoteReference w:id="145"/>
      </w:r>
      <w:r>
        <w:rPr>
          <w:rFonts w:ascii="Amiri" w:hAnsi="Amiri" w:eastAsia="Amiri" w:cs="Amiri"/>
          <w:lang w:bidi="ar-SA"/>
          <w:color w:val="111111"/>
          <w:sz w:val="28"/>
          <w:szCs w:val="28"/>
          <w:rtl/>
        </w:rPr>
        <w:t xml:space="preserve">في القران ، قال عنترة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1709_105055"/>
    <w:bookmarkEnd w:id="19"/>
    <w:p>
      <w:pPr>
        <w:pStyle w:val="BookText"/>
      </w:pPr>
      <w:r>
        <w:rPr>
          <w:rFonts w:ascii="Amiri" w:hAnsi="Amiri" w:eastAsia="Amiri" w:cs="Amiri"/>
          <w:lang w:bidi="ar-SA"/>
          <w:color w:val="111111"/>
          <w:sz w:val="28"/>
          <w:szCs w:val="28"/>
          <w:rtl/>
        </w:rPr>
        <w:t xml:space="preserve">فوقفت فيها ناقتي فكأنها *** فُدُنٌ لأقضي حاجة المتلوم </w:t>
      </w:r>
      <w:r>
        <w:rPr>
          <w:rStyle w:val="FootnoteReference"/>
        </w:rPr>
        <w:footnoteReference w:id="146"/>
      </w:r>
    </w:p>
    <w:p>
      <w:pPr>
        <w:pStyle w:val="Heading4"/>
      </w:pPr>
      <w:bookmarkStart w:id="179" w:name="_Toc29"/>
      <w:r>
        <w:t>باب الدال والنون والباء معهما ن د ب ، ب د ن ، ب ن د مستعملات</w:t>
      </w:r>
      <w:bookmarkEnd w:id="179"/>
    </w:p>
    <w:p>
      <w:pPr>
        <w:pStyle w:val="BookText"/>
      </w:pPr>
      <w:r>
        <w:rPr>
          <w:rFonts w:ascii="IRNazanin" w:hAnsi="IRNazanin" w:eastAsia="IRNazanin" w:cs="IRNazanin"/>
          <w:lang w:bidi="fa-IR"/>
          <w:color w:val="111111"/>
          <w:sz w:val="28"/>
          <w:szCs w:val="28"/>
          <w:rtl/>
        </w:rPr>
        <w:t xml:space="preserve">ندب :</w:t>
      </w:r>
    </w:p>
    <w:p>
      <w:pPr>
        <w:pStyle w:val="BookText"/>
      </w:pPr>
      <w:r>
        <w:rPr>
          <w:rFonts w:ascii="Amiri" w:hAnsi="Amiri" w:eastAsia="Amiri" w:cs="Amiri"/>
          <w:lang w:bidi="ar-SA"/>
          <w:color w:val="111111"/>
          <w:sz w:val="28"/>
          <w:szCs w:val="28"/>
          <w:rtl/>
        </w:rPr>
        <w:t xml:space="preserve">النَّدَبُ : أثر جرح قد أجلب ، قال ذو الرمة :</w:t>
      </w:r>
    </w:p>
    <w:p>
      <w:pPr>
        <w:pStyle w:val="BookText"/>
      </w:pPr>
      <w:r>
        <w:rPr>
          <w:rFonts w:ascii="Amiri" w:hAnsi="Amiri" w:eastAsia="Amiri" w:cs="Amiri"/>
          <w:lang w:bidi="ar-SA"/>
          <w:color w:val="111111"/>
          <w:sz w:val="28"/>
          <w:szCs w:val="28"/>
          <w:rtl/>
        </w:rPr>
        <w:t xml:space="preserve">ملساء ليس بها خال ولا ندب </w:t>
      </w:r>
      <w:r>
        <w:rPr>
          <w:rStyle w:val="FootnoteReference"/>
        </w:rPr>
        <w:footnoteReference w:id="147"/>
      </w:r>
    </w:p>
    <w:p>
      <w:pPr>
        <w:pStyle w:val="BookText"/>
      </w:pPr>
      <w:r>
        <w:rPr>
          <w:rFonts w:ascii="Amiri" w:hAnsi="Amiri" w:eastAsia="Amiri" w:cs="Amiri"/>
          <w:lang w:bidi="ar-SA"/>
          <w:color w:val="111111"/>
          <w:sz w:val="28"/>
          <w:szCs w:val="28"/>
          <w:rtl/>
        </w:rPr>
        <w:t xml:space="preserve">تريك سنة وجه غير مقرفة</w:t>
      </w:r>
    </w:p>
    <w:p>
      <w:pPr>
        <w:pStyle w:val="BookText"/>
      </w:pPr>
      <w:r>
        <w:rPr>
          <w:rFonts w:ascii="Amiri" w:hAnsi="Amiri" w:eastAsia="Amiri" w:cs="Amiri"/>
          <w:lang w:bidi="ar-SA"/>
          <w:color w:val="111111"/>
          <w:sz w:val="28"/>
          <w:szCs w:val="28"/>
          <w:rtl/>
        </w:rPr>
        <w:t xml:space="preserve">والنَّدْبُ : الفرس الماضي ، ونَدُبَ نَدَابَة نقيض بلد بلادة.</w:t>
      </w:r>
    </w:p>
    <w:p>
      <w:pPr>
        <w:pStyle w:val="BookText"/>
      </w:pPr>
      <w:r>
        <w:rPr>
          <w:rFonts w:ascii="Amiri" w:hAnsi="Amiri" w:eastAsia="Amiri" w:cs="Amiri"/>
          <w:lang w:bidi="ar-SA"/>
          <w:color w:val="111111"/>
          <w:sz w:val="28"/>
          <w:szCs w:val="28"/>
          <w:rtl/>
        </w:rPr>
        <w:t xml:space="preserve">والنَّادِبَة تَنْدُبُ بالميت بحسن الثناء : وا فلاناه ، وا هناه ، والنُّدْبَة الاسم.</w:t>
      </w:r>
    </w:p>
    <w:p>
      <w:pPr>
        <w:pStyle w:val="BookText"/>
      </w:pPr>
      <w:r>
        <w:rPr>
          <w:rFonts w:ascii="Amiri" w:hAnsi="Amiri" w:eastAsia="Amiri" w:cs="Amiri"/>
          <w:lang w:bidi="ar-SA"/>
          <w:color w:val="111111"/>
          <w:sz w:val="28"/>
          <w:szCs w:val="28"/>
          <w:rtl/>
        </w:rPr>
        <w:t xml:space="preserve">والنَّدْبُ أن تندب إنسانا أو قوما إلى أمر في حرب تدعوهم إليه وإلى غيره فَيَنْتَدِبُونَ أي يتسارعون ، وانْتَدَبُوا له من قبل أنفسهم من غير أن يُنْدَبُوا.</w:t>
      </w:r>
    </w:p>
    <w:p>
      <w:pPr>
        <w:pStyle w:val="BookText"/>
      </w:pPr>
      <w:r>
        <w:rPr>
          <w:rFonts w:ascii="Amiri" w:hAnsi="Amiri" w:eastAsia="Amiri" w:cs="Amiri"/>
          <w:lang w:bidi="ar-SA"/>
          <w:color w:val="111111"/>
          <w:sz w:val="28"/>
          <w:szCs w:val="28"/>
          <w:rtl/>
        </w:rPr>
        <w:t xml:space="preserve">وجرح نَدِيبٌ أي ذو ندب.</w:t>
      </w:r>
    </w:p>
    <w:p>
      <w:pPr>
        <w:pStyle w:val="BookText"/>
      </w:pPr>
      <w:r>
        <w:rPr>
          <w:rFonts w:ascii="Amiri" w:hAnsi="Amiri" w:eastAsia="Amiri" w:cs="Amiri"/>
          <w:lang w:bidi="ar-SA"/>
          <w:color w:val="111111"/>
          <w:sz w:val="28"/>
          <w:szCs w:val="28"/>
          <w:rtl/>
        </w:rPr>
        <w:t xml:space="preserve">ورجل نَدْبٌ : أريب لبيب متيقظ.</w:t>
      </w:r>
    </w:p>
    <w:p>
      <w:pPr>
        <w:pStyle w:val="BookText"/>
      </w:pPr>
      <w:r>
        <w:rPr>
          <w:rFonts w:ascii="IRNazanin" w:hAnsi="IRNazanin" w:eastAsia="IRNazanin" w:cs="IRNazanin"/>
          <w:lang w:bidi="fa-IR"/>
          <w:color w:val="111111"/>
          <w:sz w:val="28"/>
          <w:szCs w:val="28"/>
          <w:rtl/>
        </w:rPr>
        <w:t xml:space="preserve">بدن :</w:t>
      </w:r>
    </w:p>
    <w:p>
      <w:pPr>
        <w:pStyle w:val="BookText"/>
      </w:pPr>
      <w:r>
        <w:rPr>
          <w:rFonts w:ascii="Amiri" w:hAnsi="Amiri" w:eastAsia="Amiri" w:cs="Amiri"/>
          <w:lang w:bidi="ar-SA"/>
          <w:color w:val="111111"/>
          <w:sz w:val="28"/>
          <w:szCs w:val="28"/>
          <w:rtl/>
        </w:rPr>
        <w:t xml:space="preserve">الْبَدَنُ من الجسد ما سوى الشوى والرأس.</w:t>
      </w:r>
    </w:p>
    <w:p>
      <w:pPr>
        <w:pStyle w:val="BookText"/>
      </w:pPr>
      <w:r>
        <w:rPr>
          <w:rFonts w:ascii="Amiri" w:hAnsi="Amiri" w:eastAsia="Amiri" w:cs="Amiri"/>
          <w:lang w:bidi="ar-SA"/>
          <w:color w:val="111111"/>
          <w:sz w:val="28"/>
          <w:szCs w:val="28"/>
          <w:rtl/>
        </w:rPr>
        <w:t xml:space="preserve">والْبَدَنُ : شبه درع إلا أنه قصير قدر ما يكون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11709_105056"/>
    <w:bookmarkEnd w:id="20"/>
    <w:p>
      <w:pPr>
        <w:pStyle w:val="BookText"/>
      </w:pPr>
      <w:r>
        <w:rPr>
          <w:rFonts w:ascii="Amiri" w:hAnsi="Amiri" w:eastAsia="Amiri" w:cs="Amiri"/>
          <w:lang w:bidi="ar-SA"/>
          <w:color w:val="111111"/>
          <w:sz w:val="28"/>
          <w:szCs w:val="28"/>
          <w:rtl/>
        </w:rPr>
        <w:t xml:space="preserve">الجسد ، قصير الكمين ، ويجمع على أَبْدَان ، [وقال اللّه - جل وعز : ( فَالْيَوْمَ نُنَجِّيكَ بِبَدَنِكَ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وبَدُنَ الرجل : صار بَدِيناً فهو مُبْدِن ، ورجل بَادِن ومُبْدَّنٌ وامرأة مُبَدَّنَةٌ أي سمينان جسيمان. وبَدَّنَ تَبْدِيناً أي أسن.</w:t>
      </w:r>
    </w:p>
    <w:p>
      <w:pPr>
        <w:pStyle w:val="BookText"/>
      </w:pPr>
      <w:r>
        <w:rPr>
          <w:rFonts w:ascii="Amiri" w:hAnsi="Amiri" w:eastAsia="Amiri" w:cs="Amiri"/>
          <w:lang w:bidi="ar-SA"/>
          <w:color w:val="111111"/>
          <w:sz w:val="28"/>
          <w:szCs w:val="28"/>
          <w:rtl/>
        </w:rPr>
        <w:t xml:space="preserve">والْبَدَنَةُ : ناقة أو بقرة ، الذكر والأنثى فيه سواء ، يهدى إلى مكة ، والجميع الْبُدْنُ.</w:t>
      </w:r>
    </w:p>
    <w:p>
      <w:pPr>
        <w:pStyle w:val="BookText"/>
      </w:pPr>
      <w:r>
        <w:rPr>
          <w:rFonts w:ascii="IRNazanin" w:hAnsi="IRNazanin" w:eastAsia="IRNazanin" w:cs="IRNazanin"/>
          <w:lang w:bidi="fa-IR"/>
          <w:color w:val="111111"/>
          <w:sz w:val="28"/>
          <w:szCs w:val="28"/>
          <w:rtl/>
        </w:rPr>
        <w:t xml:space="preserve">بند :</w:t>
      </w:r>
    </w:p>
    <w:p>
      <w:pPr>
        <w:pStyle w:val="BookText"/>
      </w:pPr>
      <w:r>
        <w:rPr>
          <w:rFonts w:ascii="Amiri" w:hAnsi="Amiri" w:eastAsia="Amiri" w:cs="Amiri"/>
          <w:lang w:bidi="ar-SA"/>
          <w:color w:val="111111"/>
          <w:sz w:val="28"/>
          <w:szCs w:val="28"/>
          <w:rtl/>
        </w:rPr>
        <w:t xml:space="preserve">الْبَنْدُ دخيل ، ويقال : فلان كثير الْبُنُود [أي كثير الحيل]</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والْبَنْدُ أيضا كل علم من الأعلام للقائد ، والجميع الْبُنُود ، وتحت كل بند عشرة آلاف [رجل ، أو أقل أو أكثر]</w:t>
      </w:r>
      <w:r>
        <w:rPr>
          <w:rStyle w:val="FootnoteReference"/>
        </w:rPr>
        <w:footnoteReference w:id="150"/>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يا صاحب الأعلام والبنود</w:t>
      </w:r>
    </w:p>
    <w:p>
      <w:pPr>
        <w:pStyle w:val="Heading4"/>
      </w:pPr>
      <w:bookmarkStart w:id="180" w:name="_Toc30"/>
      <w:r>
        <w:t>باب الدال والنون والميم معهما ن د م ، م د ن ، د م ن مستعملات</w:t>
      </w:r>
      <w:bookmarkEnd w:id="180"/>
    </w:p>
    <w:p>
      <w:pPr>
        <w:pStyle w:val="BookText"/>
      </w:pPr>
      <w:r>
        <w:rPr>
          <w:rFonts w:ascii="IRNazanin" w:hAnsi="IRNazanin" w:eastAsia="IRNazanin" w:cs="IRNazanin"/>
          <w:lang w:bidi="fa-IR"/>
          <w:color w:val="111111"/>
          <w:sz w:val="28"/>
          <w:szCs w:val="28"/>
          <w:rtl/>
        </w:rPr>
        <w:t xml:space="preserve">ندم :</w:t>
      </w:r>
    </w:p>
    <w:p>
      <w:pPr>
        <w:pStyle w:val="BookText"/>
      </w:pPr>
      <w:r>
        <w:rPr>
          <w:rFonts w:ascii="Amiri" w:hAnsi="Amiri" w:eastAsia="Amiri" w:cs="Amiri"/>
          <w:lang w:bidi="ar-SA"/>
          <w:color w:val="111111"/>
          <w:sz w:val="28"/>
          <w:szCs w:val="28"/>
          <w:rtl/>
        </w:rPr>
        <w:t xml:space="preserve">النَّدَمُ والنَّدَامَةُ واحد ، ونَدِمَ فلان فهو نَادِمٌ سادم ، وهو نَدْمَان سدمان أي نادم مهتم ، وجمعه نَدَامَى سدامى ونِدَامٌ سدام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ونَدِيمُ الرجل : شريبه وندمانه </w:t>
      </w:r>
      <w:r>
        <w:rPr>
          <w:rStyle w:val="FootnoteReference"/>
        </w:rPr>
        <w:footnoteReference w:id="152"/>
      </w:r>
      <w:r>
        <w:rPr>
          <w:rFonts w:ascii="Amiri" w:hAnsi="Amiri" w:eastAsia="Amiri" w:cs="Amiri"/>
          <w:lang w:bidi="ar-SA"/>
          <w:color w:val="111111"/>
          <w:sz w:val="28"/>
          <w:szCs w:val="28"/>
          <w:rtl/>
        </w:rPr>
        <w:t xml:space="preserve">، وجمعه النُّدَمَاء والنَّدَامَى.</w:t>
      </w:r>
    </w:p>
    <w:p>
      <w:pPr>
        <w:pStyle w:val="BookText"/>
      </w:pPr>
      <w:r>
        <w:rPr>
          <w:rFonts w:ascii="Amiri" w:hAnsi="Amiri" w:eastAsia="Amiri" w:cs="Amiri"/>
          <w:lang w:bidi="ar-SA"/>
          <w:color w:val="111111"/>
          <w:sz w:val="28"/>
          <w:szCs w:val="28"/>
          <w:rtl/>
        </w:rPr>
        <w:t xml:space="preserve">والتَّنَدُّم : التحسر ، وهو أن يتبع الإنسان أمرا نَدَماً ، وقيل : التقدم قبل التندم.</w:t>
      </w:r>
    </w:p>
    <w:p>
      <w:pPr>
        <w:pStyle w:val="BookText"/>
      </w:pPr>
      <w:r>
        <w:rPr>
          <w:rFonts w:ascii="IRNazanin" w:hAnsi="IRNazanin" w:eastAsia="IRNazanin" w:cs="IRNazanin"/>
          <w:lang w:bidi="fa-IR"/>
          <w:color w:val="111111"/>
          <w:sz w:val="28"/>
          <w:szCs w:val="28"/>
          <w:rtl/>
        </w:rPr>
        <w:t xml:space="preserve">مدن :</w:t>
      </w:r>
    </w:p>
    <w:p>
      <w:pPr>
        <w:pStyle w:val="BookText"/>
      </w:pPr>
      <w:r>
        <w:rPr>
          <w:rFonts w:ascii="Amiri" w:hAnsi="Amiri" w:eastAsia="Amiri" w:cs="Amiri"/>
          <w:lang w:bidi="ar-SA"/>
          <w:color w:val="111111"/>
          <w:sz w:val="28"/>
          <w:szCs w:val="28"/>
          <w:rtl/>
        </w:rPr>
        <w:t xml:space="preserve">الْمَدِينَةُ فعيلة تهمز في الفعائل ، لأن الياء زائدة ، ولا تهمز ياء المعايش لأن الياء أصلية.</w:t>
      </w:r>
    </w:p>
    <w:p>
      <w:pPr>
        <w:pStyle w:val="BookText"/>
      </w:pPr>
      <w:r>
        <w:rPr>
          <w:rFonts w:ascii="Amiri" w:hAnsi="Amiri" w:eastAsia="Amiri" w:cs="Amiri"/>
          <w:lang w:bidi="ar-SA"/>
          <w:color w:val="111111"/>
          <w:sz w:val="28"/>
          <w:szCs w:val="28"/>
          <w:rtl/>
        </w:rPr>
        <w:t xml:space="preserve">[والْمَدِينَةُ اسم مدينة الرسول - عليه‌السلام - خاصة ،]</w:t>
      </w:r>
      <w:r>
        <w:rPr>
          <w:rStyle w:val="FootnoteReference"/>
        </w:rPr>
        <w:footnoteReference w:id="153"/>
      </w:r>
      <w:r>
        <w:rPr>
          <w:rFonts w:ascii="Amiri" w:hAnsi="Amiri" w:eastAsia="Amiri" w:cs="Amiri"/>
          <w:lang w:bidi="ar-SA"/>
          <w:color w:val="111111"/>
          <w:sz w:val="28"/>
          <w:szCs w:val="28"/>
          <w:rtl/>
        </w:rPr>
        <w:t xml:space="preserve">والنسبة إلى المدينة مَدَنِيٌ ، للإنسان ، وحمامة مَدِينِيَّةٌ ، فرق بين الإنسان والحمامة.</w:t>
      </w:r>
    </w:p>
    <w:p>
      <w:pPr>
        <w:pStyle w:val="BookText"/>
      </w:pPr>
      <w:r>
        <w:rPr>
          <w:rFonts w:ascii="Amiri" w:hAnsi="Amiri" w:eastAsia="Amiri" w:cs="Amiri"/>
          <w:lang w:bidi="ar-SA"/>
          <w:color w:val="111111"/>
          <w:sz w:val="28"/>
          <w:szCs w:val="28"/>
          <w:rtl/>
        </w:rPr>
        <w:t xml:space="preserve">وكل أرض يبنى بها حصن في أصطمتها فهو مَدِينَتُهَا ، [والنسبة إليها مدني.</w:t>
      </w:r>
    </w:p>
    <w:p>
      <w:pPr>
        <w:pStyle w:val="BookText"/>
      </w:pPr>
      <w:r>
        <w:rPr>
          <w:rFonts w:ascii="Amiri" w:hAnsi="Amiri" w:eastAsia="Amiri" w:cs="Amiri"/>
          <w:lang w:bidi="ar-SA"/>
          <w:color w:val="111111"/>
          <w:sz w:val="28"/>
          <w:szCs w:val="28"/>
          <w:rtl/>
        </w:rPr>
        <w:t xml:space="preserve">ويقال للرجل العالم بالأمر : هو ابن بجدتها ، وابن مَدِينَتِهَا ، قال الأخطل :</w:t>
      </w:r>
    </w:p>
    <w:p>
      <w:pPr>
        <w:pStyle w:val="BookText"/>
      </w:pPr>
      <w:r>
        <w:rPr>
          <w:rFonts w:ascii="Amiri" w:hAnsi="Amiri" w:eastAsia="Amiri" w:cs="Amiri"/>
          <w:lang w:bidi="ar-SA"/>
          <w:color w:val="111111"/>
          <w:sz w:val="28"/>
          <w:szCs w:val="28"/>
          <w:rtl/>
        </w:rPr>
        <w:t xml:space="preserve">ربت وربا في كرمها ابن مدينة *** يظل على مسحاته يتركل </w:t>
      </w:r>
      <w:r>
        <w:rPr>
          <w:rStyle w:val="FootnoteReference"/>
        </w:rPr>
        <w:footnoteReference w:id="154"/>
      </w:r>
    </w:p>
    <w:p>
      <w:pPr>
        <w:pStyle w:val="BookText"/>
      </w:pPr>
      <w:r>
        <w:rPr>
          <w:rFonts w:ascii="Amiri" w:hAnsi="Amiri" w:eastAsia="Amiri" w:cs="Amiri"/>
          <w:lang w:bidi="ar-SA"/>
          <w:color w:val="111111"/>
          <w:sz w:val="28"/>
          <w:szCs w:val="28"/>
          <w:rtl/>
        </w:rPr>
        <w:t xml:space="preserve">وابن مَدِينَة أي العالم بأمرها.</w:t>
      </w:r>
    </w:p>
    <w:p>
      <w:pPr>
        <w:pStyle w:val="BookText"/>
      </w:pPr>
      <w:r>
        <w:rPr>
          <w:rFonts w:ascii="Amiri" w:hAnsi="Amiri" w:eastAsia="Amiri" w:cs="Amiri"/>
          <w:lang w:bidi="ar-SA"/>
          <w:color w:val="111111"/>
          <w:sz w:val="28"/>
          <w:szCs w:val="28"/>
          <w:rtl/>
        </w:rPr>
        <w:t xml:space="preserve">ويقال للأمة : مَدِينَة أي مملوكة ، والميم ميم مفعول ، ومَدَنَ الرجل إذا أتى المدينة]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1709_105058"/>
    <w:bookmarkEnd w:id="21"/>
    <w:p>
      <w:pPr>
        <w:pStyle w:val="BookText"/>
      </w:pPr>
      <w:r>
        <w:rPr>
          <w:rFonts w:ascii="IRNazanin" w:hAnsi="IRNazanin" w:eastAsia="IRNazanin" w:cs="IRNazanin"/>
          <w:lang w:bidi="fa-IR"/>
          <w:color w:val="111111"/>
          <w:sz w:val="28"/>
          <w:szCs w:val="28"/>
          <w:rtl/>
        </w:rPr>
        <w:t xml:space="preserve">دمن :</w:t>
      </w:r>
    </w:p>
    <w:p>
      <w:pPr>
        <w:pStyle w:val="BookText"/>
      </w:pPr>
      <w:r>
        <w:rPr>
          <w:rFonts w:ascii="Amiri" w:hAnsi="Amiri" w:eastAsia="Amiri" w:cs="Amiri"/>
          <w:lang w:bidi="ar-SA"/>
          <w:color w:val="111111"/>
          <w:sz w:val="28"/>
          <w:szCs w:val="28"/>
          <w:rtl/>
        </w:rPr>
        <w:t xml:space="preserve">الدِّمْنُ : ما تلبد من السرقين وصار كرسا على وجه الأرض ، وكذلك ما اختلط من البعر والطين عند الحوض ، قال لبيد :</w:t>
      </w:r>
    </w:p>
    <w:p>
      <w:pPr>
        <w:pStyle w:val="BookText"/>
      </w:pPr>
      <w:r>
        <w:rPr>
          <w:rFonts w:ascii="Amiri" w:hAnsi="Amiri" w:eastAsia="Amiri" w:cs="Amiri"/>
          <w:lang w:bidi="ar-SA"/>
          <w:color w:val="111111"/>
          <w:sz w:val="28"/>
          <w:szCs w:val="28"/>
          <w:rtl/>
        </w:rPr>
        <w:t xml:space="preserve">راسخ الدمن على أعضاده *** ثلمته كل ريح وسبل </w:t>
      </w:r>
      <w:r>
        <w:rPr>
          <w:rStyle w:val="FootnoteReference"/>
        </w:rPr>
        <w:footnoteReference w:id="156"/>
      </w:r>
    </w:p>
    <w:p>
      <w:pPr>
        <w:pStyle w:val="BookText"/>
      </w:pPr>
      <w:r>
        <w:rPr>
          <w:rFonts w:ascii="Amiri" w:hAnsi="Amiri" w:eastAsia="Amiri" w:cs="Amiri"/>
          <w:lang w:bidi="ar-SA"/>
          <w:color w:val="111111"/>
          <w:sz w:val="28"/>
          <w:szCs w:val="28"/>
          <w:rtl/>
        </w:rPr>
        <w:t xml:space="preserve">واسم البقعة وخصوص الموضع الدِّمْنَة.</w:t>
      </w:r>
    </w:p>
    <w:p>
      <w:pPr>
        <w:pStyle w:val="BookText"/>
      </w:pPr>
      <w:r>
        <w:rPr>
          <w:rFonts w:ascii="Amiri" w:hAnsi="Amiri" w:eastAsia="Amiri" w:cs="Amiri"/>
          <w:lang w:bidi="ar-SA"/>
          <w:color w:val="111111"/>
          <w:sz w:val="28"/>
          <w:szCs w:val="28"/>
          <w:rtl/>
        </w:rPr>
        <w:t xml:space="preserve">والدِّمْنَةُ : ما انْدَمَنَ من الحقد في الصدر.</w:t>
      </w:r>
    </w:p>
    <w:p>
      <w:pPr>
        <w:pStyle w:val="BookText"/>
      </w:pPr>
      <w:r>
        <w:rPr>
          <w:rFonts w:ascii="Amiri" w:hAnsi="Amiri" w:eastAsia="Amiri" w:cs="Amiri"/>
          <w:lang w:bidi="ar-SA"/>
          <w:color w:val="111111"/>
          <w:sz w:val="28"/>
          <w:szCs w:val="28"/>
          <w:rtl/>
        </w:rPr>
        <w:t xml:space="preserve">وفلان يُدْمِنُ الخمر والشرب أي يديم شربها ، ومُدْمِنُ الخمر : الذي لا يقلع عن شربها.</w:t>
      </w:r>
    </w:p>
    <w:p>
      <w:pPr>
        <w:pStyle w:val="BookText"/>
      </w:pPr>
      <w:r>
        <w:rPr>
          <w:rFonts w:ascii="Amiri" w:hAnsi="Amiri" w:eastAsia="Amiri" w:cs="Amiri"/>
          <w:lang w:bidi="ar-SA"/>
          <w:color w:val="111111"/>
          <w:sz w:val="28"/>
          <w:szCs w:val="28"/>
          <w:rtl/>
        </w:rPr>
        <w:t xml:space="preserve">والْمُدَمَّنُ : موضع الدمنة من النار.</w:t>
      </w:r>
    </w:p>
    <w:p>
      <w:pPr>
        <w:pStyle w:val="Heading4"/>
      </w:pPr>
      <w:bookmarkStart w:id="181" w:name="_Toc31"/>
      <w:r>
        <w:t>باب الدال والفاء والميم معهما ف د م يستعمل فقط</w:t>
      </w:r>
      <w:bookmarkEnd w:id="181"/>
    </w:p>
    <w:p>
      <w:pPr>
        <w:pStyle w:val="BookText"/>
      </w:pPr>
      <w:r>
        <w:rPr>
          <w:rFonts w:ascii="IRNazanin" w:hAnsi="IRNazanin" w:eastAsia="IRNazanin" w:cs="IRNazanin"/>
          <w:lang w:bidi="fa-IR"/>
          <w:color w:val="111111"/>
          <w:sz w:val="28"/>
          <w:szCs w:val="28"/>
          <w:rtl/>
        </w:rPr>
        <w:t xml:space="preserve">فدم :</w:t>
      </w:r>
    </w:p>
    <w:p>
      <w:pPr>
        <w:pStyle w:val="BookText"/>
      </w:pPr>
      <w:r>
        <w:rPr>
          <w:rFonts w:ascii="Amiri" w:hAnsi="Amiri" w:eastAsia="Amiri" w:cs="Amiri"/>
          <w:lang w:bidi="ar-SA"/>
          <w:color w:val="111111"/>
          <w:sz w:val="28"/>
          <w:szCs w:val="28"/>
          <w:rtl/>
        </w:rPr>
        <w:t xml:space="preserve">الْفَدْمُ : العيي عن الحجة والكلام ، وفَدُمَ فَدَامَة ، [والجميع فُدْم]</w:t>
      </w:r>
      <w:r>
        <w:rPr>
          <w:rStyle w:val="FootnoteReference"/>
        </w:rPr>
        <w:footnoteReference w:id="157"/>
      </w:r>
      <w:r>
        <w:rPr>
          <w:rFonts w:ascii="IRNazanin" w:hAnsi="IRNazanin" w:eastAsia="IRNazanin" w:cs="IRNazanin"/>
          <w:lang w:bidi="fa-IR"/>
          <w:color w:val="111111"/>
          <w:sz w:val="28"/>
          <w:szCs w:val="28"/>
          <w:rtl/>
        </w:rPr>
        <w:t xml:space="preserve">، قال الشاعر :</w:t>
      </w:r>
    </w:p>
    <w:p>
      <w:pPr>
        <w:pStyle w:val="BookText"/>
      </w:pPr>
      <w:r>
        <w:rPr>
          <w:rFonts w:ascii="Amiri" w:hAnsi="Amiri" w:eastAsia="Amiri" w:cs="Amiri"/>
          <w:lang w:bidi="ar-SA"/>
          <w:color w:val="111111"/>
          <w:sz w:val="28"/>
          <w:szCs w:val="28"/>
          <w:rtl/>
        </w:rPr>
        <w:t xml:space="preserve">فأنكرت إنكار الكريم ولم أكن *** كفدم عبام سيل شيئا فجمجما </w:t>
      </w:r>
      <w:r>
        <w:rPr>
          <w:rStyle w:val="FootnoteReference"/>
        </w:rPr>
        <w:footnoteReference w:id="158"/>
      </w:r>
    </w:p>
    <w:p>
      <w:pPr>
        <w:pStyle w:val="BookText"/>
      </w:pPr>
      <w:r>
        <w:rPr>
          <w:rFonts w:ascii="Amiri" w:hAnsi="Amiri" w:eastAsia="Amiri" w:cs="Amiri"/>
          <w:lang w:bidi="ar-SA"/>
          <w:color w:val="111111"/>
          <w:sz w:val="28"/>
          <w:szCs w:val="28"/>
          <w:rtl/>
        </w:rPr>
        <w:t xml:space="preserve">والْفِدَامُ : شيء تشده العجم على أفواهها عند السقي ، الواحدة فِدَامَة.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1709_105059"/>
    <w:bookmarkEnd w:id="22"/>
    <w:p>
      <w:pPr>
        <w:pStyle w:val="BookText"/>
      </w:pPr>
      <w:r>
        <w:rPr>
          <w:rFonts w:ascii="Amiri" w:hAnsi="Amiri" w:eastAsia="Amiri" w:cs="Amiri"/>
          <w:lang w:bidi="ar-SA"/>
          <w:color w:val="111111"/>
          <w:sz w:val="28"/>
          <w:szCs w:val="28"/>
          <w:rtl/>
        </w:rPr>
        <w:t xml:space="preserve">والْفِدَام : مصفاة الكوز والإبريق ونحوه ، وإبريق مُفَدَّم ومَفْدُوم قال أبو الهندي :</w:t>
      </w:r>
    </w:p>
    <w:p>
      <w:pPr>
        <w:pStyle w:val="BookText"/>
      </w:pPr>
      <w:r>
        <w:rPr>
          <w:rFonts w:ascii="Amiri" w:hAnsi="Amiri" w:eastAsia="Amiri" w:cs="Amiri"/>
          <w:lang w:bidi="ar-SA"/>
          <w:color w:val="111111"/>
          <w:sz w:val="28"/>
          <w:szCs w:val="28"/>
          <w:rtl/>
        </w:rPr>
        <w:t xml:space="preserve">مفدمة قزا كأن رقابها *** رقاب بنات الماء تفزع للرعد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رقاب بنات الماء أفزعها الرعد</w:t>
      </w:r>
    </w:p>
    <w:p>
      <w:pPr>
        <w:pStyle w:val="BookText"/>
      </w:pPr>
      <w:r>
        <w:rPr>
          <w:rFonts w:ascii="Amiri" w:hAnsi="Amiri" w:eastAsia="Amiri" w:cs="Amiri"/>
          <w:lang w:bidi="ar-SA"/>
          <w:color w:val="111111"/>
          <w:sz w:val="28"/>
          <w:szCs w:val="28"/>
          <w:rtl/>
        </w:rPr>
        <w:t xml:space="preserve">وصدره في التهذيب.</w:t>
      </w:r>
    </w:p>
    <w:p>
      <w:pPr>
        <w:pStyle w:val="Heading3"/>
      </w:pPr>
      <w:bookmarkStart w:id="182" w:name="_Toc32"/>
      <w:r>
        <w:t>الثلاثي المعتل</w:t>
      </w:r>
      <w:bookmarkEnd w:id="182"/>
    </w:p>
    <w:p>
      <w:pPr>
        <w:pStyle w:val="Heading4"/>
      </w:pPr>
      <w:bookmarkStart w:id="183" w:name="_Toc33"/>
      <w:r>
        <w:t>باب الدال والتاء و (و ا ي) معهما وت د يستعمل فقط</w:t>
      </w:r>
      <w:bookmarkEnd w:id="183"/>
    </w:p>
    <w:p>
      <w:pPr>
        <w:pStyle w:val="BookText"/>
      </w:pPr>
      <w:r>
        <w:rPr>
          <w:rFonts w:ascii="IRNazanin" w:hAnsi="IRNazanin" w:eastAsia="IRNazanin" w:cs="IRNazanin"/>
          <w:lang w:bidi="fa-IR"/>
          <w:color w:val="111111"/>
          <w:sz w:val="28"/>
          <w:szCs w:val="28"/>
          <w:rtl/>
        </w:rPr>
        <w:t xml:space="preserve">وتد :</w:t>
      </w:r>
    </w:p>
    <w:p>
      <w:pPr>
        <w:pStyle w:val="BookText"/>
      </w:pPr>
      <w:r>
        <w:rPr>
          <w:rFonts w:ascii="Amiri" w:hAnsi="Amiri" w:eastAsia="Amiri" w:cs="Amiri"/>
          <w:lang w:bidi="ar-SA"/>
          <w:color w:val="111111"/>
          <w:sz w:val="28"/>
          <w:szCs w:val="28"/>
          <w:rtl/>
        </w:rPr>
        <w:t xml:space="preserve">الْوَتِدُ معروف ، وجمعه أَوْتَاد ، وتقول : تِدْ يا فلان وَتْداً.</w:t>
      </w:r>
    </w:p>
    <w:p>
      <w:pPr>
        <w:pStyle w:val="Heading4"/>
      </w:pPr>
      <w:bookmarkStart w:id="184" w:name="_Toc34"/>
      <w:r>
        <w:t>باب الدال والذال و (و ا ي) معهما</w:t>
      </w:r>
      <w:bookmarkEnd w:id="184"/>
    </w:p>
    <w:p>
      <w:pPr>
        <w:pStyle w:val="BookText"/>
      </w:pPr>
      <w:r>
        <w:rPr>
          <w:rFonts w:ascii="IRNazanin" w:hAnsi="IRNazanin" w:eastAsia="IRNazanin" w:cs="IRNazanin"/>
          <w:lang w:bidi="fa-IR"/>
          <w:color w:val="111111"/>
          <w:sz w:val="28"/>
          <w:szCs w:val="28"/>
          <w:rtl/>
        </w:rPr>
        <w:t xml:space="preserve">ذود :</w:t>
      </w:r>
    </w:p>
    <w:p>
      <w:pPr>
        <w:pStyle w:val="BookText"/>
      </w:pPr>
      <w:r>
        <w:rPr>
          <w:rFonts w:ascii="Amiri" w:hAnsi="Amiri" w:eastAsia="Amiri" w:cs="Amiri"/>
          <w:lang w:bidi="ar-SA"/>
          <w:color w:val="111111"/>
          <w:sz w:val="28"/>
          <w:szCs w:val="28"/>
          <w:rtl/>
        </w:rPr>
        <w:t xml:space="preserve">الذَّوْدُ من الإبل من الثلاث إلى العشر.</w:t>
      </w:r>
    </w:p>
    <w:p>
      <w:pPr>
        <w:pStyle w:val="BookText"/>
      </w:pPr>
      <w:r>
        <w:rPr>
          <w:rFonts w:ascii="Amiri" w:hAnsi="Amiri" w:eastAsia="Amiri" w:cs="Amiri"/>
          <w:lang w:bidi="ar-SA"/>
          <w:color w:val="111111"/>
          <w:sz w:val="28"/>
          <w:szCs w:val="28"/>
          <w:rtl/>
        </w:rPr>
        <w:t xml:space="preserve">وذُدْتُهُ أَذُودُهُ عن كذا أي دفعته.</w:t>
      </w:r>
    </w:p>
    <w:p>
      <w:pPr>
        <w:pStyle w:val="BookText"/>
      </w:pPr>
      <w:r>
        <w:rPr>
          <w:rFonts w:ascii="IRNazanin" w:hAnsi="IRNazanin" w:eastAsia="IRNazanin" w:cs="IRNazanin"/>
          <w:lang w:bidi="fa-IR"/>
          <w:color w:val="111111"/>
          <w:sz w:val="28"/>
          <w:szCs w:val="28"/>
          <w:rtl/>
        </w:rPr>
        <w:t xml:space="preserve">دوذ :</w:t>
      </w:r>
    </w:p>
    <w:p>
      <w:pPr>
        <w:pStyle w:val="BookText"/>
      </w:pPr>
      <w:r>
        <w:rPr>
          <w:rFonts w:ascii="Amiri" w:hAnsi="Amiri" w:eastAsia="Amiri" w:cs="Amiri"/>
          <w:lang w:bidi="ar-SA"/>
          <w:color w:val="111111"/>
          <w:sz w:val="28"/>
          <w:szCs w:val="28"/>
          <w:rtl/>
        </w:rPr>
        <w:t xml:space="preserve">والدَّاذِيُ : نبت.</w:t>
      </w:r>
    </w:p>
    <w:p>
      <w:pPr>
        <w:pStyle w:val="Heading4"/>
      </w:pPr>
      <w:bookmarkStart w:id="185" w:name="_Toc35"/>
      <w:r>
        <w:t>باب الدال والثاء و (و ا ي) معهما</w:t>
      </w:r>
      <w:bookmarkEnd w:id="185"/>
    </w:p>
    <w:p>
      <w:pPr>
        <w:pStyle w:val="BookText"/>
      </w:pPr>
      <w:r>
        <w:rPr>
          <w:rFonts w:ascii="Amiri" w:hAnsi="Amiri" w:eastAsia="Amiri" w:cs="Amiri"/>
          <w:lang w:bidi="ar-SA"/>
          <w:color w:val="111111"/>
          <w:sz w:val="28"/>
          <w:szCs w:val="28"/>
          <w:rtl/>
        </w:rPr>
        <w:t xml:space="preserve">ث د ي ، د أث ، ث أد مستعملات</w:t>
      </w:r>
    </w:p>
    <w:p>
      <w:pPr>
        <w:pStyle w:val="BookText"/>
      </w:pPr>
      <w:r>
        <w:rPr>
          <w:rFonts w:ascii="Amiri" w:hAnsi="Amiri" w:eastAsia="Amiri" w:cs="Amiri"/>
          <w:lang w:bidi="ar-SA"/>
          <w:color w:val="111111"/>
          <w:sz w:val="28"/>
          <w:szCs w:val="28"/>
          <w:rtl/>
        </w:rPr>
        <w:t xml:space="preserve">ثدي :</w:t>
      </w:r>
    </w:p>
    <w:p>
      <w:pPr>
        <w:pStyle w:val="BookText"/>
      </w:pPr>
      <w:r>
        <w:rPr>
          <w:rFonts w:ascii="Amiri" w:hAnsi="Amiri" w:eastAsia="Amiri" w:cs="Amiri"/>
          <w:lang w:bidi="ar-SA"/>
          <w:color w:val="111111"/>
          <w:sz w:val="28"/>
          <w:szCs w:val="28"/>
          <w:rtl/>
        </w:rPr>
        <w:t xml:space="preserve">الثَّدْيُ ثدي المرأة ، وامرأة ثَدْيَاء ضخمة الثديين.</w:t>
      </w:r>
    </w:p>
    <w:p>
      <w:pPr>
        <w:pStyle w:val="BookText"/>
      </w:pPr>
      <w:r>
        <w:rPr>
          <w:rFonts w:ascii="Amiri" w:hAnsi="Amiri" w:eastAsia="Amiri" w:cs="Amiri"/>
          <w:lang w:bidi="ar-SA"/>
          <w:color w:val="111111"/>
          <w:sz w:val="28"/>
          <w:szCs w:val="28"/>
          <w:rtl/>
        </w:rPr>
        <w:t xml:space="preserve">وذو الثُّدَيَّة الذي قتله أمير المؤمنين علي بن أبي طالب - عليه‌السلام بالنهروان.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1709_105060"/>
    <w:bookmarkEnd w:id="23"/>
    <w:p>
      <w:pPr>
        <w:pStyle w:val="BookText"/>
      </w:pPr>
      <w:r>
        <w:rPr>
          <w:rFonts w:ascii="IRNazanin" w:hAnsi="IRNazanin" w:eastAsia="IRNazanin" w:cs="IRNazanin"/>
          <w:lang w:bidi="fa-IR"/>
          <w:color w:val="111111"/>
          <w:sz w:val="28"/>
          <w:szCs w:val="28"/>
          <w:rtl/>
        </w:rPr>
        <w:t xml:space="preserve">ثأد ، دأث :</w:t>
      </w:r>
    </w:p>
    <w:p>
      <w:pPr>
        <w:pStyle w:val="BookText"/>
      </w:pPr>
      <w:r>
        <w:rPr>
          <w:rFonts w:ascii="Amiri" w:hAnsi="Amiri" w:eastAsia="Amiri" w:cs="Amiri"/>
          <w:lang w:bidi="ar-SA"/>
          <w:color w:val="111111"/>
          <w:sz w:val="28"/>
          <w:szCs w:val="28"/>
          <w:rtl/>
        </w:rPr>
        <w:t xml:space="preserve">الثَّأْدَاء والدَّأْثَاء : الأمة.</w:t>
      </w:r>
    </w:p>
    <w:p>
      <w:pPr>
        <w:pStyle w:val="BookText"/>
      </w:pPr>
      <w:r>
        <w:rPr>
          <w:rFonts w:ascii="Amiri" w:hAnsi="Amiri" w:eastAsia="Amiri" w:cs="Amiri"/>
          <w:lang w:bidi="ar-SA"/>
          <w:color w:val="111111"/>
          <w:sz w:val="28"/>
          <w:szCs w:val="28"/>
          <w:rtl/>
        </w:rPr>
        <w:t xml:space="preserve">والثَّأَدُ : الطين المبتل ، وثَئِدَت الأرض تَثْأَدُ ثَأَداً ، قال :</w:t>
      </w:r>
    </w:p>
    <w:p>
      <w:pPr>
        <w:pStyle w:val="BookText"/>
      </w:pPr>
      <w:r>
        <w:rPr>
          <w:rFonts w:ascii="Amiri" w:hAnsi="Amiri" w:eastAsia="Amiri" w:cs="Amiri"/>
          <w:lang w:bidi="ar-SA"/>
          <w:color w:val="111111"/>
          <w:sz w:val="28"/>
          <w:szCs w:val="28"/>
          <w:rtl/>
        </w:rPr>
        <w:t xml:space="preserve">ضرب الوليدة بالمسحاة في الثأد </w:t>
      </w:r>
      <w:r>
        <w:rPr>
          <w:rStyle w:val="FootnoteReference"/>
        </w:rPr>
        <w:footnoteReference w:id="160"/>
      </w:r>
    </w:p>
    <w:p>
      <w:pPr>
        <w:pStyle w:val="Heading4"/>
      </w:pPr>
      <w:bookmarkStart w:id="186" w:name="_Toc36"/>
      <w:r>
        <w:t>باب الدال والراء و (و أ ي) معهما د و ر ، د ي ر ، د ر ي ، د ر أ ، ر أ د ، ر ي د ، ر و د ، أ د ر ، و ر د ، ر د أ ، ر د ي مستعملات</w:t>
      </w:r>
      <w:bookmarkEnd w:id="186"/>
    </w:p>
    <w:p>
      <w:pPr>
        <w:pStyle w:val="BookText"/>
      </w:pPr>
      <w:r>
        <w:rPr>
          <w:rFonts w:ascii="IRNazanin" w:hAnsi="IRNazanin" w:eastAsia="IRNazanin" w:cs="IRNazanin"/>
          <w:lang w:bidi="fa-IR"/>
          <w:color w:val="111111"/>
          <w:sz w:val="28"/>
          <w:szCs w:val="28"/>
          <w:rtl/>
        </w:rPr>
        <w:t xml:space="preserve">دور :</w:t>
      </w:r>
    </w:p>
    <w:p>
      <w:pPr>
        <w:pStyle w:val="BookText"/>
      </w:pPr>
      <w:r>
        <w:rPr>
          <w:rFonts w:ascii="Amiri" w:hAnsi="Amiri" w:eastAsia="Amiri" w:cs="Amiri"/>
          <w:lang w:bidi="ar-SA"/>
          <w:color w:val="111111"/>
          <w:sz w:val="28"/>
          <w:szCs w:val="28"/>
          <w:rtl/>
        </w:rPr>
        <w:t xml:space="preserve">الدَّوَّارِيُ : الدهر الدوار بالناس ، قال العجاج :</w:t>
      </w:r>
    </w:p>
    <w:p>
      <w:pPr>
        <w:pStyle w:val="BookText"/>
      </w:pPr>
      <w:r>
        <w:rPr>
          <w:rFonts w:ascii="Amiri" w:hAnsi="Amiri" w:eastAsia="Amiri" w:cs="Amiri"/>
          <w:lang w:bidi="ar-SA"/>
          <w:color w:val="111111"/>
          <w:sz w:val="28"/>
          <w:szCs w:val="28"/>
          <w:rtl/>
        </w:rPr>
        <w:t xml:space="preserve">والدهر بالإنسان دواري</w:t>
      </w:r>
    </w:p>
    <w:p>
      <w:pPr>
        <w:pStyle w:val="BookText"/>
      </w:pPr>
      <w:r>
        <w:rPr>
          <w:rFonts w:ascii="Amiri" w:hAnsi="Amiri" w:eastAsia="Amiri" w:cs="Amiri"/>
          <w:lang w:bidi="ar-SA"/>
          <w:color w:val="111111"/>
          <w:sz w:val="28"/>
          <w:szCs w:val="28"/>
          <w:rtl/>
        </w:rPr>
        <w:t xml:space="preserve">ويقال : دَارَ دَوْرَةً واحدة ، وهي المرة الواحدة يَدُورُهَا.</w:t>
      </w:r>
    </w:p>
    <w:p>
      <w:pPr>
        <w:pStyle w:val="BookText"/>
      </w:pPr>
      <w:r>
        <w:rPr>
          <w:rFonts w:ascii="Amiri" w:hAnsi="Amiri" w:eastAsia="Amiri" w:cs="Amiri"/>
          <w:lang w:bidi="ar-SA"/>
          <w:color w:val="111111"/>
          <w:sz w:val="28"/>
          <w:szCs w:val="28"/>
          <w:rtl/>
        </w:rPr>
        <w:t xml:space="preserve">والدَّوْرُ قد يكون مصدرا [في الشعر]</w:t>
      </w:r>
      <w:r>
        <w:rPr>
          <w:rStyle w:val="FootnoteReference"/>
        </w:rPr>
        <w:footnoteReference w:id="161"/>
      </w:r>
      <w:r>
        <w:rPr>
          <w:rFonts w:ascii="Amiri" w:hAnsi="Amiri" w:eastAsia="Amiri" w:cs="Amiri"/>
          <w:lang w:bidi="ar-SA"/>
          <w:color w:val="111111"/>
          <w:sz w:val="28"/>
          <w:szCs w:val="28"/>
          <w:rtl/>
        </w:rPr>
        <w:t xml:space="preserve">، ويكون لوثا واحدا من دَوْر العمامة ، ودَوْر الحبل بالشيء </w:t>
      </w:r>
      <w:r>
        <w:rPr>
          <w:rStyle w:val="FootnoteReference"/>
        </w:rPr>
        <w:footnoteReference w:id="162"/>
      </w:r>
      <w:r>
        <w:rPr>
          <w:rFonts w:ascii="Amiri" w:hAnsi="Amiri" w:eastAsia="Amiri" w:cs="Amiri"/>
          <w:lang w:bidi="ar-SA"/>
          <w:color w:val="111111"/>
          <w:sz w:val="28"/>
          <w:szCs w:val="28"/>
          <w:rtl/>
        </w:rPr>
        <w:t xml:space="preserve">، ويكون لوثا واحدا من والدُّوَارُ : أن يأخذ الإنسان في رأسه كهيئة الدَّوَرَان ، تقول : دِيرَ به أي غشي عليه.</w:t>
      </w:r>
    </w:p>
    <w:p>
      <w:pPr>
        <w:pStyle w:val="BookText"/>
      </w:pPr>
      <w:r>
        <w:rPr>
          <w:rFonts w:ascii="Amiri" w:hAnsi="Amiri" w:eastAsia="Amiri" w:cs="Amiri"/>
          <w:lang w:bidi="ar-SA"/>
          <w:color w:val="111111"/>
          <w:sz w:val="28"/>
          <w:szCs w:val="28"/>
          <w:rtl/>
        </w:rPr>
        <w:t xml:space="preserve">والدَّوَارُ : صنم كانت العرب تنصبه ، يجعلون موضعا حوله يدورون فيه ، واسم ذلك الصنم والموضع الدَّوَار ، قال :</w:t>
      </w:r>
    </w:p>
    <w:p>
      <w:pPr>
        <w:pStyle w:val="BookText"/>
      </w:pPr>
      <w:r>
        <w:rPr>
          <w:rFonts w:ascii="Amiri" w:hAnsi="Amiri" w:eastAsia="Amiri" w:cs="Amiri"/>
          <w:lang w:bidi="ar-SA"/>
          <w:color w:val="111111"/>
          <w:sz w:val="28"/>
          <w:szCs w:val="28"/>
          <w:rtl/>
        </w:rPr>
        <w:t xml:space="preserve">كما دار النساء على الدوار </w:t>
      </w:r>
      <w:r>
        <w:rPr>
          <w:rStyle w:val="FootnoteReference"/>
        </w:rPr>
        <w:footnoteReference w:id="16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 امرىء القيس :</w:t>
      </w:r>
    </w:p>
    <w:p>
      <w:pPr>
        <w:pStyle w:val="BookText"/>
      </w:pPr>
      <w:r>
        <w:rPr>
          <w:rFonts w:ascii="Amiri" w:hAnsi="Amiri" w:eastAsia="Amiri" w:cs="Amiri"/>
          <w:lang w:bidi="ar-SA"/>
          <w:color w:val="111111"/>
          <w:sz w:val="28"/>
          <w:szCs w:val="28"/>
          <w:rtl/>
        </w:rPr>
        <w:t xml:space="preserve">عذارى دوار في ملاء مذيل]</w:t>
      </w:r>
      <w:r>
        <w:rPr>
          <w:rStyle w:val="FootnoteReference"/>
        </w:rPr>
        <w:footnoteReference w:id="164"/>
      </w:r>
    </w:p>
    <w:p>
      <w:pPr>
        <w:pStyle w:val="BookText"/>
      </w:pPr>
      <w:r>
        <w:rPr>
          <w:rFonts w:ascii="Amiri" w:hAnsi="Amiri" w:eastAsia="Amiri" w:cs="Amiri"/>
          <w:lang w:bidi="ar-SA"/>
          <w:color w:val="111111"/>
          <w:sz w:val="28"/>
          <w:szCs w:val="28"/>
          <w:rtl/>
        </w:rPr>
        <w:t xml:space="preserve">ويثقل في لغة فيقال دَوَّار [ويقال دُوَار]</w:t>
      </w:r>
      <w:r>
        <w:rPr>
          <w:rStyle w:val="FootnoteReference"/>
        </w:rPr>
        <w:footnoteReference w:id="165"/>
      </w:r>
    </w:p>
    <w:p>
      <w:pPr>
        <w:pStyle w:val="BookText"/>
      </w:pPr>
      <w:r>
        <w:rPr>
          <w:rFonts w:ascii="Amiri" w:hAnsi="Amiri" w:eastAsia="Amiri" w:cs="Amiri"/>
          <w:lang w:bidi="ar-SA"/>
          <w:color w:val="111111"/>
          <w:sz w:val="28"/>
          <w:szCs w:val="28"/>
          <w:rtl/>
        </w:rPr>
        <w:t xml:space="preserve">والْمَدَار : موضع للشيء الذي تدير به كالحبل تديره على شيء ، وموضعه من ذلك الشيء مَدَارٌ.</w:t>
      </w:r>
    </w:p>
    <w:p>
      <w:pPr>
        <w:pStyle w:val="BookText"/>
      </w:pPr>
      <w:r>
        <w:rPr>
          <w:rFonts w:ascii="Amiri" w:hAnsi="Amiri" w:eastAsia="Amiri" w:cs="Amiri"/>
          <w:lang w:bidi="ar-SA"/>
          <w:color w:val="111111"/>
          <w:sz w:val="28"/>
          <w:szCs w:val="28"/>
          <w:rtl/>
        </w:rPr>
        <w:t xml:space="preserve">والْمَدَارُ يكون كَالدَّوَرَان فيجعل اسما نحو مدار الفلك.</w:t>
      </w:r>
    </w:p>
    <w:p>
      <w:pPr>
        <w:pStyle w:val="BookText"/>
      </w:pPr>
      <w:r>
        <w:rPr>
          <w:rFonts w:ascii="Amiri" w:hAnsi="Amiri" w:eastAsia="Amiri" w:cs="Amiri"/>
          <w:lang w:bidi="ar-SA"/>
          <w:color w:val="111111"/>
          <w:sz w:val="28"/>
          <w:szCs w:val="28"/>
          <w:rtl/>
        </w:rPr>
        <w:t xml:space="preserve">والدَّائِرَة : الحلقة ، والشيء الْمُسْتَدِير.</w:t>
      </w:r>
    </w:p>
    <w:p>
      <w:pPr>
        <w:pStyle w:val="BookText"/>
      </w:pPr>
      <w:r>
        <w:rPr>
          <w:rFonts w:ascii="Amiri" w:hAnsi="Amiri" w:eastAsia="Amiri" w:cs="Amiri"/>
          <w:lang w:bidi="ar-SA"/>
          <w:color w:val="111111"/>
          <w:sz w:val="28"/>
          <w:szCs w:val="28"/>
          <w:rtl/>
        </w:rPr>
        <w:t xml:space="preserve">والدَّارَة : دارة القمر. وكل موضع يدار به شيء يحجزه فاسمه دَارَة ، نحو الدارات التي تتخذ في المباطح </w:t>
      </w:r>
      <w:r>
        <w:rPr>
          <w:rStyle w:val="FootnoteReference"/>
        </w:rPr>
        <w:footnoteReference w:id="166"/>
      </w:r>
      <w:r>
        <w:rPr>
          <w:rFonts w:ascii="Amiri" w:hAnsi="Amiri" w:eastAsia="Amiri" w:cs="Amiri"/>
          <w:lang w:bidi="ar-SA"/>
          <w:color w:val="111111"/>
          <w:sz w:val="28"/>
          <w:szCs w:val="28"/>
          <w:rtl/>
        </w:rPr>
        <w:t xml:space="preserve">ونحوها يجعلون فيها الحمر </w:t>
      </w:r>
      <w:r>
        <w:rPr>
          <w:rStyle w:val="FootnoteReference"/>
        </w:rPr>
        <w:footnoteReference w:id="167"/>
      </w:r>
      <w:r>
        <w:rPr>
          <w:rFonts w:ascii="IRNazanin" w:hAnsi="IRNazanin" w:eastAsia="IRNazanin" w:cs="IRNazanin"/>
          <w:lang w:bidi="fa-IR"/>
          <w:color w:val="111111"/>
          <w:sz w:val="28"/>
          <w:szCs w:val="28"/>
          <w:rtl/>
        </w:rPr>
        <w:t xml:space="preserve">ونحوها [وأنشد :</w:t>
      </w:r>
    </w:p>
    <w:p>
      <w:pPr>
        <w:pStyle w:val="BookText"/>
      </w:pPr>
      <w:r>
        <w:rPr>
          <w:rFonts w:ascii="Amiri" w:hAnsi="Amiri" w:eastAsia="Amiri" w:cs="Amiri"/>
          <w:lang w:bidi="ar-SA"/>
          <w:color w:val="111111"/>
          <w:sz w:val="28"/>
          <w:szCs w:val="28"/>
          <w:rtl/>
        </w:rPr>
        <w:t xml:space="preserve">ترى الإوزين في أكناف دارتها</w:t>
      </w:r>
    </w:p>
    <w:p>
      <w:pPr>
        <w:pStyle w:val="BookText"/>
      </w:pPr>
      <w:r>
        <w:rPr>
          <w:rFonts w:ascii="Amiri" w:hAnsi="Amiri" w:eastAsia="Amiri" w:cs="Amiri"/>
          <w:lang w:bidi="ar-SA"/>
          <w:color w:val="111111"/>
          <w:sz w:val="28"/>
          <w:szCs w:val="28"/>
          <w:rtl/>
        </w:rPr>
        <w:t xml:space="preserve">فوضى وبين يديها التبن منثور </w:t>
      </w:r>
      <w:r>
        <w:rPr>
          <w:rStyle w:val="FootnoteReference"/>
        </w:rPr>
        <w:footnoteReference w:id="168"/>
      </w:r>
    </w:p>
    <w:p>
      <w:pPr>
        <w:pStyle w:val="BookText"/>
      </w:pPr>
      <w:r>
        <w:rPr>
          <w:rFonts w:ascii="Amiri" w:hAnsi="Amiri" w:eastAsia="Amiri" w:cs="Amiri"/>
          <w:lang w:bidi="ar-SA"/>
          <w:color w:val="111111"/>
          <w:sz w:val="28"/>
          <w:szCs w:val="28"/>
          <w:rtl/>
        </w:rPr>
        <w:t xml:space="preserve">ومعنى البيت أنه رأى حصادا ألقى سنبله بين يدي تلك الإوز فقلعت حبا من سنابله فأكلت الحب وافتحصت التبن]</w:t>
      </w:r>
      <w:r>
        <w:rPr>
          <w:rStyle w:val="FootnoteReference"/>
        </w:rPr>
        <w:footnoteReference w:id="16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والدَّائِرَة : الدولة ، يقال : الدوائر تدور ، والدوائل تدول.</w:t>
      </w:r>
    </w:p>
    <w:p>
      <w:pPr>
        <w:pStyle w:val="BookText"/>
      </w:pPr>
      <w:r>
        <w:rPr>
          <w:rFonts w:ascii="Amiri" w:hAnsi="Amiri" w:eastAsia="Amiri" w:cs="Amiri"/>
          <w:lang w:bidi="ar-SA"/>
          <w:color w:val="111111"/>
          <w:sz w:val="28"/>
          <w:szCs w:val="28"/>
          <w:rtl/>
        </w:rPr>
        <w:t xml:space="preserve">والدَّار : كل موضع حل به قوم فهو دارهم ، وأما الدَّار فاسم جامع للعرصة والبناء والمحلة ، وثلاث أَدْؤُرٍ ، وجاءت الهمزة لأن الألف التي كانت في الدار صارت في أفعل في موضع تحرك فألقي عليها الصرف بعينها ولم ترد إلى أصلها فانهمزت.</w:t>
      </w:r>
    </w:p>
    <w:p>
      <w:pPr>
        <w:pStyle w:val="BookText"/>
      </w:pPr>
      <w:r>
        <w:rPr>
          <w:rFonts w:ascii="Amiri" w:hAnsi="Amiri" w:eastAsia="Amiri" w:cs="Amiri"/>
          <w:lang w:bidi="ar-SA"/>
          <w:color w:val="111111"/>
          <w:sz w:val="28"/>
          <w:szCs w:val="28"/>
          <w:rtl/>
        </w:rPr>
        <w:t xml:space="preserve">[ومُدَاوَرَة الشؤون : معالجتها.</w:t>
      </w:r>
    </w:p>
    <w:p>
      <w:pPr>
        <w:pStyle w:val="BookText"/>
      </w:pPr>
      <w:r>
        <w:rPr>
          <w:rFonts w:ascii="Amiri" w:hAnsi="Amiri" w:eastAsia="Amiri" w:cs="Amiri"/>
          <w:lang w:bidi="ar-SA"/>
          <w:color w:val="111111"/>
          <w:sz w:val="28"/>
          <w:szCs w:val="28"/>
          <w:rtl/>
        </w:rPr>
        <w:t xml:space="preserve">والدَّوَّارَة : من أدوات النقاش والنجار ، لها شعبتان تنضمان وتنفرجان لتقدير الدارات]</w:t>
      </w:r>
      <w:r>
        <w:rPr>
          <w:rStyle w:val="FootnoteReference"/>
        </w:rPr>
        <w:footnoteReference w:id="170"/>
      </w:r>
    </w:p>
    <w:p>
      <w:pPr>
        <w:pStyle w:val="BookText"/>
      </w:pPr>
      <w:r>
        <w:rPr>
          <w:rFonts w:ascii="Amiri" w:hAnsi="Amiri" w:eastAsia="Amiri" w:cs="Amiri"/>
          <w:lang w:bidi="ar-SA"/>
          <w:color w:val="111111"/>
          <w:sz w:val="28"/>
          <w:szCs w:val="28"/>
          <w:rtl/>
        </w:rPr>
        <w:t xml:space="preserve">دير :</w:t>
      </w:r>
    </w:p>
    <w:p>
      <w:pPr>
        <w:pStyle w:val="BookText"/>
      </w:pPr>
      <w:r>
        <w:rPr>
          <w:rFonts w:ascii="Amiri" w:hAnsi="Amiri" w:eastAsia="Amiri" w:cs="Amiri"/>
          <w:lang w:bidi="ar-SA"/>
          <w:color w:val="111111"/>
          <w:sz w:val="28"/>
          <w:szCs w:val="28"/>
          <w:rtl/>
        </w:rPr>
        <w:t xml:space="preserve">الدَّيْر : البيعة ، وساكنه وعامله دَيْرَانِيٌ ودَيَّار.</w:t>
      </w:r>
    </w:p>
    <w:p>
      <w:pPr>
        <w:pStyle w:val="BookText"/>
      </w:pPr>
      <w:r>
        <w:rPr>
          <w:rFonts w:ascii="Amiri" w:hAnsi="Amiri" w:eastAsia="Amiri" w:cs="Amiri"/>
          <w:lang w:bidi="ar-SA"/>
          <w:color w:val="111111"/>
          <w:sz w:val="28"/>
          <w:szCs w:val="28"/>
          <w:rtl/>
        </w:rPr>
        <w:t xml:space="preserve">والدَّيُّور : الواحد ، الفرد من الناس ، يقال : ليس بها ديار ولا ديور.</w:t>
      </w:r>
    </w:p>
    <w:p>
      <w:pPr>
        <w:pStyle w:val="BookText"/>
      </w:pPr>
      <w:r>
        <w:rPr>
          <w:rFonts w:ascii="Amiri" w:hAnsi="Amiri" w:eastAsia="Amiri" w:cs="Amiri"/>
          <w:lang w:bidi="ar-SA"/>
          <w:color w:val="111111"/>
          <w:sz w:val="28"/>
          <w:szCs w:val="28"/>
          <w:rtl/>
        </w:rPr>
        <w:t xml:space="preserve">[والدَّيَّار فيعال من دَارَ يَدُورُ]</w:t>
      </w:r>
      <w:r>
        <w:rPr>
          <w:rStyle w:val="FootnoteReference"/>
        </w:rPr>
        <w:footnoteReference w:id="171"/>
      </w:r>
    </w:p>
    <w:p>
      <w:pPr>
        <w:pStyle w:val="BookText"/>
      </w:pPr>
      <w:r>
        <w:rPr>
          <w:rFonts w:ascii="Amiri" w:hAnsi="Amiri" w:eastAsia="Amiri" w:cs="Amiri"/>
          <w:lang w:bidi="ar-SA"/>
          <w:color w:val="111111"/>
          <w:sz w:val="28"/>
          <w:szCs w:val="28"/>
          <w:rtl/>
        </w:rPr>
        <w:t xml:space="preserve">دري :</w:t>
      </w:r>
    </w:p>
    <w:p>
      <w:pPr>
        <w:pStyle w:val="BookText"/>
      </w:pPr>
      <w:r>
        <w:rPr>
          <w:rFonts w:ascii="Amiri" w:hAnsi="Amiri" w:eastAsia="Amiri" w:cs="Amiri"/>
          <w:lang w:bidi="ar-SA"/>
          <w:color w:val="111111"/>
          <w:sz w:val="28"/>
          <w:szCs w:val="28"/>
          <w:rtl/>
        </w:rPr>
        <w:t xml:space="preserve">دَرَى يَدْرِي دِرْيَةً ودَرْياً ودِرْيَاناً ودِرَايَةً ، ويقال : أتى فلان الأمر من غير دِرْيَةٍ أي من غير علم ، والعرب ربما حذفوا الياء من قولهم : لا أَدْرِ [في موضع لا أَدْرِي ، </w:t>
      </w:r>
      <w:r>
        <w:rPr>
          <w:rStyle w:val="FootnoteReference"/>
        </w:rPr>
        <w:footnoteReference w:id="172"/>
      </w:r>
      <w:r>
        <w:rPr>
          <w:rFonts w:ascii="Amiri" w:hAnsi="Amiri" w:eastAsia="Amiri" w:cs="Amiri"/>
          <w:lang w:bidi="ar-SA"/>
          <w:color w:val="111111"/>
          <w:sz w:val="28"/>
          <w:szCs w:val="28"/>
          <w:rtl/>
        </w:rPr>
        <w:t xml:space="preserve">يكتفون بالكسرة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كقول اللّه - جل وعز : ( وَاللَّيْلِ إِذا يَسْرِ ) </w:t>
      </w:r>
      <w:r>
        <w:rPr>
          <w:rStyle w:val="FootnoteReference"/>
        </w:rPr>
        <w:footnoteReference w:id="173"/>
      </w:r>
      <w:r>
        <w:rPr>
          <w:rFonts w:ascii="Amiri" w:hAnsi="Amiri" w:eastAsia="Amiri" w:cs="Amiri"/>
          <w:lang w:bidi="ar-SA"/>
          <w:color w:val="111111"/>
          <w:sz w:val="28"/>
          <w:szCs w:val="28"/>
          <w:rtl/>
        </w:rPr>
        <w:t xml:space="preserve">، والأصل يسري]</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درأ :</w:t>
      </w:r>
    </w:p>
    <w:p>
      <w:pPr>
        <w:pStyle w:val="BookText"/>
      </w:pPr>
      <w:r>
        <w:rPr>
          <w:rFonts w:ascii="Amiri" w:hAnsi="Amiri" w:eastAsia="Amiri" w:cs="Amiri"/>
          <w:lang w:bidi="ar-SA"/>
          <w:color w:val="111111"/>
          <w:sz w:val="28"/>
          <w:szCs w:val="28"/>
          <w:rtl/>
        </w:rPr>
        <w:t xml:space="preserve">والدَّرِيئَة من أدم وغيره يتعلم عليها الطعان ، قال :</w:t>
      </w:r>
    </w:p>
    <w:p>
      <w:pPr>
        <w:pStyle w:val="BookText"/>
      </w:pPr>
      <w:r>
        <w:rPr>
          <w:rFonts w:ascii="Amiri" w:hAnsi="Amiri" w:eastAsia="Amiri" w:cs="Amiri"/>
          <w:lang w:bidi="ar-SA"/>
          <w:color w:val="111111"/>
          <w:sz w:val="28"/>
          <w:szCs w:val="28"/>
          <w:rtl/>
        </w:rPr>
        <w:t xml:space="preserve">ظللت كأني للرماح دريئة </w:t>
      </w:r>
      <w:r>
        <w:rPr>
          <w:rStyle w:val="FootnoteReference"/>
        </w:rPr>
        <w:footnoteReference w:id="175"/>
      </w:r>
    </w:p>
    <w:p>
      <w:pPr>
        <w:pStyle w:val="BookText"/>
      </w:pPr>
      <w:r>
        <w:rPr>
          <w:rFonts w:ascii="Amiri" w:hAnsi="Amiri" w:eastAsia="Amiri" w:cs="Amiri"/>
          <w:lang w:bidi="ar-SA"/>
          <w:color w:val="111111"/>
          <w:sz w:val="28"/>
          <w:szCs w:val="28"/>
          <w:rtl/>
        </w:rPr>
        <w:t xml:space="preserve">وأَدْرَأْتُ دَرِيئَة أي اتخذتها.</w:t>
      </w:r>
    </w:p>
    <w:p>
      <w:pPr>
        <w:pStyle w:val="BookText"/>
      </w:pPr>
      <w:r>
        <w:rPr>
          <w:rFonts w:ascii="Amiri" w:hAnsi="Amiri" w:eastAsia="Amiri" w:cs="Amiri"/>
          <w:lang w:bidi="ar-SA"/>
          <w:color w:val="111111"/>
          <w:sz w:val="28"/>
          <w:szCs w:val="28"/>
          <w:rtl/>
        </w:rPr>
        <w:t xml:space="preserve">والدَّرِيئَة : ما تتستر به فترمي الصيد ، وتقول منه : دَرَيْتُ الصيد أَدْرِي دَرْياً </w:t>
      </w:r>
      <w:r>
        <w:rPr>
          <w:rStyle w:val="FootnoteReference"/>
        </w:rPr>
        <w:footnoteReference w:id="176"/>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فإن كنت لا أدري الظباء فإنني *** أدس لها ، تحت التراب ، الدواهيا </w:t>
      </w:r>
      <w:r>
        <w:rPr>
          <w:rStyle w:val="FootnoteReference"/>
        </w:rPr>
        <w:footnoteReference w:id="177"/>
      </w:r>
    </w:p>
    <w:p>
      <w:pPr>
        <w:pStyle w:val="BookText"/>
      </w:pPr>
      <w:r>
        <w:rPr>
          <w:rFonts w:ascii="Amiri" w:hAnsi="Amiri" w:eastAsia="Amiri" w:cs="Amiri"/>
          <w:lang w:bidi="ar-SA"/>
          <w:color w:val="111111"/>
          <w:sz w:val="28"/>
          <w:szCs w:val="28"/>
          <w:rtl/>
        </w:rPr>
        <w:t xml:space="preserve">الدَّرِيئَةُ ، بالهمز ، : الحلقة.</w:t>
      </w:r>
    </w:p>
    <w:p>
      <w:pPr>
        <w:pStyle w:val="BookText"/>
      </w:pPr>
      <w:r>
        <w:rPr>
          <w:rFonts w:ascii="Amiri" w:hAnsi="Amiri" w:eastAsia="Amiri" w:cs="Amiri"/>
          <w:lang w:bidi="ar-SA"/>
          <w:color w:val="111111"/>
          <w:sz w:val="28"/>
          <w:szCs w:val="28"/>
          <w:rtl/>
        </w:rPr>
        <w:t xml:space="preserve">وتقول : حي بني فلان ادَّرَؤُوا فلانا كأنهم اعتمدوه بالغارة والغزو ، وقال :</w:t>
      </w:r>
    </w:p>
    <w:p>
      <w:pPr>
        <w:pStyle w:val="BookText"/>
      </w:pPr>
      <w:r>
        <w:rPr>
          <w:rFonts w:ascii="Amiri" w:hAnsi="Amiri" w:eastAsia="Amiri" w:cs="Amiri"/>
          <w:lang w:bidi="ar-SA"/>
          <w:color w:val="111111"/>
          <w:sz w:val="28"/>
          <w:szCs w:val="28"/>
          <w:rtl/>
        </w:rPr>
        <w:t xml:space="preserve">أتتنا عامر من أرض حزم *** معلقة الكنائن تَدَّرِينَا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ألتنا عامر من أرض رام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والدَّرْءُ : العوج في العصا والقناة وكل شيء تصعب إقامته ، قال :</w:t>
      </w:r>
    </w:p>
    <w:p>
      <w:pPr>
        <w:pStyle w:val="BookText"/>
      </w:pPr>
      <w:r>
        <w:rPr>
          <w:rFonts w:ascii="Amiri" w:hAnsi="Amiri" w:eastAsia="Amiri" w:cs="Amiri"/>
          <w:lang w:bidi="ar-SA"/>
          <w:color w:val="111111"/>
          <w:sz w:val="28"/>
          <w:szCs w:val="28"/>
          <w:rtl/>
        </w:rPr>
        <w:t xml:space="preserve">إن قناتي من صليبات القنا *** على العداة أن يقيموا درأنا </w:t>
      </w:r>
      <w:r>
        <w:rPr>
          <w:rStyle w:val="FootnoteReference"/>
        </w:rPr>
        <w:footnoteReference w:id="179"/>
      </w:r>
    </w:p>
    <w:p>
      <w:pPr>
        <w:pStyle w:val="BookText"/>
      </w:pPr>
      <w:r>
        <w:rPr>
          <w:rFonts w:ascii="Amiri" w:hAnsi="Amiri" w:eastAsia="Amiri" w:cs="Amiri"/>
          <w:lang w:bidi="ar-SA"/>
          <w:color w:val="111111"/>
          <w:sz w:val="28"/>
          <w:szCs w:val="28"/>
          <w:rtl/>
        </w:rPr>
        <w:t xml:space="preserve">وطريق ذو دُرُوءٍ ممدود ، أي ذو كسور ونحو ذلك من الأخاقيق وإنه لذو تُدْرَإٍ في الحرب أي ذو منعة </w:t>
      </w:r>
      <w:r>
        <w:rPr>
          <w:rStyle w:val="FootnoteReference"/>
        </w:rPr>
        <w:footnoteReference w:id="180"/>
      </w:r>
      <w:r>
        <w:rPr>
          <w:rFonts w:ascii="Amiri" w:hAnsi="Amiri" w:eastAsia="Amiri" w:cs="Amiri"/>
          <w:lang w:bidi="ar-SA"/>
          <w:color w:val="111111"/>
          <w:sz w:val="28"/>
          <w:szCs w:val="28"/>
          <w:rtl/>
        </w:rPr>
        <w:t xml:space="preserve">وقوة على أعدائه ، قال :</w:t>
      </w:r>
    </w:p>
    <w:p>
      <w:pPr>
        <w:pStyle w:val="BookText"/>
      </w:pPr>
      <w:r>
        <w:rPr>
          <w:rFonts w:ascii="Amiri" w:hAnsi="Amiri" w:eastAsia="Amiri" w:cs="Amiri"/>
          <w:lang w:bidi="ar-SA"/>
          <w:color w:val="111111"/>
          <w:sz w:val="28"/>
          <w:szCs w:val="28"/>
          <w:rtl/>
        </w:rPr>
        <w:t xml:space="preserve">لقد كنت في الحرب ذا تدرإ </w:t>
      </w:r>
      <w:r>
        <w:rPr>
          <w:rStyle w:val="FootnoteReference"/>
        </w:rPr>
        <w:footnoteReference w:id="181"/>
      </w:r>
    </w:p>
    <w:p>
      <w:pPr>
        <w:pStyle w:val="BookText"/>
      </w:pPr>
      <w:r>
        <w:rPr>
          <w:rFonts w:ascii="Amiri" w:hAnsi="Amiri" w:eastAsia="Amiri" w:cs="Amiri"/>
          <w:lang w:bidi="ar-SA"/>
          <w:color w:val="111111"/>
          <w:sz w:val="28"/>
          <w:szCs w:val="28"/>
          <w:rtl/>
        </w:rPr>
        <w:t xml:space="preserve">وقد كنت في الحرب ذا تدر *** فلم اعط شيئا ولم امنع</w:t>
      </w:r>
    </w:p>
    <w:p>
      <w:pPr>
        <w:pStyle w:val="BookText"/>
      </w:pPr>
      <w:r>
        <w:rPr>
          <w:rFonts w:ascii="Amiri" w:hAnsi="Amiri" w:eastAsia="Amiri" w:cs="Amiri"/>
          <w:lang w:bidi="ar-SA"/>
          <w:color w:val="111111"/>
          <w:sz w:val="28"/>
          <w:szCs w:val="28"/>
          <w:rtl/>
        </w:rPr>
        <w:t xml:space="preserve"> (182) زيادة من التهذيب من أصل العين.</w:t>
      </w:r>
    </w:p>
    <w:p>
      <w:pPr>
        <w:pStyle w:val="BookText"/>
      </w:pPr>
      <w:r>
        <w:rPr>
          <w:rFonts w:ascii="Amiri" w:hAnsi="Amiri" w:eastAsia="Amiri" w:cs="Amiri"/>
          <w:lang w:bidi="ar-SA"/>
          <w:color w:val="111111"/>
          <w:sz w:val="28"/>
          <w:szCs w:val="28"/>
          <w:rtl/>
        </w:rPr>
        <w:t xml:space="preserve">والتَّدَارُؤُ : التدافع.</w:t>
      </w:r>
    </w:p>
    <w:p>
      <w:pPr>
        <w:pStyle w:val="BookText"/>
      </w:pPr>
      <w:r>
        <w:rPr>
          <w:rFonts w:ascii="Amiri" w:hAnsi="Amiri" w:eastAsia="Amiri" w:cs="Amiri"/>
          <w:lang w:bidi="ar-SA"/>
          <w:color w:val="111111"/>
          <w:sz w:val="28"/>
          <w:szCs w:val="28"/>
          <w:rtl/>
        </w:rPr>
        <w:t xml:space="preserve">ودَرَأَ فلان علينا ودَرِىءَ مثله </w:t>
      </w:r>
      <w:r>
        <w:rPr>
          <w:rFonts w:ascii="Amiri" w:hAnsi="Amiri" w:eastAsia="Amiri" w:cs="Amiri"/>
          <w:lang w:bidi="ar-SA"/>
          <w:color w:val="111111"/>
          <w:sz w:val="28"/>
          <w:szCs w:val="28"/>
          <w:rtl/>
        </w:rPr>
        <w:t xml:space="preserve">دُرُوءاً إذا خرج مفاجأة</w:t>
      </w:r>
      <w:r>
        <w:rPr>
          <w:rFonts w:ascii="Amiri" w:hAnsi="Amiri" w:eastAsia="Amiri" w:cs="Amiri"/>
          <w:lang w:bidi="ar-SA"/>
          <w:color w:val="111111"/>
          <w:sz w:val="28"/>
          <w:szCs w:val="28"/>
          <w:rtl/>
        </w:rPr>
        <w:t xml:space="preserve"> ودَرَأْتُهُ عني ، أي دفعته.</w:t>
      </w:r>
    </w:p>
    <w:p>
      <w:pPr>
        <w:pStyle w:val="BookText"/>
      </w:pPr>
      <w:r>
        <w:rPr>
          <w:rFonts w:ascii="Amiri" w:hAnsi="Amiri" w:eastAsia="Amiri" w:cs="Amiri"/>
          <w:lang w:bidi="ar-SA"/>
          <w:color w:val="111111"/>
          <w:sz w:val="28"/>
          <w:szCs w:val="28"/>
          <w:rtl/>
        </w:rPr>
        <w:t xml:space="preserve">وتُدْرَأ : اسم وضع للدرء </w:t>
      </w:r>
      <w:r>
        <w:rPr>
          <w:rStyle w:val="FootnoteReference"/>
        </w:rPr>
        <w:footnoteReference w:id="182"/>
      </w:r>
      <w:r>
        <w:rPr>
          <w:rFonts w:ascii="Amiri" w:hAnsi="Amiri" w:eastAsia="Amiri" w:cs="Amiri"/>
          <w:lang w:bidi="ar-SA"/>
          <w:color w:val="111111"/>
          <w:sz w:val="28"/>
          <w:szCs w:val="28"/>
          <w:rtl/>
        </w:rPr>
        <w:t xml:space="preserve">كما يسمى تنفل وترتب ، تريد به جاء الناس ترتبا أي طرا.</w:t>
      </w:r>
    </w:p>
    <w:p>
      <w:pPr>
        <w:pStyle w:val="BookText"/>
      </w:pPr>
      <w:r>
        <w:rPr>
          <w:rFonts w:ascii="Amiri" w:hAnsi="Amiri" w:eastAsia="Amiri" w:cs="Amiri"/>
          <w:lang w:bidi="ar-SA"/>
          <w:color w:val="111111"/>
          <w:sz w:val="28"/>
          <w:szCs w:val="28"/>
          <w:rtl/>
        </w:rPr>
        <w:t xml:space="preserve">وتقول : اللّهم إني أَدْرَأ بك في نحر فلان لتكفيني شره.</w:t>
      </w:r>
    </w:p>
    <w:p>
      <w:pPr>
        <w:pStyle w:val="BookText"/>
      </w:pPr>
      <w:r>
        <w:rPr>
          <w:rFonts w:ascii="Amiri" w:hAnsi="Amiri" w:eastAsia="Amiri" w:cs="Amiri"/>
          <w:lang w:bidi="ar-SA"/>
          <w:color w:val="111111"/>
          <w:sz w:val="28"/>
          <w:szCs w:val="28"/>
          <w:rtl/>
        </w:rPr>
        <w:t xml:space="preserve">ودَرَأْتُ عنه الحد أي أسقطته من وجه عدل ، قال اللّه - عزوجل - :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وَيَدْرَؤُا عَنْهَا الْعَذابَ أَنْ تَشْهَدَ أَرْبَعَ شَهاداتٍ ) </w:t>
      </w:r>
      <w:r>
        <w:rPr>
          <w:rStyle w:val="FootnoteReference"/>
        </w:rPr>
        <w:footnoteReference w:id="183"/>
      </w:r>
    </w:p>
    <w:p>
      <w:pPr>
        <w:pStyle w:val="BookText"/>
      </w:pPr>
      <w:r>
        <w:rPr>
          <w:rFonts w:ascii="Amiri" w:hAnsi="Amiri" w:eastAsia="Amiri" w:cs="Amiri"/>
          <w:lang w:bidi="ar-SA"/>
          <w:color w:val="111111"/>
          <w:sz w:val="28"/>
          <w:szCs w:val="28"/>
          <w:rtl/>
        </w:rPr>
        <w:t xml:space="preserve">والتعطيل : أن تترك إقامة الحد ، ويقال في هذا المعنى بعينه : دَرَأْتُ عنه الحد دَرْءاً ، ومن هذا الكلام اشتقت الْمُدَارَأَة بين الناس ، وفي معنى آخر كان بينهم دَرْو أي تدارؤ في أمر فيه اختلاف واعوجاج ومنازعة ، قال اللّه عزوجل : ( فَادَّارَأْتُمْ فِيها ) </w:t>
      </w:r>
      <w:r>
        <w:rPr>
          <w:rStyle w:val="FootnoteReference"/>
        </w:rPr>
        <w:footnoteReference w:id="184"/>
      </w:r>
      <w:r>
        <w:rPr>
          <w:rFonts w:ascii="Amiri" w:hAnsi="Amiri" w:eastAsia="Amiri" w:cs="Amiri"/>
          <w:lang w:bidi="ar-SA"/>
          <w:color w:val="111111"/>
          <w:sz w:val="28"/>
          <w:szCs w:val="28"/>
          <w:rtl/>
        </w:rPr>
        <w:t xml:space="preserve">أي تدارأتم.</w:t>
      </w:r>
    </w:p>
    <w:p>
      <w:pPr>
        <w:pStyle w:val="BookText"/>
      </w:pPr>
      <w:r>
        <w:rPr>
          <w:rFonts w:ascii="Amiri" w:hAnsi="Amiri" w:eastAsia="Amiri" w:cs="Amiri"/>
          <w:lang w:bidi="ar-SA"/>
          <w:color w:val="111111"/>
          <w:sz w:val="28"/>
          <w:szCs w:val="28"/>
          <w:rtl/>
        </w:rPr>
        <w:t xml:space="preserve">ودَرَأَ فلان علينا دُرُوءاً : خرج علينا مفاجأة.</w:t>
      </w:r>
    </w:p>
    <w:p>
      <w:pPr>
        <w:pStyle w:val="BookText"/>
      </w:pPr>
      <w:r>
        <w:rPr>
          <w:rFonts w:ascii="Amiri" w:hAnsi="Amiri" w:eastAsia="Amiri" w:cs="Amiri"/>
          <w:lang w:bidi="ar-SA"/>
          <w:color w:val="111111"/>
          <w:sz w:val="28"/>
          <w:szCs w:val="28"/>
          <w:rtl/>
        </w:rPr>
        <w:t xml:space="preserve">والتَّدَارُؤ : التدافع.</w:t>
      </w:r>
    </w:p>
    <w:p>
      <w:pPr>
        <w:pStyle w:val="BookText"/>
      </w:pPr>
      <w:r>
        <w:rPr>
          <w:rFonts w:ascii="Amiri" w:hAnsi="Amiri" w:eastAsia="Amiri" w:cs="Amiri"/>
          <w:lang w:bidi="ar-SA"/>
          <w:color w:val="111111"/>
          <w:sz w:val="28"/>
          <w:szCs w:val="28"/>
          <w:rtl/>
        </w:rPr>
        <w:t xml:space="preserve">وتقول هذيل : ادَّرَيْتُ الصيد أي ختلته.</w:t>
      </w:r>
    </w:p>
    <w:p>
      <w:pPr>
        <w:pStyle w:val="BookText"/>
      </w:pPr>
      <w:r>
        <w:rPr>
          <w:rFonts w:ascii="Amiri" w:hAnsi="Amiri" w:eastAsia="Amiri" w:cs="Amiri"/>
          <w:lang w:bidi="ar-SA"/>
          <w:color w:val="111111"/>
          <w:sz w:val="28"/>
          <w:szCs w:val="28"/>
          <w:rtl/>
        </w:rPr>
        <w:t xml:space="preserve">وأَدْرَأَت الناقة بضرعها فهي مُدْرِىء إذا أرخت ضرعها عند النتاج.</w:t>
      </w:r>
    </w:p>
    <w:p>
      <w:pPr>
        <w:pStyle w:val="BookText"/>
      </w:pPr>
      <w:r>
        <w:rPr>
          <w:rFonts w:ascii="Amiri" w:hAnsi="Amiri" w:eastAsia="Amiri" w:cs="Amiri"/>
          <w:lang w:bidi="ar-SA"/>
          <w:color w:val="111111"/>
          <w:sz w:val="28"/>
          <w:szCs w:val="28"/>
          <w:rtl/>
        </w:rPr>
        <w:t xml:space="preserve">وكوكب دِرِّيٌ على فعيل : من توقده كأنه يدرأ دروء ، كأنه يخرج نفسه من السماء.</w:t>
      </w:r>
    </w:p>
    <w:p>
      <w:pPr>
        <w:pStyle w:val="BookText"/>
      </w:pPr>
      <w:r>
        <w:rPr>
          <w:rFonts w:ascii="Amiri" w:hAnsi="Amiri" w:eastAsia="Amiri" w:cs="Amiri"/>
          <w:lang w:bidi="ar-SA"/>
          <w:color w:val="111111"/>
          <w:sz w:val="28"/>
          <w:szCs w:val="28"/>
          <w:rtl/>
        </w:rPr>
        <w:t xml:space="preserve">والْمِدْرَى : سرخاره : أعجمية ، وشبه بها قرن الثور ، فمن أنثه قال : مِدْرَاة على توهم الصغيرة من الْمَدَارَى ، [وهي حديدة يحك بها الرأس]</w:t>
      </w:r>
      <w:r>
        <w:rPr>
          <w:rStyle w:val="FootnoteReference"/>
        </w:rPr>
        <w:footnoteReference w:id="185"/>
      </w:r>
    </w:p>
    <w:p>
      <w:pPr>
        <w:pStyle w:val="BookText"/>
      </w:pPr>
      <w:r>
        <w:rPr>
          <w:rFonts w:ascii="Amiri" w:hAnsi="Amiri" w:eastAsia="Amiri" w:cs="Amiri"/>
          <w:lang w:bidi="ar-SA"/>
          <w:color w:val="111111"/>
          <w:sz w:val="28"/>
          <w:szCs w:val="28"/>
          <w:rtl/>
        </w:rPr>
        <w:t xml:space="preserve">[ومنه قول النابغة :</w:t>
      </w:r>
    </w:p>
    <w:p>
      <w:pPr>
        <w:pStyle w:val="BookText"/>
      </w:pPr>
      <w:r>
        <w:rPr>
          <w:rFonts w:ascii="Amiri" w:hAnsi="Amiri" w:eastAsia="Amiri" w:cs="Amiri"/>
          <w:lang w:bidi="ar-SA"/>
          <w:color w:val="111111"/>
          <w:sz w:val="28"/>
          <w:szCs w:val="28"/>
          <w:rtl/>
        </w:rPr>
        <w:t xml:space="preserve">شك الفريصة بالمدرى فأنفذها *** شك المبيطر إذ يشفي من العضد]</w:t>
      </w:r>
      <w:r>
        <w:rPr>
          <w:rStyle w:val="FootnoteReference"/>
        </w:rPr>
        <w:footnoteReference w:id="18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والدَّارِيُ : الملاح الذي يلي الشراع أو منسوب إلى موضع يقال له دَارِين.</w:t>
      </w:r>
    </w:p>
    <w:p>
      <w:pPr>
        <w:pStyle w:val="BookText"/>
      </w:pPr>
      <w:r>
        <w:rPr>
          <w:rFonts w:ascii="Amiri" w:hAnsi="Amiri" w:eastAsia="Amiri" w:cs="Amiri"/>
          <w:lang w:bidi="ar-SA"/>
          <w:color w:val="111111"/>
          <w:sz w:val="28"/>
          <w:szCs w:val="28"/>
          <w:rtl/>
        </w:rPr>
        <w:t xml:space="preserve">والْمَدْرِيَة : الْمِدْرَاة نفسها في لغة ، وهي التي حددت حتى صارت مدراة.</w:t>
      </w:r>
    </w:p>
    <w:p>
      <w:pPr>
        <w:pStyle w:val="BookText"/>
      </w:pPr>
      <w:r>
        <w:rPr>
          <w:rFonts w:ascii="IRNazanin" w:hAnsi="IRNazanin" w:eastAsia="IRNazanin" w:cs="IRNazanin"/>
          <w:lang w:bidi="fa-IR"/>
          <w:color w:val="111111"/>
          <w:sz w:val="28"/>
          <w:szCs w:val="28"/>
          <w:rtl/>
        </w:rPr>
        <w:t xml:space="preserve">رأد :</w:t>
      </w:r>
    </w:p>
    <w:p>
      <w:pPr>
        <w:pStyle w:val="BookText"/>
      </w:pPr>
      <w:r>
        <w:rPr>
          <w:rFonts w:ascii="Amiri" w:hAnsi="Amiri" w:eastAsia="Amiri" w:cs="Amiri"/>
          <w:lang w:bidi="ar-SA"/>
          <w:color w:val="111111"/>
          <w:sz w:val="28"/>
          <w:szCs w:val="28"/>
          <w:rtl/>
        </w:rPr>
        <w:t xml:space="preserve">ورَأْدُ الضحى : ارتفاعها ، ويقال : ترجل رأد الضحى وترأد.</w:t>
      </w:r>
    </w:p>
    <w:p>
      <w:pPr>
        <w:pStyle w:val="BookText"/>
      </w:pPr>
      <w:r>
        <w:rPr>
          <w:rFonts w:ascii="Amiri" w:hAnsi="Amiri" w:eastAsia="Amiri" w:cs="Amiri"/>
          <w:lang w:bidi="ar-SA"/>
          <w:color w:val="111111"/>
          <w:sz w:val="28"/>
          <w:szCs w:val="28"/>
          <w:rtl/>
        </w:rPr>
        <w:t xml:space="preserve">وتَرَأَّدَت الحية أي اهتزت في انسيابها </w:t>
      </w:r>
      <w:r>
        <w:rPr>
          <w:rStyle w:val="FootnoteReference"/>
        </w:rPr>
        <w:footnoteReference w:id="187"/>
      </w:r>
      <w:r>
        <w:rPr>
          <w:rFonts w:ascii="IRNazanin" w:hAnsi="IRNazanin" w:eastAsia="IRNazanin" w:cs="IRNazanin"/>
          <w:lang w:bidi="fa-IR"/>
          <w:color w:val="111111"/>
          <w:sz w:val="28"/>
          <w:szCs w:val="28"/>
          <w:rtl/>
        </w:rPr>
        <w:t xml:space="preserve">، قال الشاعر :</w:t>
      </w:r>
    </w:p>
    <w:p>
      <w:pPr>
        <w:pStyle w:val="BookText"/>
      </w:pPr>
      <w:r>
        <w:rPr>
          <w:rFonts w:ascii="Amiri" w:hAnsi="Amiri" w:eastAsia="Amiri" w:cs="Amiri"/>
          <w:lang w:bidi="ar-SA"/>
          <w:color w:val="111111"/>
          <w:sz w:val="28"/>
          <w:szCs w:val="28"/>
          <w:rtl/>
        </w:rPr>
        <w:t xml:space="preserve">كأن زمامها أيم شجاع *** تَرَأَّدَ في غصون مُعْضَئِلَّة </w:t>
      </w:r>
      <w:r>
        <w:rPr>
          <w:rStyle w:val="FootnoteReference"/>
        </w:rPr>
        <w:footnoteReference w:id="188"/>
      </w:r>
    </w:p>
    <w:p>
      <w:pPr>
        <w:pStyle w:val="BookText"/>
      </w:pPr>
      <w:r>
        <w:rPr>
          <w:rFonts w:ascii="Amiri" w:hAnsi="Amiri" w:eastAsia="Amiri" w:cs="Amiri"/>
          <w:lang w:bidi="ar-SA"/>
          <w:color w:val="111111"/>
          <w:sz w:val="28"/>
          <w:szCs w:val="28"/>
          <w:rtl/>
        </w:rPr>
        <w:t xml:space="preserve">أي ملتفة ، قال : إنما هي معضئلة قد اعضأل بعضها إلى بعض. ومثله :</w:t>
      </w:r>
    </w:p>
    <w:p>
      <w:pPr>
        <w:pStyle w:val="BookText"/>
      </w:pPr>
      <w:r>
        <w:rPr>
          <w:rFonts w:ascii="Amiri" w:hAnsi="Amiri" w:eastAsia="Amiri" w:cs="Amiri"/>
          <w:lang w:bidi="ar-SA"/>
          <w:color w:val="111111"/>
          <w:sz w:val="28"/>
          <w:szCs w:val="28"/>
          <w:rtl/>
        </w:rPr>
        <w:t xml:space="preserve">حدائق روض مزهئر عميمها </w:t>
      </w:r>
      <w:r>
        <w:rPr>
          <w:rStyle w:val="FootnoteReference"/>
        </w:rPr>
        <w:footnoteReference w:id="189"/>
      </w:r>
    </w:p>
    <w:p>
      <w:pPr>
        <w:pStyle w:val="BookText"/>
      </w:pPr>
      <w:r>
        <w:rPr>
          <w:rFonts w:ascii="Amiri" w:hAnsi="Amiri" w:eastAsia="Amiri" w:cs="Amiri"/>
          <w:lang w:bidi="ar-SA"/>
          <w:color w:val="111111"/>
          <w:sz w:val="28"/>
          <w:szCs w:val="28"/>
          <w:rtl/>
        </w:rPr>
        <w:t xml:space="preserve">إنما هو على قياس ازهأر ، واعضأل النبت.</w:t>
      </w:r>
    </w:p>
    <w:p>
      <w:pPr>
        <w:pStyle w:val="BookText"/>
      </w:pPr>
      <w:r>
        <w:rPr>
          <w:rFonts w:ascii="Amiri" w:hAnsi="Amiri" w:eastAsia="Amiri" w:cs="Amiri"/>
          <w:lang w:bidi="ar-SA"/>
          <w:color w:val="111111"/>
          <w:sz w:val="28"/>
          <w:szCs w:val="28"/>
          <w:rtl/>
        </w:rPr>
        <w:t xml:space="preserve">والجارية الممشوقة تَرَأَّدَ في مشيتها.</w:t>
      </w:r>
    </w:p>
    <w:p>
      <w:pPr>
        <w:pStyle w:val="BookText"/>
      </w:pPr>
      <w:r>
        <w:rPr>
          <w:rFonts w:ascii="Amiri" w:hAnsi="Amiri" w:eastAsia="Amiri" w:cs="Amiri"/>
          <w:lang w:bidi="ar-SA"/>
          <w:color w:val="111111"/>
          <w:sz w:val="28"/>
          <w:szCs w:val="28"/>
          <w:rtl/>
        </w:rPr>
        <w:t xml:space="preserve">ويقال للغصن الذي نبت من سنته أرطب ما يكون وأرخصه : رُؤْد والواحدة بالهاء.</w:t>
      </w:r>
    </w:p>
    <w:p>
      <w:pPr>
        <w:pStyle w:val="BookText"/>
      </w:pPr>
      <w:r>
        <w:rPr>
          <w:rFonts w:ascii="Amiri" w:hAnsi="Amiri" w:eastAsia="Amiri" w:cs="Amiri"/>
          <w:lang w:bidi="ar-SA"/>
          <w:color w:val="111111"/>
          <w:sz w:val="28"/>
          <w:szCs w:val="28"/>
          <w:rtl/>
        </w:rPr>
        <w:t xml:space="preserve">والجارية الشابة رُؤْد ، ورؤد شبابها.</w:t>
      </w:r>
    </w:p>
    <w:p>
      <w:pPr>
        <w:pStyle w:val="BookText"/>
      </w:pPr>
      <w:r>
        <w:rPr>
          <w:rFonts w:ascii="Amiri" w:hAnsi="Amiri" w:eastAsia="Amiri" w:cs="Amiri"/>
          <w:lang w:bidi="ar-SA"/>
          <w:color w:val="111111"/>
          <w:sz w:val="28"/>
          <w:szCs w:val="28"/>
          <w:rtl/>
        </w:rPr>
        <w:t xml:space="preserve">والرَّأْد : أصول منبت الأسنان في اللحيين ، وجمعه آرَاد.</w:t>
      </w:r>
    </w:p>
    <w:p>
      <w:pPr>
        <w:pStyle w:val="BookText"/>
      </w:pPr>
      <w:r>
        <w:rPr>
          <w:rFonts w:ascii="Amiri" w:hAnsi="Amiri" w:eastAsia="Amiri" w:cs="Amiri"/>
          <w:lang w:bidi="ar-SA"/>
          <w:color w:val="111111"/>
          <w:sz w:val="28"/>
          <w:szCs w:val="28"/>
          <w:rtl/>
        </w:rPr>
        <w:t xml:space="preserve">ورَادَت </w:t>
      </w:r>
      <w:r>
        <w:rPr>
          <w:rStyle w:val="FootnoteReference"/>
        </w:rPr>
        <w:footnoteReference w:id="190"/>
      </w:r>
      <w:r>
        <w:rPr>
          <w:rFonts w:ascii="Amiri" w:hAnsi="Amiri" w:eastAsia="Amiri" w:cs="Amiri"/>
          <w:lang w:bidi="ar-SA"/>
          <w:color w:val="111111"/>
          <w:sz w:val="28"/>
          <w:szCs w:val="28"/>
          <w:rtl/>
        </w:rPr>
        <w:t xml:space="preserve">المرأة تَرُودُ رَوَدَاناً فهي رَادَة ، غير مهموز ، إذا كانت طوافة في بيوت جاراتها لا تثبت في بيتها.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ريد :</w:t>
      </w:r>
    </w:p>
    <w:p>
      <w:pPr>
        <w:pStyle w:val="BookText"/>
      </w:pPr>
      <w:r>
        <w:rPr>
          <w:rFonts w:ascii="Amiri" w:hAnsi="Amiri" w:eastAsia="Amiri" w:cs="Amiri"/>
          <w:lang w:bidi="ar-SA"/>
          <w:color w:val="111111"/>
          <w:sz w:val="28"/>
          <w:szCs w:val="28"/>
          <w:rtl/>
        </w:rPr>
        <w:t xml:space="preserve">الرَّيْدُ : الحيد من حيود الجبل ، وجبل ذو حيود ، وذو رُيُود ، إذا كانت له حروف ناتئة من الصخر في أعراضه لا في أعاليه.</w:t>
      </w:r>
    </w:p>
    <w:p>
      <w:pPr>
        <w:pStyle w:val="BookText"/>
      </w:pPr>
      <w:r>
        <w:rPr>
          <w:rFonts w:ascii="Amiri" w:hAnsi="Amiri" w:eastAsia="Amiri" w:cs="Amiri"/>
          <w:lang w:bidi="ar-SA"/>
          <w:color w:val="111111"/>
          <w:sz w:val="28"/>
          <w:szCs w:val="28"/>
          <w:rtl/>
        </w:rPr>
        <w:t xml:space="preserve">والرِّيدُ : الأمر الذي تريده وتزاوله.</w:t>
      </w:r>
    </w:p>
    <w:p>
      <w:pPr>
        <w:pStyle w:val="BookText"/>
      </w:pPr>
      <w:r>
        <w:rPr>
          <w:rFonts w:ascii="Amiri" w:hAnsi="Amiri" w:eastAsia="Amiri" w:cs="Amiri"/>
          <w:lang w:bidi="ar-SA"/>
          <w:color w:val="111111"/>
          <w:sz w:val="28"/>
          <w:szCs w:val="28"/>
          <w:rtl/>
        </w:rPr>
        <w:t xml:space="preserve">والرِّئْدُ ، بالهمز ، : الترب ، وهذا رِئْدُك أي تربك.</w:t>
      </w:r>
    </w:p>
    <w:p>
      <w:pPr>
        <w:pStyle w:val="BookText"/>
      </w:pPr>
      <w:r>
        <w:rPr>
          <w:rFonts w:ascii="Amiri" w:hAnsi="Amiri" w:eastAsia="Amiri" w:cs="Amiri"/>
          <w:lang w:bidi="ar-SA"/>
          <w:color w:val="111111"/>
          <w:sz w:val="28"/>
          <w:szCs w:val="28"/>
          <w:rtl/>
        </w:rPr>
        <w:t xml:space="preserve">وقيل : الرِّئْد اسم من أراد.</w:t>
      </w:r>
    </w:p>
    <w:p>
      <w:pPr>
        <w:pStyle w:val="BookText"/>
      </w:pPr>
      <w:r>
        <w:rPr>
          <w:rFonts w:ascii="Amiri" w:hAnsi="Amiri" w:eastAsia="Amiri" w:cs="Amiri"/>
          <w:lang w:bidi="ar-SA"/>
          <w:color w:val="111111"/>
          <w:sz w:val="28"/>
          <w:szCs w:val="28"/>
          <w:rtl/>
        </w:rPr>
        <w:t xml:space="preserve">ورُوَيْد تصغير الرَّوْدِ من غير أن يستعمل الرود فيه ، فإذا أردت ب رُوَيْد الوعيد نصبتها بلا تنوين وجازيت بها ، قال :</w:t>
      </w:r>
    </w:p>
    <w:p>
      <w:pPr>
        <w:pStyle w:val="BookText"/>
      </w:pPr>
      <w:r>
        <w:rPr>
          <w:rFonts w:ascii="Amiri" w:hAnsi="Amiri" w:eastAsia="Amiri" w:cs="Amiri"/>
          <w:lang w:bidi="ar-SA"/>
          <w:color w:val="111111"/>
          <w:sz w:val="28"/>
          <w:szCs w:val="28"/>
          <w:rtl/>
        </w:rPr>
        <w:t xml:space="preserve">رُوَيْدَ تَصَاهَلْ بالعراق جيادنا *** كأنك بالضحاك قد قام نادبه </w:t>
      </w:r>
      <w:r>
        <w:rPr>
          <w:rStyle w:val="FootnoteReference"/>
        </w:rPr>
        <w:footnoteReference w:id="191"/>
      </w:r>
    </w:p>
    <w:p>
      <w:pPr>
        <w:pStyle w:val="BookText"/>
      </w:pPr>
      <w:r>
        <w:rPr>
          <w:rFonts w:ascii="Amiri" w:hAnsi="Amiri" w:eastAsia="Amiri" w:cs="Amiri"/>
          <w:lang w:bidi="ar-SA"/>
          <w:color w:val="111111"/>
          <w:sz w:val="28"/>
          <w:szCs w:val="28"/>
          <w:rtl/>
        </w:rPr>
        <w:t xml:space="preserve">وإذا أردت ب رُوَيْد المهلة والْإِرْوَاد في الشيء فانصب ونون ، تقول : امش رُوَيْداً يا فتى ، وإذا عمل عملا ، قلت : رُوَيْداً رويدا ، أي أرود وأرود في معنى رويدا المنصوبة</w:t>
      </w:r>
    </w:p>
    <w:p>
      <w:pPr>
        <w:pStyle w:val="BookText"/>
      </w:pPr>
      <w:r>
        <w:rPr>
          <w:rFonts w:ascii="IRNazanin" w:hAnsi="IRNazanin" w:eastAsia="IRNazanin" w:cs="IRNazanin"/>
          <w:lang w:bidi="fa-IR"/>
          <w:color w:val="111111"/>
          <w:sz w:val="28"/>
          <w:szCs w:val="28"/>
          <w:rtl/>
        </w:rPr>
        <w:t xml:space="preserve">رود :</w:t>
      </w:r>
    </w:p>
    <w:p>
      <w:pPr>
        <w:pStyle w:val="BookText"/>
      </w:pPr>
      <w:r>
        <w:rPr>
          <w:rFonts w:ascii="Amiri" w:hAnsi="Amiri" w:eastAsia="Amiri" w:cs="Amiri"/>
          <w:lang w:bidi="ar-SA"/>
          <w:color w:val="111111"/>
          <w:sz w:val="28"/>
          <w:szCs w:val="28"/>
          <w:rtl/>
        </w:rPr>
        <w:t xml:space="preserve">الرَّوْدُ : مصدر فعل الرَّائِدِ ، يقال : بعثنا رائدا يَرُودُ لنا الكلأ والمنزل ، ويَرْتَادُهُ بمعنى واحد أي يطلب وينظر فيختار أفضله ، وجاء في الشعر : بعثوا رَادَهُمْ ...أي رَائِدَهُمْ.</w:t>
      </w:r>
    </w:p>
    <w:p>
      <w:pPr>
        <w:pStyle w:val="BookText"/>
      </w:pPr>
      <w:r>
        <w:rPr>
          <w:rFonts w:ascii="Amiri" w:hAnsi="Amiri" w:eastAsia="Amiri" w:cs="Amiri"/>
          <w:lang w:bidi="ar-SA"/>
          <w:color w:val="111111"/>
          <w:sz w:val="28"/>
          <w:szCs w:val="28"/>
          <w:rtl/>
        </w:rPr>
        <w:t xml:space="preserve">[ومن أمثالهم : الرائد لا يكذب أهله ، يضرب مثلا للذي لا يكذب إذا حدث.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رَادَ أهله يَرُودُهُمْ مرعى أو منزلا رِيَاداً ، وارْتَادَ لهم ارْتِيَاداً.</w:t>
      </w:r>
    </w:p>
    <w:p>
      <w:pPr>
        <w:pStyle w:val="BookText"/>
      </w:pPr>
      <w:r>
        <w:rPr>
          <w:rFonts w:ascii="Amiri" w:hAnsi="Amiri" w:eastAsia="Amiri" w:cs="Amiri"/>
          <w:lang w:bidi="ar-SA"/>
          <w:color w:val="111111"/>
          <w:sz w:val="28"/>
          <w:szCs w:val="28"/>
          <w:rtl/>
        </w:rPr>
        <w:t xml:space="preserve">وفي الحديث : إِذَا أَرَادَ أَحَدُكُمْ أَنْ يَبُولَ فَلْيَرْتَدْ لِبَوْلِهِ. أي يَرْتَادُ مكانا دمثا لينا منحدرا لئلا يرتد عليه بوله]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[والرَّائِدُ : الذي لا منزل 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والْإِرَادَةُ أصلها الواو ، ألا ترى أنك تقول : رَاوَدْتُهُ أي أَرَدْتُهُ على أن يفعل كذا ، [وتقول : رَاوَدَ فلان جاريته عن نفسها ، ورَاوَدَتْهُ هي عن نفسه إذا حاول كل منهما من صاحبه الوطء والجماع ، ومنه قول اللّه - جل وعز - : تُراوِدُ ( فَتاها عَنْ نَفْسِهِ ) </w:t>
      </w:r>
      <w:r>
        <w:rPr>
          <w:rStyle w:val="FootnoteReference"/>
        </w:rPr>
        <w:footnoteReference w:id="194"/>
      </w:r>
      <w:r>
        <w:rPr>
          <w:rFonts w:ascii="IRNazanin" w:hAnsi="IRNazanin" w:eastAsia="IRNazanin" w:cs="IRNazanin"/>
          <w:lang w:bidi="fa-IR"/>
          <w:color w:val="111111"/>
          <w:sz w:val="28"/>
          <w:szCs w:val="28"/>
          <w:rtl/>
        </w:rPr>
        <w:t xml:space="preserve">، فجعل الفعل لها]</w:t>
      </w:r>
      <w:r>
        <w:rPr>
          <w:rStyle w:val="FootnoteReference"/>
        </w:rPr>
        <w:footnoteReference w:id="195"/>
      </w:r>
      <w:r>
        <w:rPr>
          <w:rFonts w:ascii="Amiri" w:hAnsi="Amiri" w:eastAsia="Amiri" w:cs="Amiri"/>
          <w:lang w:bidi="ar-SA"/>
          <w:color w:val="111111"/>
          <w:sz w:val="28"/>
          <w:szCs w:val="28"/>
          <w:rtl/>
        </w:rPr>
        <w:t xml:space="preserve">[والرَّوَائِدُ من الدواب : التي ترتع ومنه قول الشاعر :</w:t>
      </w:r>
    </w:p>
    <w:p>
      <w:pPr>
        <w:pStyle w:val="BookText"/>
      </w:pPr>
      <w:r>
        <w:rPr>
          <w:rFonts w:ascii="Amiri" w:hAnsi="Amiri" w:eastAsia="Amiri" w:cs="Amiri"/>
          <w:lang w:bidi="ar-SA"/>
          <w:color w:val="111111"/>
          <w:sz w:val="28"/>
          <w:szCs w:val="28"/>
          <w:rtl/>
        </w:rPr>
        <w:t xml:space="preserve">كأن روائد المهرات منها </w:t>
      </w:r>
      <w:r>
        <w:rPr>
          <w:rStyle w:val="FootnoteReference"/>
        </w:rPr>
        <w:footnoteReference w:id="196"/>
      </w:r>
    </w:p>
    <w:p>
      <w:pPr>
        <w:pStyle w:val="BookText"/>
      </w:pPr>
      <w:r>
        <w:rPr>
          <w:rFonts w:ascii="Amiri" w:hAnsi="Amiri" w:eastAsia="Amiri" w:cs="Amiri"/>
          <w:lang w:bidi="ar-SA"/>
          <w:color w:val="111111"/>
          <w:sz w:val="28"/>
          <w:szCs w:val="28"/>
          <w:rtl/>
        </w:rPr>
        <w:t xml:space="preserve">ويقال : رَادَ يَرُودُ إذا جاء وذهب ، ولم يطمئن ، ورجل رَائِد الوساد إذا لم يطمئن عليه ، لهم أقلقه ، وبات رَائِدَ الوساد ، وأنشد :</w:t>
      </w:r>
    </w:p>
    <w:p>
      <w:pPr>
        <w:pStyle w:val="BookText"/>
      </w:pPr>
      <w:r>
        <w:rPr>
          <w:rFonts w:ascii="Amiri" w:hAnsi="Amiri" w:eastAsia="Amiri" w:cs="Amiri"/>
          <w:lang w:bidi="ar-SA"/>
          <w:color w:val="111111"/>
          <w:sz w:val="28"/>
          <w:szCs w:val="28"/>
          <w:rtl/>
        </w:rPr>
        <w:t xml:space="preserve">تقول له لما رأت جمع رحله *** أهذا رئيس القوم. رَادَ وسادها </w:t>
      </w:r>
      <w:r>
        <w:rPr>
          <w:rStyle w:val="FootnoteReference"/>
        </w:rPr>
        <w:footnoteReference w:id="19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عليها بألا تنام فيطمئن وسادها.</w:t>
      </w:r>
    </w:p>
    <w:p>
      <w:pPr>
        <w:pStyle w:val="BookText"/>
      </w:pPr>
      <w:r>
        <w:rPr>
          <w:rFonts w:ascii="Amiri" w:hAnsi="Amiri" w:eastAsia="Amiri" w:cs="Amiri"/>
          <w:lang w:bidi="ar-SA"/>
          <w:color w:val="111111"/>
          <w:sz w:val="28"/>
          <w:szCs w:val="28"/>
          <w:rtl/>
        </w:rPr>
        <w:t xml:space="preserve">وفي الحديث : الْحُمَّى رَائِدُ الْمَوْتِ.أي رسول الموت كالرائد الذي يبعث ليرتاد منزلا]</w:t>
      </w:r>
      <w:r>
        <w:rPr>
          <w:rStyle w:val="FootnoteReference"/>
        </w:rPr>
        <w:footnoteReference w:id="198"/>
      </w:r>
    </w:p>
    <w:p>
      <w:pPr>
        <w:pStyle w:val="BookText"/>
      </w:pPr>
      <w:r>
        <w:rPr>
          <w:rFonts w:ascii="Amiri" w:hAnsi="Amiri" w:eastAsia="Amiri" w:cs="Amiri"/>
          <w:lang w:bidi="ar-SA"/>
          <w:color w:val="111111"/>
          <w:sz w:val="28"/>
          <w:szCs w:val="28"/>
          <w:rtl/>
        </w:rPr>
        <w:t xml:space="preserve">والرِّيدَةُ اسم يوضع موضع الارتياد والإرادة.</w:t>
      </w:r>
    </w:p>
    <w:p>
      <w:pPr>
        <w:pStyle w:val="BookText"/>
      </w:pPr>
      <w:r>
        <w:rPr>
          <w:rFonts w:ascii="Amiri" w:hAnsi="Amiri" w:eastAsia="Amiri" w:cs="Amiri"/>
          <w:lang w:bidi="ar-SA"/>
          <w:color w:val="111111"/>
          <w:sz w:val="28"/>
          <w:szCs w:val="28"/>
          <w:rtl/>
        </w:rPr>
        <w:t xml:space="preserve">[والرَّيْدَةُ : ريح ريدة لينة الهبوب ، وأنشد :</w:t>
      </w:r>
    </w:p>
    <w:p>
      <w:pPr>
        <w:pStyle w:val="BookText"/>
      </w:pPr>
      <w:r>
        <w:rPr>
          <w:rFonts w:ascii="Amiri" w:hAnsi="Amiri" w:eastAsia="Amiri" w:cs="Amiri"/>
          <w:lang w:bidi="ar-SA"/>
          <w:color w:val="111111"/>
          <w:sz w:val="28"/>
          <w:szCs w:val="28"/>
          <w:rtl/>
        </w:rPr>
        <w:t xml:space="preserve">إذا ريدة من حيث ما نفحت له *** أتاه برياها خليل يواصله </w:t>
      </w:r>
      <w:r>
        <w:rPr>
          <w:rStyle w:val="FootnoteReference"/>
        </w:rPr>
        <w:footnoteReference w:id="199"/>
      </w:r>
    </w:p>
    <w:p>
      <w:pPr>
        <w:pStyle w:val="BookText"/>
      </w:pPr>
      <w:r>
        <w:rPr>
          <w:rFonts w:ascii="Amiri" w:hAnsi="Amiri" w:eastAsia="Amiri" w:cs="Amiri"/>
          <w:lang w:bidi="ar-SA"/>
          <w:color w:val="111111"/>
          <w:sz w:val="28"/>
          <w:szCs w:val="28"/>
          <w:rtl/>
        </w:rPr>
        <w:t xml:space="preserve">ويقال : ريح رَوْدٌ أيضا]</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أدر :</w:t>
      </w:r>
    </w:p>
    <w:p>
      <w:pPr>
        <w:pStyle w:val="BookText"/>
      </w:pPr>
      <w:r>
        <w:rPr>
          <w:rFonts w:ascii="Amiri" w:hAnsi="Amiri" w:eastAsia="Amiri" w:cs="Amiri"/>
          <w:lang w:bidi="ar-SA"/>
          <w:color w:val="111111"/>
          <w:sz w:val="28"/>
          <w:szCs w:val="28"/>
          <w:rtl/>
        </w:rPr>
        <w:t xml:space="preserve">الْأَدَرَةُ والْأَدَرُ مصدران ، ورجل آدَرٌ وامرأة عفلاء ، لا يشتق لها فعل من هذا لأن هذا نفخة في الصفن ، والْأُدْرَة اسم تلك النفخة ، والْآدَر نعت ، والفعل أَدِرَ يَأْدَرُ.</w:t>
      </w:r>
    </w:p>
    <w:p>
      <w:pPr>
        <w:pStyle w:val="BookText"/>
      </w:pPr>
      <w:r>
        <w:rPr>
          <w:rFonts w:ascii="IRNazanin" w:hAnsi="IRNazanin" w:eastAsia="IRNazanin" w:cs="IRNazanin"/>
          <w:lang w:bidi="fa-IR"/>
          <w:color w:val="111111"/>
          <w:sz w:val="28"/>
          <w:szCs w:val="28"/>
          <w:rtl/>
        </w:rPr>
        <w:t xml:space="preserve">ورد :</w:t>
      </w:r>
    </w:p>
    <w:p>
      <w:pPr>
        <w:pStyle w:val="BookText"/>
      </w:pPr>
      <w:r>
        <w:rPr>
          <w:rFonts w:ascii="Amiri" w:hAnsi="Amiri" w:eastAsia="Amiri" w:cs="Amiri"/>
          <w:lang w:bidi="ar-SA"/>
          <w:color w:val="111111"/>
          <w:sz w:val="28"/>
          <w:szCs w:val="28"/>
          <w:rtl/>
        </w:rPr>
        <w:t xml:space="preserve">الْوَرْدُ اسم نور </w:t>
      </w:r>
      <w:r>
        <w:rPr>
          <w:rStyle w:val="FootnoteReference"/>
        </w:rPr>
        <w:footnoteReference w:id="201"/>
      </w:r>
      <w:r>
        <w:rPr>
          <w:rFonts w:ascii="Amiri" w:hAnsi="Amiri" w:eastAsia="Amiri" w:cs="Amiri"/>
          <w:lang w:bidi="ar-SA"/>
          <w:color w:val="111111"/>
          <w:sz w:val="28"/>
          <w:szCs w:val="28"/>
          <w:rtl/>
        </w:rPr>
        <w:t xml:space="preserve">، ويقال : وَرَّدَت الشجرة أي خرج نورها ، وفغم نورها أي خرج كله.</w:t>
      </w:r>
    </w:p>
    <w:p>
      <w:pPr>
        <w:pStyle w:val="BookText"/>
      </w:pPr>
      <w:r>
        <w:rPr>
          <w:rFonts w:ascii="Amiri" w:hAnsi="Amiri" w:eastAsia="Amiri" w:cs="Amiri"/>
          <w:lang w:bidi="ar-SA"/>
          <w:color w:val="111111"/>
          <w:sz w:val="28"/>
          <w:szCs w:val="28"/>
          <w:rtl/>
        </w:rPr>
        <w:t xml:space="preserve">والْوَرْدُ لون يضرب إلى صفرة حسنة من ألوان الدواب وكل شيء ، والأنثى وَرْدَة وقد وَرُدَ وُرْدَة ، وقيل : ايرَادَّ يَوْرَادُّ في لغة ، على قياس ادهام.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ويصير لون السماء يوم القيامة وَرْدَةً ( كَالدِّهانِ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والْوِرْدُ من أسماء الحمى ، وقد وَرَدَ الرجل فهو مَوْرُود أي محموم ، قال الشاعر :</w:t>
      </w:r>
    </w:p>
    <w:p>
      <w:pPr>
        <w:pStyle w:val="BookText"/>
      </w:pPr>
      <w:r>
        <w:rPr>
          <w:rFonts w:ascii="Amiri" w:hAnsi="Amiri" w:eastAsia="Amiri" w:cs="Amiri"/>
          <w:lang w:bidi="ar-SA"/>
          <w:color w:val="111111"/>
          <w:sz w:val="28"/>
          <w:szCs w:val="28"/>
          <w:rtl/>
        </w:rPr>
        <w:t xml:space="preserve">إذا ذكرتك النفس ظلت كأنها *** عليها من الورد التهامي أفكل </w:t>
      </w:r>
      <w:r>
        <w:rPr>
          <w:rStyle w:val="FootnoteReference"/>
        </w:rPr>
        <w:footnoteReference w:id="203"/>
      </w:r>
    </w:p>
    <w:p>
      <w:pPr>
        <w:pStyle w:val="BookText"/>
      </w:pPr>
      <w:r>
        <w:rPr>
          <w:rFonts w:ascii="Amiri" w:hAnsi="Amiri" w:eastAsia="Amiri" w:cs="Amiri"/>
          <w:lang w:bidi="ar-SA"/>
          <w:color w:val="111111"/>
          <w:sz w:val="28"/>
          <w:szCs w:val="28"/>
          <w:rtl/>
        </w:rPr>
        <w:t xml:space="preserve">والْوِرْدُ : وقت يوم الورد بين الظمئين ، وهو وقتان ، ووَرَدَ الْوَارِدُ يَرِدُ وُرُوداً.</w:t>
      </w:r>
    </w:p>
    <w:p>
      <w:pPr>
        <w:pStyle w:val="BookText"/>
      </w:pPr>
      <w:r>
        <w:rPr>
          <w:rFonts w:ascii="Amiri" w:hAnsi="Amiri" w:eastAsia="Amiri" w:cs="Amiri"/>
          <w:lang w:bidi="ar-SA"/>
          <w:color w:val="111111"/>
          <w:sz w:val="28"/>
          <w:szCs w:val="28"/>
          <w:rtl/>
        </w:rPr>
        <w:t xml:space="preserve">والْوِرْدُ أيضا اسم من ورد يرد يوم الورد.</w:t>
      </w:r>
    </w:p>
    <w:p>
      <w:pPr>
        <w:pStyle w:val="BookText"/>
      </w:pPr>
      <w:r>
        <w:rPr>
          <w:rFonts w:ascii="Amiri" w:hAnsi="Amiri" w:eastAsia="Amiri" w:cs="Amiri"/>
          <w:lang w:bidi="ar-SA"/>
          <w:color w:val="111111"/>
          <w:sz w:val="28"/>
          <w:szCs w:val="28"/>
          <w:rtl/>
        </w:rPr>
        <w:t xml:space="preserve">ووردت الطير الماء ووردته أَوْرَاداً ، وقال :</w:t>
      </w:r>
    </w:p>
    <w:p>
      <w:pPr>
        <w:pStyle w:val="BookText"/>
      </w:pPr>
      <w:r>
        <w:rPr>
          <w:rFonts w:ascii="Amiri" w:hAnsi="Amiri" w:eastAsia="Amiri" w:cs="Amiri"/>
          <w:lang w:bidi="ar-SA"/>
          <w:color w:val="111111"/>
          <w:sz w:val="28"/>
          <w:szCs w:val="28"/>
          <w:rtl/>
        </w:rPr>
        <w:t xml:space="preserve">كأوراد القطا سمل النطاف </w:t>
      </w:r>
      <w:r>
        <w:rPr>
          <w:rStyle w:val="FootnoteReference"/>
        </w:rPr>
        <w:footnoteReference w:id="204"/>
      </w:r>
    </w:p>
    <w:p>
      <w:pPr>
        <w:pStyle w:val="BookText"/>
      </w:pPr>
      <w:r>
        <w:rPr>
          <w:rFonts w:ascii="Amiri" w:hAnsi="Amiri" w:eastAsia="Amiri" w:cs="Amiri"/>
          <w:lang w:bidi="ar-SA"/>
          <w:color w:val="111111"/>
          <w:sz w:val="28"/>
          <w:szCs w:val="28"/>
          <w:rtl/>
        </w:rPr>
        <w:t xml:space="preserve">والْوِرْدُ : النصيب من قراءة القرآن لأنه يجزئه على نفسه أجزاء : فيقرؤه وردا وردا.</w:t>
      </w:r>
    </w:p>
    <w:p>
      <w:pPr>
        <w:pStyle w:val="BookText"/>
      </w:pPr>
      <w:r>
        <w:rPr>
          <w:rFonts w:ascii="Amiri" w:hAnsi="Amiri" w:eastAsia="Amiri" w:cs="Amiri"/>
          <w:lang w:bidi="ar-SA"/>
          <w:color w:val="111111"/>
          <w:sz w:val="28"/>
          <w:szCs w:val="28"/>
          <w:rtl/>
        </w:rPr>
        <w:t xml:space="preserve">وقوله تعالى : ( وَنَسُوقُ الْمُجْرِمِينَ إِلى جَهَنَّمَ وِرْداً ) </w:t>
      </w:r>
      <w:r>
        <w:rPr>
          <w:rStyle w:val="FootnoteReference"/>
        </w:rPr>
        <w:footnoteReference w:id="205"/>
      </w:r>
      <w:r>
        <w:rPr>
          <w:rFonts w:ascii="Amiri" w:hAnsi="Amiri" w:eastAsia="Amiri" w:cs="Amiri"/>
          <w:lang w:bidi="ar-SA"/>
          <w:color w:val="111111"/>
          <w:sz w:val="28"/>
          <w:szCs w:val="28"/>
          <w:rtl/>
        </w:rPr>
        <w:t xml:space="preserve">، يفسر عطاشى ، معناه : كما تساق الإبل يوم وقتها وردا وردا.</w:t>
      </w:r>
    </w:p>
    <w:p>
      <w:pPr>
        <w:pStyle w:val="BookText"/>
      </w:pPr>
      <w:r>
        <w:rPr>
          <w:rFonts w:ascii="Amiri" w:hAnsi="Amiri" w:eastAsia="Amiri" w:cs="Amiri"/>
          <w:lang w:bidi="ar-SA"/>
          <w:color w:val="111111"/>
          <w:sz w:val="28"/>
          <w:szCs w:val="28"/>
          <w:rtl/>
        </w:rPr>
        <w:t xml:space="preserve">والْوَرِيدُ : عرق ، وهما وَرِيدَان ملتقى صفقتي العنق ، ويجمع أَوْرِدَة ، والْوُرُد أيضا جمعه.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وأرنبة وَارِدَة إذا كانت مقبلة على السبلة.</w:t>
      </w:r>
    </w:p>
    <w:p>
      <w:pPr>
        <w:pStyle w:val="BookText"/>
      </w:pPr>
      <w:r>
        <w:rPr>
          <w:rFonts w:ascii="Amiri" w:hAnsi="Amiri" w:eastAsia="Amiri" w:cs="Amiri"/>
          <w:lang w:bidi="ar-SA"/>
          <w:color w:val="111111"/>
          <w:sz w:val="28"/>
          <w:szCs w:val="28"/>
          <w:rtl/>
        </w:rPr>
        <w:t xml:space="preserve">وقوله تعالى : ( فَأَرْسَلُوا وارِدَهُمْ ) </w:t>
      </w:r>
      <w:r>
        <w:rPr>
          <w:rStyle w:val="FootnoteReference"/>
        </w:rPr>
        <w:footnoteReference w:id="206"/>
      </w:r>
      <w:r>
        <w:rPr>
          <w:rFonts w:ascii="Amiri" w:hAnsi="Amiri" w:eastAsia="Amiri" w:cs="Amiri"/>
          <w:lang w:bidi="ar-SA"/>
          <w:color w:val="111111"/>
          <w:sz w:val="28"/>
          <w:szCs w:val="28"/>
          <w:rtl/>
        </w:rPr>
        <w:t xml:space="preserve">أي ساقيهم.</w:t>
      </w:r>
    </w:p>
    <w:p>
      <w:pPr>
        <w:pStyle w:val="BookText"/>
      </w:pPr>
      <w:r>
        <w:rPr>
          <w:rFonts w:ascii="IRNazanin" w:hAnsi="IRNazanin" w:eastAsia="IRNazanin" w:cs="IRNazanin"/>
          <w:lang w:bidi="fa-IR"/>
          <w:color w:val="111111"/>
          <w:sz w:val="28"/>
          <w:szCs w:val="28"/>
          <w:rtl/>
        </w:rPr>
        <w:t xml:space="preserve">ردأ :</w:t>
      </w:r>
    </w:p>
    <w:p>
      <w:pPr>
        <w:pStyle w:val="BookText"/>
      </w:pPr>
      <w:r>
        <w:rPr>
          <w:rFonts w:ascii="Amiri" w:hAnsi="Amiri" w:eastAsia="Amiri" w:cs="Amiri"/>
          <w:lang w:bidi="ar-SA"/>
          <w:color w:val="111111"/>
          <w:sz w:val="28"/>
          <w:szCs w:val="28"/>
          <w:rtl/>
        </w:rPr>
        <w:t xml:space="preserve">الرِّدْءُ مهموز ، وتقول : رَدَأْتُ فلانا بكذا [أو كذا]</w:t>
      </w:r>
      <w:r>
        <w:rPr>
          <w:rStyle w:val="FootnoteReference"/>
        </w:rPr>
        <w:footnoteReference w:id="207"/>
      </w:r>
      <w:r>
        <w:rPr>
          <w:rFonts w:ascii="Amiri" w:hAnsi="Amiri" w:eastAsia="Amiri" w:cs="Amiri"/>
          <w:lang w:bidi="ar-SA"/>
          <w:color w:val="111111"/>
          <w:sz w:val="28"/>
          <w:szCs w:val="28"/>
          <w:rtl/>
        </w:rPr>
        <w:t xml:space="preserve">أي جعلته قوة له وعمادا كالحائط تَرْدَؤُهُ بردء من بناء تلزقه به ، وأَرْدَأْتُهُ أي أعنته وصرت له ردءا أي معينا.</w:t>
      </w:r>
    </w:p>
    <w:p>
      <w:pPr>
        <w:pStyle w:val="BookText"/>
      </w:pPr>
      <w:r>
        <w:rPr>
          <w:rFonts w:ascii="Amiri" w:hAnsi="Amiri" w:eastAsia="Amiri" w:cs="Amiri"/>
          <w:lang w:bidi="ar-SA"/>
          <w:color w:val="111111"/>
          <w:sz w:val="28"/>
          <w:szCs w:val="28"/>
          <w:rtl/>
        </w:rPr>
        <w:t xml:space="preserve">والرُّدُوءُ : الأعوان ، وتَرَادَؤُوا أي تعاونوا.</w:t>
      </w:r>
    </w:p>
    <w:p>
      <w:pPr>
        <w:pStyle w:val="BookText"/>
      </w:pPr>
      <w:r>
        <w:rPr>
          <w:rFonts w:ascii="Amiri" w:hAnsi="Amiri" w:eastAsia="Amiri" w:cs="Amiri"/>
          <w:lang w:bidi="ar-SA"/>
          <w:color w:val="111111"/>
          <w:sz w:val="28"/>
          <w:szCs w:val="28"/>
          <w:rtl/>
        </w:rPr>
        <w:t xml:space="preserve">وقد أَرْدَأَ هذا الأمر على غيره أي زاد ، يهمز ويلين ، وأربأ وأرمأ مثله ، قال :</w:t>
      </w:r>
    </w:p>
    <w:p>
      <w:pPr>
        <w:pStyle w:val="BookText"/>
      </w:pPr>
      <w:r>
        <w:rPr>
          <w:rFonts w:ascii="Amiri" w:hAnsi="Amiri" w:eastAsia="Amiri" w:cs="Amiri"/>
          <w:lang w:bidi="ar-SA"/>
          <w:color w:val="111111"/>
          <w:sz w:val="28"/>
          <w:szCs w:val="28"/>
          <w:rtl/>
        </w:rPr>
        <w:t xml:space="preserve">وأسمر خطيا كأن كعوبه *** نوى القسب قد أَرْدَى ذراعا على العشر</w:t>
      </w:r>
      <w:r>
        <w:rPr>
          <w:rStyle w:val="FootnoteReference"/>
        </w:rPr>
        <w:footnoteReference w:id="208"/>
      </w:r>
    </w:p>
    <w:p>
      <w:pPr>
        <w:pStyle w:val="BookText"/>
      </w:pPr>
      <w:r>
        <w:rPr>
          <w:rFonts w:ascii="Amiri" w:hAnsi="Amiri" w:eastAsia="Amiri" w:cs="Amiri"/>
          <w:lang w:bidi="ar-SA"/>
          <w:color w:val="111111"/>
          <w:sz w:val="28"/>
          <w:szCs w:val="28"/>
          <w:rtl/>
        </w:rPr>
        <w:t xml:space="preserve">والبيت في اللسان (رمي) وهو (لحاتم الطائي) وروايته :</w:t>
      </w:r>
    </w:p>
    <w:p>
      <w:pPr>
        <w:pStyle w:val="BookText"/>
      </w:pPr>
      <w:r>
        <w:rPr>
          <w:rFonts w:ascii="IRNazanin" w:hAnsi="IRNazanin" w:eastAsia="IRNazanin" w:cs="IRNazanin"/>
          <w:lang w:bidi="fa-IR"/>
          <w:color w:val="111111"/>
          <w:sz w:val="28"/>
          <w:szCs w:val="28"/>
          <w:rtl/>
        </w:rPr>
        <w:t xml:space="preserve">نوی القسب قد ارمى ذراعا على العشر</w:t>
      </w:r>
    </w:p>
    <w:p>
      <w:pPr>
        <w:pStyle w:val="BookText"/>
      </w:pPr>
      <w:r>
        <w:rPr>
          <w:rFonts w:ascii="Amiri" w:hAnsi="Amiri" w:eastAsia="Amiri" w:cs="Amiri"/>
          <w:lang w:bidi="ar-SA"/>
          <w:color w:val="111111"/>
          <w:sz w:val="28"/>
          <w:szCs w:val="28"/>
          <w:rtl/>
        </w:rPr>
        <w:t xml:space="preserve">والرَّدَاءَةُ مصدر الشيء الرَّدِيء ، وقد رَدُؤَ الشيء يَرْدُؤُ رَدَاءَة.</w:t>
      </w:r>
    </w:p>
    <w:p>
      <w:pPr>
        <w:pStyle w:val="BookText"/>
      </w:pPr>
      <w:r>
        <w:rPr>
          <w:rFonts w:ascii="Amiri" w:hAnsi="Amiri" w:eastAsia="Amiri" w:cs="Amiri"/>
          <w:lang w:bidi="ar-SA"/>
          <w:color w:val="111111"/>
          <w:sz w:val="28"/>
          <w:szCs w:val="28"/>
          <w:rtl/>
        </w:rPr>
        <w:t xml:space="preserve">وإذا أصبت شيئا أو فعلته فعلا رَدِيئاً فأنت مُرْدِىء.</w:t>
      </w:r>
    </w:p>
    <w:p>
      <w:pPr>
        <w:pStyle w:val="BookText"/>
      </w:pPr>
      <w:r>
        <w:rPr>
          <w:rFonts w:ascii="Amiri" w:hAnsi="Amiri" w:eastAsia="Amiri" w:cs="Amiri"/>
          <w:lang w:bidi="ar-SA"/>
          <w:color w:val="111111"/>
          <w:sz w:val="28"/>
          <w:szCs w:val="28"/>
          <w:rtl/>
        </w:rPr>
        <w:t xml:space="preserve">ردي :</w:t>
      </w:r>
    </w:p>
    <w:p>
      <w:pPr>
        <w:pStyle w:val="BookText"/>
      </w:pPr>
      <w:r>
        <w:rPr>
          <w:rFonts w:ascii="Amiri" w:hAnsi="Amiri" w:eastAsia="Amiri" w:cs="Amiri"/>
          <w:lang w:bidi="ar-SA"/>
          <w:color w:val="111111"/>
          <w:sz w:val="28"/>
          <w:szCs w:val="28"/>
          <w:rtl/>
        </w:rPr>
        <w:t xml:space="preserve">رَدِيَ يَرْدَى رَدًى فهو رَدٍ أي هالك ، وأَرْدَاهُ اللّه ، قال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تنادوا فقالوا أردت الخيل فارسا *** فقلت : أعبد اللّه ذلكم الردي </w:t>
      </w:r>
      <w:r>
        <w:rPr>
          <w:rStyle w:val="FootnoteReference"/>
        </w:rPr>
        <w:footnoteReference w:id="209"/>
      </w:r>
    </w:p>
    <w:p>
      <w:pPr>
        <w:pStyle w:val="BookText"/>
      </w:pPr>
      <w:r>
        <w:rPr>
          <w:rFonts w:ascii="Amiri" w:hAnsi="Amiri" w:eastAsia="Amiri" w:cs="Amiri"/>
          <w:lang w:bidi="ar-SA"/>
          <w:color w:val="111111"/>
          <w:sz w:val="28"/>
          <w:szCs w:val="28"/>
          <w:rtl/>
        </w:rPr>
        <w:t xml:space="preserve">والتَّرَدِّي : التهور </w:t>
      </w:r>
      <w:r>
        <w:rPr>
          <w:rStyle w:val="FootnoteReference"/>
        </w:rPr>
        <w:footnoteReference w:id="210"/>
      </w:r>
    </w:p>
    <w:p>
      <w:pPr>
        <w:pStyle w:val="BookText"/>
      </w:pPr>
      <w:r>
        <w:rPr>
          <w:rFonts w:ascii="Amiri" w:hAnsi="Amiri" w:eastAsia="Amiri" w:cs="Amiri"/>
          <w:lang w:bidi="ar-SA"/>
          <w:color w:val="111111"/>
          <w:sz w:val="28"/>
          <w:szCs w:val="28"/>
          <w:rtl/>
        </w:rPr>
        <w:t xml:space="preserve">في الأصول : تهوى ، وهو تصحيف.</w:t>
      </w:r>
    </w:p>
    <w:p>
      <w:pPr>
        <w:pStyle w:val="BookText"/>
      </w:pPr>
      <w:r>
        <w:rPr>
          <w:rFonts w:ascii="Amiri" w:hAnsi="Amiri" w:eastAsia="Amiri" w:cs="Amiri"/>
          <w:lang w:bidi="ar-SA"/>
          <w:color w:val="111111"/>
          <w:sz w:val="28"/>
          <w:szCs w:val="28"/>
          <w:rtl/>
        </w:rPr>
        <w:t xml:space="preserve">في مهواة ، والْمُتَرَدِّيَة التي تردت في بئر أو هوة فهلكت ، وتأنيثه على معنى الشاة.</w:t>
      </w:r>
    </w:p>
    <w:p>
      <w:pPr>
        <w:pStyle w:val="BookText"/>
      </w:pPr>
      <w:r>
        <w:rPr>
          <w:rFonts w:ascii="Amiri" w:hAnsi="Amiri" w:eastAsia="Amiri" w:cs="Amiri"/>
          <w:lang w:bidi="ar-SA"/>
          <w:color w:val="111111"/>
          <w:sz w:val="28"/>
          <w:szCs w:val="28"/>
          <w:rtl/>
        </w:rPr>
        <w:t xml:space="preserve">والْأَرْدِيَة جمع الرِّدَاء ، ومنه التَّرَدِّي والِارْتِدَاء.</w:t>
      </w:r>
    </w:p>
    <w:p>
      <w:pPr>
        <w:pStyle w:val="BookText"/>
      </w:pPr>
      <w:r>
        <w:rPr>
          <w:rFonts w:ascii="Amiri" w:hAnsi="Amiri" w:eastAsia="Amiri" w:cs="Amiri"/>
          <w:lang w:bidi="ar-SA"/>
          <w:color w:val="111111"/>
          <w:sz w:val="28"/>
          <w:szCs w:val="28"/>
          <w:rtl/>
        </w:rPr>
        <w:t xml:space="preserve">والرَّدْيُ والرَّدَيَان في الإقبال والإدبار ، ورأيت الخيل تَرْدِي رديانا ورديا.</w:t>
      </w:r>
    </w:p>
    <w:p>
      <w:pPr>
        <w:pStyle w:val="BookText"/>
      </w:pPr>
      <w:r>
        <w:rPr>
          <w:rFonts w:ascii="Amiri" w:hAnsi="Amiri" w:eastAsia="Amiri" w:cs="Amiri"/>
          <w:lang w:bidi="ar-SA"/>
          <w:color w:val="111111"/>
          <w:sz w:val="28"/>
          <w:szCs w:val="28"/>
          <w:rtl/>
        </w:rPr>
        <w:t xml:space="preserve">والرَّدَيَان : مشي الحمار من آريه إلى متمعكه ، قال ذو الرمة :</w:t>
      </w:r>
    </w:p>
    <w:p>
      <w:pPr>
        <w:pStyle w:val="BookText"/>
      </w:pPr>
      <w:r>
        <w:rPr>
          <w:rFonts w:ascii="Amiri" w:hAnsi="Amiri" w:eastAsia="Amiri" w:cs="Amiri"/>
          <w:lang w:bidi="ar-SA"/>
          <w:color w:val="111111"/>
          <w:sz w:val="28"/>
          <w:szCs w:val="28"/>
          <w:rtl/>
        </w:rPr>
        <w:t xml:space="preserve">بها السحم تردي والحمام الموشح </w:t>
      </w:r>
      <w:r>
        <w:rPr>
          <w:rStyle w:val="FootnoteReference"/>
        </w:rPr>
        <w:footnoteReference w:id="211"/>
      </w:r>
    </w:p>
    <w:p>
      <w:pPr>
        <w:pStyle w:val="BookText"/>
      </w:pPr>
      <w:r>
        <w:rPr>
          <w:rFonts w:ascii="Amiri" w:hAnsi="Amiri" w:eastAsia="Amiri" w:cs="Amiri"/>
          <w:lang w:bidi="ar-SA"/>
          <w:color w:val="111111"/>
          <w:sz w:val="28"/>
          <w:szCs w:val="28"/>
          <w:rtl/>
        </w:rPr>
        <w:t xml:space="preserve">والرَّدْيُ أن تأخذ صخرة أو شيئا صلبا تردي به حائطا أو شيئا صلبا فتكسره.</w:t>
      </w:r>
    </w:p>
    <w:p>
      <w:pPr>
        <w:pStyle w:val="BookText"/>
      </w:pPr>
      <w:r>
        <w:rPr>
          <w:rFonts w:ascii="Amiri" w:hAnsi="Amiri" w:eastAsia="Amiri" w:cs="Amiri"/>
          <w:lang w:bidi="ar-SA"/>
          <w:color w:val="111111"/>
          <w:sz w:val="28"/>
          <w:szCs w:val="28"/>
          <w:rtl/>
        </w:rPr>
        <w:t xml:space="preserve">والْمِرْدَاة : صخرة يردى بها الشيء ليكسر.</w:t>
      </w:r>
    </w:p>
    <w:p>
      <w:pPr>
        <w:pStyle w:val="BookText"/>
      </w:pPr>
      <w:r>
        <w:rPr>
          <w:rFonts w:ascii="Amiri" w:hAnsi="Amiri" w:eastAsia="Amiri" w:cs="Amiri"/>
          <w:lang w:bidi="ar-SA"/>
          <w:color w:val="111111"/>
          <w:sz w:val="28"/>
          <w:szCs w:val="28"/>
          <w:rtl/>
        </w:rPr>
        <w:t xml:space="preserve">وفلان مِرْدَى حرب أي يصدم الحرب.</w:t>
      </w:r>
    </w:p>
    <w:p>
      <w:pPr>
        <w:pStyle w:val="BookText"/>
      </w:pPr>
      <w:r>
        <w:rPr>
          <w:rFonts w:ascii="Amiri" w:hAnsi="Amiri" w:eastAsia="Amiri" w:cs="Amiri"/>
          <w:lang w:bidi="ar-SA"/>
          <w:color w:val="111111"/>
          <w:sz w:val="28"/>
          <w:szCs w:val="28"/>
          <w:rtl/>
        </w:rPr>
        <w:t xml:space="preserve">والْمُرَادِي : الذي يُرَادِي حائطا بِمِرْدَاتِهِ ليهده.</w:t>
      </w:r>
    </w:p>
    <w:p>
      <w:pPr>
        <w:pStyle w:val="BookText"/>
      </w:pPr>
      <w:r>
        <w:rPr>
          <w:rFonts w:ascii="Amiri" w:hAnsi="Amiri" w:eastAsia="Amiri" w:cs="Amiri"/>
          <w:lang w:bidi="ar-SA"/>
          <w:color w:val="111111"/>
          <w:sz w:val="28"/>
          <w:szCs w:val="28"/>
          <w:rtl/>
        </w:rPr>
        <w:t xml:space="preserve">وقوائم الإبل مَرَادٍ لثقلها وشدة وطئها نعت لها خاصة ، وكذلك مَرَادِي الفيل.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11709_105073"/>
    <w:bookmarkEnd w:id="24"/>
    <w:p>
      <w:pPr>
        <w:pStyle w:val="Heading4"/>
      </w:pPr>
      <w:bookmarkStart w:id="187" w:name="_Toc37"/>
      <w:r>
        <w:t>باب الدال واللام و (و ء ي) معهما د ل و ، ل د ي ، د و ل ، د ء ل ، ء د ل ، و ل د ، ل و د مستعملات</w:t>
      </w:r>
      <w:bookmarkEnd w:id="187"/>
    </w:p>
    <w:p>
      <w:pPr>
        <w:pStyle w:val="BookText"/>
      </w:pPr>
      <w:r>
        <w:rPr>
          <w:rFonts w:ascii="IRNazanin" w:hAnsi="IRNazanin" w:eastAsia="IRNazanin" w:cs="IRNazanin"/>
          <w:lang w:bidi="fa-IR"/>
          <w:color w:val="111111"/>
          <w:sz w:val="28"/>
          <w:szCs w:val="28"/>
          <w:rtl/>
        </w:rPr>
        <w:t xml:space="preserve">دلو :</w:t>
      </w:r>
    </w:p>
    <w:p>
      <w:pPr>
        <w:pStyle w:val="BookText"/>
      </w:pPr>
      <w:r>
        <w:rPr>
          <w:rFonts w:ascii="Amiri" w:hAnsi="Amiri" w:eastAsia="Amiri" w:cs="Amiri"/>
          <w:lang w:bidi="ar-SA"/>
          <w:color w:val="111111"/>
          <w:sz w:val="28"/>
          <w:szCs w:val="28"/>
          <w:rtl/>
        </w:rPr>
        <w:t xml:space="preserve">جمع الدَّلْو الدِّلَاء ، والعدد أَدْلٍ ، (والكثير) </w:t>
      </w:r>
      <w:r>
        <w:rPr>
          <w:rStyle w:val="FootnoteReference"/>
        </w:rPr>
        <w:footnoteReference w:id="212"/>
      </w:r>
      <w:r>
        <w:rPr>
          <w:rFonts w:ascii="Amiri" w:hAnsi="Amiri" w:eastAsia="Amiri" w:cs="Amiri"/>
          <w:lang w:bidi="ar-SA"/>
          <w:color w:val="111111"/>
          <w:sz w:val="28"/>
          <w:szCs w:val="28"/>
          <w:rtl/>
        </w:rPr>
        <w:t xml:space="preserve">دُلِيٌ ودِلِيٌ.</w:t>
      </w:r>
    </w:p>
    <w:p>
      <w:pPr>
        <w:pStyle w:val="BookText"/>
      </w:pPr>
      <w:r>
        <w:rPr>
          <w:rFonts w:ascii="Amiri" w:hAnsi="Amiri" w:eastAsia="Amiri" w:cs="Amiri"/>
          <w:lang w:bidi="ar-SA"/>
          <w:color w:val="111111"/>
          <w:sz w:val="28"/>
          <w:szCs w:val="28"/>
          <w:rtl/>
        </w:rPr>
        <w:t xml:space="preserve">والدَّلَاةُ : الدَّلْوُ ، وأَدْلَيْتُهَا : أرسلتها في البئر ، [وقول اللّه - عزوجل -.</w:t>
      </w:r>
    </w:p>
    <w:p>
      <w:pPr>
        <w:pStyle w:val="BookText"/>
      </w:pPr>
      <w:r>
        <w:rPr>
          <w:rFonts w:ascii="Amiri" w:hAnsi="Amiri" w:eastAsia="Amiri" w:cs="Amiri"/>
          <w:lang w:bidi="ar-SA"/>
          <w:color w:val="111111"/>
          <w:sz w:val="28"/>
          <w:szCs w:val="28"/>
          <w:rtl/>
        </w:rPr>
        <w:t xml:space="preserve">فَأَدْلى دَلْوَهُ ( قالَ يا بُشْرى] ) </w:t>
      </w:r>
      <w:r>
        <w:rPr>
          <w:rStyle w:val="FootnoteReference"/>
        </w:rPr>
        <w:footnoteReference w:id="213"/>
      </w:r>
      <w:r>
        <w:rPr>
          <w:rFonts w:ascii="Amiri" w:hAnsi="Amiri" w:eastAsia="Amiri" w:cs="Amiri"/>
          <w:lang w:bidi="ar-SA"/>
          <w:color w:val="111111"/>
          <w:sz w:val="28"/>
          <w:szCs w:val="28"/>
          <w:rtl/>
        </w:rPr>
        <w:t xml:space="preserve">، ودَلَوْتُهَا : ملأتها ونزعتها من البئر ملأى ، [قال الراجز :</w:t>
      </w:r>
    </w:p>
    <w:p>
      <w:pPr>
        <w:pStyle w:val="BookText"/>
      </w:pPr>
      <w:r>
        <w:rPr>
          <w:rFonts w:ascii="Amiri" w:hAnsi="Amiri" w:eastAsia="Amiri" w:cs="Amiri"/>
          <w:lang w:bidi="ar-SA"/>
          <w:color w:val="111111"/>
          <w:sz w:val="28"/>
          <w:szCs w:val="28"/>
          <w:rtl/>
        </w:rPr>
        <w:t xml:space="preserve">ينزع من جماتها دَلْوَ الدَّال </w:t>
      </w:r>
      <w:r>
        <w:rPr>
          <w:rStyle w:val="FootnoteReference"/>
        </w:rPr>
        <w:footnoteReference w:id="214"/>
      </w:r>
    </w:p>
    <w:p>
      <w:pPr>
        <w:pStyle w:val="BookText"/>
      </w:pPr>
      <w:r>
        <w:rPr>
          <w:rFonts w:ascii="Amiri" w:hAnsi="Amiri" w:eastAsia="Amiri" w:cs="Amiri"/>
          <w:lang w:bidi="ar-SA"/>
          <w:color w:val="111111"/>
          <w:sz w:val="28"/>
          <w:szCs w:val="28"/>
          <w:rtl/>
        </w:rPr>
        <w:t xml:space="preserve">أي نزع النازع]</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والدَّالِيَة شيء يتخذ من خوص وخشب يستقى به بحبال يشد في رأس جذع طويل ، والإنسان يُدْلِي شيئا في مهواة ويَتَدَلَّى هو نفسه.</w:t>
      </w:r>
    </w:p>
    <w:p>
      <w:pPr>
        <w:pStyle w:val="BookText"/>
      </w:pPr>
      <w:r>
        <w:rPr>
          <w:rFonts w:ascii="Amiri" w:hAnsi="Amiri" w:eastAsia="Amiri" w:cs="Amiri"/>
          <w:lang w:bidi="ar-SA"/>
          <w:color w:val="111111"/>
          <w:sz w:val="28"/>
          <w:szCs w:val="28"/>
          <w:rtl/>
        </w:rPr>
        <w:t xml:space="preserve">وأَدْلَى فلان بحجته أي احتج بها ، وأَدْلَى بها إلى الحاكم : رفعها إليه </w:t>
      </w:r>
      <w:r>
        <w:rPr>
          <w:rStyle w:val="FootnoteReference"/>
        </w:rPr>
        <w:footnoteReference w:id="21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 :</w:t>
      </w:r>
    </w:p>
    <w:p>
      <w:pPr>
        <w:pStyle w:val="BookText"/>
      </w:pPr>
      <w:r>
        <w:rPr>
          <w:rFonts w:ascii="Amiri" w:hAnsi="Amiri" w:eastAsia="Amiri" w:cs="Amiri"/>
          <w:lang w:bidi="ar-SA"/>
          <w:color w:val="111111"/>
          <w:sz w:val="28"/>
          <w:szCs w:val="28"/>
          <w:rtl/>
        </w:rPr>
        <w:t xml:space="preserve">لَدَى معناها عند ، يقال : رأيته لَدَى باب الأمير ، وجاءني أمر من لَدَيْكَ أي من عندك ، وقد يحسن من لَدُنْكَ بهذا المعنى ، ويقال في الإغراء : لَدَيْكَ فلانا كقولك عليك فلانا ، كقول القطامي :</w:t>
      </w:r>
    </w:p>
    <w:p>
      <w:pPr>
        <w:pStyle w:val="BookText"/>
      </w:pPr>
      <w:r>
        <w:rPr>
          <w:rFonts w:ascii="Amiri" w:hAnsi="Amiri" w:eastAsia="Amiri" w:cs="Amiri"/>
          <w:lang w:bidi="ar-SA"/>
          <w:color w:val="111111"/>
          <w:sz w:val="28"/>
          <w:szCs w:val="28"/>
          <w:rtl/>
        </w:rPr>
        <w:t xml:space="preserve">إذا التياز ذو العضلات قلنا</w:t>
      </w:r>
    </w:p>
    <w:p>
      <w:pPr>
        <w:pStyle w:val="BookText"/>
      </w:pPr>
      <w:r>
        <w:rPr>
          <w:rFonts w:ascii="Amiri" w:hAnsi="Amiri" w:eastAsia="Amiri" w:cs="Amiri"/>
          <w:lang w:bidi="ar-SA"/>
          <w:color w:val="111111"/>
          <w:sz w:val="28"/>
          <w:szCs w:val="28"/>
          <w:rtl/>
        </w:rPr>
        <w:t xml:space="preserve">لديك لديك ضاق بها ذراعا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اذا ما التزت العضلات قلنا</w:t>
      </w:r>
    </w:p>
    <w:p>
      <w:pPr>
        <w:pStyle w:val="BookText"/>
      </w:pPr>
      <w:r>
        <w:rPr>
          <w:rFonts w:ascii="Amiri" w:hAnsi="Amiri" w:eastAsia="Amiri" w:cs="Amiri"/>
          <w:lang w:bidi="ar-SA"/>
          <w:color w:val="111111"/>
          <w:sz w:val="28"/>
          <w:szCs w:val="28"/>
          <w:rtl/>
        </w:rPr>
        <w:t xml:space="preserve">ويروى : إليك إليك ... على الإغراء.</w:t>
      </w:r>
    </w:p>
    <w:p>
      <w:pPr>
        <w:pStyle w:val="BookText"/>
      </w:pPr>
      <w:r>
        <w:rPr>
          <w:rFonts w:ascii="IRNazanin" w:hAnsi="IRNazanin" w:eastAsia="IRNazanin" w:cs="IRNazanin"/>
          <w:lang w:bidi="fa-IR"/>
          <w:color w:val="111111"/>
          <w:sz w:val="28"/>
          <w:szCs w:val="28"/>
          <w:rtl/>
        </w:rPr>
        <w:t xml:space="preserve">دول :</w:t>
      </w:r>
    </w:p>
    <w:p>
      <w:pPr>
        <w:pStyle w:val="BookText"/>
      </w:pPr>
      <w:r>
        <w:rPr>
          <w:rFonts w:ascii="Amiri" w:hAnsi="Amiri" w:eastAsia="Amiri" w:cs="Amiri"/>
          <w:lang w:bidi="ar-SA"/>
          <w:color w:val="111111"/>
          <w:sz w:val="28"/>
          <w:szCs w:val="28"/>
          <w:rtl/>
        </w:rPr>
        <w:t xml:space="preserve">الدُّولَة والدَّوْلَة لغتان ، ومنه الْإِدَالَة ، قال الحجاج : إن الأرض سَتُدَالُ منا كما أَدَلْنَا منها أي نكون في بطنها كما كنا على ظهرها. وبنو الدُّول : حي من بني حنيفة.</w:t>
      </w:r>
    </w:p>
    <w:p>
      <w:pPr>
        <w:pStyle w:val="BookText"/>
      </w:pPr>
      <w:r>
        <w:rPr>
          <w:rFonts w:ascii="IRNazanin" w:hAnsi="IRNazanin" w:eastAsia="IRNazanin" w:cs="IRNazanin"/>
          <w:lang w:bidi="fa-IR"/>
          <w:color w:val="111111"/>
          <w:sz w:val="28"/>
          <w:szCs w:val="28"/>
          <w:rtl/>
        </w:rPr>
        <w:t xml:space="preserve">دأل :</w:t>
      </w:r>
    </w:p>
    <w:p>
      <w:pPr>
        <w:pStyle w:val="BookText"/>
      </w:pPr>
      <w:r>
        <w:rPr>
          <w:rFonts w:ascii="Amiri" w:hAnsi="Amiri" w:eastAsia="Amiri" w:cs="Amiri"/>
          <w:lang w:bidi="ar-SA"/>
          <w:color w:val="111111"/>
          <w:sz w:val="28"/>
          <w:szCs w:val="28"/>
          <w:rtl/>
        </w:rPr>
        <w:t xml:space="preserve">بنو الدُّئِل حي بكر بن عبد مناف بن كنانة.</w:t>
      </w:r>
    </w:p>
    <w:p>
      <w:pPr>
        <w:pStyle w:val="BookText"/>
      </w:pPr>
      <w:r>
        <w:rPr>
          <w:rFonts w:ascii="Amiri" w:hAnsi="Amiri" w:eastAsia="Amiri" w:cs="Amiri"/>
          <w:lang w:bidi="ar-SA"/>
          <w:color w:val="111111"/>
          <w:sz w:val="28"/>
          <w:szCs w:val="28"/>
          <w:rtl/>
        </w:rPr>
        <w:t xml:space="preserve">والدَّأَلَان : مشية فيها ضعف وعجلة.</w:t>
      </w:r>
    </w:p>
    <w:p>
      <w:pPr>
        <w:pStyle w:val="BookText"/>
      </w:pPr>
      <w:r>
        <w:rPr>
          <w:rFonts w:ascii="Amiri" w:hAnsi="Amiri" w:eastAsia="Amiri" w:cs="Amiri"/>
          <w:lang w:bidi="ar-SA"/>
          <w:color w:val="111111"/>
          <w:sz w:val="28"/>
          <w:szCs w:val="28"/>
          <w:rtl/>
        </w:rPr>
        <w:t xml:space="preserve">والدُّؤْلُول : الداهية من دواهي الدهر الشديدة ، والجمع الدَّآلِيل.</w:t>
      </w:r>
    </w:p>
    <w:p>
      <w:pPr>
        <w:pStyle w:val="BookText"/>
      </w:pPr>
      <w:r>
        <w:rPr>
          <w:rFonts w:ascii="IRNazanin" w:hAnsi="IRNazanin" w:eastAsia="IRNazanin" w:cs="IRNazanin"/>
          <w:lang w:bidi="fa-IR"/>
          <w:color w:val="111111"/>
          <w:sz w:val="28"/>
          <w:szCs w:val="28"/>
          <w:rtl/>
        </w:rPr>
        <w:t xml:space="preserve">أدل :</w:t>
      </w:r>
    </w:p>
    <w:p>
      <w:pPr>
        <w:pStyle w:val="BookText"/>
      </w:pPr>
      <w:r>
        <w:rPr>
          <w:rFonts w:ascii="Amiri" w:hAnsi="Amiri" w:eastAsia="Amiri" w:cs="Amiri"/>
          <w:lang w:bidi="ar-SA"/>
          <w:color w:val="111111"/>
          <w:sz w:val="28"/>
          <w:szCs w:val="28"/>
          <w:rtl/>
        </w:rPr>
        <w:t xml:space="preserve">الْإِدْل : ضرب من اللبن يتغير عن محضه فيصير إِدْلاً.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w:t>
      </w:r>
    </w:p>
    <w:p>
      <w:pPr>
        <w:pStyle w:val="BookText"/>
      </w:pPr>
      <w:r>
        <w:rPr>
          <w:rFonts w:ascii="Amiri" w:hAnsi="Amiri" w:eastAsia="Amiri" w:cs="Amiri"/>
          <w:lang w:bidi="ar-SA"/>
          <w:color w:val="111111"/>
          <w:sz w:val="28"/>
          <w:szCs w:val="28"/>
          <w:rtl/>
        </w:rPr>
        <w:t xml:space="preserve">الْوَلَدُ اسم يجمع الواحد والكثير ، والذكر والأنثى سواء.</w:t>
      </w:r>
    </w:p>
    <w:p>
      <w:pPr>
        <w:pStyle w:val="BookText"/>
      </w:pPr>
      <w:r>
        <w:rPr>
          <w:rFonts w:ascii="Amiri" w:hAnsi="Amiri" w:eastAsia="Amiri" w:cs="Amiri"/>
          <w:lang w:bidi="ar-SA"/>
          <w:color w:val="111111"/>
          <w:sz w:val="28"/>
          <w:szCs w:val="28"/>
          <w:rtl/>
        </w:rPr>
        <w:t xml:space="preserve">والْوَلِيد : الصبي ، والْوَلِيدَة : الأمة.</w:t>
      </w:r>
    </w:p>
    <w:p>
      <w:pPr>
        <w:pStyle w:val="BookText"/>
      </w:pPr>
      <w:r>
        <w:rPr>
          <w:rFonts w:ascii="Amiri" w:hAnsi="Amiri" w:eastAsia="Amiri" w:cs="Amiri"/>
          <w:lang w:bidi="ar-SA"/>
          <w:color w:val="111111"/>
          <w:sz w:val="28"/>
          <w:szCs w:val="28"/>
          <w:rtl/>
        </w:rPr>
        <w:t xml:space="preserve">واللِّدَةُ : مثلك في السن.</w:t>
      </w:r>
    </w:p>
    <w:p>
      <w:pPr>
        <w:pStyle w:val="BookText"/>
      </w:pPr>
      <w:r>
        <w:rPr>
          <w:rFonts w:ascii="Amiri" w:hAnsi="Amiri" w:eastAsia="Amiri" w:cs="Amiri"/>
          <w:lang w:bidi="ar-SA"/>
          <w:color w:val="111111"/>
          <w:sz w:val="28"/>
          <w:szCs w:val="28"/>
          <w:rtl/>
        </w:rPr>
        <w:t xml:space="preserve">ووَلَدُ الرجل ووُلْدُهُ في معنى ، ووَلَدُهُ ورهطه في معنى ويقال : ماله ووَلَدُهُ أي ورهطه ، ويقال : وُلْدُهُ.</w:t>
      </w:r>
    </w:p>
    <w:p>
      <w:pPr>
        <w:pStyle w:val="BookText"/>
      </w:pPr>
      <w:r>
        <w:rPr>
          <w:rFonts w:ascii="Amiri" w:hAnsi="Amiri" w:eastAsia="Amiri" w:cs="Amiri"/>
          <w:lang w:bidi="ar-SA"/>
          <w:color w:val="111111"/>
          <w:sz w:val="28"/>
          <w:szCs w:val="28"/>
          <w:rtl/>
        </w:rPr>
        <w:t xml:space="preserve">والْوِلْدَةُ : جماعة الْأَوْلَاد ، وقال يصف صيادا :</w:t>
      </w:r>
    </w:p>
    <w:p>
      <w:pPr>
        <w:pStyle w:val="BookText"/>
      </w:pPr>
      <w:r>
        <w:rPr>
          <w:rFonts w:ascii="Amiri" w:hAnsi="Amiri" w:eastAsia="Amiri" w:cs="Amiri"/>
          <w:lang w:bidi="ar-SA"/>
          <w:color w:val="111111"/>
          <w:sz w:val="28"/>
          <w:szCs w:val="28"/>
          <w:rtl/>
        </w:rPr>
        <w:t xml:space="preserve">سمطا يربي ولدة زعابلا </w:t>
      </w:r>
      <w:r>
        <w:rPr>
          <w:rStyle w:val="FootnoteReference"/>
        </w:rPr>
        <w:footnoteReference w:id="218"/>
      </w:r>
    </w:p>
    <w:p>
      <w:pPr>
        <w:pStyle w:val="BookText"/>
      </w:pPr>
      <w:r>
        <w:rPr>
          <w:rFonts w:ascii="Amiri" w:hAnsi="Amiri" w:eastAsia="Amiri" w:cs="Amiri"/>
          <w:lang w:bidi="ar-SA"/>
          <w:color w:val="111111"/>
          <w:sz w:val="28"/>
          <w:szCs w:val="28"/>
          <w:rtl/>
        </w:rPr>
        <w:t xml:space="preserve">[ويقال في تفسير قوله تعالى : ( لَمْ يَزِدْهُ مالُهُ وَوَلَدُهُ إِلَّا خَساراً ) </w:t>
      </w:r>
      <w:r>
        <w:rPr>
          <w:rStyle w:val="FootnoteReference"/>
        </w:rPr>
        <w:footnoteReference w:id="219"/>
      </w:r>
      <w:r>
        <w:rPr>
          <w:rFonts w:ascii="Amiri" w:hAnsi="Amiri" w:eastAsia="Amiri" w:cs="Amiri"/>
          <w:lang w:bidi="ar-SA"/>
          <w:color w:val="111111"/>
          <w:sz w:val="28"/>
          <w:szCs w:val="28"/>
          <w:rtl/>
        </w:rPr>
        <w:t xml:space="preserve">أي رهطه]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وَالِدٌ : حامل ، والجميع وُلَّد ، وإنها لبينة الْوِلَاد.</w:t>
      </w:r>
    </w:p>
    <w:p>
      <w:pPr>
        <w:pStyle w:val="BookText"/>
      </w:pPr>
      <w:r>
        <w:rPr>
          <w:rFonts w:ascii="Amiri" w:hAnsi="Amiri" w:eastAsia="Amiri" w:cs="Amiri"/>
          <w:lang w:bidi="ar-SA"/>
          <w:color w:val="111111"/>
          <w:sz w:val="28"/>
          <w:szCs w:val="28"/>
          <w:rtl/>
        </w:rPr>
        <w:t xml:space="preserve">والْوِلَادَة : وضع الْوَالِدَة ولدها.</w:t>
      </w:r>
    </w:p>
    <w:p>
      <w:pPr>
        <w:pStyle w:val="BookText"/>
      </w:pPr>
      <w:r>
        <w:rPr>
          <w:rFonts w:ascii="Amiri" w:hAnsi="Amiri" w:eastAsia="Amiri" w:cs="Amiri"/>
          <w:lang w:bidi="ar-SA"/>
          <w:color w:val="111111"/>
          <w:sz w:val="28"/>
          <w:szCs w:val="28"/>
          <w:rtl/>
        </w:rPr>
        <w:t xml:space="preserve">وجارية مُوَلَّدَة : ولدت بين العرب ونشأت مع أولادهم ، ويغذونها غذاء الولد ويعلمونها من الأدب مثل ما يعلمون أولادهم ، وكذلك الْمُوَلَّدُ من العبيد.</w:t>
      </w:r>
    </w:p>
    <w:p>
      <w:pPr>
        <w:pStyle w:val="BookText"/>
      </w:pPr>
      <w:r>
        <w:rPr>
          <w:rFonts w:ascii="Amiri" w:hAnsi="Amiri" w:eastAsia="Amiri" w:cs="Amiri"/>
          <w:lang w:bidi="ar-SA"/>
          <w:color w:val="111111"/>
          <w:sz w:val="28"/>
          <w:szCs w:val="28"/>
          <w:rtl/>
        </w:rPr>
        <w:t xml:space="preserve">وكلام مُوَلَّدٌ : مستحدث لم يكن من كلام العرب.</w:t>
      </w:r>
    </w:p>
    <w:p>
      <w:pPr>
        <w:pStyle w:val="BookText"/>
      </w:pPr>
      <w:r>
        <w:rPr>
          <w:rFonts w:ascii="Amiri" w:hAnsi="Amiri" w:eastAsia="Amiri" w:cs="Amiri"/>
          <w:lang w:bidi="ar-SA"/>
          <w:color w:val="111111"/>
          <w:sz w:val="28"/>
          <w:szCs w:val="28"/>
          <w:rtl/>
        </w:rPr>
        <w:t xml:space="preserve">[وأما التَّلِيدَة من الجواري فهي التي تولد في ملك قوم وعندهم أبواها]</w:t>
      </w:r>
      <w:r>
        <w:rPr>
          <w:rStyle w:val="FootnoteReference"/>
        </w:rPr>
        <w:footnoteReference w:id="22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11709_105076"/>
    <w:bookmarkEnd w:id="25"/>
    <w:p>
      <w:pPr>
        <w:pStyle w:val="BookText"/>
      </w:pPr>
      <w:r>
        <w:rPr>
          <w:rFonts w:ascii="IRNazanin" w:hAnsi="IRNazanin" w:eastAsia="IRNazanin" w:cs="IRNazanin"/>
          <w:lang w:bidi="fa-IR"/>
          <w:color w:val="111111"/>
          <w:sz w:val="28"/>
          <w:szCs w:val="28"/>
          <w:rtl/>
        </w:rPr>
        <w:t xml:space="preserve">لود :</w:t>
      </w:r>
    </w:p>
    <w:p>
      <w:pPr>
        <w:pStyle w:val="BookText"/>
      </w:pPr>
      <w:r>
        <w:rPr>
          <w:rFonts w:ascii="Amiri" w:hAnsi="Amiri" w:eastAsia="Amiri" w:cs="Amiri"/>
          <w:lang w:bidi="ar-SA"/>
          <w:color w:val="111111"/>
          <w:sz w:val="28"/>
          <w:szCs w:val="28"/>
          <w:rtl/>
        </w:rPr>
        <w:t xml:space="preserve">الْأَلْوَدُ : الذي لا يكاد يميل إلى غزل أو عشق ، ولا ينقاد لأمر ، وقد لَوِدَ يَلْوَدُ لَوَداً ، وقوم أَلْوَاد ، وهذه من النوادر.</w:t>
      </w:r>
    </w:p>
    <w:p>
      <w:pPr>
        <w:pStyle w:val="Heading4"/>
      </w:pPr>
      <w:bookmarkStart w:id="188" w:name="_Toc38"/>
      <w:r>
        <w:t>باب الدال والنون و (و ء ي) معهما د و ن ، د ي ن ، و د ن ، د ن ء ، د ن و ، ن د و ، ن د ي ، ن ء د مستعملات</w:t>
      </w:r>
      <w:bookmarkEnd w:id="188"/>
    </w:p>
    <w:p>
      <w:pPr>
        <w:pStyle w:val="BookText"/>
      </w:pPr>
      <w:r>
        <w:rPr>
          <w:rFonts w:ascii="IRNazanin" w:hAnsi="IRNazanin" w:eastAsia="IRNazanin" w:cs="IRNazanin"/>
          <w:lang w:bidi="fa-IR"/>
          <w:color w:val="111111"/>
          <w:sz w:val="28"/>
          <w:szCs w:val="28"/>
          <w:rtl/>
        </w:rPr>
        <w:t xml:space="preserve">دون :</w:t>
      </w:r>
    </w:p>
    <w:p>
      <w:pPr>
        <w:pStyle w:val="BookText"/>
      </w:pPr>
      <w:r>
        <w:rPr>
          <w:rFonts w:ascii="Amiri" w:hAnsi="Amiri" w:eastAsia="Amiri" w:cs="Amiri"/>
          <w:lang w:bidi="ar-SA"/>
          <w:color w:val="111111"/>
          <w:sz w:val="28"/>
          <w:szCs w:val="28"/>
          <w:rtl/>
        </w:rPr>
        <w:t xml:space="preserve">تقول في الإغراء : دُونَكَ هذا الشيء وهذا الأمر أي عليك.</w:t>
      </w:r>
    </w:p>
    <w:p>
      <w:pPr>
        <w:pStyle w:val="BookText"/>
      </w:pPr>
      <w:r>
        <w:rPr>
          <w:rFonts w:ascii="Amiri" w:hAnsi="Amiri" w:eastAsia="Amiri" w:cs="Amiri"/>
          <w:lang w:bidi="ar-SA"/>
          <w:color w:val="111111"/>
          <w:sz w:val="28"/>
          <w:szCs w:val="28"/>
          <w:rtl/>
        </w:rPr>
        <w:t xml:space="preserve">ودُونَكَ زيد في المنزلة والقرب والبعد ، وزيد دُونَكَ أي هو أحسن منك في الحسب.</w:t>
      </w:r>
    </w:p>
    <w:p>
      <w:pPr>
        <w:pStyle w:val="BookText"/>
      </w:pPr>
      <w:r>
        <w:rPr>
          <w:rFonts w:ascii="Amiri" w:hAnsi="Amiri" w:eastAsia="Amiri" w:cs="Amiri"/>
          <w:lang w:bidi="ar-SA"/>
          <w:color w:val="111111"/>
          <w:sz w:val="28"/>
          <w:szCs w:val="28"/>
          <w:rtl/>
        </w:rPr>
        <w:t xml:space="preserve">وكذلك الدُّونُ يكون صفة ويكون نعتا على هذا المعنى ، ولا يشتق منه فعل ، وتقول: هذا دُونَ ذاك في التقريب والتحقير ، فالتقريب منصوب لأنه صفة ، والتحقير مرفوع.</w:t>
      </w:r>
    </w:p>
    <w:p>
      <w:pPr>
        <w:pStyle w:val="BookText"/>
      </w:pPr>
      <w:r>
        <w:rPr>
          <w:rFonts w:ascii="Amiri" w:hAnsi="Amiri" w:eastAsia="Amiri" w:cs="Amiri"/>
          <w:lang w:bidi="ar-SA"/>
          <w:color w:val="111111"/>
          <w:sz w:val="28"/>
          <w:szCs w:val="28"/>
          <w:rtl/>
        </w:rPr>
        <w:t xml:space="preserve">دين :</w:t>
      </w:r>
    </w:p>
    <w:p>
      <w:pPr>
        <w:pStyle w:val="BookText"/>
      </w:pPr>
      <w:r>
        <w:rPr>
          <w:rFonts w:ascii="Amiri" w:hAnsi="Amiri" w:eastAsia="Amiri" w:cs="Amiri"/>
          <w:lang w:bidi="ar-SA"/>
          <w:color w:val="111111"/>
          <w:sz w:val="28"/>
          <w:szCs w:val="28"/>
          <w:rtl/>
        </w:rPr>
        <w:t xml:space="preserve">جمع الدَّيْنِ دُيُون ، وكل شيء لم يكن حاضرا فهو دَيْنٌ.</w:t>
      </w:r>
    </w:p>
    <w:p>
      <w:pPr>
        <w:pStyle w:val="BookText"/>
      </w:pPr>
      <w:r>
        <w:rPr>
          <w:rFonts w:ascii="Amiri" w:hAnsi="Amiri" w:eastAsia="Amiri" w:cs="Amiri"/>
          <w:lang w:bidi="ar-SA"/>
          <w:color w:val="111111"/>
          <w:sz w:val="28"/>
          <w:szCs w:val="28"/>
          <w:rtl/>
        </w:rPr>
        <w:t xml:space="preserve">وأَدَنْتُ فلانا أُدِينُهُ أي أعطيته دينا.</w:t>
      </w:r>
    </w:p>
    <w:p>
      <w:pPr>
        <w:pStyle w:val="BookText"/>
      </w:pPr>
      <w:r>
        <w:rPr>
          <w:rFonts w:ascii="Amiri" w:hAnsi="Amiri" w:eastAsia="Amiri" w:cs="Amiri"/>
          <w:lang w:bidi="ar-SA"/>
          <w:color w:val="111111"/>
          <w:sz w:val="28"/>
          <w:szCs w:val="28"/>
          <w:rtl/>
        </w:rPr>
        <w:t xml:space="preserve">ورجل مَدْيُونٌ : قد ركبه دين ، ومَدِينٌ أجود.</w:t>
      </w:r>
    </w:p>
    <w:p>
      <w:pPr>
        <w:pStyle w:val="BookText"/>
      </w:pPr>
      <w:r>
        <w:rPr>
          <w:rFonts w:ascii="Amiri" w:hAnsi="Amiri" w:eastAsia="Amiri" w:cs="Amiri"/>
          <w:lang w:bidi="ar-SA"/>
          <w:color w:val="111111"/>
          <w:sz w:val="28"/>
          <w:szCs w:val="28"/>
          <w:rtl/>
        </w:rPr>
        <w:t xml:space="preserve">ورجل دَائِنٌ : عليه دين ، وقد اسْتَدَانَ وتَدَيَّنَ وادَّانَ بمعنى واحد ، قال :</w:t>
      </w:r>
    </w:p>
    <w:p>
      <w:pPr>
        <w:pStyle w:val="BookText"/>
      </w:pPr>
      <w:r>
        <w:rPr>
          <w:rFonts w:ascii="Amiri" w:hAnsi="Amiri" w:eastAsia="Amiri" w:cs="Amiri"/>
          <w:lang w:bidi="ar-SA"/>
          <w:color w:val="111111"/>
          <w:sz w:val="28"/>
          <w:szCs w:val="28"/>
          <w:rtl/>
        </w:rPr>
        <w:t xml:space="preserve">قالت أميمة ما لجسمك شاحبا *** وأراك ذا هم ولست بدائن </w:t>
      </w:r>
      <w:r>
        <w:rPr>
          <w:rStyle w:val="FootnoteReference"/>
        </w:rPr>
        <w:footnoteReference w:id="22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مُدَانٌ ، خفيفة ، ورجل مَدِينٌ أي مُسْتَدِينٌ.</w:t>
      </w:r>
    </w:p>
    <w:p>
      <w:pPr>
        <w:pStyle w:val="BookText"/>
      </w:pPr>
      <w:r>
        <w:rPr>
          <w:rFonts w:ascii="Amiri" w:hAnsi="Amiri" w:eastAsia="Amiri" w:cs="Amiri"/>
          <w:lang w:bidi="ar-SA"/>
          <w:color w:val="111111"/>
          <w:sz w:val="28"/>
          <w:szCs w:val="28"/>
          <w:rtl/>
        </w:rPr>
        <w:t xml:space="preserve">والدِّينُ جمعه الْأَدْيَان. والدِّينُ : الجزاء لا يجمع لأنه مصدر ، كقولك : دَانَ اللّه العباد يَدِينُهُمْ يوم القيامة أي يجزيهم ، وهو دَيَّانُ العباد.</w:t>
      </w:r>
    </w:p>
    <w:p>
      <w:pPr>
        <w:pStyle w:val="BookText"/>
      </w:pPr>
      <w:r>
        <w:rPr>
          <w:rFonts w:ascii="Amiri" w:hAnsi="Amiri" w:eastAsia="Amiri" w:cs="Amiri"/>
          <w:lang w:bidi="ar-SA"/>
          <w:color w:val="111111"/>
          <w:sz w:val="28"/>
          <w:szCs w:val="28"/>
          <w:rtl/>
        </w:rPr>
        <w:t xml:space="preserve">والدِّينُ : الطاعة ، ودَانُوا لفلان أي أطاعوه.</w:t>
      </w:r>
    </w:p>
    <w:p>
      <w:pPr>
        <w:pStyle w:val="BookText"/>
      </w:pPr>
      <w:r>
        <w:rPr>
          <w:rFonts w:ascii="Amiri" w:hAnsi="Amiri" w:eastAsia="Amiri" w:cs="Amiri"/>
          <w:lang w:bidi="ar-SA"/>
          <w:color w:val="111111"/>
          <w:sz w:val="28"/>
          <w:szCs w:val="28"/>
          <w:rtl/>
        </w:rPr>
        <w:t xml:space="preserve">وفي المثل : كما تَدِينُ تُدَانُ أي كما تأتي يؤتى إليك ، قال النابغة :</w:t>
      </w:r>
    </w:p>
    <w:p>
      <w:pPr>
        <w:pStyle w:val="BookText"/>
      </w:pPr>
      <w:r>
        <w:rPr>
          <w:rFonts w:ascii="Amiri" w:hAnsi="Amiri" w:eastAsia="Amiri" w:cs="Amiri"/>
          <w:lang w:bidi="ar-SA"/>
          <w:color w:val="111111"/>
          <w:sz w:val="28"/>
          <w:szCs w:val="28"/>
          <w:rtl/>
        </w:rPr>
        <w:t xml:space="preserve">بهن أدين من يأتي أذاتي *** مُدَايِنَةُ الْمُدَايِنِ فَلْيُدِنِّي </w:t>
      </w:r>
      <w:r>
        <w:rPr>
          <w:rStyle w:val="FootnoteReference"/>
        </w:rPr>
        <w:footnoteReference w:id="223"/>
      </w:r>
    </w:p>
    <w:p>
      <w:pPr>
        <w:pStyle w:val="BookText"/>
      </w:pPr>
      <w:r>
        <w:rPr>
          <w:rFonts w:ascii="Amiri" w:hAnsi="Amiri" w:eastAsia="Amiri" w:cs="Amiri"/>
          <w:lang w:bidi="ar-SA"/>
          <w:color w:val="111111"/>
          <w:sz w:val="28"/>
          <w:szCs w:val="28"/>
          <w:rtl/>
        </w:rPr>
        <w:t xml:space="preserve">والدِّينُ : العادة لم أسمع منه فعلا إلا في بيت واحد ، قال :</w:t>
      </w:r>
    </w:p>
    <w:p>
      <w:pPr>
        <w:pStyle w:val="BookText"/>
      </w:pPr>
      <w:r>
        <w:rPr>
          <w:rFonts w:ascii="Amiri" w:hAnsi="Amiri" w:eastAsia="Amiri" w:cs="Amiri"/>
          <w:lang w:bidi="ar-SA"/>
          <w:color w:val="111111"/>
          <w:sz w:val="28"/>
          <w:szCs w:val="28"/>
          <w:rtl/>
        </w:rPr>
        <w:t xml:space="preserve">يا دين قلبك من سلمى وقد دينا </w:t>
      </w:r>
      <w:r>
        <w:rPr>
          <w:rStyle w:val="FootnoteReference"/>
        </w:rPr>
        <w:footnoteReference w:id="224"/>
      </w:r>
    </w:p>
    <w:p>
      <w:pPr>
        <w:pStyle w:val="BookText"/>
      </w:pPr>
      <w:r>
        <w:rPr>
          <w:rFonts w:ascii="Amiri" w:hAnsi="Amiri" w:eastAsia="Amiri" w:cs="Amiri"/>
          <w:lang w:bidi="ar-SA"/>
          <w:color w:val="111111"/>
          <w:sz w:val="28"/>
          <w:szCs w:val="28"/>
          <w:rtl/>
        </w:rPr>
        <w:t xml:space="preserve">أي قد عود قلبك ، فمن كسر القلب فعلى الإضافة ، ومن رفع فعلى الفعل ، أي عود قلبك يا هذا ودين قلبك.</w:t>
      </w:r>
    </w:p>
    <w:p>
      <w:pPr>
        <w:pStyle w:val="BookText"/>
      </w:pPr>
      <w:r>
        <w:rPr>
          <w:rFonts w:ascii="Amiri" w:hAnsi="Amiri" w:eastAsia="Amiri" w:cs="Amiri"/>
          <w:lang w:bidi="ar-SA"/>
          <w:color w:val="111111"/>
          <w:sz w:val="28"/>
          <w:szCs w:val="28"/>
          <w:rtl/>
        </w:rPr>
        <w:t xml:space="preserve">والْمَدِينَةُ : الأمة ، والْمَدِينُ : العبد ، قال الأخطل :</w:t>
      </w:r>
    </w:p>
    <w:p>
      <w:pPr>
        <w:pStyle w:val="BookText"/>
      </w:pPr>
      <w:r>
        <w:rPr>
          <w:rFonts w:ascii="Amiri" w:hAnsi="Amiri" w:eastAsia="Amiri" w:cs="Amiri"/>
          <w:lang w:bidi="ar-SA"/>
          <w:color w:val="111111"/>
          <w:sz w:val="28"/>
          <w:szCs w:val="28"/>
          <w:rtl/>
        </w:rPr>
        <w:t xml:space="preserve">ربت وربا في كرمها ابن مدينة *** يظل على مسحاته يتركل </w:t>
      </w:r>
      <w:r>
        <w:rPr>
          <w:rStyle w:val="FootnoteReference"/>
        </w:rPr>
        <w:footnoteReference w:id="225"/>
      </w:r>
    </w:p>
    <w:p>
      <w:pPr>
        <w:pStyle w:val="BookText"/>
      </w:pPr>
      <w:r>
        <w:rPr>
          <w:rFonts w:ascii="Amiri" w:hAnsi="Amiri" w:eastAsia="Amiri" w:cs="Amiri"/>
          <w:lang w:bidi="ar-SA"/>
          <w:color w:val="111111"/>
          <w:sz w:val="28"/>
          <w:szCs w:val="28"/>
          <w:rtl/>
        </w:rPr>
        <w:t xml:space="preserve">وقوله تعالى : ( غَيْرَ مَدِينِينَ ) </w:t>
      </w:r>
      <w:r>
        <w:rPr>
          <w:rStyle w:val="FootnoteReference"/>
        </w:rPr>
        <w:footnoteReference w:id="226"/>
      </w:r>
      <w:r>
        <w:rPr>
          <w:rFonts w:ascii="Amiri" w:hAnsi="Amiri" w:eastAsia="Amiri" w:cs="Amiri"/>
          <w:lang w:bidi="ar-SA"/>
          <w:color w:val="111111"/>
          <w:sz w:val="28"/>
          <w:szCs w:val="28"/>
          <w:rtl/>
        </w:rPr>
        <w:t xml:space="preserve">أي غير محاسبين.</w:t>
      </w:r>
    </w:p>
    <w:p>
      <w:pPr>
        <w:pStyle w:val="BookText"/>
      </w:pPr>
      <w:r>
        <w:rPr>
          <w:rFonts w:ascii="Amiri" w:hAnsi="Amiri" w:eastAsia="Amiri" w:cs="Amiri"/>
          <w:lang w:bidi="ar-SA"/>
          <w:color w:val="111111"/>
          <w:sz w:val="28"/>
          <w:szCs w:val="28"/>
          <w:rtl/>
        </w:rPr>
        <w:t xml:space="preserve">وقوله تعالى : ( إِنَّا لَمَدِينُونَ ) </w:t>
      </w:r>
      <w:r>
        <w:rPr>
          <w:rStyle w:val="FootnoteReference"/>
        </w:rPr>
        <w:footnoteReference w:id="227"/>
      </w:r>
      <w:r>
        <w:rPr>
          <w:rFonts w:ascii="Amiri" w:hAnsi="Amiri" w:eastAsia="Amiri" w:cs="Amiri"/>
          <w:lang w:bidi="ar-SA"/>
          <w:color w:val="111111"/>
          <w:sz w:val="28"/>
          <w:szCs w:val="28"/>
          <w:rtl/>
        </w:rPr>
        <w:t xml:space="preserve">أي مملوكون بعد الممات ، ويقال : لمجازون.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ودن :</w:t>
      </w:r>
    </w:p>
    <w:p>
      <w:pPr>
        <w:pStyle w:val="BookText"/>
      </w:pPr>
      <w:r>
        <w:rPr>
          <w:rFonts w:ascii="Amiri" w:hAnsi="Amiri" w:eastAsia="Amiri" w:cs="Amiri"/>
          <w:lang w:bidi="ar-SA"/>
          <w:color w:val="111111"/>
          <w:sz w:val="28"/>
          <w:szCs w:val="28"/>
          <w:rtl/>
        </w:rPr>
        <w:t xml:space="preserve">الْوَدِينُ </w:t>
      </w:r>
      <w:r>
        <w:rPr>
          <w:rStyle w:val="FootnoteReference"/>
        </w:rPr>
        <w:footnoteReference w:id="228"/>
      </w:r>
      <w:r>
        <w:rPr>
          <w:rFonts w:ascii="Amiri" w:hAnsi="Amiri" w:eastAsia="Amiri" w:cs="Amiri"/>
          <w:lang w:bidi="ar-SA"/>
          <w:color w:val="111111"/>
          <w:sz w:val="28"/>
          <w:szCs w:val="28"/>
          <w:rtl/>
        </w:rPr>
        <w:t xml:space="preserve">من الأمطار : ما يتعاهد موضعه لا يزال يرب به ويصيب ، قال الطرماح:</w:t>
      </w:r>
    </w:p>
    <w:p>
      <w:pPr>
        <w:pStyle w:val="BookText"/>
      </w:pPr>
      <w:r>
        <w:rPr>
          <w:rFonts w:ascii="Amiri" w:hAnsi="Amiri" w:eastAsia="Amiri" w:cs="Amiri"/>
          <w:lang w:bidi="ar-SA"/>
          <w:color w:val="111111"/>
          <w:sz w:val="28"/>
          <w:szCs w:val="28"/>
          <w:rtl/>
        </w:rPr>
        <w:t xml:space="preserve">دفوف أقاح معهود ودين </w:t>
      </w:r>
      <w:r>
        <w:rPr>
          <w:rStyle w:val="FootnoteReference"/>
        </w:rPr>
        <w:footnoteReference w:id="229"/>
      </w:r>
    </w:p>
    <w:p>
      <w:pPr>
        <w:pStyle w:val="BookText"/>
      </w:pPr>
      <w:r>
        <w:rPr>
          <w:rFonts w:ascii="Amiri" w:hAnsi="Amiri" w:eastAsia="Amiri" w:cs="Amiri"/>
          <w:lang w:bidi="ar-SA"/>
          <w:color w:val="111111"/>
          <w:sz w:val="28"/>
          <w:szCs w:val="28"/>
          <w:rtl/>
        </w:rPr>
        <w:t xml:space="preserve">عقائل رملة نازعن منها</w:t>
      </w:r>
    </w:p>
    <w:p>
      <w:pPr>
        <w:pStyle w:val="BookText"/>
      </w:pPr>
      <w:r>
        <w:rPr>
          <w:rFonts w:ascii="Amiri" w:hAnsi="Amiri" w:eastAsia="Amiri" w:cs="Amiri"/>
          <w:lang w:bidi="ar-SA"/>
          <w:color w:val="111111"/>
          <w:sz w:val="28"/>
          <w:szCs w:val="28"/>
          <w:rtl/>
        </w:rPr>
        <w:t xml:space="preserve">ووَدَنْتُ فلانا أي بللته.</w:t>
      </w:r>
    </w:p>
    <w:p>
      <w:pPr>
        <w:pStyle w:val="BookText"/>
      </w:pPr>
      <w:r>
        <w:rPr>
          <w:rFonts w:ascii="Amiri" w:hAnsi="Amiri" w:eastAsia="Amiri" w:cs="Amiri"/>
          <w:lang w:bidi="ar-SA"/>
          <w:color w:val="111111"/>
          <w:sz w:val="28"/>
          <w:szCs w:val="28"/>
          <w:rtl/>
        </w:rPr>
        <w:t xml:space="preserve">وقول الطرماح : معهود ودين إنما هو ودين مبلول ، الواو من نفس الكلمة </w:t>
      </w:r>
      <w:r>
        <w:rPr>
          <w:rStyle w:val="FootnoteReference"/>
        </w:rPr>
        <w:footnoteReference w:id="230"/>
      </w:r>
    </w:p>
    <w:p>
      <w:pPr>
        <w:pStyle w:val="BookText"/>
      </w:pPr>
      <w:r>
        <w:rPr>
          <w:rFonts w:ascii="Amiri" w:hAnsi="Amiri" w:eastAsia="Amiri" w:cs="Amiri"/>
          <w:lang w:bidi="ar-SA"/>
          <w:color w:val="111111"/>
          <w:sz w:val="28"/>
          <w:szCs w:val="28"/>
          <w:rtl/>
        </w:rPr>
        <w:t xml:space="preserve">والْوَدْنُ : حسن القيام على العروس ، ويقال : وَدَنُوهُ وأخذوا في وِدَانِهِ [وأنشد :</w:t>
      </w:r>
    </w:p>
    <w:p>
      <w:pPr>
        <w:pStyle w:val="BookText"/>
      </w:pPr>
      <w:r>
        <w:rPr>
          <w:rFonts w:ascii="Amiri" w:hAnsi="Amiri" w:eastAsia="Amiri" w:cs="Amiri"/>
          <w:lang w:bidi="ar-SA"/>
          <w:color w:val="111111"/>
          <w:sz w:val="28"/>
          <w:szCs w:val="28"/>
          <w:rtl/>
        </w:rPr>
        <w:t xml:space="preserve">بئس الودان للفتى العروس *** ضربك بالمنقار والفؤوس </w:t>
      </w:r>
      <w:r>
        <w:rPr>
          <w:rStyle w:val="FootnoteReference"/>
        </w:rPr>
        <w:footnoteReference w:id="231"/>
      </w:r>
    </w:p>
    <w:p>
      <w:pPr>
        <w:pStyle w:val="BookText"/>
      </w:pPr>
      <w:r>
        <w:rPr>
          <w:rFonts w:ascii="Amiri" w:hAnsi="Amiri" w:eastAsia="Amiri" w:cs="Amiri"/>
          <w:lang w:bidi="ar-SA"/>
          <w:color w:val="111111"/>
          <w:sz w:val="28"/>
          <w:szCs w:val="28"/>
          <w:rtl/>
        </w:rPr>
        <w:t xml:space="preserve">وفي حديث ذو الثدية : إِنَّهُ لَمُودَنُ الْيَدِ]</w:t>
      </w:r>
      <w:r>
        <w:rPr>
          <w:rStyle w:val="FootnoteReference"/>
        </w:rPr>
        <w:footnoteReference w:id="232"/>
      </w:r>
    </w:p>
    <w:p>
      <w:pPr>
        <w:pStyle w:val="BookText"/>
      </w:pPr>
      <w:r>
        <w:rPr>
          <w:rFonts w:ascii="Amiri" w:hAnsi="Amiri" w:eastAsia="Amiri" w:cs="Amiri"/>
          <w:lang w:bidi="ar-SA"/>
          <w:color w:val="111111"/>
          <w:sz w:val="28"/>
          <w:szCs w:val="28"/>
          <w:rtl/>
        </w:rPr>
        <w:t xml:space="preserve">والْمُودَنُ من الناس : القصير العنق الضيق المنكبين مع قصر الألواح واليدين ، يهمز ويلين.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وأَوْدَنْتُ الشيء : قصرته ووَدَنْتُهُ فهو مَوْدُونٌ ، قال :</w:t>
      </w:r>
    </w:p>
    <w:p>
      <w:pPr>
        <w:pStyle w:val="BookText"/>
      </w:pPr>
      <w:r>
        <w:rPr>
          <w:rFonts w:ascii="Amiri" w:hAnsi="Amiri" w:eastAsia="Amiri" w:cs="Amiri"/>
          <w:lang w:bidi="ar-SA"/>
          <w:color w:val="111111"/>
          <w:sz w:val="28"/>
          <w:szCs w:val="28"/>
          <w:rtl/>
        </w:rPr>
        <w:t xml:space="preserve">وأمك سوداء مودونة </w:t>
      </w:r>
      <w:r>
        <w:rPr>
          <w:rStyle w:val="FootnoteReference"/>
        </w:rPr>
        <w:footnoteReference w:id="233"/>
      </w:r>
    </w:p>
    <w:p>
      <w:pPr>
        <w:pStyle w:val="BookText"/>
      </w:pPr>
      <w:r>
        <w:rPr>
          <w:rFonts w:ascii="Amiri" w:hAnsi="Amiri" w:eastAsia="Amiri" w:cs="Amiri"/>
          <w:lang w:bidi="ar-SA"/>
          <w:color w:val="111111"/>
          <w:sz w:val="28"/>
          <w:szCs w:val="28"/>
          <w:rtl/>
        </w:rPr>
        <w:t xml:space="preserve">والْمَوْدُونَةُ : دخللة من الدخاليل قصيرة العنق صغيرة الجثة.</w:t>
      </w:r>
    </w:p>
    <w:p>
      <w:pPr>
        <w:pStyle w:val="BookText"/>
      </w:pPr>
      <w:r>
        <w:rPr>
          <w:rFonts w:ascii="IRNazanin" w:hAnsi="IRNazanin" w:eastAsia="IRNazanin" w:cs="IRNazanin"/>
          <w:lang w:bidi="fa-IR"/>
          <w:color w:val="111111"/>
          <w:sz w:val="28"/>
          <w:szCs w:val="28"/>
          <w:rtl/>
        </w:rPr>
        <w:t xml:space="preserve">دنأ ، دنو :</w:t>
      </w:r>
    </w:p>
    <w:p>
      <w:pPr>
        <w:pStyle w:val="BookText"/>
      </w:pPr>
      <w:r>
        <w:rPr>
          <w:rFonts w:ascii="Amiri" w:hAnsi="Amiri" w:eastAsia="Amiri" w:cs="Amiri"/>
          <w:lang w:bidi="ar-SA"/>
          <w:color w:val="111111"/>
          <w:sz w:val="28"/>
          <w:szCs w:val="28"/>
          <w:rtl/>
        </w:rPr>
        <w:t xml:space="preserve">دَنُؤَ يَدْنُؤُ دَنَاءَةً فهو دَنِيءٌ ، أي حقير قريب من اللؤم.</w:t>
      </w:r>
    </w:p>
    <w:p>
      <w:pPr>
        <w:pStyle w:val="BookText"/>
      </w:pPr>
      <w:r>
        <w:rPr>
          <w:rFonts w:ascii="Amiri" w:hAnsi="Amiri" w:eastAsia="Amiri" w:cs="Amiri"/>
          <w:lang w:bidi="ar-SA"/>
          <w:color w:val="111111"/>
          <w:sz w:val="28"/>
          <w:szCs w:val="28"/>
          <w:rtl/>
        </w:rPr>
        <w:t xml:space="preserve">والدُّنُوُّ ، غير مهموز ، دَنَا فهو دان ودَنِيٌ ، وسميت الدُّنْيَا لأنها دنت وتأخرت الآخرة ، وكذلك السماء الدُّنْيَا هي القربى إلينا.</w:t>
      </w:r>
    </w:p>
    <w:p>
      <w:pPr>
        <w:pStyle w:val="BookText"/>
      </w:pPr>
      <w:r>
        <w:rPr>
          <w:rFonts w:ascii="Amiri" w:hAnsi="Amiri" w:eastAsia="Amiri" w:cs="Amiri"/>
          <w:lang w:bidi="ar-SA"/>
          <w:color w:val="111111"/>
          <w:sz w:val="28"/>
          <w:szCs w:val="28"/>
          <w:rtl/>
        </w:rPr>
        <w:t xml:space="preserve">ورجل دُنْيَاوِيٌ ، وكذلك النسبة إلى كل ياء مؤنثة نحو حبلى ودهنا وأشباه ذلك ، وأنشد :</w:t>
      </w:r>
    </w:p>
    <w:p>
      <w:pPr>
        <w:pStyle w:val="BookText"/>
      </w:pPr>
      <w:r>
        <w:rPr>
          <w:rFonts w:ascii="Amiri" w:hAnsi="Amiri" w:eastAsia="Amiri" w:cs="Amiri"/>
          <w:lang w:bidi="ar-SA"/>
          <w:color w:val="111111"/>
          <w:sz w:val="28"/>
          <w:szCs w:val="28"/>
          <w:rtl/>
        </w:rPr>
        <w:t xml:space="preserve">بوعساء دهناوية الترب مشرف </w:t>
      </w:r>
      <w:r>
        <w:rPr>
          <w:rStyle w:val="FootnoteReference"/>
        </w:rPr>
        <w:footnoteReference w:id="234"/>
      </w:r>
    </w:p>
    <w:p>
      <w:pPr>
        <w:pStyle w:val="BookText"/>
      </w:pPr>
      <w:r>
        <w:rPr>
          <w:rFonts w:ascii="Amiri" w:hAnsi="Amiri" w:eastAsia="Amiri" w:cs="Amiri"/>
          <w:lang w:bidi="ar-SA"/>
          <w:color w:val="111111"/>
          <w:sz w:val="28"/>
          <w:szCs w:val="28"/>
          <w:rtl/>
        </w:rPr>
        <w:t xml:space="preserve">وتقول : هو ابن عمه دِنْياً ودِنْيَةً أي لحا.</w:t>
      </w:r>
    </w:p>
    <w:p>
      <w:pPr>
        <w:pStyle w:val="BookText"/>
      </w:pPr>
      <w:r>
        <w:rPr>
          <w:rFonts w:ascii="Amiri" w:hAnsi="Amiri" w:eastAsia="Amiri" w:cs="Amiri"/>
          <w:lang w:bidi="ar-SA"/>
          <w:color w:val="111111"/>
          <w:sz w:val="28"/>
          <w:szCs w:val="28"/>
          <w:rtl/>
        </w:rPr>
        <w:t xml:space="preserve">والْمُدَنِّي من الناس : الضعيف الذي إذا آواه الليل لم يبرح ضعفا.</w:t>
      </w:r>
    </w:p>
    <w:p>
      <w:pPr>
        <w:pStyle w:val="BookText"/>
      </w:pPr>
      <w:r>
        <w:rPr>
          <w:rFonts w:ascii="Amiri" w:hAnsi="Amiri" w:eastAsia="Amiri" w:cs="Amiri"/>
          <w:lang w:bidi="ar-SA"/>
          <w:color w:val="111111"/>
          <w:sz w:val="28"/>
          <w:szCs w:val="28"/>
          <w:rtl/>
        </w:rPr>
        <w:t xml:space="preserve">وقد دَنَّى فلان في نخله ومنبته </w:t>
      </w:r>
      <w:r>
        <w:rPr>
          <w:rStyle w:val="FootnoteReference"/>
        </w:rPr>
        <w:footnoteReference w:id="235"/>
      </w:r>
      <w:r>
        <w:rPr>
          <w:rFonts w:ascii="Amiri" w:hAnsi="Amiri" w:eastAsia="Amiri" w:cs="Amiri"/>
          <w:lang w:bidi="ar-SA"/>
          <w:color w:val="111111"/>
          <w:sz w:val="28"/>
          <w:szCs w:val="28"/>
          <w:rtl/>
        </w:rPr>
        <w:t xml:space="preserve">ودَانَيْتُ بين الشيئين : قاربت بينهما ، [وقال ذو الرمة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دانى له القيد في ديمومة قذف *** قينيه وانحسرت عنه الأناعيم]</w:t>
      </w:r>
      <w:r>
        <w:rPr>
          <w:rStyle w:val="FootnoteReference"/>
        </w:rPr>
        <w:footnoteReference w:id="236"/>
      </w:r>
    </w:p>
    <w:p>
      <w:pPr>
        <w:pStyle w:val="BookText"/>
      </w:pPr>
      <w:r>
        <w:rPr>
          <w:rFonts w:ascii="Amiri" w:hAnsi="Amiri" w:eastAsia="Amiri" w:cs="Amiri"/>
          <w:lang w:bidi="ar-SA"/>
          <w:color w:val="111111"/>
          <w:sz w:val="28"/>
          <w:szCs w:val="28"/>
          <w:rtl/>
        </w:rPr>
        <w:t xml:space="preserve">ودانيا لغة في دانيال اسم نبي من بني إسرائيل.</w:t>
      </w:r>
    </w:p>
    <w:p>
      <w:pPr>
        <w:pStyle w:val="BookText"/>
      </w:pPr>
      <w:r>
        <w:rPr>
          <w:rFonts w:ascii="IRNazanin" w:hAnsi="IRNazanin" w:eastAsia="IRNazanin" w:cs="IRNazanin"/>
          <w:lang w:bidi="fa-IR"/>
          <w:color w:val="111111"/>
          <w:sz w:val="28"/>
          <w:szCs w:val="28"/>
          <w:rtl/>
        </w:rPr>
        <w:t xml:space="preserve">ندو :</w:t>
      </w:r>
    </w:p>
    <w:p>
      <w:pPr>
        <w:pStyle w:val="BookText"/>
      </w:pPr>
      <w:r>
        <w:rPr>
          <w:rFonts w:ascii="Amiri" w:hAnsi="Amiri" w:eastAsia="Amiri" w:cs="Amiri"/>
          <w:lang w:bidi="ar-SA"/>
          <w:color w:val="111111"/>
          <w:sz w:val="28"/>
          <w:szCs w:val="28"/>
          <w:rtl/>
        </w:rPr>
        <w:t xml:space="preserve">النَّادِي : مجلس يندو إليه من حواليه ، ولا يسمى ناديا من غير أهله ، وهو النَّدِيُ ، ويجمع أَنْدِيَة ، وسمي به لأنهم يَنْدُون إليه نَدْواً ونَدْوَةً ، وبه سمي دار النَّدْوَة بمكة ، كانت دارا لبني هاشم إذا حزبهم أمر ندوا إليها فاجتمعوا للمشاورة ، [وأُنَادِيك : أشاورك وأجالسك في النادي]</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والنَّدْوَة : دارة القمر.</w:t>
      </w:r>
    </w:p>
    <w:p>
      <w:pPr>
        <w:pStyle w:val="BookText"/>
      </w:pPr>
      <w:r>
        <w:rPr>
          <w:rFonts w:ascii="Amiri" w:hAnsi="Amiri" w:eastAsia="Amiri" w:cs="Amiri"/>
          <w:lang w:bidi="ar-SA"/>
          <w:color w:val="111111"/>
          <w:sz w:val="28"/>
          <w:szCs w:val="28"/>
          <w:rtl/>
        </w:rPr>
        <w:t xml:space="preserve">ونُدْوَة الإبل : [موضع شرب الإبل] ، وتقول منه : نَدَّيْتُ الإبل أُنَدِّيها تَنْدِيَة ، واسم الموضع الْمَنْدَى.</w:t>
      </w:r>
    </w:p>
    <w:p>
      <w:pPr>
        <w:pStyle w:val="BookText"/>
      </w:pPr>
      <w:r>
        <w:rPr>
          <w:rFonts w:ascii="Amiri" w:hAnsi="Amiri" w:eastAsia="Amiri" w:cs="Amiri"/>
          <w:lang w:bidi="ar-SA"/>
          <w:color w:val="111111"/>
          <w:sz w:val="28"/>
          <w:szCs w:val="28"/>
          <w:rtl/>
        </w:rPr>
        <w:t xml:space="preserve">وتفسير ندوة الإبل أن تندو من المشرب إلى مرعى قريب ثم تعود إلى الماء من الغد أو من يومها ، وكذلك تندو من الحمض إلى الخلة ، قال الشاعر :</w:t>
      </w:r>
    </w:p>
    <w:p>
      <w:pPr>
        <w:pStyle w:val="BookText"/>
      </w:pPr>
      <w:r>
        <w:rPr>
          <w:rFonts w:ascii="Amiri" w:hAnsi="Amiri" w:eastAsia="Amiri" w:cs="Amiri"/>
          <w:lang w:bidi="ar-SA"/>
          <w:color w:val="111111"/>
          <w:sz w:val="28"/>
          <w:szCs w:val="28"/>
          <w:rtl/>
        </w:rPr>
        <w:t xml:space="preserve">دانية سرته من مأبضه *** قريبة ندوته من محمضه </w:t>
      </w:r>
      <w:r>
        <w:rPr>
          <w:rStyle w:val="FootnoteReference"/>
        </w:rPr>
        <w:footnoteReference w:id="238"/>
      </w:r>
    </w:p>
    <w:p>
      <w:pPr>
        <w:pStyle w:val="BookText"/>
      </w:pPr>
      <w:r>
        <w:rPr>
          <w:rFonts w:ascii="Amiri" w:hAnsi="Amiri" w:eastAsia="Amiri" w:cs="Amiri"/>
          <w:lang w:bidi="ar-SA"/>
          <w:color w:val="111111"/>
          <w:sz w:val="28"/>
          <w:szCs w:val="28"/>
          <w:rtl/>
        </w:rPr>
        <w:t xml:space="preserve">وقربوا كل جمالي عضه *** قربته تدونه من محضه</w:t>
      </w:r>
    </w:p>
    <w:p>
      <w:pPr>
        <w:pStyle w:val="BookText"/>
      </w:pPr>
      <w:r>
        <w:rPr>
          <w:rFonts w:ascii="Amiri" w:hAnsi="Amiri" w:eastAsia="Amiri" w:cs="Amiri"/>
          <w:lang w:bidi="ar-SA"/>
          <w:color w:val="111111"/>
          <w:sz w:val="28"/>
          <w:szCs w:val="28"/>
          <w:rtl/>
        </w:rPr>
        <w:t xml:space="preserve">بعيدة سرته من مغرضه</w:t>
      </w:r>
    </w:p>
    <w:p>
      <w:pPr>
        <w:pStyle w:val="BookText"/>
      </w:pPr>
      <w:r>
        <w:rPr>
          <w:rFonts w:ascii="IRNazanin" w:hAnsi="IRNazanin" w:eastAsia="IRNazanin" w:cs="IRNazanin"/>
          <w:lang w:bidi="fa-IR"/>
          <w:color w:val="111111"/>
          <w:sz w:val="28"/>
          <w:szCs w:val="28"/>
          <w:rtl/>
        </w:rPr>
        <w:t xml:space="preserve">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أحمضت الإبل ، وفي المثل : إن هذه الناقة تَنْدُو إلى توق كرام أي تنزع إليها في النسب ، وأنشد :</w:t>
      </w:r>
    </w:p>
    <w:p>
      <w:pPr>
        <w:pStyle w:val="BookText"/>
      </w:pPr>
      <w:r>
        <w:rPr>
          <w:rFonts w:ascii="Amiri" w:hAnsi="Amiri" w:eastAsia="Amiri" w:cs="Amiri"/>
          <w:lang w:bidi="ar-SA"/>
          <w:color w:val="111111"/>
          <w:sz w:val="28"/>
          <w:szCs w:val="28"/>
          <w:rtl/>
        </w:rPr>
        <w:t xml:space="preserve">[تندو نواديها إلى صلاخدا]</w:t>
      </w:r>
      <w:r>
        <w:rPr>
          <w:rStyle w:val="FootnoteReference"/>
        </w:rPr>
        <w:footnoteReference w:id="239"/>
      </w:r>
    </w:p>
    <w:p>
      <w:pPr>
        <w:pStyle w:val="BookText"/>
      </w:pPr>
      <w:r>
        <w:rPr>
          <w:rFonts w:ascii="Amiri" w:hAnsi="Amiri" w:eastAsia="Amiri" w:cs="Amiri"/>
          <w:lang w:bidi="ar-SA"/>
          <w:color w:val="111111"/>
          <w:sz w:val="28"/>
          <w:szCs w:val="28"/>
          <w:rtl/>
        </w:rPr>
        <w:t xml:space="preserve">ندي :</w:t>
      </w:r>
    </w:p>
    <w:p>
      <w:pPr>
        <w:pStyle w:val="BookText"/>
      </w:pPr>
      <w:r>
        <w:rPr>
          <w:rFonts w:ascii="Amiri" w:hAnsi="Amiri" w:eastAsia="Amiri" w:cs="Amiri"/>
          <w:lang w:bidi="ar-SA"/>
          <w:color w:val="111111"/>
          <w:sz w:val="28"/>
          <w:szCs w:val="28"/>
          <w:rtl/>
        </w:rPr>
        <w:t xml:space="preserve">النَّدَى على وجوه : نَدَى الماء ، ونَدَى الخير ، ونَدَى الشر ، ونَدَى الصوت ، ونَدَى الحضر ، ونَدَى الدخنة ، فأما ندى الماء فمنه المطر ، يقال : أصابه ندى من طل ويوم نَدٍ وليلة نَدِيَة ، والمصدر من هذا النُّدُوَّة.</w:t>
      </w:r>
    </w:p>
    <w:p>
      <w:pPr>
        <w:pStyle w:val="BookText"/>
      </w:pPr>
      <w:r>
        <w:rPr>
          <w:rFonts w:ascii="Amiri" w:hAnsi="Amiri" w:eastAsia="Amiri" w:cs="Amiri"/>
          <w:lang w:bidi="ar-SA"/>
          <w:color w:val="111111"/>
          <w:sz w:val="28"/>
          <w:szCs w:val="28"/>
          <w:rtl/>
        </w:rPr>
        <w:t xml:space="preserve">والنَّدَى : ما أصابك من البلل.</w:t>
      </w:r>
    </w:p>
    <w:p>
      <w:pPr>
        <w:pStyle w:val="BookText"/>
      </w:pPr>
      <w:r>
        <w:rPr>
          <w:rFonts w:ascii="Amiri" w:hAnsi="Amiri" w:eastAsia="Amiri" w:cs="Amiri"/>
          <w:lang w:bidi="ar-SA"/>
          <w:color w:val="111111"/>
          <w:sz w:val="28"/>
          <w:szCs w:val="28"/>
          <w:rtl/>
        </w:rPr>
        <w:t xml:space="preserve">وندى الخير هو المعروف ، وأندى فلان علينا ندى كثيرا ، وإن يده لَنَدِيَّة بالمعروف ، ويقال : ما نَدِيَنِي من فلان شيء أكرهه أي ما أصابني.</w:t>
      </w:r>
    </w:p>
    <w:p>
      <w:pPr>
        <w:pStyle w:val="BookText"/>
      </w:pPr>
      <w:r>
        <w:rPr>
          <w:rFonts w:ascii="Amiri" w:hAnsi="Amiri" w:eastAsia="Amiri" w:cs="Amiri"/>
          <w:lang w:bidi="ar-SA"/>
          <w:color w:val="111111"/>
          <w:sz w:val="28"/>
          <w:szCs w:val="28"/>
          <w:rtl/>
        </w:rPr>
        <w:t xml:space="preserve">وما نَدِيَت كفي له بشيء ، ولا نَدِيَت بشيء يكرهه أي ما تلطخت ، [قال النابغة:</w:t>
      </w:r>
    </w:p>
    <w:p>
      <w:pPr>
        <w:pStyle w:val="BookText"/>
      </w:pPr>
      <w:r>
        <w:rPr>
          <w:rFonts w:ascii="Amiri" w:hAnsi="Amiri" w:eastAsia="Amiri" w:cs="Amiri"/>
          <w:lang w:bidi="ar-SA"/>
          <w:color w:val="111111"/>
          <w:sz w:val="28"/>
          <w:szCs w:val="28"/>
          <w:rtl/>
        </w:rPr>
        <w:t xml:space="preserve">ما إن نديت بشيء أنت تكرهه *** إذن فلا رفعت سوطي إلي يدي]</w:t>
      </w:r>
      <w:r>
        <w:rPr>
          <w:rStyle w:val="FootnoteReference"/>
        </w:rPr>
        <w:footnoteReference w:id="240"/>
      </w:r>
    </w:p>
    <w:p>
      <w:pPr>
        <w:pStyle w:val="BookText"/>
      </w:pPr>
      <w:r>
        <w:rPr>
          <w:rFonts w:ascii="Amiri" w:hAnsi="Amiri" w:eastAsia="Amiri" w:cs="Amiri"/>
          <w:lang w:bidi="ar-SA"/>
          <w:color w:val="111111"/>
          <w:sz w:val="28"/>
          <w:szCs w:val="28"/>
          <w:rtl/>
        </w:rPr>
        <w:t xml:space="preserve">وفي الحديث : مَنْ لَقِيَ اللّهَ وَلَمْ يَتَنَدَّ مِنَ الدِّمَاءِ الْحَرَامِ بِشَيْءٍ دَخَلَ الْجَنَّةَ مِنْ أَيِّ بَابٍ شَاءَهُ.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ونَدَى الصوت : بعد همته ومذهبه وصحة جرمه ، قال :</w:t>
      </w:r>
    </w:p>
    <w:p>
      <w:pPr>
        <w:pStyle w:val="BookText"/>
      </w:pPr>
      <w:r>
        <w:rPr>
          <w:rFonts w:ascii="Amiri" w:hAnsi="Amiri" w:eastAsia="Amiri" w:cs="Amiri"/>
          <w:lang w:bidi="ar-SA"/>
          <w:color w:val="111111"/>
          <w:sz w:val="28"/>
          <w:szCs w:val="28"/>
          <w:rtl/>
        </w:rPr>
        <w:t xml:space="preserve">بعيد ندى التغريد أرفع صوته *** سحيل وأدناه شحيج محشرج </w:t>
      </w:r>
      <w:r>
        <w:rPr>
          <w:rStyle w:val="FootnoteReference"/>
        </w:rPr>
        <w:footnoteReference w:id="241"/>
      </w:r>
    </w:p>
    <w:p>
      <w:pPr>
        <w:pStyle w:val="BookText"/>
      </w:pPr>
      <w:r>
        <w:rPr>
          <w:rFonts w:ascii="Amiri" w:hAnsi="Amiri" w:eastAsia="Amiri" w:cs="Amiri"/>
          <w:lang w:bidi="ar-SA"/>
          <w:color w:val="111111"/>
          <w:sz w:val="28"/>
          <w:szCs w:val="28"/>
          <w:rtl/>
        </w:rPr>
        <w:t xml:space="preserve">وقوله : أصابه الْمُنْدِيَات اشتق من ندى الشر أي البلايا.</w:t>
      </w:r>
    </w:p>
    <w:p>
      <w:pPr>
        <w:pStyle w:val="BookText"/>
      </w:pPr>
      <w:r>
        <w:rPr>
          <w:rFonts w:ascii="Amiri" w:hAnsi="Amiri" w:eastAsia="Amiri" w:cs="Amiri"/>
          <w:lang w:bidi="ar-SA"/>
          <w:color w:val="111111"/>
          <w:sz w:val="28"/>
          <w:szCs w:val="28"/>
          <w:rtl/>
        </w:rPr>
        <w:t xml:space="preserve">ونَادَاه أي دعاه بأرفع الصوت.</w:t>
      </w:r>
    </w:p>
    <w:p>
      <w:pPr>
        <w:pStyle w:val="BookText"/>
      </w:pPr>
      <w:r>
        <w:rPr>
          <w:rFonts w:ascii="Amiri" w:hAnsi="Amiri" w:eastAsia="Amiri" w:cs="Amiri"/>
          <w:lang w:bidi="ar-SA"/>
          <w:color w:val="111111"/>
          <w:sz w:val="28"/>
          <w:szCs w:val="28"/>
          <w:rtl/>
        </w:rPr>
        <w:t xml:space="preserve">ونَدَى الحضر : بقاؤه ومده ، [وقال الجعدي أو غيره :</w:t>
      </w:r>
    </w:p>
    <w:p>
      <w:pPr>
        <w:pStyle w:val="BookText"/>
      </w:pPr>
      <w:r>
        <w:rPr>
          <w:rFonts w:ascii="Amiri" w:hAnsi="Amiri" w:eastAsia="Amiri" w:cs="Amiri"/>
          <w:lang w:bidi="ar-SA"/>
          <w:color w:val="111111"/>
          <w:sz w:val="28"/>
          <w:szCs w:val="28"/>
          <w:rtl/>
        </w:rPr>
        <w:t xml:space="preserve">كيف ترى الكامل يفضي فرقا *** إلى ندى العقب وشدا سحقا </w:t>
      </w:r>
      <w:r>
        <w:rPr>
          <w:rStyle w:val="FootnoteReference"/>
        </w:rPr>
        <w:footnoteReference w:id="242"/>
      </w:r>
    </w:p>
    <w:p>
      <w:pPr>
        <w:pStyle w:val="BookText"/>
      </w:pPr>
      <w:r>
        <w:rPr>
          <w:rFonts w:ascii="Amiri" w:hAnsi="Amiri" w:eastAsia="Amiri" w:cs="Amiri"/>
          <w:lang w:bidi="ar-SA"/>
          <w:color w:val="111111"/>
          <w:sz w:val="28"/>
          <w:szCs w:val="28"/>
          <w:rtl/>
        </w:rPr>
        <w:t xml:space="preserve">وفلان أَنْدَى صوتا من فلان أي أبعد مذهبا وأرفع صوتا]</w:t>
      </w:r>
      <w:r>
        <w:rPr>
          <w:rStyle w:val="FootnoteReference"/>
        </w:rPr>
        <w:footnoteReference w:id="243"/>
      </w:r>
      <w:r>
        <w:rPr>
          <w:rFonts w:ascii="Amiri" w:hAnsi="Amiri" w:eastAsia="Amiri" w:cs="Amiri"/>
          <w:lang w:bidi="ar-SA"/>
          <w:color w:val="111111"/>
          <w:sz w:val="28"/>
          <w:szCs w:val="28"/>
          <w:rtl/>
        </w:rPr>
        <w:t xml:space="preserve">والنَّدَى : الكرم والسخاء ..</w:t>
      </w:r>
    </w:p>
    <w:p>
      <w:pPr>
        <w:pStyle w:val="BookText"/>
      </w:pPr>
      <w:r>
        <w:rPr>
          <w:rFonts w:ascii="IRNazanin" w:hAnsi="IRNazanin" w:eastAsia="IRNazanin" w:cs="IRNazanin"/>
          <w:lang w:bidi="fa-IR"/>
          <w:color w:val="111111"/>
          <w:sz w:val="28"/>
          <w:szCs w:val="28"/>
          <w:rtl/>
        </w:rPr>
        <w:t xml:space="preserve">نأد :</w:t>
      </w:r>
    </w:p>
    <w:p>
      <w:pPr>
        <w:pStyle w:val="BookText"/>
      </w:pPr>
      <w:r>
        <w:rPr>
          <w:rFonts w:ascii="Amiri" w:hAnsi="Amiri" w:eastAsia="Amiri" w:cs="Amiri"/>
          <w:lang w:bidi="ar-SA"/>
          <w:color w:val="111111"/>
          <w:sz w:val="28"/>
          <w:szCs w:val="28"/>
          <w:rtl/>
        </w:rPr>
        <w:t xml:space="preserve">النَّآد : الداهية ، ويقال : أصابتهم داهية نآد ونَؤُود.</w:t>
      </w:r>
    </w:p>
    <w:p>
      <w:pPr>
        <w:pStyle w:val="BookText"/>
      </w:pPr>
      <w:r>
        <w:rPr>
          <w:rFonts w:ascii="Amiri" w:hAnsi="Amiri" w:eastAsia="Amiri" w:cs="Amiri"/>
          <w:lang w:bidi="ar-SA"/>
          <w:color w:val="111111"/>
          <w:sz w:val="28"/>
          <w:szCs w:val="28"/>
          <w:rtl/>
        </w:rPr>
        <w:t xml:space="preserve">ونَأَدَتْهُ الدواهي أي دهته.</w:t>
      </w:r>
    </w:p>
    <w:p>
      <w:pPr>
        <w:pStyle w:val="BookText"/>
      </w:pPr>
      <w:r>
        <w:rPr>
          <w:rFonts w:ascii="IRNazanin" w:hAnsi="IRNazanin" w:eastAsia="IRNazanin" w:cs="IRNazanin"/>
          <w:lang w:bidi="fa-IR"/>
          <w:color w:val="111111"/>
          <w:sz w:val="28"/>
          <w:szCs w:val="28"/>
          <w:rtl/>
        </w:rPr>
        <w:t xml:space="preserve">ندأ :</w:t>
      </w:r>
    </w:p>
    <w:p>
      <w:pPr>
        <w:pStyle w:val="BookText"/>
      </w:pPr>
      <w:r>
        <w:rPr>
          <w:rFonts w:ascii="Amiri" w:hAnsi="Amiri" w:eastAsia="Amiri" w:cs="Amiri"/>
          <w:lang w:bidi="ar-SA"/>
          <w:color w:val="111111"/>
          <w:sz w:val="28"/>
          <w:szCs w:val="28"/>
          <w:rtl/>
        </w:rPr>
        <w:t xml:space="preserve">والنَّدْأَةُ والنُّدْأَةُ ، لغتان ، وهي التي يقال لها قوس قزح.</w:t>
      </w:r>
    </w:p>
    <w:p>
      <w:pPr>
        <w:pStyle w:val="BookText"/>
      </w:pPr>
      <w:r>
        <w:rPr>
          <w:rFonts w:ascii="Amiri" w:hAnsi="Amiri" w:eastAsia="Amiri" w:cs="Amiri"/>
          <w:lang w:bidi="ar-SA"/>
          <w:color w:val="111111"/>
          <w:sz w:val="28"/>
          <w:szCs w:val="28"/>
          <w:rtl/>
        </w:rPr>
        <w:t xml:space="preserve">والنُّدْأَةُ في لحم الجزور : طريقة مخالفة للون اللحم.</w:t>
      </w:r>
    </w:p>
    <w:p>
      <w:pPr>
        <w:pStyle w:val="BookText"/>
      </w:pPr>
      <w:r>
        <w:rPr>
          <w:rFonts w:ascii="Amiri" w:hAnsi="Amiri" w:eastAsia="Amiri" w:cs="Amiri"/>
          <w:lang w:bidi="ar-SA"/>
          <w:color w:val="111111"/>
          <w:sz w:val="28"/>
          <w:szCs w:val="28"/>
          <w:rtl/>
        </w:rPr>
        <w:t xml:space="preserve">ونَدَأْتُ اللحم في الملة </w:t>
      </w:r>
      <w:r>
        <w:rPr>
          <w:rStyle w:val="FootnoteReference"/>
        </w:rPr>
        <w:footnoteReference w:id="244"/>
      </w:r>
      <w:r>
        <w:rPr>
          <w:rFonts w:ascii="Amiri" w:hAnsi="Amiri" w:eastAsia="Amiri" w:cs="Amiri"/>
          <w:lang w:bidi="ar-SA"/>
          <w:color w:val="111111"/>
          <w:sz w:val="28"/>
          <w:szCs w:val="28"/>
          <w:rtl/>
        </w:rPr>
        <w:t xml:space="preserve">: دفنته حتى ينضج ، فذلك اللحم النَّدِيء.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1709_105083"/>
    <w:bookmarkEnd w:id="26"/>
    <w:p>
      <w:pPr>
        <w:pStyle w:val="Heading4"/>
      </w:pPr>
      <w:bookmarkStart w:id="189" w:name="_Toc39"/>
      <w:r>
        <w:t>باب الدال والفاء و (و ء ي) معهما ف و د ، ف ي د ، ف ء د ، و ف د ، و د ف مستعملات</w:t>
      </w:r>
      <w:bookmarkEnd w:id="189"/>
    </w:p>
    <w:p>
      <w:pPr>
        <w:pStyle w:val="BookText"/>
      </w:pPr>
      <w:r>
        <w:rPr>
          <w:rFonts w:ascii="IRNazanin" w:hAnsi="IRNazanin" w:eastAsia="IRNazanin" w:cs="IRNazanin"/>
          <w:lang w:bidi="fa-IR"/>
          <w:color w:val="111111"/>
          <w:sz w:val="28"/>
          <w:szCs w:val="28"/>
          <w:rtl/>
        </w:rPr>
        <w:t xml:space="preserve">فود :</w:t>
      </w:r>
    </w:p>
    <w:p>
      <w:pPr>
        <w:pStyle w:val="BookText"/>
      </w:pPr>
      <w:r>
        <w:rPr>
          <w:rFonts w:ascii="Amiri" w:hAnsi="Amiri" w:eastAsia="Amiri" w:cs="Amiri"/>
          <w:lang w:bidi="ar-SA"/>
          <w:color w:val="111111"/>
          <w:sz w:val="28"/>
          <w:szCs w:val="28"/>
          <w:rtl/>
        </w:rPr>
        <w:t xml:space="preserve">الْفَوْدُ أحد فودي الرأس ، وهما معظم شعر اللمة مما يلي الأذنين.</w:t>
      </w:r>
    </w:p>
    <w:p>
      <w:pPr>
        <w:pStyle w:val="BookText"/>
      </w:pPr>
      <w:r>
        <w:rPr>
          <w:rFonts w:ascii="Amiri" w:hAnsi="Amiri" w:eastAsia="Amiri" w:cs="Amiri"/>
          <w:lang w:bidi="ar-SA"/>
          <w:color w:val="111111"/>
          <w:sz w:val="28"/>
          <w:szCs w:val="28"/>
          <w:rtl/>
        </w:rPr>
        <w:t xml:space="preserve">وكذلك فودا جناحي العقاب ، [وقال خفاف :</w:t>
      </w:r>
    </w:p>
    <w:p>
      <w:pPr>
        <w:pStyle w:val="BookText"/>
      </w:pPr>
      <w:r>
        <w:rPr>
          <w:rFonts w:ascii="Amiri" w:hAnsi="Amiri" w:eastAsia="Amiri" w:cs="Amiri"/>
          <w:lang w:bidi="ar-SA"/>
          <w:color w:val="111111"/>
          <w:sz w:val="28"/>
          <w:szCs w:val="28"/>
          <w:rtl/>
        </w:rPr>
        <w:t xml:space="preserve">متى تلق فوديها على ظهر ناهض]</w:t>
      </w:r>
      <w:r>
        <w:rPr>
          <w:rStyle w:val="FootnoteReference"/>
        </w:rPr>
        <w:footnoteReference w:id="245"/>
      </w:r>
    </w:p>
    <w:p>
      <w:pPr>
        <w:pStyle w:val="BookText"/>
      </w:pPr>
      <w:r>
        <w:rPr>
          <w:rFonts w:ascii="Amiri" w:hAnsi="Amiri" w:eastAsia="Amiri" w:cs="Amiri"/>
          <w:lang w:bidi="ar-SA"/>
          <w:color w:val="111111"/>
          <w:sz w:val="28"/>
          <w:szCs w:val="28"/>
          <w:rtl/>
        </w:rPr>
        <w:t xml:space="preserve">فيد ، فأد :</w:t>
      </w:r>
    </w:p>
    <w:p>
      <w:pPr>
        <w:pStyle w:val="BookText"/>
      </w:pPr>
      <w:r>
        <w:rPr>
          <w:rFonts w:ascii="Amiri" w:hAnsi="Amiri" w:eastAsia="Amiri" w:cs="Amiri"/>
          <w:lang w:bidi="ar-SA"/>
          <w:color w:val="111111"/>
          <w:sz w:val="28"/>
          <w:szCs w:val="28"/>
          <w:rtl/>
        </w:rPr>
        <w:t xml:space="preserve">فَيْد : منزل بالبادية.</w:t>
      </w:r>
    </w:p>
    <w:p>
      <w:pPr>
        <w:pStyle w:val="BookText"/>
      </w:pPr>
      <w:r>
        <w:rPr>
          <w:rFonts w:ascii="Amiri" w:hAnsi="Amiri" w:eastAsia="Amiri" w:cs="Amiri"/>
          <w:lang w:bidi="ar-SA"/>
          <w:color w:val="111111"/>
          <w:sz w:val="28"/>
          <w:szCs w:val="28"/>
          <w:rtl/>
        </w:rPr>
        <w:t xml:space="preserve">والْفَيَّاد من أسماء البوم.</w:t>
      </w:r>
    </w:p>
    <w:p>
      <w:pPr>
        <w:pStyle w:val="BookText"/>
      </w:pPr>
      <w:r>
        <w:rPr>
          <w:rFonts w:ascii="Amiri" w:hAnsi="Amiri" w:eastAsia="Amiri" w:cs="Amiri"/>
          <w:lang w:bidi="ar-SA"/>
          <w:color w:val="111111"/>
          <w:sz w:val="28"/>
          <w:szCs w:val="28"/>
          <w:rtl/>
        </w:rPr>
        <w:t xml:space="preserve">والْفَيَّاد من الرجال هو الذي يلف ما قدر عليه من شيء فأكله ، [وأنشد :</w:t>
      </w:r>
    </w:p>
    <w:p>
      <w:pPr>
        <w:pStyle w:val="BookText"/>
      </w:pPr>
      <w:r>
        <w:rPr>
          <w:rFonts w:ascii="Amiri" w:hAnsi="Amiri" w:eastAsia="Amiri" w:cs="Amiri"/>
          <w:lang w:bidi="ar-SA"/>
          <w:color w:val="111111"/>
          <w:sz w:val="28"/>
          <w:szCs w:val="28"/>
          <w:rtl/>
        </w:rPr>
        <w:t xml:space="preserve">وليس بالفيادة المقصمل]</w:t>
      </w:r>
      <w:r>
        <w:rPr>
          <w:rStyle w:val="FootnoteReference"/>
        </w:rPr>
        <w:footnoteReference w:id="246"/>
      </w:r>
    </w:p>
    <w:p>
      <w:pPr>
        <w:pStyle w:val="BookText"/>
      </w:pPr>
      <w:r>
        <w:rPr>
          <w:rFonts w:ascii="Amiri" w:hAnsi="Amiri" w:eastAsia="Amiri" w:cs="Amiri"/>
          <w:lang w:bidi="ar-SA"/>
          <w:color w:val="111111"/>
          <w:sz w:val="28"/>
          <w:szCs w:val="28"/>
          <w:rtl/>
        </w:rPr>
        <w:t xml:space="preserve">والْفَيَّادَة : المتبختر في مشيته.</w:t>
      </w:r>
    </w:p>
    <w:p>
      <w:pPr>
        <w:pStyle w:val="BookText"/>
      </w:pPr>
      <w:r>
        <w:rPr>
          <w:rFonts w:ascii="Amiri" w:hAnsi="Amiri" w:eastAsia="Amiri" w:cs="Amiri"/>
          <w:lang w:bidi="ar-SA"/>
          <w:color w:val="111111"/>
          <w:sz w:val="28"/>
          <w:szCs w:val="28"/>
          <w:rtl/>
        </w:rPr>
        <w:t xml:space="preserve">والْفَائِدَة : ما أَفَادَ اللّه العباد من خير يَسْتَفِيدُونَهُ ويستحدثونه ، وقد فَادَتْ له من عندنا فائدة ، وجمعها الْفَوَائِد.</w:t>
      </w:r>
    </w:p>
    <w:p>
      <w:pPr>
        <w:pStyle w:val="BookText"/>
      </w:pPr>
      <w:r>
        <w:rPr>
          <w:rFonts w:ascii="Amiri" w:hAnsi="Amiri" w:eastAsia="Amiri" w:cs="Amiri"/>
          <w:lang w:bidi="ar-SA"/>
          <w:color w:val="111111"/>
          <w:sz w:val="28"/>
          <w:szCs w:val="28"/>
          <w:rtl/>
        </w:rPr>
        <w:t xml:space="preserve">ويقال : أفاد فلان خيرا واستفاد.</w:t>
      </w:r>
    </w:p>
    <w:p>
      <w:pPr>
        <w:pStyle w:val="BookText"/>
      </w:pPr>
      <w:r>
        <w:rPr>
          <w:rFonts w:ascii="Amiri" w:hAnsi="Amiri" w:eastAsia="Amiri" w:cs="Amiri"/>
          <w:lang w:bidi="ar-SA"/>
          <w:color w:val="111111"/>
          <w:sz w:val="28"/>
          <w:szCs w:val="28"/>
          <w:rtl/>
        </w:rPr>
        <w:t xml:space="preserve">وسمي الْفُؤَاد لتفؤده أي لتوقده.</w:t>
      </w:r>
    </w:p>
    <w:p>
      <w:pPr>
        <w:pStyle w:val="BookText"/>
      </w:pPr>
      <w:r>
        <w:rPr>
          <w:rFonts w:ascii="Amiri" w:hAnsi="Amiri" w:eastAsia="Amiri" w:cs="Amiri"/>
          <w:lang w:bidi="ar-SA"/>
          <w:color w:val="111111"/>
          <w:sz w:val="28"/>
          <w:szCs w:val="28"/>
          <w:rtl/>
        </w:rPr>
        <w:t xml:space="preserve">وفُئِدَ الرجل فهو مَفْؤُود أي أصابه داء في فؤاده.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وافْتَأَدَ القوم : أوقدوا نارا ولهوجوا عليها لحما.</w:t>
      </w:r>
    </w:p>
    <w:p>
      <w:pPr>
        <w:pStyle w:val="BookText"/>
      </w:pPr>
      <w:r>
        <w:rPr>
          <w:rFonts w:ascii="Amiri" w:hAnsi="Amiri" w:eastAsia="Amiri" w:cs="Amiri"/>
          <w:lang w:bidi="ar-SA"/>
          <w:color w:val="111111"/>
          <w:sz w:val="28"/>
          <w:szCs w:val="28"/>
          <w:rtl/>
        </w:rPr>
        <w:t xml:space="preserve">وفَأَدْتُ النار : سجرت خشبها ، والْمَفْأَد : المسجر ، والْمُفْتَأَدُ : موضع النار في الأرض.</w:t>
      </w:r>
    </w:p>
    <w:p>
      <w:pPr>
        <w:pStyle w:val="BookText"/>
      </w:pPr>
      <w:r>
        <w:rPr>
          <w:rFonts w:ascii="Amiri" w:hAnsi="Amiri" w:eastAsia="Amiri" w:cs="Amiri"/>
          <w:lang w:bidi="ar-SA"/>
          <w:color w:val="111111"/>
          <w:sz w:val="28"/>
          <w:szCs w:val="28"/>
          <w:rtl/>
        </w:rPr>
        <w:t xml:space="preserve">وفَأَدْتُ لحما : شويته ، قال :</w:t>
      </w:r>
    </w:p>
    <w:p>
      <w:pPr>
        <w:pStyle w:val="BookText"/>
      </w:pPr>
      <w:r>
        <w:rPr>
          <w:rFonts w:ascii="IRNazanin" w:hAnsi="IRNazanin" w:eastAsia="IRNazanin" w:cs="IRNazanin"/>
          <w:lang w:bidi="fa-IR"/>
          <w:color w:val="111111"/>
          <w:sz w:val="28"/>
          <w:szCs w:val="28"/>
          <w:rtl/>
        </w:rPr>
        <w:t xml:space="preserve">سفود شرب نسوه عند مفتأد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وفد :</w:t>
      </w:r>
    </w:p>
    <w:p>
      <w:pPr>
        <w:pStyle w:val="BookText"/>
      </w:pPr>
      <w:r>
        <w:rPr>
          <w:rFonts w:ascii="Amiri" w:hAnsi="Amiri" w:eastAsia="Amiri" w:cs="Amiri"/>
          <w:lang w:bidi="ar-SA"/>
          <w:color w:val="111111"/>
          <w:sz w:val="28"/>
          <w:szCs w:val="28"/>
          <w:rtl/>
        </w:rPr>
        <w:t xml:space="preserve">واحد الْوَفْد وَافِد ، وهو الذي يَفِدُ عن قوم إلى ملك في فتح أو قضية </w:t>
      </w:r>
      <w:r>
        <w:rPr>
          <w:rStyle w:val="FootnoteReference"/>
        </w:rPr>
        <w:footnoteReference w:id="248"/>
      </w:r>
      <w:r>
        <w:rPr>
          <w:rFonts w:ascii="Amiri" w:hAnsi="Amiri" w:eastAsia="Amiri" w:cs="Amiri"/>
          <w:lang w:bidi="ar-SA"/>
          <w:color w:val="111111"/>
          <w:sz w:val="28"/>
          <w:szCs w:val="28"/>
          <w:rtl/>
        </w:rPr>
        <w:t xml:space="preserve">أو أمر ، والقوم أَوْفَدُوهُ.</w:t>
      </w:r>
    </w:p>
    <w:p>
      <w:pPr>
        <w:pStyle w:val="BookText"/>
      </w:pPr>
      <w:r>
        <w:rPr>
          <w:rFonts w:ascii="Amiri" w:hAnsi="Amiri" w:eastAsia="Amiri" w:cs="Amiri"/>
          <w:lang w:bidi="ar-SA"/>
          <w:color w:val="111111"/>
          <w:sz w:val="28"/>
          <w:szCs w:val="28"/>
          <w:rtl/>
        </w:rPr>
        <w:t xml:space="preserve">والْوَافِد من الإبل والقطا وغيرها : ما سبق سائر السرب في طيرانه ووروده.</w:t>
      </w:r>
    </w:p>
    <w:p>
      <w:pPr>
        <w:pStyle w:val="BookText"/>
      </w:pPr>
      <w:r>
        <w:rPr>
          <w:rFonts w:ascii="Amiri" w:hAnsi="Amiri" w:eastAsia="Amiri" w:cs="Amiri"/>
          <w:lang w:bidi="ar-SA"/>
          <w:color w:val="111111"/>
          <w:sz w:val="28"/>
          <w:szCs w:val="28"/>
          <w:rtl/>
        </w:rPr>
        <w:t xml:space="preserve">وتَوَفَّدَت الأوعال فوق الجبال أي أشرفت.</w:t>
      </w:r>
    </w:p>
    <w:p>
      <w:pPr>
        <w:pStyle w:val="BookText"/>
      </w:pPr>
      <w:r>
        <w:rPr>
          <w:rFonts w:ascii="IRNazanin" w:hAnsi="IRNazanin" w:eastAsia="IRNazanin" w:cs="IRNazanin"/>
          <w:lang w:bidi="fa-IR"/>
          <w:color w:val="111111"/>
          <w:sz w:val="28"/>
          <w:szCs w:val="28"/>
          <w:rtl/>
        </w:rPr>
        <w:t xml:space="preserve">ودف :</w:t>
      </w:r>
    </w:p>
    <w:p>
      <w:pPr>
        <w:pStyle w:val="BookText"/>
      </w:pPr>
      <w:r>
        <w:rPr>
          <w:rFonts w:ascii="Amiri" w:hAnsi="Amiri" w:eastAsia="Amiri" w:cs="Amiri"/>
          <w:lang w:bidi="ar-SA"/>
          <w:color w:val="111111"/>
          <w:sz w:val="28"/>
          <w:szCs w:val="28"/>
          <w:rtl/>
        </w:rPr>
        <w:t xml:space="preserve">اسْتَوْدَفْتُ لبنا في الإناء ونحوه إذا فتحت رأسه فأشرفت عليه ، ويكون أن تصب فوقه لبنا كان أو ماء ، قال العجاج :</w:t>
      </w:r>
    </w:p>
    <w:p>
      <w:pPr>
        <w:pStyle w:val="BookText"/>
      </w:pPr>
      <w:r>
        <w:rPr>
          <w:rFonts w:ascii="Amiri" w:hAnsi="Amiri" w:eastAsia="Amiri" w:cs="Amiri"/>
          <w:lang w:bidi="ar-SA"/>
          <w:color w:val="111111"/>
          <w:sz w:val="28"/>
          <w:szCs w:val="28"/>
          <w:rtl/>
        </w:rPr>
        <w:t xml:space="preserve">فغمها حولين ثم استودفا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دفأ ، دفو :</w:t>
      </w:r>
    </w:p>
    <w:p>
      <w:pPr>
        <w:pStyle w:val="BookText"/>
      </w:pPr>
      <w:r>
        <w:rPr>
          <w:rFonts w:ascii="Amiri" w:hAnsi="Amiri" w:eastAsia="Amiri" w:cs="Amiri"/>
          <w:lang w:bidi="ar-SA"/>
          <w:color w:val="111111"/>
          <w:sz w:val="28"/>
          <w:szCs w:val="28"/>
          <w:rtl/>
        </w:rPr>
        <w:t xml:space="preserve">الدَّفَاءُ : نقيض حدة البرد.</w:t>
      </w:r>
    </w:p>
    <w:p>
      <w:pPr>
        <w:pStyle w:val="BookText"/>
      </w:pPr>
      <w:r>
        <w:rPr>
          <w:rFonts w:ascii="Amiri" w:hAnsi="Amiri" w:eastAsia="Amiri" w:cs="Amiri"/>
          <w:lang w:bidi="ar-SA"/>
          <w:color w:val="111111"/>
          <w:sz w:val="28"/>
          <w:szCs w:val="28"/>
          <w:rtl/>
        </w:rPr>
        <w:t xml:space="preserve">والدِّفْءُ : ما يدفئك ، وثوب دَفِيء أي مدفىء.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دَفِئٌ بوزن فعل : قد لبس ما يدفئه ، [ويقال للأحمق : إنه لدفىء الفؤاد]</w:t>
      </w:r>
      <w:r>
        <w:rPr>
          <w:rStyle w:val="FootnoteReference"/>
        </w:rPr>
        <w:footnoteReference w:id="250"/>
      </w:r>
      <w:r>
        <w:rPr>
          <w:rFonts w:ascii="Amiri" w:hAnsi="Amiri" w:eastAsia="Amiri" w:cs="Amiri"/>
          <w:lang w:bidi="ar-SA"/>
          <w:color w:val="111111"/>
          <w:sz w:val="28"/>
          <w:szCs w:val="28"/>
          <w:rtl/>
        </w:rPr>
        <w:t xml:space="preserve">وادَّفَيْتُ واسْتَدْفَيْتُ أي لبست ما يدفئني </w:t>
      </w:r>
      <w:r>
        <w:rPr>
          <w:rStyle w:val="FootnoteReference"/>
        </w:rPr>
        <w:footnoteReference w:id="251"/>
      </w:r>
      <w:r>
        <w:rPr>
          <w:rFonts w:ascii="IRNazanin" w:hAnsi="IRNazanin" w:eastAsia="IRNazanin" w:cs="IRNazanin"/>
          <w:lang w:bidi="fa-IR"/>
          <w:color w:val="111111"/>
          <w:sz w:val="28"/>
          <w:szCs w:val="28"/>
          <w:rtl/>
        </w:rPr>
        <w:t xml:space="preserve">، ودفئت من البرد.</w:t>
      </w:r>
    </w:p>
    <w:p>
      <w:pPr>
        <w:pStyle w:val="BookText"/>
      </w:pPr>
      <w:r>
        <w:rPr>
          <w:rFonts w:ascii="Amiri" w:hAnsi="Amiri" w:eastAsia="Amiri" w:cs="Amiri"/>
          <w:lang w:bidi="ar-SA"/>
          <w:color w:val="111111"/>
          <w:sz w:val="28"/>
          <w:szCs w:val="28"/>
          <w:rtl/>
        </w:rPr>
        <w:t xml:space="preserve">ومطر دَفَئِيٌ يكون في الصيف بعد الربيع.</w:t>
      </w:r>
    </w:p>
    <w:p>
      <w:pPr>
        <w:pStyle w:val="BookText"/>
      </w:pPr>
      <w:r>
        <w:rPr>
          <w:rFonts w:ascii="Amiri" w:hAnsi="Amiri" w:eastAsia="Amiri" w:cs="Amiri"/>
          <w:lang w:bidi="ar-SA"/>
          <w:color w:val="111111"/>
          <w:sz w:val="28"/>
          <w:szCs w:val="28"/>
          <w:rtl/>
        </w:rPr>
        <w:t xml:space="preserve">والدَّفَأُ ، مقصور مهموز : الدفء نفسه إلا أن الدفء كأنه اسم شبه الظمء ، [والدفأ شبه الظمإ ومما لا همز فيه من هذا الباب]</w:t>
      </w:r>
      <w:r>
        <w:rPr>
          <w:rStyle w:val="FootnoteReference"/>
        </w:rPr>
        <w:footnoteReference w:id="252"/>
      </w:r>
      <w:r>
        <w:rPr>
          <w:rFonts w:ascii="Amiri" w:hAnsi="Amiri" w:eastAsia="Amiri" w:cs="Amiri"/>
          <w:lang w:bidi="ar-SA"/>
          <w:color w:val="111111"/>
          <w:sz w:val="28"/>
          <w:szCs w:val="28"/>
          <w:rtl/>
        </w:rPr>
        <w:t xml:space="preserve">، مصدر الْأَدْفَى ، والأنثى دَفْوَاء من الطير : وهو ما طال جناحاه من أصول قوادمه وطرف ذنبه ، أو طالت قوادم ذنبه ، قال الطرماح :</w:t>
      </w:r>
    </w:p>
    <w:p>
      <w:pPr>
        <w:pStyle w:val="BookText"/>
      </w:pPr>
      <w:r>
        <w:rPr>
          <w:rFonts w:ascii="Amiri" w:hAnsi="Amiri" w:eastAsia="Amiri" w:cs="Amiri"/>
          <w:lang w:bidi="ar-SA"/>
          <w:color w:val="111111"/>
          <w:sz w:val="28"/>
          <w:szCs w:val="28"/>
          <w:rtl/>
        </w:rPr>
        <w:t xml:space="preserve">شنج النسا أدفى الجناح كأنه *** في الدار بعد الظاعنين مقيد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والْأَدْفَى من الأوعال : ما طال قرناه وامتد أعلى ظهره جدا.</w:t>
      </w:r>
    </w:p>
    <w:p>
      <w:pPr>
        <w:pStyle w:val="BookText"/>
      </w:pPr>
      <w:r>
        <w:rPr>
          <w:rFonts w:ascii="Amiri" w:hAnsi="Amiri" w:eastAsia="Amiri" w:cs="Amiri"/>
          <w:lang w:bidi="ar-SA"/>
          <w:color w:val="111111"/>
          <w:sz w:val="28"/>
          <w:szCs w:val="28"/>
          <w:rtl/>
        </w:rPr>
        <w:t xml:space="preserve">والدَّفْوَاء من النجائب : الطويلة العنق إذا سارت كادت تضع هامتها على ظهر سنامها ، ومع ذلك طويلة الظهر.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11709_105086"/>
    <w:bookmarkEnd w:id="27"/>
    <w:p>
      <w:pPr>
        <w:pStyle w:val="BookText"/>
      </w:pPr>
      <w:r>
        <w:rPr>
          <w:rFonts w:ascii="IRNazanin" w:hAnsi="IRNazanin" w:eastAsia="IRNazanin" w:cs="IRNazanin"/>
          <w:lang w:bidi="fa-IR"/>
          <w:color w:val="111111"/>
          <w:sz w:val="28"/>
          <w:szCs w:val="28"/>
          <w:rtl/>
        </w:rPr>
        <w:t xml:space="preserve">دوف :</w:t>
      </w:r>
    </w:p>
    <w:p>
      <w:pPr>
        <w:pStyle w:val="BookText"/>
      </w:pPr>
      <w:r>
        <w:rPr>
          <w:rFonts w:ascii="Amiri" w:hAnsi="Amiri" w:eastAsia="Amiri" w:cs="Amiri"/>
          <w:lang w:bidi="ar-SA"/>
          <w:color w:val="111111"/>
          <w:sz w:val="28"/>
          <w:szCs w:val="28"/>
          <w:rtl/>
        </w:rPr>
        <w:t xml:space="preserve">الدَّوْفُ : خلط الزعفران والدواء بماء فيبتل ، وتقول منه : دُفْتُهُ وأَدَفْتُهُ.</w:t>
      </w:r>
    </w:p>
    <w:p>
      <w:pPr>
        <w:pStyle w:val="BookText"/>
      </w:pPr>
      <w:r>
        <w:rPr>
          <w:rFonts w:ascii="Amiri" w:hAnsi="Amiri" w:eastAsia="Amiri" w:cs="Amiri"/>
          <w:lang w:bidi="ar-SA"/>
          <w:color w:val="111111"/>
          <w:sz w:val="28"/>
          <w:szCs w:val="28"/>
          <w:rtl/>
        </w:rPr>
        <w:t xml:space="preserve">والدِّيَافِيُ من الزيت منسوب إلى بلد بالشام أو بالجزيرة.</w:t>
      </w:r>
    </w:p>
    <w:p>
      <w:pPr>
        <w:pStyle w:val="BookText"/>
      </w:pPr>
      <w:r>
        <w:rPr>
          <w:rFonts w:ascii="Amiri" w:hAnsi="Amiri" w:eastAsia="Amiri" w:cs="Amiri"/>
          <w:lang w:bidi="ar-SA"/>
          <w:color w:val="111111"/>
          <w:sz w:val="28"/>
          <w:szCs w:val="28"/>
          <w:rtl/>
        </w:rPr>
        <w:t xml:space="preserve">فدي : </w:t>
      </w:r>
      <w:r>
        <w:rPr>
          <w:rStyle w:val="FootnoteReference"/>
        </w:rPr>
        <w:footnoteReference w:id="254"/>
      </w:r>
    </w:p>
    <w:p>
      <w:pPr>
        <w:pStyle w:val="BookText"/>
      </w:pPr>
      <w:r>
        <w:rPr>
          <w:rFonts w:ascii="Amiri" w:hAnsi="Amiri" w:eastAsia="Amiri" w:cs="Amiri"/>
          <w:lang w:bidi="ar-SA"/>
          <w:color w:val="111111"/>
          <w:sz w:val="28"/>
          <w:szCs w:val="28"/>
          <w:rtl/>
        </w:rPr>
        <w:t xml:space="preserve">الْفِدَى جمع فِدْيَة.</w:t>
      </w:r>
    </w:p>
    <w:p>
      <w:pPr>
        <w:pStyle w:val="BookText"/>
      </w:pPr>
      <w:r>
        <w:rPr>
          <w:rFonts w:ascii="Amiri" w:hAnsi="Amiri" w:eastAsia="Amiri" w:cs="Amiri"/>
          <w:lang w:bidi="ar-SA"/>
          <w:color w:val="111111"/>
          <w:sz w:val="28"/>
          <w:szCs w:val="28"/>
          <w:rtl/>
        </w:rPr>
        <w:t xml:space="preserve">والْفِدَاء ما تفدي به وتفادي ، والفعل الِافْتِدَاء ، وفَدَّيْتُهُ تَفْدِيَة : قلت له : أفديك.</w:t>
      </w:r>
    </w:p>
    <w:p>
      <w:pPr>
        <w:pStyle w:val="BookText"/>
      </w:pPr>
      <w:r>
        <w:rPr>
          <w:rFonts w:ascii="Amiri" w:hAnsi="Amiri" w:eastAsia="Amiri" w:cs="Amiri"/>
          <w:lang w:bidi="ar-SA"/>
          <w:color w:val="111111"/>
          <w:sz w:val="28"/>
          <w:szCs w:val="28"/>
          <w:rtl/>
        </w:rPr>
        <w:t xml:space="preserve">وتَفَادَى القوم : استتر بعضهم ببعض مخافة ، وتَفَدَّيْتُهُ وفَدَّيْتُهُ واحد.</w:t>
      </w:r>
    </w:p>
    <w:p>
      <w:pPr>
        <w:pStyle w:val="BookText"/>
      </w:pPr>
      <w:r>
        <w:rPr>
          <w:rFonts w:ascii="Amiri" w:hAnsi="Amiri" w:eastAsia="Amiri" w:cs="Amiri"/>
          <w:lang w:bidi="ar-SA"/>
          <w:color w:val="111111"/>
          <w:sz w:val="28"/>
          <w:szCs w:val="28"/>
          <w:rtl/>
        </w:rPr>
        <w:t xml:space="preserve">والْفَدَاء : جماعة الطعام من البر والشعير وغيرهما ، وهو الأنبار ، وجمعه أَفْدِيَة.</w:t>
      </w:r>
    </w:p>
    <w:p>
      <w:pPr>
        <w:pStyle w:val="Heading4"/>
      </w:pPr>
      <w:bookmarkStart w:id="190" w:name="_Toc40"/>
      <w:r>
        <w:t>باب الدال والباء و (و ء ي) معهما د ب ء ، ب د و ، ب د ء ، ب ي د ، ء ب د ، د ء ب ، ء د ب ، و ب د مستعملات</w:t>
      </w:r>
      <w:bookmarkEnd w:id="190"/>
    </w:p>
    <w:p>
      <w:pPr>
        <w:pStyle w:val="BookText"/>
      </w:pPr>
      <w:r>
        <w:rPr>
          <w:rFonts w:ascii="IRNazanin" w:hAnsi="IRNazanin" w:eastAsia="IRNazanin" w:cs="IRNazanin"/>
          <w:lang w:bidi="fa-IR"/>
          <w:color w:val="111111"/>
          <w:sz w:val="28"/>
          <w:szCs w:val="28"/>
          <w:rtl/>
        </w:rPr>
        <w:t xml:space="preserve">دبأ :</w:t>
      </w:r>
    </w:p>
    <w:p>
      <w:pPr>
        <w:pStyle w:val="BookText"/>
      </w:pPr>
      <w:r>
        <w:rPr>
          <w:rFonts w:ascii="Amiri" w:hAnsi="Amiri" w:eastAsia="Amiri" w:cs="Amiri"/>
          <w:lang w:bidi="ar-SA"/>
          <w:color w:val="111111"/>
          <w:sz w:val="28"/>
          <w:szCs w:val="28"/>
          <w:rtl/>
        </w:rPr>
        <w:t xml:space="preserve">الدُّبَّاء : [القرع]</w:t>
      </w:r>
      <w:r>
        <w:rPr>
          <w:rStyle w:val="FootnoteReference"/>
        </w:rPr>
        <w:footnoteReference w:id="255"/>
      </w:r>
      <w:r>
        <w:rPr>
          <w:rFonts w:ascii="Amiri" w:hAnsi="Amiri" w:eastAsia="Amiri" w:cs="Amiri"/>
          <w:lang w:bidi="ar-SA"/>
          <w:color w:val="111111"/>
          <w:sz w:val="28"/>
          <w:szCs w:val="28"/>
          <w:rtl/>
        </w:rPr>
        <w:t xml:space="preserve">والواحدة دُبَّاءَة.</w:t>
      </w:r>
    </w:p>
    <w:p>
      <w:pPr>
        <w:pStyle w:val="BookText"/>
      </w:pPr>
      <w:r>
        <w:rPr>
          <w:rFonts w:ascii="Amiri" w:hAnsi="Amiri" w:eastAsia="Amiri" w:cs="Amiri"/>
          <w:lang w:bidi="ar-SA"/>
          <w:color w:val="111111"/>
          <w:sz w:val="28"/>
          <w:szCs w:val="28"/>
          <w:rtl/>
        </w:rPr>
        <w:t xml:space="preserve">[وفي الحديث عن النبي - صلی اللّه عليه [وآله] وسلم أَنَّهُ نَهَى عَنِ الدُّبَّاءِ وَالْحَنْتَمِ وَالنَّقِيرِ. وهي أوعية كانوا ينتبذون فيها وضريت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النبيذ يغلي فيها سريعا ويسكر فنهاهم عن الانتباذ فيها ، ثم رخص - عليه الصلاة والسلام - في الانتباذ فيها بشرط أن يشربوا ما فيها وهو غير مسكر ، وقال :</w:t>
      </w:r>
    </w:p>
    <w:p>
      <w:pPr>
        <w:pStyle w:val="BookText"/>
      </w:pPr>
      <w:r>
        <w:rPr>
          <w:rFonts w:ascii="Amiri" w:hAnsi="Amiri" w:eastAsia="Amiri" w:cs="Amiri"/>
          <w:lang w:bidi="ar-SA"/>
          <w:color w:val="111111"/>
          <w:sz w:val="28"/>
          <w:szCs w:val="28"/>
          <w:rtl/>
        </w:rPr>
        <w:t xml:space="preserve">إذا أقبلت : قلت : دباءة]</w:t>
      </w:r>
      <w:r>
        <w:rPr>
          <w:rStyle w:val="FootnoteReference"/>
        </w:rPr>
        <w:footnoteReference w:id="256"/>
      </w:r>
      <w:r>
        <w:rPr>
          <w:rFonts w:ascii="Amiri" w:hAnsi="Amiri" w:eastAsia="Amiri" w:cs="Amiri"/>
          <w:lang w:bidi="ar-SA"/>
          <w:color w:val="111111"/>
          <w:sz w:val="28"/>
          <w:szCs w:val="28"/>
          <w:rtl/>
        </w:rPr>
        <w:t xml:space="preserve">*** من الخضر مغموسة في الغدر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بدو ، بدء :</w:t>
      </w:r>
    </w:p>
    <w:p>
      <w:pPr>
        <w:pStyle w:val="BookText"/>
      </w:pPr>
      <w:r>
        <w:rPr>
          <w:rFonts w:ascii="Amiri" w:hAnsi="Amiri" w:eastAsia="Amiri" w:cs="Amiri"/>
          <w:lang w:bidi="ar-SA"/>
          <w:color w:val="111111"/>
          <w:sz w:val="28"/>
          <w:szCs w:val="28"/>
          <w:rtl/>
        </w:rPr>
        <w:t xml:space="preserve">بَدَا الشيء يَبْدُو بَدْواً وبُدُوّاً أي ظهر.</w:t>
      </w:r>
    </w:p>
    <w:p>
      <w:pPr>
        <w:pStyle w:val="BookText"/>
      </w:pPr>
      <w:r>
        <w:rPr>
          <w:rFonts w:ascii="Amiri" w:hAnsi="Amiri" w:eastAsia="Amiri" w:cs="Amiri"/>
          <w:lang w:bidi="ar-SA"/>
          <w:color w:val="111111"/>
          <w:sz w:val="28"/>
          <w:szCs w:val="28"/>
          <w:rtl/>
        </w:rPr>
        <w:t xml:space="preserve">وبَدَأَنِي فلان بكذا. وبَدَا له في هذا الأمر بَدَاءً وبَدْواً.</w:t>
      </w:r>
    </w:p>
    <w:p>
      <w:pPr>
        <w:pStyle w:val="BookText"/>
      </w:pPr>
      <w:r>
        <w:rPr>
          <w:rFonts w:ascii="Amiri" w:hAnsi="Amiri" w:eastAsia="Amiri" w:cs="Amiri"/>
          <w:lang w:bidi="ar-SA"/>
          <w:color w:val="111111"/>
          <w:sz w:val="28"/>
          <w:szCs w:val="28"/>
          <w:rtl/>
        </w:rPr>
        <w:t xml:space="preserve">والْبَادِيَةُ اسم للأرض التي لا حضر فيها أي لا محلة فيها دائمة ، فإذا خرجوا من الحضر إلى المراعي والصحارى قيل : بَدَوْا بَدْواً </w:t>
      </w:r>
      <w:r>
        <w:rPr>
          <w:rStyle w:val="FootnoteReference"/>
        </w:rPr>
        <w:footnoteReference w:id="258"/>
      </w:r>
    </w:p>
    <w:p>
      <w:pPr>
        <w:pStyle w:val="BookText"/>
      </w:pPr>
      <w:r>
        <w:rPr>
          <w:rFonts w:ascii="Amiri" w:hAnsi="Amiri" w:eastAsia="Amiri" w:cs="Amiri"/>
          <w:lang w:bidi="ar-SA"/>
          <w:color w:val="111111"/>
          <w:sz w:val="28"/>
          <w:szCs w:val="28"/>
          <w:rtl/>
        </w:rPr>
        <w:t xml:space="preserve">ويقال : أهل الْبَدْو وأهل الحضر.</w:t>
      </w:r>
    </w:p>
    <w:p>
      <w:pPr>
        <w:pStyle w:val="BookText"/>
      </w:pPr>
      <w:r>
        <w:rPr>
          <w:rFonts w:ascii="Amiri" w:hAnsi="Amiri" w:eastAsia="Amiri" w:cs="Amiri"/>
          <w:lang w:bidi="ar-SA"/>
          <w:color w:val="111111"/>
          <w:sz w:val="28"/>
          <w:szCs w:val="28"/>
          <w:rtl/>
        </w:rPr>
        <w:t xml:space="preserve">والْبَدْء ، مهموز ، وبَدَأَ الشيء يَبْدَأُ أي يفعله قبل غيره ، واللّه بَدَأَ الخلق وأَبْدَأَ واحد.</w:t>
      </w:r>
    </w:p>
    <w:p>
      <w:pPr>
        <w:pStyle w:val="BookText"/>
      </w:pPr>
      <w:r>
        <w:rPr>
          <w:rFonts w:ascii="Amiri" w:hAnsi="Amiri" w:eastAsia="Amiri" w:cs="Amiri"/>
          <w:lang w:bidi="ar-SA"/>
          <w:color w:val="111111"/>
          <w:sz w:val="28"/>
          <w:szCs w:val="28"/>
          <w:rtl/>
        </w:rPr>
        <w:t xml:space="preserve">والْبَدِيء : الشيء المخلوق ، وربما استعملوه في أمر عجيب ، قالوا : أمر بَدِيءٌ أي عجيب.</w:t>
      </w:r>
    </w:p>
    <w:p>
      <w:pPr>
        <w:pStyle w:val="BookText"/>
      </w:pPr>
      <w:r>
        <w:rPr>
          <w:rFonts w:ascii="Amiri" w:hAnsi="Amiri" w:eastAsia="Amiri" w:cs="Amiri"/>
          <w:lang w:bidi="ar-SA"/>
          <w:color w:val="111111"/>
          <w:sz w:val="28"/>
          <w:szCs w:val="28"/>
          <w:rtl/>
        </w:rPr>
        <w:t xml:space="preserve">والْبَدَاء يكني عنه الفعل أَبْدَى يُبْدِي.</w:t>
      </w:r>
    </w:p>
    <w:p>
      <w:pPr>
        <w:pStyle w:val="BookText"/>
      </w:pPr>
      <w:r>
        <w:rPr>
          <w:rFonts w:ascii="Amiri" w:hAnsi="Amiri" w:eastAsia="Amiri" w:cs="Amiri"/>
          <w:lang w:bidi="ar-SA"/>
          <w:color w:val="111111"/>
          <w:sz w:val="28"/>
          <w:szCs w:val="28"/>
          <w:rtl/>
        </w:rPr>
        <w:t xml:space="preserve">والْبَدْءُ من الرجال : السيد الذي يعد في أول من يعد في سادات قومه.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وأعطيته بَدْءاً من اللحم ، وجمعه أَبْدَاء ، يقال : نحضة أي قطعة ، ويقال : عضو تام قال طرفة :</w:t>
      </w:r>
    </w:p>
    <w:p>
      <w:pPr>
        <w:pStyle w:val="BookText"/>
      </w:pPr>
      <w:r>
        <w:rPr>
          <w:rFonts w:ascii="Amiri" w:hAnsi="Amiri" w:eastAsia="Amiri" w:cs="Amiri"/>
          <w:lang w:bidi="ar-SA"/>
          <w:color w:val="111111"/>
          <w:sz w:val="28"/>
          <w:szCs w:val="28"/>
          <w:rtl/>
        </w:rPr>
        <w:t xml:space="preserve">وهم أبسار لقمان إذا *** أغلت الشتوة أبداء الجزر </w:t>
      </w:r>
      <w:r>
        <w:rPr>
          <w:rStyle w:val="FootnoteReference"/>
        </w:rPr>
        <w:footnoteReference w:id="259"/>
      </w:r>
    </w:p>
    <w:p>
      <w:pPr>
        <w:pStyle w:val="BookText"/>
      </w:pPr>
      <w:r>
        <w:rPr>
          <w:rFonts w:ascii="Amiri" w:hAnsi="Amiri" w:eastAsia="Amiri" w:cs="Amiri"/>
          <w:lang w:bidi="ar-SA"/>
          <w:color w:val="111111"/>
          <w:sz w:val="28"/>
          <w:szCs w:val="28"/>
          <w:rtl/>
        </w:rPr>
        <w:t xml:space="preserve">وقال أبو عمرو : الْأَبْدَاء : المفاصل ، والواحد بَدًى ، مقصور ، ويقال : بَدْء ، وجمعه بُدُوء مثال بدوع.</w:t>
      </w:r>
    </w:p>
    <w:p>
      <w:pPr>
        <w:pStyle w:val="BookText"/>
      </w:pPr>
      <w:r>
        <w:rPr>
          <w:rFonts w:ascii="Amiri" w:hAnsi="Amiri" w:eastAsia="Amiri" w:cs="Amiri"/>
          <w:lang w:bidi="ar-SA"/>
          <w:color w:val="111111"/>
          <w:sz w:val="28"/>
          <w:szCs w:val="28"/>
          <w:rtl/>
        </w:rPr>
        <w:t xml:space="preserve">ورجل مَبْدُوء أي مجدور أصابه الجدري.</w:t>
      </w:r>
    </w:p>
    <w:p>
      <w:pPr>
        <w:pStyle w:val="BookText"/>
      </w:pPr>
      <w:r>
        <w:rPr>
          <w:rFonts w:ascii="Amiri" w:hAnsi="Amiri" w:eastAsia="Amiri" w:cs="Amiri"/>
          <w:lang w:bidi="ar-SA"/>
          <w:color w:val="111111"/>
          <w:sz w:val="28"/>
          <w:szCs w:val="28"/>
          <w:rtl/>
        </w:rPr>
        <w:t xml:space="preserve">وتقول : فعل ذلك عودا وبَدْءاً ، أو في عوده وبَدْئِهِ ، أو في عودته وبَدْأَتِهِ.</w:t>
      </w:r>
    </w:p>
    <w:p>
      <w:pPr>
        <w:pStyle w:val="BookText"/>
      </w:pPr>
      <w:r>
        <w:rPr>
          <w:rFonts w:ascii="Amiri" w:hAnsi="Amiri" w:eastAsia="Amiri" w:cs="Amiri"/>
          <w:lang w:bidi="ar-SA"/>
          <w:color w:val="111111"/>
          <w:sz w:val="28"/>
          <w:szCs w:val="28"/>
          <w:rtl/>
        </w:rPr>
        <w:t xml:space="preserve">وبئر بَدِيء : ليست بعادية ، ابتدئت فحفرت بديئا حديثا</w:t>
      </w:r>
    </w:p>
    <w:p>
      <w:pPr>
        <w:pStyle w:val="BookText"/>
      </w:pPr>
      <w:r>
        <w:rPr>
          <w:rFonts w:ascii="Amiri" w:hAnsi="Amiri" w:eastAsia="Amiri" w:cs="Amiri"/>
          <w:lang w:bidi="ar-SA"/>
          <w:color w:val="111111"/>
          <w:sz w:val="28"/>
          <w:szCs w:val="28"/>
          <w:rtl/>
        </w:rPr>
        <w:t xml:space="preserve">بيد :</w:t>
      </w:r>
    </w:p>
    <w:p>
      <w:pPr>
        <w:pStyle w:val="BookText"/>
      </w:pPr>
      <w:r>
        <w:rPr>
          <w:rFonts w:ascii="Amiri" w:hAnsi="Amiri" w:eastAsia="Amiri" w:cs="Amiri"/>
          <w:lang w:bidi="ar-SA"/>
          <w:color w:val="111111"/>
          <w:sz w:val="28"/>
          <w:szCs w:val="28"/>
          <w:rtl/>
        </w:rPr>
        <w:t xml:space="preserve">الْبَيْدُ من قولك : بَادَ يَبِيدُ ، وأَبَادَهُ اللّه.</w:t>
      </w:r>
    </w:p>
    <w:p>
      <w:pPr>
        <w:pStyle w:val="BookText"/>
      </w:pPr>
      <w:r>
        <w:rPr>
          <w:rFonts w:ascii="Amiri" w:hAnsi="Amiri" w:eastAsia="Amiri" w:cs="Amiri"/>
          <w:lang w:bidi="ar-SA"/>
          <w:color w:val="111111"/>
          <w:sz w:val="28"/>
          <w:szCs w:val="28"/>
          <w:rtl/>
        </w:rPr>
        <w:t xml:space="preserve">والْبَيْدَاء : مفازة لا شيء فيها ، [وبين المسجدين أرض ملساء اسمها الْبَيْدَاء]</w:t>
      </w:r>
      <w:r>
        <w:rPr>
          <w:rStyle w:val="FootnoteReference"/>
        </w:rPr>
        <w:footnoteReference w:id="260"/>
      </w:r>
    </w:p>
    <w:p>
      <w:pPr>
        <w:pStyle w:val="BookText"/>
      </w:pPr>
      <w:r>
        <w:rPr>
          <w:rFonts w:ascii="Amiri" w:hAnsi="Amiri" w:eastAsia="Amiri" w:cs="Amiri"/>
          <w:lang w:bidi="ar-SA"/>
          <w:color w:val="111111"/>
          <w:sz w:val="28"/>
          <w:szCs w:val="28"/>
          <w:rtl/>
        </w:rPr>
        <w:t xml:space="preserve">وفي الحديث : إِنَّ قَوْماً يَغْزُونَ الْبَيْتَ فَإِذَا نَزَلُوا الْبَيْدَاءَ ، وَهِيَ مَفَازَةٌ بَيْنَ مَكَّةَ وَالْمَدِينَةِ مَلْسَاءُ ، بَعَثَ اللّهُ مَلَكاً فَيَقُولُ : يَا بَيْدَاءُ بِيدِي بِهِمْ فَيُخْسَفُ بِهِمْ.</w:t>
      </w:r>
    </w:p>
    <w:p>
      <w:pPr>
        <w:pStyle w:val="BookText"/>
      </w:pPr>
      <w:r>
        <w:rPr>
          <w:rFonts w:ascii="Amiri" w:hAnsi="Amiri" w:eastAsia="Amiri" w:cs="Amiri"/>
          <w:lang w:bidi="ar-SA"/>
          <w:color w:val="111111"/>
          <w:sz w:val="28"/>
          <w:szCs w:val="28"/>
          <w:rtl/>
        </w:rPr>
        <w:t xml:space="preserve">وبَيْدَ بمعنى غير ، ويقال : بمعنى على ، وميد لغة فيها. وأتان بَيْدَانَة أي تسكن البيداء.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 :</w:t>
      </w:r>
    </w:p>
    <w:p>
      <w:pPr>
        <w:pStyle w:val="BookText"/>
      </w:pPr>
      <w:r>
        <w:rPr>
          <w:rFonts w:ascii="Amiri" w:hAnsi="Amiri" w:eastAsia="Amiri" w:cs="Amiri"/>
          <w:lang w:bidi="ar-SA"/>
          <w:color w:val="111111"/>
          <w:sz w:val="28"/>
          <w:szCs w:val="28"/>
          <w:rtl/>
        </w:rPr>
        <w:t xml:space="preserve">وأتان أَبِدٌ : في كل عام تلد </w:t>
      </w:r>
      <w:r>
        <w:rPr>
          <w:rStyle w:val="FootnoteReference"/>
        </w:rPr>
        <w:footnoteReference w:id="261"/>
      </w:r>
      <w:r>
        <w:rPr>
          <w:rFonts w:ascii="Amiri" w:hAnsi="Amiri" w:eastAsia="Amiri" w:cs="Amiri"/>
          <w:lang w:bidi="ar-SA"/>
          <w:color w:val="111111"/>
          <w:sz w:val="28"/>
          <w:szCs w:val="28"/>
          <w:rtl/>
        </w:rPr>
        <w:t xml:space="preserve">، وقيل : الْإِبِدُ الوحشية ، ويقال : أبل </w:t>
      </w:r>
      <w:r>
        <w:rPr>
          <w:rStyle w:val="FootnoteReference"/>
        </w:rPr>
        <w:footnoteReference w:id="262"/>
      </w:r>
      <w:r>
        <w:rPr>
          <w:rFonts w:ascii="Amiri" w:hAnsi="Amiri" w:eastAsia="Amiri" w:cs="Amiri"/>
          <w:lang w:bidi="ar-SA"/>
          <w:color w:val="111111"/>
          <w:sz w:val="28"/>
          <w:szCs w:val="28"/>
          <w:rtl/>
        </w:rPr>
        <w:t xml:space="preserve">أَبِدٌ ، وليس في كلام العرب فعل إلا أن يتكلف متكلف فيبني كلمة محدثة على فعل فيتكلم بها ، فأما ما جاء عن العرب فهو الذي جمعناه ، ويقال : إبل وخطب ونكح.</w:t>
      </w:r>
    </w:p>
    <w:p>
      <w:pPr>
        <w:pStyle w:val="BookText"/>
      </w:pPr>
      <w:r>
        <w:rPr>
          <w:rFonts w:ascii="Amiri" w:hAnsi="Amiri" w:eastAsia="Amiri" w:cs="Amiri"/>
          <w:lang w:bidi="ar-SA"/>
          <w:color w:val="111111"/>
          <w:sz w:val="28"/>
          <w:szCs w:val="28"/>
          <w:rtl/>
        </w:rPr>
        <w:t xml:space="preserve">وآبَادُ الدهر : طوال الدهر ، والْأَبِيدُ مثل الآباد.</w:t>
      </w:r>
    </w:p>
    <w:p>
      <w:pPr>
        <w:pStyle w:val="BookText"/>
      </w:pPr>
      <w:r>
        <w:rPr>
          <w:rFonts w:ascii="Amiri" w:hAnsi="Amiri" w:eastAsia="Amiri" w:cs="Amiri"/>
          <w:lang w:bidi="ar-SA"/>
          <w:color w:val="111111"/>
          <w:sz w:val="28"/>
          <w:szCs w:val="28"/>
          <w:rtl/>
        </w:rPr>
        <w:t xml:space="preserve">والْآبِدَة : الغريبة من الكلام ، والجميع أَوَابِد ، والْأَوَابِد : الوحش.</w:t>
      </w:r>
    </w:p>
    <w:p>
      <w:pPr>
        <w:pStyle w:val="BookText"/>
      </w:pPr>
      <w:r>
        <w:rPr>
          <w:rFonts w:ascii="Amiri" w:hAnsi="Amiri" w:eastAsia="Amiri" w:cs="Amiri"/>
          <w:lang w:bidi="ar-SA"/>
          <w:color w:val="111111"/>
          <w:sz w:val="28"/>
          <w:szCs w:val="28"/>
          <w:rtl/>
        </w:rPr>
        <w:t xml:space="preserve">وتَأَبَّدَ فلان : طالت غربته.</w:t>
      </w:r>
    </w:p>
    <w:p>
      <w:pPr>
        <w:pStyle w:val="BookText"/>
      </w:pPr>
      <w:r>
        <w:rPr>
          <w:rFonts w:ascii="Amiri" w:hAnsi="Amiri" w:eastAsia="Amiri" w:cs="Amiri"/>
          <w:lang w:bidi="ar-SA"/>
          <w:color w:val="111111"/>
          <w:sz w:val="28"/>
          <w:szCs w:val="28"/>
          <w:rtl/>
        </w:rPr>
        <w:t xml:space="preserve">وتَأَبَّدَتِ الدار : خلت من أهلها.</w:t>
      </w:r>
    </w:p>
    <w:p>
      <w:pPr>
        <w:pStyle w:val="BookText"/>
      </w:pPr>
      <w:r>
        <w:rPr>
          <w:rFonts w:ascii="IRNazanin" w:hAnsi="IRNazanin" w:eastAsia="IRNazanin" w:cs="IRNazanin"/>
          <w:lang w:bidi="fa-IR"/>
          <w:color w:val="111111"/>
          <w:sz w:val="28"/>
          <w:szCs w:val="28"/>
          <w:rtl/>
        </w:rPr>
        <w:t xml:space="preserve">دأب :</w:t>
      </w:r>
    </w:p>
    <w:p>
      <w:pPr>
        <w:pStyle w:val="BookText"/>
      </w:pPr>
      <w:r>
        <w:rPr>
          <w:rFonts w:ascii="Amiri" w:hAnsi="Amiri" w:eastAsia="Amiri" w:cs="Amiri"/>
          <w:lang w:bidi="ar-SA"/>
          <w:color w:val="111111"/>
          <w:sz w:val="28"/>
          <w:szCs w:val="28"/>
          <w:rtl/>
        </w:rPr>
        <w:t xml:space="preserve">الدُّؤُوب : المبالغة في السير ، وأَدْأَبَ الرجل الدابة إِدْآباً إذا أتعبها ، والفعل اللازم دَأَبَت الدابة تَدْأَبُ دُؤُوباً.</w:t>
      </w:r>
    </w:p>
    <w:p>
      <w:pPr>
        <w:pStyle w:val="BookText"/>
      </w:pPr>
      <w:r>
        <w:rPr>
          <w:rFonts w:ascii="Amiri" w:hAnsi="Amiri" w:eastAsia="Amiri" w:cs="Amiri"/>
          <w:lang w:bidi="ar-SA"/>
          <w:color w:val="111111"/>
          <w:sz w:val="28"/>
          <w:szCs w:val="28"/>
          <w:rtl/>
        </w:rPr>
        <w:t xml:space="preserve">وقوله تعالى : كَدَأْبِ ( آلِ فِرْعَوْنَ ) </w:t>
      </w:r>
      <w:r>
        <w:rPr>
          <w:rStyle w:val="FootnoteReference"/>
        </w:rPr>
        <w:footnoteReference w:id="263"/>
      </w:r>
      <w:r>
        <w:rPr>
          <w:rFonts w:ascii="Amiri" w:hAnsi="Amiri" w:eastAsia="Amiri" w:cs="Amiri"/>
          <w:lang w:bidi="ar-SA"/>
          <w:color w:val="111111"/>
          <w:sz w:val="28"/>
          <w:szCs w:val="28"/>
          <w:rtl/>
        </w:rPr>
        <w:t xml:space="preserve">أي كعادتهم وحالهم.</w:t>
      </w:r>
    </w:p>
    <w:p>
      <w:pPr>
        <w:pStyle w:val="BookText"/>
      </w:pPr>
      <w:r>
        <w:rPr>
          <w:rFonts w:ascii="IRNazanin" w:hAnsi="IRNazanin" w:eastAsia="IRNazanin" w:cs="IRNazanin"/>
          <w:lang w:bidi="fa-IR"/>
          <w:color w:val="111111"/>
          <w:sz w:val="28"/>
          <w:szCs w:val="28"/>
          <w:rtl/>
        </w:rPr>
        <w:t xml:space="preserve">أدب :</w:t>
      </w:r>
    </w:p>
    <w:p>
      <w:pPr>
        <w:pStyle w:val="BookText"/>
      </w:pPr>
      <w:r>
        <w:rPr>
          <w:rFonts w:ascii="Amiri" w:hAnsi="Amiri" w:eastAsia="Amiri" w:cs="Amiri"/>
          <w:lang w:bidi="ar-SA"/>
          <w:color w:val="111111"/>
          <w:sz w:val="28"/>
          <w:szCs w:val="28"/>
          <w:rtl/>
        </w:rPr>
        <w:t xml:space="preserve">رجل أَدِيبٌ مُؤَدَّبٌ يُؤَدِّبُ غيره ويَتَأَدَّبُ بغيره.</w:t>
      </w:r>
    </w:p>
    <w:p>
      <w:pPr>
        <w:pStyle w:val="BookText"/>
      </w:pPr>
      <w:r>
        <w:rPr>
          <w:rFonts w:ascii="Amiri" w:hAnsi="Amiri" w:eastAsia="Amiri" w:cs="Amiri"/>
          <w:lang w:bidi="ar-SA"/>
          <w:color w:val="111111"/>
          <w:sz w:val="28"/>
          <w:szCs w:val="28"/>
          <w:rtl/>
        </w:rPr>
        <w:t xml:space="preserve">والْآدِبُ : صاحب الْمَأْدُبَة ، وقد أَدَبَ القوم أَدْباً ، وأَدَبْتُ أنا.</w:t>
      </w:r>
    </w:p>
    <w:p>
      <w:pPr>
        <w:pStyle w:val="BookText"/>
      </w:pPr>
      <w:r>
        <w:rPr>
          <w:rFonts w:ascii="Amiri" w:hAnsi="Amiri" w:eastAsia="Amiri" w:cs="Amiri"/>
          <w:lang w:bidi="ar-SA"/>
          <w:color w:val="111111"/>
          <w:sz w:val="28"/>
          <w:szCs w:val="28"/>
          <w:rtl/>
        </w:rPr>
        <w:t xml:space="preserve">والْمَأْدُوبَة : المرأة التي صنع لها الصنيع.</w:t>
      </w:r>
    </w:p>
    <w:p>
      <w:pPr>
        <w:pStyle w:val="BookText"/>
      </w:pPr>
      <w:r>
        <w:rPr>
          <w:rFonts w:ascii="Amiri" w:hAnsi="Amiri" w:eastAsia="Amiri" w:cs="Amiri"/>
          <w:lang w:bidi="ar-SA"/>
          <w:color w:val="111111"/>
          <w:sz w:val="28"/>
          <w:szCs w:val="28"/>
          <w:rtl/>
        </w:rPr>
        <w:t xml:space="preserve">والْمَأْدُبَة والْمَأْدَبَة ، لغتان : دعوة على الطعام.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1709_105090"/>
    <w:bookmarkEnd w:id="28"/>
    <w:p>
      <w:pPr>
        <w:pStyle w:val="BookText"/>
      </w:pPr>
      <w:r>
        <w:rPr>
          <w:rFonts w:ascii="IRNazanin" w:hAnsi="IRNazanin" w:eastAsia="IRNazanin" w:cs="IRNazanin"/>
          <w:lang w:bidi="fa-IR"/>
          <w:color w:val="111111"/>
          <w:sz w:val="28"/>
          <w:szCs w:val="28"/>
          <w:rtl/>
        </w:rPr>
        <w:t xml:space="preserve">وبد :</w:t>
      </w:r>
    </w:p>
    <w:p>
      <w:pPr>
        <w:pStyle w:val="BookText"/>
      </w:pPr>
      <w:r>
        <w:rPr>
          <w:rFonts w:ascii="Amiri" w:hAnsi="Amiri" w:eastAsia="Amiri" w:cs="Amiri"/>
          <w:lang w:bidi="ar-SA"/>
          <w:color w:val="111111"/>
          <w:sz w:val="28"/>
          <w:szCs w:val="28"/>
          <w:rtl/>
        </w:rPr>
        <w:t xml:space="preserve">الْوَبَدُ : سوء الحال ، يقال : وَبَدَتْ حاله تَوْبَدُ وَبَداً ، قال :</w:t>
      </w:r>
    </w:p>
    <w:p>
      <w:pPr>
        <w:pStyle w:val="BookText"/>
      </w:pPr>
      <w:r>
        <w:rPr>
          <w:rFonts w:ascii="Amiri" w:hAnsi="Amiri" w:eastAsia="Amiri" w:cs="Amiri"/>
          <w:lang w:bidi="ar-SA"/>
          <w:color w:val="111111"/>
          <w:sz w:val="28"/>
          <w:szCs w:val="28"/>
          <w:rtl/>
        </w:rPr>
        <w:t xml:space="preserve">ولو عالجن من وبد كبالا </w:t>
      </w:r>
      <w:r>
        <w:rPr>
          <w:rStyle w:val="FootnoteReference"/>
        </w:rPr>
        <w:footnoteReference w:id="264"/>
      </w:r>
    </w:p>
    <w:p>
      <w:pPr>
        <w:pStyle w:val="Heading4"/>
      </w:pPr>
      <w:bookmarkStart w:id="191" w:name="_Toc41"/>
      <w:r>
        <w:t>باب الدال والميم و (و ء ي) معهما د و م ، د ي م ، ء د م ، م د ي ، ء م د ، م ي د ، د م ي ، و م د ، م ء د ، د ء م مستعملات</w:t>
      </w:r>
      <w:bookmarkEnd w:id="191"/>
    </w:p>
    <w:p>
      <w:pPr>
        <w:pStyle w:val="BookText"/>
      </w:pPr>
      <w:r>
        <w:rPr>
          <w:rFonts w:ascii="Amiri" w:hAnsi="Amiri" w:eastAsia="Amiri" w:cs="Amiri"/>
          <w:lang w:bidi="ar-SA"/>
          <w:color w:val="111111"/>
          <w:sz w:val="28"/>
          <w:szCs w:val="28"/>
          <w:rtl/>
        </w:rPr>
        <w:t xml:space="preserve">دوم ، ديم :</w:t>
      </w:r>
    </w:p>
    <w:p>
      <w:pPr>
        <w:pStyle w:val="BookText"/>
      </w:pPr>
      <w:r>
        <w:rPr>
          <w:rFonts w:ascii="Amiri" w:hAnsi="Amiri" w:eastAsia="Amiri" w:cs="Amiri"/>
          <w:lang w:bidi="ar-SA"/>
          <w:color w:val="111111"/>
          <w:sz w:val="28"/>
          <w:szCs w:val="28"/>
          <w:rtl/>
        </w:rPr>
        <w:t xml:space="preserve">ماء دَائِم : ساكن.</w:t>
      </w:r>
    </w:p>
    <w:p>
      <w:pPr>
        <w:pStyle w:val="BookText"/>
      </w:pPr>
      <w:r>
        <w:rPr>
          <w:rFonts w:ascii="Amiri" w:hAnsi="Amiri" w:eastAsia="Amiri" w:cs="Amiri"/>
          <w:lang w:bidi="ar-SA"/>
          <w:color w:val="111111"/>
          <w:sz w:val="28"/>
          <w:szCs w:val="28"/>
          <w:rtl/>
        </w:rPr>
        <w:t xml:space="preserve">والدَّوْمُ مصدر دَامَ يَدُومُ. ودَامَ الماء يَدُومُ دَوْماً وأَدَمْتُهُ إِدَامَةً إذا سكنته ، وكل شيء سكنته فقد أدمته.</w:t>
      </w:r>
    </w:p>
    <w:p>
      <w:pPr>
        <w:pStyle w:val="BookText"/>
      </w:pPr>
      <w:r>
        <w:rPr>
          <w:rFonts w:ascii="Amiri" w:hAnsi="Amiri" w:eastAsia="Amiri" w:cs="Amiri"/>
          <w:lang w:bidi="ar-SA"/>
          <w:color w:val="111111"/>
          <w:sz w:val="28"/>
          <w:szCs w:val="28"/>
          <w:rtl/>
        </w:rPr>
        <w:t xml:space="preserve">والدِّيمَةُ : المطر الذي يدوم دوما يوما وليلة أو أكثر.</w:t>
      </w:r>
    </w:p>
    <w:p>
      <w:pPr>
        <w:pStyle w:val="BookText"/>
      </w:pPr>
      <w:r>
        <w:rPr>
          <w:rFonts w:ascii="Amiri" w:hAnsi="Amiri" w:eastAsia="Amiri" w:cs="Amiri"/>
          <w:lang w:bidi="ar-SA"/>
          <w:color w:val="111111"/>
          <w:sz w:val="28"/>
          <w:szCs w:val="28"/>
          <w:rtl/>
        </w:rPr>
        <w:t xml:space="preserve">[وفي حديث عائشة : أَنَّهَا سُئِلَتْ هَلْ كَانَ رَسُولُ اللّهِ - صَلَّى اللّهُ عَلَيْهِ وَسَلَّمَ يُفَضِّلُ بَعْضَ الْأَيَّامِ عَلَى بَعْضٍ فَقَالَتْ : كَانَ عَمَلُهُ دِيمَةً.]</w:t>
      </w:r>
      <w:r>
        <w:rPr>
          <w:rStyle w:val="FootnoteReference"/>
        </w:rPr>
        <w:footnoteReference w:id="265"/>
      </w:r>
    </w:p>
    <w:p>
      <w:pPr>
        <w:pStyle w:val="BookText"/>
      </w:pPr>
      <w:r>
        <w:rPr>
          <w:rFonts w:ascii="Amiri" w:hAnsi="Amiri" w:eastAsia="Amiri" w:cs="Amiri"/>
          <w:lang w:bidi="ar-SA"/>
          <w:color w:val="111111"/>
          <w:sz w:val="28"/>
          <w:szCs w:val="28"/>
          <w:rtl/>
        </w:rPr>
        <w:t xml:space="preserve">ووادي الدَّوْم : موضع.</w:t>
      </w:r>
    </w:p>
    <w:p>
      <w:pPr>
        <w:pStyle w:val="BookText"/>
      </w:pPr>
      <w:r>
        <w:rPr>
          <w:rFonts w:ascii="Amiri" w:hAnsi="Amiri" w:eastAsia="Amiri" w:cs="Amiri"/>
          <w:lang w:bidi="ar-SA"/>
          <w:color w:val="111111"/>
          <w:sz w:val="28"/>
          <w:szCs w:val="28"/>
          <w:rtl/>
        </w:rPr>
        <w:t xml:space="preserve">والْمُدَامَةُ : الخمر ، سميت به لأنه ليس من الشراب شيء يستطاع إدامة شربه غيرها.</w:t>
      </w:r>
    </w:p>
    <w:p>
      <w:pPr>
        <w:pStyle w:val="BookText"/>
      </w:pPr>
      <w:r>
        <w:rPr>
          <w:rFonts w:ascii="Amiri" w:hAnsi="Amiri" w:eastAsia="Amiri" w:cs="Amiri"/>
          <w:lang w:bidi="ar-SA"/>
          <w:color w:val="111111"/>
          <w:sz w:val="28"/>
          <w:szCs w:val="28"/>
          <w:rtl/>
        </w:rPr>
        <w:t xml:space="preserve">والتَّدْوِيمُ : تحليق الطائر في الهواء ودورانه ، ودَوَّمَ تَدْوِيماً أي يدور ويرتفع.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وتَدْوِيمُ الشمس : دورانها كأنها تدور في مضيها ، قال ذو الرمة :</w:t>
      </w:r>
    </w:p>
    <w:p>
      <w:pPr>
        <w:pStyle w:val="BookText"/>
      </w:pPr>
      <w:r>
        <w:rPr>
          <w:rFonts w:ascii="Amiri" w:hAnsi="Amiri" w:eastAsia="Amiri" w:cs="Amiri"/>
          <w:lang w:bidi="ar-SA"/>
          <w:color w:val="111111"/>
          <w:sz w:val="28"/>
          <w:szCs w:val="28"/>
          <w:rtl/>
        </w:rPr>
        <w:t xml:space="preserve">والشمس حيرى لها في الجو تدويم </w:t>
      </w:r>
      <w:r>
        <w:rPr>
          <w:rStyle w:val="FootnoteReference"/>
        </w:rPr>
        <w:footnoteReference w:id="266"/>
      </w:r>
    </w:p>
    <w:p>
      <w:pPr>
        <w:pStyle w:val="BookText"/>
      </w:pPr>
      <w:r>
        <w:rPr>
          <w:rFonts w:ascii="Amiri" w:hAnsi="Amiri" w:eastAsia="Amiri" w:cs="Amiri"/>
          <w:lang w:bidi="ar-SA"/>
          <w:color w:val="111111"/>
          <w:sz w:val="28"/>
          <w:szCs w:val="28"/>
          <w:rtl/>
        </w:rPr>
        <w:t xml:space="preserve">يعني كأنها لا تمضي من بطئها أو كأنها تدور على رأسه ، ومنه اشتقت الدُّوَّامَة لدورانها.</w:t>
      </w:r>
    </w:p>
    <w:p>
      <w:pPr>
        <w:pStyle w:val="BookText"/>
      </w:pPr>
      <w:r>
        <w:rPr>
          <w:rFonts w:ascii="Amiri" w:hAnsi="Amiri" w:eastAsia="Amiri" w:cs="Amiri"/>
          <w:lang w:bidi="ar-SA"/>
          <w:color w:val="111111"/>
          <w:sz w:val="28"/>
          <w:szCs w:val="28"/>
          <w:rtl/>
        </w:rPr>
        <w:t xml:space="preserve">ودَوَّمَت الكلاب أي أمعنت في طلب الصيد.</w:t>
      </w:r>
    </w:p>
    <w:p>
      <w:pPr>
        <w:pStyle w:val="BookText"/>
      </w:pPr>
      <w:r>
        <w:rPr>
          <w:rFonts w:ascii="Amiri" w:hAnsi="Amiri" w:eastAsia="Amiri" w:cs="Amiri"/>
          <w:lang w:bidi="ar-SA"/>
          <w:color w:val="111111"/>
          <w:sz w:val="28"/>
          <w:szCs w:val="28"/>
          <w:rtl/>
        </w:rPr>
        <w:t xml:space="preserve">وتَدْوِيم الزعفران : دوفه وإدارته في دوفه ، [قال :</w:t>
      </w:r>
    </w:p>
    <w:p>
      <w:pPr>
        <w:pStyle w:val="BookText"/>
      </w:pPr>
      <w:r>
        <w:rPr>
          <w:rFonts w:ascii="Amiri" w:hAnsi="Amiri" w:eastAsia="Amiri" w:cs="Amiri"/>
          <w:lang w:bidi="ar-SA"/>
          <w:color w:val="111111"/>
          <w:sz w:val="28"/>
          <w:szCs w:val="28"/>
          <w:rtl/>
        </w:rPr>
        <w:t xml:space="preserve">وهن يدفن الزعفران المدوفا]</w:t>
      </w:r>
      <w:r>
        <w:rPr>
          <w:rStyle w:val="FootnoteReference"/>
        </w:rPr>
        <w:footnoteReference w:id="267"/>
      </w:r>
    </w:p>
    <w:p>
      <w:pPr>
        <w:pStyle w:val="BookText"/>
      </w:pPr>
      <w:r>
        <w:rPr>
          <w:rFonts w:ascii="Amiri" w:hAnsi="Amiri" w:eastAsia="Amiri" w:cs="Amiri"/>
          <w:lang w:bidi="ar-SA"/>
          <w:color w:val="111111"/>
          <w:sz w:val="28"/>
          <w:szCs w:val="28"/>
          <w:rtl/>
        </w:rPr>
        <w:t xml:space="preserve">والدَّوْم : شجر المقل ، الواحدة دَوْمَة.</w:t>
      </w:r>
    </w:p>
    <w:p>
      <w:pPr>
        <w:pStyle w:val="BookText"/>
      </w:pPr>
      <w:r>
        <w:rPr>
          <w:rFonts w:ascii="Amiri" w:hAnsi="Amiri" w:eastAsia="Amiri" w:cs="Amiri"/>
          <w:lang w:bidi="ar-SA"/>
          <w:color w:val="111111"/>
          <w:sz w:val="28"/>
          <w:szCs w:val="28"/>
          <w:rtl/>
        </w:rPr>
        <w:t xml:space="preserve">واسْتِدَامَة الأمر : الأناة فيه والنظر ، قال :</w:t>
      </w:r>
    </w:p>
    <w:p>
      <w:pPr>
        <w:pStyle w:val="BookText"/>
      </w:pPr>
      <w:r>
        <w:rPr>
          <w:rFonts w:ascii="Amiri" w:hAnsi="Amiri" w:eastAsia="Amiri" w:cs="Amiri"/>
          <w:lang w:bidi="ar-SA"/>
          <w:color w:val="111111"/>
          <w:sz w:val="28"/>
          <w:szCs w:val="28"/>
          <w:rtl/>
        </w:rPr>
        <w:t xml:space="preserve">فلا تعجل بأمرك واستدمه *** فما صلى عصاك كمستديم </w:t>
      </w:r>
      <w:r>
        <w:rPr>
          <w:rStyle w:val="FootnoteReference"/>
        </w:rPr>
        <w:footnoteReference w:id="268"/>
      </w:r>
    </w:p>
    <w:p>
      <w:pPr>
        <w:pStyle w:val="BookText"/>
      </w:pPr>
      <w:r>
        <w:rPr>
          <w:rFonts w:ascii="Amiri" w:hAnsi="Amiri" w:eastAsia="Amiri" w:cs="Amiri"/>
          <w:lang w:bidi="ar-SA"/>
          <w:color w:val="111111"/>
          <w:sz w:val="28"/>
          <w:szCs w:val="28"/>
          <w:rtl/>
        </w:rPr>
        <w:t xml:space="preserve">[وتَصْلِيَة العصا : إدارتها على النار لتستقيم]</w:t>
      </w:r>
      <w:r>
        <w:rPr>
          <w:rStyle w:val="FootnoteReference"/>
        </w:rPr>
        <w:footnoteReference w:id="269"/>
      </w:r>
      <w:r>
        <w:rPr>
          <w:rFonts w:ascii="Amiri" w:hAnsi="Amiri" w:eastAsia="Amiri" w:cs="Amiri"/>
          <w:lang w:bidi="ar-SA"/>
          <w:color w:val="111111"/>
          <w:sz w:val="28"/>
          <w:szCs w:val="28"/>
          <w:rtl/>
        </w:rPr>
        <w:t xml:space="preserve">، أي ما قوم أمرك كالتأني </w:t>
      </w:r>
      <w:r>
        <w:rPr>
          <w:rStyle w:val="FootnoteReference"/>
        </w:rPr>
        <w:footnoteReference w:id="270"/>
      </w:r>
    </w:p>
    <w:p>
      <w:pPr>
        <w:pStyle w:val="BookText"/>
      </w:pPr>
      <w:r>
        <w:rPr>
          <w:rFonts w:ascii="Amiri" w:hAnsi="Amiri" w:eastAsia="Amiri" w:cs="Amiri"/>
          <w:lang w:bidi="ar-SA"/>
          <w:color w:val="111111"/>
          <w:sz w:val="28"/>
          <w:szCs w:val="28"/>
          <w:rtl/>
        </w:rPr>
        <w:t xml:space="preserve">ومفازة دَيْمُومَة أي دائمة البعد.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أدم :</w:t>
      </w:r>
    </w:p>
    <w:p>
      <w:pPr>
        <w:pStyle w:val="BookText"/>
      </w:pPr>
      <w:r>
        <w:rPr>
          <w:rFonts w:ascii="Amiri" w:hAnsi="Amiri" w:eastAsia="Amiri" w:cs="Amiri"/>
          <w:lang w:bidi="ar-SA"/>
          <w:color w:val="111111"/>
          <w:sz w:val="28"/>
          <w:szCs w:val="28"/>
          <w:rtl/>
        </w:rPr>
        <w:t xml:space="preserve">الْأَدْمُ : الاتفاق ، وأَدَمَ اللّه بينهما يَأْدِمُ أَدْماً ، وآدَمَ بينهما إِيدَاماً فهو مُؤْدِمٌ بينهما ، قال :</w:t>
      </w:r>
    </w:p>
    <w:p>
      <w:pPr>
        <w:pStyle w:val="BookText"/>
      </w:pPr>
      <w:r>
        <w:rPr>
          <w:rFonts w:ascii="Amiri" w:hAnsi="Amiri" w:eastAsia="Amiri" w:cs="Amiri"/>
          <w:lang w:bidi="ar-SA"/>
          <w:color w:val="111111"/>
          <w:sz w:val="28"/>
          <w:szCs w:val="28"/>
          <w:rtl/>
        </w:rPr>
        <w:t xml:space="preserve">والبيض لا يُؤْدِمْنَ إلا مُؤْدَماً </w:t>
      </w:r>
      <w:r>
        <w:rPr>
          <w:rStyle w:val="FootnoteReference"/>
        </w:rPr>
        <w:footnoteReference w:id="271"/>
      </w:r>
    </w:p>
    <w:p>
      <w:pPr>
        <w:pStyle w:val="BookText"/>
      </w:pPr>
      <w:r>
        <w:rPr>
          <w:rFonts w:ascii="Amiri" w:hAnsi="Amiri" w:eastAsia="Amiri" w:cs="Amiri"/>
          <w:lang w:bidi="ar-SA"/>
          <w:color w:val="111111"/>
          <w:sz w:val="28"/>
          <w:szCs w:val="28"/>
          <w:rtl/>
        </w:rPr>
        <w:t xml:space="preserve">أي لا يحببن إلا محببا.</w:t>
      </w:r>
    </w:p>
    <w:p>
      <w:pPr>
        <w:pStyle w:val="BookText"/>
      </w:pPr>
      <w:r>
        <w:rPr>
          <w:rFonts w:ascii="Amiri" w:hAnsi="Amiri" w:eastAsia="Amiri" w:cs="Amiri"/>
          <w:lang w:bidi="ar-SA"/>
          <w:color w:val="111111"/>
          <w:sz w:val="28"/>
          <w:szCs w:val="28"/>
          <w:rtl/>
        </w:rPr>
        <w:t xml:space="preserve">ويقال : بينهما أُدْمَةٌ وملحة أي خلطة.</w:t>
      </w:r>
    </w:p>
    <w:p>
      <w:pPr>
        <w:pStyle w:val="BookText"/>
      </w:pPr>
      <w:r>
        <w:rPr>
          <w:rFonts w:ascii="Amiri" w:hAnsi="Amiri" w:eastAsia="Amiri" w:cs="Amiri"/>
          <w:lang w:bidi="ar-SA"/>
          <w:color w:val="111111"/>
          <w:sz w:val="28"/>
          <w:szCs w:val="28"/>
          <w:rtl/>
        </w:rPr>
        <w:t xml:space="preserve">وقالوا : الْأُدْمَة في الناس شربة من سواد ، وفي الإبل والظباء بياض ، يقال : ظبية أَدْمَاء ، ولم أسمع أحدا يقول للذكر من الظباء آدَم وإن كان قياسا.</w:t>
      </w:r>
    </w:p>
    <w:p>
      <w:pPr>
        <w:pStyle w:val="BookText"/>
      </w:pPr>
      <w:r>
        <w:rPr>
          <w:rFonts w:ascii="Amiri" w:hAnsi="Amiri" w:eastAsia="Amiri" w:cs="Amiri"/>
          <w:lang w:bidi="ar-SA"/>
          <w:color w:val="111111"/>
          <w:sz w:val="28"/>
          <w:szCs w:val="28"/>
          <w:rtl/>
        </w:rPr>
        <w:t xml:space="preserve">وأَدِيم كل شيء : ظاهر جلده ، وأَدَمَة الأرض : وجهها ، وقيل : سمي آدَم - عليه‌السلام - لأنه خلق من أدمة الأرض ، وقيل : بل من أدمة جعلت فيه.</w:t>
      </w:r>
    </w:p>
    <w:p>
      <w:pPr>
        <w:pStyle w:val="BookText"/>
      </w:pPr>
      <w:r>
        <w:rPr>
          <w:rFonts w:ascii="Amiri" w:hAnsi="Amiri" w:eastAsia="Amiri" w:cs="Amiri"/>
          <w:lang w:bidi="ar-SA"/>
          <w:color w:val="111111"/>
          <w:sz w:val="28"/>
          <w:szCs w:val="28"/>
          <w:rtl/>
        </w:rPr>
        <w:t xml:space="preserve">(والْإِدَام والْأُدْمُ : ما يؤتدم به مع الخبز ، وأَدَمْتُ الخبز أَدْماً : جعلت فيه الأدم والسمن واللحم واللبن ، كله أُدْمٌ ، والْإِدَام جماعة ، وثلاثة آدِمَة) </w:t>
      </w:r>
      <w:r>
        <w:rPr>
          <w:rStyle w:val="FootnoteReference"/>
        </w:rPr>
        <w:footnoteReference w:id="272"/>
      </w:r>
    </w:p>
    <w:p>
      <w:pPr>
        <w:pStyle w:val="BookText"/>
      </w:pPr>
      <w:r>
        <w:rPr>
          <w:rFonts w:ascii="Amiri" w:hAnsi="Amiri" w:eastAsia="Amiri" w:cs="Amiri"/>
          <w:lang w:bidi="ar-SA"/>
          <w:color w:val="111111"/>
          <w:sz w:val="28"/>
          <w:szCs w:val="28"/>
          <w:rtl/>
        </w:rPr>
        <w:t xml:space="preserve">مدي :</w:t>
      </w:r>
    </w:p>
    <w:p>
      <w:pPr>
        <w:pStyle w:val="BookText"/>
      </w:pPr>
      <w:r>
        <w:rPr>
          <w:rFonts w:ascii="Amiri" w:hAnsi="Amiri" w:eastAsia="Amiri" w:cs="Amiri"/>
          <w:lang w:bidi="ar-SA"/>
          <w:color w:val="111111"/>
          <w:sz w:val="28"/>
          <w:szCs w:val="28"/>
          <w:rtl/>
        </w:rPr>
        <w:t xml:space="preserve">الْمَدَى : بعد الصوت ، ويغفر للمؤذن مدى صوته.</w:t>
      </w:r>
    </w:p>
    <w:p>
      <w:pPr>
        <w:pStyle w:val="BookText"/>
      </w:pPr>
      <w:r>
        <w:rPr>
          <w:rFonts w:ascii="Amiri" w:hAnsi="Amiri" w:eastAsia="Amiri" w:cs="Amiri"/>
          <w:lang w:bidi="ar-SA"/>
          <w:color w:val="111111"/>
          <w:sz w:val="28"/>
          <w:szCs w:val="28"/>
          <w:rtl/>
        </w:rPr>
        <w:t xml:space="preserve">(والْمُدْيَة : الشفرة ، والجمع الْمُدَى.</w:t>
      </w:r>
    </w:p>
    <w:p>
      <w:pPr>
        <w:pStyle w:val="BookText"/>
      </w:pPr>
      <w:r>
        <w:rPr>
          <w:rFonts w:ascii="Amiri" w:hAnsi="Amiri" w:eastAsia="Amiri" w:cs="Amiri"/>
          <w:lang w:bidi="ar-SA"/>
          <w:color w:val="111111"/>
          <w:sz w:val="28"/>
          <w:szCs w:val="28"/>
          <w:rtl/>
        </w:rPr>
        <w:t xml:space="preserve">والْمُدْيُ : القفيز والمكيال.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والْمَدِيُ : الحوض لا نصاب له ، وجمعه أَمْدِيَة)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أمد</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الْأَمَدُ منتهى كل شيء وآخره.</w:t>
      </w:r>
    </w:p>
    <w:p>
      <w:pPr>
        <w:pStyle w:val="BookText"/>
      </w:pPr>
      <w:r>
        <w:rPr>
          <w:rFonts w:ascii="Amiri" w:hAnsi="Amiri" w:eastAsia="Amiri" w:cs="Amiri"/>
          <w:lang w:bidi="ar-SA"/>
          <w:color w:val="111111"/>
          <w:sz w:val="28"/>
          <w:szCs w:val="28"/>
          <w:rtl/>
        </w:rPr>
        <w:t xml:space="preserve">ميد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الْمَائِدَة : الخوان ، اشتقت من الْمَيْد ، وهو الذهاب والمجيء والاضطراب.</w:t>
      </w:r>
    </w:p>
    <w:p>
      <w:pPr>
        <w:pStyle w:val="BookText"/>
      </w:pPr>
      <w:r>
        <w:rPr>
          <w:rFonts w:ascii="Amiri" w:hAnsi="Amiri" w:eastAsia="Amiri" w:cs="Amiri"/>
          <w:lang w:bidi="ar-SA"/>
          <w:color w:val="111111"/>
          <w:sz w:val="28"/>
          <w:szCs w:val="28"/>
          <w:rtl/>
        </w:rPr>
        <w:t xml:space="preserve">ومَادَت المرأة : ماست وتبخترت كما يميد الغصن.</w:t>
      </w:r>
    </w:p>
    <w:p>
      <w:pPr>
        <w:pStyle w:val="BookText"/>
      </w:pPr>
      <w:r>
        <w:rPr>
          <w:rFonts w:ascii="Amiri" w:hAnsi="Amiri" w:eastAsia="Amiri" w:cs="Amiri"/>
          <w:lang w:bidi="ar-SA"/>
          <w:color w:val="111111"/>
          <w:sz w:val="28"/>
          <w:szCs w:val="28"/>
          <w:rtl/>
        </w:rPr>
        <w:t xml:space="preserve">والرمح الْمَيَّاد.</w:t>
      </w:r>
    </w:p>
    <w:p>
      <w:pPr>
        <w:pStyle w:val="BookText"/>
      </w:pPr>
      <w:r>
        <w:rPr>
          <w:rFonts w:ascii="Amiri" w:hAnsi="Amiri" w:eastAsia="Amiri" w:cs="Amiri"/>
          <w:lang w:bidi="ar-SA"/>
          <w:color w:val="111111"/>
          <w:sz w:val="28"/>
          <w:szCs w:val="28"/>
          <w:rtl/>
        </w:rPr>
        <w:t xml:space="preserve">دمي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 معروف ، والقطعة منه دَمَة واحدة ، وكأن أصله دَمَيٌ لأنك تقول : دَمِيَتْ يده.</w:t>
      </w:r>
    </w:p>
    <w:p>
      <w:pPr>
        <w:pStyle w:val="BookText"/>
      </w:pPr>
      <w:r>
        <w:rPr>
          <w:rFonts w:ascii="Amiri" w:hAnsi="Amiri" w:eastAsia="Amiri" w:cs="Amiri"/>
          <w:lang w:bidi="ar-SA"/>
          <w:color w:val="111111"/>
          <w:sz w:val="28"/>
          <w:szCs w:val="28"/>
          <w:rtl/>
        </w:rPr>
        <w:t xml:space="preserve">والْمُدَمَّى من الخيل الأشقر الشديد الحمرة ، شبه لون الدم ، وكل شيء فيه سواد وحمرة فهو مدمى.</w:t>
      </w:r>
    </w:p>
    <w:p>
      <w:pPr>
        <w:pStyle w:val="BookText"/>
      </w:pPr>
      <w:r>
        <w:rPr>
          <w:rFonts w:ascii="Amiri" w:hAnsi="Amiri" w:eastAsia="Amiri" w:cs="Amiri"/>
          <w:lang w:bidi="ar-SA"/>
          <w:color w:val="111111"/>
          <w:sz w:val="28"/>
          <w:szCs w:val="28"/>
          <w:rtl/>
        </w:rPr>
        <w:t xml:space="preserve">وبقلة لها زهرة يقال لها دُمْيَة الغزلان.</w:t>
      </w:r>
    </w:p>
    <w:p>
      <w:pPr>
        <w:pStyle w:val="BookText"/>
      </w:pPr>
      <w:r>
        <w:rPr>
          <w:rFonts w:ascii="Amiri" w:hAnsi="Amiri" w:eastAsia="Amiri" w:cs="Amiri"/>
          <w:lang w:bidi="ar-SA"/>
          <w:color w:val="111111"/>
          <w:sz w:val="28"/>
          <w:szCs w:val="28"/>
          <w:rtl/>
        </w:rPr>
        <w:t xml:space="preserve">والدُّمْيَة : الصنم والصورة المنقشة.</w:t>
      </w:r>
    </w:p>
    <w:p>
      <w:pPr>
        <w:pStyle w:val="BookText"/>
      </w:pPr>
      <w:r>
        <w:rPr>
          <w:rFonts w:ascii="Amiri" w:hAnsi="Amiri" w:eastAsia="Amiri" w:cs="Amiri"/>
          <w:lang w:bidi="ar-SA"/>
          <w:color w:val="111111"/>
          <w:sz w:val="28"/>
          <w:szCs w:val="28"/>
          <w:rtl/>
        </w:rPr>
        <w:t xml:space="preserve">وشجة دَامِيَة : دميت ولما تسل ، وقيل : إذا سالت ، والأول أصوب لأن الدَّامِعَة سائلة ، والدَّامِيَة التي تدمى ولم تدمع بعد.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ومد :</w:t>
      </w:r>
    </w:p>
    <w:p>
      <w:pPr>
        <w:pStyle w:val="BookText"/>
      </w:pPr>
      <w:r>
        <w:rPr>
          <w:rFonts w:ascii="Amiri" w:hAnsi="Amiri" w:eastAsia="Amiri" w:cs="Amiri"/>
          <w:lang w:bidi="ar-SA"/>
          <w:color w:val="111111"/>
          <w:sz w:val="28"/>
          <w:szCs w:val="28"/>
          <w:rtl/>
        </w:rPr>
        <w:t xml:space="preserve">يوم وَمِدٌ ، وليلة وَمِدَةٌ ، وأكثر ما يقال لليل.</w:t>
      </w:r>
    </w:p>
    <w:p>
      <w:pPr>
        <w:pStyle w:val="BookText"/>
      </w:pPr>
      <w:r>
        <w:rPr>
          <w:rFonts w:ascii="Amiri" w:hAnsi="Amiri" w:eastAsia="Amiri" w:cs="Amiri"/>
          <w:lang w:bidi="ar-SA"/>
          <w:color w:val="111111"/>
          <w:sz w:val="28"/>
          <w:szCs w:val="28"/>
          <w:rtl/>
        </w:rPr>
        <w:t xml:space="preserve">وإنما الْوَمَدَةُ ندى يجيء في صميم الحر من قبل البحر ، يقع على الناس ليلا ، قال :</w:t>
      </w:r>
    </w:p>
    <w:p>
      <w:pPr>
        <w:pStyle w:val="BookText"/>
      </w:pPr>
      <w:r>
        <w:rPr>
          <w:rFonts w:ascii="Amiri" w:hAnsi="Amiri" w:eastAsia="Amiri" w:cs="Amiri"/>
          <w:lang w:bidi="ar-SA"/>
          <w:color w:val="111111"/>
          <w:sz w:val="28"/>
          <w:szCs w:val="28"/>
          <w:rtl/>
        </w:rPr>
        <w:t xml:space="preserve">تسقى ببرد الماء ما جادت تجد *** من حر أيام ومن ليل ومد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مأد :</w:t>
      </w:r>
    </w:p>
    <w:p>
      <w:pPr>
        <w:pStyle w:val="BookText"/>
      </w:pPr>
      <w:r>
        <w:rPr>
          <w:rFonts w:ascii="Amiri" w:hAnsi="Amiri" w:eastAsia="Amiri" w:cs="Amiri"/>
          <w:lang w:bidi="ar-SA"/>
          <w:color w:val="111111"/>
          <w:sz w:val="28"/>
          <w:szCs w:val="28"/>
          <w:rtl/>
        </w:rPr>
        <w:t xml:space="preserve">الْمَأْدُ من النبات : ما قد ارتوى ، وقد مَأَدَ يَمْأَدُ مَأْداً.</w:t>
      </w:r>
    </w:p>
    <w:p>
      <w:pPr>
        <w:pStyle w:val="BookText"/>
      </w:pPr>
      <w:r>
        <w:rPr>
          <w:rFonts w:ascii="Amiri" w:hAnsi="Amiri" w:eastAsia="Amiri" w:cs="Amiri"/>
          <w:lang w:bidi="ar-SA"/>
          <w:color w:val="111111"/>
          <w:sz w:val="28"/>
          <w:szCs w:val="28"/>
          <w:rtl/>
        </w:rPr>
        <w:t xml:space="preserve">وأَمْأَدَهُ الري والربيع : جرى فيه الماء أيام الربيع.</w:t>
      </w:r>
    </w:p>
    <w:p>
      <w:pPr>
        <w:pStyle w:val="BookText"/>
      </w:pPr>
      <w:r>
        <w:rPr>
          <w:rFonts w:ascii="Amiri" w:hAnsi="Amiri" w:eastAsia="Amiri" w:cs="Amiri"/>
          <w:lang w:bidi="ar-SA"/>
          <w:color w:val="111111"/>
          <w:sz w:val="28"/>
          <w:szCs w:val="28"/>
          <w:rtl/>
        </w:rPr>
        <w:t xml:space="preserve">وجارية مَأْدَةُ الشباب ، وتسمى يَمْؤُوداً ويَمْؤُودَة إذا كانت تارة.</w:t>
      </w:r>
    </w:p>
    <w:p>
      <w:pPr>
        <w:pStyle w:val="BookText"/>
      </w:pPr>
      <w:r>
        <w:rPr>
          <w:rFonts w:ascii="Amiri" w:hAnsi="Amiri" w:eastAsia="Amiri" w:cs="Amiri"/>
          <w:lang w:bidi="ar-SA"/>
          <w:color w:val="111111"/>
          <w:sz w:val="28"/>
          <w:szCs w:val="28"/>
          <w:rtl/>
        </w:rPr>
        <w:t xml:space="preserve">والْمَأْد : النز الذي يظهر في الأرض قبل أن ينبع ، شامية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دأم :</w:t>
      </w:r>
    </w:p>
    <w:p>
      <w:pPr>
        <w:pStyle w:val="BookText"/>
      </w:pPr>
      <w:r>
        <w:rPr>
          <w:rFonts w:ascii="Amiri" w:hAnsi="Amiri" w:eastAsia="Amiri" w:cs="Amiri"/>
          <w:lang w:bidi="ar-SA"/>
          <w:color w:val="111111"/>
          <w:sz w:val="28"/>
          <w:szCs w:val="28"/>
          <w:rtl/>
        </w:rPr>
        <w:t xml:space="preserve">الدَّأْمُ إذا رفعت حائطا فَدَأَمْتَهُ على شيء في وهدة بمرة ، وتقول : دَأَمْتُهُ.</w:t>
      </w:r>
    </w:p>
    <w:p>
      <w:pPr>
        <w:pStyle w:val="BookText"/>
      </w:pPr>
      <w:r>
        <w:rPr>
          <w:rFonts w:ascii="Amiri" w:hAnsi="Amiri" w:eastAsia="Amiri" w:cs="Amiri"/>
          <w:lang w:bidi="ar-SA"/>
          <w:color w:val="111111"/>
          <w:sz w:val="28"/>
          <w:szCs w:val="28"/>
          <w:rtl/>
        </w:rPr>
        <w:t xml:space="preserve">وتَدَأَّمَتْ عليه الأمواج والأهوال والهموم ، وقال :</w:t>
      </w:r>
    </w:p>
    <w:p>
      <w:pPr>
        <w:pStyle w:val="BookText"/>
      </w:pPr>
      <w:r>
        <w:rPr>
          <w:rFonts w:ascii="IRNazanin" w:hAnsi="IRNazanin" w:eastAsia="IRNazanin" w:cs="IRNazanin"/>
          <w:lang w:bidi="fa-IR"/>
          <w:color w:val="111111"/>
          <w:sz w:val="28"/>
          <w:szCs w:val="28"/>
          <w:rtl/>
        </w:rPr>
        <w:t xml:space="preserve">تحت ظلال الموج إذ تدأما </w:t>
      </w:r>
      <w:r>
        <w:rPr>
          <w:rStyle w:val="FootnoteReference"/>
        </w:rPr>
        <w:footnoteReference w:id="279"/>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11709_105095"/>
    <w:bookmarkEnd w:id="29"/>
    <w:p>
      <w:pPr>
        <w:pStyle w:val="Heading4"/>
      </w:pPr>
      <w:bookmarkStart w:id="192" w:name="_Toc42"/>
      <w:r>
        <w:t>باب اللفيف من الدال د د ، د و د ، د ي د ، د و و ، د و ء ، د ء ي ، ء د و ، ء و د ، و د ء ، و ء د ، ء ي د ، ء د ي ، و د ي ، و د د ، ء د د ، ي د ي مستعملات</w:t>
      </w:r>
      <w:bookmarkEnd w:id="192"/>
    </w:p>
    <w:p>
      <w:pPr>
        <w:pStyle w:val="BookText"/>
      </w:pPr>
      <w:r>
        <w:rPr>
          <w:rFonts w:ascii="IRNazanin" w:hAnsi="IRNazanin" w:eastAsia="IRNazanin" w:cs="IRNazanin"/>
          <w:lang w:bidi="fa-IR"/>
          <w:color w:val="111111"/>
          <w:sz w:val="28"/>
          <w:szCs w:val="28"/>
          <w:rtl/>
        </w:rPr>
        <w:t xml:space="preserve">دد :</w:t>
      </w:r>
    </w:p>
    <w:p>
      <w:pPr>
        <w:pStyle w:val="BookText"/>
      </w:pPr>
      <w:r>
        <w:rPr>
          <w:rFonts w:ascii="Amiri" w:hAnsi="Amiri" w:eastAsia="Amiri" w:cs="Amiri"/>
          <w:lang w:bidi="ar-SA"/>
          <w:color w:val="111111"/>
          <w:sz w:val="28"/>
          <w:szCs w:val="28"/>
          <w:rtl/>
        </w:rPr>
        <w:t xml:space="preserve">حكاية الاستنان للطرب ، وضرب الأصابع في ذلك ، وإن لم تضرب بعد أن يجري في بطالة فهو دَدٌ ، قال الطرماح :</w:t>
      </w:r>
    </w:p>
    <w:p>
      <w:pPr>
        <w:pStyle w:val="BookText"/>
      </w:pPr>
      <w:r>
        <w:rPr>
          <w:rFonts w:ascii="IRNazanin" w:hAnsi="IRNazanin" w:eastAsia="IRNazanin" w:cs="IRNazanin"/>
          <w:lang w:bidi="fa-IR"/>
          <w:color w:val="111111"/>
          <w:sz w:val="28"/>
          <w:szCs w:val="28"/>
          <w:rtl/>
        </w:rPr>
        <w:t xml:space="preserve">واستطربت ظعنهم لما احزأل بهم</w:t>
      </w:r>
    </w:p>
    <w:p>
      <w:pPr>
        <w:pStyle w:val="BookText"/>
      </w:pPr>
      <w:r>
        <w:rPr>
          <w:rFonts w:ascii="Amiri" w:hAnsi="Amiri" w:eastAsia="Amiri" w:cs="Amiri"/>
          <w:lang w:bidi="ar-SA"/>
          <w:color w:val="111111"/>
          <w:sz w:val="28"/>
          <w:szCs w:val="28"/>
          <w:rtl/>
        </w:rPr>
        <w:t xml:space="preserve">آل الضحى ناشطا من داعيات دد </w:t>
      </w:r>
      <w:r>
        <w:rPr>
          <w:rStyle w:val="FootnoteReference"/>
        </w:rPr>
        <w:footnoteReference w:id="280"/>
      </w:r>
    </w:p>
    <w:p>
      <w:pPr>
        <w:pStyle w:val="BookText"/>
      </w:pPr>
      <w:r>
        <w:rPr>
          <w:rFonts w:ascii="Amiri" w:hAnsi="Amiri" w:eastAsia="Amiri" w:cs="Amiri"/>
          <w:lang w:bidi="ar-SA"/>
          <w:color w:val="111111"/>
          <w:sz w:val="28"/>
          <w:szCs w:val="28"/>
          <w:rtl/>
        </w:rPr>
        <w:t xml:space="preserve">ويروى أيضا : ... من داعب دَدَد.</w:t>
      </w:r>
    </w:p>
    <w:p>
      <w:pPr>
        <w:pStyle w:val="BookText"/>
      </w:pPr>
      <w:r>
        <w:rPr>
          <w:rFonts w:ascii="Amiri" w:hAnsi="Amiri" w:eastAsia="Amiri" w:cs="Amiri"/>
          <w:lang w:bidi="ar-SA"/>
          <w:color w:val="111111"/>
          <w:sz w:val="28"/>
          <w:szCs w:val="28"/>
          <w:rtl/>
        </w:rPr>
        <w:t xml:space="preserve">ولما جعله نعتا للداعب كسعه بدال ثالثة لأن النعت لا يتمكن حتى يتم ثلاثة أحرف فما فوق ذلك فصار ددد نعتا للداعب اللاعب ، فإذا أرادوا اشتقاق الفعل منه لم ينقد لكثرة الدالات فيفصلون بين حرفي الصدر بهمزة فيقولون : دَأْدَدَ يُدَأْدِدُ ، وإنما اختاروا الهمزة لأنها أقوى من سائر الحروف الجوفية ونحوه كذلك.</w:t>
      </w:r>
    </w:p>
    <w:p>
      <w:pPr>
        <w:pStyle w:val="BookText"/>
      </w:pPr>
      <w:r>
        <w:rPr>
          <w:rFonts w:ascii="Amiri" w:hAnsi="Amiri" w:eastAsia="Amiri" w:cs="Amiri"/>
          <w:lang w:bidi="ar-SA"/>
          <w:color w:val="111111"/>
          <w:sz w:val="28"/>
          <w:szCs w:val="28"/>
          <w:rtl/>
        </w:rPr>
        <w:t xml:space="preserve">وفي الدد ثلاث لغات ، تقول : هذا دد ، وهذا دَدا ، وهذا دَدَنٌ.</w:t>
      </w:r>
    </w:p>
    <w:p>
      <w:pPr>
        <w:pStyle w:val="BookText"/>
      </w:pPr>
      <w:r>
        <w:rPr>
          <w:rFonts w:ascii="Amiri" w:hAnsi="Amiri" w:eastAsia="Amiri" w:cs="Amiri"/>
          <w:lang w:bidi="ar-SA"/>
          <w:color w:val="111111"/>
          <w:sz w:val="28"/>
          <w:szCs w:val="28"/>
          <w:rtl/>
        </w:rPr>
        <w:t xml:space="preserve">دود ، ديد :</w:t>
      </w:r>
    </w:p>
    <w:p>
      <w:pPr>
        <w:pStyle w:val="BookText"/>
      </w:pPr>
      <w:r>
        <w:rPr>
          <w:rFonts w:ascii="Amiri" w:hAnsi="Amiri" w:eastAsia="Amiri" w:cs="Amiri"/>
          <w:lang w:bidi="ar-SA"/>
          <w:color w:val="111111"/>
          <w:sz w:val="28"/>
          <w:szCs w:val="28"/>
          <w:rtl/>
        </w:rPr>
        <w:t xml:space="preserve">وطعام مُدَوِّد ومُدَيِّد ، وقد ادَّادَ أي وقع فيه الدُّودُ </w:t>
      </w:r>
      <w:r>
        <w:rPr>
          <w:rStyle w:val="FootnoteReference"/>
        </w:rPr>
        <w:footnoteReference w:id="281"/>
      </w:r>
    </w:p>
    <w:p>
      <w:pPr>
        <w:pStyle w:val="BookText"/>
      </w:pPr>
      <w:r>
        <w:rPr>
          <w:rFonts w:ascii="Amiri" w:hAnsi="Amiri" w:eastAsia="Amiri" w:cs="Amiri"/>
          <w:lang w:bidi="ar-SA"/>
          <w:color w:val="111111"/>
          <w:sz w:val="28"/>
          <w:szCs w:val="28"/>
          <w:rtl/>
        </w:rPr>
        <w:t xml:space="preserve">نقول : وليس هذا موضعه فهو من مدد.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دأد :</w:t>
      </w:r>
    </w:p>
    <w:p>
      <w:pPr>
        <w:pStyle w:val="BookText"/>
      </w:pPr>
      <w:r>
        <w:rPr>
          <w:rFonts w:ascii="Amiri" w:hAnsi="Amiri" w:eastAsia="Amiri" w:cs="Amiri"/>
          <w:lang w:bidi="ar-SA"/>
          <w:color w:val="111111"/>
          <w:sz w:val="28"/>
          <w:szCs w:val="28"/>
          <w:rtl/>
        </w:rPr>
        <w:t xml:space="preserve">والدَّأْدَأَةُ : ضرب من العدو ، ومر فلان يَتَدَأْدَأُ أي مر يدفع بعضه بعضا لا يفتر.</w:t>
      </w:r>
    </w:p>
    <w:p>
      <w:pPr>
        <w:pStyle w:val="BookText"/>
      </w:pPr>
      <w:r>
        <w:rPr>
          <w:rFonts w:ascii="IRNazanin" w:hAnsi="IRNazanin" w:eastAsia="IRNazanin" w:cs="IRNazanin"/>
          <w:lang w:bidi="fa-IR"/>
          <w:color w:val="111111"/>
          <w:sz w:val="28"/>
          <w:szCs w:val="28"/>
          <w:rtl/>
        </w:rPr>
        <w:t xml:space="preserve">دوو ، دوء :</w:t>
      </w:r>
    </w:p>
    <w:p>
      <w:pPr>
        <w:pStyle w:val="BookText"/>
      </w:pPr>
      <w:r>
        <w:rPr>
          <w:rFonts w:ascii="Amiri" w:hAnsi="Amiri" w:eastAsia="Amiri" w:cs="Amiri"/>
          <w:lang w:bidi="ar-SA"/>
          <w:color w:val="111111"/>
          <w:sz w:val="28"/>
          <w:szCs w:val="28"/>
          <w:rtl/>
        </w:rPr>
        <w:t xml:space="preserve">الدَّوُّ : موضع بالبادية أملس كأنه الراحة ، قال :</w:t>
      </w:r>
    </w:p>
    <w:p>
      <w:pPr>
        <w:pStyle w:val="BookText"/>
      </w:pPr>
      <w:r>
        <w:rPr>
          <w:rFonts w:ascii="Amiri" w:hAnsi="Amiri" w:eastAsia="Amiri" w:cs="Amiri"/>
          <w:lang w:bidi="ar-SA"/>
          <w:color w:val="111111"/>
          <w:sz w:val="28"/>
          <w:szCs w:val="28"/>
          <w:rtl/>
        </w:rPr>
        <w:t xml:space="preserve">جنينة من مجتنى عويص *** بالدو أو صحرائه القموص </w:t>
      </w:r>
      <w:r>
        <w:rPr>
          <w:rStyle w:val="FootnoteReference"/>
        </w:rPr>
        <w:footnoteReference w:id="282"/>
      </w:r>
    </w:p>
    <w:p>
      <w:pPr>
        <w:pStyle w:val="BookText"/>
      </w:pPr>
      <w:r>
        <w:rPr>
          <w:rFonts w:ascii="Amiri" w:hAnsi="Amiri" w:eastAsia="Amiri" w:cs="Amiri"/>
          <w:lang w:bidi="ar-SA"/>
          <w:color w:val="111111"/>
          <w:sz w:val="28"/>
          <w:szCs w:val="28"/>
          <w:rtl/>
        </w:rPr>
        <w:t xml:space="preserve">والدَّوِّيَّة : مفازة ملساء بلغة تميم ، ودَاوِيَّة لأهل الحجاز بلغتهم ، قال ذو الرمة :</w:t>
      </w:r>
    </w:p>
    <w:p>
      <w:pPr>
        <w:pStyle w:val="BookText"/>
      </w:pPr>
      <w:r>
        <w:rPr>
          <w:rFonts w:ascii="Amiri" w:hAnsi="Amiri" w:eastAsia="Amiri" w:cs="Amiri"/>
          <w:lang w:bidi="ar-SA"/>
          <w:color w:val="111111"/>
          <w:sz w:val="28"/>
          <w:szCs w:val="28"/>
          <w:rtl/>
        </w:rPr>
        <w:t xml:space="preserve">داوية ودجى ليل كأنهما </w:t>
      </w:r>
      <w:r>
        <w:rPr>
          <w:rStyle w:val="FootnoteReference"/>
        </w:rPr>
        <w:footnoteReference w:id="283"/>
      </w:r>
    </w:p>
    <w:p>
      <w:pPr>
        <w:pStyle w:val="BookText"/>
      </w:pPr>
      <w:r>
        <w:rPr>
          <w:rFonts w:ascii="Amiri" w:hAnsi="Amiri" w:eastAsia="Amiri" w:cs="Amiri"/>
          <w:lang w:bidi="ar-SA"/>
          <w:color w:val="111111"/>
          <w:sz w:val="28"/>
          <w:szCs w:val="28"/>
          <w:rtl/>
        </w:rPr>
        <w:t xml:space="preserve">دويه ودجي ليلكانهما *** يم تراطن في حافاقه الروم</w:t>
      </w:r>
    </w:p>
    <w:p>
      <w:pPr>
        <w:pStyle w:val="BookText"/>
      </w:pPr>
      <w:r>
        <w:rPr>
          <w:rFonts w:ascii="Amiri" w:hAnsi="Amiri" w:eastAsia="Amiri" w:cs="Amiri"/>
          <w:lang w:bidi="ar-SA"/>
          <w:color w:val="111111"/>
          <w:sz w:val="28"/>
          <w:szCs w:val="28"/>
          <w:rtl/>
        </w:rPr>
        <w:t xml:space="preserve">ودَوِيُ الصوت ، يقال منه : دَوَّى الصوت يُدَوِّي تَدْوِيَة.</w:t>
      </w:r>
    </w:p>
    <w:p>
      <w:pPr>
        <w:pStyle w:val="BookText"/>
      </w:pPr>
      <w:r>
        <w:rPr>
          <w:rFonts w:ascii="Amiri" w:hAnsi="Amiri" w:eastAsia="Amiri" w:cs="Amiri"/>
          <w:lang w:bidi="ar-SA"/>
          <w:color w:val="111111"/>
          <w:sz w:val="28"/>
          <w:szCs w:val="28"/>
          <w:rtl/>
        </w:rPr>
        <w:t xml:space="preserve">والدَّوَى : داء يأخذ في الصدر في باطنه ، ويقال : إنه لَدَوِي الصدر ، قال :</w:t>
      </w:r>
    </w:p>
    <w:p>
      <w:pPr>
        <w:pStyle w:val="BookText"/>
      </w:pPr>
      <w:r>
        <w:rPr>
          <w:rFonts w:ascii="Amiri" w:hAnsi="Amiri" w:eastAsia="Amiri" w:cs="Amiri"/>
          <w:lang w:bidi="ar-SA"/>
          <w:color w:val="111111"/>
          <w:sz w:val="28"/>
          <w:szCs w:val="28"/>
          <w:rtl/>
        </w:rPr>
        <w:t xml:space="preserve">وعينك تبدي إن صدرك لي دَوِي </w:t>
      </w:r>
      <w:r>
        <w:rPr>
          <w:rStyle w:val="FootnoteReference"/>
        </w:rPr>
        <w:footnoteReference w:id="284"/>
      </w:r>
    </w:p>
    <w:p>
      <w:pPr>
        <w:pStyle w:val="BookText"/>
      </w:pPr>
      <w:r>
        <w:rPr>
          <w:rFonts w:ascii="Amiri" w:hAnsi="Amiri" w:eastAsia="Amiri" w:cs="Amiri"/>
          <w:lang w:bidi="ar-SA"/>
          <w:color w:val="111111"/>
          <w:sz w:val="28"/>
          <w:szCs w:val="28"/>
          <w:rtl/>
        </w:rPr>
        <w:t xml:space="preserve">ورجل دَوٍ ، وهو يدوى دوى شديدا ، وامرأة دَوِيَة ، الواو مكسورة خفيفة على فعلة ، وإن خففتها للنعت فالواو ساكنة مع الياء ، والإشمام فيه أحسن من الإسكان ، وناس من أهل الحجاز يفتحون ما كان من نحو دو ويقولون : رجل دَوِى وامرأة دَوِى سواء ، لأنه تحويل ، قال :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 عليه الدهر حتى يرده *** دوى شنجته جن دهر وخابله </w:t>
      </w:r>
      <w:r>
        <w:rPr>
          <w:rStyle w:val="FootnoteReference"/>
        </w:rPr>
        <w:footnoteReference w:id="285"/>
      </w:r>
    </w:p>
    <w:p>
      <w:pPr>
        <w:pStyle w:val="BookText"/>
      </w:pPr>
      <w:r>
        <w:rPr>
          <w:rFonts w:ascii="Amiri" w:hAnsi="Amiri" w:eastAsia="Amiri" w:cs="Amiri"/>
          <w:lang w:bidi="ar-SA"/>
          <w:color w:val="111111"/>
          <w:sz w:val="28"/>
          <w:szCs w:val="28"/>
          <w:rtl/>
        </w:rPr>
        <w:t xml:space="preserve">ويروى : دو مكسور منون ، وهو في موضع النصب ولم يقل : دويا وعليه لغتهم هكذا في جميع الإعراب مثل قولك : رأيت قاض وهذا قاض ، قال رؤبة :</w:t>
      </w:r>
    </w:p>
    <w:p>
      <w:pPr>
        <w:pStyle w:val="BookText"/>
      </w:pPr>
      <w:r>
        <w:rPr>
          <w:rFonts w:ascii="Amiri" w:hAnsi="Amiri" w:eastAsia="Amiri" w:cs="Amiri"/>
          <w:lang w:bidi="ar-SA"/>
          <w:color w:val="111111"/>
          <w:sz w:val="28"/>
          <w:szCs w:val="28"/>
          <w:rtl/>
        </w:rPr>
        <w:t xml:space="preserve">ذلك وال لست راء واليا *** كهؤلا وإن يوما ساعيا </w:t>
      </w:r>
      <w:r>
        <w:rPr>
          <w:rStyle w:val="FootnoteReference"/>
        </w:rPr>
        <w:footnoteReference w:id="286"/>
      </w:r>
    </w:p>
    <w:p>
      <w:pPr>
        <w:pStyle w:val="BookText"/>
      </w:pPr>
      <w:r>
        <w:rPr>
          <w:rFonts w:ascii="Amiri" w:hAnsi="Amiri" w:eastAsia="Amiri" w:cs="Amiri"/>
          <w:lang w:bidi="ar-SA"/>
          <w:color w:val="111111"/>
          <w:sz w:val="28"/>
          <w:szCs w:val="28"/>
          <w:rtl/>
        </w:rPr>
        <w:t xml:space="preserve">والفعل دَوِيَ يَدْوَى دَوًى ، وهو الداء الباطن ، وكل بناء على دوى وندى ، مكسور ، ويكون الفعل منه مكسورا فإن النعت منه مخفف إلا أن يضطر شاعر إلى غيره.</w:t>
      </w:r>
    </w:p>
    <w:p>
      <w:pPr>
        <w:pStyle w:val="BookText"/>
      </w:pPr>
      <w:r>
        <w:rPr>
          <w:rFonts w:ascii="Amiri" w:hAnsi="Amiri" w:eastAsia="Amiri" w:cs="Amiri"/>
          <w:lang w:bidi="ar-SA"/>
          <w:color w:val="111111"/>
          <w:sz w:val="28"/>
          <w:szCs w:val="28"/>
          <w:rtl/>
        </w:rPr>
        <w:t xml:space="preserve">والدِّوَاء ، ممدود ، : الشفاء ، ودَاوَيْتُهُ مُدَاوَاة ، ولو قلت : دواء جاز في القياس ، ويقال : دُووِيَ فلان يُدَاوَى فتظهر الواوين ولا تدغم إحداهما في الأخرى ، لأن الأولى هي مدة الألف التي في داوى ، فكرهوا إدغام المدة في الواو ، فيلتبس فوعل ب فعل </w:t>
      </w:r>
      <w:r>
        <w:rPr>
          <w:rStyle w:val="FootnoteReference"/>
        </w:rPr>
        <w:footnoteReference w:id="287"/>
      </w:r>
    </w:p>
    <w:p>
      <w:pPr>
        <w:pStyle w:val="BookText"/>
      </w:pPr>
      <w:r>
        <w:rPr>
          <w:rFonts w:ascii="Amiri" w:hAnsi="Amiri" w:eastAsia="Amiri" w:cs="Amiri"/>
          <w:lang w:bidi="ar-SA"/>
          <w:color w:val="111111"/>
          <w:sz w:val="28"/>
          <w:szCs w:val="28"/>
          <w:rtl/>
        </w:rPr>
        <w:t xml:space="preserve">وأما الدَّاء ، مهموز ، فاسم جامع لكل مرض ظاهر وباطن حتى يقال : داء الشح أشد الْأَدْوَاء ، والحمق داء لا دواء له.</w:t>
      </w:r>
    </w:p>
    <w:p>
      <w:pPr>
        <w:pStyle w:val="BookText"/>
      </w:pPr>
      <w:r>
        <w:rPr>
          <w:rFonts w:ascii="Amiri" w:hAnsi="Amiri" w:eastAsia="Amiri" w:cs="Amiri"/>
          <w:lang w:bidi="ar-SA"/>
          <w:color w:val="111111"/>
          <w:sz w:val="28"/>
          <w:szCs w:val="28"/>
          <w:rtl/>
        </w:rPr>
        <w:t xml:space="preserve">[ومنه قول المرأة : كل داء له داء أرادت كل عيب في الرجال فهو فيه] ، وهو من تأليف دال وواو وهمزة ، ورجل دَاءٌ وامرأة دَاءَة ، وفي لغة أخرى : رجل دَيِّىءٌ وامرأة دَيِّئَةٌ على فيعل وفيعلة.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دَاءَ يَدَاءُ دَوْءاً ودَاءً كله يقال ، والدوء أصوب لأنه يحمل على المصدر وهذه الكلمة </w:t>
      </w:r>
      <w:r>
        <w:rPr>
          <w:rStyle w:val="FootnoteReference"/>
        </w:rPr>
        <w:footnoteReference w:id="288"/>
      </w:r>
      <w:r>
        <w:rPr>
          <w:rFonts w:ascii="Amiri" w:hAnsi="Amiri" w:eastAsia="Amiri" w:cs="Amiri"/>
          <w:lang w:bidi="ar-SA"/>
          <w:color w:val="111111"/>
          <w:sz w:val="28"/>
          <w:szCs w:val="28"/>
          <w:rtl/>
        </w:rPr>
        <w:t xml:space="preserve">تتصرف على ستة أوجه : دوأ ، دأو ، ودأ ، وأد ، أود ، أدو مستعملة في أماكنها.</w:t>
      </w:r>
    </w:p>
    <w:p>
      <w:pPr>
        <w:pStyle w:val="BookText"/>
      </w:pPr>
      <w:r>
        <w:rPr>
          <w:rFonts w:ascii="Amiri" w:hAnsi="Amiri" w:eastAsia="Amiri" w:cs="Amiri"/>
          <w:lang w:bidi="ar-SA"/>
          <w:color w:val="111111"/>
          <w:sz w:val="28"/>
          <w:szCs w:val="28"/>
          <w:rtl/>
        </w:rPr>
        <w:t xml:space="preserve">والدَّوْء : مصدر الفعل من الداء.</w:t>
      </w:r>
    </w:p>
    <w:p>
      <w:pPr>
        <w:pStyle w:val="BookText"/>
      </w:pPr>
      <w:r>
        <w:rPr>
          <w:rFonts w:ascii="Amiri" w:hAnsi="Amiri" w:eastAsia="Amiri" w:cs="Amiri"/>
          <w:lang w:bidi="ar-SA"/>
          <w:color w:val="111111"/>
          <w:sz w:val="28"/>
          <w:szCs w:val="28"/>
          <w:rtl/>
        </w:rPr>
        <w:t xml:space="preserve">الدَّوْءُ : الأزم ، والْأَزْمُ : الحمية ، والْآزِم : الممسك عن الطعام.</w:t>
      </w:r>
    </w:p>
    <w:p>
      <w:pPr>
        <w:pStyle w:val="BookText"/>
      </w:pPr>
      <w:r>
        <w:rPr>
          <w:rFonts w:ascii="Amiri" w:hAnsi="Amiri" w:eastAsia="Amiri" w:cs="Amiri"/>
          <w:lang w:bidi="ar-SA"/>
          <w:color w:val="111111"/>
          <w:sz w:val="28"/>
          <w:szCs w:val="28"/>
          <w:rtl/>
        </w:rPr>
        <w:t xml:space="preserve">ويقال : برئت إليك من كل دَاءٍ تَدَاؤُهُ الإبل مثل تداعه.</w:t>
      </w:r>
    </w:p>
    <w:p>
      <w:pPr>
        <w:pStyle w:val="BookText"/>
      </w:pPr>
      <w:r>
        <w:rPr>
          <w:rFonts w:ascii="Amiri" w:hAnsi="Amiri" w:eastAsia="Amiri" w:cs="Amiri"/>
          <w:lang w:bidi="ar-SA"/>
          <w:color w:val="111111"/>
          <w:sz w:val="28"/>
          <w:szCs w:val="28"/>
          <w:rtl/>
        </w:rPr>
        <w:t xml:space="preserve">والدَّوَاةُ إذا عدت ، يقال : ثلاث دَوَيَات ، وكذلك ما أشبهه مثل النوى نويات ، فإذا جمعت من غير عدد قلت : هي الدَّوَى والدُّوِيُ ، قال العباس :</w:t>
      </w:r>
    </w:p>
    <w:p>
      <w:pPr>
        <w:pStyle w:val="BookText"/>
      </w:pPr>
      <w:r>
        <w:rPr>
          <w:rFonts w:ascii="Amiri" w:hAnsi="Amiri" w:eastAsia="Amiri" w:cs="Amiri"/>
          <w:lang w:bidi="ar-SA"/>
          <w:color w:val="111111"/>
          <w:sz w:val="28"/>
          <w:szCs w:val="28"/>
          <w:rtl/>
        </w:rPr>
        <w:t xml:space="preserve">أمن آل ليلى عرفت الطلولا *** كخط الدوى ماثلات مثولا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عرفت الديار كخط الدوي *** يحبره الكاتب الحميري</w:t>
      </w:r>
    </w:p>
    <w:p>
      <w:pPr>
        <w:pStyle w:val="BookText"/>
      </w:pPr>
      <w:r>
        <w:rPr>
          <w:rFonts w:ascii="Amiri" w:hAnsi="Amiri" w:eastAsia="Amiri" w:cs="Amiri"/>
          <w:lang w:bidi="ar-SA"/>
          <w:color w:val="111111"/>
          <w:sz w:val="28"/>
          <w:szCs w:val="28"/>
          <w:rtl/>
        </w:rPr>
        <w:t xml:space="preserve">دأي :</w:t>
      </w:r>
    </w:p>
    <w:p>
      <w:pPr>
        <w:pStyle w:val="BookText"/>
      </w:pPr>
      <w:r>
        <w:rPr>
          <w:rFonts w:ascii="Amiri" w:hAnsi="Amiri" w:eastAsia="Amiri" w:cs="Amiri"/>
          <w:lang w:bidi="ar-SA"/>
          <w:color w:val="111111"/>
          <w:sz w:val="28"/>
          <w:szCs w:val="28"/>
          <w:rtl/>
        </w:rPr>
        <w:t xml:space="preserve">والدَّأْيُ : شبه الختل والمراوغة وكذلك الدَّأْوُ ، والفعل منه دَأَى يَدْأَى دَأْياً ودَأْواً ، وقال :</w:t>
      </w:r>
    </w:p>
    <w:p>
      <w:pPr>
        <w:pStyle w:val="BookText"/>
      </w:pPr>
      <w:r>
        <w:rPr>
          <w:rFonts w:ascii="Amiri" w:hAnsi="Amiri" w:eastAsia="Amiri" w:cs="Amiri"/>
          <w:lang w:bidi="ar-SA"/>
          <w:color w:val="111111"/>
          <w:sz w:val="28"/>
          <w:szCs w:val="28"/>
          <w:rtl/>
        </w:rPr>
        <w:t xml:space="preserve">دأوت له لتأخذه *** فهيهات الفتى حذرا </w:t>
      </w:r>
      <w:r>
        <w:rPr>
          <w:rStyle w:val="FootnoteReference"/>
        </w:rPr>
        <w:footnoteReference w:id="28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حذرا على القطع ، وفي مثل :</w:t>
      </w:r>
    </w:p>
    <w:p>
      <w:pPr>
        <w:pStyle w:val="BookText"/>
      </w:pPr>
      <w:r>
        <w:rPr>
          <w:rFonts w:ascii="Amiri" w:hAnsi="Amiri" w:eastAsia="Amiri" w:cs="Amiri"/>
          <w:lang w:bidi="ar-SA"/>
          <w:color w:val="111111"/>
          <w:sz w:val="28"/>
          <w:szCs w:val="28"/>
          <w:rtl/>
        </w:rPr>
        <w:t xml:space="preserve">كالذئب يأدو للغزال يأكله </w:t>
      </w:r>
      <w:r>
        <w:rPr>
          <w:rStyle w:val="FootnoteReference"/>
        </w:rPr>
        <w:footnoteReference w:id="290"/>
      </w:r>
      <w:r>
        <w:rPr>
          <w:rFonts w:ascii="Amiri" w:hAnsi="Amiri" w:eastAsia="Amiri" w:cs="Amiri"/>
          <w:lang w:bidi="ar-SA"/>
          <w:color w:val="111111"/>
          <w:sz w:val="28"/>
          <w:szCs w:val="28"/>
          <w:rtl/>
        </w:rPr>
        <w:t xml:space="preserve">ويقولون أيضا : يدأى له.</w:t>
      </w:r>
    </w:p>
    <w:p>
      <w:pPr>
        <w:pStyle w:val="BookText"/>
      </w:pPr>
      <w:r>
        <w:rPr>
          <w:rFonts w:ascii="Amiri" w:hAnsi="Amiri" w:eastAsia="Amiri" w:cs="Amiri"/>
          <w:lang w:bidi="ar-SA"/>
          <w:color w:val="111111"/>
          <w:sz w:val="28"/>
          <w:szCs w:val="28"/>
          <w:rtl/>
        </w:rPr>
        <w:t xml:space="preserve">والدَّأْيُ جمع الدَّأْيَة ، وهي فقار الكاهل في مجتمع ما بين الكتفين من كاهل البعير خاصة ، والجمع الدَّأْيَات ، وهي عظام ما هنالك ، كل عظم دَأْيَة ، قال :</w:t>
      </w:r>
    </w:p>
    <w:p>
      <w:pPr>
        <w:pStyle w:val="BookText"/>
      </w:pPr>
      <w:r>
        <w:rPr>
          <w:rFonts w:ascii="Amiri" w:hAnsi="Amiri" w:eastAsia="Amiri" w:cs="Amiri"/>
          <w:lang w:bidi="ar-SA"/>
          <w:color w:val="111111"/>
          <w:sz w:val="28"/>
          <w:szCs w:val="28"/>
          <w:rtl/>
        </w:rPr>
        <w:t xml:space="preserve">نصف على دأياته تجرما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أدو :</w:t>
      </w:r>
    </w:p>
    <w:p>
      <w:pPr>
        <w:pStyle w:val="BookText"/>
      </w:pPr>
      <w:r>
        <w:rPr>
          <w:rFonts w:ascii="Amiri" w:hAnsi="Amiri" w:eastAsia="Amiri" w:cs="Amiri"/>
          <w:lang w:bidi="ar-SA"/>
          <w:color w:val="111111"/>
          <w:sz w:val="28"/>
          <w:szCs w:val="28"/>
          <w:rtl/>
        </w:rPr>
        <w:t xml:space="preserve">والْإِدَاوَةُ : مطهرة للماء والجمع الْأَدَاوَى.</w:t>
      </w:r>
    </w:p>
    <w:p>
      <w:pPr>
        <w:pStyle w:val="BookText"/>
      </w:pPr>
      <w:r>
        <w:rPr>
          <w:rFonts w:ascii="Amiri" w:hAnsi="Amiri" w:eastAsia="Amiri" w:cs="Amiri"/>
          <w:lang w:bidi="ar-SA"/>
          <w:color w:val="111111"/>
          <w:sz w:val="28"/>
          <w:szCs w:val="28"/>
          <w:rtl/>
        </w:rPr>
        <w:t xml:space="preserve">والْأَدْوُ : ختل منه قال :</w:t>
      </w:r>
    </w:p>
    <w:p>
      <w:pPr>
        <w:pStyle w:val="BookText"/>
      </w:pPr>
      <w:r>
        <w:rPr>
          <w:rFonts w:ascii="Amiri" w:hAnsi="Amiri" w:eastAsia="Amiri" w:cs="Amiri"/>
          <w:lang w:bidi="ar-SA"/>
          <w:color w:val="111111"/>
          <w:sz w:val="28"/>
          <w:szCs w:val="28"/>
          <w:rtl/>
        </w:rPr>
        <w:t xml:space="preserve">لكن أدوت لآخذه *** فأصبت خرقا أروعا </w:t>
      </w:r>
      <w:r>
        <w:rPr>
          <w:rStyle w:val="FootnoteReference"/>
        </w:rPr>
        <w:footnoteReference w:id="292"/>
      </w:r>
    </w:p>
    <w:p>
      <w:pPr>
        <w:pStyle w:val="BookText"/>
      </w:pPr>
      <w:r>
        <w:rPr>
          <w:rFonts w:ascii="Amiri" w:hAnsi="Amiri" w:eastAsia="Amiri" w:cs="Amiri"/>
          <w:lang w:bidi="ar-SA"/>
          <w:color w:val="111111"/>
          <w:sz w:val="28"/>
          <w:szCs w:val="28"/>
          <w:rtl/>
        </w:rPr>
        <w:t xml:space="preserve">ويقولون : أَدَا الرجل يَأْدُو أَدْواً.</w:t>
      </w:r>
    </w:p>
    <w:p>
      <w:pPr>
        <w:pStyle w:val="BookText"/>
      </w:pPr>
      <w:r>
        <w:rPr>
          <w:rFonts w:ascii="IRNazanin" w:hAnsi="IRNazanin" w:eastAsia="IRNazanin" w:cs="IRNazanin"/>
          <w:lang w:bidi="fa-IR"/>
          <w:color w:val="111111"/>
          <w:sz w:val="28"/>
          <w:szCs w:val="28"/>
          <w:rtl/>
        </w:rPr>
        <w:t xml:space="preserve">أود :</w:t>
      </w:r>
    </w:p>
    <w:p>
      <w:pPr>
        <w:pStyle w:val="BookText"/>
      </w:pPr>
      <w:r>
        <w:rPr>
          <w:rFonts w:ascii="Amiri" w:hAnsi="Amiri" w:eastAsia="Amiri" w:cs="Amiri"/>
          <w:lang w:bidi="ar-SA"/>
          <w:color w:val="111111"/>
          <w:sz w:val="28"/>
          <w:szCs w:val="28"/>
          <w:rtl/>
        </w:rPr>
        <w:t xml:space="preserve">والْأَوْدُ مصدر آدَ يَؤُودُ أَوْداً ، وتقول : أُدْتُ العود فأنا أَؤُودُهُ أَوْداً فَانْآدَ ، وتفسيره : عجته فانعاج ، قال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 ينآد فأمسى انآدى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آدَنِي هذا الأمر ، يَؤُودُنِي أَوْداً وأُوُوداً إذا بلغ منك المشقة.</w:t>
      </w:r>
    </w:p>
    <w:p>
      <w:pPr>
        <w:pStyle w:val="BookText"/>
      </w:pPr>
      <w:r>
        <w:rPr>
          <w:rFonts w:ascii="Amiri" w:hAnsi="Amiri" w:eastAsia="Amiri" w:cs="Amiri"/>
          <w:lang w:bidi="ar-SA"/>
          <w:color w:val="111111"/>
          <w:sz w:val="28"/>
          <w:szCs w:val="28"/>
          <w:rtl/>
        </w:rPr>
        <w:t xml:space="preserve">ويقال : آدَهُ الكبر.</w:t>
      </w:r>
    </w:p>
    <w:p>
      <w:pPr>
        <w:pStyle w:val="BookText"/>
      </w:pPr>
      <w:r>
        <w:rPr>
          <w:rFonts w:ascii="Amiri" w:hAnsi="Amiri" w:eastAsia="Amiri" w:cs="Amiri"/>
          <w:lang w:bidi="ar-SA"/>
          <w:color w:val="111111"/>
          <w:sz w:val="28"/>
          <w:szCs w:val="28"/>
          <w:rtl/>
        </w:rPr>
        <w:t xml:space="preserve">ومنه التَّأَوُّد وهو كالتثني والتعوج للقضيب وغيره ، وقال :</w:t>
      </w:r>
    </w:p>
    <w:p>
      <w:pPr>
        <w:pStyle w:val="BookText"/>
      </w:pPr>
      <w:r>
        <w:rPr>
          <w:rFonts w:ascii="Amiri" w:hAnsi="Amiri" w:eastAsia="Amiri" w:cs="Amiri"/>
          <w:lang w:bidi="ar-SA"/>
          <w:color w:val="111111"/>
          <w:sz w:val="28"/>
          <w:szCs w:val="28"/>
          <w:rtl/>
        </w:rPr>
        <w:t xml:space="preserve">تثنى إذا قامت لشيء تريده *** تأود عسلوج على شط جعفر </w:t>
      </w:r>
      <w:r>
        <w:rPr>
          <w:rStyle w:val="FootnoteReference"/>
        </w:rPr>
        <w:footnoteReference w:id="294"/>
      </w:r>
    </w:p>
    <w:p>
      <w:pPr>
        <w:pStyle w:val="BookText"/>
      </w:pPr>
      <w:r>
        <w:rPr>
          <w:rFonts w:ascii="Amiri" w:hAnsi="Amiri" w:eastAsia="Amiri" w:cs="Amiri"/>
          <w:lang w:bidi="ar-SA"/>
          <w:color w:val="111111"/>
          <w:sz w:val="28"/>
          <w:szCs w:val="28"/>
          <w:rtl/>
        </w:rPr>
        <w:t xml:space="preserve">وجاء بعده في الأصول المخطوطة : قال الضرير : ودأته أي دفنته ، وأنشد البيت ، قال : ويروى تلمأت عليه ، مثل معناه.</w:t>
      </w:r>
    </w:p>
    <w:p>
      <w:pPr>
        <w:pStyle w:val="BookText"/>
      </w:pPr>
      <w:r>
        <w:rPr>
          <w:rFonts w:ascii="Amiri" w:hAnsi="Amiri" w:eastAsia="Amiri" w:cs="Amiri"/>
          <w:lang w:bidi="ar-SA"/>
          <w:color w:val="111111"/>
          <w:sz w:val="28"/>
          <w:szCs w:val="28"/>
          <w:rtl/>
        </w:rPr>
        <w:t xml:space="preserve">وتقول : ما آدَكَ فهو لي آئِد ، أي ما أثقلك فهو لي مثقل.</w:t>
      </w:r>
    </w:p>
    <w:p>
      <w:pPr>
        <w:pStyle w:val="BookText"/>
      </w:pPr>
      <w:r>
        <w:rPr>
          <w:rFonts w:ascii="Amiri" w:hAnsi="Amiri" w:eastAsia="Amiri" w:cs="Amiri"/>
          <w:lang w:bidi="ar-SA"/>
          <w:color w:val="111111"/>
          <w:sz w:val="28"/>
          <w:szCs w:val="28"/>
          <w:rtl/>
        </w:rPr>
        <w:t xml:space="preserve">والْأَوَد : العوج ، وأَوِدَ يَأْوَدُ أَوَداً فهو أَوِدٌ.</w:t>
      </w:r>
    </w:p>
    <w:p>
      <w:pPr>
        <w:pStyle w:val="BookText"/>
      </w:pPr>
      <w:r>
        <w:rPr>
          <w:rFonts w:ascii="Amiri" w:hAnsi="Amiri" w:eastAsia="Amiri" w:cs="Amiri"/>
          <w:lang w:bidi="ar-SA"/>
          <w:color w:val="111111"/>
          <w:sz w:val="28"/>
          <w:szCs w:val="28"/>
          <w:rtl/>
        </w:rPr>
        <w:t xml:space="preserve">وموضع بالبادية يسمى أَوَّد ، بالتشديد ، قال :</w:t>
      </w:r>
    </w:p>
    <w:p>
      <w:pPr>
        <w:pStyle w:val="BookText"/>
      </w:pPr>
      <w:r>
        <w:rPr>
          <w:rFonts w:ascii="Amiri" w:hAnsi="Amiri" w:eastAsia="Amiri" w:cs="Amiri"/>
          <w:lang w:bidi="ar-SA"/>
          <w:color w:val="111111"/>
          <w:sz w:val="28"/>
          <w:szCs w:val="28"/>
          <w:rtl/>
        </w:rPr>
        <w:t xml:space="preserve">أم بالجنينة من مدافع أود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ودأ :</w:t>
      </w:r>
    </w:p>
    <w:p>
      <w:pPr>
        <w:pStyle w:val="BookText"/>
      </w:pPr>
      <w:r>
        <w:rPr>
          <w:rFonts w:ascii="Amiri" w:hAnsi="Amiri" w:eastAsia="Amiri" w:cs="Amiri"/>
          <w:lang w:bidi="ar-SA"/>
          <w:color w:val="111111"/>
          <w:sz w:val="28"/>
          <w:szCs w:val="28"/>
          <w:rtl/>
        </w:rPr>
        <w:t xml:space="preserve">ويقال : وَدَّأْتُهُ فَتَوَدَّأَ ، أي سويته فاستوى ، قال :</w:t>
      </w:r>
    </w:p>
    <w:p>
      <w:pPr>
        <w:pStyle w:val="BookText"/>
      </w:pPr>
      <w:r>
        <w:rPr>
          <w:rFonts w:ascii="Amiri" w:hAnsi="Amiri" w:eastAsia="Amiri" w:cs="Amiri"/>
          <w:lang w:bidi="ar-SA"/>
          <w:color w:val="111111"/>
          <w:sz w:val="28"/>
          <w:szCs w:val="28"/>
          <w:rtl/>
        </w:rPr>
        <w:t xml:space="preserve">وللأرض كم من صالح قد تودأت *** عليه فوارته بلماعة قفر </w:t>
      </w:r>
      <w:r>
        <w:rPr>
          <w:rStyle w:val="FootnoteReference"/>
        </w:rPr>
        <w:footnoteReference w:id="296"/>
      </w:r>
    </w:p>
    <w:p>
      <w:pPr>
        <w:pStyle w:val="BookText"/>
      </w:pPr>
      <w:r>
        <w:rPr>
          <w:rFonts w:ascii="Amiri" w:hAnsi="Amiri" w:eastAsia="Amiri" w:cs="Amiri"/>
          <w:lang w:bidi="ar-SA"/>
          <w:color w:val="111111"/>
          <w:sz w:val="28"/>
          <w:szCs w:val="28"/>
          <w:rtl/>
        </w:rPr>
        <w:t xml:space="preserve">وتَوَدَّأَت الأخبار أي خفيت.</w:t>
      </w:r>
    </w:p>
    <w:p>
      <w:pPr>
        <w:pStyle w:val="BookText"/>
      </w:pPr>
      <w:r>
        <w:rPr>
          <w:rFonts w:ascii="Amiri" w:hAnsi="Amiri" w:eastAsia="Amiri" w:cs="Amiri"/>
          <w:lang w:bidi="ar-SA"/>
          <w:color w:val="111111"/>
          <w:sz w:val="28"/>
          <w:szCs w:val="28"/>
          <w:rtl/>
        </w:rPr>
        <w:t xml:space="preserve">ووَدَّأْتُ الأرض إذا كانت محفورة فسويتها.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وأد :</w:t>
      </w:r>
    </w:p>
    <w:p>
      <w:pPr>
        <w:pStyle w:val="BookText"/>
      </w:pPr>
      <w:r>
        <w:rPr>
          <w:rFonts w:ascii="Amiri" w:hAnsi="Amiri" w:eastAsia="Amiri" w:cs="Amiri"/>
          <w:lang w:bidi="ar-SA"/>
          <w:color w:val="111111"/>
          <w:sz w:val="28"/>
          <w:szCs w:val="28"/>
          <w:rtl/>
        </w:rPr>
        <w:t xml:space="preserve">الْمَوْؤُودَة : الوئيد ، كانت العرب إذا ولدت بنت دفنوها حين وضعت حتى تموت مخافة العار والحاجة ، والفعل : وَأَدَ يَئِدُ وَأْداً ، فهو وَائِد ، والمفعول : مَوْؤُودٌ كما تقول : واعد وموعود ، قال الفرزدق :</w:t>
      </w:r>
    </w:p>
    <w:p>
      <w:pPr>
        <w:pStyle w:val="BookText"/>
      </w:pPr>
      <w:r>
        <w:rPr>
          <w:rFonts w:ascii="Amiri" w:hAnsi="Amiri" w:eastAsia="Amiri" w:cs="Amiri"/>
          <w:lang w:bidi="ar-SA"/>
          <w:color w:val="111111"/>
          <w:sz w:val="28"/>
          <w:szCs w:val="28"/>
          <w:rtl/>
        </w:rPr>
        <w:t xml:space="preserve">وجدي الذي منع الوائدات *** وأحيى الوئيد فلم يوأد </w:t>
      </w:r>
      <w:r>
        <w:rPr>
          <w:rStyle w:val="FootnoteReference"/>
        </w:rPr>
        <w:footnoteReference w:id="297"/>
      </w:r>
    </w:p>
    <w:p>
      <w:pPr>
        <w:pStyle w:val="BookText"/>
      </w:pPr>
      <w:r>
        <w:rPr>
          <w:rFonts w:ascii="Amiri" w:hAnsi="Amiri" w:eastAsia="Amiri" w:cs="Amiri"/>
          <w:lang w:bidi="ar-SA"/>
          <w:color w:val="111111"/>
          <w:sz w:val="28"/>
          <w:szCs w:val="28"/>
          <w:rtl/>
        </w:rPr>
        <w:t xml:space="preserve">والْوَئِيدُ : دوي تسمع صوته في الأرض كحائط يسقط من بعيد فتسمع لهده وئيدا.</w:t>
      </w:r>
    </w:p>
    <w:p>
      <w:pPr>
        <w:pStyle w:val="BookText"/>
      </w:pPr>
      <w:r>
        <w:rPr>
          <w:rFonts w:ascii="Amiri" w:hAnsi="Amiri" w:eastAsia="Amiri" w:cs="Amiri"/>
          <w:lang w:bidi="ar-SA"/>
          <w:color w:val="111111"/>
          <w:sz w:val="28"/>
          <w:szCs w:val="28"/>
          <w:rtl/>
        </w:rPr>
        <w:t xml:space="preserve">والتُّؤَاد من التُّؤَدَة ، تقول : اتَّأَدَ وتَوَأَّدَ وهو التمهل والتأني والرزانة.</w:t>
      </w:r>
    </w:p>
    <w:p>
      <w:pPr>
        <w:pStyle w:val="BookText"/>
      </w:pPr>
      <w:r>
        <w:rPr>
          <w:rFonts w:ascii="Amiri" w:hAnsi="Amiri" w:eastAsia="Amiri" w:cs="Amiri"/>
          <w:lang w:bidi="ar-SA"/>
          <w:color w:val="111111"/>
          <w:sz w:val="28"/>
          <w:szCs w:val="28"/>
          <w:rtl/>
        </w:rPr>
        <w:t xml:space="preserve">أيد ، أدي :</w:t>
      </w:r>
    </w:p>
    <w:p>
      <w:pPr>
        <w:pStyle w:val="BookText"/>
      </w:pPr>
      <w:r>
        <w:rPr>
          <w:rFonts w:ascii="Amiri" w:hAnsi="Amiri" w:eastAsia="Amiri" w:cs="Amiri"/>
          <w:lang w:bidi="ar-SA"/>
          <w:color w:val="111111"/>
          <w:sz w:val="28"/>
          <w:szCs w:val="28"/>
          <w:rtl/>
        </w:rPr>
        <w:t xml:space="preserve">الْأَيْدُ : القوة ، وبلغة تميم الْآدُ ، ومنه قيل : أَدَّ فلان فلانا إذا أعانه وقواه.</w:t>
      </w:r>
    </w:p>
    <w:p>
      <w:pPr>
        <w:pStyle w:val="BookText"/>
      </w:pPr>
      <w:r>
        <w:rPr>
          <w:rFonts w:ascii="Amiri" w:hAnsi="Amiri" w:eastAsia="Amiri" w:cs="Amiri"/>
          <w:lang w:bidi="ar-SA"/>
          <w:color w:val="111111"/>
          <w:sz w:val="28"/>
          <w:szCs w:val="28"/>
          <w:rtl/>
        </w:rPr>
        <w:t xml:space="preserve">والتَّأْيِيد : مصدر أَيَّدْتُهُ أي قويته.</w:t>
      </w:r>
    </w:p>
    <w:p>
      <w:pPr>
        <w:pStyle w:val="BookText"/>
      </w:pPr>
      <w:r>
        <w:rPr>
          <w:rFonts w:ascii="Amiri" w:hAnsi="Amiri" w:eastAsia="Amiri" w:cs="Amiri"/>
          <w:lang w:bidi="ar-SA"/>
          <w:color w:val="111111"/>
          <w:sz w:val="28"/>
          <w:szCs w:val="28"/>
          <w:rtl/>
        </w:rPr>
        <w:t xml:space="preserve">وقوله تعالى : ( وَالسَّماءَ بَنَيْناها بِأَيْدٍ ) </w:t>
      </w:r>
      <w:r>
        <w:rPr>
          <w:rStyle w:val="FootnoteReference"/>
        </w:rPr>
        <w:footnoteReference w:id="298"/>
      </w:r>
      <w:r>
        <w:rPr>
          <w:rFonts w:ascii="Amiri" w:hAnsi="Amiri" w:eastAsia="Amiri" w:cs="Amiri"/>
          <w:lang w:bidi="ar-SA"/>
          <w:color w:val="111111"/>
          <w:sz w:val="28"/>
          <w:szCs w:val="28"/>
          <w:rtl/>
        </w:rPr>
        <w:t xml:space="preserve">أي بقوة.</w:t>
      </w:r>
    </w:p>
    <w:p>
      <w:pPr>
        <w:pStyle w:val="BookText"/>
      </w:pPr>
      <w:r>
        <w:rPr>
          <w:rFonts w:ascii="Amiri" w:hAnsi="Amiri" w:eastAsia="Amiri" w:cs="Amiri"/>
          <w:lang w:bidi="ar-SA"/>
          <w:color w:val="111111"/>
          <w:sz w:val="28"/>
          <w:szCs w:val="28"/>
          <w:rtl/>
        </w:rPr>
        <w:t xml:space="preserve">وإِيَادُ كل شيء ما يقوى به من جانبيه ، وهما إِيَادَاهُ ، وإِيَاد العسكر الميمنة والميسرة ، وكل شيء كان واقيا لشيء فهو إِيَادُهُ ، قال العجاج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ذي إيادين لهام ذو دسر *** بركنه أركان دمخ لانقعر </w:t>
      </w:r>
      <w:r>
        <w:rPr>
          <w:rStyle w:val="FootnoteReference"/>
        </w:rPr>
        <w:footnoteReference w:id="299"/>
      </w:r>
    </w:p>
    <w:p>
      <w:pPr>
        <w:pStyle w:val="BookText"/>
      </w:pPr>
      <w:r>
        <w:rPr>
          <w:rFonts w:ascii="Amiri" w:hAnsi="Amiri" w:eastAsia="Amiri" w:cs="Amiri"/>
          <w:lang w:bidi="ar-SA"/>
          <w:color w:val="111111"/>
          <w:sz w:val="28"/>
          <w:szCs w:val="28"/>
          <w:rtl/>
        </w:rPr>
        <w:t xml:space="preserve">وأَدَّى فلان ما عليه أَدَاءً وتَأْدِيَة ، وفلان آدَى للأمانة من فلان. غير أن العامة قد لهجوا بالخطإ ، يقولون : فلان أَدَّى للأمانة ، وهذا في النحو غير جائز.</w:t>
      </w:r>
    </w:p>
    <w:p>
      <w:pPr>
        <w:pStyle w:val="BookText"/>
      </w:pPr>
      <w:r>
        <w:rPr>
          <w:rFonts w:ascii="Amiri" w:hAnsi="Amiri" w:eastAsia="Amiri" w:cs="Amiri"/>
          <w:lang w:bidi="ar-SA"/>
          <w:color w:val="111111"/>
          <w:sz w:val="28"/>
          <w:szCs w:val="28"/>
          <w:rtl/>
        </w:rPr>
        <w:t xml:space="preserve">وألف الْأَدَاة هي الواو ، لأنك تقول : أَدَوَات ، لكل ذي حرفة أَدَاةٌ ، وهي آلته يقيم بها حرفته.</w:t>
      </w:r>
    </w:p>
    <w:p>
      <w:pPr>
        <w:pStyle w:val="BookText"/>
      </w:pPr>
      <w:r>
        <w:rPr>
          <w:rFonts w:ascii="Amiri" w:hAnsi="Amiri" w:eastAsia="Amiri" w:cs="Amiri"/>
          <w:lang w:bidi="ar-SA"/>
          <w:color w:val="111111"/>
          <w:sz w:val="28"/>
          <w:szCs w:val="28"/>
          <w:rtl/>
        </w:rPr>
        <w:t xml:space="preserve">وأَدَاةُ الحرب : السلاح ، ورجل مُؤْدٍ : كامل السلاح ، قال :</w:t>
      </w:r>
    </w:p>
    <w:p>
      <w:pPr>
        <w:pStyle w:val="BookText"/>
      </w:pPr>
      <w:r>
        <w:rPr>
          <w:rFonts w:ascii="Amiri" w:hAnsi="Amiri" w:eastAsia="Amiri" w:cs="Amiri"/>
          <w:lang w:bidi="ar-SA"/>
          <w:color w:val="111111"/>
          <w:sz w:val="28"/>
          <w:szCs w:val="28"/>
          <w:rtl/>
        </w:rPr>
        <w:t xml:space="preserve">مُؤْدِينَ يحمون السبيل السابلا </w:t>
      </w:r>
      <w:r>
        <w:rPr>
          <w:rStyle w:val="FootnoteReference"/>
        </w:rPr>
        <w:footnoteReference w:id="300"/>
      </w:r>
    </w:p>
    <w:p>
      <w:pPr>
        <w:pStyle w:val="BookText"/>
      </w:pPr>
      <w:r>
        <w:rPr>
          <w:rFonts w:ascii="Amiri" w:hAnsi="Amiri" w:eastAsia="Amiri" w:cs="Amiri"/>
          <w:lang w:bidi="ar-SA"/>
          <w:color w:val="111111"/>
          <w:sz w:val="28"/>
          <w:szCs w:val="28"/>
          <w:rtl/>
        </w:rPr>
        <w:t xml:space="preserve">ودي :</w:t>
      </w:r>
    </w:p>
    <w:p>
      <w:pPr>
        <w:pStyle w:val="BookText"/>
      </w:pPr>
      <w:r>
        <w:rPr>
          <w:rFonts w:ascii="Amiri" w:hAnsi="Amiri" w:eastAsia="Amiri" w:cs="Amiri"/>
          <w:lang w:bidi="ar-SA"/>
          <w:color w:val="111111"/>
          <w:sz w:val="28"/>
          <w:szCs w:val="28"/>
          <w:rtl/>
        </w:rPr>
        <w:t xml:space="preserve">والْمُودَى : الهالك ، بغير همز ، وأَوْدَى فلان : هلك ، وأَوْدَى به الموت أي أهلكه ، واسم الهلاك من ذلك الْوَدَى ، بالتخفيف ، وقل ما يستعمل. [والمصدر الحقيقي الْإِيدَاء]</w:t>
      </w:r>
      <w:r>
        <w:rPr>
          <w:rStyle w:val="FootnoteReference"/>
        </w:rPr>
        <w:footnoteReference w:id="301"/>
      </w:r>
    </w:p>
    <w:p>
      <w:pPr>
        <w:pStyle w:val="BookText"/>
      </w:pPr>
      <w:r>
        <w:rPr>
          <w:rFonts w:ascii="Amiri" w:hAnsi="Amiri" w:eastAsia="Amiri" w:cs="Amiri"/>
          <w:lang w:bidi="ar-SA"/>
          <w:color w:val="111111"/>
          <w:sz w:val="28"/>
          <w:szCs w:val="28"/>
          <w:rtl/>
        </w:rPr>
        <w:t xml:space="preserve">والتَّوَادِي : الخشبات التي تصر بها أطباء الناقة لئلا يرضعها الفصيل ، وقد وَدَيْتُ الناقة بِتَوْدِيَتَيْنِ أي صررت أخلافها بهما ، ووَدَّيْتُ الناقة تَوْدِيَة.</w:t>
      </w:r>
    </w:p>
    <w:p>
      <w:pPr>
        <w:pStyle w:val="BookText"/>
      </w:pPr>
      <w:r>
        <w:rPr>
          <w:rFonts w:ascii="Amiri" w:hAnsi="Amiri" w:eastAsia="Amiri" w:cs="Amiri"/>
          <w:lang w:bidi="ar-SA"/>
          <w:color w:val="111111"/>
          <w:sz w:val="28"/>
          <w:szCs w:val="28"/>
          <w:rtl/>
        </w:rPr>
        <w:t xml:space="preserve">والْوَادِي كل مفرج بين جبال وآكام ، وتلال يكون مسلكا للسيل أو منفذا ، والجميع الْأَوْدِيَة ، على تقدير فاعل وأفعلة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جاءت هذه العلة لاعتلال آخره ، وكذلك ناد وأندية ونجوى وأنجية ، ولم يسمع بمثله في الصحيح ، ألا ترى أنهم يقولون : قوم ظلمة وقوم عتاة ولم يقل عتاة من العتو ، ولكنهم غيروا البناء فقالوا فعلة ثم أسكنوا الواو فاعتمدت على فتحة التاء فصارت ألفا.</w:t>
      </w:r>
    </w:p>
    <w:p>
      <w:pPr>
        <w:pStyle w:val="BookText"/>
      </w:pPr>
      <w:r>
        <w:rPr>
          <w:rFonts w:ascii="Amiri" w:hAnsi="Amiri" w:eastAsia="Amiri" w:cs="Amiri"/>
          <w:lang w:bidi="ar-SA"/>
          <w:color w:val="111111"/>
          <w:sz w:val="28"/>
          <w:szCs w:val="28"/>
          <w:rtl/>
        </w:rPr>
        <w:t xml:space="preserve">والْوَدِيُ : فسيل النخل الذي يقلع للغرس ، الواحدة وَدِيَّة.</w:t>
      </w:r>
    </w:p>
    <w:p>
      <w:pPr>
        <w:pStyle w:val="BookText"/>
      </w:pPr>
      <w:r>
        <w:rPr>
          <w:rFonts w:ascii="Amiri" w:hAnsi="Amiri" w:eastAsia="Amiri" w:cs="Amiri"/>
          <w:lang w:bidi="ar-SA"/>
          <w:color w:val="111111"/>
          <w:sz w:val="28"/>
          <w:szCs w:val="28"/>
          <w:rtl/>
        </w:rPr>
        <w:t xml:space="preserve">وتقول : وَدَى فلان فلانا إذا أدى ديته ، قال جميل :</w:t>
      </w:r>
    </w:p>
    <w:p>
      <w:pPr>
        <w:pStyle w:val="BookText"/>
      </w:pPr>
      <w:r>
        <w:rPr>
          <w:rFonts w:ascii="Amiri" w:hAnsi="Amiri" w:eastAsia="Amiri" w:cs="Amiri"/>
          <w:lang w:bidi="ar-SA"/>
          <w:color w:val="111111"/>
          <w:sz w:val="28"/>
          <w:szCs w:val="28"/>
          <w:rtl/>
        </w:rPr>
        <w:t xml:space="preserve">ليقتلوني ثم لا يَدُونِي </w:t>
      </w:r>
      <w:r>
        <w:rPr>
          <w:rStyle w:val="FootnoteReference"/>
        </w:rPr>
        <w:footnoteReference w:id="302"/>
      </w:r>
    </w:p>
    <w:p>
      <w:pPr>
        <w:pStyle w:val="BookText"/>
      </w:pPr>
      <w:r>
        <w:rPr>
          <w:rFonts w:ascii="Amiri" w:hAnsi="Amiri" w:eastAsia="Amiri" w:cs="Amiri"/>
          <w:lang w:bidi="ar-SA"/>
          <w:color w:val="111111"/>
          <w:sz w:val="28"/>
          <w:szCs w:val="28"/>
          <w:rtl/>
        </w:rPr>
        <w:t xml:space="preserve">ويأدونه لغة. [وأصل الدِّيَة وِدْيَة فحذفت الواو كما قالوا : شية من الوشي]</w:t>
      </w:r>
      <w:r>
        <w:rPr>
          <w:rStyle w:val="FootnoteReference"/>
        </w:rPr>
        <w:footnoteReference w:id="303"/>
      </w:r>
    </w:p>
    <w:p>
      <w:pPr>
        <w:pStyle w:val="BookText"/>
      </w:pPr>
      <w:r>
        <w:rPr>
          <w:rFonts w:ascii="Amiri" w:hAnsi="Amiri" w:eastAsia="Amiri" w:cs="Amiri"/>
          <w:lang w:bidi="ar-SA"/>
          <w:color w:val="111111"/>
          <w:sz w:val="28"/>
          <w:szCs w:val="28"/>
          <w:rtl/>
        </w:rPr>
        <w:t xml:space="preserve">وتقول : وَدَى الحمار فهو وَادٍ إذا أنعظ ، ويقال : وَدَى بمعنى قطر منه الماء عند الإنعاظ ، [وقال الأغلب :</w:t>
      </w:r>
    </w:p>
    <w:p>
      <w:pPr>
        <w:pStyle w:val="BookText"/>
      </w:pPr>
      <w:r>
        <w:rPr>
          <w:rFonts w:ascii="Amiri" w:hAnsi="Amiri" w:eastAsia="Amiri" w:cs="Amiri"/>
          <w:lang w:bidi="ar-SA"/>
          <w:color w:val="111111"/>
          <w:sz w:val="28"/>
          <w:szCs w:val="28"/>
          <w:rtl/>
        </w:rPr>
        <w:t xml:space="preserve">كأن عرق أيره إذا وَدَى *** حبل عجوز ضفرت سبع قوى]</w:t>
      </w:r>
      <w:r>
        <w:rPr>
          <w:rStyle w:val="FootnoteReference"/>
        </w:rPr>
        <w:footnoteReference w:id="304"/>
      </w:r>
    </w:p>
    <w:p>
      <w:pPr>
        <w:pStyle w:val="BookText"/>
      </w:pPr>
      <w:r>
        <w:rPr>
          <w:rFonts w:ascii="Amiri" w:hAnsi="Amiri" w:eastAsia="Amiri" w:cs="Amiri"/>
          <w:lang w:bidi="ar-SA"/>
          <w:color w:val="111111"/>
          <w:sz w:val="28"/>
          <w:szCs w:val="28"/>
          <w:rtl/>
        </w:rPr>
        <w:t xml:space="preserve">والْوَدْيُ : الماء الذي يخرج أبيض رقيقا على أثر البول من الإنسان.</w:t>
      </w:r>
    </w:p>
    <w:p>
      <w:pPr>
        <w:pStyle w:val="BookText"/>
      </w:pPr>
      <w:r>
        <w:rPr>
          <w:rFonts w:ascii="IRNazanin" w:hAnsi="IRNazanin" w:eastAsia="IRNazanin" w:cs="IRNazanin"/>
          <w:lang w:bidi="fa-IR"/>
          <w:color w:val="111111"/>
          <w:sz w:val="28"/>
          <w:szCs w:val="28"/>
          <w:rtl/>
        </w:rPr>
        <w:t xml:space="preserve">ودد ، أدد :</w:t>
      </w:r>
    </w:p>
    <w:p>
      <w:pPr>
        <w:pStyle w:val="BookText"/>
      </w:pPr>
      <w:r>
        <w:rPr>
          <w:rFonts w:ascii="Amiri" w:hAnsi="Amiri" w:eastAsia="Amiri" w:cs="Amiri"/>
          <w:lang w:bidi="ar-SA"/>
          <w:color w:val="111111"/>
          <w:sz w:val="28"/>
          <w:szCs w:val="28"/>
          <w:rtl/>
        </w:rPr>
        <w:t xml:space="preserve">الْوَدُّ مصدر وَدِدْتُ ، وهو يَوَدُّ من الأمنية ومن الْمَوَدَّة ، وَدَّ يَوَدُّ مَوَدَّة ، ومنهم من يجعله على فعل يفعل.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والْوِدَاد والْوَدَاد مصدر مثل المودة. وهذا وِدُّك ووَدِيدُك كما تقول : حبك وحبيبك ، قال :</w:t>
      </w:r>
    </w:p>
    <w:p>
      <w:pPr>
        <w:pStyle w:val="BookText"/>
      </w:pPr>
      <w:r>
        <w:rPr>
          <w:rFonts w:ascii="Amiri" w:hAnsi="Amiri" w:eastAsia="Amiri" w:cs="Amiri"/>
          <w:lang w:bidi="ar-SA"/>
          <w:color w:val="111111"/>
          <w:sz w:val="28"/>
          <w:szCs w:val="28"/>
          <w:rtl/>
        </w:rPr>
        <w:t xml:space="preserve">فإن كنت لي وِدّاً فبين مَوَدَّتِي *** ليغشاكم وُدِّي ويسري بكم بغضي </w:t>
      </w:r>
      <w:r>
        <w:rPr>
          <w:rStyle w:val="FootnoteReference"/>
        </w:rPr>
        <w:footnoteReference w:id="305"/>
      </w:r>
    </w:p>
    <w:p>
      <w:pPr>
        <w:pStyle w:val="BookText"/>
      </w:pPr>
      <w:r>
        <w:rPr>
          <w:rFonts w:ascii="Amiri" w:hAnsi="Amiri" w:eastAsia="Amiri" w:cs="Amiri"/>
          <w:lang w:bidi="ar-SA"/>
          <w:color w:val="111111"/>
          <w:sz w:val="28"/>
          <w:szCs w:val="28"/>
          <w:rtl/>
        </w:rPr>
        <w:t xml:space="preserve">والْوَدُّ : الوتد بلغة تميم ، فإذا صغروا ردوا التاء فقالوا وتيد.</w:t>
      </w:r>
    </w:p>
    <w:p>
      <w:pPr>
        <w:pStyle w:val="BookText"/>
      </w:pPr>
      <w:r>
        <w:rPr>
          <w:rFonts w:ascii="Amiri" w:hAnsi="Amiri" w:eastAsia="Amiri" w:cs="Amiri"/>
          <w:lang w:bidi="ar-SA"/>
          <w:color w:val="111111"/>
          <w:sz w:val="28"/>
          <w:szCs w:val="28"/>
          <w:rtl/>
        </w:rPr>
        <w:t xml:space="preserve">والْوَدُّ : صنم لقوم نوح ، وكان لقريش صنم يدعونه وُدّاً ، ومنهم من يهمز فيقول : أُدٌّ ، وبه سمي عبد وُدٍّ ، ومنه سمي أُدُّ بن طابخة جد تميم أو جد معد بن عدنان.</w:t>
      </w:r>
    </w:p>
    <w:p>
      <w:pPr>
        <w:pStyle w:val="BookText"/>
      </w:pPr>
      <w:r>
        <w:rPr>
          <w:rFonts w:ascii="Amiri" w:hAnsi="Amiri" w:eastAsia="Amiri" w:cs="Amiri"/>
          <w:lang w:bidi="ar-SA"/>
          <w:color w:val="111111"/>
          <w:sz w:val="28"/>
          <w:szCs w:val="28"/>
          <w:rtl/>
        </w:rPr>
        <w:t xml:space="preserve">والْإِدُّ : الأمر الفظيع ، تقول : فعلت فعلا إدا.</w:t>
      </w:r>
    </w:p>
    <w:p>
      <w:pPr>
        <w:pStyle w:val="BookText"/>
      </w:pPr>
      <w:r>
        <w:rPr>
          <w:rFonts w:ascii="Amiri" w:hAnsi="Amiri" w:eastAsia="Amiri" w:cs="Amiri"/>
          <w:lang w:bidi="ar-SA"/>
          <w:color w:val="111111"/>
          <w:sz w:val="28"/>
          <w:szCs w:val="28"/>
          <w:rtl/>
        </w:rPr>
        <w:t xml:space="preserve">ولقد أَدَّتْ فلانا داهية تَؤُدُّهُ أَدّاً ، قال رؤبة :</w:t>
      </w:r>
    </w:p>
    <w:p>
      <w:pPr>
        <w:pStyle w:val="BookText"/>
      </w:pPr>
      <w:r>
        <w:rPr>
          <w:rFonts w:ascii="Amiri" w:hAnsi="Amiri" w:eastAsia="Amiri" w:cs="Amiri"/>
          <w:lang w:bidi="ar-SA"/>
          <w:color w:val="111111"/>
          <w:sz w:val="28"/>
          <w:szCs w:val="28"/>
          <w:rtl/>
        </w:rPr>
        <w:t xml:space="preserve">ويتقي الفحشاء والنياطلا *** والْإِدَّ والْإِدَاد والعضائلا </w:t>
      </w:r>
      <w:r>
        <w:rPr>
          <w:rStyle w:val="FootnoteReference"/>
        </w:rPr>
        <w:footnoteReference w:id="306"/>
      </w:r>
    </w:p>
    <w:p>
      <w:pPr>
        <w:pStyle w:val="BookText"/>
      </w:pPr>
      <w:r>
        <w:rPr>
          <w:rFonts w:ascii="Amiri" w:hAnsi="Amiri" w:eastAsia="Amiri" w:cs="Amiri"/>
          <w:lang w:bidi="ar-SA"/>
          <w:color w:val="111111"/>
          <w:sz w:val="28"/>
          <w:szCs w:val="28"/>
          <w:rtl/>
        </w:rPr>
        <w:t xml:space="preserve">والْإِدَادَة واحدة الْإِدَاد </w:t>
      </w:r>
      <w:r>
        <w:rPr>
          <w:rStyle w:val="FootnoteReference"/>
        </w:rPr>
        <w:footnoteReference w:id="307"/>
      </w:r>
      <w:r>
        <w:rPr>
          <w:rFonts w:ascii="Amiri" w:hAnsi="Amiri" w:eastAsia="Amiri" w:cs="Amiri"/>
          <w:lang w:bidi="ar-SA"/>
          <w:color w:val="111111"/>
          <w:sz w:val="28"/>
          <w:szCs w:val="28"/>
          <w:rtl/>
        </w:rPr>
        <w:t xml:space="preserve">، من قوله تعالى : ( لَقَدْ جِئْتُمْ شَيْئاً إِدًّا ) </w:t>
      </w:r>
      <w:r>
        <w:rPr>
          <w:rStyle w:val="FootnoteReference"/>
        </w:rPr>
        <w:footnoteReference w:id="308"/>
      </w:r>
      <w:r>
        <w:rPr>
          <w:rFonts w:ascii="Amiri" w:hAnsi="Amiri" w:eastAsia="Amiri" w:cs="Amiri"/>
          <w:lang w:bidi="ar-SA"/>
          <w:color w:val="111111"/>
          <w:sz w:val="28"/>
          <w:szCs w:val="28"/>
          <w:rtl/>
        </w:rPr>
        <w:t xml:space="preserve">، أي أمرا فظيعا.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دأدأ ، دودى :</w:t>
      </w:r>
    </w:p>
    <w:p>
      <w:pPr>
        <w:pStyle w:val="BookText"/>
      </w:pPr>
      <w:r>
        <w:rPr>
          <w:rFonts w:ascii="Amiri" w:hAnsi="Amiri" w:eastAsia="Amiri" w:cs="Amiri"/>
          <w:lang w:bidi="ar-SA"/>
          <w:color w:val="111111"/>
          <w:sz w:val="28"/>
          <w:szCs w:val="28"/>
          <w:rtl/>
        </w:rPr>
        <w:t xml:space="preserve">والدَّأْدَأَةُ : صوت وقع الحجارة في المسيل.</w:t>
      </w:r>
    </w:p>
    <w:p>
      <w:pPr>
        <w:pStyle w:val="BookText"/>
      </w:pPr>
      <w:r>
        <w:rPr>
          <w:rFonts w:ascii="Amiri" w:hAnsi="Amiri" w:eastAsia="Amiri" w:cs="Amiri"/>
          <w:lang w:bidi="ar-SA"/>
          <w:color w:val="111111"/>
          <w:sz w:val="28"/>
          <w:szCs w:val="28"/>
          <w:rtl/>
        </w:rPr>
        <w:t xml:space="preserve">والدَّأْدَاء ، ممدود ، والجمع الدَّآدِىء ، وهي ثلاث ليال : خمس وست وسبع وعشرون.</w:t>
      </w:r>
    </w:p>
    <w:p>
      <w:pPr>
        <w:pStyle w:val="BookText"/>
      </w:pPr>
      <w:r>
        <w:rPr>
          <w:rFonts w:ascii="Amiri" w:hAnsi="Amiri" w:eastAsia="Amiri" w:cs="Amiri"/>
          <w:lang w:bidi="ar-SA"/>
          <w:color w:val="111111"/>
          <w:sz w:val="28"/>
          <w:szCs w:val="28"/>
          <w:rtl/>
        </w:rPr>
        <w:t xml:space="preserve">وليلة دَأْدَاء : أشد الليالي ظلمة.</w:t>
      </w:r>
    </w:p>
    <w:p>
      <w:pPr>
        <w:pStyle w:val="BookText"/>
      </w:pPr>
      <w:r>
        <w:rPr>
          <w:rFonts w:ascii="Amiri" w:hAnsi="Amiri" w:eastAsia="Amiri" w:cs="Amiri"/>
          <w:lang w:bidi="ar-SA"/>
          <w:color w:val="111111"/>
          <w:sz w:val="28"/>
          <w:szCs w:val="28"/>
          <w:rtl/>
        </w:rPr>
        <w:t xml:space="preserve">الدَّوْدَاة : أرجوحة للصبيان ، والجمع الدَّوَادِي ، قال :</w:t>
      </w:r>
    </w:p>
    <w:p>
      <w:pPr>
        <w:pStyle w:val="BookText"/>
      </w:pPr>
      <w:r>
        <w:rPr>
          <w:rFonts w:ascii="Amiri" w:hAnsi="Amiri" w:eastAsia="Amiri" w:cs="Amiri"/>
          <w:lang w:bidi="ar-SA"/>
          <w:color w:val="111111"/>
          <w:sz w:val="28"/>
          <w:szCs w:val="28"/>
          <w:rtl/>
        </w:rPr>
        <w:t xml:space="preserve">كأنني فوق دَوْدَاة تقلبني </w:t>
      </w:r>
      <w:r>
        <w:rPr>
          <w:rStyle w:val="FootnoteReference"/>
        </w:rPr>
        <w:footnoteReference w:id="309"/>
      </w:r>
    </w:p>
    <w:p>
      <w:pPr>
        <w:pStyle w:val="BookText"/>
      </w:pPr>
      <w:r>
        <w:rPr>
          <w:rFonts w:ascii="Amiri" w:hAnsi="Amiri" w:eastAsia="Amiri" w:cs="Amiri"/>
          <w:lang w:bidi="ar-SA"/>
          <w:color w:val="111111"/>
          <w:sz w:val="28"/>
          <w:szCs w:val="28"/>
          <w:rtl/>
        </w:rPr>
        <w:t xml:space="preserve">ويقال على غير قياس : الدَّءَادِي.</w:t>
      </w:r>
    </w:p>
    <w:p>
      <w:pPr>
        <w:pStyle w:val="BookText"/>
      </w:pPr>
      <w:r>
        <w:rPr>
          <w:rFonts w:ascii="Amiri" w:hAnsi="Amiri" w:eastAsia="Amiri" w:cs="Amiri"/>
          <w:lang w:bidi="ar-SA"/>
          <w:color w:val="111111"/>
          <w:sz w:val="28"/>
          <w:szCs w:val="28"/>
          <w:rtl/>
        </w:rPr>
        <w:t xml:space="preserve">وتَدَأْدَأَ الرجل إذا مال عن شيء فترجح ، ويقال : تَدَأْدَأَ ، ودَأْدَأَتْهُ حركته</w:t>
      </w:r>
    </w:p>
    <w:p>
      <w:pPr>
        <w:pStyle w:val="BookText"/>
      </w:pPr>
      <w:r>
        <w:rPr>
          <w:rFonts w:ascii="Amiri" w:hAnsi="Amiri" w:eastAsia="Amiri" w:cs="Amiri"/>
          <w:lang w:bidi="ar-SA"/>
          <w:color w:val="111111"/>
          <w:sz w:val="28"/>
          <w:szCs w:val="28"/>
          <w:rtl/>
        </w:rPr>
        <w:t xml:space="preserve">يدي :</w:t>
      </w:r>
    </w:p>
    <w:p>
      <w:pPr>
        <w:pStyle w:val="BookText"/>
      </w:pPr>
      <w:r>
        <w:rPr>
          <w:rFonts w:ascii="Amiri" w:hAnsi="Amiri" w:eastAsia="Amiri" w:cs="Amiri"/>
          <w:lang w:bidi="ar-SA"/>
          <w:color w:val="111111"/>
          <w:sz w:val="28"/>
          <w:szCs w:val="28"/>
          <w:rtl/>
        </w:rPr>
        <w:t xml:space="preserve">الْيَد معروفة ، ويَدُ النعمة هي السابغة.</w:t>
      </w:r>
    </w:p>
    <w:p>
      <w:pPr>
        <w:pStyle w:val="BookText"/>
      </w:pPr>
      <w:r>
        <w:rPr>
          <w:rFonts w:ascii="Amiri" w:hAnsi="Amiri" w:eastAsia="Amiri" w:cs="Amiri"/>
          <w:lang w:bidi="ar-SA"/>
          <w:color w:val="111111"/>
          <w:sz w:val="28"/>
          <w:szCs w:val="28"/>
          <w:rtl/>
        </w:rPr>
        <w:t xml:space="preserve">ويَدُ الفأس ونحوها : مقبضها ، ويَدُ القوس : سيتها.</w:t>
      </w:r>
    </w:p>
    <w:p>
      <w:pPr>
        <w:pStyle w:val="BookText"/>
      </w:pPr>
      <w:r>
        <w:rPr>
          <w:rFonts w:ascii="Amiri" w:hAnsi="Amiri" w:eastAsia="Amiri" w:cs="Amiri"/>
          <w:lang w:bidi="ar-SA"/>
          <w:color w:val="111111"/>
          <w:sz w:val="28"/>
          <w:szCs w:val="28"/>
          <w:rtl/>
        </w:rPr>
        <w:t xml:space="preserve">ويَدُ الدهر : مدى </w:t>
      </w:r>
      <w:r>
        <w:rPr>
          <w:rStyle w:val="FootnoteReference"/>
        </w:rPr>
        <w:footnoteReference w:id="310"/>
      </w:r>
      <w:r>
        <w:rPr>
          <w:rFonts w:ascii="Amiri" w:hAnsi="Amiri" w:eastAsia="Amiri" w:cs="Amiri"/>
          <w:lang w:bidi="ar-SA"/>
          <w:color w:val="111111"/>
          <w:sz w:val="28"/>
          <w:szCs w:val="28"/>
          <w:rtl/>
        </w:rPr>
        <w:t xml:space="preserve">زمانه ، ويَدُ الريح : ملكها </w:t>
      </w:r>
      <w:r>
        <w:rPr>
          <w:rStyle w:val="FootnoteReference"/>
        </w:rPr>
        <w:footnoteReference w:id="311"/>
      </w:r>
      <w:r>
        <w:rPr>
          <w:rFonts w:ascii="Amiri" w:hAnsi="Amiri" w:eastAsia="Amiri" w:cs="Amiri"/>
          <w:lang w:bidi="ar-SA"/>
          <w:color w:val="111111"/>
          <w:sz w:val="28"/>
          <w:szCs w:val="28"/>
          <w:rtl/>
        </w:rPr>
        <w:t xml:space="preserve">، قال لبيد :</w:t>
      </w:r>
    </w:p>
    <w:p>
      <w:pPr>
        <w:pStyle w:val="BookText"/>
      </w:pPr>
      <w:r>
        <w:rPr>
          <w:rFonts w:ascii="Amiri" w:hAnsi="Amiri" w:eastAsia="Amiri" w:cs="Amiri"/>
          <w:lang w:bidi="ar-SA"/>
          <w:color w:val="111111"/>
          <w:sz w:val="28"/>
          <w:szCs w:val="28"/>
          <w:rtl/>
        </w:rPr>
        <w:t xml:space="preserve">إذ أصبحت بِيَدِ الشمال زمامها </w:t>
      </w:r>
      <w:r>
        <w:rPr>
          <w:rStyle w:val="FootnoteReference"/>
        </w:rPr>
        <w:footnoteReference w:id="312"/>
      </w:r>
    </w:p>
    <w:p>
      <w:pPr>
        <w:pStyle w:val="BookText"/>
      </w:pPr>
      <w:r>
        <w:rPr>
          <w:rFonts w:ascii="Amiri" w:hAnsi="Amiri" w:eastAsia="Amiri" w:cs="Amiri"/>
          <w:lang w:bidi="ar-SA"/>
          <w:color w:val="111111"/>
          <w:sz w:val="28"/>
          <w:szCs w:val="28"/>
          <w:rtl/>
        </w:rPr>
        <w:t xml:space="preserve">قال : لما ملكت الريح تصريف السحاب وصفت بملك الْيَدِ.</w:t>
      </w:r>
    </w:p>
    <w:p>
      <w:pPr>
        <w:pStyle w:val="BookText"/>
      </w:pPr>
      <w:r>
        <w:rPr>
          <w:rFonts w:ascii="Amiri" w:hAnsi="Amiri" w:eastAsia="Amiri" w:cs="Amiri"/>
          <w:lang w:bidi="ar-SA"/>
          <w:color w:val="111111"/>
          <w:sz w:val="28"/>
          <w:szCs w:val="28"/>
          <w:rtl/>
        </w:rPr>
        <w:t xml:space="preserve">وهذه الضيعة في يَدِ فلان ، أي في ملكه ، ولا يقولون : 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 فلان ، ولكن يقولون : بين يَدَي لكل شيء أمامك ، [قال اللّه : ( مِنْ بَيْنِ ) أَيْدِيهِمْ وَمِنْ خَلْفِهِمْ ) ]</w:t>
      </w:r>
      <w:r>
        <w:rPr>
          <w:rStyle w:val="FootnoteReference"/>
        </w:rPr>
        <w:footnoteReference w:id="313"/>
      </w:r>
    </w:p>
    <w:p>
      <w:pPr>
        <w:pStyle w:val="BookText"/>
      </w:pPr>
      <w:r>
        <w:rPr>
          <w:rFonts w:ascii="Amiri" w:hAnsi="Amiri" w:eastAsia="Amiri" w:cs="Amiri"/>
          <w:lang w:bidi="ar-SA"/>
          <w:color w:val="111111"/>
          <w:sz w:val="28"/>
          <w:szCs w:val="28"/>
          <w:rtl/>
        </w:rPr>
        <w:t xml:space="preserve">وكقولهم : يثور الرهج بين يَدَيْ المطر ، ويهيج السباب بين يَدَي القتال ، وقال اللّه تعالى : ( بَيْنَ يَدَيْ عَذابٍ شَدِيدٍ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يَدِيَ فلان من يَدِهِ إذا شلت ، ورجل مَيْدِيٌ أي مقطوع اليد من أصلها.</w:t>
      </w:r>
    </w:p>
    <w:p>
      <w:pPr>
        <w:pStyle w:val="BookText"/>
      </w:pPr>
      <w:r>
        <w:rPr>
          <w:rFonts w:ascii="Amiri" w:hAnsi="Amiri" w:eastAsia="Amiri" w:cs="Amiri"/>
          <w:lang w:bidi="ar-SA"/>
          <w:color w:val="111111"/>
          <w:sz w:val="28"/>
          <w:szCs w:val="28"/>
          <w:rtl/>
        </w:rPr>
        <w:t xml:space="preserve">[ويَدَيْتُ يده أي ضربت يده ، والْيُدَاء : وجع اليد.</w:t>
      </w:r>
    </w:p>
    <w:p>
      <w:pPr>
        <w:pStyle w:val="BookText"/>
      </w:pPr>
      <w:r>
        <w:rPr>
          <w:rFonts w:ascii="Amiri" w:hAnsi="Amiri" w:eastAsia="Amiri" w:cs="Amiri"/>
          <w:lang w:bidi="ar-SA"/>
          <w:color w:val="111111"/>
          <w:sz w:val="28"/>
          <w:szCs w:val="28"/>
          <w:rtl/>
        </w:rPr>
        <w:t xml:space="preserve">وأَيْدَيْتُ عنده يَداً ، أي أنعمت عليه]</w:t>
      </w:r>
      <w:r>
        <w:rPr>
          <w:rStyle w:val="FootnoteReference"/>
        </w:rPr>
        <w:footnoteReference w:id="315"/>
      </w:r>
    </w:p>
    <w:p>
      <w:pPr>
        <w:pStyle w:val="BookText"/>
      </w:pPr>
      <w:r>
        <w:rPr>
          <w:rFonts w:ascii="Amiri" w:hAnsi="Amiri" w:eastAsia="Amiri" w:cs="Amiri"/>
          <w:lang w:bidi="ar-SA"/>
          <w:color w:val="111111"/>
          <w:sz w:val="28"/>
          <w:szCs w:val="28"/>
          <w:rtl/>
        </w:rPr>
        <w:t xml:space="preserve">وأَيْدَاهُ اللّه ، والمصدر الْيَد أو الْأَيْد.</w:t>
      </w:r>
    </w:p>
    <w:p>
      <w:pPr>
        <w:pStyle w:val="BookText"/>
      </w:pPr>
      <w:r>
        <w:rPr>
          <w:rFonts w:ascii="Amiri" w:hAnsi="Amiri" w:eastAsia="Amiri" w:cs="Amiri"/>
          <w:lang w:bidi="ar-SA"/>
          <w:color w:val="111111"/>
          <w:sz w:val="28"/>
          <w:szCs w:val="28"/>
          <w:rtl/>
        </w:rPr>
        <w:t xml:space="preserve">وتقول : أَيْدَيْتُ عن فلان يدا بيضاء : من النعمة.</w:t>
      </w:r>
    </w:p>
    <w:p>
      <w:pPr>
        <w:pStyle w:val="BookText"/>
      </w:pPr>
      <w:r>
        <w:rPr>
          <w:rFonts w:ascii="Amiri" w:hAnsi="Amiri" w:eastAsia="Amiri" w:cs="Amiri"/>
          <w:lang w:bidi="ar-SA"/>
          <w:color w:val="111111"/>
          <w:sz w:val="28"/>
          <w:szCs w:val="28"/>
          <w:rtl/>
        </w:rPr>
        <w:t xml:space="preserve">وإن فلانا لذو مال يَيْدِي به ويبوع أي يبسط به يديه وباعه.</w:t>
      </w:r>
    </w:p>
    <w:p>
      <w:pPr>
        <w:pStyle w:val="BookText"/>
      </w:pPr>
      <w:r>
        <w:rPr>
          <w:rFonts w:ascii="Amiri" w:hAnsi="Amiri" w:eastAsia="Amiri" w:cs="Amiri"/>
          <w:lang w:bidi="ar-SA"/>
          <w:color w:val="111111"/>
          <w:sz w:val="28"/>
          <w:szCs w:val="28"/>
          <w:rtl/>
        </w:rPr>
        <w:t xml:space="preserve">وذهب القوم أَيْدِي سبا ، وأَيَادِي سبا ، أي متفرقين في كل وجه ، وكذلك الريح وغيره.</w:t>
      </w:r>
    </w:p>
    <w:p>
      <w:pPr>
        <w:pStyle w:val="BookText"/>
      </w:pPr>
      <w:r>
        <w:rPr>
          <w:rFonts w:ascii="Amiri" w:hAnsi="Amiri" w:eastAsia="Amiri" w:cs="Amiri"/>
          <w:lang w:bidi="ar-SA"/>
          <w:color w:val="111111"/>
          <w:sz w:val="28"/>
          <w:szCs w:val="28"/>
          <w:rtl/>
        </w:rPr>
        <w:t xml:space="preserve">وجمع يد الإنسان والأشباح أَيْدِي ، وجماع يد النعمة أَيَادٍ ويَدِيٌ ، قال :</w:t>
      </w:r>
    </w:p>
    <w:p>
      <w:pPr>
        <w:pStyle w:val="BookText"/>
      </w:pPr>
      <w:r>
        <w:rPr>
          <w:rFonts w:ascii="Amiri" w:hAnsi="Amiri" w:eastAsia="Amiri" w:cs="Amiri"/>
          <w:lang w:bidi="ar-SA"/>
          <w:color w:val="111111"/>
          <w:sz w:val="28"/>
          <w:szCs w:val="28"/>
          <w:rtl/>
        </w:rPr>
        <w:t xml:space="preserve">فإن له عندي يَدِيّاً وأنعما </w:t>
      </w:r>
      <w:r>
        <w:rPr>
          <w:rStyle w:val="FootnoteReference"/>
        </w:rPr>
        <w:footnoteReference w:id="31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11709_105107"/>
    <w:bookmarkEnd w:id="30"/>
    <w:p>
      <w:pPr>
        <w:pStyle w:val="BookText"/>
      </w:pPr>
      <w:r>
        <w:rPr>
          <w:rFonts w:ascii="Amiri" w:hAnsi="Amiri" w:eastAsia="Amiri" w:cs="Amiri"/>
          <w:lang w:bidi="ar-SA"/>
          <w:color w:val="111111"/>
          <w:sz w:val="28"/>
          <w:szCs w:val="28"/>
          <w:rtl/>
        </w:rPr>
        <w:t xml:space="preserve">والنسبة إلى اليد يَدِيٌ على النقصان ، وإلى الأب أبوي ، لأنهم يقولون : يدان فلا تظهر الياء ، ويقولون : أبوان بإظهار الواو ، قال العجاج :</w:t>
      </w:r>
    </w:p>
    <w:p>
      <w:pPr>
        <w:pStyle w:val="BookText"/>
      </w:pPr>
      <w:r>
        <w:rPr>
          <w:rFonts w:ascii="Amiri" w:hAnsi="Amiri" w:eastAsia="Amiri" w:cs="Amiri"/>
          <w:lang w:bidi="ar-SA"/>
          <w:color w:val="111111"/>
          <w:sz w:val="28"/>
          <w:szCs w:val="28"/>
          <w:rtl/>
        </w:rPr>
        <w:t xml:space="preserve">بالدار إذ ثوب الصبا يَدِيٌ </w:t>
      </w:r>
      <w:r>
        <w:rPr>
          <w:rStyle w:val="FootnoteReference"/>
        </w:rPr>
        <w:footnoteReference w:id="317"/>
      </w:r>
    </w:p>
    <w:p>
      <w:pPr>
        <w:pStyle w:val="BookText"/>
      </w:pPr>
      <w:r>
        <w:rPr>
          <w:rFonts w:ascii="Amiri" w:hAnsi="Amiri" w:eastAsia="Amiri" w:cs="Amiri"/>
          <w:lang w:bidi="ar-SA"/>
          <w:color w:val="111111"/>
          <w:sz w:val="28"/>
          <w:szCs w:val="28"/>
          <w:rtl/>
        </w:rPr>
        <w:t xml:space="preserve">ويقال : ثوب يَدِيٌ أي واسع ، ويقال : عند جدة الثوب ، كأنما رفعت عنه الْأَيْدِي ساعتئذ ، ويقال : بل أراد أن الأيدي تتعاوره.</w:t>
      </w:r>
    </w:p>
    <w:p>
      <w:pPr>
        <w:pStyle w:val="BookText"/>
      </w:pPr>
      <w:r>
        <w:rPr>
          <w:rFonts w:ascii="Amiri" w:hAnsi="Amiri" w:eastAsia="Amiri" w:cs="Amiri"/>
          <w:lang w:bidi="ar-SA"/>
          <w:color w:val="111111"/>
          <w:sz w:val="28"/>
          <w:szCs w:val="28"/>
          <w:rtl/>
        </w:rPr>
        <w:t xml:space="preserve">وتقول : هم يَدٌ واحدة على من سواهم إذا كان أمرهم واحدا </w:t>
      </w:r>
      <w:r>
        <w:rPr>
          <w:rStyle w:val="FootnoteReference"/>
        </w:rPr>
        <w:footnoteReference w:id="318"/>
      </w:r>
    </w:p>
    <w:p>
      <w:pPr>
        <w:pStyle w:val="BookText"/>
      </w:pPr>
      <w:r>
        <w:rPr>
          <w:rFonts w:ascii="Amiri" w:hAnsi="Amiri" w:eastAsia="Amiri" w:cs="Amiri"/>
          <w:lang w:bidi="ar-SA"/>
          <w:color w:val="111111"/>
          <w:sz w:val="28"/>
          <w:szCs w:val="28"/>
          <w:rtl/>
        </w:rPr>
        <w:t xml:space="preserve">حي المنازل رسم يمورد *** اودسمي وكل حديد مرة مودي</w:t>
      </w:r>
    </w:p>
    <w:p>
      <w:pPr>
        <w:pStyle w:val="BookText"/>
      </w:pPr>
      <w:r>
        <w:rPr>
          <w:rFonts w:ascii="Amiri" w:hAnsi="Amiri" w:eastAsia="Amiri" w:cs="Amiri"/>
          <w:lang w:bidi="ar-SA"/>
          <w:color w:val="111111"/>
          <w:sz w:val="28"/>
          <w:szCs w:val="28"/>
          <w:rtl/>
        </w:rPr>
        <w:t xml:space="preserve">نقول : وليس هذا موضعه فهو من مأد.</w:t>
      </w:r>
    </w:p>
    <w:p>
      <w:pPr>
        <w:pStyle w:val="BookText"/>
      </w:pPr>
      <w:r>
        <w:rPr>
          <w:rFonts w:ascii="Amiri" w:hAnsi="Amiri" w:eastAsia="Amiri" w:cs="Amiri"/>
          <w:lang w:bidi="ar-SA"/>
          <w:color w:val="111111"/>
          <w:sz w:val="28"/>
          <w:szCs w:val="28"/>
          <w:rtl/>
        </w:rPr>
        <w:t xml:space="preserve">، وأعطيته مالا عن ظهر يَدٍ يعني تفضلا غير قرض ولا مكافأة.</w:t>
      </w:r>
    </w:p>
    <w:p>
      <w:pPr>
        <w:pStyle w:val="BookText"/>
      </w:pPr>
      <w:r>
        <w:rPr>
          <w:rFonts w:ascii="Amiri" w:hAnsi="Amiri" w:eastAsia="Amiri" w:cs="Amiri"/>
          <w:lang w:bidi="ar-SA"/>
          <w:color w:val="111111"/>
          <w:sz w:val="28"/>
          <w:szCs w:val="28"/>
          <w:rtl/>
        </w:rPr>
        <w:t xml:space="preserve">وخلع فلان يَدَهُ من الطاعة.</w:t>
      </w:r>
    </w:p>
    <w:p>
      <w:pPr>
        <w:pStyle w:val="BookText"/>
      </w:pPr>
      <w:r>
        <w:rPr>
          <w:rFonts w:ascii="Amiri" w:hAnsi="Amiri" w:eastAsia="Amiri" w:cs="Amiri"/>
          <w:lang w:bidi="ar-SA"/>
          <w:color w:val="111111"/>
          <w:sz w:val="28"/>
          <w:szCs w:val="28"/>
          <w:rtl/>
        </w:rPr>
        <w:t xml:space="preserve">ويقال : ثوب قصير الْيَدِ إذا كان يقصر عن أن يلتحف به</w:t>
      </w:r>
    </w:p>
    <w:p>
      <w:pPr>
        <w:pStyle w:val="Heading3"/>
      </w:pPr>
      <w:bookmarkStart w:id="193" w:name="_Toc43"/>
      <w:r>
        <w:t>باب الرباعي</w:t>
      </w:r>
      <w:bookmarkEnd w:id="193"/>
    </w:p>
    <w:p>
      <w:pPr>
        <w:pStyle w:val="BookText"/>
      </w:pPr>
      <w:r>
        <w:rPr>
          <w:rFonts w:ascii="IRNazanin" w:hAnsi="IRNazanin" w:eastAsia="IRNazanin" w:cs="IRNazanin"/>
          <w:lang w:bidi="fa-IR"/>
          <w:color w:val="111111"/>
          <w:sz w:val="28"/>
          <w:szCs w:val="28"/>
          <w:rtl/>
        </w:rPr>
        <w:t xml:space="preserve">فندر :</w:t>
      </w:r>
    </w:p>
    <w:p>
      <w:pPr>
        <w:pStyle w:val="BookText"/>
      </w:pPr>
      <w:r>
        <w:rPr>
          <w:rFonts w:ascii="Amiri" w:hAnsi="Amiri" w:eastAsia="Amiri" w:cs="Amiri"/>
          <w:lang w:bidi="ar-SA"/>
          <w:color w:val="111111"/>
          <w:sz w:val="28"/>
          <w:szCs w:val="28"/>
          <w:rtl/>
        </w:rPr>
        <w:t xml:space="preserve">الْفِنْدِيرَة : قطعة ضخمة من تمر مكتنز ، أو صخرة تتقلع من عرض جبل ، وتجمع فَنَادِير ، قال :</w:t>
      </w:r>
    </w:p>
    <w:p>
      <w:pPr>
        <w:pStyle w:val="BookText"/>
      </w:pPr>
      <w:r>
        <w:rPr>
          <w:rFonts w:ascii="Amiri" w:hAnsi="Amiri" w:eastAsia="Amiri" w:cs="Amiri"/>
          <w:lang w:bidi="ar-SA"/>
          <w:color w:val="111111"/>
          <w:sz w:val="28"/>
          <w:szCs w:val="28"/>
          <w:rtl/>
        </w:rPr>
        <w:t xml:space="preserve">كأنها من ذرى هضب فَنَادِير</w:t>
      </w:r>
    </w:p>
    <w:p>
      <w:pPr>
        <w:pStyle w:val="BookText"/>
      </w:pPr>
      <w:r>
        <w:rPr>
          <w:rFonts w:ascii="Amiri" w:hAnsi="Amiri" w:eastAsia="Amiri" w:cs="Amiri"/>
          <w:lang w:bidi="ar-SA"/>
          <w:color w:val="111111"/>
          <w:sz w:val="28"/>
          <w:szCs w:val="28"/>
          <w:rtl/>
        </w:rPr>
        <w:t xml:space="preserve">يصف الإبل.</w:t>
      </w:r>
    </w:p>
    <w:p>
      <w:pPr>
        <w:pStyle w:val="BookText"/>
      </w:pPr>
      <w:r>
        <w:rPr>
          <w:rFonts w:ascii="IRNazanin" w:hAnsi="IRNazanin" w:eastAsia="IRNazanin" w:cs="IRNazanin"/>
          <w:lang w:bidi="fa-IR"/>
          <w:color w:val="111111"/>
          <w:sz w:val="28"/>
          <w:szCs w:val="28"/>
          <w:rtl/>
        </w:rPr>
        <w:t xml:space="preserve">فرند :</w:t>
      </w:r>
    </w:p>
    <w:p>
      <w:pPr>
        <w:pStyle w:val="BookText"/>
      </w:pPr>
      <w:r>
        <w:rPr>
          <w:rFonts w:ascii="Amiri" w:hAnsi="Amiri" w:eastAsia="Amiri" w:cs="Amiri"/>
          <w:lang w:bidi="ar-SA"/>
          <w:color w:val="111111"/>
          <w:sz w:val="28"/>
          <w:szCs w:val="28"/>
          <w:rtl/>
        </w:rPr>
        <w:t xml:space="preserve">دخيل معرب ، اسم للثوب ، وفِرِنْد السيف : وشيه.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بندر :</w:t>
      </w:r>
    </w:p>
    <w:p>
      <w:pPr>
        <w:pStyle w:val="BookText"/>
      </w:pPr>
      <w:r>
        <w:rPr>
          <w:rFonts w:ascii="Amiri" w:hAnsi="Amiri" w:eastAsia="Amiri" w:cs="Amiri"/>
          <w:lang w:bidi="ar-SA"/>
          <w:color w:val="111111"/>
          <w:sz w:val="28"/>
          <w:szCs w:val="28"/>
          <w:rtl/>
        </w:rPr>
        <w:t xml:space="preserve">الْبَنَادِرَة والدَّرَابِنَة دخيل ، هم التجار الذين يلزمون المعادن ، واحدهم بُنْدَارَة.</w:t>
      </w:r>
    </w:p>
    <w:p>
      <w:pPr>
        <w:pStyle w:val="BookText"/>
      </w:pPr>
      <w:r>
        <w:rPr>
          <w:rFonts w:ascii="IRNazanin" w:hAnsi="IRNazanin" w:eastAsia="IRNazanin" w:cs="IRNazanin"/>
          <w:lang w:bidi="fa-IR"/>
          <w:color w:val="111111"/>
          <w:sz w:val="28"/>
          <w:szCs w:val="28"/>
          <w:rtl/>
        </w:rPr>
        <w:t xml:space="preserve">أردب :</w:t>
      </w:r>
    </w:p>
    <w:p>
      <w:pPr>
        <w:pStyle w:val="BookText"/>
      </w:pPr>
      <w:r>
        <w:rPr>
          <w:rFonts w:ascii="Amiri" w:hAnsi="Amiri" w:eastAsia="Amiri" w:cs="Amiri"/>
          <w:lang w:bidi="ar-SA"/>
          <w:color w:val="111111"/>
          <w:sz w:val="28"/>
          <w:szCs w:val="28"/>
          <w:rtl/>
        </w:rPr>
        <w:t xml:space="preserve">الْإِرْدَبَّة : قرميد شبه البرابخ </w:t>
      </w:r>
      <w:r>
        <w:rPr>
          <w:rStyle w:val="FootnoteReference"/>
        </w:rPr>
        <w:footnoteReference w:id="319"/>
      </w:r>
    </w:p>
    <w:p>
      <w:pPr>
        <w:pStyle w:val="BookText"/>
      </w:pPr>
      <w:r>
        <w:rPr>
          <w:rFonts w:ascii="Amiri" w:hAnsi="Amiri" w:eastAsia="Amiri" w:cs="Amiri"/>
          <w:lang w:bidi="ar-SA"/>
          <w:color w:val="111111"/>
          <w:sz w:val="28"/>
          <w:szCs w:val="28"/>
          <w:rtl/>
        </w:rPr>
        <w:t xml:space="preserve">والْإِرْدَبُ : مكيال ضخم.</w:t>
      </w:r>
    </w:p>
    <w:p>
      <w:pPr>
        <w:pStyle w:val="BookText"/>
      </w:pPr>
      <w:r>
        <w:rPr>
          <w:rFonts w:ascii="IRNazanin" w:hAnsi="IRNazanin" w:eastAsia="IRNazanin" w:cs="IRNazanin"/>
          <w:lang w:bidi="fa-IR"/>
          <w:color w:val="111111"/>
          <w:sz w:val="28"/>
          <w:szCs w:val="28"/>
          <w:rtl/>
        </w:rPr>
        <w:t xml:space="preserve">بلدم :</w:t>
      </w:r>
    </w:p>
    <w:p>
      <w:pPr>
        <w:pStyle w:val="BookText"/>
      </w:pPr>
      <w:r>
        <w:rPr>
          <w:rFonts w:ascii="Amiri" w:hAnsi="Amiri" w:eastAsia="Amiri" w:cs="Amiri"/>
          <w:lang w:bidi="ar-SA"/>
          <w:color w:val="111111"/>
          <w:sz w:val="28"/>
          <w:szCs w:val="28"/>
          <w:rtl/>
        </w:rPr>
        <w:t xml:space="preserve">الْبَلْدَم : الثقيل في المنطق ، البليد المخبر ومقدم الصدر بَلْدَمٌ.</w:t>
      </w:r>
    </w:p>
    <w:p>
      <w:pPr>
        <w:pStyle w:val="BookText"/>
      </w:pPr>
      <w:r>
        <w:rPr>
          <w:rFonts w:ascii="Amiri" w:hAnsi="Amiri" w:eastAsia="Amiri" w:cs="Amiri"/>
          <w:lang w:bidi="ar-SA"/>
          <w:color w:val="111111"/>
          <w:sz w:val="28"/>
          <w:szCs w:val="28"/>
          <w:rtl/>
        </w:rPr>
        <w:t xml:space="preserve">دَنْبَاوَنْد : بلدة فيها الضَّحَّاك وهو بيوراسب ذو الحيتين. الساحر ، يقال : إنه محبوس في جبلها.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11709_105109"/>
    <w:bookmarkEnd w:id="31"/>
    <w:p>
      <w:pPr>
        <w:pStyle w:val="Heading2"/>
      </w:pPr>
      <w:bookmarkStart w:id="194" w:name="_Toc44"/>
      <w:r>
        <w:t>حرف التاء</w:t>
      </w:r>
      <w:bookmarkEnd w:id="194"/>
    </w:p>
    <w:p>
      <w:pPr>
        <w:pStyle w:val="Heading3"/>
      </w:pPr>
      <w:bookmarkStart w:id="195" w:name="_Toc45"/>
      <w:r>
        <w:t>الثنائي الصحيح</w:t>
      </w:r>
      <w:bookmarkEnd w:id="195"/>
    </w:p>
    <w:p>
      <w:pPr>
        <w:pStyle w:val="Heading4"/>
      </w:pPr>
      <w:bookmarkStart w:id="196" w:name="_Toc46"/>
      <w:r>
        <w:t>باب التاء والراء ت ر ، ر ت مستعملان</w:t>
      </w:r>
      <w:bookmarkEnd w:id="196"/>
    </w:p>
    <w:p>
      <w:pPr>
        <w:pStyle w:val="BookText"/>
      </w:pPr>
      <w:r>
        <w:rPr>
          <w:rFonts w:ascii="IRNazanin" w:hAnsi="IRNazanin" w:eastAsia="IRNazanin" w:cs="IRNazanin"/>
          <w:lang w:bidi="fa-IR"/>
          <w:color w:val="111111"/>
          <w:sz w:val="28"/>
          <w:szCs w:val="28"/>
          <w:rtl/>
        </w:rPr>
        <w:t xml:space="preserve">تر :</w:t>
      </w:r>
    </w:p>
    <w:p>
      <w:pPr>
        <w:pStyle w:val="BookText"/>
      </w:pPr>
      <w:r>
        <w:rPr>
          <w:rFonts w:ascii="Amiri" w:hAnsi="Amiri" w:eastAsia="Amiri" w:cs="Amiri"/>
          <w:lang w:bidi="ar-SA"/>
          <w:color w:val="111111"/>
          <w:sz w:val="28"/>
          <w:szCs w:val="28"/>
          <w:rtl/>
        </w:rPr>
        <w:t xml:space="preserve">التَّرَارَة : امتلاء الجسم من اللحم ، وري العظم ، ورجل تَارٌّ ، وقصرة تَارَّة ، والفعل تَرَّ يَتِرُّ.</w:t>
      </w:r>
    </w:p>
    <w:p>
      <w:pPr>
        <w:pStyle w:val="BookText"/>
      </w:pPr>
      <w:r>
        <w:rPr>
          <w:rFonts w:ascii="Amiri" w:hAnsi="Amiri" w:eastAsia="Amiri" w:cs="Amiri"/>
          <w:lang w:bidi="ar-SA"/>
          <w:color w:val="111111"/>
          <w:sz w:val="28"/>
          <w:szCs w:val="28"/>
          <w:rtl/>
        </w:rPr>
        <w:t xml:space="preserve">والتُّرُور : وثبة النواة من الحيس ، يقال : تَرَّ يَتِرُّ تُرُوراً.</w:t>
      </w:r>
    </w:p>
    <w:p>
      <w:pPr>
        <w:pStyle w:val="BookText"/>
      </w:pPr>
      <w:r>
        <w:rPr>
          <w:rFonts w:ascii="Amiri" w:hAnsi="Amiri" w:eastAsia="Amiri" w:cs="Amiri"/>
          <w:lang w:bidi="ar-SA"/>
          <w:color w:val="111111"/>
          <w:sz w:val="28"/>
          <w:szCs w:val="28"/>
          <w:rtl/>
        </w:rPr>
        <w:t xml:space="preserve">وأَتْرَرْتُ يده بالسيف إِتْرَاراً.</w:t>
      </w:r>
    </w:p>
    <w:p>
      <w:pPr>
        <w:pStyle w:val="BookText"/>
      </w:pPr>
      <w:r>
        <w:rPr>
          <w:rFonts w:ascii="Amiri" w:hAnsi="Amiri" w:eastAsia="Amiri" w:cs="Amiri"/>
          <w:lang w:bidi="ar-SA"/>
          <w:color w:val="111111"/>
          <w:sz w:val="28"/>
          <w:szCs w:val="28"/>
          <w:rtl/>
        </w:rPr>
        <w:t xml:space="preserve">[وضرب فلان يد فلان بالسيف فَأَتَرَّهَا وأطرها وأطنها]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والغلام يُتِرُّ القلة بمقلاة ، [وقال طرفة :</w:t>
      </w:r>
    </w:p>
    <w:p>
      <w:pPr>
        <w:pStyle w:val="BookText"/>
      </w:pPr>
      <w:r>
        <w:rPr>
          <w:rFonts w:ascii="Amiri" w:hAnsi="Amiri" w:eastAsia="Amiri" w:cs="Amiri"/>
          <w:lang w:bidi="ar-SA"/>
          <w:color w:val="111111"/>
          <w:sz w:val="28"/>
          <w:szCs w:val="28"/>
          <w:rtl/>
        </w:rPr>
        <w:t xml:space="preserve">تقول وقد تُرَّ الوظيف وساقها *** ألست ترى أن قد أتيت بمؤيد]</w:t>
      </w:r>
      <w:r>
        <w:rPr>
          <w:rStyle w:val="FootnoteReference"/>
        </w:rPr>
        <w:footnoteReference w:id="32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1709_105110"/>
    <w:bookmarkEnd w:id="32"/>
    <w:p>
      <w:pPr>
        <w:pStyle w:val="BookText"/>
      </w:pPr>
      <w:r>
        <w:rPr>
          <w:rFonts w:ascii="Amiri" w:hAnsi="Amiri" w:eastAsia="Amiri" w:cs="Amiri"/>
          <w:lang w:bidi="ar-SA"/>
          <w:color w:val="111111"/>
          <w:sz w:val="28"/>
          <w:szCs w:val="28"/>
          <w:rtl/>
        </w:rPr>
        <w:t xml:space="preserve">وتُرَّ الوظيف أي انقطع فبان وسقط.</w:t>
      </w:r>
    </w:p>
    <w:p>
      <w:pPr>
        <w:pStyle w:val="BookText"/>
      </w:pPr>
      <w:r>
        <w:rPr>
          <w:rFonts w:ascii="Amiri" w:hAnsi="Amiri" w:eastAsia="Amiri" w:cs="Amiri"/>
          <w:lang w:bidi="ar-SA"/>
          <w:color w:val="111111"/>
          <w:sz w:val="28"/>
          <w:szCs w:val="28"/>
          <w:rtl/>
        </w:rPr>
        <w:t xml:space="preserve">والتَّرْتَرَة أن تقبض على يدي رجل ثم تُتَرْتِرُهُ أي تحركه.</w:t>
      </w:r>
    </w:p>
    <w:p>
      <w:pPr>
        <w:pStyle w:val="BookText"/>
      </w:pPr>
      <w:r>
        <w:rPr>
          <w:rFonts w:ascii="Amiri" w:hAnsi="Amiri" w:eastAsia="Amiri" w:cs="Amiri"/>
          <w:lang w:bidi="ar-SA"/>
          <w:color w:val="111111"/>
          <w:sz w:val="28"/>
          <w:szCs w:val="28"/>
          <w:rtl/>
        </w:rPr>
        <w:t xml:space="preserve">والتُّرُّ كلمة تتكلم بها العرب إذا غضب أحدهم على الآخر ، قال : واللّه لأقيمنك على التُّرِّ ، وهو الحبل الذي يمتد ليمسح به الأرض.</w:t>
      </w:r>
    </w:p>
    <w:p>
      <w:pPr>
        <w:pStyle w:val="BookText"/>
      </w:pPr>
      <w:r>
        <w:rPr>
          <w:rFonts w:ascii="Amiri" w:hAnsi="Amiri" w:eastAsia="Amiri" w:cs="Amiri"/>
          <w:lang w:bidi="ar-SA"/>
          <w:color w:val="111111"/>
          <w:sz w:val="28"/>
          <w:szCs w:val="28"/>
          <w:rtl/>
        </w:rPr>
        <w:t xml:space="preserve">والتُّرَّةُ : </w:t>
      </w:r>
      <w:r>
        <w:rPr>
          <w:rStyle w:val="FootnoteReference"/>
        </w:rPr>
        <w:footnoteReference w:id="322"/>
      </w:r>
      <w:r>
        <w:rPr>
          <w:rFonts w:ascii="Amiri" w:hAnsi="Amiri" w:eastAsia="Amiri" w:cs="Amiri"/>
          <w:lang w:bidi="ar-SA"/>
          <w:color w:val="111111"/>
          <w:sz w:val="28"/>
          <w:szCs w:val="28"/>
          <w:rtl/>
        </w:rPr>
        <w:t xml:space="preserve">الباطل وهي التُّرَّهَات أيضا.</w:t>
      </w:r>
    </w:p>
    <w:p>
      <w:pPr>
        <w:pStyle w:val="BookText"/>
      </w:pPr>
      <w:r>
        <w:rPr>
          <w:rFonts w:ascii="Amiri" w:hAnsi="Amiri" w:eastAsia="Amiri" w:cs="Amiri"/>
          <w:lang w:bidi="ar-SA"/>
          <w:color w:val="111111"/>
          <w:sz w:val="28"/>
          <w:szCs w:val="28"/>
          <w:rtl/>
        </w:rPr>
        <w:t xml:space="preserve">والتَّارُّ : الغائب المنفرد من قومه.</w:t>
      </w:r>
    </w:p>
    <w:p>
      <w:pPr>
        <w:pStyle w:val="BookText"/>
      </w:pPr>
      <w:r>
        <w:rPr>
          <w:rFonts w:ascii="IRNazanin" w:hAnsi="IRNazanin" w:eastAsia="IRNazanin" w:cs="IRNazanin"/>
          <w:lang w:bidi="fa-IR"/>
          <w:color w:val="111111"/>
          <w:sz w:val="28"/>
          <w:szCs w:val="28"/>
          <w:rtl/>
        </w:rPr>
        <w:t xml:space="preserve">رت :</w:t>
      </w:r>
    </w:p>
    <w:p>
      <w:pPr>
        <w:pStyle w:val="BookText"/>
      </w:pPr>
      <w:r>
        <w:rPr>
          <w:rFonts w:ascii="Amiri" w:hAnsi="Amiri" w:eastAsia="Amiri" w:cs="Amiri"/>
          <w:lang w:bidi="ar-SA"/>
          <w:color w:val="111111"/>
          <w:sz w:val="28"/>
          <w:szCs w:val="28"/>
          <w:rtl/>
        </w:rPr>
        <w:t xml:space="preserve">الرُّتَّةُ : عجلة في الكلام ، وتقول : رجل أَرَتُ ، ورَتَ يَرَتُ رَتّاً.</w:t>
      </w:r>
    </w:p>
    <w:p>
      <w:pPr>
        <w:pStyle w:val="BookText"/>
      </w:pPr>
      <w:r>
        <w:rPr>
          <w:rFonts w:ascii="Amiri" w:hAnsi="Amiri" w:eastAsia="Amiri" w:cs="Amiri"/>
          <w:lang w:bidi="ar-SA"/>
          <w:color w:val="111111"/>
          <w:sz w:val="28"/>
          <w:szCs w:val="28"/>
          <w:rtl/>
        </w:rPr>
        <w:t xml:space="preserve">والرَّتُ : شيء يشبه بالخنزير البري ، والجمع الرُّتُوت.</w:t>
      </w:r>
    </w:p>
    <w:p>
      <w:pPr>
        <w:pStyle w:val="Heading4"/>
      </w:pPr>
      <w:bookmarkStart w:id="197" w:name="_Toc47"/>
      <w:r>
        <w:t>باب التاء واللام ت ل ، ل ت يستعملان</w:t>
      </w:r>
      <w:bookmarkEnd w:id="197"/>
    </w:p>
    <w:p>
      <w:pPr>
        <w:pStyle w:val="BookText"/>
      </w:pPr>
      <w:r>
        <w:rPr>
          <w:rFonts w:ascii="IRNazanin" w:hAnsi="IRNazanin" w:eastAsia="IRNazanin" w:cs="IRNazanin"/>
          <w:lang w:bidi="fa-IR"/>
          <w:color w:val="111111"/>
          <w:sz w:val="28"/>
          <w:szCs w:val="28"/>
          <w:rtl/>
        </w:rPr>
        <w:t xml:space="preserve">تل :</w:t>
      </w:r>
    </w:p>
    <w:p>
      <w:pPr>
        <w:pStyle w:val="BookText"/>
      </w:pPr>
      <w:r>
        <w:rPr>
          <w:rFonts w:ascii="Amiri" w:hAnsi="Amiri" w:eastAsia="Amiri" w:cs="Amiri"/>
          <w:lang w:bidi="ar-SA"/>
          <w:color w:val="111111"/>
          <w:sz w:val="28"/>
          <w:szCs w:val="28"/>
          <w:rtl/>
        </w:rPr>
        <w:t xml:space="preserve">التَّلُ : الرابية من التراب مكبوس </w:t>
      </w:r>
      <w:r>
        <w:rPr>
          <w:rStyle w:val="FootnoteReference"/>
        </w:rPr>
        <w:footnoteReference w:id="323"/>
      </w:r>
      <w:r>
        <w:rPr>
          <w:rFonts w:ascii="Amiri" w:hAnsi="Amiri" w:eastAsia="Amiri" w:cs="Amiri"/>
          <w:lang w:bidi="ar-SA"/>
          <w:color w:val="111111"/>
          <w:sz w:val="28"/>
          <w:szCs w:val="28"/>
          <w:rtl/>
        </w:rPr>
        <w:t xml:space="preserve">ليس خلقة.</w:t>
      </w:r>
    </w:p>
    <w:p>
      <w:pPr>
        <w:pStyle w:val="BookText"/>
      </w:pPr>
      <w:r>
        <w:rPr>
          <w:rFonts w:ascii="Amiri" w:hAnsi="Amiri" w:eastAsia="Amiri" w:cs="Amiri"/>
          <w:lang w:bidi="ar-SA"/>
          <w:color w:val="111111"/>
          <w:sz w:val="28"/>
          <w:szCs w:val="28"/>
          <w:rtl/>
        </w:rPr>
        <w:t xml:space="preserve">والتَّلِيلُ : العنق ، [قال لبيد :</w:t>
      </w:r>
    </w:p>
    <w:p>
      <w:pPr>
        <w:pStyle w:val="BookText"/>
      </w:pPr>
      <w:r>
        <w:rPr>
          <w:rFonts w:ascii="Amiri" w:hAnsi="Amiri" w:eastAsia="Amiri" w:cs="Amiri"/>
          <w:lang w:bidi="ar-SA"/>
          <w:color w:val="111111"/>
          <w:sz w:val="28"/>
          <w:szCs w:val="28"/>
          <w:rtl/>
        </w:rPr>
        <w:t xml:space="preserve">يتقيني بِتَلِيلٍ ذي خصل]</w:t>
      </w:r>
      <w:r>
        <w:rPr>
          <w:rStyle w:val="FootnoteReference"/>
        </w:rPr>
        <w:footnoteReference w:id="324"/>
      </w:r>
    </w:p>
    <w:p>
      <w:pPr>
        <w:pStyle w:val="BookText"/>
      </w:pPr>
      <w:r>
        <w:rPr>
          <w:rFonts w:ascii="Amiri" w:hAnsi="Amiri" w:eastAsia="Amiri" w:cs="Amiri"/>
          <w:lang w:bidi="ar-SA"/>
          <w:color w:val="111111"/>
          <w:sz w:val="28"/>
          <w:szCs w:val="28"/>
          <w:rtl/>
        </w:rPr>
        <w:t xml:space="preserve">وهذا العجز من التهذيب واللسان من أصل العين.</w:t>
      </w:r>
    </w:p>
    <w:p>
      <w:pPr>
        <w:pStyle w:val="BookText"/>
      </w:pPr>
      <w:r>
        <w:rPr>
          <w:rFonts w:ascii="Amiri" w:hAnsi="Amiri" w:eastAsia="Amiri" w:cs="Amiri"/>
          <w:lang w:bidi="ar-SA"/>
          <w:color w:val="111111"/>
          <w:sz w:val="28"/>
          <w:szCs w:val="28"/>
          <w:rtl/>
        </w:rPr>
        <w:t xml:space="preserve">أي بعنق ذي خصل.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والتَّلِيلُ : الصريع ، وجمعه تَلَّى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والتَّلَّةُ : شيء من وصف الإبل.</w:t>
      </w:r>
    </w:p>
    <w:p>
      <w:pPr>
        <w:pStyle w:val="BookText"/>
      </w:pPr>
      <w:r>
        <w:rPr>
          <w:rFonts w:ascii="Amiri" w:hAnsi="Amiri" w:eastAsia="Amiri" w:cs="Amiri"/>
          <w:lang w:bidi="ar-SA"/>
          <w:color w:val="111111"/>
          <w:sz w:val="28"/>
          <w:szCs w:val="28"/>
          <w:rtl/>
        </w:rPr>
        <w:t xml:space="preserve">والْمِتَلُ : القوي الشديد ، أسد ، وريح مِتَلٌ.</w:t>
      </w:r>
    </w:p>
    <w:p>
      <w:pPr>
        <w:pStyle w:val="BookText"/>
      </w:pPr>
      <w:r>
        <w:rPr>
          <w:rFonts w:ascii="Amiri" w:hAnsi="Amiri" w:eastAsia="Amiri" w:cs="Amiri"/>
          <w:lang w:bidi="ar-SA"/>
          <w:color w:val="111111"/>
          <w:sz w:val="28"/>
          <w:szCs w:val="28"/>
          <w:rtl/>
        </w:rPr>
        <w:t xml:space="preserve">وتَلَلْتُهُ في يديه : دفعته إليه سلما.</w:t>
      </w:r>
    </w:p>
    <w:p>
      <w:pPr>
        <w:pStyle w:val="BookText"/>
      </w:pPr>
      <w:r>
        <w:rPr>
          <w:rFonts w:ascii="Amiri" w:hAnsi="Amiri" w:eastAsia="Amiri" w:cs="Amiri"/>
          <w:lang w:bidi="ar-SA"/>
          <w:color w:val="111111"/>
          <w:sz w:val="28"/>
          <w:szCs w:val="28"/>
          <w:rtl/>
        </w:rPr>
        <w:t xml:space="preserve">والتَّلْتَلَة : الإقلاق [والحركة]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والتَّلْتَلَة : المشربة تتخذ من قيقاءة الطلع.</w:t>
      </w:r>
    </w:p>
    <w:p>
      <w:pPr>
        <w:pStyle w:val="BookText"/>
      </w:pPr>
      <w:r>
        <w:rPr>
          <w:rFonts w:ascii="Amiri" w:hAnsi="Amiri" w:eastAsia="Amiri" w:cs="Amiri"/>
          <w:lang w:bidi="ar-SA"/>
          <w:color w:val="111111"/>
          <w:sz w:val="28"/>
          <w:szCs w:val="28"/>
          <w:rtl/>
        </w:rPr>
        <w:t xml:space="preserve">ورجل مِتَلٌ : منتصب في الصلاة ، قال :</w:t>
      </w:r>
    </w:p>
    <w:p>
      <w:pPr>
        <w:pStyle w:val="BookText"/>
      </w:pPr>
      <w:r>
        <w:rPr>
          <w:rFonts w:ascii="Amiri" w:hAnsi="Amiri" w:eastAsia="Amiri" w:cs="Amiri"/>
          <w:lang w:bidi="ar-SA"/>
          <w:color w:val="111111"/>
          <w:sz w:val="28"/>
          <w:szCs w:val="28"/>
          <w:rtl/>
        </w:rPr>
        <w:t xml:space="preserve">على ظهر عادي كأن أرومه *** رجال يَتُلُّونَ الصلاة قيام </w:t>
      </w:r>
      <w:r>
        <w:rPr>
          <w:rStyle w:val="FootnoteReference"/>
        </w:rPr>
        <w:footnoteReference w:id="327"/>
      </w:r>
    </w:p>
    <w:p>
      <w:pPr>
        <w:pStyle w:val="BookText"/>
      </w:pPr>
      <w:r>
        <w:rPr>
          <w:rFonts w:ascii="Amiri" w:hAnsi="Amiri" w:eastAsia="Amiri" w:cs="Amiri"/>
          <w:lang w:bidi="ar-SA"/>
          <w:color w:val="111111"/>
          <w:sz w:val="28"/>
          <w:szCs w:val="28"/>
          <w:rtl/>
        </w:rPr>
        <w:t xml:space="preserve">أي يقضونها.</w:t>
      </w:r>
    </w:p>
    <w:p>
      <w:pPr>
        <w:pStyle w:val="BookText"/>
      </w:pPr>
      <w:r>
        <w:rPr>
          <w:rFonts w:ascii="Amiri" w:hAnsi="Amiri" w:eastAsia="Amiri" w:cs="Amiri"/>
          <w:lang w:bidi="ar-SA"/>
          <w:color w:val="111111"/>
          <w:sz w:val="28"/>
          <w:szCs w:val="28"/>
          <w:rtl/>
        </w:rPr>
        <w:t xml:space="preserve">وتَلَ فلان فلانا أي صرعه ، وما أسوء تَلَّتَه أي صرعته.</w:t>
      </w:r>
    </w:p>
    <w:p>
      <w:pPr>
        <w:pStyle w:val="BookText"/>
      </w:pPr>
      <w:r>
        <w:rPr>
          <w:rFonts w:ascii="Amiri" w:hAnsi="Amiri" w:eastAsia="Amiri" w:cs="Amiri"/>
          <w:lang w:bidi="ar-SA"/>
          <w:color w:val="111111"/>
          <w:sz w:val="28"/>
          <w:szCs w:val="28"/>
          <w:rtl/>
        </w:rPr>
        <w:t xml:space="preserve">وتَلُّوهُ في قبره مَتَلًّا أي أوردوه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والتَّلْتَلَةُ مثل الترترة في التحريك.</w:t>
      </w:r>
    </w:p>
    <w:p>
      <w:pPr>
        <w:pStyle w:val="BookText"/>
      </w:pPr>
      <w:r>
        <w:rPr>
          <w:rFonts w:ascii="IRNazanin" w:hAnsi="IRNazanin" w:eastAsia="IRNazanin" w:cs="IRNazanin"/>
          <w:lang w:bidi="fa-IR"/>
          <w:color w:val="111111"/>
          <w:sz w:val="28"/>
          <w:szCs w:val="28"/>
          <w:rtl/>
        </w:rPr>
        <w:t xml:space="preserve">لت :</w:t>
      </w:r>
    </w:p>
    <w:p>
      <w:pPr>
        <w:pStyle w:val="BookText"/>
      </w:pPr>
      <w:r>
        <w:rPr>
          <w:rFonts w:ascii="Amiri" w:hAnsi="Amiri" w:eastAsia="Amiri" w:cs="Amiri"/>
          <w:lang w:bidi="ar-SA"/>
          <w:color w:val="111111"/>
          <w:sz w:val="28"/>
          <w:szCs w:val="28"/>
          <w:rtl/>
        </w:rPr>
        <w:t xml:space="preserve">اللَّتُ : الفعل من اللُّتَات ، وكل شيء يُلَتُ به سويق وغيره نحو السمن وشبهه.</w:t>
      </w:r>
    </w:p>
    <w:p>
      <w:pPr>
        <w:pStyle w:val="BookText"/>
      </w:pPr>
      <w:r>
        <w:rPr>
          <w:rFonts w:ascii="Amiri" w:hAnsi="Amiri" w:eastAsia="Amiri" w:cs="Amiri"/>
          <w:lang w:bidi="ar-SA"/>
          <w:color w:val="111111"/>
          <w:sz w:val="28"/>
          <w:szCs w:val="28"/>
          <w:rtl/>
        </w:rPr>
        <w:t xml:space="preserve">والخيل تَلُتُ الحصى لَتّاً.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11709_105112"/>
    <w:bookmarkEnd w:id="33"/>
    <w:p>
      <w:pPr>
        <w:pStyle w:val="Heading4"/>
      </w:pPr>
      <w:bookmarkStart w:id="198" w:name="_Toc48"/>
      <w:r>
        <w:t>باب التاء والنون ت ن يستعمل فقط</w:t>
      </w:r>
      <w:bookmarkEnd w:id="198"/>
    </w:p>
    <w:p>
      <w:pPr>
        <w:pStyle w:val="BookText"/>
      </w:pPr>
      <w:r>
        <w:rPr>
          <w:rFonts w:ascii="IRNazanin" w:hAnsi="IRNazanin" w:eastAsia="IRNazanin" w:cs="IRNazanin"/>
          <w:lang w:bidi="fa-IR"/>
          <w:color w:val="111111"/>
          <w:sz w:val="28"/>
          <w:szCs w:val="28"/>
          <w:rtl/>
        </w:rPr>
        <w:t xml:space="preserve">تن :</w:t>
      </w:r>
    </w:p>
    <w:p>
      <w:pPr>
        <w:pStyle w:val="BookText"/>
      </w:pPr>
      <w:r>
        <w:rPr>
          <w:rFonts w:ascii="Amiri" w:hAnsi="Amiri" w:eastAsia="Amiri" w:cs="Amiri"/>
          <w:lang w:bidi="ar-SA"/>
          <w:color w:val="111111"/>
          <w:sz w:val="28"/>
          <w:szCs w:val="28"/>
          <w:rtl/>
        </w:rPr>
        <w:t xml:space="preserve">التِّنُ : الترب ، يقال : صبوة أَتْنَانٌ.</w:t>
      </w:r>
    </w:p>
    <w:p>
      <w:pPr>
        <w:pStyle w:val="BookText"/>
      </w:pPr>
      <w:r>
        <w:rPr>
          <w:rFonts w:ascii="Amiri" w:hAnsi="Amiri" w:eastAsia="Amiri" w:cs="Amiri"/>
          <w:lang w:bidi="ar-SA"/>
          <w:color w:val="111111"/>
          <w:sz w:val="28"/>
          <w:szCs w:val="28"/>
          <w:rtl/>
        </w:rPr>
        <w:t xml:space="preserve">والتِّنُ : الصبي الذي يقصعه المرض فلا يشب ، وقد أَتَنَّهُ المرض.</w:t>
      </w:r>
    </w:p>
    <w:p>
      <w:pPr>
        <w:pStyle w:val="BookText"/>
      </w:pPr>
      <w:r>
        <w:rPr>
          <w:rFonts w:ascii="Amiri" w:hAnsi="Amiri" w:eastAsia="Amiri" w:cs="Amiri"/>
          <w:lang w:bidi="ar-SA"/>
          <w:color w:val="111111"/>
          <w:sz w:val="28"/>
          <w:szCs w:val="28"/>
          <w:rtl/>
        </w:rPr>
        <w:t xml:space="preserve">والتِّنِّينُ من الحيات : أعظمها ، وربما بعث اللّه سحابة فاحتملتها ، وذلك فيما يقال واللّه أعلم : أن دواب الأرض تشكوها إلى اللّه فيرفعها عنها.</w:t>
      </w:r>
    </w:p>
    <w:p>
      <w:pPr>
        <w:pStyle w:val="BookText"/>
      </w:pPr>
      <w:r>
        <w:rPr>
          <w:rFonts w:ascii="Amiri" w:hAnsi="Amiri" w:eastAsia="Amiri" w:cs="Amiri"/>
          <w:lang w:bidi="ar-SA"/>
          <w:color w:val="111111"/>
          <w:sz w:val="28"/>
          <w:szCs w:val="28"/>
          <w:rtl/>
        </w:rPr>
        <w:t xml:space="preserve">والتِّنِّينُ : نجم من نجوم الحساب وليس بكوكب ولكنه بياض خفي يكون جسده في شبيه من الماء وذنبه دقيق أسود فيه التواء يكون في البرج السابع من رأسه ، وهو يتنقل كتنقل الكواكب الجواري ، واسمه بالفارسية هشت أبير في حساب النجوم ، وهو من النحوس </w:t>
      </w:r>
      <w:r>
        <w:rPr>
          <w:rStyle w:val="FootnoteReference"/>
        </w:rPr>
        <w:footnoteReference w:id="329"/>
      </w:r>
    </w:p>
    <w:p>
      <w:pPr>
        <w:pStyle w:val="BookText"/>
      </w:pPr>
      <w:r>
        <w:rPr>
          <w:rFonts w:ascii="Amiri" w:hAnsi="Amiri" w:eastAsia="Amiri" w:cs="Amiri"/>
          <w:lang w:bidi="ar-SA"/>
          <w:color w:val="111111"/>
          <w:sz w:val="28"/>
          <w:szCs w:val="28"/>
          <w:rtl/>
        </w:rPr>
        <w:t xml:space="preserve">النتن معروف ، نتن ينتن نتنا ، وأنتن إنتانا ، والفاعل : منتن : ومنتن ، ومنتن من نتن.</w:t>
      </w:r>
    </w:p>
    <w:p>
      <w:pPr>
        <w:pStyle w:val="BookText"/>
      </w:pPr>
      <w:r>
        <w:rPr>
          <w:rFonts w:ascii="Amiri" w:hAnsi="Amiri" w:eastAsia="Amiri" w:cs="Amiri"/>
          <w:lang w:bidi="ar-SA"/>
          <w:color w:val="111111"/>
          <w:sz w:val="28"/>
          <w:szCs w:val="28"/>
          <w:rtl/>
        </w:rPr>
        <w:t xml:space="preserve">نقول : وهذه المادة من الثلاثي وليس هذا موضعها فالباب مقصور على الثنائي. ومثل هذا جاء في (التهذيب).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9" w:name="_Toc49"/>
      <w:r>
        <w:t>باب التاء والفاء ت ف ، ف ت يستعملان</w:t>
      </w:r>
      <w:bookmarkEnd w:id="199"/>
    </w:p>
    <w:p>
      <w:pPr>
        <w:pStyle w:val="BookText"/>
      </w:pPr>
      <w:r>
        <w:rPr>
          <w:rFonts w:ascii="IRNazanin" w:hAnsi="IRNazanin" w:eastAsia="IRNazanin" w:cs="IRNazanin"/>
          <w:lang w:bidi="fa-IR"/>
          <w:color w:val="111111"/>
          <w:sz w:val="28"/>
          <w:szCs w:val="28"/>
          <w:rtl/>
        </w:rPr>
        <w:t xml:space="preserve">تف :</w:t>
      </w:r>
    </w:p>
    <w:p>
      <w:pPr>
        <w:pStyle w:val="BookText"/>
      </w:pPr>
      <w:r>
        <w:rPr>
          <w:rFonts w:ascii="Amiri" w:hAnsi="Amiri" w:eastAsia="Amiri" w:cs="Amiri"/>
          <w:lang w:bidi="ar-SA"/>
          <w:color w:val="111111"/>
          <w:sz w:val="28"/>
          <w:szCs w:val="28"/>
          <w:rtl/>
        </w:rPr>
        <w:t xml:space="preserve">التُّفُ : وسخ الأظفار ، والْأُفُ : وسخ الأذن.</w:t>
      </w:r>
    </w:p>
    <w:p>
      <w:pPr>
        <w:pStyle w:val="BookText"/>
      </w:pPr>
      <w:r>
        <w:rPr>
          <w:rFonts w:ascii="Amiri" w:hAnsi="Amiri" w:eastAsia="Amiri" w:cs="Amiri"/>
          <w:lang w:bidi="ar-SA"/>
          <w:color w:val="111111"/>
          <w:sz w:val="28"/>
          <w:szCs w:val="28"/>
          <w:rtl/>
        </w:rPr>
        <w:t xml:space="preserve">والتَّتْفِيف من التُّفِ كالتأفيف من الأف ، ويقال : أفة لك ، وأف وأف وإف.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4" w:name="pg11709_105113"/>
    <w:bookmarkEnd w:id="34"/>
    <w:p>
      <w:pPr>
        <w:pStyle w:val="BookText"/>
      </w:pPr>
      <w:r>
        <w:rPr>
          <w:rFonts w:ascii="IRNazanin" w:hAnsi="IRNazanin" w:eastAsia="IRNazanin" w:cs="IRNazanin"/>
          <w:lang w:bidi="fa-IR"/>
          <w:color w:val="111111"/>
          <w:sz w:val="28"/>
          <w:szCs w:val="28"/>
          <w:rtl/>
        </w:rPr>
        <w:t xml:space="preserve">فت :</w:t>
      </w:r>
    </w:p>
    <w:p>
      <w:pPr>
        <w:pStyle w:val="BookText"/>
      </w:pPr>
      <w:r>
        <w:rPr>
          <w:rFonts w:ascii="Amiri" w:hAnsi="Amiri" w:eastAsia="Amiri" w:cs="Amiri"/>
          <w:lang w:bidi="ar-SA"/>
          <w:color w:val="111111"/>
          <w:sz w:val="28"/>
          <w:szCs w:val="28"/>
          <w:rtl/>
        </w:rPr>
        <w:t xml:space="preserve">الْفَتِيت كل شيء مَفْتُوت إلا أنهم خصوا الخبز الْمَفْتُوت.</w:t>
      </w:r>
    </w:p>
    <w:p>
      <w:pPr>
        <w:pStyle w:val="BookText"/>
      </w:pPr>
      <w:r>
        <w:rPr>
          <w:rFonts w:ascii="Amiri" w:hAnsi="Amiri" w:eastAsia="Amiri" w:cs="Amiri"/>
          <w:lang w:bidi="ar-SA"/>
          <w:color w:val="111111"/>
          <w:sz w:val="28"/>
          <w:szCs w:val="28"/>
          <w:rtl/>
        </w:rPr>
        <w:t xml:space="preserve">والْفَتِيت الشيء الذي يقع فينقطع.</w:t>
      </w:r>
    </w:p>
    <w:p>
      <w:pPr>
        <w:pStyle w:val="BookText"/>
      </w:pPr>
      <w:r>
        <w:rPr>
          <w:rFonts w:ascii="Amiri" w:hAnsi="Amiri" w:eastAsia="Amiri" w:cs="Amiri"/>
          <w:lang w:bidi="ar-SA"/>
          <w:color w:val="111111"/>
          <w:sz w:val="28"/>
          <w:szCs w:val="28"/>
          <w:rtl/>
        </w:rPr>
        <w:t xml:space="preserve">والْفَتَّة : بعرة أو روثة مفتوتة توضع تحت الزندة.</w:t>
      </w:r>
    </w:p>
    <w:p>
      <w:pPr>
        <w:pStyle w:val="BookText"/>
      </w:pPr>
      <w:r>
        <w:rPr>
          <w:rFonts w:ascii="Amiri" w:hAnsi="Amiri" w:eastAsia="Amiri" w:cs="Amiri"/>
          <w:lang w:bidi="ar-SA"/>
          <w:color w:val="111111"/>
          <w:sz w:val="28"/>
          <w:szCs w:val="28"/>
          <w:rtl/>
        </w:rPr>
        <w:t xml:space="preserve">والْفُتَات : أن تأخذ الشيء بإصبعك فتصيره فُتَاتاً ، أي دقاقا.</w:t>
      </w:r>
    </w:p>
    <w:p>
      <w:pPr>
        <w:pStyle w:val="Heading4"/>
      </w:pPr>
      <w:bookmarkStart w:id="200" w:name="_Toc50"/>
      <w:r>
        <w:t>باب التاء والباء ب ت ، ت ب يستعملان</w:t>
      </w:r>
      <w:bookmarkEnd w:id="200"/>
    </w:p>
    <w:p>
      <w:pPr>
        <w:pStyle w:val="BookText"/>
      </w:pPr>
      <w:r>
        <w:rPr>
          <w:rFonts w:ascii="IRNazanin" w:hAnsi="IRNazanin" w:eastAsia="IRNazanin" w:cs="IRNazanin"/>
          <w:lang w:bidi="fa-IR"/>
          <w:color w:val="111111"/>
          <w:sz w:val="28"/>
          <w:szCs w:val="28"/>
          <w:rtl/>
        </w:rPr>
        <w:t xml:space="preserve">بت :</w:t>
      </w:r>
    </w:p>
    <w:p>
      <w:pPr>
        <w:pStyle w:val="BookText"/>
      </w:pPr>
      <w:r>
        <w:rPr>
          <w:rFonts w:ascii="Amiri" w:hAnsi="Amiri" w:eastAsia="Amiri" w:cs="Amiri"/>
          <w:lang w:bidi="ar-SA"/>
          <w:color w:val="111111"/>
          <w:sz w:val="28"/>
          <w:szCs w:val="28"/>
          <w:rtl/>
        </w:rPr>
        <w:t xml:space="preserve">الْبَتُ من الطيالسة يسمى الساج ، مربع غليظ ، لونه أخضر ، والجميع الْبُتُوت.</w:t>
      </w:r>
    </w:p>
    <w:p>
      <w:pPr>
        <w:pStyle w:val="BookText"/>
      </w:pPr>
      <w:r>
        <w:rPr>
          <w:rFonts w:ascii="Amiri" w:hAnsi="Amiri" w:eastAsia="Amiri" w:cs="Amiri"/>
          <w:lang w:bidi="ar-SA"/>
          <w:color w:val="111111"/>
          <w:sz w:val="28"/>
          <w:szCs w:val="28"/>
          <w:rtl/>
        </w:rPr>
        <w:t xml:space="preserve">والْبَتُ : القطع المستأصل ، يقال : بَتَتُ الحبل فَانْبَتَ أي قطعته.</w:t>
      </w:r>
    </w:p>
    <w:p>
      <w:pPr>
        <w:pStyle w:val="BookText"/>
      </w:pPr>
      <w:r>
        <w:rPr>
          <w:rFonts w:ascii="Amiri" w:hAnsi="Amiri" w:eastAsia="Amiri" w:cs="Amiri"/>
          <w:lang w:bidi="ar-SA"/>
          <w:color w:val="111111"/>
          <w:sz w:val="28"/>
          <w:szCs w:val="28"/>
          <w:rtl/>
        </w:rPr>
        <w:t xml:space="preserve">وتقول : أعطيته هذه القطيعة بَتّاً بتلا.</w:t>
      </w:r>
    </w:p>
    <w:p>
      <w:pPr>
        <w:pStyle w:val="BookText"/>
      </w:pPr>
      <w:r>
        <w:rPr>
          <w:rFonts w:ascii="Amiri" w:hAnsi="Amiri" w:eastAsia="Amiri" w:cs="Amiri"/>
          <w:lang w:bidi="ar-SA"/>
          <w:color w:val="111111"/>
          <w:sz w:val="28"/>
          <w:szCs w:val="28"/>
          <w:rtl/>
        </w:rPr>
        <w:t xml:space="preserve">والْبَتَّة اشتقاقها من القطع ، غير أنه مستعمل في كل أمر لا رجعة فيه ولا التواء.</w:t>
      </w:r>
    </w:p>
    <w:p>
      <w:pPr>
        <w:pStyle w:val="BookText"/>
      </w:pPr>
      <w:r>
        <w:rPr>
          <w:rFonts w:ascii="Amiri" w:hAnsi="Amiri" w:eastAsia="Amiri" w:cs="Amiri"/>
          <w:lang w:bidi="ar-SA"/>
          <w:color w:val="111111"/>
          <w:sz w:val="28"/>
          <w:szCs w:val="28"/>
          <w:rtl/>
        </w:rPr>
        <w:t xml:space="preserve">وأَبَتَ فلان طلاق فلانة ، أي طلقها طلاقا بَاتّاً.</w:t>
      </w:r>
    </w:p>
    <w:p>
      <w:pPr>
        <w:pStyle w:val="BookText"/>
      </w:pPr>
      <w:r>
        <w:rPr>
          <w:rFonts w:ascii="Amiri" w:hAnsi="Amiri" w:eastAsia="Amiri" w:cs="Amiri"/>
          <w:lang w:bidi="ar-SA"/>
          <w:color w:val="111111"/>
          <w:sz w:val="28"/>
          <w:szCs w:val="28"/>
          <w:rtl/>
        </w:rPr>
        <w:t xml:space="preserve">والمجاوز منه الْإِبْتَات في كل شيء من هذا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أحمق بَاتٌ : شديد الحمق.</w:t>
      </w:r>
    </w:p>
    <w:p>
      <w:pPr>
        <w:pStyle w:val="BookText"/>
      </w:pPr>
      <w:r>
        <w:rPr>
          <w:rFonts w:ascii="Amiri" w:hAnsi="Amiri" w:eastAsia="Amiri" w:cs="Amiri"/>
          <w:lang w:bidi="ar-SA"/>
          <w:color w:val="111111"/>
          <w:sz w:val="28"/>
          <w:szCs w:val="28"/>
          <w:rtl/>
        </w:rPr>
        <w:t xml:space="preserve">وانقطع فلان عن فلان فَانْبَتَ وانقبض.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[وانْبَتَ حبله عنه أي انقطع وصاله وانقبض ، وأنشد :</w:t>
      </w:r>
    </w:p>
    <w:p>
      <w:pPr>
        <w:pStyle w:val="BookText"/>
      </w:pPr>
      <w:r>
        <w:rPr>
          <w:rFonts w:ascii="Amiri" w:hAnsi="Amiri" w:eastAsia="Amiri" w:cs="Amiri"/>
          <w:lang w:bidi="ar-SA"/>
          <w:color w:val="111111"/>
          <w:sz w:val="28"/>
          <w:szCs w:val="28"/>
          <w:rtl/>
        </w:rPr>
        <w:t xml:space="preserve">فحل في جشم وانْبَتَ منقبضا *** بحبله من ذوي العز الغطاريف]</w:t>
      </w:r>
      <w:r>
        <w:rPr>
          <w:rStyle w:val="FootnoteReference"/>
        </w:rPr>
        <w:footnoteReference w:id="331"/>
      </w:r>
    </w:p>
    <w:p>
      <w:pPr>
        <w:pStyle w:val="BookText"/>
      </w:pPr>
      <w:r>
        <w:rPr>
          <w:rFonts w:ascii="Amiri" w:hAnsi="Amiri" w:eastAsia="Amiri" w:cs="Amiri"/>
          <w:lang w:bidi="ar-SA"/>
          <w:color w:val="111111"/>
          <w:sz w:val="28"/>
          <w:szCs w:val="28"/>
          <w:rtl/>
        </w:rPr>
        <w:t xml:space="preserve">[وفي الحديث أَنَّهُ - عَلَيْهِ السَّلَامُ - كَتَبَ لِحَارِثَةَ بْنِ قَطَنٍ وَمَنْ بِدُومَةِ الْجَنْدَلِ مِنْ كَلْبٍ : أَنَّ لَنَا الضَّاحِيَةَ مِنَ الْبَغْلِ وَلَكُمُ الضَّامِنَةَ مِنَ النَّخْلِ ، وَلَا يُؤْخَذُ مِنْكُمْ عُشْرُ الْبَتَاتِ.]</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والْبَتَاتُ يعني متاع البيت. وفي الحديث : أَنَ الْمُنْبَتَ لَا أَرْضاً قَطَعَ وَلَا ظَهْراً أَبْقَى.</w:t>
      </w:r>
    </w:p>
    <w:p>
      <w:pPr>
        <w:pStyle w:val="BookText"/>
      </w:pPr>
      <w:r>
        <w:rPr>
          <w:rFonts w:ascii="Amiri" w:hAnsi="Amiri" w:eastAsia="Amiri" w:cs="Amiri"/>
          <w:lang w:bidi="ar-SA"/>
          <w:color w:val="111111"/>
          <w:sz w:val="28"/>
          <w:szCs w:val="28"/>
          <w:rtl/>
        </w:rPr>
        <w:t xml:space="preserve">فَالْمُنْبَتُ الذي عطب ظهره وبقي منقطعا به.</w:t>
      </w:r>
    </w:p>
    <w:p>
      <w:pPr>
        <w:pStyle w:val="BookText"/>
      </w:pPr>
      <w:r>
        <w:rPr>
          <w:rFonts w:ascii="Amiri" w:hAnsi="Amiri" w:eastAsia="Amiri" w:cs="Amiri"/>
          <w:lang w:bidi="ar-SA"/>
          <w:color w:val="111111"/>
          <w:sz w:val="28"/>
          <w:szCs w:val="28"/>
          <w:rtl/>
        </w:rPr>
        <w:t xml:space="preserve">والْبَتَاتُ : الزاد بَتَّتَهُ أهله أي زودوه تَبْتِيتاً ، وتَبَتَّتْنَا أي تزودنا.</w:t>
      </w:r>
    </w:p>
    <w:p>
      <w:pPr>
        <w:pStyle w:val="BookText"/>
      </w:pPr>
      <w:r>
        <w:rPr>
          <w:rFonts w:ascii="IRNazanin" w:hAnsi="IRNazanin" w:eastAsia="IRNazanin" w:cs="IRNazanin"/>
          <w:lang w:bidi="fa-IR"/>
          <w:color w:val="111111"/>
          <w:sz w:val="28"/>
          <w:szCs w:val="28"/>
          <w:rtl/>
        </w:rPr>
        <w:t xml:space="preserve">تب :</w:t>
      </w:r>
    </w:p>
    <w:p>
      <w:pPr>
        <w:pStyle w:val="BookText"/>
      </w:pPr>
      <w:r>
        <w:rPr>
          <w:rFonts w:ascii="Amiri" w:hAnsi="Amiri" w:eastAsia="Amiri" w:cs="Amiri"/>
          <w:lang w:bidi="ar-SA"/>
          <w:color w:val="111111"/>
          <w:sz w:val="28"/>
          <w:szCs w:val="28"/>
          <w:rtl/>
        </w:rPr>
        <w:t xml:space="preserve">التَّبُ الخسار ، وتَبّاً له ، نصب لأنه مصدر محمول على فعله كما تقول : سقيا لفلان ، معناه : سقي فلان سقيا ، وتَبَ يَتِبُ تَبَاباً وتَبّاً ، ولم يجمع اسما مسندا إلى ما قبله.</w:t>
      </w:r>
    </w:p>
    <w:p>
      <w:pPr>
        <w:pStyle w:val="BookText"/>
      </w:pPr>
      <w:r>
        <w:rPr>
          <w:rFonts w:ascii="Amiri" w:hAnsi="Amiri" w:eastAsia="Amiri" w:cs="Amiri"/>
          <w:lang w:bidi="ar-SA"/>
          <w:color w:val="111111"/>
          <w:sz w:val="28"/>
          <w:szCs w:val="28"/>
          <w:rtl/>
        </w:rPr>
        <w:t xml:space="preserve">وتَبَبْتُ القوم أي قلت لهم : تَبّاً لكم.</w:t>
      </w:r>
    </w:p>
    <w:p>
      <w:pPr>
        <w:pStyle w:val="BookText"/>
      </w:pPr>
      <w:r>
        <w:rPr>
          <w:rFonts w:ascii="Amiri" w:hAnsi="Amiri" w:eastAsia="Amiri" w:cs="Amiri"/>
          <w:lang w:bidi="ar-SA"/>
          <w:color w:val="111111"/>
          <w:sz w:val="28"/>
          <w:szCs w:val="28"/>
          <w:rtl/>
        </w:rPr>
        <w:t xml:space="preserve">وتَبّاً لفلان تَتْبِيباً ، ويقال : تَبّاً لفلان تَبِيباً ، والتَّبَاب الهلاك ، قال :</w:t>
      </w:r>
    </w:p>
    <w:p>
      <w:pPr>
        <w:pStyle w:val="BookText"/>
      </w:pPr>
      <w:r>
        <w:rPr>
          <w:rFonts w:ascii="Amiri" w:hAnsi="Amiri" w:eastAsia="Amiri" w:cs="Amiri"/>
          <w:lang w:bidi="ar-SA"/>
          <w:color w:val="111111"/>
          <w:sz w:val="28"/>
          <w:szCs w:val="28"/>
          <w:rtl/>
        </w:rPr>
        <w:t xml:space="preserve">أرى طول الحياة وأن تأتى *** تصيره الدهور إلى تَبَابٍ </w:t>
      </w:r>
      <w:r>
        <w:rPr>
          <w:rStyle w:val="FootnoteReference"/>
        </w:rPr>
        <w:footnoteReference w:id="33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11709_105115"/>
    <w:bookmarkEnd w:id="35"/>
    <w:p>
      <w:pPr>
        <w:pStyle w:val="BookText"/>
      </w:pPr>
      <w:r>
        <w:rPr>
          <w:rFonts w:ascii="Amiri" w:hAnsi="Amiri" w:eastAsia="Amiri" w:cs="Amiri"/>
          <w:lang w:bidi="ar-SA"/>
          <w:color w:val="111111"/>
          <w:sz w:val="28"/>
          <w:szCs w:val="28"/>
          <w:rtl/>
        </w:rPr>
        <w:t xml:space="preserve">واسْتَتَبَ له الأمر أي تهيأ.</w:t>
      </w:r>
    </w:p>
    <w:p>
      <w:pPr>
        <w:pStyle w:val="BookText"/>
      </w:pPr>
      <w:r>
        <w:rPr>
          <w:rFonts w:ascii="Amiri" w:hAnsi="Amiri" w:eastAsia="Amiri" w:cs="Amiri"/>
          <w:lang w:bidi="ar-SA"/>
          <w:color w:val="111111"/>
          <w:sz w:val="28"/>
          <w:szCs w:val="28"/>
          <w:rtl/>
        </w:rPr>
        <w:t xml:space="preserve">ورجل تَابٌ أي ضعيف ، وجمعه أَتْبَاب.</w:t>
      </w:r>
    </w:p>
    <w:p>
      <w:pPr>
        <w:pStyle w:val="Heading4"/>
      </w:pPr>
      <w:bookmarkStart w:id="201" w:name="_Toc51"/>
      <w:r>
        <w:t>باب التاء والميم ت م ، م ت يستعملان</w:t>
      </w:r>
      <w:bookmarkEnd w:id="201"/>
    </w:p>
    <w:p>
      <w:pPr>
        <w:pStyle w:val="BookText"/>
      </w:pPr>
      <w:r>
        <w:rPr>
          <w:rFonts w:ascii="IRNazanin" w:hAnsi="IRNazanin" w:eastAsia="IRNazanin" w:cs="IRNazanin"/>
          <w:lang w:bidi="fa-IR"/>
          <w:color w:val="111111"/>
          <w:sz w:val="28"/>
          <w:szCs w:val="28"/>
          <w:rtl/>
        </w:rPr>
        <w:t xml:space="preserve">تم :</w:t>
      </w:r>
    </w:p>
    <w:p>
      <w:pPr>
        <w:pStyle w:val="BookText"/>
      </w:pPr>
      <w:r>
        <w:rPr>
          <w:rFonts w:ascii="Amiri" w:hAnsi="Amiri" w:eastAsia="Amiri" w:cs="Amiri"/>
          <w:lang w:bidi="ar-SA"/>
          <w:color w:val="111111"/>
          <w:sz w:val="28"/>
          <w:szCs w:val="28"/>
          <w:rtl/>
        </w:rPr>
        <w:t xml:space="preserve">تَمَ الشيء يَتِمُ تَمَاماً ، وتَمَّمَهُ اللّه تَتْمِيماً وتَتِمَّةً.</w:t>
      </w:r>
    </w:p>
    <w:p>
      <w:pPr>
        <w:pStyle w:val="BookText"/>
      </w:pPr>
      <w:r>
        <w:rPr>
          <w:rFonts w:ascii="Amiri" w:hAnsi="Amiri" w:eastAsia="Amiri" w:cs="Amiri"/>
          <w:lang w:bidi="ar-SA"/>
          <w:color w:val="111111"/>
          <w:sz w:val="28"/>
          <w:szCs w:val="28"/>
          <w:rtl/>
        </w:rPr>
        <w:t xml:space="preserve">وتَتِمَّة كل شيء ما يكون تماما لغايته كقولك : هذه الدراهم تمام هذه المائة ، وتَتِمَّة هذه المائة.</w:t>
      </w:r>
    </w:p>
    <w:p>
      <w:pPr>
        <w:pStyle w:val="BookText"/>
      </w:pPr>
      <w:r>
        <w:rPr>
          <w:rFonts w:ascii="Amiri" w:hAnsi="Amiri" w:eastAsia="Amiri" w:cs="Amiri"/>
          <w:lang w:bidi="ar-SA"/>
          <w:color w:val="111111"/>
          <w:sz w:val="28"/>
          <w:szCs w:val="28"/>
          <w:rtl/>
        </w:rPr>
        <w:t xml:space="preserve">والتِّمُ : الشيء التَّامُ ، يقال : جعلته تِمّاً ، أي بتمامه.</w:t>
      </w:r>
    </w:p>
    <w:p>
      <w:pPr>
        <w:pStyle w:val="BookText"/>
      </w:pPr>
      <w:r>
        <w:rPr>
          <w:rFonts w:ascii="Amiri" w:hAnsi="Amiri" w:eastAsia="Amiri" w:cs="Amiri"/>
          <w:lang w:bidi="ar-SA"/>
          <w:color w:val="111111"/>
          <w:sz w:val="28"/>
          <w:szCs w:val="28"/>
          <w:rtl/>
        </w:rPr>
        <w:t xml:space="preserve">والتَّمِيمَة : قلادة من سيور ، وربما جعلت العوذة التي تعلق في أعناق الصبيان ، قال:</w:t>
      </w:r>
    </w:p>
    <w:p>
      <w:pPr>
        <w:pStyle w:val="BookText"/>
      </w:pPr>
      <w:r>
        <w:rPr>
          <w:rFonts w:ascii="Amiri" w:hAnsi="Amiri" w:eastAsia="Amiri" w:cs="Amiri"/>
          <w:lang w:bidi="ar-SA"/>
          <w:color w:val="111111"/>
          <w:sz w:val="28"/>
          <w:szCs w:val="28"/>
          <w:rtl/>
        </w:rPr>
        <w:t xml:space="preserve">وكيف يضل العنبري ببلدة *** بها قطعت عنه سيور التَّمَائِم</w:t>
      </w:r>
    </w:p>
    <w:p>
      <w:pPr>
        <w:pStyle w:val="BookText"/>
      </w:pPr>
      <w:r>
        <w:rPr>
          <w:rFonts w:ascii="Amiri" w:hAnsi="Amiri" w:eastAsia="Amiri" w:cs="Amiri"/>
          <w:lang w:bidi="ar-SA"/>
          <w:color w:val="111111"/>
          <w:sz w:val="28"/>
          <w:szCs w:val="28"/>
          <w:rtl/>
        </w:rPr>
        <w:t xml:space="preserve">[وفي حديث ابن مسعود : أَنَ التَّمَائِمَ وَالرُّقَى وَالتِّوَلَةَ مِنَ الشِّرْكِ.]</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وأَتْمَمْتُهُ إِتْمَاماً : علقت عليه التميمة.</w:t>
      </w:r>
    </w:p>
    <w:p>
      <w:pPr>
        <w:pStyle w:val="BookText"/>
      </w:pPr>
      <w:r>
        <w:rPr>
          <w:rFonts w:ascii="Amiri" w:hAnsi="Amiri" w:eastAsia="Amiri" w:cs="Amiri"/>
          <w:lang w:bidi="ar-SA"/>
          <w:color w:val="111111"/>
          <w:sz w:val="28"/>
          <w:szCs w:val="28"/>
          <w:rtl/>
        </w:rPr>
        <w:t xml:space="preserve">واسْتَتَمَ نعمة اللّه بالشكر.</w:t>
      </w:r>
    </w:p>
    <w:p>
      <w:pPr>
        <w:pStyle w:val="BookText"/>
      </w:pPr>
      <w:r>
        <w:rPr>
          <w:rFonts w:ascii="Amiri" w:hAnsi="Amiri" w:eastAsia="Amiri" w:cs="Amiri"/>
          <w:lang w:bidi="ar-SA"/>
          <w:color w:val="111111"/>
          <w:sz w:val="28"/>
          <w:szCs w:val="28"/>
          <w:rtl/>
        </w:rPr>
        <w:t xml:space="preserve">والتَّمْتَمَةُ في الكلام ألا يبين اللسان ، يخطىء موضع الحرف فيرجع إلى لفظ كأنه التاء والميم.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تَمْتَام.</w:t>
      </w:r>
    </w:p>
    <w:p>
      <w:pPr>
        <w:pStyle w:val="BookText"/>
      </w:pPr>
      <w:r>
        <w:rPr>
          <w:rFonts w:ascii="Amiri" w:hAnsi="Amiri" w:eastAsia="Amiri" w:cs="Amiri"/>
          <w:lang w:bidi="ar-SA"/>
          <w:color w:val="111111"/>
          <w:sz w:val="28"/>
          <w:szCs w:val="28"/>
          <w:rtl/>
        </w:rPr>
        <w:t xml:space="preserve">وتَمَّمَ الرجل إذا صار تَمِيمِيَ الرأي والهوى.</w:t>
      </w:r>
    </w:p>
    <w:p>
      <w:pPr>
        <w:pStyle w:val="BookText"/>
      </w:pPr>
      <w:r>
        <w:rPr>
          <w:rFonts w:ascii="Amiri" w:hAnsi="Amiri" w:eastAsia="Amiri" w:cs="Amiri"/>
          <w:lang w:bidi="ar-SA"/>
          <w:color w:val="111111"/>
          <w:sz w:val="28"/>
          <w:szCs w:val="28"/>
          <w:rtl/>
        </w:rPr>
        <w:t xml:space="preserve">والتِّمَام : أطول ليلة في السنة ، ويقال : ليلة التِّمَام ثلاث لا يستبان فيها نقصان من زيادة ، وقيل : بل ليلة أربع عشرة ، وهي ليلة البدر ، وهي الليلة التي يتم فيها القمر فيصير بدرا.</w:t>
      </w:r>
    </w:p>
    <w:p>
      <w:pPr>
        <w:pStyle w:val="BookText"/>
      </w:pPr>
      <w:r>
        <w:rPr>
          <w:rFonts w:ascii="Amiri" w:hAnsi="Amiri" w:eastAsia="Amiri" w:cs="Amiri"/>
          <w:lang w:bidi="ar-SA"/>
          <w:color w:val="111111"/>
          <w:sz w:val="28"/>
          <w:szCs w:val="28"/>
          <w:rtl/>
        </w:rPr>
        <w:t xml:space="preserve">والتَّمِيم في لغة ، : التمام ، قال رؤبة :</w:t>
      </w:r>
    </w:p>
    <w:p>
      <w:pPr>
        <w:pStyle w:val="BookText"/>
      </w:pPr>
      <w:r>
        <w:rPr>
          <w:rFonts w:ascii="Amiri" w:hAnsi="Amiri" w:eastAsia="Amiri" w:cs="Amiri"/>
          <w:lang w:bidi="ar-SA"/>
          <w:color w:val="111111"/>
          <w:sz w:val="28"/>
          <w:szCs w:val="28"/>
          <w:rtl/>
        </w:rPr>
        <w:t xml:space="preserve">جرت تَمِيماً لم تخنق جهضا </w:t>
      </w:r>
      <w:r>
        <w:rPr>
          <w:rStyle w:val="FootnoteReference"/>
        </w:rPr>
        <w:footnoteReference w:id="335"/>
      </w:r>
    </w:p>
    <w:p>
      <w:pPr>
        <w:pStyle w:val="BookText"/>
      </w:pPr>
      <w:r>
        <w:rPr>
          <w:rFonts w:ascii="Amiri" w:hAnsi="Amiri" w:eastAsia="Amiri" w:cs="Amiri"/>
          <w:lang w:bidi="ar-SA"/>
          <w:color w:val="111111"/>
          <w:sz w:val="28"/>
          <w:szCs w:val="28"/>
          <w:rtl/>
        </w:rPr>
        <w:t xml:space="preserve">والتَّمِيم : الشديد.</w:t>
      </w:r>
    </w:p>
    <w:p>
      <w:pPr>
        <w:pStyle w:val="BookText"/>
      </w:pPr>
      <w:r>
        <w:rPr>
          <w:rFonts w:ascii="Amiri" w:hAnsi="Amiri" w:eastAsia="Amiri" w:cs="Amiri"/>
          <w:lang w:bidi="ar-SA"/>
          <w:color w:val="111111"/>
          <w:sz w:val="28"/>
          <w:szCs w:val="28"/>
          <w:rtl/>
        </w:rPr>
        <w:t xml:space="preserve">ويقال : أبى قائلها إلا تِمّاً أي أبى إلا أن يتم على ما قال.</w:t>
      </w:r>
    </w:p>
    <w:p>
      <w:pPr>
        <w:pStyle w:val="BookText"/>
      </w:pPr>
      <w:r>
        <w:rPr>
          <w:rFonts w:ascii="IRNazanin" w:hAnsi="IRNazanin" w:eastAsia="IRNazanin" w:cs="IRNazanin"/>
          <w:lang w:bidi="fa-IR"/>
          <w:color w:val="111111"/>
          <w:sz w:val="28"/>
          <w:szCs w:val="28"/>
          <w:rtl/>
        </w:rPr>
        <w:t xml:space="preserve">مت :</w:t>
      </w:r>
    </w:p>
    <w:p>
      <w:pPr>
        <w:pStyle w:val="BookText"/>
      </w:pPr>
      <w:r>
        <w:rPr>
          <w:rFonts w:ascii="Amiri" w:hAnsi="Amiri" w:eastAsia="Amiri" w:cs="Amiri"/>
          <w:lang w:bidi="ar-SA"/>
          <w:color w:val="111111"/>
          <w:sz w:val="28"/>
          <w:szCs w:val="28"/>
          <w:rtl/>
        </w:rPr>
        <w:t xml:space="preserve">الْمَتُ كالمد ، إلا أن المت يوصل بقرابة ودالة يُمَتُ بها ، [وأنشد فقال :</w:t>
      </w:r>
    </w:p>
    <w:p>
      <w:pPr>
        <w:pStyle w:val="BookText"/>
      </w:pPr>
      <w:r>
        <w:rPr>
          <w:rFonts w:ascii="Amiri" w:hAnsi="Amiri" w:eastAsia="Amiri" w:cs="Amiri"/>
          <w:lang w:bidi="ar-SA"/>
          <w:color w:val="111111"/>
          <w:sz w:val="28"/>
          <w:szCs w:val="28"/>
          <w:rtl/>
        </w:rPr>
        <w:t xml:space="preserve">إن كنت في بكر تَمُتُ خؤولة *** فأنا المقابل في ذرى الأعمام]</w:t>
      </w:r>
      <w:r>
        <w:rPr>
          <w:rStyle w:val="FootnoteReference"/>
        </w:rPr>
        <w:footnoteReference w:id="336"/>
      </w:r>
    </w:p>
    <w:p>
      <w:pPr>
        <w:pStyle w:val="BookText"/>
      </w:pPr>
      <w:r>
        <w:rPr>
          <w:rFonts w:ascii="Amiri" w:hAnsi="Amiri" w:eastAsia="Amiri" w:cs="Amiri"/>
          <w:lang w:bidi="ar-SA"/>
          <w:color w:val="111111"/>
          <w:sz w:val="28"/>
          <w:szCs w:val="28"/>
          <w:rtl/>
        </w:rPr>
        <w:t xml:space="preserve">ومَتَّى اسم والد يونس - عليه‌السلام - بوزن فعلى ، وذلك أنهم لما لم يكن في كلامهم في آخر الاسم بعد فتحة على بناء متى حملوا الياء على الفتحة التي قبلها فجعلوها ألفا [كما يقولون : من غنيت غنى ، ومن تغنيت تغنى ، وهي بلغة السريانية متي]</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11709_105117"/>
    <w:bookmarkEnd w:id="36"/>
    <w:p>
      <w:pPr>
        <w:pStyle w:val="Heading3"/>
      </w:pPr>
      <w:bookmarkStart w:id="202" w:name="_Toc52"/>
      <w:r>
        <w:t>الثلاثي الصحيح</w:t>
      </w:r>
      <w:bookmarkEnd w:id="202"/>
    </w:p>
    <w:p>
      <w:pPr>
        <w:pStyle w:val="Heading4"/>
      </w:pPr>
      <w:bookmarkStart w:id="203" w:name="_Toc53"/>
      <w:r>
        <w:t>باب التاء والثاء والنون معهما ث ت ن فقط</w:t>
      </w:r>
      <w:bookmarkEnd w:id="203"/>
    </w:p>
    <w:p>
      <w:pPr>
        <w:pStyle w:val="BookText"/>
      </w:pPr>
      <w:r>
        <w:rPr>
          <w:rFonts w:ascii="IRNazanin" w:hAnsi="IRNazanin" w:eastAsia="IRNazanin" w:cs="IRNazanin"/>
          <w:lang w:bidi="fa-IR"/>
          <w:color w:val="111111"/>
          <w:sz w:val="28"/>
          <w:szCs w:val="28"/>
          <w:rtl/>
        </w:rPr>
        <w:t xml:space="preserve">ثتن :</w:t>
      </w:r>
    </w:p>
    <w:p>
      <w:pPr>
        <w:pStyle w:val="BookText"/>
      </w:pPr>
      <w:r>
        <w:rPr>
          <w:rFonts w:ascii="Amiri" w:hAnsi="Amiri" w:eastAsia="Amiri" w:cs="Amiri"/>
          <w:lang w:bidi="ar-SA"/>
          <w:color w:val="111111"/>
          <w:sz w:val="28"/>
          <w:szCs w:val="28"/>
          <w:rtl/>
        </w:rPr>
        <w:t xml:space="preserve">وثَتِنَ اللحم وتَثَتَّنَ : تغير.</w:t>
      </w:r>
    </w:p>
    <w:p>
      <w:pPr>
        <w:pStyle w:val="Heading4"/>
      </w:pPr>
      <w:bookmarkStart w:id="204" w:name="_Toc54"/>
      <w:r>
        <w:t>باب التاء والثاء واللام معهما ث ت ل يستعمل فقط</w:t>
      </w:r>
      <w:bookmarkEnd w:id="204"/>
    </w:p>
    <w:p>
      <w:pPr>
        <w:pStyle w:val="BookText"/>
      </w:pPr>
      <w:r>
        <w:rPr>
          <w:rFonts w:ascii="IRNazanin" w:hAnsi="IRNazanin" w:eastAsia="IRNazanin" w:cs="IRNazanin"/>
          <w:lang w:bidi="fa-IR"/>
          <w:color w:val="111111"/>
          <w:sz w:val="28"/>
          <w:szCs w:val="28"/>
          <w:rtl/>
        </w:rPr>
        <w:t xml:space="preserve">ثتل :</w:t>
      </w:r>
    </w:p>
    <w:p>
      <w:pPr>
        <w:pStyle w:val="BookText"/>
      </w:pPr>
      <w:r>
        <w:rPr>
          <w:rFonts w:ascii="Amiri" w:hAnsi="Amiri" w:eastAsia="Amiri" w:cs="Amiri"/>
          <w:lang w:bidi="ar-SA"/>
          <w:color w:val="111111"/>
          <w:sz w:val="28"/>
          <w:szCs w:val="28"/>
          <w:rtl/>
        </w:rPr>
        <w:t xml:space="preserve">الثَّيْتَل : الذكر من الأروى ، وجمعه ثَيَاتِل.</w:t>
      </w:r>
    </w:p>
    <w:p>
      <w:pPr>
        <w:pStyle w:val="Heading4"/>
      </w:pPr>
      <w:bookmarkStart w:id="205" w:name="_Toc55"/>
      <w:r>
        <w:t>باب التاء والراء واللام معهما ر ت ل يستعمل فقط</w:t>
      </w:r>
      <w:bookmarkEnd w:id="205"/>
    </w:p>
    <w:p>
      <w:pPr>
        <w:pStyle w:val="BookText"/>
      </w:pPr>
      <w:r>
        <w:rPr>
          <w:rFonts w:ascii="IRNazanin" w:hAnsi="IRNazanin" w:eastAsia="IRNazanin" w:cs="IRNazanin"/>
          <w:lang w:bidi="fa-IR"/>
          <w:color w:val="111111"/>
          <w:sz w:val="28"/>
          <w:szCs w:val="28"/>
          <w:rtl/>
        </w:rPr>
        <w:t xml:space="preserve">رتل :</w:t>
      </w:r>
    </w:p>
    <w:p>
      <w:pPr>
        <w:pStyle w:val="BookText"/>
      </w:pPr>
      <w:r>
        <w:rPr>
          <w:rFonts w:ascii="Amiri" w:hAnsi="Amiri" w:eastAsia="Amiri" w:cs="Amiri"/>
          <w:lang w:bidi="ar-SA"/>
          <w:color w:val="111111"/>
          <w:sz w:val="28"/>
          <w:szCs w:val="28"/>
          <w:rtl/>
        </w:rPr>
        <w:t xml:space="preserve">الرَّتَلُ : تنسيق الشيء ، وثغر رَتِلٌ : حسن المتنضد ، ومُرَتَّل : مفلج.</w:t>
      </w:r>
    </w:p>
    <w:p>
      <w:pPr>
        <w:pStyle w:val="BookText"/>
      </w:pPr>
      <w:r>
        <w:rPr>
          <w:rFonts w:ascii="Amiri" w:hAnsi="Amiri" w:eastAsia="Amiri" w:cs="Amiri"/>
          <w:lang w:bidi="ar-SA"/>
          <w:color w:val="111111"/>
          <w:sz w:val="28"/>
          <w:szCs w:val="28"/>
          <w:rtl/>
        </w:rPr>
        <w:t xml:space="preserve">ورَتَّلْتُ الكلام تَرْتِيلاً إذا أمهلت فيه وأحسنت تأليفه ، وهو يَتَرَتَّلُ في كلامه ، ويترسل إذا فصل بعضه من بعض.</w:t>
      </w:r>
    </w:p>
    <w:p>
      <w:pPr>
        <w:pStyle w:val="BookText"/>
      </w:pPr>
      <w:r>
        <w:rPr>
          <w:rFonts w:ascii="Amiri" w:hAnsi="Amiri" w:eastAsia="Amiri" w:cs="Amiri"/>
          <w:lang w:bidi="ar-SA"/>
          <w:color w:val="111111"/>
          <w:sz w:val="28"/>
          <w:szCs w:val="28"/>
          <w:rtl/>
        </w:rPr>
        <w:t xml:space="preserve">والرُّتَيْلَاء : دابة تسم فتقتل.</w:t>
      </w:r>
    </w:p>
    <w:p>
      <w:pPr>
        <w:pStyle w:val="Heading4"/>
      </w:pPr>
      <w:bookmarkStart w:id="206" w:name="_Toc56"/>
      <w:r>
        <w:t>باب التاء والراء والنون معهما ر ت ن ، ت ن ر ، ن ت ر مستعملات</w:t>
      </w:r>
      <w:bookmarkEnd w:id="206"/>
    </w:p>
    <w:p>
      <w:pPr>
        <w:pStyle w:val="BookText"/>
      </w:pPr>
      <w:r>
        <w:rPr>
          <w:rFonts w:ascii="IRNazanin" w:hAnsi="IRNazanin" w:eastAsia="IRNazanin" w:cs="IRNazanin"/>
          <w:lang w:bidi="fa-IR"/>
          <w:color w:val="111111"/>
          <w:sz w:val="28"/>
          <w:szCs w:val="28"/>
          <w:rtl/>
        </w:rPr>
        <w:t xml:space="preserve">رتن :</w:t>
      </w:r>
    </w:p>
    <w:p>
      <w:pPr>
        <w:pStyle w:val="BookText"/>
      </w:pPr>
      <w:r>
        <w:rPr>
          <w:rFonts w:ascii="Amiri" w:hAnsi="Amiri" w:eastAsia="Amiri" w:cs="Amiri"/>
          <w:lang w:bidi="ar-SA"/>
          <w:color w:val="111111"/>
          <w:sz w:val="28"/>
          <w:szCs w:val="28"/>
          <w:rtl/>
        </w:rPr>
        <w:t xml:space="preserve">الْمُرَتَّنَة : الخبزة المشحمة ، والتَّرْتِين : خلط الشحم بالعجين.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11709_105118"/>
    <w:bookmarkEnd w:id="37"/>
    <w:p>
      <w:pPr>
        <w:pStyle w:val="BookText"/>
      </w:pPr>
      <w:r>
        <w:rPr>
          <w:rFonts w:ascii="IRNazanin" w:hAnsi="IRNazanin" w:eastAsia="IRNazanin" w:cs="IRNazanin"/>
          <w:lang w:bidi="fa-IR"/>
          <w:color w:val="111111"/>
          <w:sz w:val="28"/>
          <w:szCs w:val="28"/>
          <w:rtl/>
        </w:rPr>
        <w:t xml:space="preserve">تنر :</w:t>
      </w:r>
    </w:p>
    <w:p>
      <w:pPr>
        <w:pStyle w:val="BookText"/>
      </w:pPr>
      <w:r>
        <w:rPr>
          <w:rFonts w:ascii="Amiri" w:hAnsi="Amiri" w:eastAsia="Amiri" w:cs="Amiri"/>
          <w:lang w:bidi="ar-SA"/>
          <w:color w:val="111111"/>
          <w:sz w:val="28"/>
          <w:szCs w:val="28"/>
          <w:rtl/>
        </w:rPr>
        <w:t xml:space="preserve">التَّنُّور عمت بكل لسان ، وصاحبه تَنَّار ، وجمعه تَنَانِير.</w:t>
      </w:r>
    </w:p>
    <w:p>
      <w:pPr>
        <w:pStyle w:val="BookText"/>
      </w:pPr>
      <w:r>
        <w:rPr>
          <w:rFonts w:ascii="IRNazanin" w:hAnsi="IRNazanin" w:eastAsia="IRNazanin" w:cs="IRNazanin"/>
          <w:lang w:bidi="fa-IR"/>
          <w:color w:val="111111"/>
          <w:sz w:val="28"/>
          <w:szCs w:val="28"/>
          <w:rtl/>
        </w:rPr>
        <w:t xml:space="preserve">نتر :</w:t>
      </w:r>
    </w:p>
    <w:p>
      <w:pPr>
        <w:pStyle w:val="BookText"/>
      </w:pPr>
      <w:r>
        <w:rPr>
          <w:rFonts w:ascii="Amiri" w:hAnsi="Amiri" w:eastAsia="Amiri" w:cs="Amiri"/>
          <w:lang w:bidi="ar-SA"/>
          <w:color w:val="111111"/>
          <w:sz w:val="28"/>
          <w:szCs w:val="28"/>
          <w:rtl/>
        </w:rPr>
        <w:t xml:space="preserve">النَّتْرُ : جذب فيه جفوة ، والإنسان يَنْتَتِرُ في مشيه كأنما يجذب جذبا.</w:t>
      </w:r>
    </w:p>
    <w:p>
      <w:pPr>
        <w:pStyle w:val="BookText"/>
      </w:pPr>
      <w:r>
        <w:rPr>
          <w:rFonts w:ascii="Amiri" w:hAnsi="Amiri" w:eastAsia="Amiri" w:cs="Amiri"/>
          <w:lang w:bidi="ar-SA"/>
          <w:color w:val="111111"/>
          <w:sz w:val="28"/>
          <w:szCs w:val="28"/>
          <w:rtl/>
        </w:rPr>
        <w:t xml:space="preserve">والنَّوَاتِر : القسي التي تقطعت أوتارها.</w:t>
      </w:r>
    </w:p>
    <w:p>
      <w:pPr>
        <w:pStyle w:val="Heading4"/>
      </w:pPr>
      <w:bookmarkStart w:id="207" w:name="_Toc57"/>
      <w:r>
        <w:t>باب التاء والراء والفاء معهما ت ر ف ، ف ت ر ، ف ر ت ، ر ف ت مستعملات</w:t>
      </w:r>
      <w:bookmarkEnd w:id="207"/>
    </w:p>
    <w:p>
      <w:pPr>
        <w:pStyle w:val="BookText"/>
      </w:pPr>
      <w:r>
        <w:rPr>
          <w:rFonts w:ascii="IRNazanin" w:hAnsi="IRNazanin" w:eastAsia="IRNazanin" w:cs="IRNazanin"/>
          <w:lang w:bidi="fa-IR"/>
          <w:color w:val="111111"/>
          <w:sz w:val="28"/>
          <w:szCs w:val="28"/>
          <w:rtl/>
        </w:rPr>
        <w:t xml:space="preserve">ترف :</w:t>
      </w:r>
    </w:p>
    <w:p>
      <w:pPr>
        <w:pStyle w:val="BookText"/>
      </w:pPr>
      <w:r>
        <w:rPr>
          <w:rFonts w:ascii="Amiri" w:hAnsi="Amiri" w:eastAsia="Amiri" w:cs="Amiri"/>
          <w:lang w:bidi="ar-SA"/>
          <w:color w:val="111111"/>
          <w:sz w:val="28"/>
          <w:szCs w:val="28"/>
          <w:rtl/>
        </w:rPr>
        <w:t xml:space="preserve">التَّرَفُ : تنعيم الغذاء ، وصبي مُتْرَف ، والْمُتْرَف : الموسع عليه عيشه ، القليل فيه همة ، وأَتْرَفَهُ اللّه.</w:t>
      </w:r>
    </w:p>
    <w:p>
      <w:pPr>
        <w:pStyle w:val="BookText"/>
      </w:pPr>
      <w:r>
        <w:rPr>
          <w:rFonts w:ascii="Amiri" w:hAnsi="Amiri" w:eastAsia="Amiri" w:cs="Amiri"/>
          <w:lang w:bidi="ar-SA"/>
          <w:color w:val="111111"/>
          <w:sz w:val="28"/>
          <w:szCs w:val="28"/>
          <w:rtl/>
        </w:rPr>
        <w:t xml:space="preserve">والتُّرْفَةُ والطرمة في وسط الشفة السفلى ، وهي هنة ناتئة خلقة ، والنعت أَتْرَفُ.</w:t>
      </w:r>
    </w:p>
    <w:p>
      <w:pPr>
        <w:pStyle w:val="BookText"/>
      </w:pPr>
      <w:r>
        <w:rPr>
          <w:rFonts w:ascii="Amiri" w:hAnsi="Amiri" w:eastAsia="Amiri" w:cs="Amiri"/>
          <w:lang w:bidi="ar-SA"/>
          <w:color w:val="111111"/>
          <w:sz w:val="28"/>
          <w:szCs w:val="28"/>
          <w:rtl/>
        </w:rPr>
        <w:t xml:space="preserve">والتُّرْفَةُ كل ما تَرَّفْتَ به نفسك تَتْرِيفاً إذا خففت عنها.</w:t>
      </w:r>
    </w:p>
    <w:p>
      <w:pPr>
        <w:pStyle w:val="BookText"/>
      </w:pPr>
      <w:r>
        <w:rPr>
          <w:rFonts w:ascii="IRNazanin" w:hAnsi="IRNazanin" w:eastAsia="IRNazanin" w:cs="IRNazanin"/>
          <w:lang w:bidi="fa-IR"/>
          <w:color w:val="111111"/>
          <w:sz w:val="28"/>
          <w:szCs w:val="28"/>
          <w:rtl/>
        </w:rPr>
        <w:t xml:space="preserve">فتر :</w:t>
      </w:r>
    </w:p>
    <w:p>
      <w:pPr>
        <w:pStyle w:val="BookText"/>
      </w:pPr>
      <w:r>
        <w:rPr>
          <w:rFonts w:ascii="Amiri" w:hAnsi="Amiri" w:eastAsia="Amiri" w:cs="Amiri"/>
          <w:lang w:bidi="ar-SA"/>
          <w:color w:val="111111"/>
          <w:sz w:val="28"/>
          <w:szCs w:val="28"/>
          <w:rtl/>
        </w:rPr>
        <w:t xml:space="preserve">فَتَرَ فُتُوراً : سكن عن حدته ، ولان بعد شدته.</w:t>
      </w:r>
    </w:p>
    <w:p>
      <w:pPr>
        <w:pStyle w:val="BookText"/>
      </w:pPr>
      <w:r>
        <w:rPr>
          <w:rFonts w:ascii="Amiri" w:hAnsi="Amiri" w:eastAsia="Amiri" w:cs="Amiri"/>
          <w:lang w:bidi="ar-SA"/>
          <w:color w:val="111111"/>
          <w:sz w:val="28"/>
          <w:szCs w:val="28"/>
          <w:rtl/>
        </w:rPr>
        <w:t xml:space="preserve">وطرف فَاتِرٌ : فيه فتور وسجو ، وليس بحاد النظر.</w:t>
      </w:r>
    </w:p>
    <w:p>
      <w:pPr>
        <w:pStyle w:val="BookText"/>
      </w:pPr>
      <w:r>
        <w:rPr>
          <w:rFonts w:ascii="Amiri" w:hAnsi="Amiri" w:eastAsia="Amiri" w:cs="Amiri"/>
          <w:lang w:bidi="ar-SA"/>
          <w:color w:val="111111"/>
          <w:sz w:val="28"/>
          <w:szCs w:val="28"/>
          <w:rtl/>
        </w:rPr>
        <w:t xml:space="preserve">ويجد في جسده فَتْرَةً ، أي ضعفا ، كما تقول : كبر فلان كبرا ، وعليه كبرة والْفِتْرُ : مقدار ما بين طرف الإبهام وطرف المشيرة ، وفَتَرْتُ الشيء فَتْراً بفتري ، وشبرته شبرا بشبري.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11709_105119"/>
    <w:bookmarkEnd w:id="38"/>
    <w:p>
      <w:pPr>
        <w:pStyle w:val="BookText"/>
      </w:pPr>
      <w:r>
        <w:rPr>
          <w:rFonts w:ascii="Amiri" w:hAnsi="Amiri" w:eastAsia="Amiri" w:cs="Amiri"/>
          <w:lang w:bidi="ar-SA"/>
          <w:color w:val="111111"/>
          <w:sz w:val="28"/>
          <w:szCs w:val="28"/>
          <w:rtl/>
        </w:rPr>
        <w:t xml:space="preserve">والْفَتْرَةُ : ما بين كل رسول إلى رسول.</w:t>
      </w:r>
    </w:p>
    <w:p>
      <w:pPr>
        <w:pStyle w:val="BookText"/>
      </w:pPr>
      <w:r>
        <w:rPr>
          <w:rFonts w:ascii="IRNazanin" w:hAnsi="IRNazanin" w:eastAsia="IRNazanin" w:cs="IRNazanin"/>
          <w:lang w:bidi="fa-IR"/>
          <w:color w:val="111111"/>
          <w:sz w:val="28"/>
          <w:szCs w:val="28"/>
          <w:rtl/>
        </w:rPr>
        <w:t xml:space="preserve">رفت :</w:t>
      </w:r>
    </w:p>
    <w:p>
      <w:pPr>
        <w:pStyle w:val="BookText"/>
      </w:pPr>
      <w:r>
        <w:rPr>
          <w:rFonts w:ascii="Amiri" w:hAnsi="Amiri" w:eastAsia="Amiri" w:cs="Amiri"/>
          <w:lang w:bidi="ar-SA"/>
          <w:color w:val="111111"/>
          <w:sz w:val="28"/>
          <w:szCs w:val="28"/>
          <w:rtl/>
        </w:rPr>
        <w:t xml:space="preserve">رَفَتُ الشيء بيدي رَفْتاً فَارْفَتَ كما يَرْفَتُ العظم البالي والمدر ونحوه حتى يصير رُفَاتاً فَيَتَرَفَّتُ أي يتكسر.</w:t>
      </w:r>
    </w:p>
    <w:p>
      <w:pPr>
        <w:pStyle w:val="BookText"/>
      </w:pPr>
      <w:r>
        <w:rPr>
          <w:rFonts w:ascii="IRNazanin" w:hAnsi="IRNazanin" w:eastAsia="IRNazanin" w:cs="IRNazanin"/>
          <w:lang w:bidi="fa-IR"/>
          <w:color w:val="111111"/>
          <w:sz w:val="28"/>
          <w:szCs w:val="28"/>
          <w:rtl/>
        </w:rPr>
        <w:t xml:space="preserve">فرت :</w:t>
      </w:r>
    </w:p>
    <w:p>
      <w:pPr>
        <w:pStyle w:val="BookText"/>
      </w:pPr>
      <w:r>
        <w:rPr>
          <w:rFonts w:ascii="Amiri" w:hAnsi="Amiri" w:eastAsia="Amiri" w:cs="Amiri"/>
          <w:lang w:bidi="ar-SA"/>
          <w:color w:val="111111"/>
          <w:sz w:val="28"/>
          <w:szCs w:val="28"/>
          <w:rtl/>
        </w:rPr>
        <w:t xml:space="preserve">ماء فُرَات أي عذب ، والْفُرُوتَة مصدر ، ولو قيل : ماء فَرْتٌ ، لكان صوابا.</w:t>
      </w:r>
    </w:p>
    <w:p>
      <w:pPr>
        <w:pStyle w:val="Heading4"/>
      </w:pPr>
      <w:bookmarkStart w:id="208" w:name="_Toc58"/>
      <w:r>
        <w:t>باب التاء والراء والباء معهما ر ت ب ، ت ر ب ، ت ب ر ، ب ت ر ، ب ر ت مستعملات</w:t>
      </w:r>
      <w:bookmarkEnd w:id="208"/>
    </w:p>
    <w:p>
      <w:pPr>
        <w:pStyle w:val="BookText"/>
      </w:pPr>
      <w:r>
        <w:rPr>
          <w:rFonts w:ascii="IRNazanin" w:hAnsi="IRNazanin" w:eastAsia="IRNazanin" w:cs="IRNazanin"/>
          <w:lang w:bidi="fa-IR"/>
          <w:color w:val="111111"/>
          <w:sz w:val="28"/>
          <w:szCs w:val="28"/>
          <w:rtl/>
        </w:rPr>
        <w:t xml:space="preserve">رتب :</w:t>
      </w:r>
    </w:p>
    <w:p>
      <w:pPr>
        <w:pStyle w:val="BookText"/>
      </w:pPr>
      <w:r>
        <w:rPr>
          <w:rFonts w:ascii="Amiri" w:hAnsi="Amiri" w:eastAsia="Amiri" w:cs="Amiri"/>
          <w:lang w:bidi="ar-SA"/>
          <w:color w:val="111111"/>
          <w:sz w:val="28"/>
          <w:szCs w:val="28"/>
          <w:rtl/>
        </w:rPr>
        <w:t xml:space="preserve">الرُّتُوب : الانتصاب كما يُرْتِبُ الصبي الكعب إِرْتَاباً ، والمصلي يَرْتُبُ أي ينتصب.</w:t>
      </w:r>
    </w:p>
    <w:p>
      <w:pPr>
        <w:pStyle w:val="BookText"/>
      </w:pPr>
      <w:r>
        <w:rPr>
          <w:rFonts w:ascii="Amiri" w:hAnsi="Amiri" w:eastAsia="Amiri" w:cs="Amiri"/>
          <w:lang w:bidi="ar-SA"/>
          <w:color w:val="111111"/>
          <w:sz w:val="28"/>
          <w:szCs w:val="28"/>
          <w:rtl/>
        </w:rPr>
        <w:t xml:space="preserve">والرَّتَبُ : ما أشرف من الأرض كالدرج. ورَتَبَة كقولك : درجة ، ويجمع على رَتَب كما يقال : درج سواء.</w:t>
      </w:r>
    </w:p>
    <w:p>
      <w:pPr>
        <w:pStyle w:val="BookText"/>
      </w:pPr>
      <w:r>
        <w:rPr>
          <w:rFonts w:ascii="Amiri" w:hAnsi="Amiri" w:eastAsia="Amiri" w:cs="Amiri"/>
          <w:lang w:bidi="ar-SA"/>
          <w:color w:val="111111"/>
          <w:sz w:val="28"/>
          <w:szCs w:val="28"/>
          <w:rtl/>
        </w:rPr>
        <w:t xml:space="preserve">والرَّتَبَة واحدة من رَتَبَات الدرج. ورَتَبْتُهُ ورَتَّبْتُهُ سواء.</w:t>
      </w:r>
    </w:p>
    <w:p>
      <w:pPr>
        <w:pStyle w:val="BookText"/>
      </w:pPr>
      <w:r>
        <w:rPr>
          <w:rFonts w:ascii="Amiri" w:hAnsi="Amiri" w:eastAsia="Amiri" w:cs="Amiri"/>
          <w:lang w:bidi="ar-SA"/>
          <w:color w:val="111111"/>
          <w:sz w:val="28"/>
          <w:szCs w:val="28"/>
          <w:rtl/>
        </w:rPr>
        <w:t xml:space="preserve">والْمَرْتَبَةُ : المنزلة عند الملوك ونحوها.</w:t>
      </w:r>
    </w:p>
    <w:p>
      <w:pPr>
        <w:pStyle w:val="BookText"/>
      </w:pPr>
      <w:r>
        <w:rPr>
          <w:rFonts w:ascii="Amiri" w:hAnsi="Amiri" w:eastAsia="Amiri" w:cs="Amiri"/>
          <w:lang w:bidi="ar-SA"/>
          <w:color w:val="111111"/>
          <w:sz w:val="28"/>
          <w:szCs w:val="28"/>
          <w:rtl/>
        </w:rPr>
        <w:t xml:space="preserve">وتَرَتَّبَ فلان أي علا رُتْبَة أي درجة.</w:t>
      </w:r>
    </w:p>
    <w:p>
      <w:pPr>
        <w:pStyle w:val="BookText"/>
      </w:pPr>
      <w:r>
        <w:rPr>
          <w:rFonts w:ascii="Amiri" w:hAnsi="Amiri" w:eastAsia="Amiri" w:cs="Amiri"/>
          <w:lang w:bidi="ar-SA"/>
          <w:color w:val="111111"/>
          <w:sz w:val="28"/>
          <w:szCs w:val="28"/>
          <w:rtl/>
        </w:rPr>
        <w:t xml:space="preserve">والْمَرَاتِب في الجبال والصحارى من الأعلام التي يُرَتَّبُ عليها العيون والرقباء.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في عيشه رَتَبٌ ولا في هذا الأمر [رَتَبٌ ولا عتب]</w:t>
      </w:r>
      <w:r>
        <w:rPr>
          <w:rStyle w:val="FootnoteReference"/>
        </w:rPr>
        <w:footnoteReference w:id="338"/>
      </w:r>
      <w:r>
        <w:rPr>
          <w:rFonts w:ascii="Amiri" w:hAnsi="Amiri" w:eastAsia="Amiri" w:cs="Amiri"/>
          <w:lang w:bidi="ar-SA"/>
          <w:color w:val="111111"/>
          <w:sz w:val="28"/>
          <w:szCs w:val="28"/>
          <w:rtl/>
        </w:rPr>
        <w:t xml:space="preserve">أي : هو سهل مستقيم.</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وكان لنا فضل على الناس تُرْتُباً </w:t>
      </w:r>
      <w:r>
        <w:rPr>
          <w:rStyle w:val="FootnoteReference"/>
        </w:rPr>
        <w:footnoteReference w:id="339"/>
      </w:r>
    </w:p>
    <w:p>
      <w:pPr>
        <w:pStyle w:val="BookText"/>
      </w:pPr>
      <w:r>
        <w:rPr>
          <w:rFonts w:ascii="Amiri" w:hAnsi="Amiri" w:eastAsia="Amiri" w:cs="Amiri"/>
          <w:lang w:bidi="ar-SA"/>
          <w:color w:val="111111"/>
          <w:sz w:val="28"/>
          <w:szCs w:val="28"/>
          <w:rtl/>
        </w:rPr>
        <w:t xml:space="preserve">أي جميعا ، ويقال : ثابتا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ترب :</w:t>
      </w:r>
    </w:p>
    <w:p>
      <w:pPr>
        <w:pStyle w:val="BookText"/>
      </w:pPr>
      <w:r>
        <w:rPr>
          <w:rFonts w:ascii="Amiri" w:hAnsi="Amiri" w:eastAsia="Amiri" w:cs="Amiri"/>
          <w:lang w:bidi="ar-SA"/>
          <w:color w:val="111111"/>
          <w:sz w:val="28"/>
          <w:szCs w:val="28"/>
          <w:rtl/>
        </w:rPr>
        <w:t xml:space="preserve">التُّرَاب والتُّرْب واحد ، وإذا أنثوا قالوا : تُرْبَة.</w:t>
      </w:r>
    </w:p>
    <w:p>
      <w:pPr>
        <w:pStyle w:val="BookText"/>
      </w:pPr>
      <w:r>
        <w:rPr>
          <w:rFonts w:ascii="Amiri" w:hAnsi="Amiri" w:eastAsia="Amiri" w:cs="Amiri"/>
          <w:lang w:bidi="ar-SA"/>
          <w:color w:val="111111"/>
          <w:sz w:val="28"/>
          <w:szCs w:val="28"/>
          <w:rtl/>
        </w:rPr>
        <w:t xml:space="preserve">وأرض طيبة التُّرْبَة أي خلقة ترابها ، فإذا أردت طاقة واحدة ، قلت : تُرَابَة واحدة ، ولا تدرك بالبصر إلا بالتوهم.</w:t>
      </w:r>
    </w:p>
    <w:p>
      <w:pPr>
        <w:pStyle w:val="BookText"/>
      </w:pPr>
      <w:r>
        <w:rPr>
          <w:rFonts w:ascii="Amiri" w:hAnsi="Amiri" w:eastAsia="Amiri" w:cs="Amiri"/>
          <w:lang w:bidi="ar-SA"/>
          <w:color w:val="111111"/>
          <w:sz w:val="28"/>
          <w:szCs w:val="28"/>
          <w:rtl/>
        </w:rPr>
        <w:t xml:space="preserve">ولحم تَرِب إذا تلوث بالتراب ، [ومنه حديث علي - عليه‌السلام - : لَئِنْ وَلِيتُ بَنِي أُمَيَّةَ لَأَنْفُضَنَّهُمْ نَفْضَ الْقَصَّابِ الْوِزَامَ [الْوِذَامَ] التَّرِبَةَ.]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وتَرَّبْتُ الكتاب تَتْرِيباً.</w:t>
      </w:r>
    </w:p>
    <w:p>
      <w:pPr>
        <w:pStyle w:val="BookText"/>
      </w:pPr>
      <w:r>
        <w:rPr>
          <w:rFonts w:ascii="Amiri" w:hAnsi="Amiri" w:eastAsia="Amiri" w:cs="Amiri"/>
          <w:lang w:bidi="ar-SA"/>
          <w:color w:val="111111"/>
          <w:sz w:val="28"/>
          <w:szCs w:val="28"/>
          <w:rtl/>
        </w:rPr>
        <w:t xml:space="preserve">والتَّيْرَب : التراب.</w:t>
      </w:r>
    </w:p>
    <w:p>
      <w:pPr>
        <w:pStyle w:val="BookText"/>
      </w:pPr>
      <w:r>
        <w:rPr>
          <w:rFonts w:ascii="Amiri" w:hAnsi="Amiri" w:eastAsia="Amiri" w:cs="Amiri"/>
          <w:lang w:bidi="ar-SA"/>
          <w:color w:val="111111"/>
          <w:sz w:val="28"/>
          <w:szCs w:val="28"/>
          <w:rtl/>
        </w:rPr>
        <w:t xml:space="preserve">وقوله : وهذا الشيء عليك تُرْتُبٌ أي واجب.</w:t>
      </w:r>
    </w:p>
    <w:p>
      <w:pPr>
        <w:pStyle w:val="BookText"/>
      </w:pPr>
      <w:r>
        <w:rPr>
          <w:rFonts w:ascii="Amiri" w:hAnsi="Amiri" w:eastAsia="Amiri" w:cs="Amiri"/>
          <w:lang w:bidi="ar-SA"/>
          <w:color w:val="111111"/>
          <w:sz w:val="28"/>
          <w:szCs w:val="28"/>
          <w:rtl/>
        </w:rPr>
        <w:t xml:space="preserve">وأَتْرَبَ الرجل إذا كثر ماله.</w:t>
      </w:r>
    </w:p>
    <w:p>
      <w:pPr>
        <w:pStyle w:val="BookText"/>
      </w:pPr>
      <w:r>
        <w:rPr>
          <w:rFonts w:ascii="Amiri" w:hAnsi="Amiri" w:eastAsia="Amiri" w:cs="Amiri"/>
          <w:lang w:bidi="ar-SA"/>
          <w:color w:val="111111"/>
          <w:sz w:val="28"/>
          <w:szCs w:val="28"/>
          <w:rtl/>
        </w:rPr>
        <w:t xml:space="preserve">وفي الحديث : تَرِبَتْ يَدَاكَ.</w:t>
      </w:r>
    </w:p>
    <w:p>
      <w:pPr>
        <w:pStyle w:val="BookText"/>
      </w:pPr>
      <w:r>
        <w:rPr>
          <w:rFonts w:ascii="Amiri" w:hAnsi="Amiri" w:eastAsia="Amiri" w:cs="Amiri"/>
          <w:lang w:bidi="ar-SA"/>
          <w:color w:val="111111"/>
          <w:sz w:val="28"/>
          <w:szCs w:val="28"/>
          <w:rtl/>
        </w:rPr>
        <w:t xml:space="preserve">أي هو الفقر ، وتَرِبَ إذا خسر ، وأَتْرَبَ : استغنى.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والتَّرْبَاء : نفس التراب ، قال : لأضربنه حتى يعض بالترباء.</w:t>
      </w:r>
    </w:p>
    <w:p>
      <w:pPr>
        <w:pStyle w:val="BookText"/>
      </w:pPr>
      <w:r>
        <w:rPr>
          <w:rFonts w:ascii="Amiri" w:hAnsi="Amiri" w:eastAsia="Amiri" w:cs="Amiri"/>
          <w:lang w:bidi="ar-SA"/>
          <w:color w:val="111111"/>
          <w:sz w:val="28"/>
          <w:szCs w:val="28"/>
          <w:rtl/>
        </w:rPr>
        <w:t xml:space="preserve">وريح تَرِبَة : حملت ترابا.</w:t>
      </w:r>
    </w:p>
    <w:p>
      <w:pPr>
        <w:pStyle w:val="BookText"/>
      </w:pPr>
      <w:r>
        <w:rPr>
          <w:rFonts w:ascii="Amiri" w:hAnsi="Amiri" w:eastAsia="Amiri" w:cs="Amiri"/>
          <w:lang w:bidi="ar-SA"/>
          <w:color w:val="111111"/>
          <w:sz w:val="28"/>
          <w:szCs w:val="28"/>
          <w:rtl/>
        </w:rPr>
        <w:t xml:space="preserve">[وفي الحديث : خَلَقَ اللّهُ التُّرْبَةَ يَوْمَ السَّبْتِ ، وَخَلَقَ فِيهَا الْجِبَالَ يَوْمَ الْأَحَدِ ، وَالشَّجَرَ يَوْمَ الْإِثْنَيْنِ.]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 والتَّرِيب : اللدة ، وهما تِرْبَان ، وقوله - عزوجل - : ( عُرُباً أَتْراباً ) </w:t>
      </w:r>
      <w:r>
        <w:rPr>
          <w:rStyle w:val="FootnoteReference"/>
        </w:rPr>
        <w:footnoteReference w:id="343"/>
      </w:r>
      <w:r>
        <w:rPr>
          <w:rFonts w:ascii="Amiri" w:hAnsi="Amiri" w:eastAsia="Amiri" w:cs="Amiri"/>
          <w:lang w:bidi="ar-SA"/>
          <w:color w:val="111111"/>
          <w:sz w:val="28"/>
          <w:szCs w:val="28"/>
          <w:rtl/>
        </w:rPr>
        <w:t xml:space="preserve">أي نشاطا أمثالا.</w:t>
      </w:r>
    </w:p>
    <w:p>
      <w:pPr>
        <w:pStyle w:val="BookText"/>
      </w:pPr>
      <w:r>
        <w:rPr>
          <w:rFonts w:ascii="Amiri" w:hAnsi="Amiri" w:eastAsia="Amiri" w:cs="Amiri"/>
          <w:lang w:bidi="ar-SA"/>
          <w:color w:val="111111"/>
          <w:sz w:val="28"/>
          <w:szCs w:val="28"/>
          <w:rtl/>
        </w:rPr>
        <w:t xml:space="preserve">والتَّرِيبَة : ما فوق الثندوتين إلى الترقوتين ، وقيل : كل عظم منه تَرِيبَة ، وتجمع التَّرَائِب.</w:t>
      </w:r>
    </w:p>
    <w:p>
      <w:pPr>
        <w:pStyle w:val="BookText"/>
      </w:pPr>
      <w:r>
        <w:rPr>
          <w:rFonts w:ascii="IRNazanin" w:hAnsi="IRNazanin" w:eastAsia="IRNazanin" w:cs="IRNazanin"/>
          <w:lang w:bidi="fa-IR"/>
          <w:color w:val="111111"/>
          <w:sz w:val="28"/>
          <w:szCs w:val="28"/>
          <w:rtl/>
        </w:rPr>
        <w:t xml:space="preserve">تبر :</w:t>
      </w:r>
    </w:p>
    <w:p>
      <w:pPr>
        <w:pStyle w:val="BookText"/>
      </w:pPr>
      <w:r>
        <w:rPr>
          <w:rFonts w:ascii="Amiri" w:hAnsi="Amiri" w:eastAsia="Amiri" w:cs="Amiri"/>
          <w:lang w:bidi="ar-SA"/>
          <w:color w:val="111111"/>
          <w:sz w:val="28"/>
          <w:szCs w:val="28"/>
          <w:rtl/>
        </w:rPr>
        <w:t xml:space="preserve">التِّبْر : الذهب والفضة قبل أن يعملا.</w:t>
      </w:r>
    </w:p>
    <w:p>
      <w:pPr>
        <w:pStyle w:val="BookText"/>
      </w:pPr>
      <w:r>
        <w:rPr>
          <w:rFonts w:ascii="Amiri" w:hAnsi="Amiri" w:eastAsia="Amiri" w:cs="Amiri"/>
          <w:lang w:bidi="ar-SA"/>
          <w:color w:val="111111"/>
          <w:sz w:val="28"/>
          <w:szCs w:val="28"/>
          <w:rtl/>
        </w:rPr>
        <w:t xml:space="preserve">ويقال : كل جوهر قبل أن يستعمل تِبْر من النحاس والصفر ،</w:t>
      </w:r>
    </w:p>
    <w:p>
      <w:pPr>
        <w:pStyle w:val="BookText"/>
      </w:pPr>
      <w:r>
        <w:rPr>
          <w:rFonts w:ascii="Amiri" w:hAnsi="Amiri" w:eastAsia="Amiri" w:cs="Amiri"/>
          <w:lang w:bidi="ar-SA"/>
          <w:color w:val="111111"/>
          <w:sz w:val="28"/>
          <w:szCs w:val="28"/>
          <w:rtl/>
        </w:rPr>
        <w:t xml:space="preserve">كل قوم صيغة من تِبْرِهِمْ *** وبنو عبد مناف من ذهب </w:t>
      </w:r>
      <w:r>
        <w:rPr>
          <w:rStyle w:val="FootnoteReference"/>
        </w:rPr>
        <w:footnoteReference w:id="344"/>
      </w:r>
    </w:p>
    <w:p>
      <w:pPr>
        <w:pStyle w:val="BookText"/>
      </w:pPr>
      <w:r>
        <w:rPr>
          <w:rFonts w:ascii="Amiri" w:hAnsi="Amiri" w:eastAsia="Amiri" w:cs="Amiri"/>
          <w:lang w:bidi="ar-SA"/>
          <w:color w:val="111111"/>
          <w:sz w:val="28"/>
          <w:szCs w:val="28"/>
          <w:rtl/>
        </w:rPr>
        <w:t xml:space="preserve">والتَّبَار : الهلاك والفناء ، وتَبِرَ يَتْبَرُ تَبَاراً ، وتَبَّرَهُمُ اللّه تَتْبِيراً.</w:t>
      </w:r>
    </w:p>
    <w:p>
      <w:pPr>
        <w:pStyle w:val="BookText"/>
      </w:pPr>
      <w:r>
        <w:rPr>
          <w:rFonts w:ascii="IRNazanin" w:hAnsi="IRNazanin" w:eastAsia="IRNazanin" w:cs="IRNazanin"/>
          <w:lang w:bidi="fa-IR"/>
          <w:color w:val="111111"/>
          <w:sz w:val="28"/>
          <w:szCs w:val="28"/>
          <w:rtl/>
        </w:rPr>
        <w:t xml:space="preserve">بتر :</w:t>
      </w:r>
    </w:p>
    <w:p>
      <w:pPr>
        <w:pStyle w:val="BookText"/>
      </w:pPr>
      <w:r>
        <w:rPr>
          <w:rFonts w:ascii="Amiri" w:hAnsi="Amiri" w:eastAsia="Amiri" w:cs="Amiri"/>
          <w:lang w:bidi="ar-SA"/>
          <w:color w:val="111111"/>
          <w:sz w:val="28"/>
          <w:szCs w:val="28"/>
          <w:rtl/>
        </w:rPr>
        <w:t xml:space="preserve">الْبَتْرُ : قطع الذنب ونحوه إذا استأصلته.</w:t>
      </w:r>
    </w:p>
    <w:p>
      <w:pPr>
        <w:pStyle w:val="BookText"/>
      </w:pPr>
      <w:r>
        <w:rPr>
          <w:rFonts w:ascii="Amiri" w:hAnsi="Amiri" w:eastAsia="Amiri" w:cs="Amiri"/>
          <w:lang w:bidi="ar-SA"/>
          <w:color w:val="111111"/>
          <w:sz w:val="28"/>
          <w:szCs w:val="28"/>
          <w:rtl/>
        </w:rPr>
        <w:t xml:space="preserve">وأَبْتَرَت الدابة فَبُتِرَت ، وأَبْتَرْتُ الذنب وبَتَرْتُهُ ، وبَتَرْتُ الشيء فَانْبَتَرَ.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9" w:name="pg11709_105122"/>
    <w:bookmarkEnd w:id="39"/>
    <w:p>
      <w:pPr>
        <w:pStyle w:val="BookText"/>
      </w:pPr>
      <w:r>
        <w:rPr>
          <w:rFonts w:ascii="Amiri" w:hAnsi="Amiri" w:eastAsia="Amiri" w:cs="Amiri"/>
          <w:lang w:bidi="ar-SA"/>
          <w:color w:val="111111"/>
          <w:sz w:val="28"/>
          <w:szCs w:val="28"/>
          <w:rtl/>
        </w:rPr>
        <w:t xml:space="preserve">والْأَبْتَرُ : الذي لا عقب له ، ومن ذلك قوله عزوجل : ( إِنَّ شانِئَكَ هُوَ ) الْأَبْتَرُ</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 :</w:t>
      </w:r>
    </w:p>
    <w:p>
      <w:pPr>
        <w:pStyle w:val="BookText"/>
      </w:pPr>
      <w:r>
        <w:rPr>
          <w:rFonts w:ascii="Amiri" w:hAnsi="Amiri" w:eastAsia="Amiri" w:cs="Amiri"/>
          <w:lang w:bidi="ar-SA"/>
          <w:color w:val="111111"/>
          <w:sz w:val="28"/>
          <w:szCs w:val="28"/>
          <w:rtl/>
        </w:rPr>
        <w:t xml:space="preserve">الْبُرْت : الفأس بلغة اليمن ، والْبُرْت بلغتهم السكر الطبرزد.</w:t>
      </w:r>
    </w:p>
    <w:p>
      <w:pPr>
        <w:pStyle w:val="BookText"/>
      </w:pPr>
      <w:r>
        <w:rPr>
          <w:rFonts w:ascii="Amiri" w:hAnsi="Amiri" w:eastAsia="Amiri" w:cs="Amiri"/>
          <w:lang w:bidi="ar-SA"/>
          <w:color w:val="111111"/>
          <w:sz w:val="28"/>
          <w:szCs w:val="28"/>
          <w:rtl/>
        </w:rPr>
        <w:t xml:space="preserve">وقال مزاحم : الْمُبَرِّت والْبِرِّيت في شعر رؤبة اسم اشتق من البرية في قوله :</w:t>
      </w:r>
    </w:p>
    <w:p>
      <w:pPr>
        <w:pStyle w:val="BookText"/>
      </w:pPr>
      <w:r>
        <w:rPr>
          <w:rFonts w:ascii="Amiri" w:hAnsi="Amiri" w:eastAsia="Amiri" w:cs="Amiri"/>
          <w:lang w:bidi="ar-SA"/>
          <w:color w:val="111111"/>
          <w:sz w:val="28"/>
          <w:szCs w:val="28"/>
          <w:rtl/>
        </w:rPr>
        <w:t xml:space="preserve">ينشق عني الخرق والبريت</w:t>
      </w:r>
    </w:p>
    <w:p>
      <w:pPr>
        <w:pStyle w:val="BookText"/>
      </w:pPr>
      <w:r>
        <w:rPr>
          <w:rFonts w:ascii="Amiri" w:hAnsi="Amiri" w:eastAsia="Amiri" w:cs="Amiri"/>
          <w:lang w:bidi="ar-SA"/>
          <w:color w:val="111111"/>
          <w:sz w:val="28"/>
          <w:szCs w:val="28"/>
          <w:rtl/>
        </w:rPr>
        <w:t xml:space="preserve">فكأنما أسكن الياء فصارت الهاء تاء فغلبت ، وجعله اسما لِلْبَرِّيَّة ، وهو الصحراء ، والجمع الْبَرَارِيت ، فصارت التاء كأنها أصلية في التصاريف كما لزمت التاء في عفريت. والْبُرْتُ : الدليل الهادي ولم أسمع له جمعا.</w:t>
      </w:r>
    </w:p>
    <w:p>
      <w:pPr>
        <w:pStyle w:val="Heading4"/>
      </w:pPr>
      <w:bookmarkStart w:id="209" w:name="_Toc59"/>
      <w:r>
        <w:t>باب التاء والراء والميم معهما ر ت م ، م ر ت ، م ت ر ، ت م ر مستعملات</w:t>
      </w:r>
      <w:bookmarkEnd w:id="209"/>
    </w:p>
    <w:p>
      <w:pPr>
        <w:pStyle w:val="BookText"/>
      </w:pPr>
      <w:r>
        <w:rPr>
          <w:rFonts w:ascii="IRNazanin" w:hAnsi="IRNazanin" w:eastAsia="IRNazanin" w:cs="IRNazanin"/>
          <w:lang w:bidi="fa-IR"/>
          <w:color w:val="111111"/>
          <w:sz w:val="28"/>
          <w:szCs w:val="28"/>
          <w:rtl/>
        </w:rPr>
        <w:t xml:space="preserve">رتم :</w:t>
      </w:r>
    </w:p>
    <w:p>
      <w:pPr>
        <w:pStyle w:val="BookText"/>
      </w:pPr>
      <w:r>
        <w:rPr>
          <w:rFonts w:ascii="Amiri" w:hAnsi="Amiri" w:eastAsia="Amiri" w:cs="Amiri"/>
          <w:lang w:bidi="ar-SA"/>
          <w:color w:val="111111"/>
          <w:sz w:val="28"/>
          <w:szCs w:val="28"/>
          <w:rtl/>
        </w:rPr>
        <w:t xml:space="preserve">الرَّتَمُ خيط يعقد على الإصبع أو الخاتم للعلامة وهي الرَّتِيمَة.</w:t>
      </w:r>
    </w:p>
    <w:p>
      <w:pPr>
        <w:pStyle w:val="BookText"/>
      </w:pPr>
      <w:r>
        <w:rPr>
          <w:rFonts w:ascii="Amiri" w:hAnsi="Amiri" w:eastAsia="Amiri" w:cs="Amiri"/>
          <w:lang w:bidi="ar-SA"/>
          <w:color w:val="111111"/>
          <w:sz w:val="28"/>
          <w:szCs w:val="28"/>
          <w:rtl/>
        </w:rPr>
        <w:t xml:space="preserve">والرَّتَمَة : نبات من دق الشجر ، ومن دقته شبه بالرتم ، ورَتَمْتُ أَرْتِمُ رَتْماً ، قال :</w:t>
      </w:r>
    </w:p>
    <w:p>
      <w:pPr>
        <w:pStyle w:val="BookText"/>
      </w:pPr>
      <w:r>
        <w:rPr>
          <w:rFonts w:ascii="Amiri" w:hAnsi="Amiri" w:eastAsia="Amiri" w:cs="Amiri"/>
          <w:lang w:bidi="ar-SA"/>
          <w:color w:val="111111"/>
          <w:sz w:val="28"/>
          <w:szCs w:val="28"/>
          <w:rtl/>
        </w:rPr>
        <w:t xml:space="preserve">هل ينفعنك اليوم إن همت بهم *** كثرة ما توصي وتعقاد الرَّتَم </w:t>
      </w:r>
      <w:r>
        <w:rPr>
          <w:rStyle w:val="FootnoteReference"/>
        </w:rPr>
        <w:footnoteReference w:id="346"/>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 :</w:t>
      </w:r>
    </w:p>
    <w:p>
      <w:pPr>
        <w:pStyle w:val="BookText"/>
      </w:pPr>
      <w:r>
        <w:rPr>
          <w:rFonts w:ascii="Amiri" w:hAnsi="Amiri" w:eastAsia="Amiri" w:cs="Amiri"/>
          <w:lang w:bidi="ar-SA"/>
          <w:color w:val="111111"/>
          <w:sz w:val="28"/>
          <w:szCs w:val="28"/>
          <w:rtl/>
        </w:rPr>
        <w:t xml:space="preserve">مَرْت : أرض مَرْت ، ومكان مَرْت بين الْمُرُوتَة ، قال :</w:t>
      </w:r>
    </w:p>
    <w:p>
      <w:pPr>
        <w:pStyle w:val="BookText"/>
      </w:pPr>
      <w:r>
        <w:rPr>
          <w:rFonts w:ascii="Amiri" w:hAnsi="Amiri" w:eastAsia="Amiri" w:cs="Amiri"/>
          <w:lang w:bidi="ar-SA"/>
          <w:color w:val="111111"/>
          <w:sz w:val="28"/>
          <w:szCs w:val="28"/>
          <w:rtl/>
        </w:rPr>
        <w:t xml:space="preserve">مَرْت يناصي خرقها مَرُوت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مرت نیامی حزم مها مووت</w:t>
      </w:r>
    </w:p>
    <w:p>
      <w:pPr>
        <w:pStyle w:val="BookText"/>
      </w:pPr>
      <w:r>
        <w:rPr>
          <w:rFonts w:ascii="Amiri" w:hAnsi="Amiri" w:eastAsia="Amiri" w:cs="Amiri"/>
          <w:lang w:bidi="ar-SA"/>
          <w:color w:val="111111"/>
          <w:sz w:val="28"/>
          <w:szCs w:val="28"/>
          <w:rtl/>
        </w:rPr>
        <w:t xml:space="preserve">والمرت : الأرض التي لا نبات فيها.</w:t>
      </w:r>
    </w:p>
    <w:p>
      <w:pPr>
        <w:pStyle w:val="BookText"/>
      </w:pPr>
      <w:r>
        <w:rPr>
          <w:rFonts w:ascii="IRNazanin" w:hAnsi="IRNazanin" w:eastAsia="IRNazanin" w:cs="IRNazanin"/>
          <w:lang w:bidi="fa-IR"/>
          <w:color w:val="111111"/>
          <w:sz w:val="28"/>
          <w:szCs w:val="28"/>
          <w:rtl/>
        </w:rPr>
        <w:t xml:space="preserve">متر :</w:t>
      </w:r>
    </w:p>
    <w:p>
      <w:pPr>
        <w:pStyle w:val="BookText"/>
      </w:pPr>
      <w:r>
        <w:rPr>
          <w:rFonts w:ascii="Amiri" w:hAnsi="Amiri" w:eastAsia="Amiri" w:cs="Amiri"/>
          <w:lang w:bidi="ar-SA"/>
          <w:color w:val="111111"/>
          <w:sz w:val="28"/>
          <w:szCs w:val="28"/>
          <w:rtl/>
        </w:rPr>
        <w:t xml:space="preserve">الْمَتْر : السلح إذا رمي به.</w:t>
      </w:r>
    </w:p>
    <w:p>
      <w:pPr>
        <w:pStyle w:val="BookText"/>
      </w:pPr>
      <w:r>
        <w:rPr>
          <w:rFonts w:ascii="Amiri" w:hAnsi="Amiri" w:eastAsia="Amiri" w:cs="Amiri"/>
          <w:lang w:bidi="ar-SA"/>
          <w:color w:val="111111"/>
          <w:sz w:val="28"/>
          <w:szCs w:val="28"/>
          <w:rtl/>
        </w:rPr>
        <w:t xml:space="preserve">والنار إذا قدحت رأيتها تَتَمَاتَرُ أي تتساقط.</w:t>
      </w:r>
    </w:p>
    <w:p>
      <w:pPr>
        <w:pStyle w:val="BookText"/>
      </w:pPr>
      <w:r>
        <w:rPr>
          <w:rFonts w:ascii="IRNazanin" w:hAnsi="IRNazanin" w:eastAsia="IRNazanin" w:cs="IRNazanin"/>
          <w:lang w:bidi="fa-IR"/>
          <w:color w:val="111111"/>
          <w:sz w:val="28"/>
          <w:szCs w:val="28"/>
          <w:rtl/>
        </w:rPr>
        <w:t xml:space="preserve">تمر :</w:t>
      </w:r>
    </w:p>
    <w:p>
      <w:pPr>
        <w:pStyle w:val="BookText"/>
      </w:pPr>
      <w:r>
        <w:rPr>
          <w:rFonts w:ascii="Amiri" w:hAnsi="Amiri" w:eastAsia="Amiri" w:cs="Amiri"/>
          <w:lang w:bidi="ar-SA"/>
          <w:color w:val="111111"/>
          <w:sz w:val="28"/>
          <w:szCs w:val="28"/>
          <w:rtl/>
        </w:rPr>
        <w:t xml:space="preserve">أَتْمَرَت النخلة ، وأَتْمَرَ الرطب ، [والتَّمْرُ حمل النخلة]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والتَّتْمِير : القديد ييبس فيصير تَتْمِيراً ، اسما له.</w:t>
      </w:r>
    </w:p>
    <w:p>
      <w:pPr>
        <w:pStyle w:val="BookText"/>
      </w:pPr>
      <w:r>
        <w:rPr>
          <w:rFonts w:ascii="Amiri" w:hAnsi="Amiri" w:eastAsia="Amiri" w:cs="Amiri"/>
          <w:lang w:bidi="ar-SA"/>
          <w:color w:val="111111"/>
          <w:sz w:val="28"/>
          <w:szCs w:val="28"/>
          <w:rtl/>
        </w:rPr>
        <w:t xml:space="preserve">وتَمَرَنِي فلان : أطعمني تمرا ، ويقال عليك بِالتَّمْرَان والسمنان.</w:t>
      </w:r>
    </w:p>
    <w:p>
      <w:pPr>
        <w:pStyle w:val="BookText"/>
      </w:pPr>
      <w:r>
        <w:rPr>
          <w:rFonts w:ascii="Amiri" w:hAnsi="Amiri" w:eastAsia="Amiri" w:cs="Amiri"/>
          <w:lang w:bidi="ar-SA"/>
          <w:color w:val="111111"/>
          <w:sz w:val="28"/>
          <w:szCs w:val="28"/>
          <w:rtl/>
        </w:rPr>
        <w:t xml:space="preserve">ورجل تَامِر أي ذو تمر.</w:t>
      </w:r>
    </w:p>
    <w:p>
      <w:pPr>
        <w:pStyle w:val="BookText"/>
      </w:pPr>
      <w:r>
        <w:rPr>
          <w:rFonts w:ascii="Amiri" w:hAnsi="Amiri" w:eastAsia="Amiri" w:cs="Amiri"/>
          <w:lang w:bidi="ar-SA"/>
          <w:color w:val="111111"/>
          <w:sz w:val="28"/>
          <w:szCs w:val="28"/>
          <w:rtl/>
        </w:rPr>
        <w:t xml:space="preserve">والتُّمَّرَة : طائر أصغر من العصفور.</w:t>
      </w:r>
    </w:p>
    <w:p>
      <w:pPr>
        <w:pStyle w:val="BookText"/>
      </w:pPr>
      <w:r>
        <w:rPr>
          <w:rFonts w:ascii="Amiri" w:hAnsi="Amiri" w:eastAsia="Amiri" w:cs="Amiri"/>
          <w:lang w:bidi="ar-SA"/>
          <w:color w:val="111111"/>
          <w:sz w:val="28"/>
          <w:szCs w:val="28"/>
          <w:rtl/>
        </w:rPr>
        <w:t xml:space="preserve">والْمُتْمَئِرُّ </w:t>
      </w:r>
      <w:r>
        <w:rPr>
          <w:rStyle w:val="FootnoteReference"/>
        </w:rPr>
        <w:footnoteReference w:id="349"/>
      </w:r>
      <w:r>
        <w:rPr>
          <w:rFonts w:ascii="IRNazanin" w:hAnsi="IRNazanin" w:eastAsia="IRNazanin" w:cs="IRNazanin"/>
          <w:lang w:bidi="fa-IR"/>
          <w:color w:val="111111"/>
          <w:sz w:val="28"/>
          <w:szCs w:val="28"/>
          <w:rtl/>
        </w:rPr>
        <w:t xml:space="preserve">: الشاب.</w:t>
      </w:r>
    </w:p>
    <w:p>
      <w:pPr>
        <w:pStyle w:val="BookText"/>
      </w:pPr>
      <w:r>
        <w:rPr>
          <w:rFonts w:ascii="Amiri" w:hAnsi="Amiri" w:eastAsia="Amiri" w:cs="Amiri"/>
          <w:lang w:bidi="ar-SA"/>
          <w:color w:val="111111"/>
          <w:sz w:val="28"/>
          <w:szCs w:val="28"/>
          <w:rtl/>
        </w:rPr>
        <w:t xml:space="preserve">وتَمْرَة الغراب : أطيب التمر لأنه لا يقصد إلا الطيب فإذا سقطت بادروا إلى أخذها.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0" w:name="pg11709_105124"/>
    <w:bookmarkEnd w:id="40"/>
    <w:p>
      <w:pPr>
        <w:pStyle w:val="Heading4"/>
      </w:pPr>
      <w:bookmarkStart w:id="210" w:name="_Toc60"/>
      <w:r>
        <w:t>باب التاء واللام والنون معهما ن ت ل يستعمل فقط</w:t>
      </w:r>
      <w:bookmarkEnd w:id="210"/>
    </w:p>
    <w:p>
      <w:pPr>
        <w:pStyle w:val="BookText"/>
      </w:pPr>
      <w:r>
        <w:rPr>
          <w:rFonts w:ascii="IRNazanin" w:hAnsi="IRNazanin" w:eastAsia="IRNazanin" w:cs="IRNazanin"/>
          <w:lang w:bidi="fa-IR"/>
          <w:color w:val="111111"/>
          <w:sz w:val="28"/>
          <w:szCs w:val="28"/>
          <w:rtl/>
        </w:rPr>
        <w:t xml:space="preserve">نتل :</w:t>
      </w:r>
    </w:p>
    <w:p>
      <w:pPr>
        <w:pStyle w:val="BookText"/>
      </w:pPr>
      <w:r>
        <w:rPr>
          <w:rFonts w:ascii="IRNazanin" w:hAnsi="IRNazanin" w:eastAsia="IRNazanin" w:cs="IRNazanin"/>
          <w:lang w:bidi="fa-IR"/>
          <w:color w:val="111111"/>
          <w:sz w:val="28"/>
          <w:szCs w:val="28"/>
          <w:rtl/>
        </w:rPr>
        <w:t xml:space="preserve">[قال الأعشى :</w:t>
      </w:r>
    </w:p>
    <w:p>
      <w:pPr>
        <w:pStyle w:val="BookText"/>
      </w:pPr>
      <w:r>
        <w:rPr>
          <w:rFonts w:ascii="Amiri" w:hAnsi="Amiri" w:eastAsia="Amiri" w:cs="Amiri"/>
          <w:lang w:bidi="ar-SA"/>
          <w:color w:val="111111"/>
          <w:sz w:val="28"/>
          <w:szCs w:val="28"/>
          <w:rtl/>
        </w:rPr>
        <w:t xml:space="preserve">لا يتنمى لها في القيظ يهبطها *** إلا الذين لهم ، فيما أتوا ، نَتَل]</w:t>
      </w:r>
      <w:r>
        <w:rPr>
          <w:rStyle w:val="FootnoteReference"/>
        </w:rPr>
        <w:footnoteReference w:id="350"/>
      </w:r>
    </w:p>
    <w:p>
      <w:pPr>
        <w:pStyle w:val="BookText"/>
      </w:pPr>
      <w:r>
        <w:rPr>
          <w:rFonts w:ascii="Amiri" w:hAnsi="Amiri" w:eastAsia="Amiri" w:cs="Amiri"/>
          <w:lang w:bidi="ar-SA"/>
          <w:color w:val="111111"/>
          <w:sz w:val="28"/>
          <w:szCs w:val="28"/>
          <w:rtl/>
        </w:rPr>
        <w:t xml:space="preserve">زعموا أن العرب كانوا يملؤون بيض النعام ماء في الشتاء ويدفنونها في الفلوات البعيدة من الماء ، فإذا سلكوها في القيظ استثاروا البيض وشربوا ما فيها من الماء ، فذلك النَّتَل.</w:t>
      </w:r>
    </w:p>
    <w:p>
      <w:pPr>
        <w:pStyle w:val="BookText"/>
      </w:pPr>
      <w:r>
        <w:rPr>
          <w:rFonts w:ascii="Amiri" w:hAnsi="Amiri" w:eastAsia="Amiri" w:cs="Amiri"/>
          <w:lang w:bidi="ar-SA"/>
          <w:color w:val="111111"/>
          <w:sz w:val="28"/>
          <w:szCs w:val="28"/>
          <w:rtl/>
        </w:rPr>
        <w:t xml:space="preserve">والنَّتْل : الجذب إلى قدم ، واسْتَنْتَلَ الرجل من بين أصحابه أي تقدم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ونَتَلْتُ الجراب : نثرت ما فيها.</w:t>
      </w:r>
    </w:p>
    <w:p>
      <w:pPr>
        <w:pStyle w:val="Heading4"/>
      </w:pPr>
      <w:bookmarkStart w:id="211" w:name="_Toc61"/>
      <w:r>
        <w:t>باب التاء واللام والفاء معهما ت ل ف ، ل ف ت ، ف ل ت ، ت ف ل ، ف ت ل مستعملات</w:t>
      </w:r>
      <w:bookmarkEnd w:id="211"/>
    </w:p>
    <w:p>
      <w:pPr>
        <w:pStyle w:val="BookText"/>
      </w:pPr>
      <w:r>
        <w:rPr>
          <w:rFonts w:ascii="IRNazanin" w:hAnsi="IRNazanin" w:eastAsia="IRNazanin" w:cs="IRNazanin"/>
          <w:lang w:bidi="fa-IR"/>
          <w:color w:val="111111"/>
          <w:sz w:val="28"/>
          <w:szCs w:val="28"/>
          <w:rtl/>
        </w:rPr>
        <w:t xml:space="preserve">تلف :</w:t>
      </w:r>
    </w:p>
    <w:p>
      <w:pPr>
        <w:pStyle w:val="BookText"/>
      </w:pPr>
      <w:r>
        <w:rPr>
          <w:rFonts w:ascii="Amiri" w:hAnsi="Amiri" w:eastAsia="Amiri" w:cs="Amiri"/>
          <w:lang w:bidi="ar-SA"/>
          <w:color w:val="111111"/>
          <w:sz w:val="28"/>
          <w:szCs w:val="28"/>
          <w:rtl/>
        </w:rPr>
        <w:t xml:space="preserve">التَّلَف : عطب وهلاك في كل شيء ، والفعل تَلِفَ يَتْلَفُ تَلَفاً.</w:t>
      </w:r>
    </w:p>
    <w:p>
      <w:pPr>
        <w:pStyle w:val="BookText"/>
      </w:pPr>
      <w:r>
        <w:rPr>
          <w:rFonts w:ascii="Amiri" w:hAnsi="Amiri" w:eastAsia="Amiri" w:cs="Amiri"/>
          <w:lang w:bidi="ar-SA"/>
          <w:color w:val="111111"/>
          <w:sz w:val="28"/>
          <w:szCs w:val="28"/>
          <w:rtl/>
        </w:rPr>
        <w:t xml:space="preserve">وفي الحديث : الْقَرَفُ أَدْنَى لِلتَّلَفِ. يريد بِالْقَرَف أمرا يتهمه ويتخوف عاقبته </w:t>
      </w:r>
      <w:r>
        <w:rPr>
          <w:rStyle w:val="FootnoteReference"/>
        </w:rPr>
        <w:footnoteReference w:id="352"/>
      </w:r>
    </w:p>
    <w:p>
      <w:pPr>
        <w:pStyle w:val="BookText"/>
      </w:pPr>
      <w:r>
        <w:rPr>
          <w:rFonts w:ascii="Amiri" w:hAnsi="Amiri" w:eastAsia="Amiri" w:cs="Amiri"/>
          <w:lang w:bidi="ar-SA"/>
          <w:color w:val="111111"/>
          <w:sz w:val="28"/>
          <w:szCs w:val="28"/>
          <w:rtl/>
        </w:rPr>
        <w:t xml:space="preserve">وهذا كله مما نسب إلى الليث أي من العين.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والْمُتْلَفَة : مهواة مشرفة على تلف ، والْمَتَالِف : المهالك.</w:t>
      </w:r>
    </w:p>
    <w:p>
      <w:pPr>
        <w:pStyle w:val="BookText"/>
      </w:pPr>
      <w:r>
        <w:rPr>
          <w:rFonts w:ascii="Amiri" w:hAnsi="Amiri" w:eastAsia="Amiri" w:cs="Amiri"/>
          <w:lang w:bidi="ar-SA"/>
          <w:color w:val="111111"/>
          <w:sz w:val="28"/>
          <w:szCs w:val="28"/>
          <w:rtl/>
        </w:rPr>
        <w:t xml:space="preserve">وأَتْلَفَ فلان ماله : أفناه إسرافا ، [وقال : الفرزدق :</w:t>
      </w:r>
    </w:p>
    <w:p>
      <w:pPr>
        <w:pStyle w:val="BookText"/>
      </w:pPr>
      <w:r>
        <w:rPr>
          <w:rFonts w:ascii="Amiri" w:hAnsi="Amiri" w:eastAsia="Amiri" w:cs="Amiri"/>
          <w:lang w:bidi="ar-SA"/>
          <w:color w:val="111111"/>
          <w:sz w:val="28"/>
          <w:szCs w:val="28"/>
          <w:rtl/>
        </w:rPr>
        <w:t xml:space="preserve">وقوم كرام قد نقلنا إليهم *** قراهم فَأَتْلَفْنَا المنايا وأَتْلَفُوا]</w:t>
      </w:r>
      <w:r>
        <w:rPr>
          <w:rStyle w:val="FootnoteReference"/>
        </w:rPr>
        <w:footnoteReference w:id="353"/>
      </w:r>
    </w:p>
    <w:p>
      <w:pPr>
        <w:pStyle w:val="BookText"/>
      </w:pPr>
      <w:r>
        <w:rPr>
          <w:rFonts w:ascii="Amiri" w:hAnsi="Amiri" w:eastAsia="Amiri" w:cs="Amiri"/>
          <w:lang w:bidi="ar-SA"/>
          <w:color w:val="111111"/>
          <w:sz w:val="28"/>
          <w:szCs w:val="28"/>
          <w:rtl/>
        </w:rPr>
        <w:t xml:space="preserve">وأَتْلَفْنَا المنايا : وجدناها ذات تلف أي ذات إتلاف ووجدناها كذلك.</w:t>
      </w:r>
    </w:p>
    <w:p>
      <w:pPr>
        <w:pStyle w:val="BookText"/>
      </w:pPr>
      <w:r>
        <w:rPr>
          <w:rFonts w:ascii="IRNazanin" w:hAnsi="IRNazanin" w:eastAsia="IRNazanin" w:cs="IRNazanin"/>
          <w:lang w:bidi="fa-IR"/>
          <w:color w:val="111111"/>
          <w:sz w:val="28"/>
          <w:szCs w:val="28"/>
          <w:rtl/>
        </w:rPr>
        <w:t xml:space="preserve">لفت :</w:t>
      </w:r>
    </w:p>
    <w:p>
      <w:pPr>
        <w:pStyle w:val="BookText"/>
      </w:pPr>
      <w:r>
        <w:rPr>
          <w:rFonts w:ascii="Amiri" w:hAnsi="Amiri" w:eastAsia="Amiri" w:cs="Amiri"/>
          <w:lang w:bidi="ar-SA"/>
          <w:color w:val="111111"/>
          <w:sz w:val="28"/>
          <w:szCs w:val="28"/>
          <w:rtl/>
        </w:rPr>
        <w:t xml:space="preserve">اللَّفْتُ : لي الشيء عن جهته كما تقبض على عنق إنسان فَتَلْفِتُهُ ، قال رؤبة :</w:t>
      </w:r>
    </w:p>
    <w:p>
      <w:pPr>
        <w:pStyle w:val="BookText"/>
      </w:pPr>
      <w:r>
        <w:rPr>
          <w:rFonts w:ascii="Amiri" w:hAnsi="Amiri" w:eastAsia="Amiri" w:cs="Amiri"/>
          <w:lang w:bidi="ar-SA"/>
          <w:color w:val="111111"/>
          <w:sz w:val="28"/>
          <w:szCs w:val="28"/>
          <w:rtl/>
        </w:rPr>
        <w:t xml:space="preserve">ولَفْت كسار العظام خضاد </w:t>
      </w:r>
      <w:r>
        <w:rPr>
          <w:rStyle w:val="FootnoteReference"/>
        </w:rPr>
        <w:footnoteReference w:id="354"/>
      </w:r>
    </w:p>
    <w:p>
      <w:pPr>
        <w:pStyle w:val="BookText"/>
      </w:pPr>
      <w:r>
        <w:rPr>
          <w:rFonts w:ascii="Amiri" w:hAnsi="Amiri" w:eastAsia="Amiri" w:cs="Amiri"/>
          <w:lang w:bidi="ar-SA"/>
          <w:color w:val="111111"/>
          <w:sz w:val="28"/>
          <w:szCs w:val="28"/>
          <w:rtl/>
        </w:rPr>
        <w:t xml:space="preserve">واللَّفْتُ والفتل واحد.</w:t>
      </w:r>
    </w:p>
    <w:p>
      <w:pPr>
        <w:pStyle w:val="BookText"/>
      </w:pPr>
      <w:r>
        <w:rPr>
          <w:rFonts w:ascii="Amiri" w:hAnsi="Amiri" w:eastAsia="Amiri" w:cs="Amiri"/>
          <w:lang w:bidi="ar-SA"/>
          <w:color w:val="111111"/>
          <w:sz w:val="28"/>
          <w:szCs w:val="28"/>
          <w:rtl/>
        </w:rPr>
        <w:t xml:space="preserve">ولَفَتُ فلانا عن رأيه أي صرفته عنه ، ومنه الِالْتِفَات ويقال : لِفْت فلان مع فلان ، كقولك صغوه معه ، ولِفْتَاه شقاه.</w:t>
      </w:r>
    </w:p>
    <w:p>
      <w:pPr>
        <w:pStyle w:val="BookText"/>
      </w:pPr>
      <w:r>
        <w:rPr>
          <w:rFonts w:ascii="Amiri" w:hAnsi="Amiri" w:eastAsia="Amiri" w:cs="Amiri"/>
          <w:lang w:bidi="ar-SA"/>
          <w:color w:val="111111"/>
          <w:sz w:val="28"/>
          <w:szCs w:val="28"/>
          <w:rtl/>
        </w:rPr>
        <w:t xml:space="preserve">[وفي حديث حذيفة : مِنْ أَقْرَإِ النَّاسِ لِلْقُرْآنِ مُنَافِقٌ لَا يَدَعُ مِنْهُ وَاواً وَلَا أَلِفاً ، يَلْفِتُهُ بِلِسَانِهِ كَمَا تَلْفِتُ الْبَقَرَةُ الْخَلَا بِلِسَانِهَا.]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والْأَلْفَتُ من التيوس : الذي قد أعوج قرناه والتويا.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واللَّفُوتُ : العسر الخلق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واللَّفِيتَة : مرق يشبه الحيس ، وقريبا منه.</w:t>
      </w:r>
    </w:p>
    <w:p>
      <w:pPr>
        <w:pStyle w:val="BookText"/>
      </w:pPr>
      <w:r>
        <w:rPr>
          <w:rFonts w:ascii="Amiri" w:hAnsi="Amiri" w:eastAsia="Amiri" w:cs="Amiri"/>
          <w:lang w:bidi="ar-SA"/>
          <w:color w:val="111111"/>
          <w:sz w:val="28"/>
          <w:szCs w:val="28"/>
          <w:rtl/>
        </w:rPr>
        <w:t xml:space="preserve">قال أبو الدقيش : اللَّفُوت من النساء التي لها زوج وولد من زوج آخر ، فهي تَلْتَفِتُ إلى الولد.</w:t>
      </w:r>
    </w:p>
    <w:p>
      <w:pPr>
        <w:pStyle w:val="BookText"/>
      </w:pPr>
      <w:r>
        <w:rPr>
          <w:rFonts w:ascii="IRNazanin" w:hAnsi="IRNazanin" w:eastAsia="IRNazanin" w:cs="IRNazanin"/>
          <w:lang w:bidi="fa-IR"/>
          <w:color w:val="111111"/>
          <w:sz w:val="28"/>
          <w:szCs w:val="28"/>
          <w:rtl/>
        </w:rPr>
        <w:t xml:space="preserve">فلت :</w:t>
      </w:r>
    </w:p>
    <w:p>
      <w:pPr>
        <w:pStyle w:val="BookText"/>
      </w:pPr>
      <w:r>
        <w:rPr>
          <w:rFonts w:ascii="Amiri" w:hAnsi="Amiri" w:eastAsia="Amiri" w:cs="Amiri"/>
          <w:lang w:bidi="ar-SA"/>
          <w:color w:val="111111"/>
          <w:sz w:val="28"/>
          <w:szCs w:val="28"/>
          <w:rtl/>
        </w:rPr>
        <w:t xml:space="preserve">الْفَلْتَة آخر يوم من الشهر الذي بعده الشهر الحرام كآخر يوم من جمادى الآخرة وذلك أن الرجل يرى فيه ثأره ، فربما توانى فيه ، فإذا كان الغد ، دخل الشهر الحرام ففاته ، فيسمى ذلك اليوم فَلْتَة ، قال :</w:t>
      </w:r>
    </w:p>
    <w:p>
      <w:pPr>
        <w:pStyle w:val="BookText"/>
      </w:pPr>
      <w:r>
        <w:rPr>
          <w:rFonts w:ascii="Amiri" w:hAnsi="Amiri" w:eastAsia="Amiri" w:cs="Amiri"/>
          <w:lang w:bidi="ar-SA"/>
          <w:color w:val="111111"/>
          <w:sz w:val="28"/>
          <w:szCs w:val="28"/>
          <w:rtl/>
        </w:rPr>
        <w:t xml:space="preserve">فسائل لقيطا وأشياعها *** ولا تدعن واسألن جعفرا</w:t>
      </w:r>
    </w:p>
    <w:p>
      <w:pPr>
        <w:pStyle w:val="BookText"/>
      </w:pPr>
      <w:r>
        <w:rPr>
          <w:rFonts w:ascii="Amiri" w:hAnsi="Amiri" w:eastAsia="Amiri" w:cs="Amiri"/>
          <w:lang w:bidi="ar-SA"/>
          <w:color w:val="111111"/>
          <w:sz w:val="28"/>
          <w:szCs w:val="28"/>
          <w:rtl/>
        </w:rPr>
        <w:t xml:space="preserve">غداة العروبة من فَلْتَة *** لمن تركوا الدار والمحضرا </w:t>
      </w:r>
      <w:r>
        <w:rPr>
          <w:rStyle w:val="FootnoteReference"/>
        </w:rPr>
        <w:footnoteReference w:id="357"/>
      </w:r>
    </w:p>
    <w:p>
      <w:pPr>
        <w:pStyle w:val="BookText"/>
      </w:pPr>
      <w:r>
        <w:rPr>
          <w:rFonts w:ascii="Amiri" w:hAnsi="Amiri" w:eastAsia="Amiri" w:cs="Amiri"/>
          <w:lang w:bidi="ar-SA"/>
          <w:color w:val="111111"/>
          <w:sz w:val="28"/>
          <w:szCs w:val="28"/>
          <w:rtl/>
        </w:rPr>
        <w:t xml:space="preserve">والْفَلْتَة : الأمر الذي يقع من غير إحكام ، يقال : كان ذلك الأمر فلتة أي مفاجأة.</w:t>
      </w:r>
    </w:p>
    <w:p>
      <w:pPr>
        <w:pStyle w:val="BookText"/>
      </w:pPr>
      <w:r>
        <w:rPr>
          <w:rFonts w:ascii="Amiri" w:hAnsi="Amiri" w:eastAsia="Amiri" w:cs="Amiri"/>
          <w:lang w:bidi="ar-SA"/>
          <w:color w:val="111111"/>
          <w:sz w:val="28"/>
          <w:szCs w:val="28"/>
          <w:rtl/>
        </w:rPr>
        <w:t xml:space="preserve">وأَفْلَتَنِي فلان أي انفلت مني ، وأَفْلَتَنِي أيضا : خلصني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وتَفَلَّتَ فلان إلى فلان ، وإلى هذا الأمر أي نازع إليه.</w:t>
      </w:r>
    </w:p>
    <w:p>
      <w:pPr>
        <w:pStyle w:val="BookText"/>
      </w:pPr>
      <w:r>
        <w:rPr>
          <w:rFonts w:ascii="IRNazanin" w:hAnsi="IRNazanin" w:eastAsia="IRNazanin" w:cs="IRNazanin"/>
          <w:lang w:bidi="fa-IR"/>
          <w:color w:val="111111"/>
          <w:sz w:val="28"/>
          <w:szCs w:val="28"/>
          <w:rtl/>
        </w:rPr>
        <w:t xml:space="preserve">وفرس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فَلَتَان صلتان أي نشيط حديد الفؤاد.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وتَفَلَّتَ إلى الشر : تعرض له ، والْفَلَتَان : الْمُفَلَّتُ إلى الشر ، والْفِلْتَان جمع.</w:t>
      </w:r>
    </w:p>
    <w:p>
      <w:pPr>
        <w:pStyle w:val="BookText"/>
      </w:pPr>
      <w:r>
        <w:rPr>
          <w:rFonts w:ascii="Amiri" w:hAnsi="Amiri" w:eastAsia="Amiri" w:cs="Amiri"/>
          <w:lang w:bidi="ar-SA"/>
          <w:color w:val="111111"/>
          <w:sz w:val="28"/>
          <w:szCs w:val="28"/>
          <w:rtl/>
        </w:rPr>
        <w:t xml:space="preserve">وثوب فَلُوت : لا ينضم طرفاه من صغره يفلت من اليد.</w:t>
      </w:r>
    </w:p>
    <w:p>
      <w:pPr>
        <w:pStyle w:val="BookText"/>
      </w:pPr>
      <w:r>
        <w:rPr>
          <w:rFonts w:ascii="Amiri" w:hAnsi="Amiri" w:eastAsia="Amiri" w:cs="Amiri"/>
          <w:lang w:bidi="ar-SA"/>
          <w:color w:val="111111"/>
          <w:sz w:val="28"/>
          <w:szCs w:val="28"/>
          <w:rtl/>
        </w:rPr>
        <w:t xml:space="preserve">[وأَفْلَتَ فلان بجريعة الذقن يضرب مثلا للرجل يشرف على هلكة ، ثم يُفْلِتُ كأنه جرع الموت جرعا ثم أَفْلَتَ منه.</w:t>
      </w:r>
    </w:p>
    <w:p>
      <w:pPr>
        <w:pStyle w:val="BookText"/>
      </w:pPr>
      <w:r>
        <w:rPr>
          <w:rFonts w:ascii="Amiri" w:hAnsi="Amiri" w:eastAsia="Amiri" w:cs="Amiri"/>
          <w:lang w:bidi="ar-SA"/>
          <w:color w:val="111111"/>
          <w:sz w:val="28"/>
          <w:szCs w:val="28"/>
          <w:rtl/>
        </w:rPr>
        <w:t xml:space="preserve">والْإِفْلَات يكون بمعنى الِانْفِلَات لازما ، وقد يكون واقعا ، يقال : أَفْلَتُّهُ من الهلكة أي خلصته]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تفل :</w:t>
      </w:r>
    </w:p>
    <w:p>
      <w:pPr>
        <w:pStyle w:val="BookText"/>
      </w:pPr>
      <w:r>
        <w:rPr>
          <w:rFonts w:ascii="Amiri" w:hAnsi="Amiri" w:eastAsia="Amiri" w:cs="Amiri"/>
          <w:lang w:bidi="ar-SA"/>
          <w:color w:val="111111"/>
          <w:sz w:val="28"/>
          <w:szCs w:val="28"/>
          <w:rtl/>
        </w:rPr>
        <w:t xml:space="preserve">التَّفْلُ : رميك بالبزاق ، والتُّفْلُ : البزاق نفسه.</w:t>
      </w:r>
    </w:p>
    <w:p>
      <w:pPr>
        <w:pStyle w:val="BookText"/>
      </w:pPr>
      <w:r>
        <w:rPr>
          <w:rFonts w:ascii="Amiri" w:hAnsi="Amiri" w:eastAsia="Amiri" w:cs="Amiri"/>
          <w:lang w:bidi="ar-SA"/>
          <w:color w:val="111111"/>
          <w:sz w:val="28"/>
          <w:szCs w:val="28"/>
          <w:rtl/>
        </w:rPr>
        <w:t xml:space="preserve">والتَّفَلُ : سوء ريح جلد الإنسان ، ورجل تَفِلٌ ، وامرأة تَفِلَةٌ مِتْفَال.</w:t>
      </w:r>
    </w:p>
    <w:p>
      <w:pPr>
        <w:pStyle w:val="BookText"/>
      </w:pPr>
      <w:r>
        <w:rPr>
          <w:rFonts w:ascii="Amiri" w:hAnsi="Amiri" w:eastAsia="Amiri" w:cs="Amiri"/>
          <w:lang w:bidi="ar-SA"/>
          <w:color w:val="111111"/>
          <w:sz w:val="28"/>
          <w:szCs w:val="28"/>
          <w:rtl/>
        </w:rPr>
        <w:t xml:space="preserve">والتَّتْفُل </w:t>
      </w:r>
      <w:r>
        <w:rPr>
          <w:rStyle w:val="FootnoteReference"/>
        </w:rPr>
        <w:footnoteReference w:id="361"/>
      </w:r>
      <w:r>
        <w:rPr>
          <w:rFonts w:ascii="IRNazanin" w:hAnsi="IRNazanin" w:eastAsia="IRNazanin" w:cs="IRNazanin"/>
          <w:lang w:bidi="fa-IR"/>
          <w:color w:val="111111"/>
          <w:sz w:val="28"/>
          <w:szCs w:val="28"/>
          <w:rtl/>
        </w:rPr>
        <w:t xml:space="preserve">الثعلب.</w:t>
      </w:r>
    </w:p>
    <w:p>
      <w:pPr>
        <w:pStyle w:val="BookText"/>
      </w:pPr>
      <w:r>
        <w:rPr>
          <w:rFonts w:ascii="IRNazanin" w:hAnsi="IRNazanin" w:eastAsia="IRNazanin" w:cs="IRNazanin"/>
          <w:lang w:bidi="fa-IR"/>
          <w:color w:val="111111"/>
          <w:sz w:val="28"/>
          <w:szCs w:val="28"/>
          <w:rtl/>
        </w:rPr>
        <w:t xml:space="preserve">فتل :</w:t>
      </w:r>
    </w:p>
    <w:p>
      <w:pPr>
        <w:pStyle w:val="BookText"/>
      </w:pPr>
      <w:r>
        <w:rPr>
          <w:rFonts w:ascii="Amiri" w:hAnsi="Amiri" w:eastAsia="Amiri" w:cs="Amiri"/>
          <w:lang w:bidi="ar-SA"/>
          <w:color w:val="111111"/>
          <w:sz w:val="28"/>
          <w:szCs w:val="28"/>
          <w:rtl/>
        </w:rPr>
        <w:t xml:space="preserve">ناقة فَتْلَاء إذا كان في ذراعها فَتَلٌ وبانت عن الجنب.</w:t>
      </w:r>
    </w:p>
    <w:p>
      <w:pPr>
        <w:pStyle w:val="BookText"/>
      </w:pPr>
      <w:r>
        <w:rPr>
          <w:rFonts w:ascii="Amiri" w:hAnsi="Amiri" w:eastAsia="Amiri" w:cs="Amiri"/>
          <w:lang w:bidi="ar-SA"/>
          <w:color w:val="111111"/>
          <w:sz w:val="28"/>
          <w:szCs w:val="28"/>
          <w:rtl/>
        </w:rPr>
        <w:t xml:space="preserve">والْفَتِيل : سحاة في شق النواة.</w:t>
      </w:r>
    </w:p>
    <w:p>
      <w:pPr>
        <w:pStyle w:val="BookText"/>
      </w:pPr>
      <w:r>
        <w:rPr>
          <w:rFonts w:ascii="Amiri" w:hAnsi="Amiri" w:eastAsia="Amiri" w:cs="Amiri"/>
          <w:lang w:bidi="ar-SA"/>
          <w:color w:val="111111"/>
          <w:sz w:val="28"/>
          <w:szCs w:val="28"/>
          <w:rtl/>
        </w:rPr>
        <w:t xml:space="preserve">وتَفَتَّلَ الشعر أي التوى بعضه ببعض.</w:t>
      </w:r>
    </w:p>
    <w:p>
      <w:pPr>
        <w:pStyle w:val="BookText"/>
      </w:pPr>
      <w:r>
        <w:rPr>
          <w:rFonts w:ascii="Amiri" w:hAnsi="Amiri" w:eastAsia="Amiri" w:cs="Amiri"/>
          <w:lang w:bidi="ar-SA"/>
          <w:color w:val="111111"/>
          <w:sz w:val="28"/>
          <w:szCs w:val="28"/>
          <w:rtl/>
        </w:rPr>
        <w:t xml:space="preserve">والْفَتْلُ : لي الشيء كليك الحبل ، وفَتَلَ الْفَتِيلَة فَتْلاً.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1" w:name="pg11709_105128"/>
    <w:bookmarkEnd w:id="41"/>
    <w:p>
      <w:pPr>
        <w:pStyle w:val="Heading4"/>
      </w:pPr>
      <w:bookmarkStart w:id="212" w:name="_Toc62"/>
      <w:r>
        <w:t>باب التاء واللام والباء معهما ت ب ل ، ب ت ل ، ب ل ت ، ت ل ب ، ل ت ب مستعملات</w:t>
      </w:r>
      <w:bookmarkEnd w:id="212"/>
    </w:p>
    <w:p>
      <w:pPr>
        <w:pStyle w:val="BookText"/>
      </w:pPr>
      <w:r>
        <w:rPr>
          <w:rFonts w:ascii="IRNazanin" w:hAnsi="IRNazanin" w:eastAsia="IRNazanin" w:cs="IRNazanin"/>
          <w:lang w:bidi="fa-IR"/>
          <w:color w:val="111111"/>
          <w:sz w:val="28"/>
          <w:szCs w:val="28"/>
          <w:rtl/>
        </w:rPr>
        <w:t xml:space="preserve">تبل :</w:t>
      </w:r>
    </w:p>
    <w:p>
      <w:pPr>
        <w:pStyle w:val="BookText"/>
      </w:pPr>
      <w:r>
        <w:rPr>
          <w:rFonts w:ascii="Amiri" w:hAnsi="Amiri" w:eastAsia="Amiri" w:cs="Amiri"/>
          <w:lang w:bidi="ar-SA"/>
          <w:color w:val="111111"/>
          <w:sz w:val="28"/>
          <w:szCs w:val="28"/>
          <w:rtl/>
        </w:rPr>
        <w:t xml:space="preserve">التَّبْلُ : الذحل ، وتَبَلَنِي فلان ، أي وترني.</w:t>
      </w:r>
    </w:p>
    <w:p>
      <w:pPr>
        <w:pStyle w:val="BookText"/>
      </w:pPr>
      <w:r>
        <w:rPr>
          <w:rFonts w:ascii="Amiri" w:hAnsi="Amiri" w:eastAsia="Amiri" w:cs="Amiri"/>
          <w:lang w:bidi="ar-SA"/>
          <w:color w:val="111111"/>
          <w:sz w:val="28"/>
          <w:szCs w:val="28"/>
          <w:rtl/>
        </w:rPr>
        <w:t xml:space="preserve">وتَبَلَهُمُ الدهر : رماهم بصروف الموت ، قال :</w:t>
      </w:r>
    </w:p>
    <w:p>
      <w:pPr>
        <w:pStyle w:val="BookText"/>
      </w:pPr>
      <w:r>
        <w:rPr>
          <w:rFonts w:ascii="Amiri" w:hAnsi="Amiri" w:eastAsia="Amiri" w:cs="Amiri"/>
          <w:lang w:bidi="ar-SA"/>
          <w:color w:val="111111"/>
          <w:sz w:val="28"/>
          <w:szCs w:val="28"/>
          <w:rtl/>
        </w:rPr>
        <w:t xml:space="preserve">ودهر خابل تَبِل</w:t>
      </w:r>
    </w:p>
    <w:p>
      <w:pPr>
        <w:pStyle w:val="BookText"/>
      </w:pPr>
      <w:r>
        <w:rPr>
          <w:rFonts w:ascii="Amiri" w:hAnsi="Amiri" w:eastAsia="Amiri" w:cs="Amiri"/>
          <w:lang w:bidi="ar-SA"/>
          <w:color w:val="111111"/>
          <w:sz w:val="28"/>
          <w:szCs w:val="28"/>
          <w:rtl/>
        </w:rPr>
        <w:t xml:space="preserve">والرجل يعشق المرأة فَتُتْبِلُ فؤاده ثم لم تبله.</w:t>
      </w:r>
    </w:p>
    <w:p>
      <w:pPr>
        <w:pStyle w:val="BookText"/>
      </w:pPr>
      <w:r>
        <w:rPr>
          <w:rFonts w:ascii="Amiri" w:hAnsi="Amiri" w:eastAsia="Amiri" w:cs="Amiri"/>
          <w:lang w:bidi="ar-SA"/>
          <w:color w:val="111111"/>
          <w:sz w:val="28"/>
          <w:szCs w:val="28"/>
          <w:rtl/>
        </w:rPr>
        <w:t xml:space="preserve">وتَوْبَلْتُ القدر تَوْبَلَةً : جعلت فيه التَّوَابِل ، الواحد تَابِل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بتل :</w:t>
      </w:r>
    </w:p>
    <w:p>
      <w:pPr>
        <w:pStyle w:val="BookText"/>
      </w:pPr>
      <w:r>
        <w:rPr>
          <w:rFonts w:ascii="Amiri" w:hAnsi="Amiri" w:eastAsia="Amiri" w:cs="Amiri"/>
          <w:lang w:bidi="ar-SA"/>
          <w:color w:val="111111"/>
          <w:sz w:val="28"/>
          <w:szCs w:val="28"/>
          <w:rtl/>
        </w:rPr>
        <w:t xml:space="preserve">الْبَتْلُ : كلمة توصل بالبت ، تقول : أعطيته بتا بَتْلاً ، وأصله القطع ، وبَتَلْتُهُ : قطعته.</w:t>
      </w:r>
    </w:p>
    <w:p>
      <w:pPr>
        <w:pStyle w:val="BookText"/>
      </w:pPr>
      <w:r>
        <w:rPr>
          <w:rFonts w:ascii="Amiri" w:hAnsi="Amiri" w:eastAsia="Amiri" w:cs="Amiri"/>
          <w:lang w:bidi="ar-SA"/>
          <w:color w:val="111111"/>
          <w:sz w:val="28"/>
          <w:szCs w:val="28"/>
          <w:rtl/>
        </w:rPr>
        <w:t xml:space="preserve">( وَتَبَتَّلْ إِلَيْهِ ) تَبْتِيلاً ، فَالتَّبَتُّلُ الانقطاع إلى اللّه تعالى ، أي أخلص إليه إخلاصا.</w:t>
      </w:r>
    </w:p>
    <w:p>
      <w:pPr>
        <w:pStyle w:val="BookText"/>
      </w:pPr>
      <w:r>
        <w:rPr>
          <w:rFonts w:ascii="Amiri" w:hAnsi="Amiri" w:eastAsia="Amiri" w:cs="Amiri"/>
          <w:lang w:bidi="ar-SA"/>
          <w:color w:val="111111"/>
          <w:sz w:val="28"/>
          <w:szCs w:val="28"/>
          <w:rtl/>
        </w:rPr>
        <w:t xml:space="preserve">والْبَتُول : كل امرأة تنقبض عن الرجال فلا حاجة لها فيهم ولا شهوة ، ومنه التَّبَتُّل وهو ترك النكاح ، [قال ربيعة بن مقروم الضبي :</w:t>
      </w:r>
    </w:p>
    <w:p>
      <w:pPr>
        <w:pStyle w:val="BookText"/>
      </w:pPr>
      <w:r>
        <w:rPr>
          <w:rFonts w:ascii="Amiri" w:hAnsi="Amiri" w:eastAsia="Amiri" w:cs="Amiri"/>
          <w:lang w:bidi="ar-SA"/>
          <w:color w:val="111111"/>
          <w:sz w:val="28"/>
          <w:szCs w:val="28"/>
          <w:rtl/>
        </w:rPr>
        <w:t xml:space="preserve">لو أنها عرضت لأشمط راهب ، *** عبد الإله ، صرورة مُتَبَتِّل]</w:t>
      </w:r>
      <w:r>
        <w:rPr>
          <w:rStyle w:val="FootnoteReference"/>
        </w:rPr>
        <w:footnoteReference w:id="363"/>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ونخل مُتَبَتِّل : قد تدلت عذوقه.</w:t>
      </w:r>
    </w:p>
    <w:p>
      <w:pPr>
        <w:pStyle w:val="BookText"/>
      </w:pPr>
      <w:r>
        <w:rPr>
          <w:rFonts w:ascii="Amiri" w:hAnsi="Amiri" w:eastAsia="Amiri" w:cs="Amiri"/>
          <w:lang w:bidi="ar-SA"/>
          <w:color w:val="111111"/>
          <w:sz w:val="28"/>
          <w:szCs w:val="28"/>
          <w:rtl/>
        </w:rPr>
        <w:t xml:space="preserve">والْبَتِيل : فسيل النخل يُبْتَلُ عنه أي يقطع عنه ويعزل.</w:t>
      </w:r>
    </w:p>
    <w:p>
      <w:pPr>
        <w:pStyle w:val="BookText"/>
      </w:pPr>
      <w:r>
        <w:rPr>
          <w:rFonts w:ascii="Amiri" w:hAnsi="Amiri" w:eastAsia="Amiri" w:cs="Amiri"/>
          <w:lang w:bidi="ar-SA"/>
          <w:color w:val="111111"/>
          <w:sz w:val="28"/>
          <w:szCs w:val="28"/>
          <w:rtl/>
        </w:rPr>
        <w:t xml:space="preserve">والْبَتِيلَة : كل عضو بلحمه مكتنز من أعضاء اللحم على حياله ، قال :</w:t>
      </w:r>
    </w:p>
    <w:p>
      <w:pPr>
        <w:pStyle w:val="BookText"/>
      </w:pPr>
      <w:r>
        <w:rPr>
          <w:rFonts w:ascii="Amiri" w:hAnsi="Amiri" w:eastAsia="Amiri" w:cs="Amiri"/>
          <w:lang w:bidi="ar-SA"/>
          <w:color w:val="111111"/>
          <w:sz w:val="28"/>
          <w:szCs w:val="28"/>
          <w:rtl/>
        </w:rPr>
        <w:t xml:space="preserve">إذا المتون مدت الْبَتَائِلَا </w:t>
      </w:r>
      <w:r>
        <w:rPr>
          <w:rStyle w:val="FootnoteReference"/>
        </w:rPr>
        <w:footnoteReference w:id="364"/>
      </w:r>
    </w:p>
    <w:p>
      <w:pPr>
        <w:pStyle w:val="BookText"/>
      </w:pPr>
      <w:r>
        <w:rPr>
          <w:rFonts w:ascii="Amiri" w:hAnsi="Amiri" w:eastAsia="Amiri" w:cs="Amiri"/>
          <w:lang w:bidi="ar-SA"/>
          <w:color w:val="111111"/>
          <w:sz w:val="28"/>
          <w:szCs w:val="28"/>
          <w:rtl/>
        </w:rPr>
        <w:t xml:space="preserve">وامرأة مُبَتَّلَة : تامة الأعضاء والخلق ، وجمل مُبَتَّلٌ ، وناقة مُبَتَّلَة.</w:t>
      </w:r>
    </w:p>
    <w:p>
      <w:pPr>
        <w:pStyle w:val="BookText"/>
      </w:pPr>
      <w:r>
        <w:rPr>
          <w:rFonts w:ascii="Amiri" w:hAnsi="Amiri" w:eastAsia="Amiri" w:cs="Amiri"/>
          <w:lang w:bidi="ar-SA"/>
          <w:color w:val="111111"/>
          <w:sz w:val="28"/>
          <w:szCs w:val="28"/>
          <w:rtl/>
        </w:rPr>
        <w:t xml:space="preserve">والْبُتُل : أسفل الجبل ، الواحد بَتِيل.</w:t>
      </w:r>
    </w:p>
    <w:p>
      <w:pPr>
        <w:pStyle w:val="BookText"/>
      </w:pPr>
      <w:r>
        <w:rPr>
          <w:rFonts w:ascii="Amiri" w:hAnsi="Amiri" w:eastAsia="Amiri" w:cs="Amiri"/>
          <w:lang w:bidi="ar-SA"/>
          <w:color w:val="111111"/>
          <w:sz w:val="28"/>
          <w:szCs w:val="28"/>
          <w:rtl/>
        </w:rPr>
        <w:t xml:space="preserve">[والْبَتْل : تمييز الشيء من الشيء]</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بلت :</w:t>
      </w:r>
    </w:p>
    <w:p>
      <w:pPr>
        <w:pStyle w:val="BookText"/>
      </w:pPr>
      <w:r>
        <w:rPr>
          <w:rFonts w:ascii="Amiri" w:hAnsi="Amiri" w:eastAsia="Amiri" w:cs="Amiri"/>
          <w:lang w:bidi="ar-SA"/>
          <w:color w:val="111111"/>
          <w:sz w:val="28"/>
          <w:szCs w:val="28"/>
          <w:rtl/>
        </w:rPr>
        <w:t xml:space="preserve">الْمُبَلَّت بلغة حمير : المهر المضمون ، قال :</w:t>
      </w:r>
    </w:p>
    <w:p>
      <w:pPr>
        <w:pStyle w:val="BookText"/>
      </w:pPr>
      <w:r>
        <w:rPr>
          <w:rFonts w:ascii="Amiri" w:hAnsi="Amiri" w:eastAsia="Amiri" w:cs="Amiri"/>
          <w:lang w:bidi="ar-SA"/>
          <w:color w:val="111111"/>
          <w:sz w:val="28"/>
          <w:szCs w:val="28"/>
          <w:rtl/>
        </w:rPr>
        <w:t xml:space="preserve">وما زوجت إلا بمهر مُبَلَّت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تلب :</w:t>
      </w:r>
    </w:p>
    <w:p>
      <w:pPr>
        <w:pStyle w:val="BookText"/>
      </w:pPr>
      <w:r>
        <w:rPr>
          <w:rFonts w:ascii="Amiri" w:hAnsi="Amiri" w:eastAsia="Amiri" w:cs="Amiri"/>
          <w:lang w:bidi="ar-SA"/>
          <w:color w:val="111111"/>
          <w:sz w:val="28"/>
          <w:szCs w:val="28"/>
          <w:rtl/>
        </w:rPr>
        <w:t xml:space="preserve">التَّلْب : كلمة توصل بالتب ، يقال : تبا له تبا تَلْباً.</w:t>
      </w:r>
    </w:p>
    <w:p>
      <w:pPr>
        <w:pStyle w:val="BookText"/>
      </w:pPr>
      <w:r>
        <w:rPr>
          <w:rFonts w:ascii="Amiri" w:hAnsi="Amiri" w:eastAsia="Amiri" w:cs="Amiri"/>
          <w:lang w:bidi="ar-SA"/>
          <w:color w:val="111111"/>
          <w:sz w:val="28"/>
          <w:szCs w:val="28"/>
          <w:rtl/>
        </w:rPr>
        <w:t xml:space="preserve">واتْلَأَبَ صدره على الطريق أي استقام.</w:t>
      </w:r>
    </w:p>
    <w:p>
      <w:pPr>
        <w:pStyle w:val="BookText"/>
      </w:pPr>
      <w:r>
        <w:rPr>
          <w:rFonts w:ascii="IRNazanin" w:hAnsi="IRNazanin" w:eastAsia="IRNazanin" w:cs="IRNazanin"/>
          <w:lang w:bidi="fa-IR"/>
          <w:color w:val="111111"/>
          <w:sz w:val="28"/>
          <w:szCs w:val="28"/>
          <w:rtl/>
        </w:rPr>
        <w:t xml:space="preserve">لتب :</w:t>
      </w:r>
    </w:p>
    <w:p>
      <w:pPr>
        <w:pStyle w:val="BookText"/>
      </w:pPr>
      <w:r>
        <w:rPr>
          <w:rFonts w:ascii="Amiri" w:hAnsi="Amiri" w:eastAsia="Amiri" w:cs="Amiri"/>
          <w:lang w:bidi="ar-SA"/>
          <w:color w:val="111111"/>
          <w:sz w:val="28"/>
          <w:szCs w:val="28"/>
          <w:rtl/>
        </w:rPr>
        <w:t xml:space="preserve">اللَّتْبُ : اللبس ، ولَتَبَ عليه ثوبه ، والْتَتَبَ وهو لبس كأنه لا يريد أن يخلعه.</w:t>
      </w:r>
    </w:p>
    <w:p>
      <w:pPr>
        <w:pStyle w:val="BookText"/>
      </w:pPr>
      <w:r>
        <w:rPr>
          <w:rFonts w:ascii="Amiri" w:hAnsi="Amiri" w:eastAsia="Amiri" w:cs="Amiri"/>
          <w:lang w:bidi="ar-SA"/>
          <w:color w:val="111111"/>
          <w:sz w:val="28"/>
          <w:szCs w:val="28"/>
          <w:rtl/>
        </w:rPr>
        <w:t xml:space="preserve">ولَتَبَ عليك لُتُوباً أي ثبت.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2" w:name="pg11709_105130"/>
    <w:bookmarkEnd w:id="42"/>
    <w:p>
      <w:pPr>
        <w:pStyle w:val="Heading4"/>
      </w:pPr>
      <w:bookmarkStart w:id="213" w:name="_Toc63"/>
      <w:r>
        <w:t>باب التاء واللام والميم معهما ت ل م ، ل ت م ، ت م ل ، م ت ل مستعملات</w:t>
      </w:r>
      <w:bookmarkEnd w:id="213"/>
    </w:p>
    <w:p>
      <w:pPr>
        <w:pStyle w:val="BookText"/>
      </w:pPr>
      <w:r>
        <w:rPr>
          <w:rFonts w:ascii="IRNazanin" w:hAnsi="IRNazanin" w:eastAsia="IRNazanin" w:cs="IRNazanin"/>
          <w:lang w:bidi="fa-IR"/>
          <w:color w:val="111111"/>
          <w:sz w:val="28"/>
          <w:szCs w:val="28"/>
          <w:rtl/>
        </w:rPr>
        <w:t xml:space="preserve">تلم :</w:t>
      </w:r>
    </w:p>
    <w:p>
      <w:pPr>
        <w:pStyle w:val="BookText"/>
      </w:pPr>
      <w:r>
        <w:rPr>
          <w:rFonts w:ascii="Amiri" w:hAnsi="Amiri" w:eastAsia="Amiri" w:cs="Amiri"/>
          <w:lang w:bidi="ar-SA"/>
          <w:color w:val="111111"/>
          <w:sz w:val="28"/>
          <w:szCs w:val="28"/>
          <w:rtl/>
        </w:rPr>
        <w:t xml:space="preserve">التَّلَمُ : مشق الكراب في الأرض بلغة اليمن ، والجميع الْأَتْلَام.</w:t>
      </w:r>
    </w:p>
    <w:p>
      <w:pPr>
        <w:pStyle w:val="BookText"/>
      </w:pPr>
      <w:r>
        <w:rPr>
          <w:rFonts w:ascii="Amiri" w:hAnsi="Amiri" w:eastAsia="Amiri" w:cs="Amiri"/>
          <w:lang w:bidi="ar-SA"/>
          <w:color w:val="111111"/>
          <w:sz w:val="28"/>
          <w:szCs w:val="28"/>
          <w:rtl/>
        </w:rPr>
        <w:t xml:space="preserve">والتِّلَام : الصاغة ، والواحد تِلْمٌ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لتم :</w:t>
      </w:r>
    </w:p>
    <w:p>
      <w:pPr>
        <w:pStyle w:val="BookText"/>
      </w:pPr>
      <w:r>
        <w:rPr>
          <w:rFonts w:ascii="Amiri" w:hAnsi="Amiri" w:eastAsia="Amiri" w:cs="Amiri"/>
          <w:lang w:bidi="ar-SA"/>
          <w:color w:val="111111"/>
          <w:sz w:val="28"/>
          <w:szCs w:val="28"/>
          <w:rtl/>
        </w:rPr>
        <w:t xml:space="preserve">اللَّتْمُ : طعن منحر البعير بالشفرة ، يقال : لَتَمَ نحره ، ولطم خده ، ولدم صدره.</w:t>
      </w:r>
    </w:p>
    <w:p>
      <w:pPr>
        <w:pStyle w:val="BookText"/>
      </w:pPr>
      <w:r>
        <w:rPr>
          <w:rFonts w:ascii="IRNazanin" w:hAnsi="IRNazanin" w:eastAsia="IRNazanin" w:cs="IRNazanin"/>
          <w:lang w:bidi="fa-IR"/>
          <w:color w:val="111111"/>
          <w:sz w:val="28"/>
          <w:szCs w:val="28"/>
          <w:rtl/>
        </w:rPr>
        <w:t xml:space="preserve">تمل :</w:t>
      </w:r>
    </w:p>
    <w:p>
      <w:pPr>
        <w:pStyle w:val="BookText"/>
      </w:pPr>
      <w:r>
        <w:rPr>
          <w:rFonts w:ascii="Amiri" w:hAnsi="Amiri" w:eastAsia="Amiri" w:cs="Amiri"/>
          <w:lang w:bidi="ar-SA"/>
          <w:color w:val="111111"/>
          <w:sz w:val="28"/>
          <w:szCs w:val="28"/>
          <w:rtl/>
        </w:rPr>
        <w:t xml:space="preserve">التُّمَيْلَة : دويبة تكون بالحجاز مثل الهر ، والجميع التِّمْلَان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والتُّمْلُول : البرغست بلسان العجم ، والْغُمْلُول أيضا مثل الْمِتَلِ من الرماح وغيره ، مفعل من تَلَ ، وهو الدفع ، وتل في يده شيئا أي دفع.</w:t>
      </w:r>
    </w:p>
    <w:p>
      <w:pPr>
        <w:pStyle w:val="Heading4"/>
      </w:pPr>
      <w:bookmarkStart w:id="214" w:name="_Toc64"/>
      <w:r>
        <w:t>باب التاء والنون والفاء معهما ن ت ف ، ن ف ت ، ت ن ف ، ف ت ن مستعملات</w:t>
      </w:r>
      <w:bookmarkEnd w:id="214"/>
    </w:p>
    <w:p>
      <w:pPr>
        <w:pStyle w:val="BookText"/>
      </w:pPr>
      <w:r>
        <w:rPr>
          <w:rFonts w:ascii="IRNazanin" w:hAnsi="IRNazanin" w:eastAsia="IRNazanin" w:cs="IRNazanin"/>
          <w:lang w:bidi="fa-IR"/>
          <w:color w:val="111111"/>
          <w:sz w:val="28"/>
          <w:szCs w:val="28"/>
          <w:rtl/>
        </w:rPr>
        <w:t xml:space="preserve">نتف :</w:t>
      </w:r>
    </w:p>
    <w:p>
      <w:pPr>
        <w:pStyle w:val="BookText"/>
      </w:pPr>
      <w:r>
        <w:rPr>
          <w:rFonts w:ascii="Amiri" w:hAnsi="Amiri" w:eastAsia="Amiri" w:cs="Amiri"/>
          <w:lang w:bidi="ar-SA"/>
          <w:color w:val="111111"/>
          <w:sz w:val="28"/>
          <w:szCs w:val="28"/>
          <w:rtl/>
        </w:rPr>
        <w:t xml:space="preserve">النَّتْفُ : نزع الشعر والريش وما أشبهها ، والنُّتَافَة ما انْتُتِفَ من ذلك.</w:t>
      </w:r>
    </w:p>
    <w:p>
      <w:pPr>
        <w:pStyle w:val="BookText"/>
      </w:pPr>
      <w:r>
        <w:rPr>
          <w:rFonts w:ascii="Amiri" w:hAnsi="Amiri" w:eastAsia="Amiri" w:cs="Amiri"/>
          <w:lang w:bidi="ar-SA"/>
          <w:color w:val="111111"/>
          <w:sz w:val="28"/>
          <w:szCs w:val="28"/>
          <w:rtl/>
        </w:rPr>
        <w:t xml:space="preserve">وأَنْتَفَ الشيء : أمكن نَتْفُهُ.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نفت :</w:t>
      </w:r>
    </w:p>
    <w:p>
      <w:pPr>
        <w:pStyle w:val="BookText"/>
      </w:pPr>
      <w:r>
        <w:rPr>
          <w:rFonts w:ascii="Amiri" w:hAnsi="Amiri" w:eastAsia="Amiri" w:cs="Amiri"/>
          <w:lang w:bidi="ar-SA"/>
          <w:color w:val="111111"/>
          <w:sz w:val="28"/>
          <w:szCs w:val="28"/>
          <w:rtl/>
        </w:rPr>
        <w:t xml:space="preserve">نَفَتَتِ القدر تَنْفِتُ نَفَتَاناً إذا غلا المرق فيها فلزق بجوانب القدر فيبس عليه ، فذلك النَّفْت ، وانضمامه النَّفَتَان حيث يهم المرق بالغليان </w:t>
      </w:r>
      <w:r>
        <w:rPr>
          <w:rStyle w:val="FootnoteReference"/>
        </w:rPr>
        <w:footnoteReference w:id="369"/>
      </w:r>
      <w:r>
        <w:rPr>
          <w:rFonts w:ascii="Amiri" w:hAnsi="Amiri" w:eastAsia="Amiri" w:cs="Amiri"/>
          <w:lang w:bidi="ar-SA"/>
          <w:color w:val="111111"/>
          <w:sz w:val="28"/>
          <w:szCs w:val="28"/>
          <w:rtl/>
        </w:rPr>
        <w:t xml:space="preserve">، يقال : نَفَتَتِ القدر إذا رمت مثل السهام تَنْفِتُ نَفْتاً.</w:t>
      </w:r>
    </w:p>
    <w:p>
      <w:pPr>
        <w:pStyle w:val="BookText"/>
      </w:pPr>
      <w:r>
        <w:rPr>
          <w:rFonts w:ascii="IRNazanin" w:hAnsi="IRNazanin" w:eastAsia="IRNazanin" w:cs="IRNazanin"/>
          <w:lang w:bidi="fa-IR"/>
          <w:color w:val="111111"/>
          <w:sz w:val="28"/>
          <w:szCs w:val="28"/>
          <w:rtl/>
        </w:rPr>
        <w:t xml:space="preserve">تنف :</w:t>
      </w:r>
    </w:p>
    <w:p>
      <w:pPr>
        <w:pStyle w:val="BookText"/>
      </w:pPr>
      <w:r>
        <w:rPr>
          <w:rFonts w:ascii="Amiri" w:hAnsi="Amiri" w:eastAsia="Amiri" w:cs="Amiri"/>
          <w:lang w:bidi="ar-SA"/>
          <w:color w:val="111111"/>
          <w:sz w:val="28"/>
          <w:szCs w:val="28"/>
          <w:rtl/>
        </w:rPr>
        <w:t xml:space="preserve">التَّنُوفَة : الأرض القفر ، والجميع التَّنَائِف.</w:t>
      </w:r>
    </w:p>
    <w:p>
      <w:pPr>
        <w:pStyle w:val="BookText"/>
      </w:pPr>
      <w:r>
        <w:rPr>
          <w:rFonts w:ascii="IRNazanin" w:hAnsi="IRNazanin" w:eastAsia="IRNazanin" w:cs="IRNazanin"/>
          <w:lang w:bidi="fa-IR"/>
          <w:color w:val="111111"/>
          <w:sz w:val="28"/>
          <w:szCs w:val="28"/>
          <w:rtl/>
        </w:rPr>
        <w:t xml:space="preserve">فتن :</w:t>
      </w:r>
    </w:p>
    <w:p>
      <w:pPr>
        <w:pStyle w:val="BookText"/>
      </w:pPr>
      <w:r>
        <w:rPr>
          <w:rFonts w:ascii="Amiri" w:hAnsi="Amiri" w:eastAsia="Amiri" w:cs="Amiri"/>
          <w:lang w:bidi="ar-SA"/>
          <w:color w:val="111111"/>
          <w:sz w:val="28"/>
          <w:szCs w:val="28"/>
          <w:rtl/>
        </w:rPr>
        <w:t xml:space="preserve">فَتَنَ فلان يَفْتِنُ فهو فَاتِن أي مُفْتَتِن ، والْفُتُون مصدره ، وهو اللازم ، ويقال : فَتَنَهُ غيره ، وأنشد :</w:t>
      </w:r>
    </w:p>
    <w:p>
      <w:pPr>
        <w:pStyle w:val="BookText"/>
      </w:pPr>
      <w:r>
        <w:rPr>
          <w:rFonts w:ascii="Amiri" w:hAnsi="Amiri" w:eastAsia="Amiri" w:cs="Amiri"/>
          <w:lang w:bidi="ar-SA"/>
          <w:color w:val="111111"/>
          <w:sz w:val="28"/>
          <w:szCs w:val="28"/>
          <w:rtl/>
        </w:rPr>
        <w:t xml:space="preserve">رخيم الكلام قطيع الرجام *** أمسى فؤادي بها فَاتِنا </w:t>
      </w:r>
      <w:r>
        <w:rPr>
          <w:rStyle w:val="FootnoteReference"/>
        </w:rPr>
        <w:footnoteReference w:id="370"/>
      </w:r>
    </w:p>
    <w:p>
      <w:pPr>
        <w:pStyle w:val="BookText"/>
      </w:pPr>
      <w:r>
        <w:rPr>
          <w:rFonts w:ascii="Amiri" w:hAnsi="Amiri" w:eastAsia="Amiri" w:cs="Amiri"/>
          <w:lang w:bidi="ar-SA"/>
          <w:color w:val="111111"/>
          <w:sz w:val="28"/>
          <w:szCs w:val="28"/>
          <w:rtl/>
        </w:rPr>
        <w:t xml:space="preserve">أي مُفْتَتِنا.</w:t>
      </w:r>
    </w:p>
    <w:p>
      <w:pPr>
        <w:pStyle w:val="BookText"/>
      </w:pPr>
      <w:r>
        <w:rPr>
          <w:rFonts w:ascii="Amiri" w:hAnsi="Amiri" w:eastAsia="Amiri" w:cs="Amiri"/>
          <w:lang w:bidi="ar-SA"/>
          <w:color w:val="111111"/>
          <w:sz w:val="28"/>
          <w:szCs w:val="28"/>
          <w:rtl/>
        </w:rPr>
        <w:t xml:space="preserve">والْفَتْنُ : إحراق الشيء بالنار كالورق الْفَتِين أي المحترق ، وقوله تعالى : ( يَوْمَ هُمْ عَلَى النَّارِ يُفْتَنُونَ ) </w:t>
      </w:r>
      <w:r>
        <w:rPr>
          <w:rStyle w:val="FootnoteReference"/>
        </w:rPr>
        <w:footnoteReference w:id="371"/>
      </w:r>
      <w:r>
        <w:rPr>
          <w:rFonts w:ascii="Amiri" w:hAnsi="Amiri" w:eastAsia="Amiri" w:cs="Amiri"/>
          <w:lang w:bidi="ar-SA"/>
          <w:color w:val="111111"/>
          <w:sz w:val="28"/>
          <w:szCs w:val="28"/>
          <w:rtl/>
        </w:rPr>
        <w:t xml:space="preserve">، أي يحرقون.</w:t>
      </w:r>
    </w:p>
    <w:p>
      <w:pPr>
        <w:pStyle w:val="BookText"/>
      </w:pPr>
      <w:r>
        <w:rPr>
          <w:rFonts w:ascii="Amiri" w:hAnsi="Amiri" w:eastAsia="Amiri" w:cs="Amiri"/>
          <w:lang w:bidi="ar-SA"/>
          <w:color w:val="111111"/>
          <w:sz w:val="28"/>
          <w:szCs w:val="28"/>
          <w:rtl/>
        </w:rPr>
        <w:t xml:space="preserve">وكان أصحاب النبي - صلى اللّه عليه و [على] آله وسلم - يُفْتَنُونَ بدينهم.</w:t>
      </w:r>
    </w:p>
    <w:p>
      <w:pPr>
        <w:pStyle w:val="BookText"/>
      </w:pPr>
      <w:r>
        <w:rPr>
          <w:rFonts w:ascii="Amiri" w:hAnsi="Amiri" w:eastAsia="Amiri" w:cs="Amiri"/>
          <w:lang w:bidi="ar-SA"/>
          <w:color w:val="111111"/>
          <w:sz w:val="28"/>
          <w:szCs w:val="28"/>
          <w:rtl/>
        </w:rPr>
        <w:t xml:space="preserve">أي يعذبون ليردوا عن دينهم ، ومنه قوله تعالى : ( وَالْفِتْنَةُ أَشَدُّ مِنَ الْقَتْلِ ) </w:t>
      </w:r>
      <w:r>
        <w:rPr>
          <w:rStyle w:val="FootnoteReference"/>
        </w:rPr>
        <w:footnoteReference w:id="372"/>
      </w:r>
      <w:r>
        <w:rPr>
          <w:rFonts w:ascii="Amiri" w:hAnsi="Amiri" w:eastAsia="Amiri" w:cs="Amiri"/>
          <w:lang w:bidi="ar-SA"/>
          <w:color w:val="111111"/>
          <w:sz w:val="28"/>
          <w:szCs w:val="28"/>
          <w:rtl/>
        </w:rPr>
        <w:t xml:space="preserve">، والْفِتْنَة : العذاب.</w:t>
      </w:r>
    </w:p>
    <w:p>
      <w:pPr>
        <w:pStyle w:val="BookText"/>
      </w:pPr>
      <w:r>
        <w:rPr>
          <w:rFonts w:ascii="Amiri" w:hAnsi="Amiri" w:eastAsia="Amiri" w:cs="Amiri"/>
          <w:lang w:bidi="ar-SA"/>
          <w:color w:val="111111"/>
          <w:sz w:val="28"/>
          <w:szCs w:val="28"/>
          <w:rtl/>
        </w:rPr>
        <w:t xml:space="preserve">والْفِتْنَة : أن يَفْتِنَ اللّه قوما أي يبتليهم.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3" w:name="pg11709_105132"/>
    <w:bookmarkEnd w:id="43"/>
    <w:p>
      <w:pPr>
        <w:pStyle w:val="BookText"/>
      </w:pPr>
      <w:r>
        <w:rPr>
          <w:rFonts w:ascii="Amiri" w:hAnsi="Amiri" w:eastAsia="Amiri" w:cs="Amiri"/>
          <w:lang w:bidi="ar-SA"/>
          <w:color w:val="111111"/>
          <w:sz w:val="28"/>
          <w:szCs w:val="28"/>
          <w:rtl/>
        </w:rPr>
        <w:t xml:space="preserve">والْفِتَن : ما يقع بين الناس من الحروب ، ويقال في أمر العشق : فُتِنَ بها وافْتَتَنَ بها أي عشقها.</w:t>
      </w:r>
    </w:p>
    <w:p>
      <w:pPr>
        <w:pStyle w:val="BookText"/>
      </w:pPr>
      <w:r>
        <w:rPr>
          <w:rFonts w:ascii="Amiri" w:hAnsi="Amiri" w:eastAsia="Amiri" w:cs="Amiri"/>
          <w:lang w:bidi="ar-SA"/>
          <w:color w:val="111111"/>
          <w:sz w:val="28"/>
          <w:szCs w:val="28"/>
          <w:rtl/>
        </w:rPr>
        <w:t xml:space="preserve">والْفَتَّان : الشيطان ، والْفُتَّان جماعة.</w:t>
      </w:r>
    </w:p>
    <w:p>
      <w:pPr>
        <w:pStyle w:val="BookText"/>
      </w:pPr>
      <w:r>
        <w:rPr>
          <w:rFonts w:ascii="Amiri" w:hAnsi="Amiri" w:eastAsia="Amiri" w:cs="Amiri"/>
          <w:lang w:bidi="ar-SA"/>
          <w:color w:val="111111"/>
          <w:sz w:val="28"/>
          <w:szCs w:val="28"/>
          <w:rtl/>
        </w:rPr>
        <w:t xml:space="preserve">وقوله تعالى : ( ما أَنْتُمْ عَلَيْهِ بِفاتِنِينَ ) </w:t>
      </w:r>
      <w:r>
        <w:rPr>
          <w:rStyle w:val="FootnoteReference"/>
        </w:rPr>
        <w:footnoteReference w:id="373"/>
      </w:r>
      <w:r>
        <w:rPr>
          <w:rFonts w:ascii="Amiri" w:hAnsi="Amiri" w:eastAsia="Amiri" w:cs="Amiri"/>
          <w:lang w:bidi="ar-SA"/>
          <w:color w:val="111111"/>
          <w:sz w:val="28"/>
          <w:szCs w:val="28"/>
          <w:rtl/>
        </w:rPr>
        <w:t xml:space="preserve">، أي مضلين ، عن الحسن ومجاهد</w:t>
      </w:r>
    </w:p>
    <w:p>
      <w:pPr>
        <w:pStyle w:val="BookText"/>
      </w:pPr>
      <w:r>
        <w:rPr>
          <w:rFonts w:ascii="Amiri" w:hAnsi="Amiri" w:eastAsia="Amiri" w:cs="Amiri"/>
          <w:lang w:bidi="ar-SA"/>
          <w:color w:val="111111"/>
          <w:sz w:val="28"/>
          <w:szCs w:val="28"/>
          <w:rtl/>
        </w:rPr>
        <w:t xml:space="preserve">وفَتَنَ وأَفْتَنَ واحد ، قال :</w:t>
      </w:r>
    </w:p>
    <w:p>
      <w:pPr>
        <w:pStyle w:val="BookText"/>
      </w:pPr>
      <w:r>
        <w:rPr>
          <w:rFonts w:ascii="Amiri" w:hAnsi="Amiri" w:eastAsia="Amiri" w:cs="Amiri"/>
          <w:lang w:bidi="ar-SA"/>
          <w:color w:val="111111"/>
          <w:sz w:val="28"/>
          <w:szCs w:val="28"/>
          <w:rtl/>
        </w:rPr>
        <w:t xml:space="preserve">لئن فَتَنَتْنِي لهي بالأمس أَفْتَنَتْ *** سعيدا فأمسى قد قلا كل مسلم </w:t>
      </w:r>
      <w:r>
        <w:rPr>
          <w:rStyle w:val="FootnoteReference"/>
        </w:rPr>
        <w:footnoteReference w:id="374"/>
      </w:r>
    </w:p>
    <w:p>
      <w:pPr>
        <w:pStyle w:val="BookText"/>
      </w:pPr>
      <w:r>
        <w:rPr>
          <w:rFonts w:ascii="Amiri" w:hAnsi="Amiri" w:eastAsia="Amiri" w:cs="Amiri"/>
          <w:lang w:bidi="ar-SA"/>
          <w:color w:val="111111"/>
          <w:sz w:val="28"/>
          <w:szCs w:val="28"/>
          <w:rtl/>
        </w:rPr>
        <w:t xml:space="preserve">أي اختارها على كل مسلم ، وقول امرىء القيس :</w:t>
      </w:r>
    </w:p>
    <w:p>
      <w:pPr>
        <w:pStyle w:val="BookText"/>
      </w:pPr>
      <w:r>
        <w:rPr>
          <w:rFonts w:ascii="Amiri" w:hAnsi="Amiri" w:eastAsia="Amiri" w:cs="Amiri"/>
          <w:lang w:bidi="ar-SA"/>
          <w:color w:val="111111"/>
          <w:sz w:val="28"/>
          <w:szCs w:val="28"/>
          <w:rtl/>
        </w:rPr>
        <w:t xml:space="preserve">كأني ورحلي والْفِتَان ونمرقي </w:t>
      </w:r>
      <w:r>
        <w:rPr>
          <w:rStyle w:val="FootnoteReference"/>
        </w:rPr>
        <w:footnoteReference w:id="375"/>
      </w:r>
    </w:p>
    <w:p>
      <w:pPr>
        <w:pStyle w:val="BookText"/>
      </w:pPr>
      <w:r>
        <w:rPr>
          <w:rFonts w:ascii="Amiri" w:hAnsi="Amiri" w:eastAsia="Amiri" w:cs="Amiri"/>
          <w:lang w:bidi="ar-SA"/>
          <w:color w:val="111111"/>
          <w:sz w:val="28"/>
          <w:szCs w:val="28"/>
          <w:rtl/>
        </w:rPr>
        <w:t xml:space="preserve">على ظهر عسير وارد الخيرات.</w:t>
      </w:r>
    </w:p>
    <w:p>
      <w:pPr>
        <w:pStyle w:val="BookText"/>
      </w:pPr>
      <w:r>
        <w:rPr>
          <w:rFonts w:ascii="Amiri" w:hAnsi="Amiri" w:eastAsia="Amiri" w:cs="Amiri"/>
          <w:lang w:bidi="ar-SA"/>
          <w:color w:val="111111"/>
          <w:sz w:val="28"/>
          <w:szCs w:val="28"/>
          <w:rtl/>
        </w:rPr>
        <w:t xml:space="preserve">أي غاشية الرحل.</w:t>
      </w:r>
    </w:p>
    <w:p>
      <w:pPr>
        <w:pStyle w:val="Heading4"/>
      </w:pPr>
      <w:bookmarkStart w:id="215" w:name="_Toc65"/>
      <w:r>
        <w:t>باب التاء والنون والباء معهما ت ب ن ، ب ن ت ، ن ب ت مستعملات</w:t>
      </w:r>
      <w:bookmarkEnd w:id="215"/>
    </w:p>
    <w:p>
      <w:pPr>
        <w:pStyle w:val="BookText"/>
      </w:pPr>
      <w:r>
        <w:rPr>
          <w:rFonts w:ascii="IRNazanin" w:hAnsi="IRNazanin" w:eastAsia="IRNazanin" w:cs="IRNazanin"/>
          <w:lang w:bidi="fa-IR"/>
          <w:color w:val="111111"/>
          <w:sz w:val="28"/>
          <w:szCs w:val="28"/>
          <w:rtl/>
        </w:rPr>
        <w:t xml:space="preserve">تبن :</w:t>
      </w:r>
    </w:p>
    <w:p>
      <w:pPr>
        <w:pStyle w:val="BookText"/>
      </w:pPr>
      <w:r>
        <w:rPr>
          <w:rFonts w:ascii="Amiri" w:hAnsi="Amiri" w:eastAsia="Amiri" w:cs="Amiri"/>
          <w:lang w:bidi="ar-SA"/>
          <w:color w:val="111111"/>
          <w:sz w:val="28"/>
          <w:szCs w:val="28"/>
          <w:rtl/>
        </w:rPr>
        <w:t xml:space="preserve">[التِّبْنُ : يروي العشرين وهو أعظم الأقداح ، ثم الصَّحْنُ ، مقارب له ، ثم الْعُسُ يروي الثلاثة والأربعة].</w:t>
      </w:r>
    </w:p>
    <w:p>
      <w:pPr>
        <w:pStyle w:val="BookText"/>
      </w:pPr>
      <w:r>
        <w:rPr>
          <w:rFonts w:ascii="Amiri" w:hAnsi="Amiri" w:eastAsia="Amiri" w:cs="Amiri"/>
          <w:lang w:bidi="ar-SA"/>
          <w:color w:val="111111"/>
          <w:sz w:val="28"/>
          <w:szCs w:val="28"/>
          <w:rtl/>
        </w:rPr>
        <w:t xml:space="preserve">والتِّبْنُ : العس الضخم في قول أبي المقدام لقوله :</w:t>
      </w:r>
    </w:p>
    <w:p>
      <w:pPr>
        <w:pStyle w:val="BookText"/>
      </w:pPr>
      <w:r>
        <w:rPr>
          <w:rFonts w:ascii="Amiri" w:hAnsi="Amiri" w:eastAsia="Amiri" w:cs="Amiri"/>
          <w:lang w:bidi="ar-SA"/>
          <w:color w:val="111111"/>
          <w:sz w:val="28"/>
          <w:szCs w:val="28"/>
          <w:rtl/>
        </w:rPr>
        <w:t xml:space="preserve">ثم تِبْناً رأيته مكيالا </w:t>
      </w:r>
      <w:r>
        <w:rPr>
          <w:rStyle w:val="FootnoteReference"/>
        </w:rPr>
        <w:footnoteReference w:id="37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تَبِنٌ فطن وطبن ، وقيل : التَّبِنُ : الفطن في الخير ، والطبن في الشر.</w:t>
      </w:r>
    </w:p>
    <w:p>
      <w:pPr>
        <w:pStyle w:val="BookText"/>
      </w:pPr>
      <w:r>
        <w:rPr>
          <w:rFonts w:ascii="Amiri" w:hAnsi="Amiri" w:eastAsia="Amiri" w:cs="Amiri"/>
          <w:lang w:bidi="ar-SA"/>
          <w:color w:val="111111"/>
          <w:sz w:val="28"/>
          <w:szCs w:val="28"/>
          <w:rtl/>
        </w:rPr>
        <w:t xml:space="preserve">وتَبِنٌ : ذو تَبَن وتَبَانَة.</w:t>
      </w:r>
    </w:p>
    <w:p>
      <w:pPr>
        <w:pStyle w:val="BookText"/>
      </w:pPr>
      <w:r>
        <w:rPr>
          <w:rFonts w:ascii="Amiri" w:hAnsi="Amiri" w:eastAsia="Amiri" w:cs="Amiri"/>
          <w:lang w:bidi="ar-SA"/>
          <w:color w:val="111111"/>
          <w:sz w:val="28"/>
          <w:szCs w:val="28"/>
          <w:rtl/>
        </w:rPr>
        <w:t xml:space="preserve">وتَبِنَ لفلان أي فطن لوجه غيلته وخديعته.</w:t>
      </w:r>
    </w:p>
    <w:p>
      <w:pPr>
        <w:pStyle w:val="BookText"/>
      </w:pPr>
      <w:r>
        <w:rPr>
          <w:rFonts w:ascii="Amiri" w:hAnsi="Amiri" w:eastAsia="Amiri" w:cs="Amiri"/>
          <w:lang w:bidi="ar-SA"/>
          <w:color w:val="111111"/>
          <w:sz w:val="28"/>
          <w:szCs w:val="28"/>
          <w:rtl/>
        </w:rPr>
        <w:t xml:space="preserve">وهو تَبِنٌ بالخير ، لا يقال منه فاعل.</w:t>
      </w:r>
    </w:p>
    <w:p>
      <w:pPr>
        <w:pStyle w:val="BookText"/>
      </w:pPr>
      <w:r>
        <w:rPr>
          <w:rFonts w:ascii="Amiri" w:hAnsi="Amiri" w:eastAsia="Amiri" w:cs="Amiri"/>
          <w:lang w:bidi="ar-SA"/>
          <w:color w:val="111111"/>
          <w:sz w:val="28"/>
          <w:szCs w:val="28"/>
          <w:rtl/>
        </w:rPr>
        <w:t xml:space="preserve">ويقال : تَبَّنْتُ أي دققت النظر في الأمور ، ولا يقال للأمر اللازم في القلب : إن في قلبه لأمرا تَبِناً.</w:t>
      </w:r>
    </w:p>
    <w:p>
      <w:pPr>
        <w:pStyle w:val="BookText"/>
      </w:pPr>
      <w:r>
        <w:rPr>
          <w:rFonts w:ascii="Amiri" w:hAnsi="Amiri" w:eastAsia="Amiri" w:cs="Amiri"/>
          <w:lang w:bidi="ar-SA"/>
          <w:color w:val="111111"/>
          <w:sz w:val="28"/>
          <w:szCs w:val="28"/>
          <w:rtl/>
        </w:rPr>
        <w:t xml:space="preserve">والتُّبَّان : شبه سراويل ، والتَّبَابِين : الأقبية القصار الأكمام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والتِّبْنُ معروف ، والواحدة تِبْنَة ، والتَّبْن لغة.</w:t>
      </w:r>
    </w:p>
    <w:p>
      <w:pPr>
        <w:pStyle w:val="BookText"/>
      </w:pPr>
      <w:r>
        <w:rPr>
          <w:rFonts w:ascii="IRNazanin" w:hAnsi="IRNazanin" w:eastAsia="IRNazanin" w:cs="IRNazanin"/>
          <w:lang w:bidi="fa-IR"/>
          <w:color w:val="111111"/>
          <w:sz w:val="28"/>
          <w:szCs w:val="28"/>
          <w:rtl/>
        </w:rPr>
        <w:t xml:space="preserve">بنت :</w:t>
      </w:r>
    </w:p>
    <w:p>
      <w:pPr>
        <w:pStyle w:val="BookText"/>
      </w:pPr>
      <w:r>
        <w:rPr>
          <w:rFonts w:ascii="Amiri" w:hAnsi="Amiri" w:eastAsia="Amiri" w:cs="Amiri"/>
          <w:lang w:bidi="ar-SA"/>
          <w:color w:val="111111"/>
          <w:sz w:val="28"/>
          <w:szCs w:val="28"/>
          <w:rtl/>
        </w:rPr>
        <w:t xml:space="preserve">ومنه قول امرىء القيس :</w:t>
      </w:r>
    </w:p>
    <w:p>
      <w:pPr>
        <w:pStyle w:val="BookText"/>
      </w:pPr>
      <w:r>
        <w:rPr>
          <w:rFonts w:ascii="Amiri" w:hAnsi="Amiri" w:eastAsia="Amiri" w:cs="Amiri"/>
          <w:lang w:bidi="ar-SA"/>
          <w:color w:val="111111"/>
          <w:sz w:val="28"/>
          <w:szCs w:val="28"/>
          <w:rtl/>
        </w:rPr>
        <w:t xml:space="preserve">غير بَانَات على وتره </w:t>
      </w:r>
      <w:r>
        <w:rPr>
          <w:rStyle w:val="FootnoteReference"/>
        </w:rPr>
        <w:footnoteReference w:id="378"/>
      </w:r>
    </w:p>
    <w:p>
      <w:pPr>
        <w:pStyle w:val="BookText"/>
      </w:pPr>
      <w:r>
        <w:rPr>
          <w:rFonts w:ascii="Amiri" w:hAnsi="Amiri" w:eastAsia="Amiri" w:cs="Amiri"/>
          <w:lang w:bidi="ar-SA"/>
          <w:color w:val="111111"/>
          <w:sz w:val="28"/>
          <w:szCs w:val="28"/>
          <w:rtl/>
        </w:rPr>
        <w:t xml:space="preserve">ويقال : هو بَانَات على هذا الأمر ، أي مقبل عليه بنفسه ، منكب.</w:t>
      </w:r>
    </w:p>
    <w:p>
      <w:pPr>
        <w:pStyle w:val="BookText"/>
      </w:pPr>
      <w:r>
        <w:rPr>
          <w:rFonts w:ascii="Amiri" w:hAnsi="Amiri" w:eastAsia="Amiri" w:cs="Amiri"/>
          <w:lang w:bidi="ar-SA"/>
          <w:color w:val="111111"/>
          <w:sz w:val="28"/>
          <w:szCs w:val="28"/>
          <w:rtl/>
        </w:rPr>
        <w:t xml:space="preserve">ويقال : الْبَانَات هاهنا كل قطعة من العقب بَانَة.</w:t>
      </w:r>
    </w:p>
    <w:p>
      <w:pPr>
        <w:pStyle w:val="BookText"/>
      </w:pPr>
      <w:r>
        <w:rPr>
          <w:rFonts w:ascii="Amiri" w:hAnsi="Amiri" w:eastAsia="Amiri" w:cs="Amiri"/>
          <w:lang w:bidi="ar-SA"/>
          <w:color w:val="111111"/>
          <w:sz w:val="28"/>
          <w:szCs w:val="28"/>
          <w:rtl/>
        </w:rPr>
        <w:t xml:space="preserve">ويقال : أراد : بائنة.</w:t>
      </w:r>
    </w:p>
    <w:p>
      <w:pPr>
        <w:pStyle w:val="BookText"/>
      </w:pPr>
      <w:r>
        <w:rPr>
          <w:rFonts w:ascii="IRNazanin" w:hAnsi="IRNazanin" w:eastAsia="IRNazanin" w:cs="IRNazanin"/>
          <w:lang w:bidi="fa-IR"/>
          <w:color w:val="111111"/>
          <w:sz w:val="28"/>
          <w:szCs w:val="28"/>
          <w:rtl/>
        </w:rPr>
        <w:t xml:space="preserve">ثم رجع إلى بانات بلغته.</w:t>
      </w:r>
    </w:p>
    <w:p>
      <w:pPr>
        <w:pStyle w:val="BookText"/>
      </w:pPr>
      <w:r>
        <w:rPr>
          <w:rFonts w:ascii="IRNazanin" w:hAnsi="IRNazanin" w:eastAsia="IRNazanin" w:cs="IRNazanin"/>
          <w:lang w:bidi="fa-IR"/>
          <w:color w:val="111111"/>
          <w:sz w:val="28"/>
          <w:szCs w:val="28"/>
          <w:rtl/>
        </w:rPr>
        <w:t xml:space="preserve">نبت :</w:t>
      </w:r>
    </w:p>
    <w:p>
      <w:pPr>
        <w:pStyle w:val="BookText"/>
      </w:pPr>
      <w:r>
        <w:rPr>
          <w:rFonts w:ascii="Amiri" w:hAnsi="Amiri" w:eastAsia="Amiri" w:cs="Amiri"/>
          <w:lang w:bidi="ar-SA"/>
          <w:color w:val="111111"/>
          <w:sz w:val="28"/>
          <w:szCs w:val="28"/>
          <w:rtl/>
        </w:rPr>
        <w:t xml:space="preserve">النَّبْت : الحشيش ، والنَّبَات فعله ، ويجرى مجرى اسمه. [تقول : أَنْبَتَ اللّه النَّبَات إِنْبَاتاً ونَبَاتاً ، ونحو ذلك].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والرجل يُنَبِّتُ الحب تَنْبِيتاً ، إذا غرسه وزرعه.</w:t>
      </w:r>
    </w:p>
    <w:p>
      <w:pPr>
        <w:pStyle w:val="BookText"/>
      </w:pPr>
      <w:r>
        <w:rPr>
          <w:rFonts w:ascii="Amiri" w:hAnsi="Amiri" w:eastAsia="Amiri" w:cs="Amiri"/>
          <w:lang w:bidi="ar-SA"/>
          <w:color w:val="111111"/>
          <w:sz w:val="28"/>
          <w:szCs w:val="28"/>
          <w:rtl/>
        </w:rPr>
        <w:t xml:space="preserve">والنِّبْتَة : ضرب من فعل النبات لكل شيء ، تقول : إنه لحسن النبتة.</w:t>
      </w:r>
    </w:p>
    <w:p>
      <w:pPr>
        <w:pStyle w:val="BookText"/>
      </w:pPr>
      <w:r>
        <w:rPr>
          <w:rFonts w:ascii="Amiri" w:hAnsi="Amiri" w:eastAsia="Amiri" w:cs="Amiri"/>
          <w:lang w:bidi="ar-SA"/>
          <w:color w:val="111111"/>
          <w:sz w:val="28"/>
          <w:szCs w:val="28"/>
          <w:rtl/>
        </w:rPr>
        <w:t xml:space="preserve">والْمَنْبِت : الأصل ، والموضع الذي يَنْبُتُ فيه الشيء ، وقول اللّه تعالى : ( وَاللّهُ أَنْبَتَكُمْ مِنَ الْأَرْضِ نَباتاً ) </w:t>
      </w:r>
      <w:r>
        <w:rPr>
          <w:rStyle w:val="FootnoteReference"/>
        </w:rPr>
        <w:footnoteReference w:id="379"/>
      </w:r>
      <w:r>
        <w:rPr>
          <w:rFonts w:ascii="Amiri" w:hAnsi="Amiri" w:eastAsia="Amiri" w:cs="Amiri"/>
          <w:lang w:bidi="ar-SA"/>
          <w:color w:val="111111"/>
          <w:sz w:val="28"/>
          <w:szCs w:val="28"/>
          <w:rtl/>
        </w:rPr>
        <w:t xml:space="preserve">، ويفسر كالنبات.</w:t>
      </w:r>
    </w:p>
    <w:p>
      <w:pPr>
        <w:pStyle w:val="BookText"/>
      </w:pPr>
      <w:r>
        <w:rPr>
          <w:rFonts w:ascii="Amiri" w:hAnsi="Amiri" w:eastAsia="Amiri" w:cs="Amiri"/>
          <w:lang w:bidi="ar-SA"/>
          <w:color w:val="111111"/>
          <w:sz w:val="28"/>
          <w:szCs w:val="28"/>
          <w:rtl/>
        </w:rPr>
        <w:t xml:space="preserve">وأحسن من ذلك قال :</w:t>
      </w:r>
    </w:p>
    <w:p>
      <w:pPr>
        <w:pStyle w:val="BookText"/>
      </w:pPr>
      <w:r>
        <w:rPr>
          <w:rFonts w:ascii="Amiri" w:hAnsi="Amiri" w:eastAsia="Amiri" w:cs="Amiri"/>
          <w:lang w:bidi="ar-SA"/>
          <w:color w:val="111111"/>
          <w:sz w:val="28"/>
          <w:szCs w:val="28"/>
          <w:rtl/>
        </w:rPr>
        <w:t xml:space="preserve">ترى الفتى ينبت إنبات الشجر </w:t>
      </w:r>
      <w:r>
        <w:rPr>
          <w:rStyle w:val="FootnoteReference"/>
        </w:rPr>
        <w:footnoteReference w:id="380"/>
      </w:r>
    </w:p>
    <w:p>
      <w:pPr>
        <w:pStyle w:val="BookText"/>
      </w:pPr>
      <w:r>
        <w:rPr>
          <w:rFonts w:ascii="Amiri" w:hAnsi="Amiri" w:eastAsia="Amiri" w:cs="Amiri"/>
          <w:lang w:bidi="ar-SA"/>
          <w:color w:val="111111"/>
          <w:sz w:val="28"/>
          <w:szCs w:val="28"/>
          <w:rtl/>
        </w:rPr>
        <w:t xml:space="preserve">أي كما أنبتكم فنبتم نباتا ، وربما رفعوا مصدرا إلى فعل غيره بعد أن يكون الاشتقاق واحدا ، قال :</w:t>
      </w:r>
    </w:p>
    <w:p>
      <w:pPr>
        <w:pStyle w:val="BookText"/>
      </w:pPr>
      <w:r>
        <w:rPr>
          <w:rFonts w:ascii="Amiri" w:hAnsi="Amiri" w:eastAsia="Amiri" w:cs="Amiri"/>
          <w:lang w:bidi="ar-SA"/>
          <w:color w:val="111111"/>
          <w:sz w:val="28"/>
          <w:szCs w:val="28"/>
          <w:rtl/>
        </w:rPr>
        <w:t xml:space="preserve">ترى الفتى يَنْبُتُ إِنْبَات الشجر</w:t>
      </w:r>
    </w:p>
    <w:p>
      <w:pPr>
        <w:pStyle w:val="BookText"/>
      </w:pPr>
      <w:r>
        <w:rPr>
          <w:rFonts w:ascii="Amiri" w:hAnsi="Amiri" w:eastAsia="Amiri" w:cs="Amiri"/>
          <w:lang w:bidi="ar-SA"/>
          <w:color w:val="111111"/>
          <w:sz w:val="28"/>
          <w:szCs w:val="28"/>
          <w:rtl/>
        </w:rPr>
        <w:t xml:space="preserve">أي كما أنبت اللّه الشجر ، ونحو ذلك قول رؤبة :</w:t>
      </w:r>
    </w:p>
    <w:p>
      <w:pPr>
        <w:pStyle w:val="BookText"/>
      </w:pPr>
      <w:r>
        <w:rPr>
          <w:rFonts w:ascii="Amiri" w:hAnsi="Amiri" w:eastAsia="Amiri" w:cs="Amiri"/>
          <w:lang w:bidi="ar-SA"/>
          <w:color w:val="111111"/>
          <w:sz w:val="28"/>
          <w:szCs w:val="28"/>
          <w:rtl/>
        </w:rPr>
        <w:t xml:space="preserve">صحراء لم يَنْبُتْ بها تِنْبِيت </w:t>
      </w:r>
      <w:r>
        <w:rPr>
          <w:rStyle w:val="FootnoteReference"/>
        </w:rPr>
        <w:footnoteReference w:id="381"/>
      </w:r>
    </w:p>
    <w:p>
      <w:pPr>
        <w:pStyle w:val="BookText"/>
      </w:pPr>
      <w:r>
        <w:rPr>
          <w:rFonts w:ascii="Amiri" w:hAnsi="Amiri" w:eastAsia="Amiri" w:cs="Amiri"/>
          <w:lang w:bidi="ar-SA"/>
          <w:color w:val="111111"/>
          <w:sz w:val="28"/>
          <w:szCs w:val="28"/>
          <w:rtl/>
        </w:rPr>
        <w:t xml:space="preserve">بكسر التاء وتغيير البناء ، وكل صواب.</w:t>
      </w:r>
    </w:p>
    <w:p>
      <w:pPr>
        <w:pStyle w:val="BookText"/>
      </w:pPr>
      <w:r>
        <w:rPr>
          <w:rFonts w:ascii="Amiri" w:hAnsi="Amiri" w:eastAsia="Amiri" w:cs="Amiri"/>
          <w:lang w:bidi="ar-SA"/>
          <w:color w:val="111111"/>
          <w:sz w:val="28"/>
          <w:szCs w:val="28"/>
          <w:rtl/>
        </w:rPr>
        <w:t xml:space="preserve">والرجل يُنْبِتُ الجارية ، أي يغذوها ويحسن القيام عليها رجاء فضل ربحها.</w:t>
      </w:r>
    </w:p>
    <w:p>
      <w:pPr>
        <w:pStyle w:val="BookText"/>
      </w:pPr>
      <w:r>
        <w:rPr>
          <w:rFonts w:ascii="Amiri" w:hAnsi="Amiri" w:eastAsia="Amiri" w:cs="Amiri"/>
          <w:lang w:bidi="ar-SA"/>
          <w:color w:val="111111"/>
          <w:sz w:val="28"/>
          <w:szCs w:val="28"/>
          <w:rtl/>
        </w:rPr>
        <w:t xml:space="preserve">والْيَنْبُوتُ : شجر الخشخاش ، الواحدة يَنْبُوتَة وخشخاشة وخروبة.</w:t>
      </w:r>
    </w:p>
    <w:p>
      <w:pPr>
        <w:pStyle w:val="BookText"/>
      </w:pPr>
      <w:r>
        <w:rPr>
          <w:rFonts w:ascii="Amiri" w:hAnsi="Amiri" w:eastAsia="Amiri" w:cs="Amiri"/>
          <w:lang w:bidi="ar-SA"/>
          <w:color w:val="111111"/>
          <w:sz w:val="28"/>
          <w:szCs w:val="28"/>
          <w:rtl/>
        </w:rPr>
        <w:t xml:space="preserve">والنَّبِيت : حي من الأنصار.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4" w:name="pg11709_105135"/>
    <w:bookmarkEnd w:id="44"/>
    <w:p>
      <w:pPr>
        <w:pStyle w:val="Heading4"/>
      </w:pPr>
      <w:bookmarkStart w:id="216" w:name="_Toc66"/>
      <w:r>
        <w:t>باب التاء والنون والميم معهما ت ن م ، م ت ن مستعملان</w:t>
      </w:r>
      <w:bookmarkEnd w:id="216"/>
    </w:p>
    <w:p>
      <w:pPr>
        <w:pStyle w:val="BookText"/>
      </w:pPr>
      <w:r>
        <w:rPr>
          <w:rFonts w:ascii="IRNazanin" w:hAnsi="IRNazanin" w:eastAsia="IRNazanin" w:cs="IRNazanin"/>
          <w:lang w:bidi="fa-IR"/>
          <w:color w:val="111111"/>
          <w:sz w:val="28"/>
          <w:szCs w:val="28"/>
          <w:rtl/>
        </w:rPr>
        <w:t xml:space="preserve">تنم :</w:t>
      </w:r>
    </w:p>
    <w:p>
      <w:pPr>
        <w:pStyle w:val="BookText"/>
      </w:pPr>
      <w:r>
        <w:rPr>
          <w:rFonts w:ascii="Amiri" w:hAnsi="Amiri" w:eastAsia="Amiri" w:cs="Amiri"/>
          <w:lang w:bidi="ar-SA"/>
          <w:color w:val="111111"/>
          <w:sz w:val="28"/>
          <w:szCs w:val="28"/>
          <w:rtl/>
        </w:rPr>
        <w:t xml:space="preserve">التَّنُوم : شجر له حمل صغاره كمثل خلقة الخروع ، ينفلق عن حب يأكله أهل البادية ، وكيفما زالت الشمس تبعها بأعراض الورق.</w:t>
      </w:r>
    </w:p>
    <w:p>
      <w:pPr>
        <w:pStyle w:val="BookText"/>
      </w:pPr>
      <w:r>
        <w:rPr>
          <w:rFonts w:ascii="IRNazanin" w:hAnsi="IRNazanin" w:eastAsia="IRNazanin" w:cs="IRNazanin"/>
          <w:lang w:bidi="fa-IR"/>
          <w:color w:val="111111"/>
          <w:sz w:val="28"/>
          <w:szCs w:val="28"/>
          <w:rtl/>
        </w:rPr>
        <w:t xml:space="preserve">متن :</w:t>
      </w:r>
    </w:p>
    <w:p>
      <w:pPr>
        <w:pStyle w:val="BookText"/>
      </w:pPr>
      <w:r>
        <w:rPr>
          <w:rFonts w:ascii="Amiri" w:hAnsi="Amiri" w:eastAsia="Amiri" w:cs="Amiri"/>
          <w:lang w:bidi="ar-SA"/>
          <w:color w:val="111111"/>
          <w:sz w:val="28"/>
          <w:szCs w:val="28"/>
          <w:rtl/>
        </w:rPr>
        <w:t xml:space="preserve">الْمَتْنُ والْمَتْنَة لغتان ، يذكر ويؤنث ، وهما مَتْنَتَان لحمتان معصوبتان بينهما صلب الظهر معلوتان بعقب ، والجميع الْمُتُون.</w:t>
      </w:r>
    </w:p>
    <w:p>
      <w:pPr>
        <w:pStyle w:val="BookText"/>
      </w:pPr>
      <w:r>
        <w:rPr>
          <w:rFonts w:ascii="Amiri" w:hAnsi="Amiri" w:eastAsia="Amiri" w:cs="Amiri"/>
          <w:lang w:bidi="ar-SA"/>
          <w:color w:val="111111"/>
          <w:sz w:val="28"/>
          <w:szCs w:val="28"/>
          <w:rtl/>
        </w:rPr>
        <w:t xml:space="preserve">ومَتَنْتُهُ : ضربت مَتْنَهُ بالسياط.</w:t>
      </w:r>
    </w:p>
    <w:p>
      <w:pPr>
        <w:pStyle w:val="BookText"/>
      </w:pPr>
      <w:r>
        <w:rPr>
          <w:rFonts w:ascii="Amiri" w:hAnsi="Amiri" w:eastAsia="Amiri" w:cs="Amiri"/>
          <w:lang w:bidi="ar-SA"/>
          <w:color w:val="111111"/>
          <w:sz w:val="28"/>
          <w:szCs w:val="28"/>
          <w:rtl/>
        </w:rPr>
        <w:t xml:space="preserve">والْمَتِين : القوي من كل شيء ، ومَتُنَ مَتَانَة.</w:t>
      </w:r>
    </w:p>
    <w:p>
      <w:pPr>
        <w:pStyle w:val="BookText"/>
      </w:pPr>
      <w:r>
        <w:rPr>
          <w:rFonts w:ascii="Amiri" w:hAnsi="Amiri" w:eastAsia="Amiri" w:cs="Amiri"/>
          <w:lang w:bidi="ar-SA"/>
          <w:color w:val="111111"/>
          <w:sz w:val="28"/>
          <w:szCs w:val="28"/>
          <w:rtl/>
        </w:rPr>
        <w:t xml:space="preserve">والْمَتْنُ في الأرض : ما ارتفع وصلب ، وجمعه مِتَان.</w:t>
      </w:r>
    </w:p>
    <w:p>
      <w:pPr>
        <w:pStyle w:val="BookText"/>
      </w:pPr>
      <w:r>
        <w:rPr>
          <w:rFonts w:ascii="Amiri" w:hAnsi="Amiri" w:eastAsia="Amiri" w:cs="Amiri"/>
          <w:lang w:bidi="ar-SA"/>
          <w:color w:val="111111"/>
          <w:sz w:val="28"/>
          <w:szCs w:val="28"/>
          <w:rtl/>
        </w:rPr>
        <w:t xml:space="preserve">ومَتْنُ كل شيء : ما ظهر منه ، ومَتْنُ القدر والمزادة : وجهها البارز.</w:t>
      </w:r>
    </w:p>
    <w:p>
      <w:pPr>
        <w:pStyle w:val="BookText"/>
      </w:pPr>
      <w:r>
        <w:rPr>
          <w:rFonts w:ascii="Amiri" w:hAnsi="Amiri" w:eastAsia="Amiri" w:cs="Amiri"/>
          <w:lang w:bidi="ar-SA"/>
          <w:color w:val="111111"/>
          <w:sz w:val="28"/>
          <w:szCs w:val="28"/>
          <w:rtl/>
        </w:rPr>
        <w:t xml:space="preserve">والْمَتْنُ : متن السيف.</w:t>
      </w:r>
    </w:p>
    <w:p>
      <w:pPr>
        <w:pStyle w:val="BookText"/>
      </w:pPr>
      <w:r>
        <w:rPr>
          <w:rFonts w:ascii="Amiri" w:hAnsi="Amiri" w:eastAsia="Amiri" w:cs="Amiri"/>
          <w:lang w:bidi="ar-SA"/>
          <w:color w:val="111111"/>
          <w:sz w:val="28"/>
          <w:szCs w:val="28"/>
          <w:rtl/>
        </w:rPr>
        <w:t xml:space="preserve">والْمُمَاتَنَة : المباعدة في الغاية ، وسار سيرا مُمَاتِناً ، أي بعيدا.</w:t>
      </w:r>
    </w:p>
    <w:p>
      <w:pPr>
        <w:pStyle w:val="BookText"/>
      </w:pPr>
      <w:r>
        <w:rPr>
          <w:rFonts w:ascii="Amiri" w:hAnsi="Amiri" w:eastAsia="Amiri" w:cs="Amiri"/>
          <w:lang w:bidi="ar-SA"/>
          <w:color w:val="111111"/>
          <w:sz w:val="28"/>
          <w:szCs w:val="28"/>
          <w:rtl/>
        </w:rPr>
        <w:t xml:space="preserve">والْمَتْنُ : أن يشقق صفن الدابة فيستخرج أنثياه بعروقهما ، ومَتَنْتُهُ مَتْناً ، فالدابة مَمْتُونٌ.</w:t>
      </w:r>
    </w:p>
    <w:p>
      <w:pPr>
        <w:pStyle w:val="Heading4"/>
      </w:pPr>
      <w:bookmarkStart w:id="217" w:name="_Toc67"/>
      <w:r>
        <w:t>باب التاء والباء والميم معهما ب ت م يستعمل فقط</w:t>
      </w:r>
      <w:bookmarkEnd w:id="217"/>
    </w:p>
    <w:p>
      <w:pPr>
        <w:pStyle w:val="BookText"/>
      </w:pPr>
      <w:r>
        <w:rPr>
          <w:rFonts w:ascii="IRNazanin" w:hAnsi="IRNazanin" w:eastAsia="IRNazanin" w:cs="IRNazanin"/>
          <w:lang w:bidi="fa-IR"/>
          <w:color w:val="111111"/>
          <w:sz w:val="28"/>
          <w:szCs w:val="28"/>
          <w:rtl/>
        </w:rPr>
        <w:t xml:space="preserve">بتم :</w:t>
      </w:r>
    </w:p>
    <w:p>
      <w:pPr>
        <w:pStyle w:val="BookText"/>
      </w:pPr>
      <w:r>
        <w:rPr>
          <w:rFonts w:ascii="Amiri" w:hAnsi="Amiri" w:eastAsia="Amiri" w:cs="Amiri"/>
          <w:lang w:bidi="ar-SA"/>
          <w:color w:val="111111"/>
          <w:sz w:val="28"/>
          <w:szCs w:val="28"/>
          <w:rtl/>
        </w:rPr>
        <w:t xml:space="preserve">الْبُتَّم </w:t>
      </w:r>
      <w:r>
        <w:rPr>
          <w:rStyle w:val="FootnoteReference"/>
        </w:rPr>
        <w:footnoteReference w:id="382"/>
      </w:r>
      <w:r>
        <w:rPr>
          <w:rFonts w:ascii="Amiri" w:hAnsi="Amiri" w:eastAsia="Amiri" w:cs="Amiri"/>
          <w:lang w:bidi="ar-SA"/>
          <w:color w:val="111111"/>
          <w:sz w:val="28"/>
          <w:szCs w:val="28"/>
          <w:rtl/>
        </w:rPr>
        <w:t xml:space="preserve">: بلاد بناحية فغانة ، ويقال : حصن.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11709_105136"/>
    <w:bookmarkEnd w:id="45"/>
    <w:p>
      <w:pPr>
        <w:pStyle w:val="Heading3"/>
      </w:pPr>
      <w:bookmarkStart w:id="218" w:name="_Toc68"/>
      <w:r>
        <w:t>الثلاثي المعتل</w:t>
      </w:r>
      <w:bookmarkEnd w:id="218"/>
    </w:p>
    <w:p>
      <w:pPr>
        <w:pStyle w:val="Heading4"/>
      </w:pPr>
      <w:bookmarkStart w:id="219" w:name="_Toc69"/>
      <w:r>
        <w:t>باب التاء والراء و (و ء ي) معهما و ت ر ، ر ت و ، ت و ر مستعملات</w:t>
      </w:r>
      <w:bookmarkEnd w:id="219"/>
    </w:p>
    <w:p>
      <w:pPr>
        <w:pStyle w:val="BookText"/>
      </w:pPr>
      <w:r>
        <w:rPr>
          <w:rFonts w:ascii="IRNazanin" w:hAnsi="IRNazanin" w:eastAsia="IRNazanin" w:cs="IRNazanin"/>
          <w:lang w:bidi="fa-IR"/>
          <w:color w:val="111111"/>
          <w:sz w:val="28"/>
          <w:szCs w:val="28"/>
          <w:rtl/>
        </w:rPr>
        <w:t xml:space="preserve">وتر :</w:t>
      </w:r>
    </w:p>
    <w:p>
      <w:pPr>
        <w:pStyle w:val="BookText"/>
      </w:pPr>
      <w:r>
        <w:rPr>
          <w:rFonts w:ascii="Amiri" w:hAnsi="Amiri" w:eastAsia="Amiri" w:cs="Amiri"/>
          <w:lang w:bidi="ar-SA"/>
          <w:color w:val="111111"/>
          <w:sz w:val="28"/>
          <w:szCs w:val="28"/>
          <w:rtl/>
        </w:rPr>
        <w:t xml:space="preserve">الْوَتْرُ لغة في الْوِتْر ، وكل شيء كان فردا فهو وِتْر واحد ، والثلاثة وِتْر ، وأحد عشر وِتْر ، والفعل أَوْتَرَ يُوتِرُ.</w:t>
      </w:r>
    </w:p>
    <w:p>
      <w:pPr>
        <w:pStyle w:val="BookText"/>
      </w:pPr>
      <w:r>
        <w:rPr>
          <w:rFonts w:ascii="Amiri" w:hAnsi="Amiri" w:eastAsia="Amiri" w:cs="Amiri"/>
          <w:lang w:bidi="ar-SA"/>
          <w:color w:val="111111"/>
          <w:sz w:val="28"/>
          <w:szCs w:val="28"/>
          <w:rtl/>
        </w:rPr>
        <w:t xml:space="preserve">والْوِتْر والتِّرَة : ظلامة في دم.</w:t>
      </w:r>
    </w:p>
    <w:p>
      <w:pPr>
        <w:pStyle w:val="BookText"/>
      </w:pPr>
      <w:r>
        <w:rPr>
          <w:rFonts w:ascii="Amiri" w:hAnsi="Amiri" w:eastAsia="Amiri" w:cs="Amiri"/>
          <w:lang w:bidi="ar-SA"/>
          <w:color w:val="111111"/>
          <w:sz w:val="28"/>
          <w:szCs w:val="28"/>
          <w:rtl/>
        </w:rPr>
        <w:t xml:space="preserve">والْوَتَر معروف ، وجمعه أَوْتَار.</w:t>
      </w:r>
    </w:p>
    <w:p>
      <w:pPr>
        <w:pStyle w:val="BookText"/>
      </w:pPr>
      <w:r>
        <w:rPr>
          <w:rFonts w:ascii="Amiri" w:hAnsi="Amiri" w:eastAsia="Amiri" w:cs="Amiri"/>
          <w:lang w:bidi="ar-SA"/>
          <w:color w:val="111111"/>
          <w:sz w:val="28"/>
          <w:szCs w:val="28"/>
          <w:rtl/>
        </w:rPr>
        <w:t xml:space="preserve">والْوَتِيرَة من الأرض </w:t>
      </w:r>
      <w:r>
        <w:rPr>
          <w:rStyle w:val="FootnoteReference"/>
        </w:rPr>
        <w:footnoteReference w:id="383"/>
      </w:r>
      <w:r>
        <w:rPr>
          <w:rFonts w:ascii="Amiri" w:hAnsi="Amiri" w:eastAsia="Amiri" w:cs="Amiri"/>
          <w:lang w:bidi="ar-SA"/>
          <w:color w:val="111111"/>
          <w:sz w:val="28"/>
          <w:szCs w:val="28"/>
          <w:rtl/>
        </w:rPr>
        <w:t xml:space="preserve">، والْوَتِيرَة : الطريقة.</w:t>
      </w:r>
    </w:p>
    <w:p>
      <w:pPr>
        <w:pStyle w:val="BookText"/>
      </w:pPr>
      <w:r>
        <w:rPr>
          <w:rFonts w:ascii="Amiri" w:hAnsi="Amiri" w:eastAsia="Amiri" w:cs="Amiri"/>
          <w:lang w:bidi="ar-SA"/>
          <w:color w:val="111111"/>
          <w:sz w:val="28"/>
          <w:szCs w:val="28"/>
          <w:rtl/>
        </w:rPr>
        <w:t xml:space="preserve">والْوَتِيرَة : المداومة ، وهي من التَّوَاتُر.</w:t>
      </w:r>
    </w:p>
    <w:p>
      <w:pPr>
        <w:pStyle w:val="BookText"/>
      </w:pPr>
      <w:r>
        <w:rPr>
          <w:rFonts w:ascii="Amiri" w:hAnsi="Amiri" w:eastAsia="Amiri" w:cs="Amiri"/>
          <w:lang w:bidi="ar-SA"/>
          <w:color w:val="111111"/>
          <w:sz w:val="28"/>
          <w:szCs w:val="28"/>
          <w:rtl/>
        </w:rPr>
        <w:t xml:space="preserve">والْوَتِيرَة في قول زهير :</w:t>
      </w:r>
    </w:p>
    <w:p>
      <w:pPr>
        <w:pStyle w:val="BookText"/>
      </w:pPr>
      <w:r>
        <w:rPr>
          <w:rFonts w:ascii="Amiri" w:hAnsi="Amiri" w:eastAsia="Amiri" w:cs="Amiri"/>
          <w:lang w:bidi="ar-SA"/>
          <w:color w:val="111111"/>
          <w:sz w:val="28"/>
          <w:szCs w:val="28"/>
          <w:rtl/>
        </w:rPr>
        <w:t xml:space="preserve">نجاء مجد ليس فيه وَتِيرَة *** وتذبيبها عنها بأسحم مذود </w:t>
      </w:r>
      <w:r>
        <w:rPr>
          <w:rStyle w:val="FootnoteReference"/>
        </w:rPr>
        <w:footnoteReference w:id="384"/>
      </w:r>
    </w:p>
    <w:p>
      <w:pPr>
        <w:pStyle w:val="BookText"/>
      </w:pPr>
      <w:r>
        <w:rPr>
          <w:rFonts w:ascii="Amiri" w:hAnsi="Amiri" w:eastAsia="Amiri" w:cs="Amiri"/>
          <w:lang w:bidi="ar-SA"/>
          <w:color w:val="111111"/>
          <w:sz w:val="28"/>
          <w:szCs w:val="28"/>
          <w:rtl/>
        </w:rPr>
        <w:t xml:space="preserve">وهو التعريج في المشي ، يصف بقرة في حضرها.</w:t>
      </w:r>
    </w:p>
    <w:p>
      <w:pPr>
        <w:pStyle w:val="BookText"/>
      </w:pPr>
      <w:r>
        <w:rPr>
          <w:rFonts w:ascii="Amiri" w:hAnsi="Amiri" w:eastAsia="Amiri" w:cs="Amiri"/>
          <w:lang w:bidi="ar-SA"/>
          <w:color w:val="111111"/>
          <w:sz w:val="28"/>
          <w:szCs w:val="28"/>
          <w:rtl/>
        </w:rPr>
        <w:t xml:space="preserve">والْوَتِيرَة : العقبة ، قال بريق الهذلي :</w:t>
      </w:r>
    </w:p>
    <w:p>
      <w:pPr>
        <w:pStyle w:val="BookText"/>
      </w:pPr>
      <w:r>
        <w:rPr>
          <w:rFonts w:ascii="Amiri" w:hAnsi="Amiri" w:eastAsia="Amiri" w:cs="Amiri"/>
          <w:lang w:bidi="ar-SA"/>
          <w:color w:val="111111"/>
          <w:sz w:val="28"/>
          <w:szCs w:val="28"/>
          <w:rtl/>
        </w:rPr>
        <w:t xml:space="preserve">لما رأيت بني نفاية أقبلوا *** يمشون كل وَتِيرَة وحجاب </w:t>
      </w:r>
      <w:r>
        <w:rPr>
          <w:rStyle w:val="FootnoteReference"/>
        </w:rPr>
        <w:footnoteReference w:id="38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والْمُوَاتَرَة : المتابعة ، وفي الحديث : لَمْ يَزَلْ عَلَى وَتِيرَةٍ حَتَّى مَاتَ. وقيل هي المداومة.</w:t>
      </w:r>
    </w:p>
    <w:p>
      <w:pPr>
        <w:pStyle w:val="BookText"/>
      </w:pPr>
      <w:r>
        <w:rPr>
          <w:rFonts w:ascii="Amiri" w:hAnsi="Amiri" w:eastAsia="Amiri" w:cs="Amiri"/>
          <w:lang w:bidi="ar-SA"/>
          <w:color w:val="111111"/>
          <w:sz w:val="28"/>
          <w:szCs w:val="28"/>
          <w:rtl/>
        </w:rPr>
        <w:t xml:space="preserve">والْوَتِيرَة : خرزة بيضاء تعلق في أعناق الإبل والصبيان بمنزلة التميمة ، قال عياض بن حزرة الهذلي : </w:t>
      </w:r>
      <w:r>
        <w:rPr>
          <w:rStyle w:val="FootnoteReference"/>
        </w:rPr>
        <w:footnoteReference w:id="386"/>
      </w:r>
    </w:p>
    <w:p>
      <w:pPr>
        <w:pStyle w:val="BookText"/>
      </w:pPr>
      <w:r>
        <w:rPr>
          <w:rFonts w:ascii="Amiri" w:hAnsi="Amiri" w:eastAsia="Amiri" w:cs="Amiri"/>
          <w:lang w:bidi="ar-SA"/>
          <w:color w:val="111111"/>
          <w:sz w:val="28"/>
          <w:szCs w:val="28"/>
          <w:rtl/>
        </w:rPr>
        <w:t xml:space="preserve">لها قرحة مثل الْوَتِيرَة زانها *** عبيق ......... </w:t>
      </w:r>
      <w:r>
        <w:rPr>
          <w:rStyle w:val="FootnoteReference"/>
        </w:rPr>
        <w:footnoteReference w:id="387"/>
      </w:r>
    </w:p>
    <w:p>
      <w:pPr>
        <w:pStyle w:val="BookText"/>
      </w:pPr>
      <w:r>
        <w:rPr>
          <w:rFonts w:ascii="Amiri" w:hAnsi="Amiri" w:eastAsia="Amiri" w:cs="Amiri"/>
          <w:lang w:bidi="ar-SA"/>
          <w:color w:val="111111"/>
          <w:sz w:val="28"/>
          <w:szCs w:val="28"/>
          <w:rtl/>
        </w:rPr>
        <w:t xml:space="preserve">والْوَتِيرَة : حلقة أو شيء يتعلم عليها الطعن والرمي ، يقال : أخذ وتيرة يتعلم عليها.</w:t>
      </w:r>
    </w:p>
    <w:p>
      <w:pPr>
        <w:pStyle w:val="BookText"/>
      </w:pPr>
      <w:r>
        <w:rPr>
          <w:rFonts w:ascii="Amiri" w:hAnsi="Amiri" w:eastAsia="Amiri" w:cs="Amiri"/>
          <w:lang w:bidi="ar-SA"/>
          <w:color w:val="111111"/>
          <w:sz w:val="28"/>
          <w:szCs w:val="28"/>
          <w:rtl/>
        </w:rPr>
        <w:t xml:space="preserve">وليس في الأمر وَتِيرَةٌ ، أي غميزة ولا فترة.</w:t>
      </w:r>
    </w:p>
    <w:p>
      <w:pPr>
        <w:pStyle w:val="BookText"/>
      </w:pPr>
      <w:r>
        <w:rPr>
          <w:rFonts w:ascii="Amiri" w:hAnsi="Amiri" w:eastAsia="Amiri" w:cs="Amiri"/>
          <w:lang w:bidi="ar-SA"/>
          <w:color w:val="111111"/>
          <w:sz w:val="28"/>
          <w:szCs w:val="28"/>
          <w:rtl/>
        </w:rPr>
        <w:t xml:space="preserve">وقد وَتَّرْتُ القوس تَوْتِيراً.</w:t>
      </w:r>
    </w:p>
    <w:p>
      <w:pPr>
        <w:pStyle w:val="BookText"/>
      </w:pPr>
      <w:r>
        <w:rPr>
          <w:rFonts w:ascii="Amiri" w:hAnsi="Amiri" w:eastAsia="Amiri" w:cs="Amiri"/>
          <w:lang w:bidi="ar-SA"/>
          <w:color w:val="111111"/>
          <w:sz w:val="28"/>
          <w:szCs w:val="28"/>
          <w:rtl/>
        </w:rPr>
        <w:t xml:space="preserve">والْوَتَرَة : جليدة بين الإبهام والسبابة ، ويقال : تَوَتَّرَ عصب فرسه </w:t>
      </w:r>
      <w:r>
        <w:rPr>
          <w:rStyle w:val="FootnoteReference"/>
        </w:rPr>
        <w:footnoteReference w:id="388"/>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والْوَتَرَة في الأنف : صلة ما بين المنخرين.</w:t>
      </w:r>
    </w:p>
    <w:p>
      <w:pPr>
        <w:pStyle w:val="BookText"/>
      </w:pPr>
      <w:r>
        <w:rPr>
          <w:rFonts w:ascii="Amiri" w:hAnsi="Amiri" w:eastAsia="Amiri" w:cs="Amiri"/>
          <w:lang w:bidi="ar-SA"/>
          <w:color w:val="111111"/>
          <w:sz w:val="28"/>
          <w:szCs w:val="28"/>
          <w:rtl/>
        </w:rPr>
        <w:t xml:space="preserve">والْوَتِيرَة : غرة الفرس إذا كانت مستديرة.</w:t>
      </w:r>
    </w:p>
    <w:p>
      <w:pPr>
        <w:pStyle w:val="BookText"/>
      </w:pPr>
      <w:r>
        <w:rPr>
          <w:rFonts w:ascii="Amiri" w:hAnsi="Amiri" w:eastAsia="Amiri" w:cs="Amiri"/>
          <w:lang w:bidi="ar-SA"/>
          <w:color w:val="111111"/>
          <w:sz w:val="28"/>
          <w:szCs w:val="28"/>
          <w:rtl/>
        </w:rPr>
        <w:t xml:space="preserve">وقوله تعالى : ( ثُمَّ أَرْسَلْنا رُسُلَنا تَتْرا ) </w:t>
      </w:r>
      <w:r>
        <w:rPr>
          <w:rStyle w:val="FootnoteReference"/>
        </w:rPr>
        <w:footnoteReference w:id="389"/>
      </w:r>
      <w:r>
        <w:rPr>
          <w:rFonts w:ascii="Amiri" w:hAnsi="Amiri" w:eastAsia="Amiri" w:cs="Amiri"/>
          <w:lang w:bidi="ar-SA"/>
          <w:color w:val="111111"/>
          <w:sz w:val="28"/>
          <w:szCs w:val="28"/>
          <w:rtl/>
        </w:rPr>
        <w:t xml:space="preserve">فمن لم ينون جعلها مثل سكرى وجماعته ، ومعناه : وَتْرَى ، جعل بدل الواو تاء ، ومن نون يقول : معناه : أرسلنا بعثا ، فجعل ( تَتْرَى ) فعل الفعل ، وقيل : تَتْرَى أي رسولا بعد رسول.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11709_105138"/>
    <w:bookmarkEnd w:id="46"/>
    <w:p>
      <w:pPr>
        <w:pStyle w:val="BookText"/>
      </w:pPr>
      <w:r>
        <w:rPr>
          <w:rFonts w:ascii="IRNazanin" w:hAnsi="IRNazanin" w:eastAsia="IRNazanin" w:cs="IRNazanin"/>
          <w:lang w:bidi="fa-IR"/>
          <w:color w:val="111111"/>
          <w:sz w:val="28"/>
          <w:szCs w:val="28"/>
          <w:rtl/>
        </w:rPr>
        <w:t xml:space="preserve">رتو :</w:t>
      </w:r>
    </w:p>
    <w:p>
      <w:pPr>
        <w:pStyle w:val="BookText"/>
      </w:pPr>
      <w:r>
        <w:rPr>
          <w:rFonts w:ascii="Amiri" w:hAnsi="Amiri" w:eastAsia="Amiri" w:cs="Amiri"/>
          <w:lang w:bidi="ar-SA"/>
          <w:color w:val="111111"/>
          <w:sz w:val="28"/>
          <w:szCs w:val="28"/>
          <w:rtl/>
        </w:rPr>
        <w:t xml:space="preserve">الرَّتْو في المشي ، وهو الخطو ، وكل خطوة رَتْوَة ، ورَتَا رتوة أي قام قومة.</w:t>
      </w:r>
    </w:p>
    <w:p>
      <w:pPr>
        <w:pStyle w:val="BookText"/>
      </w:pPr>
      <w:r>
        <w:rPr>
          <w:rFonts w:ascii="Amiri" w:hAnsi="Amiri" w:eastAsia="Amiri" w:cs="Amiri"/>
          <w:lang w:bidi="ar-SA"/>
          <w:color w:val="111111"/>
          <w:sz w:val="28"/>
          <w:szCs w:val="28"/>
          <w:rtl/>
        </w:rPr>
        <w:t xml:space="preserve">وفلان يَتَرَتَّى في مشيه شيئا شيئا أي خطوا ثم خطوا.</w:t>
      </w:r>
    </w:p>
    <w:p>
      <w:pPr>
        <w:pStyle w:val="BookText"/>
      </w:pPr>
      <w:r>
        <w:rPr>
          <w:rFonts w:ascii="Amiri" w:hAnsi="Amiri" w:eastAsia="Amiri" w:cs="Amiri"/>
          <w:lang w:bidi="ar-SA"/>
          <w:color w:val="111111"/>
          <w:sz w:val="28"/>
          <w:szCs w:val="28"/>
          <w:rtl/>
        </w:rPr>
        <w:t xml:space="preserve">والرَّتْو : شدة الشيء بالشيء مثل الزر بالعروة.</w:t>
      </w:r>
    </w:p>
    <w:p>
      <w:pPr>
        <w:pStyle w:val="BookText"/>
      </w:pPr>
      <w:r>
        <w:rPr>
          <w:rFonts w:ascii="Amiri" w:hAnsi="Amiri" w:eastAsia="Amiri" w:cs="Amiri"/>
          <w:lang w:bidi="ar-SA"/>
          <w:color w:val="111111"/>
          <w:sz w:val="28"/>
          <w:szCs w:val="28"/>
          <w:rtl/>
        </w:rPr>
        <w:t xml:space="preserve">ويقال : رَتَا في ذرعه ، كما يقال : فت في عضده ، ورَتَا وفَتَ بمعنى أوهنت قوته.</w:t>
      </w:r>
    </w:p>
    <w:p>
      <w:pPr>
        <w:pStyle w:val="BookText"/>
      </w:pPr>
      <w:r>
        <w:rPr>
          <w:rFonts w:ascii="IRNazanin" w:hAnsi="IRNazanin" w:eastAsia="IRNazanin" w:cs="IRNazanin"/>
          <w:lang w:bidi="fa-IR"/>
          <w:color w:val="111111"/>
          <w:sz w:val="28"/>
          <w:szCs w:val="28"/>
          <w:rtl/>
        </w:rPr>
        <w:t xml:space="preserve">تور :</w:t>
      </w:r>
    </w:p>
    <w:p>
      <w:pPr>
        <w:pStyle w:val="BookText"/>
      </w:pPr>
      <w:r>
        <w:rPr>
          <w:rFonts w:ascii="Amiri" w:hAnsi="Amiri" w:eastAsia="Amiri" w:cs="Amiri"/>
          <w:lang w:bidi="ar-SA"/>
          <w:color w:val="111111"/>
          <w:sz w:val="28"/>
          <w:szCs w:val="28"/>
          <w:rtl/>
        </w:rPr>
        <w:t xml:space="preserve">التَّوْر تذكره العرب ، وتَارَة ألفها واو ، والجميع التِّيَر.</w:t>
      </w:r>
    </w:p>
    <w:p>
      <w:pPr>
        <w:pStyle w:val="BookText"/>
      </w:pPr>
      <w:r>
        <w:rPr>
          <w:rFonts w:ascii="Amiri" w:hAnsi="Amiri" w:eastAsia="Amiri" w:cs="Amiri"/>
          <w:lang w:bidi="ar-SA"/>
          <w:color w:val="111111"/>
          <w:sz w:val="28"/>
          <w:szCs w:val="28"/>
          <w:rtl/>
        </w:rPr>
        <w:t xml:space="preserve">واستوأر القوم : فزعوا ، والوحش أيضا إذا نفرت ، قال الكميت :</w:t>
      </w:r>
    </w:p>
    <w:p>
      <w:pPr>
        <w:pStyle w:val="BookText"/>
      </w:pPr>
      <w:r>
        <w:rPr>
          <w:rFonts w:ascii="Amiri" w:hAnsi="Amiri" w:eastAsia="Amiri" w:cs="Amiri"/>
          <w:lang w:bidi="ar-SA"/>
          <w:color w:val="111111"/>
          <w:sz w:val="28"/>
          <w:szCs w:val="28"/>
          <w:rtl/>
        </w:rPr>
        <w:t xml:space="preserve">فاستوأرت بقري .... </w:t>
      </w:r>
      <w:r>
        <w:rPr>
          <w:rStyle w:val="FootnoteReference"/>
        </w:rPr>
        <w:footnoteReference w:id="390"/>
      </w:r>
    </w:p>
    <w:p>
      <w:pPr>
        <w:pStyle w:val="BookText"/>
      </w:pPr>
      <w:r>
        <w:rPr>
          <w:rFonts w:ascii="Amiri" w:hAnsi="Amiri" w:eastAsia="Amiri" w:cs="Amiri"/>
          <w:lang w:bidi="ar-SA"/>
          <w:color w:val="111111"/>
          <w:sz w:val="28"/>
          <w:szCs w:val="28"/>
          <w:rtl/>
        </w:rPr>
        <w:t xml:space="preserve">وأَتْأَرْتُ إليه النظر إذا حددته.</w:t>
      </w:r>
    </w:p>
    <w:p>
      <w:pPr>
        <w:pStyle w:val="Heading4"/>
      </w:pPr>
      <w:bookmarkStart w:id="220" w:name="_Toc70"/>
      <w:r>
        <w:t>باب التاء واللام و (و ء ي) معهما ت ل و ، ت و ل ، ل ي ت ، ت ء ل ، ء ت ل ، ء ل ت ، ت ل ء مستعملات</w:t>
      </w:r>
      <w:bookmarkEnd w:id="220"/>
    </w:p>
    <w:p>
      <w:pPr>
        <w:pStyle w:val="BookText"/>
      </w:pPr>
      <w:r>
        <w:rPr>
          <w:rFonts w:ascii="IRNazanin" w:hAnsi="IRNazanin" w:eastAsia="IRNazanin" w:cs="IRNazanin"/>
          <w:lang w:bidi="fa-IR"/>
          <w:color w:val="111111"/>
          <w:sz w:val="28"/>
          <w:szCs w:val="28"/>
          <w:rtl/>
        </w:rPr>
        <w:t xml:space="preserve">تلو :</w:t>
      </w:r>
    </w:p>
    <w:p>
      <w:pPr>
        <w:pStyle w:val="BookText"/>
      </w:pPr>
      <w:r>
        <w:rPr>
          <w:rFonts w:ascii="Amiri" w:hAnsi="Amiri" w:eastAsia="Amiri" w:cs="Amiri"/>
          <w:lang w:bidi="ar-SA"/>
          <w:color w:val="111111"/>
          <w:sz w:val="28"/>
          <w:szCs w:val="28"/>
          <w:rtl/>
        </w:rPr>
        <w:t xml:space="preserve">تَلَا فلان القرآن يَتْلُو تِلَاوَة.</w:t>
      </w:r>
    </w:p>
    <w:p>
      <w:pPr>
        <w:pStyle w:val="BookText"/>
      </w:pPr>
      <w:r>
        <w:rPr>
          <w:rFonts w:ascii="Amiri" w:hAnsi="Amiri" w:eastAsia="Amiri" w:cs="Amiri"/>
          <w:lang w:bidi="ar-SA"/>
          <w:color w:val="111111"/>
          <w:sz w:val="28"/>
          <w:szCs w:val="28"/>
          <w:rtl/>
        </w:rPr>
        <w:t xml:space="preserve">وتَلَا الشيء : تبعه تُلُوّاً.</w:t>
      </w:r>
    </w:p>
    <w:p>
      <w:pPr>
        <w:pStyle w:val="BookText"/>
      </w:pPr>
      <w:r>
        <w:rPr>
          <w:rFonts w:ascii="Amiri" w:hAnsi="Amiri" w:eastAsia="Amiri" w:cs="Amiri"/>
          <w:lang w:bidi="ar-SA"/>
          <w:color w:val="111111"/>
          <w:sz w:val="28"/>
          <w:szCs w:val="28"/>
          <w:rtl/>
        </w:rPr>
        <w:t xml:space="preserve">والأمهات هن الْمَتَالِي ، تَلَاهُنَ أولادهن ، الواحد مُتْلٍ.</w:t>
      </w:r>
    </w:p>
    <w:p>
      <w:pPr>
        <w:pStyle w:val="BookText"/>
      </w:pPr>
      <w:r>
        <w:rPr>
          <w:rFonts w:ascii="Amiri" w:hAnsi="Amiri" w:eastAsia="Amiri" w:cs="Amiri"/>
          <w:lang w:bidi="ar-SA"/>
          <w:color w:val="111111"/>
          <w:sz w:val="28"/>
          <w:szCs w:val="28"/>
          <w:rtl/>
        </w:rPr>
        <w:t xml:space="preserve">والتَّلْو : ولد الحمار ، وكل شيء تَلَا يَتْلُو شيئا فهو تِلْوُهُ.</w:t>
      </w:r>
    </w:p>
    <w:p>
      <w:pPr>
        <w:pStyle w:val="BookText"/>
      </w:pPr>
      <w:r>
        <w:rPr>
          <w:rFonts w:ascii="Amiri" w:hAnsi="Amiri" w:eastAsia="Amiri" w:cs="Amiri"/>
          <w:lang w:bidi="ar-SA"/>
          <w:color w:val="111111"/>
          <w:sz w:val="28"/>
          <w:szCs w:val="28"/>
          <w:rtl/>
        </w:rPr>
        <w:t xml:space="preserve">والتَّلِيَّة : الحاجة.</w:t>
      </w:r>
    </w:p>
    <w:p>
      <w:pPr>
        <w:pStyle w:val="BookText"/>
      </w:pPr>
      <w:r>
        <w:rPr>
          <w:rFonts w:ascii="Amiri" w:hAnsi="Amiri" w:eastAsia="Amiri" w:cs="Amiri"/>
          <w:lang w:bidi="ar-SA"/>
          <w:color w:val="111111"/>
          <w:sz w:val="28"/>
          <w:szCs w:val="28"/>
          <w:rtl/>
        </w:rPr>
        <w:t xml:space="preserve">وأَتْلَيْتُ فلانا على فلان ، أي : أحلته.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 :</w:t>
      </w:r>
    </w:p>
    <w:p>
      <w:pPr>
        <w:pStyle w:val="BookText"/>
      </w:pPr>
      <w:r>
        <w:rPr>
          <w:rFonts w:ascii="Amiri" w:hAnsi="Amiri" w:eastAsia="Amiri" w:cs="Amiri"/>
          <w:lang w:bidi="ar-SA"/>
          <w:color w:val="111111"/>
          <w:sz w:val="28"/>
          <w:szCs w:val="28"/>
          <w:rtl/>
        </w:rPr>
        <w:t xml:space="preserve">التِّوَلَة ، ويقال : التُّوَلَة : التعاويذ ، والتِّوَلَة الواحدة.</w:t>
      </w:r>
    </w:p>
    <w:p>
      <w:pPr>
        <w:pStyle w:val="BookText"/>
      </w:pPr>
      <w:r>
        <w:rPr>
          <w:rFonts w:ascii="Amiri" w:hAnsi="Amiri" w:eastAsia="Amiri" w:cs="Amiri"/>
          <w:lang w:bidi="ar-SA"/>
          <w:color w:val="111111"/>
          <w:sz w:val="28"/>
          <w:szCs w:val="28"/>
          <w:rtl/>
        </w:rPr>
        <w:t xml:space="preserve">ليت :</w:t>
      </w:r>
    </w:p>
    <w:p>
      <w:pPr>
        <w:pStyle w:val="BookText"/>
      </w:pPr>
      <w:r>
        <w:rPr>
          <w:rFonts w:ascii="Amiri" w:hAnsi="Amiri" w:eastAsia="Amiri" w:cs="Amiri"/>
          <w:lang w:bidi="ar-SA"/>
          <w:color w:val="111111"/>
          <w:sz w:val="28"/>
          <w:szCs w:val="28"/>
          <w:rtl/>
        </w:rPr>
        <w:t xml:space="preserve">اللِّيت : صفحة العنق ، و [الجمع] : لِيتَة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ولَيْتِي لغة في ليتني ، ولَيْتَ أداة النصب ، وهو التمني ، وتقول : ليتني فعلت ، وليت لي كذا.</w:t>
      </w:r>
    </w:p>
    <w:p>
      <w:pPr>
        <w:pStyle w:val="BookText"/>
      </w:pPr>
      <w:r>
        <w:rPr>
          <w:rFonts w:ascii="IRNazanin" w:hAnsi="IRNazanin" w:eastAsia="IRNazanin" w:cs="IRNazanin"/>
          <w:lang w:bidi="fa-IR"/>
          <w:color w:val="111111"/>
          <w:sz w:val="28"/>
          <w:szCs w:val="28"/>
          <w:rtl/>
        </w:rPr>
        <w:t xml:space="preserve">تأل :</w:t>
      </w:r>
    </w:p>
    <w:p>
      <w:pPr>
        <w:pStyle w:val="BookText"/>
      </w:pPr>
      <w:r>
        <w:rPr>
          <w:rFonts w:ascii="Amiri" w:hAnsi="Amiri" w:eastAsia="Amiri" w:cs="Amiri"/>
          <w:lang w:bidi="ar-SA"/>
          <w:color w:val="111111"/>
          <w:sz w:val="28"/>
          <w:szCs w:val="28"/>
          <w:rtl/>
        </w:rPr>
        <w:t xml:space="preserve">التَّأْلَان : الذي كأنه [ينهض] برأسه إذا مشى ، يحركه إلى فوق ، مثل الذي يعدو وعليه حمل ثقيل.</w:t>
      </w:r>
    </w:p>
    <w:p>
      <w:pPr>
        <w:pStyle w:val="BookText"/>
      </w:pPr>
      <w:r>
        <w:rPr>
          <w:rFonts w:ascii="IRNazanin" w:hAnsi="IRNazanin" w:eastAsia="IRNazanin" w:cs="IRNazanin"/>
          <w:lang w:bidi="fa-IR"/>
          <w:color w:val="111111"/>
          <w:sz w:val="28"/>
          <w:szCs w:val="28"/>
          <w:rtl/>
        </w:rPr>
        <w:t xml:space="preserve">أتل :</w:t>
      </w:r>
    </w:p>
    <w:p>
      <w:pPr>
        <w:pStyle w:val="BookText"/>
      </w:pPr>
      <w:r>
        <w:rPr>
          <w:rFonts w:ascii="Amiri" w:hAnsi="Amiri" w:eastAsia="Amiri" w:cs="Amiri"/>
          <w:lang w:bidi="ar-SA"/>
          <w:color w:val="111111"/>
          <w:sz w:val="28"/>
          <w:szCs w:val="28"/>
          <w:rtl/>
        </w:rPr>
        <w:t xml:space="preserve">الْأَتَلَان : أن تقارب الخطو في غضب ، وتقول : أَتَلَ يَأْتِلُ ، ومثله أَتَنَ يَأْتِنُ ، قال :</w:t>
      </w:r>
    </w:p>
    <w:p>
      <w:pPr>
        <w:pStyle w:val="BookText"/>
      </w:pPr>
      <w:r>
        <w:rPr>
          <w:rFonts w:ascii="Amiri" w:hAnsi="Amiri" w:eastAsia="Amiri" w:cs="Amiri"/>
          <w:lang w:bidi="ar-SA"/>
          <w:color w:val="111111"/>
          <w:sz w:val="28"/>
          <w:szCs w:val="28"/>
          <w:rtl/>
        </w:rPr>
        <w:t xml:space="preserve">أراني لا آتيك إلا كأنما *** أسأت ، وإلا أنت غضبان تَأْتِلُ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ألت :</w:t>
      </w:r>
    </w:p>
    <w:p>
      <w:pPr>
        <w:pStyle w:val="BookText"/>
      </w:pPr>
      <w:r>
        <w:rPr>
          <w:rFonts w:ascii="Amiri" w:hAnsi="Amiri" w:eastAsia="Amiri" w:cs="Amiri"/>
          <w:lang w:bidi="ar-SA"/>
          <w:color w:val="111111"/>
          <w:sz w:val="28"/>
          <w:szCs w:val="28"/>
          <w:rtl/>
        </w:rPr>
        <w:t xml:space="preserve">اللَّات </w:t>
      </w:r>
      <w:r>
        <w:rPr>
          <w:rStyle w:val="FootnoteReference"/>
        </w:rPr>
        <w:footnoteReference w:id="393"/>
      </w:r>
      <w:r>
        <w:rPr>
          <w:rFonts w:ascii="IRNazanin" w:hAnsi="IRNazanin" w:eastAsia="IRNazanin" w:cs="IRNazanin"/>
          <w:lang w:bidi="fa-IR"/>
          <w:color w:val="111111"/>
          <w:sz w:val="28"/>
          <w:szCs w:val="28"/>
          <w:rtl/>
        </w:rPr>
        <w:t xml:space="preserve">معروف.</w:t>
      </w:r>
    </w:p>
    <w:p>
      <w:pPr>
        <w:pStyle w:val="BookText"/>
      </w:pPr>
      <w:r>
        <w:rPr>
          <w:rFonts w:ascii="Amiri" w:hAnsi="Amiri" w:eastAsia="Amiri" w:cs="Amiri"/>
          <w:lang w:bidi="ar-SA"/>
          <w:color w:val="111111"/>
          <w:sz w:val="28"/>
          <w:szCs w:val="28"/>
          <w:rtl/>
        </w:rPr>
        <w:t xml:space="preserve">وقول اللّه - عزوجل - : ( وَما أَلَتْناهُمْ مِنْ عَمَلِهِمْ مِنْ شَيْءٍ ) </w:t>
      </w:r>
      <w:r>
        <w:rPr>
          <w:rStyle w:val="FootnoteReference"/>
        </w:rPr>
        <w:footnoteReference w:id="394"/>
      </w:r>
      <w:r>
        <w:rPr>
          <w:rFonts w:ascii="Amiri" w:hAnsi="Amiri" w:eastAsia="Amiri" w:cs="Amiri"/>
          <w:lang w:bidi="ar-SA"/>
          <w:color w:val="111111"/>
          <w:sz w:val="28"/>
          <w:szCs w:val="28"/>
          <w:rtl/>
        </w:rPr>
        <w:t xml:space="preserve">، أي ما أنقصناهم ، وأَلَتَ يَأْلِتُ ، ويقال : يلئت ، ويقال : ولت يلت ولتا.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7" w:name="pg11709_105140"/>
    <w:bookmarkEnd w:id="47"/>
    <w:p>
      <w:pPr>
        <w:pStyle w:val="BookText"/>
      </w:pPr>
      <w:r>
        <w:rPr>
          <w:rFonts w:ascii="Amiri" w:hAnsi="Amiri" w:eastAsia="Amiri" w:cs="Amiri"/>
          <w:lang w:bidi="ar-SA"/>
          <w:color w:val="111111"/>
          <w:sz w:val="28"/>
          <w:szCs w:val="28"/>
          <w:rtl/>
        </w:rPr>
        <w:t xml:space="preserve">وقيل : أَلَاتَنِي عن حقي ، أي صرفني عنه.</w:t>
      </w:r>
    </w:p>
    <w:p>
      <w:pPr>
        <w:pStyle w:val="BookText"/>
      </w:pPr>
      <w:r>
        <w:rPr>
          <w:rFonts w:ascii="IRNazanin" w:hAnsi="IRNazanin" w:eastAsia="IRNazanin" w:cs="IRNazanin"/>
          <w:lang w:bidi="fa-IR"/>
          <w:color w:val="111111"/>
          <w:sz w:val="28"/>
          <w:szCs w:val="28"/>
          <w:rtl/>
        </w:rPr>
        <w:t xml:space="preserve">تلأ :</w:t>
      </w:r>
    </w:p>
    <w:p>
      <w:pPr>
        <w:pStyle w:val="BookText"/>
      </w:pPr>
      <w:r>
        <w:rPr>
          <w:rFonts w:ascii="Amiri" w:hAnsi="Amiri" w:eastAsia="Amiri" w:cs="Amiri"/>
          <w:lang w:bidi="ar-SA"/>
          <w:color w:val="111111"/>
          <w:sz w:val="28"/>
          <w:szCs w:val="28"/>
          <w:rtl/>
        </w:rPr>
        <w:t xml:space="preserve">والتَّلَاءُ : أن تكتب على السهم : فلان جاري ، ويقال أَتْلِهِ سهماً.</w:t>
      </w:r>
    </w:p>
    <w:p>
      <w:pPr>
        <w:pStyle w:val="Heading4"/>
      </w:pPr>
      <w:bookmarkStart w:id="221" w:name="_Toc71"/>
      <w:r>
        <w:t>باب التاء والنون و (و ء ي) معهما ت ي ن ، ي ت ن ، و ت ن ، ن ت ء ، ء ت ن مستعملات</w:t>
      </w:r>
      <w:bookmarkEnd w:id="221"/>
    </w:p>
    <w:p>
      <w:pPr>
        <w:pStyle w:val="BookText"/>
      </w:pPr>
      <w:r>
        <w:rPr>
          <w:rFonts w:ascii="Amiri" w:hAnsi="Amiri" w:eastAsia="Amiri" w:cs="Amiri"/>
          <w:lang w:bidi="ar-SA"/>
          <w:color w:val="111111"/>
          <w:sz w:val="28"/>
          <w:szCs w:val="28"/>
          <w:rtl/>
        </w:rPr>
        <w:t xml:space="preserve">تين :</w:t>
      </w:r>
    </w:p>
    <w:p>
      <w:pPr>
        <w:pStyle w:val="BookText"/>
      </w:pPr>
      <w:r>
        <w:rPr>
          <w:rFonts w:ascii="Amiri" w:hAnsi="Amiri" w:eastAsia="Amiri" w:cs="Amiri"/>
          <w:lang w:bidi="ar-SA"/>
          <w:color w:val="111111"/>
          <w:sz w:val="28"/>
          <w:szCs w:val="28"/>
          <w:rtl/>
        </w:rPr>
        <w:t xml:space="preserve">واحد التِّين تِينَة.</w:t>
      </w:r>
    </w:p>
    <w:p>
      <w:pPr>
        <w:pStyle w:val="BookText"/>
      </w:pPr>
      <w:r>
        <w:rPr>
          <w:rFonts w:ascii="Amiri" w:hAnsi="Amiri" w:eastAsia="Amiri" w:cs="Amiri"/>
          <w:lang w:bidi="ar-SA"/>
          <w:color w:val="111111"/>
          <w:sz w:val="28"/>
          <w:szCs w:val="28"/>
          <w:rtl/>
        </w:rPr>
        <w:t xml:space="preserve">والتِّينَة : الرماعة من أسماء الدبر ترمع أي تتحرك.</w:t>
      </w:r>
    </w:p>
    <w:p>
      <w:pPr>
        <w:pStyle w:val="BookText"/>
      </w:pPr>
      <w:r>
        <w:rPr>
          <w:rFonts w:ascii="Amiri" w:hAnsi="Amiri" w:eastAsia="Amiri" w:cs="Amiri"/>
          <w:lang w:bidi="ar-SA"/>
          <w:color w:val="111111"/>
          <w:sz w:val="28"/>
          <w:szCs w:val="28"/>
          <w:rtl/>
        </w:rPr>
        <w:t xml:space="preserve">والتِّنِّين : حية.</w:t>
      </w:r>
    </w:p>
    <w:p>
      <w:pPr>
        <w:pStyle w:val="BookText"/>
      </w:pPr>
      <w:r>
        <w:rPr>
          <w:rFonts w:ascii="Amiri" w:hAnsi="Amiri" w:eastAsia="Amiri" w:cs="Amiri"/>
          <w:lang w:bidi="ar-SA"/>
          <w:color w:val="111111"/>
          <w:sz w:val="28"/>
          <w:szCs w:val="28"/>
          <w:rtl/>
        </w:rPr>
        <w:t xml:space="preserve">يتن :</w:t>
      </w:r>
    </w:p>
    <w:p>
      <w:pPr>
        <w:pStyle w:val="BookText"/>
      </w:pPr>
      <w:r>
        <w:rPr>
          <w:rFonts w:ascii="Amiri" w:hAnsi="Amiri" w:eastAsia="Amiri" w:cs="Amiri"/>
          <w:lang w:bidi="ar-SA"/>
          <w:color w:val="111111"/>
          <w:sz w:val="28"/>
          <w:szCs w:val="28"/>
          <w:rtl/>
        </w:rPr>
        <w:t xml:space="preserve">الْيَتَن : الولد المنكوس ، وأَيْتَنَتِ المرأة فهي مُوتِن ، والولد مُوتَن ، ويقال : آتَنَتْ بمعناه أيضا.</w:t>
      </w:r>
    </w:p>
    <w:p>
      <w:pPr>
        <w:pStyle w:val="BookText"/>
      </w:pPr>
      <w:r>
        <w:rPr>
          <w:rFonts w:ascii="IRNazanin" w:hAnsi="IRNazanin" w:eastAsia="IRNazanin" w:cs="IRNazanin"/>
          <w:lang w:bidi="fa-IR"/>
          <w:color w:val="111111"/>
          <w:sz w:val="28"/>
          <w:szCs w:val="28"/>
          <w:rtl/>
        </w:rPr>
        <w:t xml:space="preserve">وتن :</w:t>
      </w:r>
    </w:p>
    <w:p>
      <w:pPr>
        <w:pStyle w:val="BookText"/>
      </w:pPr>
      <w:r>
        <w:rPr>
          <w:rFonts w:ascii="Amiri" w:hAnsi="Amiri" w:eastAsia="Amiri" w:cs="Amiri"/>
          <w:lang w:bidi="ar-SA"/>
          <w:color w:val="111111"/>
          <w:sz w:val="28"/>
          <w:szCs w:val="28"/>
          <w:rtl/>
        </w:rPr>
        <w:t xml:space="preserve">الْوَتِين : عرق يسقي الكبد ، وثلاثة أَوْتِنَة ، وجمعه وُتُن.</w:t>
      </w:r>
    </w:p>
    <w:p>
      <w:pPr>
        <w:pStyle w:val="BookText"/>
      </w:pPr>
      <w:r>
        <w:rPr>
          <w:rFonts w:ascii="Amiri" w:hAnsi="Amiri" w:eastAsia="Amiri" w:cs="Amiri"/>
          <w:lang w:bidi="ar-SA"/>
          <w:color w:val="111111"/>
          <w:sz w:val="28"/>
          <w:szCs w:val="28"/>
          <w:rtl/>
        </w:rPr>
        <w:t xml:space="preserve">ورجل مَوْتُون : انقطع وتينه ، وهي نياط القلب ، وقيل : الْوَتِين : عرق القلب </w:t>
      </w:r>
      <w:r>
        <w:rPr>
          <w:rStyle w:val="FootnoteReference"/>
        </w:rPr>
        <w:footnoteReference w:id="395"/>
      </w:r>
    </w:p>
    <w:p>
      <w:pPr>
        <w:pStyle w:val="BookText"/>
      </w:pPr>
      <w:r>
        <w:rPr>
          <w:rFonts w:ascii="Amiri" w:hAnsi="Amiri" w:eastAsia="Amiri" w:cs="Amiri"/>
          <w:lang w:bidi="ar-SA"/>
          <w:color w:val="111111"/>
          <w:sz w:val="28"/>
          <w:szCs w:val="28"/>
          <w:rtl/>
        </w:rPr>
        <w:t xml:space="preserve">نقول : وليس هذا موضعها.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نتأ :</w:t>
      </w:r>
    </w:p>
    <w:p>
      <w:pPr>
        <w:pStyle w:val="BookText"/>
      </w:pPr>
      <w:r>
        <w:rPr>
          <w:rFonts w:ascii="Amiri" w:hAnsi="Amiri" w:eastAsia="Amiri" w:cs="Amiri"/>
          <w:lang w:bidi="ar-SA"/>
          <w:color w:val="111111"/>
          <w:sz w:val="28"/>
          <w:szCs w:val="28"/>
          <w:rtl/>
        </w:rPr>
        <w:t xml:space="preserve">النُّتُوء </w:t>
      </w:r>
      <w:r>
        <w:rPr>
          <w:rStyle w:val="FootnoteReference"/>
        </w:rPr>
        <w:footnoteReference w:id="396"/>
      </w:r>
      <w:r>
        <w:rPr>
          <w:rFonts w:ascii="Amiri" w:hAnsi="Amiri" w:eastAsia="Amiri" w:cs="Amiri"/>
          <w:lang w:bidi="ar-SA"/>
          <w:color w:val="111111"/>
          <w:sz w:val="28"/>
          <w:szCs w:val="28"/>
          <w:rtl/>
        </w:rPr>
        <w:t xml:space="preserve">: خروج الشيء من موضعه من غير بينونة فهو نَاتِىء معلق ، ونَتَأَ يَنْتَأُ.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8" w:name="pg11709_105141"/>
    <w:bookmarkEnd w:id="48"/>
    <w:p>
      <w:pPr>
        <w:pStyle w:val="BookText"/>
      </w:pPr>
      <w:r>
        <w:rPr>
          <w:rFonts w:ascii="IRNazanin" w:hAnsi="IRNazanin" w:eastAsia="IRNazanin" w:cs="IRNazanin"/>
          <w:lang w:bidi="fa-IR"/>
          <w:color w:val="111111"/>
          <w:sz w:val="28"/>
          <w:szCs w:val="28"/>
          <w:rtl/>
        </w:rPr>
        <w:t xml:space="preserve">أتن :</w:t>
      </w:r>
    </w:p>
    <w:p>
      <w:pPr>
        <w:pStyle w:val="BookText"/>
      </w:pPr>
      <w:r>
        <w:rPr>
          <w:rFonts w:ascii="Amiri" w:hAnsi="Amiri" w:eastAsia="Amiri" w:cs="Amiri"/>
          <w:lang w:bidi="ar-SA"/>
          <w:color w:val="111111"/>
          <w:sz w:val="28"/>
          <w:szCs w:val="28"/>
          <w:rtl/>
        </w:rPr>
        <w:t xml:space="preserve">الْأُتُّون : أتون الحمام والجصاصة ونحوهما.</w:t>
      </w:r>
    </w:p>
    <w:p>
      <w:pPr>
        <w:pStyle w:val="BookText"/>
      </w:pPr>
      <w:r>
        <w:rPr>
          <w:rFonts w:ascii="Amiri" w:hAnsi="Amiri" w:eastAsia="Amiri" w:cs="Amiri"/>
          <w:lang w:bidi="ar-SA"/>
          <w:color w:val="111111"/>
          <w:sz w:val="28"/>
          <w:szCs w:val="28"/>
          <w:rtl/>
        </w:rPr>
        <w:t xml:space="preserve">والْأُتُون : الثبوت في المكان ، وأَتَنَ ووتن بالمكان ، أي أقام به.</w:t>
      </w:r>
    </w:p>
    <w:p>
      <w:pPr>
        <w:pStyle w:val="BookText"/>
      </w:pPr>
      <w:r>
        <w:rPr>
          <w:rFonts w:ascii="Amiri" w:hAnsi="Amiri" w:eastAsia="Amiri" w:cs="Amiri"/>
          <w:lang w:bidi="ar-SA"/>
          <w:color w:val="111111"/>
          <w:sz w:val="28"/>
          <w:szCs w:val="28"/>
          <w:rtl/>
        </w:rPr>
        <w:t xml:space="preserve">والْأَتَان : العانة ، وثلاث أُتُن.</w:t>
      </w:r>
    </w:p>
    <w:p>
      <w:pPr>
        <w:pStyle w:val="Heading4"/>
      </w:pPr>
      <w:bookmarkStart w:id="222" w:name="_Toc72"/>
      <w:r>
        <w:t>باب التاء والفاء و (و ء ي) معهما ف و ت ، ف ت ويستعملان فقط</w:t>
      </w:r>
      <w:bookmarkEnd w:id="222"/>
    </w:p>
    <w:p>
      <w:pPr>
        <w:pStyle w:val="BookText"/>
      </w:pPr>
      <w:r>
        <w:rPr>
          <w:rFonts w:ascii="IRNazanin" w:hAnsi="IRNazanin" w:eastAsia="IRNazanin" w:cs="IRNazanin"/>
          <w:lang w:bidi="fa-IR"/>
          <w:color w:val="111111"/>
          <w:sz w:val="28"/>
          <w:szCs w:val="28"/>
          <w:rtl/>
        </w:rPr>
        <w:t xml:space="preserve">فوت :</w:t>
      </w:r>
    </w:p>
    <w:p>
      <w:pPr>
        <w:pStyle w:val="BookText"/>
      </w:pPr>
      <w:r>
        <w:rPr>
          <w:rFonts w:ascii="Amiri" w:hAnsi="Amiri" w:eastAsia="Amiri" w:cs="Amiri"/>
          <w:lang w:bidi="ar-SA"/>
          <w:color w:val="111111"/>
          <w:sz w:val="28"/>
          <w:szCs w:val="28"/>
          <w:rtl/>
        </w:rPr>
        <w:t xml:space="preserve">فَاتَنِي يَفُوتُنِي فأنا مَفُوت ، وبينهما فَوْت فَائِت كما تقول : بائن.</w:t>
      </w:r>
    </w:p>
    <w:p>
      <w:pPr>
        <w:pStyle w:val="BookText"/>
      </w:pPr>
      <w:r>
        <w:rPr>
          <w:rFonts w:ascii="Amiri" w:hAnsi="Amiri" w:eastAsia="Amiri" w:cs="Amiri"/>
          <w:lang w:bidi="ar-SA"/>
          <w:color w:val="111111"/>
          <w:sz w:val="28"/>
          <w:szCs w:val="28"/>
          <w:rtl/>
        </w:rPr>
        <w:t xml:space="preserve">وبينهما تَفَوُّت وتَفَاوُت ، وتقول : أدرك أمر كذا قبل الموت ، فيقول : إنه لا يُفْتَاتُ ، أي لا يفوت ، يفتعل من الفوت.</w:t>
      </w:r>
    </w:p>
    <w:p>
      <w:pPr>
        <w:pStyle w:val="BookText"/>
      </w:pPr>
      <w:r>
        <w:rPr>
          <w:rFonts w:ascii="Amiri" w:hAnsi="Amiri" w:eastAsia="Amiri" w:cs="Amiri"/>
          <w:lang w:bidi="ar-SA"/>
          <w:color w:val="111111"/>
          <w:sz w:val="28"/>
          <w:szCs w:val="28"/>
          <w:rtl/>
        </w:rPr>
        <w:t xml:space="preserve">ولا أَفْتَاتُهُ أي لا أسبق عليه.</w:t>
      </w:r>
    </w:p>
    <w:p>
      <w:pPr>
        <w:pStyle w:val="BookText"/>
      </w:pPr>
      <w:r>
        <w:rPr>
          <w:rFonts w:ascii="IRNazanin" w:hAnsi="IRNazanin" w:eastAsia="IRNazanin" w:cs="IRNazanin"/>
          <w:lang w:bidi="fa-IR"/>
          <w:color w:val="111111"/>
          <w:sz w:val="28"/>
          <w:szCs w:val="28"/>
          <w:rtl/>
        </w:rPr>
        <w:t xml:space="preserve">فتو :</w:t>
      </w:r>
    </w:p>
    <w:p>
      <w:pPr>
        <w:pStyle w:val="BookText"/>
      </w:pPr>
      <w:r>
        <w:rPr>
          <w:rFonts w:ascii="Amiri" w:hAnsi="Amiri" w:eastAsia="Amiri" w:cs="Amiri"/>
          <w:lang w:bidi="ar-SA"/>
          <w:color w:val="111111"/>
          <w:sz w:val="28"/>
          <w:szCs w:val="28"/>
          <w:rtl/>
        </w:rPr>
        <w:t xml:space="preserve">الْفَتِيُ والْفَتِيَّة : الشاب والشابة ، والقياس فَتُوَ فَتَاء.</w:t>
      </w:r>
    </w:p>
    <w:p>
      <w:pPr>
        <w:pStyle w:val="BookText"/>
      </w:pPr>
      <w:r>
        <w:rPr>
          <w:rFonts w:ascii="Amiri" w:hAnsi="Amiri" w:eastAsia="Amiri" w:cs="Amiri"/>
          <w:lang w:bidi="ar-SA"/>
          <w:color w:val="111111"/>
          <w:sz w:val="28"/>
          <w:szCs w:val="28"/>
          <w:rtl/>
        </w:rPr>
        <w:t xml:space="preserve">وفعل ذلك في فتائه ، ممدود مهموز ، وجماعة الْفَتَى فِتْيَة وفِتْيَان ، وتَفَتَّى فلان أي تشبه بالفتيان.</w:t>
      </w:r>
    </w:p>
    <w:p>
      <w:pPr>
        <w:pStyle w:val="BookText"/>
      </w:pPr>
      <w:r>
        <w:rPr>
          <w:rFonts w:ascii="Amiri" w:hAnsi="Amiri" w:eastAsia="Amiri" w:cs="Amiri"/>
          <w:lang w:bidi="ar-SA"/>
          <w:color w:val="111111"/>
          <w:sz w:val="28"/>
          <w:szCs w:val="28"/>
          <w:rtl/>
        </w:rPr>
        <w:t xml:space="preserve">ويجمع الفتى على الْأَفْتَاء ، [وجمع الْفَتَاة فَتَيَات]</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والفقيه يُفْتِي أي يبين المبهم ، ويقال : الْفُتْيَا فيه كذا ، وأهل المدينة يقولون : الْفَتْوَى.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11709_105142"/>
    <w:bookmarkEnd w:id="49"/>
    <w:p>
      <w:pPr>
        <w:pStyle w:val="Heading4"/>
      </w:pPr>
      <w:bookmarkStart w:id="223" w:name="_Toc73"/>
      <w:r>
        <w:t>باب التاء والباء و (و ء ي) معهما ت و ب ، ب ي ت ، ء ت ب ، تء ب مستعملات</w:t>
      </w:r>
      <w:bookmarkEnd w:id="223"/>
    </w:p>
    <w:p>
      <w:pPr>
        <w:pStyle w:val="BookText"/>
      </w:pPr>
      <w:r>
        <w:rPr>
          <w:rFonts w:ascii="IRNazanin" w:hAnsi="IRNazanin" w:eastAsia="IRNazanin" w:cs="IRNazanin"/>
          <w:lang w:bidi="fa-IR"/>
          <w:color w:val="111111"/>
          <w:sz w:val="28"/>
          <w:szCs w:val="28"/>
          <w:rtl/>
        </w:rPr>
        <w:t xml:space="preserve">توب :</w:t>
      </w:r>
    </w:p>
    <w:p>
      <w:pPr>
        <w:pStyle w:val="BookText"/>
      </w:pPr>
      <w:r>
        <w:rPr>
          <w:rFonts w:ascii="Amiri" w:hAnsi="Amiri" w:eastAsia="Amiri" w:cs="Amiri"/>
          <w:lang w:bidi="ar-SA"/>
          <w:color w:val="111111"/>
          <w:sz w:val="28"/>
          <w:szCs w:val="28"/>
          <w:rtl/>
        </w:rPr>
        <w:t xml:space="preserve">تُبْتُ إلى اللّه تَوْبَةً ومَتَاباً ، وأنا أَتُوبُ إلى اللّه لِيَتُوبَ علي قابل التَّوْب ، أي قابل التَّوْبَة ، تطرح الهاء.</w:t>
      </w:r>
    </w:p>
    <w:p>
      <w:pPr>
        <w:pStyle w:val="BookText"/>
      </w:pPr>
      <w:r>
        <w:rPr>
          <w:rFonts w:ascii="Amiri" w:hAnsi="Amiri" w:eastAsia="Amiri" w:cs="Amiri"/>
          <w:lang w:bidi="ar-SA"/>
          <w:color w:val="111111"/>
          <w:sz w:val="28"/>
          <w:szCs w:val="28"/>
          <w:rtl/>
        </w:rPr>
        <w:t xml:space="preserve">والتَّوْبَة : الاستحياء ، يقال : ما طعامك بطعام تَوْبَة ، أي لا يستحيى منه ولا يحتشم.</w:t>
      </w:r>
    </w:p>
    <w:p>
      <w:pPr>
        <w:pStyle w:val="BookText"/>
      </w:pPr>
      <w:r>
        <w:rPr>
          <w:rFonts w:ascii="Amiri" w:hAnsi="Amiri" w:eastAsia="Amiri" w:cs="Amiri"/>
          <w:lang w:bidi="ar-SA"/>
          <w:color w:val="111111"/>
          <w:sz w:val="28"/>
          <w:szCs w:val="28"/>
          <w:rtl/>
        </w:rPr>
        <w:t xml:space="preserve">بيت :</w:t>
      </w:r>
    </w:p>
    <w:p>
      <w:pPr>
        <w:pStyle w:val="BookText"/>
      </w:pPr>
      <w:r>
        <w:rPr>
          <w:rFonts w:ascii="Amiri" w:hAnsi="Amiri" w:eastAsia="Amiri" w:cs="Amiri"/>
          <w:lang w:bidi="ar-SA"/>
          <w:color w:val="111111"/>
          <w:sz w:val="28"/>
          <w:szCs w:val="28"/>
          <w:rtl/>
        </w:rPr>
        <w:t xml:space="preserve">الْبَيْتُ من بُيُوت الناس ، وبَيْت من أَبْيَات الشعر.</w:t>
      </w:r>
    </w:p>
    <w:p>
      <w:pPr>
        <w:pStyle w:val="BookText"/>
      </w:pPr>
      <w:r>
        <w:rPr>
          <w:rFonts w:ascii="Amiri" w:hAnsi="Amiri" w:eastAsia="Amiri" w:cs="Amiri"/>
          <w:lang w:bidi="ar-SA"/>
          <w:color w:val="111111"/>
          <w:sz w:val="28"/>
          <w:szCs w:val="28"/>
          <w:rtl/>
        </w:rPr>
        <w:t xml:space="preserve">وبُيُوتَات العرب : أحياؤها.</w:t>
      </w:r>
    </w:p>
    <w:p>
      <w:pPr>
        <w:pStyle w:val="BookText"/>
      </w:pPr>
      <w:r>
        <w:rPr>
          <w:rFonts w:ascii="Amiri" w:hAnsi="Amiri" w:eastAsia="Amiri" w:cs="Amiri"/>
          <w:lang w:bidi="ar-SA"/>
          <w:color w:val="111111"/>
          <w:sz w:val="28"/>
          <w:szCs w:val="28"/>
          <w:rtl/>
        </w:rPr>
        <w:t xml:space="preserve">وبَيَّتُ بيتا أي بنيته.</w:t>
      </w:r>
    </w:p>
    <w:p>
      <w:pPr>
        <w:pStyle w:val="BookText"/>
      </w:pPr>
      <w:r>
        <w:rPr>
          <w:rFonts w:ascii="Amiri" w:hAnsi="Amiri" w:eastAsia="Amiri" w:cs="Amiri"/>
          <w:lang w:bidi="ar-SA"/>
          <w:color w:val="111111"/>
          <w:sz w:val="28"/>
          <w:szCs w:val="28"/>
          <w:rtl/>
        </w:rPr>
        <w:t xml:space="preserve">وبَيَّتَ بنو فلان قولهم أي قدروه وأصلحوه ، شبه بتقدير أبيات الشعر ، وبَيَّتُوا هذا العمل بَيَاتاً أي عملوه ليلا ، قال عبيد بن هلال :</w:t>
      </w:r>
    </w:p>
    <w:p>
      <w:pPr>
        <w:pStyle w:val="BookText"/>
      </w:pPr>
      <w:r>
        <w:rPr>
          <w:rFonts w:ascii="Amiri" w:hAnsi="Amiri" w:eastAsia="Amiri" w:cs="Amiri"/>
          <w:lang w:bidi="ar-SA"/>
          <w:color w:val="111111"/>
          <w:sz w:val="28"/>
          <w:szCs w:val="28"/>
          <w:rtl/>
        </w:rPr>
        <w:t xml:space="preserve">أتوني فلم أرض ما بَيَّتُوا *** وكانوا أتوني بشيء نكر </w:t>
      </w:r>
      <w:r>
        <w:rPr>
          <w:rStyle w:val="FootnoteReference"/>
        </w:rPr>
        <w:footnoteReference w:id="398"/>
      </w:r>
    </w:p>
    <w:p>
      <w:pPr>
        <w:pStyle w:val="BookText"/>
      </w:pPr>
      <w:r>
        <w:rPr>
          <w:rFonts w:ascii="Amiri" w:hAnsi="Amiri" w:eastAsia="Amiri" w:cs="Amiri"/>
          <w:lang w:bidi="ar-SA"/>
          <w:color w:val="111111"/>
          <w:sz w:val="28"/>
          <w:szCs w:val="28"/>
          <w:rtl/>
        </w:rPr>
        <w:t xml:space="preserve">والْبَيْتُوتَة : دخولك في الليل ، تقول : بِتُ أصنع كذا إذا كان بالليل ، وبالنهار ظللت.</w:t>
      </w:r>
    </w:p>
    <w:p>
      <w:pPr>
        <w:pStyle w:val="BookText"/>
      </w:pPr>
      <w:r>
        <w:rPr>
          <w:rFonts w:ascii="Amiri" w:hAnsi="Amiri" w:eastAsia="Amiri" w:cs="Amiri"/>
          <w:lang w:bidi="ar-SA"/>
          <w:color w:val="111111"/>
          <w:sz w:val="28"/>
          <w:szCs w:val="28"/>
          <w:rtl/>
        </w:rPr>
        <w:t xml:space="preserve">ومن فسر بَاتَ على النوم فقد أخطأ ، ألا ترى أنك تقول : بِتُ أراعي النجوم ، معناه : بِتُ أنظر إليها ، فكيف نام وهو ينظر إليها؟.</w:t>
      </w:r>
    </w:p>
    <w:p>
      <w:pPr>
        <w:pStyle w:val="BookText"/>
      </w:pPr>
      <w:r>
        <w:rPr>
          <w:rFonts w:ascii="Amiri" w:hAnsi="Amiri" w:eastAsia="Amiri" w:cs="Amiri"/>
          <w:lang w:bidi="ar-SA"/>
          <w:color w:val="111111"/>
          <w:sz w:val="28"/>
          <w:szCs w:val="28"/>
          <w:rtl/>
        </w:rPr>
        <w:t xml:space="preserve">وتقول : أَبَاتَهُمُ اللّه إِبَاتَة حسنة فَبَاتُوا بَيْتُوتَة صالحة.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0" w:name="pg11709_105143"/>
    <w:bookmarkEnd w:id="50"/>
    <w:p>
      <w:pPr>
        <w:pStyle w:val="BookText"/>
      </w:pPr>
      <w:r>
        <w:rPr>
          <w:rFonts w:ascii="Amiri" w:hAnsi="Amiri" w:eastAsia="Amiri" w:cs="Amiri"/>
          <w:lang w:bidi="ar-SA"/>
          <w:color w:val="111111"/>
          <w:sz w:val="28"/>
          <w:szCs w:val="28"/>
          <w:rtl/>
        </w:rPr>
        <w:t xml:space="preserve">وأتاهم الأمر بَيَاتاً ، [أي أتاهم في جوف الليل]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وبَاتَ يصلي.</w:t>
      </w:r>
    </w:p>
    <w:p>
      <w:pPr>
        <w:pStyle w:val="BookText"/>
      </w:pPr>
      <w:r>
        <w:rPr>
          <w:rFonts w:ascii="Amiri" w:hAnsi="Amiri" w:eastAsia="Amiri" w:cs="Amiri"/>
          <w:lang w:bidi="ar-SA"/>
          <w:color w:val="111111"/>
          <w:sz w:val="28"/>
          <w:szCs w:val="28"/>
          <w:rtl/>
        </w:rPr>
        <w:t xml:space="preserve">والْمَبِيت يجمع كل المعاني.</w:t>
      </w:r>
    </w:p>
    <w:p>
      <w:pPr>
        <w:pStyle w:val="BookText"/>
      </w:pPr>
      <w:r>
        <w:rPr>
          <w:rFonts w:ascii="IRNazanin" w:hAnsi="IRNazanin" w:eastAsia="IRNazanin" w:cs="IRNazanin"/>
          <w:lang w:bidi="fa-IR"/>
          <w:color w:val="111111"/>
          <w:sz w:val="28"/>
          <w:szCs w:val="28"/>
          <w:rtl/>
        </w:rPr>
        <w:t xml:space="preserve">أتب :</w:t>
      </w:r>
    </w:p>
    <w:p>
      <w:pPr>
        <w:pStyle w:val="BookText"/>
      </w:pPr>
      <w:r>
        <w:rPr>
          <w:rFonts w:ascii="Amiri" w:hAnsi="Amiri" w:eastAsia="Amiri" w:cs="Amiri"/>
          <w:lang w:bidi="ar-SA"/>
          <w:color w:val="111111"/>
          <w:sz w:val="28"/>
          <w:szCs w:val="28"/>
          <w:rtl/>
        </w:rPr>
        <w:t xml:space="preserve">الْإِتْبُ : غير الإزار ، والأرباط له كالتكة ، وليس على خياطة السراويل ، ولكنه قميص مخيط الجانبين.</w:t>
      </w:r>
    </w:p>
    <w:p>
      <w:pPr>
        <w:pStyle w:val="BookText"/>
      </w:pPr>
      <w:r>
        <w:rPr>
          <w:rFonts w:ascii="IRNazanin" w:hAnsi="IRNazanin" w:eastAsia="IRNazanin" w:cs="IRNazanin"/>
          <w:lang w:bidi="fa-IR"/>
          <w:color w:val="111111"/>
          <w:sz w:val="28"/>
          <w:szCs w:val="28"/>
          <w:rtl/>
        </w:rPr>
        <w:t xml:space="preserve">تأب :</w:t>
      </w:r>
    </w:p>
    <w:p>
      <w:pPr>
        <w:pStyle w:val="BookText"/>
      </w:pPr>
      <w:r>
        <w:rPr>
          <w:rFonts w:ascii="Amiri" w:hAnsi="Amiri" w:eastAsia="Amiri" w:cs="Amiri"/>
          <w:lang w:bidi="ar-SA"/>
          <w:color w:val="111111"/>
          <w:sz w:val="28"/>
          <w:szCs w:val="28"/>
          <w:rtl/>
        </w:rPr>
        <w:t xml:space="preserve">وأَتْأَبَ فلان من هذا الأمر أي استحيى فهو يُتْئِبُ إِتْئَاباً.</w:t>
      </w:r>
    </w:p>
    <w:p>
      <w:pPr>
        <w:pStyle w:val="Heading4"/>
      </w:pPr>
      <w:bookmarkStart w:id="224" w:name="_Toc74"/>
      <w:r>
        <w:t>باب التاء والميم و (و ء ي) معهما ت و م ، ت ي م ، ي ت م ، م و ت ، ء م ت ، ء ت م مستعملات</w:t>
      </w:r>
      <w:bookmarkEnd w:id="224"/>
    </w:p>
    <w:p>
      <w:pPr>
        <w:pStyle w:val="BookText"/>
      </w:pPr>
      <w:r>
        <w:rPr>
          <w:rFonts w:ascii="IRNazanin" w:hAnsi="IRNazanin" w:eastAsia="IRNazanin" w:cs="IRNazanin"/>
          <w:lang w:bidi="fa-IR"/>
          <w:color w:val="111111"/>
          <w:sz w:val="28"/>
          <w:szCs w:val="28"/>
          <w:rtl/>
        </w:rPr>
        <w:t xml:space="preserve">توم :</w:t>
      </w:r>
    </w:p>
    <w:p>
      <w:pPr>
        <w:pStyle w:val="BookText"/>
      </w:pPr>
      <w:r>
        <w:rPr>
          <w:rFonts w:ascii="Amiri" w:hAnsi="Amiri" w:eastAsia="Amiri" w:cs="Amiri"/>
          <w:lang w:bidi="ar-SA"/>
          <w:color w:val="111111"/>
          <w:sz w:val="28"/>
          <w:szCs w:val="28"/>
          <w:rtl/>
        </w:rPr>
        <w:t xml:space="preserve">أول أسماء السهام : الفَذّ ، ثم التَّوْأَم ، ثم الرَّقِيب ، ثم الْحِلْسُ ثم النَّافِر ، ثم المُسْبِل ، ثم المُعَلَّى ، والذي ليس له نصيب الْمَنِيح والسَّفِيح والْوَغْد.</w:t>
      </w:r>
    </w:p>
    <w:p>
      <w:pPr>
        <w:pStyle w:val="BookText"/>
      </w:pPr>
      <w:r>
        <w:rPr>
          <w:rFonts w:ascii="Amiri" w:hAnsi="Amiri" w:eastAsia="Amiri" w:cs="Amiri"/>
          <w:lang w:bidi="ar-SA"/>
          <w:color w:val="111111"/>
          <w:sz w:val="28"/>
          <w:szCs w:val="28"/>
          <w:rtl/>
        </w:rPr>
        <w:t xml:space="preserve">والتُّومَة : القرط.</w:t>
      </w:r>
    </w:p>
    <w:p>
      <w:pPr>
        <w:pStyle w:val="BookText"/>
      </w:pPr>
      <w:r>
        <w:rPr>
          <w:rFonts w:ascii="Amiri" w:hAnsi="Amiri" w:eastAsia="Amiri" w:cs="Amiri"/>
          <w:lang w:bidi="ar-SA"/>
          <w:color w:val="111111"/>
          <w:sz w:val="28"/>
          <w:szCs w:val="28"/>
          <w:rtl/>
        </w:rPr>
        <w:t xml:space="preserve">والتَّوْأَمَان : ولدان في بطن واحد ، وأَتْأَمَتِ المرأة فهي مُتْئِم.</w:t>
      </w:r>
    </w:p>
    <w:p>
      <w:pPr>
        <w:pStyle w:val="BookText"/>
      </w:pPr>
      <w:r>
        <w:rPr>
          <w:rFonts w:ascii="Amiri" w:hAnsi="Amiri" w:eastAsia="Amiri" w:cs="Amiri"/>
          <w:lang w:bidi="ar-SA"/>
          <w:color w:val="111111"/>
          <w:sz w:val="28"/>
          <w:szCs w:val="28"/>
          <w:rtl/>
        </w:rPr>
        <w:t xml:space="preserve">والتَّوْأَم من كواكب الجوزاء.</w:t>
      </w:r>
    </w:p>
    <w:p>
      <w:pPr>
        <w:pStyle w:val="BookText"/>
      </w:pPr>
      <w:r>
        <w:rPr>
          <w:rFonts w:ascii="Amiri" w:hAnsi="Amiri" w:eastAsia="Amiri" w:cs="Amiri"/>
          <w:lang w:bidi="ar-SA"/>
          <w:color w:val="111111"/>
          <w:sz w:val="28"/>
          <w:szCs w:val="28"/>
          <w:rtl/>
        </w:rPr>
        <w:t xml:space="preserve">وأَتْأَمَتِ المرأة إذا أفضيت ، والاسم الْمُتْأَمَة والتِّآم ، قال الحطيئة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تَتْآمُ جارة آل لؤي *** ولكن يضمنون لها قراها </w:t>
      </w:r>
      <w:r>
        <w:rPr>
          <w:rStyle w:val="FootnoteReference"/>
        </w:rPr>
        <w:footnoteReference w:id="400"/>
      </w:r>
    </w:p>
    <w:p>
      <w:pPr>
        <w:pStyle w:val="BookText"/>
      </w:pPr>
      <w:r>
        <w:rPr>
          <w:rFonts w:ascii="Amiri" w:hAnsi="Amiri" w:eastAsia="Amiri" w:cs="Amiri"/>
          <w:lang w:bidi="ar-SA"/>
          <w:color w:val="111111"/>
          <w:sz w:val="28"/>
          <w:szCs w:val="28"/>
          <w:rtl/>
        </w:rPr>
        <w:t xml:space="preserve">وأَتْأَمَ الرجل وأَتْأَمَتِ المرأة ، أي ذبح شاته الربيبة ، واسم شاته التَّئِمَة.</w:t>
      </w:r>
    </w:p>
    <w:p>
      <w:pPr>
        <w:pStyle w:val="BookText"/>
      </w:pPr>
      <w:r>
        <w:rPr>
          <w:rFonts w:ascii="Amiri" w:hAnsi="Amiri" w:eastAsia="Amiri" w:cs="Amiri"/>
          <w:lang w:bidi="ar-SA"/>
          <w:color w:val="111111"/>
          <w:sz w:val="28"/>
          <w:szCs w:val="28"/>
          <w:rtl/>
        </w:rPr>
        <w:t xml:space="preserve">تيم :</w:t>
      </w:r>
    </w:p>
    <w:p>
      <w:pPr>
        <w:pStyle w:val="BookText"/>
      </w:pPr>
      <w:r>
        <w:rPr>
          <w:rFonts w:ascii="Amiri" w:hAnsi="Amiri" w:eastAsia="Amiri" w:cs="Amiri"/>
          <w:lang w:bidi="ar-SA"/>
          <w:color w:val="111111"/>
          <w:sz w:val="28"/>
          <w:szCs w:val="28"/>
          <w:rtl/>
        </w:rPr>
        <w:t xml:space="preserve">تَيْمٌ : قبيلة.</w:t>
      </w:r>
    </w:p>
    <w:p>
      <w:pPr>
        <w:pStyle w:val="BookText"/>
      </w:pPr>
      <w:r>
        <w:rPr>
          <w:rFonts w:ascii="Amiri" w:hAnsi="Amiri" w:eastAsia="Amiri" w:cs="Amiri"/>
          <w:lang w:bidi="ar-SA"/>
          <w:color w:val="111111"/>
          <w:sz w:val="28"/>
          <w:szCs w:val="28"/>
          <w:rtl/>
        </w:rPr>
        <w:t xml:space="preserve">يتم :</w:t>
      </w:r>
    </w:p>
    <w:p>
      <w:pPr>
        <w:pStyle w:val="BookText"/>
      </w:pPr>
      <w:r>
        <w:rPr>
          <w:rFonts w:ascii="Amiri" w:hAnsi="Amiri" w:eastAsia="Amiri" w:cs="Amiri"/>
          <w:lang w:bidi="ar-SA"/>
          <w:color w:val="111111"/>
          <w:sz w:val="28"/>
          <w:szCs w:val="28"/>
          <w:rtl/>
        </w:rPr>
        <w:t xml:space="preserve">لا يقال : يَتِيم إلا بفقدان الأب ، ويَتِمَ يَيْتَمُ يُتْماً ، وأَيْتَمَهُ اللّه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موت :</w:t>
      </w:r>
    </w:p>
    <w:p>
      <w:pPr>
        <w:pStyle w:val="BookText"/>
      </w:pPr>
      <w:r>
        <w:rPr>
          <w:rFonts w:ascii="Amiri" w:hAnsi="Amiri" w:eastAsia="Amiri" w:cs="Amiri"/>
          <w:lang w:bidi="ar-SA"/>
          <w:color w:val="111111"/>
          <w:sz w:val="28"/>
          <w:szCs w:val="28"/>
          <w:rtl/>
        </w:rPr>
        <w:t xml:space="preserve">مَيِّتٌ في الأصل مويت مثل سيد وسويد ، فأدغمت الواو في الياء وثقلت الياء ، وقيل : ميوت وسيود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وهو من عمل النساخ.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ويخفف فيقال : مَيْت.</w:t>
      </w:r>
    </w:p>
    <w:p>
      <w:pPr>
        <w:pStyle w:val="BookText"/>
      </w:pPr>
      <w:r>
        <w:rPr>
          <w:rFonts w:ascii="Amiri" w:hAnsi="Amiri" w:eastAsia="Amiri" w:cs="Amiri"/>
          <w:lang w:bidi="ar-SA"/>
          <w:color w:val="111111"/>
          <w:sz w:val="28"/>
          <w:szCs w:val="28"/>
          <w:rtl/>
        </w:rPr>
        <w:t xml:space="preserve">والْمَيْتَة في البر والبحر : ما لا تدرك ذكاته.</w:t>
      </w:r>
    </w:p>
    <w:p>
      <w:pPr>
        <w:pStyle w:val="BookText"/>
      </w:pPr>
      <w:r>
        <w:rPr>
          <w:rFonts w:ascii="Amiri" w:hAnsi="Amiri" w:eastAsia="Amiri" w:cs="Amiri"/>
          <w:lang w:bidi="ar-SA"/>
          <w:color w:val="111111"/>
          <w:sz w:val="28"/>
          <w:szCs w:val="28"/>
          <w:rtl/>
        </w:rPr>
        <w:t xml:space="preserve">والْمِيتَة : الموت بعينه ، ويقال : مات ميتة سوء.</w:t>
      </w:r>
    </w:p>
    <w:p>
      <w:pPr>
        <w:pStyle w:val="BookText"/>
      </w:pPr>
      <w:r>
        <w:rPr>
          <w:rFonts w:ascii="Amiri" w:hAnsi="Amiri" w:eastAsia="Amiri" w:cs="Amiri"/>
          <w:lang w:bidi="ar-SA"/>
          <w:color w:val="111111"/>
          <w:sz w:val="28"/>
          <w:szCs w:val="28"/>
          <w:rtl/>
        </w:rPr>
        <w:t xml:space="preserve">والْمَوْتَة : الجنون.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1" w:name="pg11709_105145"/>
    <w:bookmarkEnd w:id="51"/>
    <w:p>
      <w:pPr>
        <w:pStyle w:val="BookText"/>
      </w:pPr>
      <w:r>
        <w:rPr>
          <w:rFonts w:ascii="Amiri" w:hAnsi="Amiri" w:eastAsia="Amiri" w:cs="Amiri"/>
          <w:lang w:bidi="ar-SA"/>
          <w:color w:val="111111"/>
          <w:sz w:val="28"/>
          <w:szCs w:val="28"/>
          <w:rtl/>
        </w:rPr>
        <w:t xml:space="preserve">ومؤتة : موضع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وقع في المال الْمَوْتَان ، وهو الموت في النعم والمواشي.</w:t>
      </w:r>
    </w:p>
    <w:p>
      <w:pPr>
        <w:pStyle w:val="BookText"/>
      </w:pPr>
      <w:r>
        <w:rPr>
          <w:rFonts w:ascii="Amiri" w:hAnsi="Amiri" w:eastAsia="Amiri" w:cs="Amiri"/>
          <w:lang w:bidi="ar-SA"/>
          <w:color w:val="111111"/>
          <w:sz w:val="28"/>
          <w:szCs w:val="28"/>
          <w:rtl/>
        </w:rPr>
        <w:t xml:space="preserve">ومَوَتَان الأرض : التي لم تحي بعد.</w:t>
      </w:r>
    </w:p>
    <w:p>
      <w:pPr>
        <w:pStyle w:val="BookText"/>
      </w:pPr>
      <w:r>
        <w:rPr>
          <w:rFonts w:ascii="Amiri" w:hAnsi="Amiri" w:eastAsia="Amiri" w:cs="Amiri"/>
          <w:lang w:bidi="ar-SA"/>
          <w:color w:val="111111"/>
          <w:sz w:val="28"/>
          <w:szCs w:val="28"/>
          <w:rtl/>
        </w:rPr>
        <w:t xml:space="preserve">وأَمَاتَ الرجل ، إذا مات له إنسان ، فهو مُمِيت.</w:t>
      </w:r>
    </w:p>
    <w:p>
      <w:pPr>
        <w:pStyle w:val="BookText"/>
      </w:pPr>
      <w:r>
        <w:rPr>
          <w:rFonts w:ascii="Amiri" w:hAnsi="Amiri" w:eastAsia="Amiri" w:cs="Amiri"/>
          <w:lang w:bidi="ar-SA"/>
          <w:color w:val="111111"/>
          <w:sz w:val="28"/>
          <w:szCs w:val="28"/>
          <w:rtl/>
        </w:rPr>
        <w:t xml:space="preserve">ورجل مَوْتَان الفؤاد : غير ذكي ولا فهم.</w:t>
      </w:r>
    </w:p>
    <w:p>
      <w:pPr>
        <w:pStyle w:val="BookText"/>
      </w:pPr>
      <w:r>
        <w:rPr>
          <w:rFonts w:ascii="Amiri" w:hAnsi="Amiri" w:eastAsia="Amiri" w:cs="Amiri"/>
          <w:lang w:bidi="ar-SA"/>
          <w:color w:val="111111"/>
          <w:sz w:val="28"/>
          <w:szCs w:val="28"/>
          <w:rtl/>
        </w:rPr>
        <w:t xml:space="preserve">ورجل يبيع الْمَوْتَان ، أي يبيع غير ذي روح.</w:t>
      </w:r>
    </w:p>
    <w:p>
      <w:pPr>
        <w:pStyle w:val="BookText"/>
      </w:pPr>
      <w:r>
        <w:rPr>
          <w:rFonts w:ascii="IRNazanin" w:hAnsi="IRNazanin" w:eastAsia="IRNazanin" w:cs="IRNazanin"/>
          <w:lang w:bidi="fa-IR"/>
          <w:color w:val="111111"/>
          <w:sz w:val="28"/>
          <w:szCs w:val="28"/>
          <w:rtl/>
        </w:rPr>
        <w:t xml:space="preserve">أمت :</w:t>
      </w:r>
    </w:p>
    <w:p>
      <w:pPr>
        <w:pStyle w:val="BookText"/>
      </w:pPr>
      <w:r>
        <w:rPr>
          <w:rFonts w:ascii="Amiri" w:hAnsi="Amiri" w:eastAsia="Amiri" w:cs="Amiri"/>
          <w:lang w:bidi="ar-SA"/>
          <w:color w:val="111111"/>
          <w:sz w:val="28"/>
          <w:szCs w:val="28"/>
          <w:rtl/>
        </w:rPr>
        <w:t xml:space="preserve">في القرآن ( عِوَجاً وَلا أَمْتاً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أن تصب في السقاء ماء فلا تملؤه فينثني ، وذلك الثني هو الأمت ، وإذا ملىء وتمدد فلا أمت فيه.</w:t>
      </w:r>
    </w:p>
    <w:p>
      <w:pPr>
        <w:pStyle w:val="BookText"/>
      </w:pPr>
      <w:r>
        <w:rPr>
          <w:rFonts w:ascii="Amiri" w:hAnsi="Amiri" w:eastAsia="Amiri" w:cs="Amiri"/>
          <w:lang w:bidi="ar-SA"/>
          <w:color w:val="111111"/>
          <w:sz w:val="28"/>
          <w:szCs w:val="28"/>
          <w:rtl/>
        </w:rPr>
        <w:t xml:space="preserve">وهذا شيء مَأْمُوت ، أي معروف ، قال رؤبة :</w:t>
      </w:r>
    </w:p>
    <w:p>
      <w:pPr>
        <w:pStyle w:val="BookText"/>
      </w:pPr>
      <w:r>
        <w:rPr>
          <w:rFonts w:ascii="Amiri" w:hAnsi="Amiri" w:eastAsia="Amiri" w:cs="Amiri"/>
          <w:lang w:bidi="ar-SA"/>
          <w:color w:val="111111"/>
          <w:sz w:val="28"/>
          <w:szCs w:val="28"/>
          <w:rtl/>
        </w:rPr>
        <w:t xml:space="preserve">هيهات منها ماؤها الْمَأْمُوت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أتم :</w:t>
      </w:r>
    </w:p>
    <w:p>
      <w:pPr>
        <w:pStyle w:val="BookText"/>
      </w:pPr>
      <w:r>
        <w:rPr>
          <w:rFonts w:ascii="Amiri" w:hAnsi="Amiri" w:eastAsia="Amiri" w:cs="Amiri"/>
          <w:lang w:bidi="ar-SA"/>
          <w:color w:val="111111"/>
          <w:sz w:val="28"/>
          <w:szCs w:val="28"/>
          <w:rtl/>
        </w:rPr>
        <w:t xml:space="preserve">والْمَأْتَم : الجماعة من الرجال والنساء في فرح أو حزن.</w:t>
      </w:r>
    </w:p>
    <w:p>
      <w:pPr>
        <w:pStyle w:val="Heading4"/>
      </w:pPr>
      <w:bookmarkStart w:id="225" w:name="_Toc75"/>
      <w:r>
        <w:t>باب اللفيف من التاء</w:t>
      </w:r>
      <w:bookmarkEnd w:id="225"/>
    </w:p>
    <w:p>
      <w:pPr>
        <w:pStyle w:val="BookText"/>
      </w:pPr>
      <w:r>
        <w:rPr>
          <w:rFonts w:ascii="IRNazanin" w:hAnsi="IRNazanin" w:eastAsia="IRNazanin" w:cs="IRNazanin"/>
          <w:lang w:bidi="fa-IR"/>
          <w:color w:val="111111"/>
          <w:sz w:val="28"/>
          <w:szCs w:val="28"/>
          <w:rtl/>
        </w:rPr>
        <w:t xml:space="preserve">التاء :</w:t>
      </w:r>
    </w:p>
    <w:p>
      <w:pPr>
        <w:pStyle w:val="BookText"/>
      </w:pPr>
      <w:r>
        <w:rPr>
          <w:rFonts w:ascii="Amiri" w:hAnsi="Amiri" w:eastAsia="Amiri" w:cs="Amiri"/>
          <w:lang w:bidi="ar-SA"/>
          <w:color w:val="111111"/>
          <w:sz w:val="28"/>
          <w:szCs w:val="28"/>
          <w:rtl/>
        </w:rPr>
        <w:t xml:space="preserve">حرف من حروف المعجم لا يعرب.</w:t>
      </w:r>
    </w:p>
    <w:p>
      <w:pPr>
        <w:pStyle w:val="BookText"/>
      </w:pPr>
      <w:r>
        <w:rPr>
          <w:rFonts w:ascii="Amiri" w:hAnsi="Amiri" w:eastAsia="Amiri" w:cs="Amiri"/>
          <w:lang w:bidi="ar-SA"/>
          <w:color w:val="111111"/>
          <w:sz w:val="28"/>
          <w:szCs w:val="28"/>
          <w:rtl/>
        </w:rPr>
        <w:t xml:space="preserve">وتَا وتِه لغتان كقولك : ذا وذه ، وتقول : هذي فلانة ، كقولك : هذه ، وفي لغة : هاتا فلانة ، وهي بغير هاء أحسن كقول الشاعر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 إن تَا عذرة إلا تكن نفعت *** فإن صاحبها قد تاه في البلد </w:t>
      </w:r>
      <w:r>
        <w:rPr>
          <w:rStyle w:val="FootnoteReference"/>
        </w:rPr>
        <w:footnoteReference w:id="406"/>
      </w:r>
    </w:p>
    <w:p>
      <w:pPr>
        <w:pStyle w:val="BookText"/>
      </w:pPr>
      <w:r>
        <w:rPr>
          <w:rFonts w:ascii="Amiri" w:hAnsi="Amiri" w:eastAsia="Amiri" w:cs="Amiri"/>
          <w:lang w:bidi="ar-SA"/>
          <w:color w:val="111111"/>
          <w:sz w:val="28"/>
          <w:szCs w:val="28"/>
          <w:rtl/>
        </w:rPr>
        <w:t xml:space="preserve">وعلى هاتين اللغتين قالوا : تيك وتلك وتالك كما قالوا : ذلك ، وهي أقبح اللغات ، فإذا ثنيت لم تقل : إلا تَان ، وتَانك ، وتَيْن ، وتَيْنك ، في الجر والنصب في اللغات كلها ، وإذا صغرت لم تقل إلا تيا ، وبها سميت المرأة تيا.</w:t>
      </w:r>
    </w:p>
    <w:p>
      <w:pPr>
        <w:pStyle w:val="BookText"/>
      </w:pPr>
      <w:r>
        <w:rPr>
          <w:rFonts w:ascii="Amiri" w:hAnsi="Amiri" w:eastAsia="Amiri" w:cs="Amiri"/>
          <w:lang w:bidi="ar-SA"/>
          <w:color w:val="111111"/>
          <w:sz w:val="28"/>
          <w:szCs w:val="28"/>
          <w:rtl/>
        </w:rPr>
        <w:t xml:space="preserve">والتي هي معرفة (تا) لا يقولونها في المعرفة إلا على هذه اللغة ، وجعلوا إحدى اللامين تقوية للأخرى استقباحا أن يقولوا التي ، وإنما أرادوا بها الألف واللام المعرفة ، والجميع اللَّاتِي ، واللَّوَاتِي جمع اللاتي ، ويلقون التاء فيقولون : اللائي ، ممدودة [وقد تخرج الياء فيقال : اللاء] بكسرة تدل على الياء.</w:t>
      </w:r>
    </w:p>
    <w:p>
      <w:pPr>
        <w:pStyle w:val="BookText"/>
      </w:pPr>
      <w:r>
        <w:rPr>
          <w:rFonts w:ascii="Amiri" w:hAnsi="Amiri" w:eastAsia="Amiri" w:cs="Amiri"/>
          <w:lang w:bidi="ar-SA"/>
          <w:color w:val="111111"/>
          <w:sz w:val="28"/>
          <w:szCs w:val="28"/>
          <w:rtl/>
        </w:rPr>
        <w:t xml:space="preserve">وتصغير التي اللَّتَيَّا ، ويجمع اللَّتَيَّات.</w:t>
      </w:r>
    </w:p>
    <w:p>
      <w:pPr>
        <w:pStyle w:val="BookText"/>
      </w:pPr>
      <w:r>
        <w:rPr>
          <w:rFonts w:ascii="Amiri" w:hAnsi="Amiri" w:eastAsia="Amiri" w:cs="Amiri"/>
          <w:lang w:bidi="ar-SA"/>
          <w:color w:val="111111"/>
          <w:sz w:val="28"/>
          <w:szCs w:val="28"/>
          <w:rtl/>
        </w:rPr>
        <w:t xml:space="preserve">وإنما صار تصغير ته وذه وما فيهما من اللغات تيا ، لأن التاء والذال من ذه ، وته ، كل واحدة هي نفس الكلمة وما لحقها من بعدها فإنه عماد للتاء ، لكي ينطلق به اللسان ، فلما صغرت لم تجد ياء التصغير حرفين من أصل البناء تجيء بعدها كما جاءت في سعيد وعمير.</w:t>
      </w:r>
    </w:p>
    <w:p>
      <w:pPr>
        <w:pStyle w:val="BookText"/>
      </w:pPr>
      <w:r>
        <w:rPr>
          <w:rFonts w:ascii="Amiri" w:hAnsi="Amiri" w:eastAsia="Amiri" w:cs="Amiri"/>
          <w:lang w:bidi="ar-SA"/>
          <w:color w:val="111111"/>
          <w:sz w:val="28"/>
          <w:szCs w:val="28"/>
          <w:rtl/>
        </w:rPr>
        <w:t xml:space="preserve">والتصغير على أربعة أنحاء : تقريب وتقليل وتصغير وتحقير ، ولكنهما وقعا بعد التاء ، فجاءت بعد فتحة ، والحرف الذي قبل ياء التصغير بجنبها لا يكون إلا مفتوحا ، ووقعت التاء إلى جنبها فانتصبت ، وصار 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قوة لها ، ولم ينضم قبلها شيء لأنه ليس قبلها حرفان ، وجميع التصغير صدره مضموم ، والحرف الثاني منصوب ، ثم بعدهما ياء التصغير ، ومنعهم أن يرفعوا الياء التي في التصغير ، لأن هذه الأحرف دخلت عمادا للسان في آخر الكلمة فصارت الياء التي قبلها في غير موضعها ، لأنها بنيت للسان عمادا ، فإذا وقعت في الحشو لم تكن عمادا ، وهي في بناء الألف التي كانت في تا ، قال الشاعر في تصغير التي :</w:t>
      </w:r>
    </w:p>
    <w:p>
      <w:pPr>
        <w:pStyle w:val="BookText"/>
      </w:pPr>
      <w:r>
        <w:rPr>
          <w:rFonts w:ascii="Amiri" w:hAnsi="Amiri" w:eastAsia="Amiri" w:cs="Amiri"/>
          <w:lang w:bidi="ar-SA"/>
          <w:color w:val="111111"/>
          <w:sz w:val="28"/>
          <w:szCs w:val="28"/>
          <w:rtl/>
        </w:rPr>
        <w:t xml:space="preserve">مع اللُّتَيَّا واللَّتَيَّا والتي </w:t>
      </w:r>
      <w:r>
        <w:rPr>
          <w:rStyle w:val="FootnoteReference"/>
        </w:rPr>
        <w:footnoteReference w:id="407"/>
      </w:r>
    </w:p>
    <w:p>
      <w:pPr>
        <w:pStyle w:val="BookText"/>
      </w:pPr>
      <w:r>
        <w:rPr>
          <w:rFonts w:ascii="Amiri" w:hAnsi="Amiri" w:eastAsia="Amiri" w:cs="Amiri"/>
          <w:lang w:bidi="ar-SA"/>
          <w:color w:val="111111"/>
          <w:sz w:val="28"/>
          <w:szCs w:val="28"/>
          <w:rtl/>
        </w:rPr>
        <w:t xml:space="preserve">والتصغير على أربعة أنحاء فتدبر وتفهم.</w:t>
      </w:r>
    </w:p>
    <w:p>
      <w:pPr>
        <w:pStyle w:val="BookText"/>
      </w:pPr>
      <w:r>
        <w:rPr>
          <w:rFonts w:ascii="IRNazanin" w:hAnsi="IRNazanin" w:eastAsia="IRNazanin" w:cs="IRNazanin"/>
          <w:lang w:bidi="fa-IR"/>
          <w:color w:val="111111"/>
          <w:sz w:val="28"/>
          <w:szCs w:val="28"/>
          <w:rtl/>
        </w:rPr>
        <w:t xml:space="preserve">توو :</w:t>
      </w:r>
    </w:p>
    <w:p>
      <w:pPr>
        <w:pStyle w:val="BookText"/>
      </w:pPr>
      <w:r>
        <w:rPr>
          <w:rFonts w:ascii="Amiri" w:hAnsi="Amiri" w:eastAsia="Amiri" w:cs="Amiri"/>
          <w:lang w:bidi="ar-SA"/>
          <w:color w:val="111111"/>
          <w:sz w:val="28"/>
          <w:szCs w:val="28"/>
          <w:rtl/>
        </w:rPr>
        <w:t xml:space="preserve">التَّوُّ : الحبل يفتل طاقا واحدا لا يجعل له قوى مبرمة ، والجميع الْأَتْوَاء.</w:t>
      </w:r>
    </w:p>
    <w:p>
      <w:pPr>
        <w:pStyle w:val="BookText"/>
      </w:pPr>
      <w:r>
        <w:rPr>
          <w:rFonts w:ascii="Amiri" w:hAnsi="Amiri" w:eastAsia="Amiri" w:cs="Amiri"/>
          <w:lang w:bidi="ar-SA"/>
          <w:color w:val="111111"/>
          <w:sz w:val="28"/>
          <w:szCs w:val="28"/>
          <w:rtl/>
        </w:rPr>
        <w:t xml:space="preserve">[وفي الحديث : الِاسْتِجْمَارُ بِتَوٍّ أَيْ بِفَرْدٍ وَوِتْرٍ مِنَ الْحِجَارَةِ وَالْمَاءِ لَا بِشَفْعٍ.]</w:t>
      </w:r>
      <w:r>
        <w:rPr>
          <w:rStyle w:val="FootnoteReference"/>
        </w:rPr>
        <w:footnoteReference w:id="408"/>
      </w:r>
    </w:p>
    <w:p>
      <w:pPr>
        <w:pStyle w:val="BookText"/>
      </w:pPr>
      <w:r>
        <w:rPr>
          <w:rFonts w:ascii="Amiri" w:hAnsi="Amiri" w:eastAsia="Amiri" w:cs="Amiri"/>
          <w:lang w:bidi="ar-SA"/>
          <w:color w:val="111111"/>
          <w:sz w:val="28"/>
          <w:szCs w:val="28"/>
          <w:rtl/>
        </w:rPr>
        <w:t xml:space="preserve">ويقال : جاء فلان تَوّاً ، أَيْ وحده.</w:t>
      </w:r>
    </w:p>
    <w:p>
      <w:pPr>
        <w:pStyle w:val="BookText"/>
      </w:pPr>
      <w:r>
        <w:rPr>
          <w:rFonts w:ascii="Amiri" w:hAnsi="Amiri" w:eastAsia="Amiri" w:cs="Amiri"/>
          <w:lang w:bidi="ar-SA"/>
          <w:color w:val="111111"/>
          <w:sz w:val="28"/>
          <w:szCs w:val="28"/>
          <w:rtl/>
        </w:rPr>
        <w:t xml:space="preserve">ويقال : وجه فلان من خيله للغارة بألف تَوٍّ ، أي بألف رجل جريدة متخففين.</w:t>
      </w:r>
    </w:p>
    <w:p>
      <w:pPr>
        <w:pStyle w:val="BookText"/>
      </w:pPr>
      <w:r>
        <w:rPr>
          <w:rFonts w:ascii="Amiri" w:hAnsi="Amiri" w:eastAsia="Amiri" w:cs="Amiri"/>
          <w:lang w:bidi="ar-SA"/>
          <w:color w:val="111111"/>
          <w:sz w:val="28"/>
          <w:szCs w:val="28"/>
          <w:rtl/>
        </w:rPr>
        <w:t xml:space="preserve">وإذا عقدت عقدا بإدارة الرباط مرة واحدة قلت : عقدته بِتَوٍّ واحد ، قال :</w:t>
      </w:r>
    </w:p>
    <w:p>
      <w:pPr>
        <w:pStyle w:val="BookText"/>
      </w:pPr>
      <w:r>
        <w:rPr>
          <w:rFonts w:ascii="Amiri" w:hAnsi="Amiri" w:eastAsia="Amiri" w:cs="Amiri"/>
          <w:lang w:bidi="ar-SA"/>
          <w:color w:val="111111"/>
          <w:sz w:val="28"/>
          <w:szCs w:val="28"/>
          <w:rtl/>
        </w:rPr>
        <w:t xml:space="preserve">جارية ليست من الوخشن *** لا تعقد المنطق بالمتنن</w:t>
      </w:r>
    </w:p>
    <w:p>
      <w:pPr>
        <w:pStyle w:val="BookText"/>
      </w:pPr>
      <w:r>
        <w:rPr>
          <w:rFonts w:ascii="Amiri" w:hAnsi="Amiri" w:eastAsia="Amiri" w:cs="Amiri"/>
          <w:lang w:bidi="ar-SA"/>
          <w:color w:val="111111"/>
          <w:sz w:val="28"/>
          <w:szCs w:val="28"/>
          <w:rtl/>
        </w:rPr>
        <w:t xml:space="preserve">إلا بِتَوٍّ واحد أو تَنٍ </w:t>
      </w:r>
      <w:r>
        <w:rPr>
          <w:rStyle w:val="FootnoteReference"/>
        </w:rPr>
        <w:footnoteReference w:id="40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نصف تو ، والنون في تن زائدة ، والأصل فيها تا خفيفة خففها من تو فإن قلت على أصلها تو خفيفة مثل لو جاز ، غير أن الاسم إذا جاءت في آخره واو بعد فتحة حملت على الألف ، وإنما يحسن في لو لأنها حرف أداة وليست باسم ، فلو حذفت من يوم الميم وتركت الواو والياء وأنت تريد إسكان الواو ، ثم تجعل ذلك اسما تجريه بالتنوين ، وغير التنوين في لغة من يقول : هذا حار قد جاء ، مرفوعا ، لقلت في محذوف يوم : هذا يا قد جاء ، وكذلك في لوم ولوح ، ومنعهم أن يقولوا في لو لأن لو هكذا أسست ، ولم تجعل اسما كاللوح. فإذا أردت به نداء قلت : يا لو أقبل ، فيمن يقول : يا حار لأن نعت اللو ، بالتشديد ، يا لو ، تقوية للواو ، ولو كان اسمه حوا ثم أردت حذفذ إحدى الواوين قلت : يا حا أقبل ، بقيت الواو ألفا بعد الفتحة ، وليس في جميع الأسماء واو معلقة بعد فتحة إلا أن يجعل اسما.</w:t>
      </w:r>
    </w:p>
    <w:p>
      <w:pPr>
        <w:pStyle w:val="BookText"/>
      </w:pPr>
      <w:r>
        <w:rPr>
          <w:rFonts w:ascii="Amiri" w:hAnsi="Amiri" w:eastAsia="Amiri" w:cs="Amiri"/>
          <w:lang w:bidi="ar-SA"/>
          <w:color w:val="111111"/>
          <w:sz w:val="28"/>
          <w:szCs w:val="28"/>
          <w:rtl/>
        </w:rPr>
        <w:t xml:space="preserve">والتَّوَى ، مقصور </w:t>
      </w:r>
      <w:r>
        <w:rPr>
          <w:rStyle w:val="FootnoteReference"/>
        </w:rPr>
        <w:footnoteReference w:id="410"/>
      </w:r>
      <w:r>
        <w:rPr>
          <w:rFonts w:ascii="Amiri" w:hAnsi="Amiri" w:eastAsia="Amiri" w:cs="Amiri"/>
          <w:lang w:bidi="ar-SA"/>
          <w:color w:val="111111"/>
          <w:sz w:val="28"/>
          <w:szCs w:val="28"/>
          <w:rtl/>
        </w:rPr>
        <w:t xml:space="preserve">: ذهاب المال الذي لا يرجى ، وتَوِيَ يَتْوَى تَوًى : ذهب.</w:t>
      </w:r>
    </w:p>
    <w:p>
      <w:pPr>
        <w:pStyle w:val="BookText"/>
      </w:pPr>
      <w:r>
        <w:rPr>
          <w:rFonts w:ascii="Amiri" w:hAnsi="Amiri" w:eastAsia="Amiri" w:cs="Amiri"/>
          <w:lang w:bidi="ar-SA"/>
          <w:color w:val="111111"/>
          <w:sz w:val="28"/>
          <w:szCs w:val="28"/>
          <w:rtl/>
        </w:rPr>
        <w:t xml:space="preserve">وأَتْوَى فلان ماله فتوي فهو تَوٍ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تأتأ :</w:t>
      </w:r>
    </w:p>
    <w:p>
      <w:pPr>
        <w:pStyle w:val="BookText"/>
      </w:pPr>
      <w:r>
        <w:rPr>
          <w:rFonts w:ascii="Amiri" w:hAnsi="Amiri" w:eastAsia="Amiri" w:cs="Amiri"/>
          <w:lang w:bidi="ar-SA"/>
          <w:color w:val="111111"/>
          <w:sz w:val="28"/>
          <w:szCs w:val="28"/>
          <w:rtl/>
        </w:rPr>
        <w:t xml:space="preserve">التَّأْتَأَةُ </w:t>
      </w:r>
      <w:r>
        <w:rPr>
          <w:rStyle w:val="FootnoteReference"/>
        </w:rPr>
        <w:footnoteReference w:id="412"/>
      </w:r>
      <w:r>
        <w:rPr>
          <w:rFonts w:ascii="Amiri" w:hAnsi="Amiri" w:eastAsia="Amiri" w:cs="Amiri"/>
          <w:lang w:bidi="ar-SA"/>
          <w:color w:val="111111"/>
          <w:sz w:val="28"/>
          <w:szCs w:val="28"/>
          <w:rtl/>
        </w:rPr>
        <w:t xml:space="preserve">في الصوت ، وتَأْتَأْتُ بالتيس عند السفاد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 :</w:t>
      </w:r>
    </w:p>
    <w:p>
      <w:pPr>
        <w:pStyle w:val="BookText"/>
      </w:pPr>
      <w:r>
        <w:rPr>
          <w:rFonts w:ascii="Amiri" w:hAnsi="Amiri" w:eastAsia="Amiri" w:cs="Amiri"/>
          <w:lang w:bidi="ar-SA"/>
          <w:color w:val="111111"/>
          <w:sz w:val="28"/>
          <w:szCs w:val="28"/>
          <w:rtl/>
        </w:rPr>
        <w:t xml:space="preserve">وتقول : أَتَانِي فلان أَتْياً وإِتْيَاناً وأَتْيَةً واحدة ، ولا يقال : إِتْيَانَة واحدة [لأن المصادر كلها إذا جعلت واحدة ردت إلى بناء فعلة] ، </w:t>
      </w:r>
      <w:r>
        <w:rPr>
          <w:rStyle w:val="FootnoteReference"/>
        </w:rPr>
        <w:footnoteReference w:id="414"/>
      </w:r>
      <w:r>
        <w:rPr>
          <w:rFonts w:ascii="Amiri" w:hAnsi="Amiri" w:eastAsia="Amiri" w:cs="Amiri"/>
          <w:lang w:bidi="ar-SA"/>
          <w:color w:val="111111"/>
          <w:sz w:val="28"/>
          <w:szCs w:val="28"/>
          <w:rtl/>
        </w:rPr>
        <w:t xml:space="preserve">وذلك إذا كان منها الفعل على فعل أو فعل ، فإذا أدخلت في الفعل زيادات فوق ذلك أدخلت فيها زيادتها في الواحدة كقولك : إقبالة واحدة ، ومثل تفعل تفعلة واحدة وأشباه ذلك ، وذلك في الشيء الذي يحسن أن تقول : فعلة واحدة وإلا فلا ، قال :</w:t>
      </w:r>
    </w:p>
    <w:p>
      <w:pPr>
        <w:pStyle w:val="BookText"/>
      </w:pPr>
      <w:r>
        <w:rPr>
          <w:rFonts w:ascii="Amiri" w:hAnsi="Amiri" w:eastAsia="Amiri" w:cs="Amiri"/>
          <w:lang w:bidi="ar-SA"/>
          <w:color w:val="111111"/>
          <w:sz w:val="28"/>
          <w:szCs w:val="28"/>
          <w:rtl/>
        </w:rPr>
        <w:t xml:space="preserve">إني ، وأَتْيَ ابن غلاق ليقريني ،</w:t>
      </w:r>
    </w:p>
    <w:p>
      <w:pPr>
        <w:pStyle w:val="BookText"/>
      </w:pPr>
      <w:r>
        <w:rPr>
          <w:rFonts w:ascii="Amiri" w:hAnsi="Amiri" w:eastAsia="Amiri" w:cs="Amiri"/>
          <w:lang w:bidi="ar-SA"/>
          <w:color w:val="111111"/>
          <w:sz w:val="28"/>
          <w:szCs w:val="28"/>
          <w:rtl/>
        </w:rPr>
        <w:t xml:space="preserve">كغابط الكلب يبغي الطرق في الذنب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أتو :</w:t>
      </w:r>
    </w:p>
    <w:p>
      <w:pPr>
        <w:pStyle w:val="BookText"/>
      </w:pPr>
      <w:r>
        <w:rPr>
          <w:rFonts w:ascii="Amiri" w:hAnsi="Amiri" w:eastAsia="Amiri" w:cs="Amiri"/>
          <w:lang w:bidi="ar-SA"/>
          <w:color w:val="111111"/>
          <w:sz w:val="28"/>
          <w:szCs w:val="28"/>
          <w:rtl/>
        </w:rPr>
        <w:t xml:space="preserve">الْأَتْوُ : الاستقامة في السير والسرعة ، ويَأْتُو البعير أَتْواً.</w:t>
      </w:r>
    </w:p>
    <w:p>
      <w:pPr>
        <w:pStyle w:val="BookText"/>
      </w:pPr>
      <w:r>
        <w:rPr>
          <w:rFonts w:ascii="Amiri" w:hAnsi="Amiri" w:eastAsia="Amiri" w:cs="Amiri"/>
          <w:lang w:bidi="ar-SA"/>
          <w:color w:val="111111"/>
          <w:sz w:val="28"/>
          <w:szCs w:val="28"/>
          <w:rtl/>
        </w:rPr>
        <w:t xml:space="preserve">وتقول العرب : أَتَوْتُ فلانا من أرض كذا ، أي سرت إليه ، ويجوز في معنى أتيته ، قال :</w:t>
      </w:r>
    </w:p>
    <w:p>
      <w:pPr>
        <w:pStyle w:val="BookText"/>
      </w:pPr>
      <w:r>
        <w:rPr>
          <w:rFonts w:ascii="Amiri" w:hAnsi="Amiri" w:eastAsia="Amiri" w:cs="Amiri"/>
          <w:lang w:bidi="ar-SA"/>
          <w:color w:val="111111"/>
          <w:sz w:val="28"/>
          <w:szCs w:val="28"/>
          <w:rtl/>
        </w:rPr>
        <w:t xml:space="preserve">يا قوم ، ما لي وأبا ذؤيب ، *** كنت إذا أَتَوْتُهُ من غيب</w:t>
      </w:r>
    </w:p>
    <w:p>
      <w:pPr>
        <w:pStyle w:val="BookText"/>
      </w:pPr>
      <w:r>
        <w:rPr>
          <w:rFonts w:ascii="Amiri" w:hAnsi="Amiri" w:eastAsia="Amiri" w:cs="Amiri"/>
          <w:lang w:bidi="ar-SA"/>
          <w:color w:val="111111"/>
          <w:sz w:val="28"/>
          <w:szCs w:val="28"/>
          <w:rtl/>
        </w:rPr>
        <w:t xml:space="preserve">يشم عطفي ويبز ثوبي *** كأنني أربته بريب (97)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والْإِيتَاء : الإعطاء.</w:t>
      </w:r>
    </w:p>
    <w:p>
      <w:pPr>
        <w:pStyle w:val="BookText"/>
      </w:pPr>
      <w:r>
        <w:rPr>
          <w:rFonts w:ascii="Amiri" w:hAnsi="Amiri" w:eastAsia="Amiri" w:cs="Amiri"/>
          <w:lang w:bidi="ar-SA"/>
          <w:color w:val="111111"/>
          <w:sz w:val="28"/>
          <w:szCs w:val="28"/>
          <w:rtl/>
        </w:rPr>
        <w:t xml:space="preserve">ويقال : هات في معنى آتِ على فاعل ، فدخلت الهاء على الألف.</w:t>
      </w:r>
    </w:p>
    <w:p>
      <w:pPr>
        <w:pStyle w:val="BookText"/>
      </w:pPr>
      <w:r>
        <w:rPr>
          <w:rFonts w:ascii="Amiri" w:hAnsi="Amiri" w:eastAsia="Amiri" w:cs="Amiri"/>
          <w:lang w:bidi="ar-SA"/>
          <w:color w:val="111111"/>
          <w:sz w:val="28"/>
          <w:szCs w:val="28"/>
          <w:rtl/>
        </w:rPr>
        <w:t xml:space="preserve">والْمُؤَاتَاة : حسن المطاوعة.</w:t>
      </w:r>
    </w:p>
    <w:p>
      <w:pPr>
        <w:pStyle w:val="BookText"/>
      </w:pPr>
      <w:r>
        <w:rPr>
          <w:rFonts w:ascii="Amiri" w:hAnsi="Amiri" w:eastAsia="Amiri" w:cs="Amiri"/>
          <w:lang w:bidi="ar-SA"/>
          <w:color w:val="111111"/>
          <w:sz w:val="28"/>
          <w:szCs w:val="28"/>
          <w:rtl/>
        </w:rPr>
        <w:t xml:space="preserve">وتَأَتَّى لفلان أمره وأَتَّاهُ اللّه تَأْتِيَة ، قال :</w:t>
      </w:r>
    </w:p>
    <w:p>
      <w:pPr>
        <w:pStyle w:val="BookText"/>
      </w:pPr>
      <w:r>
        <w:rPr>
          <w:rFonts w:ascii="Amiri" w:hAnsi="Amiri" w:eastAsia="Amiri" w:cs="Amiri"/>
          <w:lang w:bidi="ar-SA"/>
          <w:color w:val="111111"/>
          <w:sz w:val="28"/>
          <w:szCs w:val="28"/>
          <w:rtl/>
        </w:rPr>
        <w:t xml:space="preserve">تَأَتَّى له الدهر حتى انجَبَر </w:t>
      </w:r>
      <w:r>
        <w:rPr>
          <w:rStyle w:val="FootnoteReference"/>
        </w:rPr>
        <w:footnoteReference w:id="416"/>
      </w:r>
    </w:p>
    <w:p>
      <w:pPr>
        <w:pStyle w:val="BookText"/>
      </w:pPr>
      <w:r>
        <w:rPr>
          <w:rFonts w:ascii="Amiri" w:hAnsi="Amiri" w:eastAsia="Amiri" w:cs="Amiri"/>
          <w:lang w:bidi="ar-SA"/>
          <w:color w:val="111111"/>
          <w:sz w:val="28"/>
          <w:szCs w:val="28"/>
          <w:rtl/>
        </w:rPr>
        <w:t xml:space="preserve">والآتِي والْأَتِيّ لغتان ، والصواب : الأَتِيّ.</w:t>
      </w:r>
    </w:p>
    <w:p>
      <w:pPr>
        <w:pStyle w:val="BookText"/>
      </w:pPr>
      <w:r>
        <w:rPr>
          <w:rFonts w:ascii="Amiri" w:hAnsi="Amiri" w:eastAsia="Amiri" w:cs="Amiri"/>
          <w:lang w:bidi="ar-SA"/>
          <w:color w:val="111111"/>
          <w:sz w:val="28"/>
          <w:szCs w:val="28"/>
          <w:rtl/>
        </w:rPr>
        <w:t xml:space="preserve">والْأُتِيُ جماعة ، وكذلك الْآتَاء الجماعة ، وهو وقع في النهر من خشب أو ورق ونحوه مما لا يحبس الماء.</w:t>
      </w:r>
    </w:p>
    <w:p>
      <w:pPr>
        <w:pStyle w:val="BookText"/>
      </w:pPr>
      <w:r>
        <w:rPr>
          <w:rFonts w:ascii="Amiri" w:hAnsi="Amiri" w:eastAsia="Amiri" w:cs="Amiri"/>
          <w:lang w:bidi="ar-SA"/>
          <w:color w:val="111111"/>
          <w:sz w:val="28"/>
          <w:szCs w:val="28"/>
          <w:rtl/>
        </w:rPr>
        <w:t xml:space="preserve">والْأَتِيُ عند العامة النهر الذي يجري فيه الماء إلى الحوض ، والجمع الْأُتِيُ والْآتَاء ، وقالت طائفة من الناس : الْأَتِيُ السيل الذي لا يدرى من أين أتى.</w:t>
      </w:r>
    </w:p>
    <w:p>
      <w:pPr>
        <w:pStyle w:val="BookText"/>
      </w:pPr>
      <w:r>
        <w:rPr>
          <w:rFonts w:ascii="Amiri" w:hAnsi="Amiri" w:eastAsia="Amiri" w:cs="Amiri"/>
          <w:lang w:bidi="ar-SA"/>
          <w:color w:val="111111"/>
          <w:sz w:val="28"/>
          <w:szCs w:val="28"/>
          <w:rtl/>
        </w:rPr>
        <w:t xml:space="preserve">وأَتَّيْتُ للماء تَأَتِّياً إذا حرفت له مجرى ، قال الشاعر :</w:t>
      </w:r>
    </w:p>
    <w:p>
      <w:pPr>
        <w:pStyle w:val="BookText"/>
      </w:pPr>
      <w:r>
        <w:rPr>
          <w:rFonts w:ascii="Amiri" w:hAnsi="Amiri" w:eastAsia="Amiri" w:cs="Amiri"/>
          <w:lang w:bidi="ar-SA"/>
          <w:color w:val="111111"/>
          <w:sz w:val="28"/>
          <w:szCs w:val="28"/>
          <w:rtl/>
        </w:rPr>
        <w:t xml:space="preserve">وبعض القول ليس له عناج *** كسيل الماء ليس له إِتَاء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خَلَّت بسَيْلٍ أَتِيٍ كان يَحْبِسُه *** ورَفَّعَتْه إلى السِّجْفَيْنِ فالنَّضَد </w:t>
      </w:r>
      <w:r>
        <w:rPr>
          <w:rStyle w:val="FootnoteReference"/>
        </w:rPr>
        <w:footnoteReference w:id="41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2" w:name="pg11709_105151"/>
    <w:bookmarkEnd w:id="52"/>
    <w:p>
      <w:pPr>
        <w:pStyle w:val="BookText"/>
      </w:pPr>
      <w:r>
        <w:rPr>
          <w:rFonts w:ascii="Amiri" w:hAnsi="Amiri" w:eastAsia="Amiri" w:cs="Amiri"/>
          <w:lang w:bidi="ar-SA"/>
          <w:color w:val="111111"/>
          <w:sz w:val="28"/>
          <w:szCs w:val="28"/>
          <w:rtl/>
        </w:rPr>
        <w:t xml:space="preserve">يقال : أراد به أَتِيُ النُّؤْى ، وهو مجراه ، ويقال : عنى به ما يحبس المجرى من ورق أو حشيش.</w:t>
      </w:r>
    </w:p>
    <w:p>
      <w:pPr>
        <w:pStyle w:val="BookText"/>
      </w:pPr>
      <w:r>
        <w:rPr>
          <w:rFonts w:ascii="Amiri" w:hAnsi="Amiri" w:eastAsia="Amiri" w:cs="Amiri"/>
          <w:lang w:bidi="ar-SA"/>
          <w:color w:val="111111"/>
          <w:sz w:val="28"/>
          <w:szCs w:val="28"/>
          <w:rtl/>
        </w:rPr>
        <w:t xml:space="preserve">ورجل أَتِيٌ إذا كان غريبا في قوم ليس منهم ، وأَتَاوِيٌ.</w:t>
      </w:r>
    </w:p>
    <w:p>
      <w:pPr>
        <w:pStyle w:val="BookText"/>
      </w:pPr>
      <w:r>
        <w:rPr>
          <w:rFonts w:ascii="Amiri" w:hAnsi="Amiri" w:eastAsia="Amiri" w:cs="Amiri"/>
          <w:lang w:bidi="ar-SA"/>
          <w:color w:val="111111"/>
          <w:sz w:val="28"/>
          <w:szCs w:val="28"/>
          <w:rtl/>
        </w:rPr>
        <w:t xml:space="preserve">والْإِتَاوَة : الخراج ، وكل قسمة تقسم على قوم مما يجبى ، وقد يجعلون الرشوة إتاوة.</w:t>
      </w:r>
    </w:p>
    <w:p>
      <w:pPr>
        <w:pStyle w:val="BookText"/>
      </w:pPr>
      <w:r>
        <w:rPr>
          <w:rFonts w:ascii="Amiri" w:hAnsi="Amiri" w:eastAsia="Amiri" w:cs="Amiri"/>
          <w:lang w:bidi="ar-SA"/>
          <w:color w:val="111111"/>
          <w:sz w:val="28"/>
          <w:szCs w:val="28"/>
          <w:rtl/>
        </w:rPr>
        <w:t xml:space="preserve">وتقول : آتَيْتُ فلانا على أمره مُؤَاتَاة ، ولا تقول : واتيته إلا في لغة قبيحة لليمن ، وأهل اليمن يقولون : واتيت وواسيت وواكلت ونحو ذلك ، ووامرت من أمرت ، وإنما يجعلونها واوا على تخفيف الهمزة في يؤاكل ويؤامر ونحو ذلك.</w:t>
      </w:r>
    </w:p>
    <w:p>
      <w:pPr>
        <w:pStyle w:val="Heading3"/>
      </w:pPr>
      <w:bookmarkStart w:id="226" w:name="_Toc76"/>
      <w:r>
        <w:t>باب الرباعي من التاء</w:t>
      </w:r>
      <w:bookmarkEnd w:id="226"/>
    </w:p>
    <w:p>
      <w:pPr>
        <w:pStyle w:val="BookText"/>
      </w:pPr>
      <w:r>
        <w:rPr>
          <w:rFonts w:ascii="IRNazanin" w:hAnsi="IRNazanin" w:eastAsia="IRNazanin" w:cs="IRNazanin"/>
          <w:lang w:bidi="fa-IR"/>
          <w:color w:val="111111"/>
          <w:sz w:val="28"/>
          <w:szCs w:val="28"/>
          <w:rtl/>
        </w:rPr>
        <w:t xml:space="preserve">تنبل :</w:t>
      </w:r>
    </w:p>
    <w:p>
      <w:pPr>
        <w:pStyle w:val="BookText"/>
      </w:pPr>
      <w:r>
        <w:rPr>
          <w:rFonts w:ascii="Amiri" w:hAnsi="Amiri" w:eastAsia="Amiri" w:cs="Amiri"/>
          <w:lang w:bidi="ar-SA"/>
          <w:color w:val="111111"/>
          <w:sz w:val="28"/>
          <w:szCs w:val="28"/>
          <w:rtl/>
        </w:rPr>
        <w:t xml:space="preserve">التِّنْبَالَة والتِّنْبَال : القصير الرذل من الرجال ، وتقديره : تفعال ، ويقال بوزن فعلال ، وبين التنبالة ، قال النابغة :</w:t>
      </w:r>
    </w:p>
    <w:p>
      <w:pPr>
        <w:pStyle w:val="BookText"/>
      </w:pPr>
      <w:r>
        <w:rPr>
          <w:rFonts w:ascii="Amiri" w:hAnsi="Amiri" w:eastAsia="Amiri" w:cs="Amiri"/>
          <w:lang w:bidi="ar-SA"/>
          <w:color w:val="111111"/>
          <w:sz w:val="28"/>
          <w:szCs w:val="28"/>
          <w:rtl/>
        </w:rPr>
        <w:t xml:space="preserve">ماض يكون له حد إذا نزلت *** حرب يوائل منها كل تِنْبَال </w:t>
      </w:r>
      <w:r>
        <w:rPr>
          <w:rStyle w:val="FootnoteReference"/>
        </w:rPr>
        <w:footnoteReference w:id="41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3" w:name="pg11709_105152"/>
    <w:bookmarkEnd w:id="53"/>
    <w:p>
      <w:pPr>
        <w:pStyle w:val="Heading2"/>
      </w:pPr>
      <w:bookmarkStart w:id="227" w:name="_Toc77"/>
      <w:r>
        <w:t>حرف الظاء</w:t>
      </w:r>
      <w:bookmarkEnd w:id="227"/>
    </w:p>
    <w:p>
      <w:pPr>
        <w:pStyle w:val="Heading3"/>
      </w:pPr>
      <w:bookmarkStart w:id="228" w:name="_Toc78"/>
      <w:r>
        <w:t>الثنائي الصحيح</w:t>
      </w:r>
      <w:bookmarkEnd w:id="228"/>
    </w:p>
    <w:p>
      <w:pPr>
        <w:pStyle w:val="Heading4"/>
      </w:pPr>
      <w:bookmarkStart w:id="229" w:name="_Toc79"/>
      <w:r>
        <w:t>باب الظاء والراء ظ ر يستعمل فقط</w:t>
      </w:r>
      <w:bookmarkEnd w:id="229"/>
    </w:p>
    <w:p>
      <w:pPr>
        <w:pStyle w:val="BookText"/>
      </w:pPr>
      <w:r>
        <w:rPr>
          <w:rFonts w:ascii="IRNazanin" w:hAnsi="IRNazanin" w:eastAsia="IRNazanin" w:cs="IRNazanin"/>
          <w:lang w:bidi="fa-IR"/>
          <w:color w:val="111111"/>
          <w:sz w:val="28"/>
          <w:szCs w:val="28"/>
          <w:rtl/>
        </w:rPr>
        <w:t xml:space="preserve">ظر :</w:t>
      </w:r>
    </w:p>
    <w:p>
      <w:pPr>
        <w:pStyle w:val="BookText"/>
      </w:pPr>
      <w:r>
        <w:rPr>
          <w:rFonts w:ascii="Amiri" w:hAnsi="Amiri" w:eastAsia="Amiri" w:cs="Amiri"/>
          <w:lang w:bidi="ar-SA"/>
          <w:color w:val="111111"/>
          <w:sz w:val="28"/>
          <w:szCs w:val="28"/>
          <w:rtl/>
        </w:rPr>
        <w:t xml:space="preserve">الظِّرُّ : قطعة حجر لها حد كحد الفأس والسكين ، وتقول : ظَرَرْت مَظَرَّة ، وذلك أن الناقة إذا أبلمت وهو داء يأخذها في حلقة الرحم فيضيق ، فيأخذ الراعي مظرة ، ويدخل يده في بطنها من ظبيتها ثم يقطع من ذلك الموضع هنة مثل الثؤلول.</w:t>
      </w:r>
    </w:p>
    <w:p>
      <w:pPr>
        <w:pStyle w:val="BookText"/>
      </w:pPr>
      <w:r>
        <w:rPr>
          <w:rFonts w:ascii="Amiri" w:hAnsi="Amiri" w:eastAsia="Amiri" w:cs="Amiri"/>
          <w:lang w:bidi="ar-SA"/>
          <w:color w:val="111111"/>
          <w:sz w:val="28"/>
          <w:szCs w:val="28"/>
          <w:rtl/>
        </w:rPr>
        <w:t xml:space="preserve">وقد يقال للحجر ظُرَر ، يذكر إذا كان محددا ، والجميع الظِّرَّان ، وقيل : الظِّرَّان جمع الظَّرِير ، نعت كالحزين والحزان ، غير أن الظِّرَّان أعظم حجارة ، وهي أشد من المرد ، وهي حجارة القداح ، وأشد بياضا وأدق.</w:t>
      </w:r>
    </w:p>
    <w:p>
      <w:pPr>
        <w:pStyle w:val="BookText"/>
      </w:pPr>
      <w:r>
        <w:rPr>
          <w:rFonts w:ascii="Amiri" w:hAnsi="Amiri" w:eastAsia="Amiri" w:cs="Amiri"/>
          <w:lang w:bidi="ar-SA"/>
          <w:color w:val="111111"/>
          <w:sz w:val="28"/>
          <w:szCs w:val="28"/>
          <w:rtl/>
        </w:rPr>
        <w:t xml:space="preserve">والْأَظِرَّة من الأعلام التي يهتدى بها مثل الأمرة ، ومنها ما يكون ممطولا صلبا تتخذ منه الرحى.</w:t>
      </w:r>
    </w:p>
    <w:p>
      <w:pPr>
        <w:pStyle w:val="Heading4"/>
      </w:pPr>
      <w:bookmarkStart w:id="230" w:name="_Toc80"/>
      <w:r>
        <w:t>باب الظاء واللام ظ ل ، ل ظ يستعملان</w:t>
      </w:r>
      <w:bookmarkEnd w:id="230"/>
    </w:p>
    <w:p>
      <w:pPr>
        <w:pStyle w:val="BookText"/>
      </w:pPr>
      <w:r>
        <w:rPr>
          <w:rFonts w:ascii="IRNazanin" w:hAnsi="IRNazanin" w:eastAsia="IRNazanin" w:cs="IRNazanin"/>
          <w:lang w:bidi="fa-IR"/>
          <w:color w:val="111111"/>
          <w:sz w:val="28"/>
          <w:szCs w:val="28"/>
          <w:rtl/>
        </w:rPr>
        <w:t xml:space="preserve">ظل :</w:t>
      </w:r>
    </w:p>
    <w:p>
      <w:pPr>
        <w:pStyle w:val="BookText"/>
      </w:pPr>
      <w:r>
        <w:rPr>
          <w:rFonts w:ascii="Amiri" w:hAnsi="Amiri" w:eastAsia="Amiri" w:cs="Amiri"/>
          <w:lang w:bidi="ar-SA"/>
          <w:color w:val="111111"/>
          <w:sz w:val="28"/>
          <w:szCs w:val="28"/>
          <w:rtl/>
        </w:rPr>
        <w:t xml:space="preserve">[ظَلَ فلان نهاره صائما ، ولا تقول العرب : ظَلَ يَظَلُ إلا لكل عمل بالنهار ، كما لا يقولون : بات يبيت إلا بالليل ، ومن العرب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يحذف لام ظللت ونحوها حيث يظهران]</w:t>
      </w:r>
      <w:r>
        <w:rPr>
          <w:rStyle w:val="FootnoteReference"/>
        </w:rPr>
        <w:footnoteReference w:id="420"/>
      </w:r>
      <w:r>
        <w:rPr>
          <w:rFonts w:ascii="Amiri" w:hAnsi="Amiri" w:eastAsia="Amiri" w:cs="Amiri"/>
          <w:lang w:bidi="ar-SA"/>
          <w:color w:val="111111"/>
          <w:sz w:val="28"/>
          <w:szCs w:val="28"/>
          <w:rtl/>
        </w:rPr>
        <w:t xml:space="preserve">، فأما أهل الحجاز فيكسرون الظاء على كسرة اللام التي ألقيت ، فيقولون ظِلْنَا وظِلْتُمْ ، والمصدر الظُّلُول ، [والأمر منه ظَلَ واظْلَلْ ، وقال اللّه - جل وعز - : ظَلْتَ عَلَيْهِ عاكِفاً ) </w:t>
      </w:r>
      <w:r>
        <w:rPr>
          <w:rStyle w:val="FootnoteReference"/>
        </w:rPr>
        <w:footnoteReference w:id="421"/>
      </w:r>
      <w:r>
        <w:rPr>
          <w:rFonts w:ascii="Amiri" w:hAnsi="Amiri" w:eastAsia="Amiri" w:cs="Amiri"/>
          <w:lang w:bidi="ar-SA"/>
          <w:color w:val="111111"/>
          <w:sz w:val="28"/>
          <w:szCs w:val="28"/>
          <w:rtl/>
        </w:rPr>
        <w:t xml:space="preserve">وقرىء : ظِلْتَ عَلَيْهِ ، فمن فتح فالأصل فيه ظللت عليه ، ولكن اللام حذفت لثقل التضعيف والكسر ، وبقيت الظاء على فتحها ، ومن قرأ : ظلت ، بالكسر ، حول كسرة اللام على الظاء ، وقد يجوز في غير المكسور نحو : همت ، بذاك أي هممت ، وأحست تريد أحسست ، وحلت في بني فلان ، بمعنى حللت وليس بقياس إنما هي أحرف قليلة معدودة]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وتميم تقول : ظَلْتُ.</w:t>
      </w:r>
    </w:p>
    <w:p>
      <w:pPr>
        <w:pStyle w:val="BookText"/>
      </w:pPr>
      <w:r>
        <w:rPr>
          <w:rFonts w:ascii="Amiri" w:hAnsi="Amiri" w:eastAsia="Amiri" w:cs="Amiri"/>
          <w:lang w:bidi="ar-SA"/>
          <w:color w:val="111111"/>
          <w:sz w:val="28"/>
          <w:szCs w:val="28"/>
          <w:rtl/>
        </w:rPr>
        <w:t xml:space="preserve">وسواد الليل يسمى ظِلًّا ، قال :</w:t>
      </w:r>
    </w:p>
    <w:p>
      <w:pPr>
        <w:pStyle w:val="BookText"/>
      </w:pPr>
      <w:r>
        <w:rPr>
          <w:rFonts w:ascii="Amiri" w:hAnsi="Amiri" w:eastAsia="Amiri" w:cs="Amiri"/>
          <w:lang w:bidi="ar-SA"/>
          <w:color w:val="111111"/>
          <w:sz w:val="28"/>
          <w:szCs w:val="28"/>
          <w:rtl/>
        </w:rPr>
        <w:t xml:space="preserve">وكم هجعت وما أطلقت عنها *** وكم دلجت وظِلُ الليل داني </w:t>
      </w:r>
      <w:r>
        <w:rPr>
          <w:rStyle w:val="FootnoteReference"/>
        </w:rPr>
        <w:footnoteReference w:id="423"/>
      </w:r>
    </w:p>
    <w:p>
      <w:pPr>
        <w:pStyle w:val="BookText"/>
      </w:pPr>
      <w:r>
        <w:rPr>
          <w:rFonts w:ascii="Amiri" w:hAnsi="Amiri" w:eastAsia="Amiri" w:cs="Amiri"/>
          <w:lang w:bidi="ar-SA"/>
          <w:color w:val="111111"/>
          <w:sz w:val="28"/>
          <w:szCs w:val="28"/>
          <w:rtl/>
        </w:rPr>
        <w:t xml:space="preserve">ومكان ظَلِيل : دائم الظل دامت ظِلَالُهُ.</w:t>
      </w:r>
    </w:p>
    <w:p>
      <w:pPr>
        <w:pStyle w:val="BookText"/>
      </w:pPr>
      <w:r>
        <w:rPr>
          <w:rFonts w:ascii="Amiri" w:hAnsi="Amiri" w:eastAsia="Amiri" w:cs="Amiri"/>
          <w:lang w:bidi="ar-SA"/>
          <w:color w:val="111111"/>
          <w:sz w:val="28"/>
          <w:szCs w:val="28"/>
          <w:rtl/>
        </w:rPr>
        <w:t xml:space="preserve">والظُّلَّة كهيئة الصفة ، و ( عَذابُ يَوْمِ الظُّلَّةِ ) ، يقال : عذاب يوم الصفة ، واللّه أعلم.</w:t>
      </w:r>
    </w:p>
    <w:p>
      <w:pPr>
        <w:pStyle w:val="BookText"/>
      </w:pPr>
      <w:r>
        <w:rPr>
          <w:rFonts w:ascii="Amiri" w:hAnsi="Amiri" w:eastAsia="Amiri" w:cs="Amiri"/>
          <w:lang w:bidi="ar-SA"/>
          <w:color w:val="111111"/>
          <w:sz w:val="28"/>
          <w:szCs w:val="28"/>
          <w:rtl/>
        </w:rPr>
        <w:t xml:space="preserve">والْمِظَلَّة : البرطلة ، والظُّلَّة والْمِظَلَّة سواء وهما ما يُسْتَظَلُ به من الشمس ، ويقال: مَظَلَّة.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والْإِظْلَال : الدنو ، يقال : أَظَلَّكَ فلان ، أي كأنه ألقى عليك ظله من قربه ، [وأَظَلَ شهر رمضان ، أي دنا منك]</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لا يجاوز ظلي ظلك.</w:t>
      </w:r>
    </w:p>
    <w:p>
      <w:pPr>
        <w:pStyle w:val="BookText"/>
      </w:pPr>
      <w:r>
        <w:rPr>
          <w:rFonts w:ascii="Amiri" w:hAnsi="Amiri" w:eastAsia="Amiri" w:cs="Amiri"/>
          <w:lang w:bidi="ar-SA"/>
          <w:color w:val="111111"/>
          <w:sz w:val="28"/>
          <w:szCs w:val="28"/>
          <w:rtl/>
        </w:rPr>
        <w:t xml:space="preserve">وملاعب ظِلِّهِ : طائر يسمى بذلك ، وهما ملاعبا ظلهما وملاعبات ظلهن في لغة ، فإذا جعلته نكرة أخرجت الظل على العدة فقلت : هن ملاعبات [أَظْلَالِهِنَ].</w:t>
      </w:r>
    </w:p>
    <w:p>
      <w:pPr>
        <w:pStyle w:val="BookText"/>
      </w:pPr>
      <w:r>
        <w:rPr>
          <w:rFonts w:ascii="Amiri" w:hAnsi="Amiri" w:eastAsia="Amiri" w:cs="Amiri"/>
          <w:lang w:bidi="ar-SA"/>
          <w:color w:val="111111"/>
          <w:sz w:val="28"/>
          <w:szCs w:val="28"/>
          <w:rtl/>
        </w:rPr>
        <w:t xml:space="preserve">والْأَظَلُ : باطن منسم البعير ، والجميع الْأَظْلَال ، قال :</w:t>
      </w:r>
    </w:p>
    <w:p>
      <w:pPr>
        <w:pStyle w:val="BookText"/>
      </w:pPr>
      <w:r>
        <w:rPr>
          <w:rFonts w:ascii="Amiri" w:hAnsi="Amiri" w:eastAsia="Amiri" w:cs="Amiri"/>
          <w:lang w:bidi="ar-SA"/>
          <w:color w:val="111111"/>
          <w:sz w:val="28"/>
          <w:szCs w:val="28"/>
          <w:rtl/>
        </w:rPr>
        <w:t xml:space="preserve">تشكو الوجى من أَظْلَلٍ وأَظْلَل </w:t>
      </w:r>
      <w:r>
        <w:rPr>
          <w:rStyle w:val="FootnoteReference"/>
        </w:rPr>
        <w:footnoteReference w:id="425"/>
      </w:r>
    </w:p>
    <w:p>
      <w:pPr>
        <w:pStyle w:val="BookText"/>
      </w:pPr>
      <w:r>
        <w:rPr>
          <w:rFonts w:ascii="Amiri" w:hAnsi="Amiri" w:eastAsia="Amiri" w:cs="Amiri"/>
          <w:lang w:bidi="ar-SA"/>
          <w:color w:val="111111"/>
          <w:sz w:val="28"/>
          <w:szCs w:val="28"/>
          <w:rtl/>
        </w:rPr>
        <w:t xml:space="preserve">أظهر التضعيف ، وإنما هو أَظَلُ ، [وقال ذو الرمة :</w:t>
      </w:r>
    </w:p>
    <w:p>
      <w:pPr>
        <w:pStyle w:val="BookText"/>
      </w:pPr>
      <w:r>
        <w:rPr>
          <w:rFonts w:ascii="Amiri" w:hAnsi="Amiri" w:eastAsia="Amiri" w:cs="Amiri"/>
          <w:lang w:bidi="ar-SA"/>
          <w:color w:val="111111"/>
          <w:sz w:val="28"/>
          <w:szCs w:val="28"/>
          <w:rtl/>
        </w:rPr>
        <w:t xml:space="preserve">دامي الْأَظَلِ بعيد السأو مهيوم]</w:t>
      </w:r>
      <w:r>
        <w:rPr>
          <w:rStyle w:val="FootnoteReference"/>
        </w:rPr>
        <w:footnoteReference w:id="426"/>
      </w:r>
    </w:p>
    <w:p>
      <w:pPr>
        <w:pStyle w:val="BookText"/>
      </w:pPr>
      <w:r>
        <w:rPr>
          <w:rFonts w:ascii="Amiri" w:hAnsi="Amiri" w:eastAsia="Amiri" w:cs="Amiri"/>
          <w:lang w:bidi="ar-SA"/>
          <w:color w:val="111111"/>
          <w:sz w:val="28"/>
          <w:szCs w:val="28"/>
          <w:rtl/>
        </w:rPr>
        <w:t xml:space="preserve">كأنني من هوى خرقاء منطرف</w:t>
      </w:r>
    </w:p>
    <w:p>
      <w:pPr>
        <w:pStyle w:val="BookText"/>
      </w:pPr>
      <w:r>
        <w:rPr>
          <w:rFonts w:ascii="Amiri" w:hAnsi="Amiri" w:eastAsia="Amiri" w:cs="Amiri"/>
          <w:lang w:bidi="ar-SA"/>
          <w:color w:val="111111"/>
          <w:sz w:val="28"/>
          <w:szCs w:val="28"/>
          <w:rtl/>
        </w:rPr>
        <w:t xml:space="preserve">والظِلُ لون النهار تغلب عليه الشمس.</w:t>
      </w:r>
    </w:p>
    <w:p>
      <w:pPr>
        <w:pStyle w:val="BookText"/>
      </w:pPr>
      <w:r>
        <w:rPr>
          <w:rFonts w:ascii="Amiri" w:hAnsi="Amiri" w:eastAsia="Amiri" w:cs="Amiri"/>
          <w:lang w:bidi="ar-SA"/>
          <w:color w:val="111111"/>
          <w:sz w:val="28"/>
          <w:szCs w:val="28"/>
          <w:rtl/>
        </w:rPr>
        <w:t xml:space="preserve">والظِلُ من الخيال ستر من الجن.</w:t>
      </w:r>
    </w:p>
    <w:p>
      <w:pPr>
        <w:pStyle w:val="BookText"/>
      </w:pPr>
      <w:r>
        <w:rPr>
          <w:rFonts w:ascii="Amiri" w:hAnsi="Amiri" w:eastAsia="Amiri" w:cs="Amiri"/>
          <w:lang w:bidi="ar-SA"/>
          <w:color w:val="111111"/>
          <w:sz w:val="28"/>
          <w:szCs w:val="28"/>
          <w:rtl/>
        </w:rPr>
        <w:t xml:space="preserve">والْمِظَلَّة تتخذ من الخشب يستظل بها.</w:t>
      </w:r>
    </w:p>
    <w:p>
      <w:pPr>
        <w:pStyle w:val="BookText"/>
      </w:pPr>
      <w:r>
        <w:rPr>
          <w:rFonts w:ascii="Amiri" w:hAnsi="Amiri" w:eastAsia="Amiri" w:cs="Amiri"/>
          <w:lang w:bidi="ar-SA"/>
          <w:color w:val="111111"/>
          <w:sz w:val="28"/>
          <w:szCs w:val="28"/>
          <w:rtl/>
        </w:rPr>
        <w:t xml:space="preserve">والظَّلِيلَة : مستنقع ماء قليل في مسيل ، وينقطع السيل ويبقى ذلك الماء فيه ، قال رؤبة :</w:t>
      </w:r>
    </w:p>
    <w:p>
      <w:pPr>
        <w:pStyle w:val="BookText"/>
      </w:pPr>
      <w:r>
        <w:rPr>
          <w:rFonts w:ascii="Amiri" w:hAnsi="Amiri" w:eastAsia="Amiri" w:cs="Amiri"/>
          <w:lang w:bidi="ar-SA"/>
          <w:color w:val="111111"/>
          <w:sz w:val="28"/>
          <w:szCs w:val="28"/>
          <w:rtl/>
        </w:rPr>
        <w:t xml:space="preserve">غادرهن السيل في ظَلَائِلا </w:t>
      </w:r>
      <w:r>
        <w:rPr>
          <w:rStyle w:val="FootnoteReference"/>
        </w:rPr>
        <w:footnoteReference w:id="427"/>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4" w:name="pg11709_105155"/>
    <w:bookmarkEnd w:id="54"/>
    <w:p>
      <w:pPr>
        <w:pStyle w:val="BookText"/>
      </w:pPr>
      <w:r>
        <w:rPr>
          <w:rFonts w:ascii="IRNazanin" w:hAnsi="IRNazanin" w:eastAsia="IRNazanin" w:cs="IRNazanin"/>
          <w:lang w:bidi="fa-IR"/>
          <w:color w:val="111111"/>
          <w:sz w:val="28"/>
          <w:szCs w:val="28"/>
          <w:rtl/>
        </w:rPr>
        <w:t xml:space="preserve">لظ :</w:t>
      </w:r>
    </w:p>
    <w:p>
      <w:pPr>
        <w:pStyle w:val="BookText"/>
      </w:pPr>
      <w:r>
        <w:rPr>
          <w:rFonts w:ascii="Amiri" w:hAnsi="Amiri" w:eastAsia="Amiri" w:cs="Amiri"/>
          <w:lang w:bidi="ar-SA"/>
          <w:color w:val="111111"/>
          <w:sz w:val="28"/>
          <w:szCs w:val="28"/>
          <w:rtl/>
        </w:rPr>
        <w:t xml:space="preserve">الْإِلْظَاظ : الإلحاح على الشيء ، وأُلِظُّ به ، ومنه الْمُلَاظَّة في الحرب.</w:t>
      </w:r>
    </w:p>
    <w:p>
      <w:pPr>
        <w:pStyle w:val="BookText"/>
      </w:pPr>
      <w:r>
        <w:rPr>
          <w:rFonts w:ascii="Amiri" w:hAnsi="Amiri" w:eastAsia="Amiri" w:cs="Amiri"/>
          <w:lang w:bidi="ar-SA"/>
          <w:color w:val="111111"/>
          <w:sz w:val="28"/>
          <w:szCs w:val="28"/>
          <w:rtl/>
        </w:rPr>
        <w:t xml:space="preserve">ورجل مِلْظَاظ : مُلِظٌّ شديد الإيلاع بالشيء ، ملج ، قال :</w:t>
      </w:r>
    </w:p>
    <w:p>
      <w:pPr>
        <w:pStyle w:val="BookText"/>
      </w:pPr>
      <w:r>
        <w:rPr>
          <w:rFonts w:ascii="Amiri" w:hAnsi="Amiri" w:eastAsia="Amiri" w:cs="Amiri"/>
          <w:lang w:bidi="ar-SA"/>
          <w:color w:val="111111"/>
          <w:sz w:val="28"/>
          <w:szCs w:val="28"/>
          <w:rtl/>
        </w:rPr>
        <w:t xml:space="preserve">عجبت والدهر له لَظِيظ</w:t>
      </w:r>
    </w:p>
    <w:p>
      <w:pPr>
        <w:pStyle w:val="BookText"/>
      </w:pPr>
      <w:r>
        <w:rPr>
          <w:rFonts w:ascii="Amiri" w:hAnsi="Amiri" w:eastAsia="Amiri" w:cs="Amiri"/>
          <w:lang w:bidi="ar-SA"/>
          <w:color w:val="111111"/>
          <w:sz w:val="28"/>
          <w:szCs w:val="28"/>
          <w:rtl/>
        </w:rPr>
        <w:t xml:space="preserve">ويقال : رجل كظ لَظٌّ ، أي عسر متشدد.</w:t>
      </w:r>
    </w:p>
    <w:p>
      <w:pPr>
        <w:pStyle w:val="BookText"/>
      </w:pPr>
      <w:r>
        <w:rPr>
          <w:rFonts w:ascii="Amiri" w:hAnsi="Amiri" w:eastAsia="Amiri" w:cs="Amiri"/>
          <w:lang w:bidi="ar-SA"/>
          <w:color w:val="111111"/>
          <w:sz w:val="28"/>
          <w:szCs w:val="28"/>
          <w:rtl/>
        </w:rPr>
        <w:t xml:space="preserve">والتَّلَظْلُظ واللَّظْلَظَة من قولك : حية تَتَلَظْلَظُ ، وهو تحريك رأسها من شدة اغتياظها.</w:t>
      </w:r>
    </w:p>
    <w:p>
      <w:pPr>
        <w:pStyle w:val="BookText"/>
      </w:pPr>
      <w:r>
        <w:rPr>
          <w:rFonts w:ascii="Amiri" w:hAnsi="Amiri" w:eastAsia="Amiri" w:cs="Amiri"/>
          <w:lang w:bidi="ar-SA"/>
          <w:color w:val="111111"/>
          <w:sz w:val="28"/>
          <w:szCs w:val="28"/>
          <w:rtl/>
        </w:rPr>
        <w:t xml:space="preserve">وحية تَتَلَظَّى من خبثها وتوقدها ، والحر يَتَلَظَّى كأنه يلتهب مثل النار ، وسميت النار لَظَى من لزوقها بالجلد ، ويقال : اشتقاقه من الإلظاظ ، فأدخلوا الياء كما أدخلوها على الظن فقالوا : تظنيت ، وإنما هو : تظننت ، وفي الحديث : أَلِظُّوا بِيَا ذَا الْجَلَالِ وَالْإِكْرَامِ.</w:t>
      </w:r>
    </w:p>
    <w:p>
      <w:pPr>
        <w:pStyle w:val="BookText"/>
      </w:pPr>
      <w:r>
        <w:rPr>
          <w:rFonts w:ascii="Amiri" w:hAnsi="Amiri" w:eastAsia="Amiri" w:cs="Amiri"/>
          <w:lang w:bidi="ar-SA"/>
          <w:color w:val="111111"/>
          <w:sz w:val="28"/>
          <w:szCs w:val="28"/>
          <w:rtl/>
        </w:rPr>
        <w:t xml:space="preserve">أي سلموا بها وداوموا عليها ، أي على هذه الكلمة.</w:t>
      </w:r>
    </w:p>
    <w:p>
      <w:pPr>
        <w:pStyle w:val="BookText"/>
      </w:pPr>
      <w:r>
        <w:rPr>
          <w:rFonts w:ascii="Amiri" w:hAnsi="Amiri" w:eastAsia="Amiri" w:cs="Amiri"/>
          <w:lang w:bidi="ar-SA"/>
          <w:color w:val="111111"/>
          <w:sz w:val="28"/>
          <w:szCs w:val="28"/>
          <w:rtl/>
        </w:rPr>
        <w:t xml:space="preserve">[وأما قولهم في الحر : يتلظى فكأنه يتلهب كالنار من اللظى]</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4"/>
      </w:pPr>
      <w:bookmarkStart w:id="231" w:name="_Toc81"/>
      <w:r>
        <w:t>باب الظاء والنون ظ ن يستعمل فقط</w:t>
      </w:r>
      <w:bookmarkEnd w:id="231"/>
    </w:p>
    <w:p>
      <w:pPr>
        <w:pStyle w:val="BookText"/>
      </w:pPr>
      <w:r>
        <w:rPr>
          <w:rFonts w:ascii="IRNazanin" w:hAnsi="IRNazanin" w:eastAsia="IRNazanin" w:cs="IRNazanin"/>
          <w:lang w:bidi="fa-IR"/>
          <w:color w:val="111111"/>
          <w:sz w:val="28"/>
          <w:szCs w:val="28"/>
          <w:rtl/>
        </w:rPr>
        <w:t xml:space="preserve">ظن :</w:t>
      </w:r>
    </w:p>
    <w:p>
      <w:pPr>
        <w:pStyle w:val="BookText"/>
      </w:pPr>
      <w:r>
        <w:rPr>
          <w:rFonts w:ascii="Amiri" w:hAnsi="Amiri" w:eastAsia="Amiri" w:cs="Amiri"/>
          <w:lang w:bidi="ar-SA"/>
          <w:color w:val="111111"/>
          <w:sz w:val="28"/>
          <w:szCs w:val="28"/>
          <w:rtl/>
        </w:rPr>
        <w:t xml:space="preserve">الظَّنِين : المعادي ، والظَّنِين : المتهم ، والاسم الظِّنَّة.</w:t>
      </w:r>
    </w:p>
    <w:p>
      <w:pPr>
        <w:pStyle w:val="BookText"/>
      </w:pPr>
      <w:r>
        <w:rPr>
          <w:rFonts w:ascii="Amiri" w:hAnsi="Amiri" w:eastAsia="Amiri" w:cs="Amiri"/>
          <w:lang w:bidi="ar-SA"/>
          <w:color w:val="111111"/>
          <w:sz w:val="28"/>
          <w:szCs w:val="28"/>
          <w:rtl/>
        </w:rPr>
        <w:t xml:space="preserve">وهو موضع ظِنَّتِي أي تهمتي ، واضْطَنَنْتُ : افتعلت.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والظَّنُون : الرجل السيء الظن بكل أحد.</w:t>
      </w:r>
    </w:p>
    <w:p>
      <w:pPr>
        <w:pStyle w:val="BookText"/>
      </w:pPr>
      <w:r>
        <w:rPr>
          <w:rFonts w:ascii="Amiri" w:hAnsi="Amiri" w:eastAsia="Amiri" w:cs="Amiri"/>
          <w:lang w:bidi="ar-SA"/>
          <w:color w:val="111111"/>
          <w:sz w:val="28"/>
          <w:szCs w:val="28"/>
          <w:rtl/>
        </w:rPr>
        <w:t xml:space="preserve">والتَّظَنِّي : التحري ، وهو من التظنن ، حذفت النون الأخيرة وجعلوا اشتقاق الفعل على ميزان تفعلي ، قال :</w:t>
      </w:r>
    </w:p>
    <w:p>
      <w:pPr>
        <w:pStyle w:val="BookText"/>
      </w:pPr>
      <w:r>
        <w:rPr>
          <w:rFonts w:ascii="Amiri" w:hAnsi="Amiri" w:eastAsia="Amiri" w:cs="Amiri"/>
          <w:lang w:bidi="ar-SA"/>
          <w:color w:val="111111"/>
          <w:sz w:val="28"/>
          <w:szCs w:val="28"/>
          <w:rtl/>
        </w:rPr>
        <w:t xml:space="preserve">فليس يرد فدفدها التَّظَنِّي </w:t>
      </w:r>
      <w:r>
        <w:rPr>
          <w:rStyle w:val="FootnoteReference"/>
        </w:rPr>
        <w:footnoteReference w:id="429"/>
      </w:r>
    </w:p>
    <w:p>
      <w:pPr>
        <w:pStyle w:val="BookText"/>
      </w:pPr>
      <w:r>
        <w:rPr>
          <w:rFonts w:ascii="Amiri" w:hAnsi="Amiri" w:eastAsia="Amiri" w:cs="Amiri"/>
          <w:lang w:bidi="ar-SA"/>
          <w:color w:val="111111"/>
          <w:sz w:val="28"/>
          <w:szCs w:val="28"/>
          <w:rtl/>
        </w:rPr>
        <w:t xml:space="preserve">والظَّنُون : البئر التي لا يدرى أفيها ماء أم لا.</w:t>
      </w:r>
    </w:p>
    <w:p>
      <w:pPr>
        <w:pStyle w:val="BookText"/>
      </w:pPr>
      <w:r>
        <w:rPr>
          <w:rFonts w:ascii="Amiri" w:hAnsi="Amiri" w:eastAsia="Amiri" w:cs="Amiri"/>
          <w:lang w:bidi="ar-SA"/>
          <w:color w:val="111111"/>
          <w:sz w:val="28"/>
          <w:szCs w:val="28"/>
          <w:rtl/>
        </w:rPr>
        <w:t xml:space="preserve">والظَّنُ يكون بمعنى الشك وبمعنى اليقين كما في قوله تعالى : يَظُنُّونَ ( أَنَّهُمْ مُلاقُوا رَبِّهِمْ ) </w:t>
      </w:r>
      <w:r>
        <w:rPr>
          <w:rStyle w:val="FootnoteReference"/>
        </w:rPr>
        <w:footnoteReference w:id="430"/>
      </w:r>
      <w:r>
        <w:rPr>
          <w:rFonts w:ascii="Amiri" w:hAnsi="Amiri" w:eastAsia="Amiri" w:cs="Amiri"/>
          <w:lang w:bidi="ar-SA"/>
          <w:color w:val="111111"/>
          <w:sz w:val="28"/>
          <w:szCs w:val="28"/>
          <w:rtl/>
        </w:rPr>
        <w:t xml:space="preserve">أي يتيقنون.</w:t>
      </w:r>
    </w:p>
    <w:p>
      <w:pPr>
        <w:pStyle w:val="BookText"/>
      </w:pPr>
      <w:r>
        <w:rPr>
          <w:rFonts w:ascii="Amiri" w:hAnsi="Amiri" w:eastAsia="Amiri" w:cs="Amiri"/>
          <w:lang w:bidi="ar-SA"/>
          <w:color w:val="111111"/>
          <w:sz w:val="28"/>
          <w:szCs w:val="28"/>
          <w:rtl/>
        </w:rPr>
        <w:t xml:space="preserve">وقد يجعل الظن اسما فيجمع كقوله :</w:t>
      </w:r>
    </w:p>
    <w:p>
      <w:pPr>
        <w:pStyle w:val="BookText"/>
      </w:pPr>
      <w:r>
        <w:rPr>
          <w:rFonts w:ascii="Amiri" w:hAnsi="Amiri" w:eastAsia="Amiri" w:cs="Amiri"/>
          <w:lang w:bidi="ar-SA"/>
          <w:color w:val="111111"/>
          <w:sz w:val="28"/>
          <w:szCs w:val="28"/>
          <w:rtl/>
        </w:rPr>
        <w:t xml:space="preserve">أتيتك عاريا خلقا ثيابي *** على دهش تُظَنُ بي الظُّنُون </w:t>
      </w:r>
      <w:r>
        <w:rPr>
          <w:rStyle w:val="FootnoteReference"/>
        </w:rPr>
        <w:footnoteReference w:id="431"/>
      </w:r>
    </w:p>
    <w:p>
      <w:pPr>
        <w:pStyle w:val="BookText"/>
      </w:pPr>
      <w:r>
        <w:rPr>
          <w:rFonts w:ascii="Amiri" w:hAnsi="Amiri" w:eastAsia="Amiri" w:cs="Amiri"/>
          <w:lang w:bidi="ar-SA"/>
          <w:color w:val="111111"/>
          <w:sz w:val="28"/>
          <w:szCs w:val="28"/>
          <w:rtl/>
        </w:rPr>
        <w:t xml:space="preserve">وتقول : اطَّنَنْتُهُ وتَظَنَّنْتُ عنده ، أردت افتعلت فصيرت التاء طاء ثم أدغمت الظاء في الطاء حتى حسن الكلام ، ولو تركت الظاء مع التاء لقبح اللفظ.</w:t>
      </w:r>
    </w:p>
    <w:p>
      <w:pPr>
        <w:pStyle w:val="BookText"/>
      </w:pPr>
      <w:r>
        <w:rPr>
          <w:rFonts w:ascii="Amiri" w:hAnsi="Amiri" w:eastAsia="Amiri" w:cs="Amiri"/>
          <w:lang w:bidi="ar-SA"/>
          <w:color w:val="111111"/>
          <w:sz w:val="28"/>
          <w:szCs w:val="28"/>
          <w:rtl/>
        </w:rPr>
        <w:t xml:space="preserve">وفلان يُطَّنُ به ، أي يفتعل ، أي يتهم به ، مدغمة ، فثقلت الظاء مع الطاء فقلبت طاء ، قال :</w:t>
      </w:r>
    </w:p>
    <w:p>
      <w:pPr>
        <w:pStyle w:val="BookText"/>
      </w:pPr>
      <w:r>
        <w:rPr>
          <w:rFonts w:ascii="Amiri" w:hAnsi="Amiri" w:eastAsia="Amiri" w:cs="Amiri"/>
          <w:lang w:bidi="ar-SA"/>
          <w:color w:val="111111"/>
          <w:sz w:val="28"/>
          <w:szCs w:val="28"/>
          <w:rtl/>
        </w:rPr>
        <w:t xml:space="preserve">وما كل من يَطَّنُّنِي أنا معتب *** ولا كل ما يروى علي أقول </w:t>
      </w:r>
      <w:r>
        <w:rPr>
          <w:rStyle w:val="FootnoteReference"/>
        </w:rPr>
        <w:footnoteReference w:id="43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5" w:name="pg11709_105157"/>
    <w:bookmarkEnd w:id="55"/>
    <w:p>
      <w:pPr>
        <w:pStyle w:val="Heading4"/>
      </w:pPr>
      <w:bookmarkStart w:id="232" w:name="_Toc82"/>
      <w:r>
        <w:t>باب الظاء والفاء ف ظ يستعمل فقط</w:t>
      </w:r>
      <w:bookmarkEnd w:id="232"/>
    </w:p>
    <w:p>
      <w:pPr>
        <w:pStyle w:val="BookText"/>
      </w:pPr>
      <w:r>
        <w:rPr>
          <w:rFonts w:ascii="IRNazanin" w:hAnsi="IRNazanin" w:eastAsia="IRNazanin" w:cs="IRNazanin"/>
          <w:lang w:bidi="fa-IR"/>
          <w:color w:val="111111"/>
          <w:sz w:val="28"/>
          <w:szCs w:val="28"/>
          <w:rtl/>
        </w:rPr>
        <w:t xml:space="preserve">فظ :</w:t>
      </w:r>
    </w:p>
    <w:p>
      <w:pPr>
        <w:pStyle w:val="BookText"/>
      </w:pPr>
      <w:r>
        <w:rPr>
          <w:rFonts w:ascii="Amiri" w:hAnsi="Amiri" w:eastAsia="Amiri" w:cs="Amiri"/>
          <w:lang w:bidi="ar-SA"/>
          <w:color w:val="111111"/>
          <w:sz w:val="28"/>
          <w:szCs w:val="28"/>
          <w:rtl/>
        </w:rPr>
        <w:t xml:space="preserve">رجل فَظٌّ : ذو فَظَاظَة ، أي فيه غلظ في منطقه وتجهم [والْفَظَظُ خشونة في الكلام]</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والْفَظُّ : ماء الكرش ، والعرب إذا اضطرت شقوا الكرش وشربوا منها الماء ، ويقال : افْتَظَّ ماءها وافْتَظُّوا ماءها.</w:t>
      </w:r>
    </w:p>
    <w:p>
      <w:pPr>
        <w:pStyle w:val="Heading4"/>
      </w:pPr>
      <w:bookmarkStart w:id="233" w:name="_Toc83"/>
      <w:r>
        <w:t>باب الظاء والباء ظ ب ، ب ظ مستعملان</w:t>
      </w:r>
      <w:bookmarkEnd w:id="233"/>
    </w:p>
    <w:p>
      <w:pPr>
        <w:pStyle w:val="BookText"/>
      </w:pPr>
      <w:r>
        <w:rPr>
          <w:rFonts w:ascii="IRNazanin" w:hAnsi="IRNazanin" w:eastAsia="IRNazanin" w:cs="IRNazanin"/>
          <w:lang w:bidi="fa-IR"/>
          <w:color w:val="111111"/>
          <w:sz w:val="28"/>
          <w:szCs w:val="28"/>
          <w:rtl/>
        </w:rPr>
        <w:t xml:space="preserve">ظب :</w:t>
      </w:r>
    </w:p>
    <w:p>
      <w:pPr>
        <w:pStyle w:val="BookText"/>
      </w:pPr>
      <w:r>
        <w:rPr>
          <w:rFonts w:ascii="Amiri" w:hAnsi="Amiri" w:eastAsia="Amiri" w:cs="Amiri"/>
          <w:lang w:bidi="ar-SA"/>
          <w:color w:val="111111"/>
          <w:sz w:val="28"/>
          <w:szCs w:val="28"/>
          <w:rtl/>
        </w:rPr>
        <w:t xml:space="preserve">قولهم : ما به ظَبْظَاب أي قلبته ، يريد به الداء.</w:t>
      </w:r>
    </w:p>
    <w:p>
      <w:pPr>
        <w:pStyle w:val="BookText"/>
      </w:pPr>
      <w:r>
        <w:rPr>
          <w:rFonts w:ascii="Amiri" w:hAnsi="Amiri" w:eastAsia="Amiri" w:cs="Amiri"/>
          <w:lang w:bidi="ar-SA"/>
          <w:color w:val="111111"/>
          <w:sz w:val="28"/>
          <w:szCs w:val="28"/>
          <w:rtl/>
        </w:rPr>
        <w:t xml:space="preserve">والظَّابَّان ، يقال ، : السلفان المتزوجان بأختين.</w:t>
      </w:r>
    </w:p>
    <w:p>
      <w:pPr>
        <w:pStyle w:val="BookText"/>
      </w:pPr>
      <w:r>
        <w:rPr>
          <w:rFonts w:ascii="IRNazanin" w:hAnsi="IRNazanin" w:eastAsia="IRNazanin" w:cs="IRNazanin"/>
          <w:lang w:bidi="fa-IR"/>
          <w:color w:val="111111"/>
          <w:sz w:val="28"/>
          <w:szCs w:val="28"/>
          <w:rtl/>
        </w:rPr>
        <w:t xml:space="preserve">بظ :</w:t>
      </w:r>
    </w:p>
    <w:p>
      <w:pPr>
        <w:pStyle w:val="BookText"/>
      </w:pPr>
      <w:r>
        <w:rPr>
          <w:rFonts w:ascii="Amiri" w:hAnsi="Amiri" w:eastAsia="Amiri" w:cs="Amiri"/>
          <w:lang w:bidi="ar-SA"/>
          <w:color w:val="111111"/>
          <w:sz w:val="28"/>
          <w:szCs w:val="28"/>
          <w:rtl/>
        </w:rPr>
        <w:t xml:space="preserve">بَظَّ يَبُظُّ أوتاره بَظّاً ، وهو تحريك الضارب أوتاره ليهيئها للضرب ، وفي لغة بالضاد ، والظاء أحسن.</w:t>
      </w:r>
    </w:p>
    <w:p>
      <w:pPr>
        <w:pStyle w:val="BookText"/>
      </w:pPr>
      <w:r>
        <w:rPr>
          <w:rFonts w:ascii="Amiri" w:hAnsi="Amiri" w:eastAsia="Amiri" w:cs="Amiri"/>
          <w:lang w:bidi="ar-SA"/>
          <w:color w:val="111111"/>
          <w:sz w:val="28"/>
          <w:szCs w:val="28"/>
          <w:rtl/>
        </w:rPr>
        <w:t xml:space="preserve">ويقال : بَظَّ على كذا ، أي ألح عليه ، ويقال : بَظِيَ يَبْظَى بَظى </w:t>
      </w:r>
      <w:r>
        <w:rPr>
          <w:rStyle w:val="FootnoteReference"/>
        </w:rPr>
        <w:footnoteReference w:id="434"/>
      </w:r>
      <w:r>
        <w:rPr>
          <w:rFonts w:ascii="Amiri" w:hAnsi="Amiri" w:eastAsia="Amiri" w:cs="Amiri"/>
          <w:lang w:bidi="ar-SA"/>
          <w:color w:val="111111"/>
          <w:sz w:val="28"/>
          <w:szCs w:val="28"/>
          <w:rtl/>
        </w:rPr>
        <w:t xml:space="preserve">فهو بَاظٍ إذا اكتنز لحما وسمنا.</w:t>
      </w:r>
    </w:p>
    <w:p>
      <w:pPr>
        <w:pStyle w:val="Heading4"/>
      </w:pPr>
      <w:bookmarkStart w:id="234" w:name="_Toc84"/>
      <w:r>
        <w:t>باب الظاء والميم م ظ يستعمل فقط</w:t>
      </w:r>
      <w:bookmarkEnd w:id="234"/>
    </w:p>
    <w:p>
      <w:pPr>
        <w:pStyle w:val="BookText"/>
      </w:pPr>
      <w:r>
        <w:rPr>
          <w:rFonts w:ascii="IRNazanin" w:hAnsi="IRNazanin" w:eastAsia="IRNazanin" w:cs="IRNazanin"/>
          <w:lang w:bidi="fa-IR"/>
          <w:color w:val="111111"/>
          <w:sz w:val="28"/>
          <w:szCs w:val="28"/>
          <w:rtl/>
        </w:rPr>
        <w:t xml:space="preserve">مظ :</w:t>
      </w:r>
    </w:p>
    <w:p>
      <w:pPr>
        <w:pStyle w:val="BookText"/>
      </w:pPr>
      <w:r>
        <w:rPr>
          <w:rFonts w:ascii="Amiri" w:hAnsi="Amiri" w:eastAsia="Amiri" w:cs="Amiri"/>
          <w:lang w:bidi="ar-SA"/>
          <w:color w:val="111111"/>
          <w:sz w:val="28"/>
          <w:szCs w:val="28"/>
          <w:rtl/>
        </w:rPr>
        <w:t xml:space="preserve">الْمَظُّ شجرة الرمان ، والْمُمَاظَّة المشارة والمنازعة ، ومَاظَظْتُهُ وشاررته ، وكذلك الْمِظَاظ.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6" w:name="pg11709_105158"/>
    <w:bookmarkEnd w:id="56"/>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إن لليلى غلمة غلاظا *** معاودين عندها الْمِظَاظا </w:t>
      </w:r>
      <w:r>
        <w:rPr>
          <w:rStyle w:val="FootnoteReference"/>
        </w:rPr>
        <w:footnoteReference w:id="435"/>
      </w:r>
    </w:p>
    <w:p>
      <w:pPr>
        <w:pStyle w:val="Heading3"/>
      </w:pPr>
      <w:bookmarkStart w:id="235" w:name="_Toc85"/>
      <w:r>
        <w:t>باب الثلاثي الصحيح من الظاء</w:t>
      </w:r>
      <w:bookmarkEnd w:id="235"/>
    </w:p>
    <w:p>
      <w:pPr>
        <w:pStyle w:val="Heading4"/>
      </w:pPr>
      <w:bookmarkStart w:id="236" w:name="_Toc86"/>
      <w:r>
        <w:t>باب الظاء والراء والنون معهما ن ظ ر يستعمل فقط</w:t>
      </w:r>
      <w:bookmarkEnd w:id="236"/>
    </w:p>
    <w:p>
      <w:pPr>
        <w:pStyle w:val="BookText"/>
      </w:pPr>
      <w:r>
        <w:rPr>
          <w:rFonts w:ascii="IRNazanin" w:hAnsi="IRNazanin" w:eastAsia="IRNazanin" w:cs="IRNazanin"/>
          <w:lang w:bidi="fa-IR"/>
          <w:color w:val="111111"/>
          <w:sz w:val="28"/>
          <w:szCs w:val="28"/>
          <w:rtl/>
        </w:rPr>
        <w:t xml:space="preserve">نظر :</w:t>
      </w:r>
    </w:p>
    <w:p>
      <w:pPr>
        <w:pStyle w:val="BookText"/>
      </w:pPr>
      <w:r>
        <w:rPr>
          <w:rFonts w:ascii="Amiri" w:hAnsi="Amiri" w:eastAsia="Amiri" w:cs="Amiri"/>
          <w:lang w:bidi="ar-SA"/>
          <w:color w:val="111111"/>
          <w:sz w:val="28"/>
          <w:szCs w:val="28"/>
          <w:rtl/>
        </w:rPr>
        <w:t xml:space="preserve">نَظَرَ إليه يَنْظُرُ نَظَراً ، ويجوز التخفيف في المصدر تحمله على لفظ العامة </w:t>
      </w:r>
      <w:r>
        <w:rPr>
          <w:rStyle w:val="FootnoteReference"/>
        </w:rPr>
        <w:footnoteReference w:id="436"/>
      </w:r>
      <w:r>
        <w:rPr>
          <w:rFonts w:ascii="Amiri" w:hAnsi="Amiri" w:eastAsia="Amiri" w:cs="Amiri"/>
          <w:lang w:bidi="ar-SA"/>
          <w:color w:val="111111"/>
          <w:sz w:val="28"/>
          <w:szCs w:val="28"/>
          <w:rtl/>
        </w:rPr>
        <w:t xml:space="preserve">في المصادر ، وتقول : نَظَرْتُ إلى كذا وكذا من نظر العين ونظر القلب.</w:t>
      </w:r>
    </w:p>
    <w:p>
      <w:pPr>
        <w:pStyle w:val="BookText"/>
      </w:pPr>
      <w:r>
        <w:rPr>
          <w:rFonts w:ascii="Amiri" w:hAnsi="Amiri" w:eastAsia="Amiri" w:cs="Amiri"/>
          <w:lang w:bidi="ar-SA"/>
          <w:color w:val="111111"/>
          <w:sz w:val="28"/>
          <w:szCs w:val="28"/>
          <w:rtl/>
        </w:rPr>
        <w:t xml:space="preserve">وقوله تعالى : ( وَلا يَنْظُرُ إِلَيْهِمْ يَوْمَ الْقِيامَةِ ) </w:t>
      </w:r>
      <w:r>
        <w:rPr>
          <w:rStyle w:val="FootnoteReference"/>
        </w:rPr>
        <w:footnoteReference w:id="437"/>
      </w:r>
      <w:r>
        <w:rPr>
          <w:rFonts w:ascii="Amiri" w:hAnsi="Amiri" w:eastAsia="Amiri" w:cs="Amiri"/>
          <w:lang w:bidi="ar-SA"/>
          <w:color w:val="111111"/>
          <w:sz w:val="28"/>
          <w:szCs w:val="28"/>
          <w:rtl/>
        </w:rPr>
        <w:t xml:space="preserve">، أي لا يرحمهم.</w:t>
      </w:r>
    </w:p>
    <w:p>
      <w:pPr>
        <w:pStyle w:val="BookText"/>
      </w:pPr>
      <w:r>
        <w:rPr>
          <w:rFonts w:ascii="Amiri" w:hAnsi="Amiri" w:eastAsia="Amiri" w:cs="Amiri"/>
          <w:lang w:bidi="ar-SA"/>
          <w:color w:val="111111"/>
          <w:sz w:val="28"/>
          <w:szCs w:val="28"/>
          <w:rtl/>
        </w:rPr>
        <w:t xml:space="preserve">وقد تقول العرب : نَظَرْتُ لك ، أي عطفت عليك بما عندي ، وقال اللّه - عزوجل : ( لا يَنْظُرُ إِلَيْهِمْ ) ، ولم يقل : لا يَنْظُرُ لهم فيكون بمعنى التعطف.</w:t>
      </w:r>
    </w:p>
    <w:p>
      <w:pPr>
        <w:pStyle w:val="BookText"/>
      </w:pPr>
      <w:r>
        <w:rPr>
          <w:rFonts w:ascii="Amiri" w:hAnsi="Amiri" w:eastAsia="Amiri" w:cs="Amiri"/>
          <w:lang w:bidi="ar-SA"/>
          <w:color w:val="111111"/>
          <w:sz w:val="28"/>
          <w:szCs w:val="28"/>
          <w:rtl/>
        </w:rPr>
        <w:t xml:space="preserve">ورجل نَظُورٌ : لا يغفل عن النظر إلى ما أهمه.</w:t>
      </w:r>
    </w:p>
    <w:p>
      <w:pPr>
        <w:pStyle w:val="BookText"/>
      </w:pPr>
      <w:r>
        <w:rPr>
          <w:rFonts w:ascii="Amiri" w:hAnsi="Amiri" w:eastAsia="Amiri" w:cs="Amiri"/>
          <w:lang w:bidi="ar-SA"/>
          <w:color w:val="111111"/>
          <w:sz w:val="28"/>
          <w:szCs w:val="28"/>
          <w:rtl/>
        </w:rPr>
        <w:t xml:space="preserve">والْمَنْظَرَة : موضع في رأس الجبل فيه رقيب يحرس أصحابه من العدو.</w:t>
      </w:r>
    </w:p>
    <w:p>
      <w:pPr>
        <w:pStyle w:val="BookText"/>
      </w:pPr>
      <w:r>
        <w:rPr>
          <w:rFonts w:ascii="Amiri" w:hAnsi="Amiri" w:eastAsia="Amiri" w:cs="Amiri"/>
          <w:lang w:bidi="ar-SA"/>
          <w:color w:val="111111"/>
          <w:sz w:val="28"/>
          <w:szCs w:val="28"/>
          <w:rtl/>
        </w:rPr>
        <w:t xml:space="preserve">ومَنْظَرَة الرجل : مرآته إذا نظرت إليه أعجبك أو ساءك ، وتقول : إنه لذو منظرة بلا مخبرة.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والْمَنْظَر مصدر كالنظر ، وإن فلانا لفي مَنْظَر ومسمع أي فيما أحب النظر إليه والاستماع ، قال :</w:t>
      </w:r>
    </w:p>
    <w:p>
      <w:pPr>
        <w:pStyle w:val="BookText"/>
      </w:pPr>
      <w:r>
        <w:rPr>
          <w:rFonts w:ascii="Amiri" w:hAnsi="Amiri" w:eastAsia="Amiri" w:cs="Amiri"/>
          <w:lang w:bidi="ar-SA"/>
          <w:color w:val="111111"/>
          <w:sz w:val="28"/>
          <w:szCs w:val="28"/>
          <w:rtl/>
        </w:rPr>
        <w:t xml:space="preserve">لقد كنت عن هذا المقام بِمَنْظَر </w:t>
      </w:r>
      <w:r>
        <w:rPr>
          <w:rStyle w:val="FootnoteReference"/>
        </w:rPr>
        <w:footnoteReference w:id="438"/>
      </w:r>
    </w:p>
    <w:p>
      <w:pPr>
        <w:pStyle w:val="BookText"/>
      </w:pPr>
      <w:r>
        <w:rPr>
          <w:rFonts w:ascii="Amiri" w:hAnsi="Amiri" w:eastAsia="Amiri" w:cs="Amiri"/>
          <w:lang w:bidi="ar-SA"/>
          <w:color w:val="111111"/>
          <w:sz w:val="28"/>
          <w:szCs w:val="28"/>
          <w:rtl/>
        </w:rPr>
        <w:t xml:space="preserve">أي بمعزل فيما أحببت.</w:t>
      </w:r>
    </w:p>
    <w:p>
      <w:pPr>
        <w:pStyle w:val="BookText"/>
      </w:pPr>
      <w:r>
        <w:rPr>
          <w:rFonts w:ascii="Amiri" w:hAnsi="Amiri" w:eastAsia="Amiri" w:cs="Amiri"/>
          <w:lang w:bidi="ar-SA"/>
          <w:color w:val="111111"/>
          <w:sz w:val="28"/>
          <w:szCs w:val="28"/>
          <w:rtl/>
        </w:rPr>
        <w:t xml:space="preserve">وقال أبو زبيد لغلامه وكان في خفض ودعة ، فقاتل حيا من الأراقم فقتل :</w:t>
      </w:r>
    </w:p>
    <w:p>
      <w:pPr>
        <w:pStyle w:val="BookText"/>
      </w:pPr>
      <w:r>
        <w:rPr>
          <w:rFonts w:ascii="Amiri" w:hAnsi="Amiri" w:eastAsia="Amiri" w:cs="Amiri"/>
          <w:lang w:bidi="ar-SA"/>
          <w:color w:val="111111"/>
          <w:sz w:val="28"/>
          <w:szCs w:val="28"/>
          <w:rtl/>
        </w:rPr>
        <w:t xml:space="preserve">قد كنت في مَنْظَر ومستمع *** عن نصر بهراء غير ذي فرس </w:t>
      </w:r>
      <w:r>
        <w:rPr>
          <w:rStyle w:val="FootnoteReference"/>
        </w:rPr>
        <w:footnoteReference w:id="439"/>
      </w:r>
    </w:p>
    <w:p>
      <w:pPr>
        <w:pStyle w:val="BookText"/>
      </w:pPr>
      <w:r>
        <w:rPr>
          <w:rFonts w:ascii="Amiri" w:hAnsi="Amiri" w:eastAsia="Amiri" w:cs="Amiri"/>
          <w:lang w:bidi="ar-SA"/>
          <w:color w:val="111111"/>
          <w:sz w:val="28"/>
          <w:szCs w:val="28"/>
          <w:rtl/>
        </w:rPr>
        <w:t xml:space="preserve">[والْمَنْظَر : الشيء الذي يعجب النَّاظِر إذا نظر إليه فسره]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العرب : إن فلانا لشديد الناظر إذا كان بريئا من التهمة ، ينظر بملء عينيه ، وشديد الكاهل أي منيع الجانب]</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والنَّظْرَةُ من الجن تصيب الإنسان مثل الخطفة </w:t>
      </w:r>
      <w:r>
        <w:rPr>
          <w:rStyle w:val="FootnoteReference"/>
        </w:rPr>
        <w:footnoteReference w:id="442"/>
      </w:r>
      <w:r>
        <w:rPr>
          <w:rFonts w:ascii="Amiri" w:hAnsi="Amiri" w:eastAsia="Amiri" w:cs="Amiri"/>
          <w:lang w:bidi="ar-SA"/>
          <w:color w:val="111111"/>
          <w:sz w:val="28"/>
          <w:szCs w:val="28"/>
          <w:rtl/>
        </w:rPr>
        <w:t xml:space="preserve">، ونظر فلان : أصابته نظرة فهو مَنْظُور.</w:t>
      </w:r>
    </w:p>
    <w:p>
      <w:pPr>
        <w:pStyle w:val="BookText"/>
      </w:pPr>
      <w:r>
        <w:rPr>
          <w:rFonts w:ascii="Amiri" w:hAnsi="Amiri" w:eastAsia="Amiri" w:cs="Amiri"/>
          <w:lang w:bidi="ar-SA"/>
          <w:color w:val="111111"/>
          <w:sz w:val="28"/>
          <w:szCs w:val="28"/>
          <w:rtl/>
        </w:rPr>
        <w:t xml:space="preserve">ونَظَارِ كقولك انْتَظِرْ ، اسم وضع في موضع الأمر.</w:t>
      </w:r>
    </w:p>
    <w:p>
      <w:pPr>
        <w:pStyle w:val="BookText"/>
      </w:pPr>
      <w:r>
        <w:rPr>
          <w:rFonts w:ascii="Amiri" w:hAnsi="Amiri" w:eastAsia="Amiri" w:cs="Amiri"/>
          <w:lang w:bidi="ar-SA"/>
          <w:color w:val="111111"/>
          <w:sz w:val="28"/>
          <w:szCs w:val="28"/>
          <w:rtl/>
        </w:rPr>
        <w:t xml:space="preserve">ونَاظِر العين : النقطة السوداء الخالصة في جوف سواد العين ، [وبها يرى النَّاظِر ما يرى]</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ونَظِير الشيء : مثله لأنه إذا نظر إليهما كأنهما سواء في المنظر وفي التأنيث نَظِيرَة ، وجمعه نَظَائِر ، وتقول : ما كان هذا نظيرا لهذا ، ولقد أَنْظَر به وما كان خطيرا ، ولقد أخطر به.</w:t>
      </w:r>
    </w:p>
    <w:p>
      <w:pPr>
        <w:pStyle w:val="BookText"/>
      </w:pPr>
      <w:r>
        <w:rPr>
          <w:rFonts w:ascii="Amiri" w:hAnsi="Amiri" w:eastAsia="Amiri" w:cs="Amiri"/>
          <w:lang w:bidi="ar-SA"/>
          <w:color w:val="111111"/>
          <w:sz w:val="28"/>
          <w:szCs w:val="28"/>
          <w:rtl/>
        </w:rPr>
        <w:t xml:space="preserve">ويقول القائل للمؤمل يرجوه : إنما أَنْظُرُ إلى اللّه ثم إليك ، أي أتوقع فضل اللّه ثم فضلك.</w:t>
      </w:r>
    </w:p>
    <w:p>
      <w:pPr>
        <w:pStyle w:val="BookText"/>
      </w:pPr>
      <w:r>
        <w:rPr>
          <w:rFonts w:ascii="Amiri" w:hAnsi="Amiri" w:eastAsia="Amiri" w:cs="Amiri"/>
          <w:lang w:bidi="ar-SA"/>
          <w:color w:val="111111"/>
          <w:sz w:val="28"/>
          <w:szCs w:val="28"/>
          <w:rtl/>
        </w:rPr>
        <w:t xml:space="preserve">ونَظَرْتُ فلانا وانْتَظَرْتُهُ بمعنى ، فإذا قلت : انْتَظَرْتُ فلم يجاوزك فعله فمعناه وقفت وتمهلت </w:t>
      </w:r>
      <w:r>
        <w:rPr>
          <w:rStyle w:val="FootnoteReference"/>
        </w:rPr>
        <w:footnoteReference w:id="444"/>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وتقول : انْظُرْنِي يا فلان ، أي استمع إلي ، وكذلك قوله تعالى : ( وَقُولُوا انْظُرْنا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المتكلم لمن يعجله : انْظُرْنِي أبتلع ريقي.</w:t>
      </w:r>
    </w:p>
    <w:p>
      <w:pPr>
        <w:pStyle w:val="BookText"/>
      </w:pPr>
      <w:r>
        <w:rPr>
          <w:rFonts w:ascii="Amiri" w:hAnsi="Amiri" w:eastAsia="Amiri" w:cs="Amiri"/>
          <w:lang w:bidi="ar-SA"/>
          <w:color w:val="111111"/>
          <w:sz w:val="28"/>
          <w:szCs w:val="28"/>
          <w:rtl/>
        </w:rPr>
        <w:t xml:space="preserve">وبعث فلان شيئا فَأَنْظَرْتُهُ ، أي أنشأته ، والاسم منه النَّظِرَة.</w:t>
      </w:r>
    </w:p>
    <w:p>
      <w:pPr>
        <w:pStyle w:val="BookText"/>
      </w:pPr>
      <w:r>
        <w:rPr>
          <w:rFonts w:ascii="Amiri" w:hAnsi="Amiri" w:eastAsia="Amiri" w:cs="Amiri"/>
          <w:lang w:bidi="ar-SA"/>
          <w:color w:val="111111"/>
          <w:sz w:val="28"/>
          <w:szCs w:val="28"/>
          <w:rtl/>
        </w:rPr>
        <w:t xml:space="preserve">واشتريته بِنَظِرَة أي بانتظار ، وقوله - جل وعز - : ( فَنَظِرَةٌ إِلى مَيْسَرَةٍ ) </w:t>
      </w:r>
      <w:r>
        <w:rPr>
          <w:rStyle w:val="FootnoteReference"/>
        </w:rPr>
        <w:footnoteReference w:id="446"/>
      </w:r>
      <w:r>
        <w:rPr>
          <w:rFonts w:ascii="Amiri" w:hAnsi="Amiri" w:eastAsia="Amiri" w:cs="Amiri"/>
          <w:lang w:bidi="ar-SA"/>
          <w:color w:val="111111"/>
          <w:sz w:val="28"/>
          <w:szCs w:val="28"/>
          <w:rtl/>
        </w:rPr>
        <w:t xml:space="preserve">، أي إِنْظَار.</w:t>
      </w:r>
    </w:p>
    <w:p>
      <w:pPr>
        <w:pStyle w:val="BookText"/>
      </w:pPr>
      <w:r>
        <w:rPr>
          <w:rFonts w:ascii="Amiri" w:hAnsi="Amiri" w:eastAsia="Amiri" w:cs="Amiri"/>
          <w:lang w:bidi="ar-SA"/>
          <w:color w:val="111111"/>
          <w:sz w:val="28"/>
          <w:szCs w:val="28"/>
          <w:rtl/>
        </w:rPr>
        <w:t xml:space="preserve">واسْتَنْظَرَ المشتري فلانا : سأله النَّظِرَة.</w:t>
      </w:r>
    </w:p>
    <w:p>
      <w:pPr>
        <w:pStyle w:val="BookText"/>
      </w:pPr>
      <w:r>
        <w:rPr>
          <w:rFonts w:ascii="Amiri" w:hAnsi="Amiri" w:eastAsia="Amiri" w:cs="Amiri"/>
          <w:lang w:bidi="ar-SA"/>
          <w:color w:val="111111"/>
          <w:sz w:val="28"/>
          <w:szCs w:val="28"/>
          <w:rtl/>
        </w:rPr>
        <w:t xml:space="preserve">والتَّنَظُّر : توقع من ينتظره.</w:t>
      </w:r>
    </w:p>
    <w:p>
      <w:pPr>
        <w:pStyle w:val="BookText"/>
      </w:pPr>
      <w:r>
        <w:rPr>
          <w:rFonts w:ascii="Amiri" w:hAnsi="Amiri" w:eastAsia="Amiri" w:cs="Amiri"/>
          <w:lang w:bidi="ar-SA"/>
          <w:color w:val="111111"/>
          <w:sz w:val="28"/>
          <w:szCs w:val="28"/>
          <w:rtl/>
        </w:rPr>
        <w:t xml:space="preserve">وبفلان نَظْرَة ، أي سوء هيئة.</w:t>
      </w:r>
    </w:p>
    <w:p>
      <w:pPr>
        <w:pStyle w:val="BookText"/>
      </w:pPr>
      <w:r>
        <w:rPr>
          <w:rFonts w:ascii="Amiri" w:hAnsi="Amiri" w:eastAsia="Amiri" w:cs="Amiri"/>
          <w:lang w:bidi="ar-SA"/>
          <w:color w:val="111111"/>
          <w:sz w:val="28"/>
          <w:szCs w:val="28"/>
          <w:rtl/>
        </w:rPr>
        <w:t xml:space="preserve">[والْمُنَاظَرَة : أن تُنَاظِر أخاك في أمر إذا نظرتما فيه معا كيف تأتيانه؟]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7" w:name="pg11709_105161"/>
    <w:bookmarkEnd w:id="57"/>
    <w:p>
      <w:pPr>
        <w:pStyle w:val="Heading4"/>
      </w:pPr>
      <w:bookmarkStart w:id="237" w:name="_Toc87"/>
      <w:r>
        <w:t>باب الظاء والراء والفاء معهما ظ ر ف ، ظ ف ر يستعملان</w:t>
      </w:r>
      <w:bookmarkEnd w:id="237"/>
    </w:p>
    <w:p>
      <w:pPr>
        <w:pStyle w:val="BookText"/>
      </w:pPr>
      <w:r>
        <w:rPr>
          <w:rFonts w:ascii="IRNazanin" w:hAnsi="IRNazanin" w:eastAsia="IRNazanin" w:cs="IRNazanin"/>
          <w:lang w:bidi="fa-IR"/>
          <w:color w:val="111111"/>
          <w:sz w:val="28"/>
          <w:szCs w:val="28"/>
          <w:rtl/>
        </w:rPr>
        <w:t xml:space="preserve">ظرف :</w:t>
      </w:r>
    </w:p>
    <w:p>
      <w:pPr>
        <w:pStyle w:val="BookText"/>
      </w:pPr>
      <w:r>
        <w:rPr>
          <w:rFonts w:ascii="Amiri" w:hAnsi="Amiri" w:eastAsia="Amiri" w:cs="Amiri"/>
          <w:lang w:bidi="ar-SA"/>
          <w:color w:val="111111"/>
          <w:sz w:val="28"/>
          <w:szCs w:val="28"/>
          <w:rtl/>
        </w:rPr>
        <w:t xml:space="preserve">ظَرُفَ يَظْرُفُ ظَرْفاً ، وهم الظُّرَفَاء ، وفتية ظُرُوف في الشعر أحسن ونسوة ظِرَاف وظَرَائِف.</w:t>
      </w:r>
    </w:p>
    <w:p>
      <w:pPr>
        <w:pStyle w:val="BookText"/>
      </w:pPr>
      <w:r>
        <w:rPr>
          <w:rFonts w:ascii="Amiri" w:hAnsi="Amiri" w:eastAsia="Amiri" w:cs="Amiri"/>
          <w:lang w:bidi="ar-SA"/>
          <w:color w:val="111111"/>
          <w:sz w:val="28"/>
          <w:szCs w:val="28"/>
          <w:rtl/>
        </w:rPr>
        <w:t xml:space="preserve">والظَّرْفُ وهو البراعة وذكاء القلب ، لا يوصف به السيد والشيخ إلا الفتيان الأزوال ، والفتيات الزولات ، ويجوز في الشعر ومصدره الظَّرَافَة.</w:t>
      </w:r>
    </w:p>
    <w:p>
      <w:pPr>
        <w:pStyle w:val="BookText"/>
      </w:pPr>
      <w:r>
        <w:rPr>
          <w:rFonts w:ascii="Amiri" w:hAnsi="Amiri" w:eastAsia="Amiri" w:cs="Amiri"/>
          <w:lang w:bidi="ar-SA"/>
          <w:color w:val="111111"/>
          <w:sz w:val="28"/>
          <w:szCs w:val="28"/>
          <w:rtl/>
        </w:rPr>
        <w:t xml:space="preserve">والظَّرْف : وعاء كل شيء ، حتى الإبريق ظرف لما فيه.</w:t>
      </w:r>
    </w:p>
    <w:p>
      <w:pPr>
        <w:pStyle w:val="BookText"/>
      </w:pPr>
      <w:r>
        <w:rPr>
          <w:rFonts w:ascii="Amiri" w:hAnsi="Amiri" w:eastAsia="Amiri" w:cs="Amiri"/>
          <w:lang w:bidi="ar-SA"/>
          <w:color w:val="111111"/>
          <w:sz w:val="28"/>
          <w:szCs w:val="28"/>
          <w:rtl/>
        </w:rPr>
        <w:t xml:space="preserve">والصفات نحو أمام وقدام تسمى ظُرُوفاً ، تقول : خلفك زيد ، إنما انتصب لأنه ظرف لما فيه وهو موضع لغيره.</w:t>
      </w:r>
    </w:p>
    <w:p>
      <w:pPr>
        <w:pStyle w:val="BookText"/>
      </w:pPr>
      <w:r>
        <w:rPr>
          <w:rFonts w:ascii="IRNazanin" w:hAnsi="IRNazanin" w:eastAsia="IRNazanin" w:cs="IRNazanin"/>
          <w:lang w:bidi="fa-IR"/>
          <w:color w:val="111111"/>
          <w:sz w:val="28"/>
          <w:szCs w:val="28"/>
          <w:rtl/>
        </w:rPr>
        <w:t xml:space="preserve">ظفر :</w:t>
      </w:r>
    </w:p>
    <w:p>
      <w:pPr>
        <w:pStyle w:val="BookText"/>
      </w:pPr>
      <w:r>
        <w:rPr>
          <w:rFonts w:ascii="Amiri" w:hAnsi="Amiri" w:eastAsia="Amiri" w:cs="Amiri"/>
          <w:lang w:bidi="ar-SA"/>
          <w:color w:val="111111"/>
          <w:sz w:val="28"/>
          <w:szCs w:val="28"/>
          <w:rtl/>
        </w:rPr>
        <w:t xml:space="preserve">جماعة الْأَظْفَار أَظَافِير ، لأن الأظفار بوزن الأعصار ، وتقول : أظافير وأعاصير ، وإن جاء بعض ذلك في الأشعار جاز كقوله :</w:t>
      </w:r>
    </w:p>
    <w:p>
      <w:pPr>
        <w:pStyle w:val="BookText"/>
      </w:pPr>
      <w:r>
        <w:rPr>
          <w:rFonts w:ascii="Amiri" w:hAnsi="Amiri" w:eastAsia="Amiri" w:cs="Amiri"/>
          <w:lang w:bidi="ar-SA"/>
          <w:color w:val="111111"/>
          <w:sz w:val="28"/>
          <w:szCs w:val="28"/>
          <w:rtl/>
        </w:rPr>
        <w:t xml:space="preserve">حتى تغامز ربات الأخادير </w:t>
      </w:r>
      <w:r>
        <w:rPr>
          <w:rStyle w:val="FootnoteReference"/>
        </w:rPr>
        <w:footnoteReference w:id="448"/>
      </w:r>
    </w:p>
    <w:p>
      <w:pPr>
        <w:pStyle w:val="BookText"/>
      </w:pPr>
      <w:r>
        <w:rPr>
          <w:rFonts w:ascii="Amiri" w:hAnsi="Amiri" w:eastAsia="Amiri" w:cs="Amiri"/>
          <w:lang w:bidi="ar-SA"/>
          <w:color w:val="111111"/>
          <w:sz w:val="28"/>
          <w:szCs w:val="28"/>
          <w:rtl/>
        </w:rPr>
        <w:t xml:space="preserve">أراد جماعة الأخدار ، والأخدار جماعة الخدر.</w:t>
      </w:r>
    </w:p>
    <w:p>
      <w:pPr>
        <w:pStyle w:val="BookText"/>
      </w:pPr>
      <w:r>
        <w:rPr>
          <w:rFonts w:ascii="Amiri" w:hAnsi="Amiri" w:eastAsia="Amiri" w:cs="Amiri"/>
          <w:lang w:bidi="ar-SA"/>
          <w:color w:val="111111"/>
          <w:sz w:val="28"/>
          <w:szCs w:val="28"/>
          <w:rtl/>
        </w:rPr>
        <w:t xml:space="preserve">ويقال للرجل القليل الأذى : إنه لمقلوم الظُّفْر.</w:t>
      </w:r>
    </w:p>
    <w:p>
      <w:pPr>
        <w:pStyle w:val="BookText"/>
      </w:pPr>
      <w:r>
        <w:rPr>
          <w:rFonts w:ascii="Amiri" w:hAnsi="Amiri" w:eastAsia="Amiri" w:cs="Amiri"/>
          <w:lang w:bidi="ar-SA"/>
          <w:color w:val="111111"/>
          <w:sz w:val="28"/>
          <w:szCs w:val="28"/>
          <w:rtl/>
        </w:rPr>
        <w:t xml:space="preserve">ويقال للرجل المهين الضعيف : إنه لكليل الظُّفْر أي لا ينكي عدوا ، قال :</w:t>
      </w:r>
    </w:p>
    <w:p>
      <w:pPr>
        <w:pStyle w:val="BookText"/>
      </w:pPr>
      <w:r>
        <w:rPr>
          <w:rFonts w:ascii="Amiri" w:hAnsi="Amiri" w:eastAsia="Amiri" w:cs="Amiri"/>
          <w:lang w:bidi="ar-SA"/>
          <w:color w:val="111111"/>
          <w:sz w:val="28"/>
          <w:szCs w:val="28"/>
          <w:rtl/>
        </w:rPr>
        <w:t xml:space="preserve">لست بالفاني ولا كل الظُّفُر </w:t>
      </w:r>
      <w:r>
        <w:rPr>
          <w:rStyle w:val="FootnoteReference"/>
        </w:rPr>
        <w:footnoteReference w:id="449"/>
      </w:r>
    </w:p>
    <w:p>
      <w:pPr>
        <w:pStyle w:val="BookText"/>
      </w:pPr>
      <w:r>
        <w:rPr>
          <w:rFonts w:ascii="Amiri" w:hAnsi="Amiri" w:eastAsia="Amiri" w:cs="Amiri"/>
          <w:lang w:bidi="ar-SA"/>
          <w:color w:val="111111"/>
          <w:sz w:val="28"/>
          <w:szCs w:val="28"/>
          <w:rtl/>
        </w:rPr>
        <w:t xml:space="preserve">لا كبير دالف من هرم *** أرهب الليل ولامل الظفر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وظَفَرَ فلان في وجه فلان إذا غرز ظفره في لحمه فعقره ، وكذلك التَّظْفِير في القثاء والبطيخ والأشياء كلها ، وإن قلت : ظفره فجائز.</w:t>
      </w:r>
    </w:p>
    <w:p>
      <w:pPr>
        <w:pStyle w:val="BookText"/>
      </w:pPr>
      <w:r>
        <w:rPr>
          <w:rFonts w:ascii="Amiri" w:hAnsi="Amiri" w:eastAsia="Amiri" w:cs="Amiri"/>
          <w:lang w:bidi="ar-SA"/>
          <w:color w:val="111111"/>
          <w:sz w:val="28"/>
          <w:szCs w:val="28"/>
          <w:rtl/>
        </w:rPr>
        <w:t xml:space="preserve">والْأَظْفَار : شيء من العطر شبيه بالظفر مقتلع من أصله يجعل في الدخنة لا يفرد منه الواحد ، وربما قالوا : أَظْفَارَة واحدة ، وليس بجائز في القياس.</w:t>
      </w:r>
    </w:p>
    <w:p>
      <w:pPr>
        <w:pStyle w:val="BookText"/>
      </w:pPr>
      <w:r>
        <w:rPr>
          <w:rFonts w:ascii="Amiri" w:hAnsi="Amiri" w:eastAsia="Amiri" w:cs="Amiri"/>
          <w:lang w:bidi="ar-SA"/>
          <w:color w:val="111111"/>
          <w:sz w:val="28"/>
          <w:szCs w:val="28"/>
          <w:rtl/>
        </w:rPr>
        <w:t xml:space="preserve">ويجمعونها على أَظَافِير ، وهذا في الطيب ، وإذا أفرد شيء من نحوها ينبغي أن يكون ظُفْراً وفوها وهم يقولون : أظفار وأظافير وأفواه وأفاويه لهذين العطرين.</w:t>
      </w:r>
    </w:p>
    <w:p>
      <w:pPr>
        <w:pStyle w:val="BookText"/>
      </w:pPr>
      <w:r>
        <w:rPr>
          <w:rFonts w:ascii="Amiri" w:hAnsi="Amiri" w:eastAsia="Amiri" w:cs="Amiri"/>
          <w:lang w:bidi="ar-SA"/>
          <w:color w:val="111111"/>
          <w:sz w:val="28"/>
          <w:szCs w:val="28"/>
          <w:rtl/>
        </w:rPr>
        <w:t xml:space="preserve">والظَّفْرَة : جليدة تعشى العين تنبت من تلقاء المآقي ، وربما قطعت ، وإن تركت غشيت بصر العين حتى يكل.</w:t>
      </w:r>
    </w:p>
    <w:p>
      <w:pPr>
        <w:pStyle w:val="BookText"/>
      </w:pPr>
      <w:r>
        <w:rPr>
          <w:rFonts w:ascii="Amiri" w:hAnsi="Amiri" w:eastAsia="Amiri" w:cs="Amiri"/>
          <w:lang w:bidi="ar-SA"/>
          <w:color w:val="111111"/>
          <w:sz w:val="28"/>
          <w:szCs w:val="28"/>
          <w:rtl/>
        </w:rPr>
        <w:t xml:space="preserve">ويقال : ظُفِرَ فلان فهو مَظْفُور ، وعين ظَفِرَة ، وقد ظَفِرَت عينه.</w:t>
      </w:r>
    </w:p>
    <w:p>
      <w:pPr>
        <w:pStyle w:val="BookText"/>
      </w:pPr>
      <w:r>
        <w:rPr>
          <w:rFonts w:ascii="Amiri" w:hAnsi="Amiri" w:eastAsia="Amiri" w:cs="Amiri"/>
          <w:lang w:bidi="ar-SA"/>
          <w:color w:val="111111"/>
          <w:sz w:val="28"/>
          <w:szCs w:val="28"/>
          <w:rtl/>
        </w:rPr>
        <w:t xml:space="preserve">والظَّفَر : الفوز بما طالبت ، والفلج على من خاصمت ، وظَفِرْتُ بفلان ظَفَراً فأنا ظَافِر ، وظَفَّرَ اللّه فلانا على فلان ، وأَظْفَرَهُ إِظْفَاراً مثله.</w:t>
      </w:r>
    </w:p>
    <w:p>
      <w:pPr>
        <w:pStyle w:val="BookText"/>
      </w:pPr>
      <w:r>
        <w:rPr>
          <w:rFonts w:ascii="Amiri" w:hAnsi="Amiri" w:eastAsia="Amiri" w:cs="Amiri"/>
          <w:lang w:bidi="ar-SA"/>
          <w:color w:val="111111"/>
          <w:sz w:val="28"/>
          <w:szCs w:val="28"/>
          <w:rtl/>
        </w:rPr>
        <w:t xml:space="preserve">وفلان مُظَفَّرٌ أي لا يؤوب إلا بالظفر فثقل نعته للكثرة والمبالغة ، وإن قيل : ظَفَّرَ اللّه فلانا أي جعله مظفرا جاز ، وظَفَّرْتُ فلانا تَظْفِيراً ، أي دعوت له بالظفر ، وظَفَّرْتُهُ على فلان : غلبته عليه ، وذلك إذا سئل : أيهما ظَفِرَ فأخبر عن واحد غلب الآخر فقد ظفره.</w:t>
      </w:r>
    </w:p>
    <w:p>
      <w:pPr>
        <w:pStyle w:val="BookText"/>
      </w:pPr>
      <w:r>
        <w:rPr>
          <w:rFonts w:ascii="Amiri" w:hAnsi="Amiri" w:eastAsia="Amiri" w:cs="Amiri"/>
          <w:lang w:bidi="ar-SA"/>
          <w:color w:val="111111"/>
          <w:sz w:val="28"/>
          <w:szCs w:val="28"/>
          <w:rtl/>
        </w:rPr>
        <w:t xml:space="preserve">وظَفَرَهُ بالأظفار : خدشه بها.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11709_105163"/>
    <w:bookmarkEnd w:id="58"/>
    <w:p>
      <w:pPr>
        <w:pStyle w:val="Heading4"/>
      </w:pPr>
      <w:bookmarkStart w:id="238" w:name="_Toc88"/>
      <w:r>
        <w:t>باب الظاء والراء والفاء معهما ظ ر ب ، ب ظ ر يستعملان فقط</w:t>
      </w:r>
      <w:bookmarkEnd w:id="238"/>
    </w:p>
    <w:p>
      <w:pPr>
        <w:pStyle w:val="BookText"/>
      </w:pPr>
      <w:r>
        <w:rPr>
          <w:rFonts w:ascii="IRNazanin" w:hAnsi="IRNazanin" w:eastAsia="IRNazanin" w:cs="IRNazanin"/>
          <w:lang w:bidi="fa-IR"/>
          <w:color w:val="111111"/>
          <w:sz w:val="28"/>
          <w:szCs w:val="28"/>
          <w:rtl/>
        </w:rPr>
        <w:t xml:space="preserve">ظرب :</w:t>
      </w:r>
    </w:p>
    <w:p>
      <w:pPr>
        <w:pStyle w:val="BookText"/>
      </w:pPr>
      <w:r>
        <w:rPr>
          <w:rFonts w:ascii="Amiri" w:hAnsi="Amiri" w:eastAsia="Amiri" w:cs="Amiri"/>
          <w:lang w:bidi="ar-SA"/>
          <w:color w:val="111111"/>
          <w:sz w:val="28"/>
          <w:szCs w:val="28"/>
          <w:rtl/>
        </w:rPr>
        <w:t xml:space="preserve">الظَّرِب من الحجارة ما كان أصله ناتئا في جبل أو أرض حزنة ، وكان طرفه الناتىء محددا ، وإذا كان خلقة الجبل كذلك سمي ظَرِباً ، ويجمع الظِّرَاب ، قال :</w:t>
      </w:r>
    </w:p>
    <w:p>
      <w:pPr>
        <w:pStyle w:val="BookText"/>
      </w:pPr>
      <w:r>
        <w:rPr>
          <w:rFonts w:ascii="Amiri" w:hAnsi="Amiri" w:eastAsia="Amiri" w:cs="Amiri"/>
          <w:lang w:bidi="ar-SA"/>
          <w:color w:val="111111"/>
          <w:sz w:val="28"/>
          <w:szCs w:val="28"/>
          <w:rtl/>
        </w:rPr>
        <w:t xml:space="preserve">شدا يشظي الجندل الْمُظَرَّبا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كتجافي الأسر فوق الظِّرَاب </w:t>
      </w:r>
      <w:r>
        <w:rPr>
          <w:rStyle w:val="FootnoteReference"/>
        </w:rPr>
        <w:footnoteReference w:id="451"/>
      </w:r>
    </w:p>
    <w:p>
      <w:pPr>
        <w:pStyle w:val="BookText"/>
      </w:pPr>
      <w:r>
        <w:rPr>
          <w:rFonts w:ascii="Amiri" w:hAnsi="Amiri" w:eastAsia="Amiri" w:cs="Amiri"/>
          <w:lang w:bidi="ar-SA"/>
          <w:color w:val="111111"/>
          <w:sz w:val="28"/>
          <w:szCs w:val="28"/>
          <w:rtl/>
        </w:rPr>
        <w:t xml:space="preserve">وكان عامر بن الظَّرِب من فرسان بني حمان بن عبد العزى العدواني حكيم العرب من قيس.</w:t>
      </w:r>
    </w:p>
    <w:p>
      <w:pPr>
        <w:pStyle w:val="BookText"/>
      </w:pPr>
      <w:r>
        <w:rPr>
          <w:rFonts w:ascii="Amiri" w:hAnsi="Amiri" w:eastAsia="Amiri" w:cs="Amiri"/>
          <w:lang w:bidi="ar-SA"/>
          <w:color w:val="111111"/>
          <w:sz w:val="28"/>
          <w:szCs w:val="28"/>
          <w:rtl/>
        </w:rPr>
        <w:t xml:space="preserve">والظَّرِبَان والظَّرَابِيُ : شيء أعظم من الجرذ على خلقة الكلب ، منتن الريح كثير الفساء يفسو في جحر الضب حتى يخرج فيأكله وتشتم فتقول : يا ظَرِبَان.</w:t>
      </w:r>
    </w:p>
    <w:p>
      <w:pPr>
        <w:pStyle w:val="BookText"/>
      </w:pPr>
      <w:r>
        <w:rPr>
          <w:rFonts w:ascii="IRNazanin" w:hAnsi="IRNazanin" w:eastAsia="IRNazanin" w:cs="IRNazanin"/>
          <w:lang w:bidi="fa-IR"/>
          <w:color w:val="111111"/>
          <w:sz w:val="28"/>
          <w:szCs w:val="28"/>
          <w:rtl/>
        </w:rPr>
        <w:t xml:space="preserve">بظر :</w:t>
      </w:r>
    </w:p>
    <w:p>
      <w:pPr>
        <w:pStyle w:val="BookText"/>
      </w:pPr>
      <w:r>
        <w:rPr>
          <w:rFonts w:ascii="Amiri" w:hAnsi="Amiri" w:eastAsia="Amiri" w:cs="Amiri"/>
          <w:lang w:bidi="ar-SA"/>
          <w:color w:val="111111"/>
          <w:sz w:val="28"/>
          <w:szCs w:val="28"/>
          <w:rtl/>
        </w:rPr>
        <w:t xml:space="preserve">قال أبو الدقيش : امرأة بِظْرِير شبه لسانها بِالْبَظْر ، وهو معروف.</w:t>
      </w:r>
    </w:p>
    <w:p>
      <w:pPr>
        <w:pStyle w:val="BookText"/>
      </w:pPr>
      <w:r>
        <w:rPr>
          <w:rFonts w:ascii="Amiri" w:hAnsi="Amiri" w:eastAsia="Amiri" w:cs="Amiri"/>
          <w:lang w:bidi="ar-SA"/>
          <w:color w:val="111111"/>
          <w:sz w:val="28"/>
          <w:szCs w:val="28"/>
          <w:rtl/>
        </w:rPr>
        <w:t xml:space="preserve">[وامرأة بِظْرِير وهي الصخابة الطويلة اللسان ، وروى بعضهم : بطرير لأنها قد بطرت وأشرت]</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9" w:name="pg11709_105164"/>
    <w:bookmarkEnd w:id="59"/>
    <w:p>
      <w:pPr>
        <w:pStyle w:val="BookText"/>
      </w:pPr>
      <w:r>
        <w:rPr>
          <w:rFonts w:ascii="Amiri" w:hAnsi="Amiri" w:eastAsia="Amiri" w:cs="Amiri"/>
          <w:lang w:bidi="ar-SA"/>
          <w:color w:val="111111"/>
          <w:sz w:val="28"/>
          <w:szCs w:val="28"/>
          <w:rtl/>
        </w:rPr>
        <w:t xml:space="preserve">وقول أبي الدقيش إلى الصواب أقرب.</w:t>
      </w:r>
    </w:p>
    <w:p>
      <w:pPr>
        <w:pStyle w:val="BookText"/>
      </w:pPr>
      <w:r>
        <w:rPr>
          <w:rFonts w:ascii="Amiri" w:hAnsi="Amiri" w:eastAsia="Amiri" w:cs="Amiri"/>
          <w:lang w:bidi="ar-SA"/>
          <w:color w:val="111111"/>
          <w:sz w:val="28"/>
          <w:szCs w:val="28"/>
          <w:rtl/>
        </w:rPr>
        <w:t xml:space="preserve">ورجل أَبْظَر : في شفته العليا طول مع نتوء وسطها ، ولو قيل للرجل الصخاب أَبْظَر جاز.</w:t>
      </w:r>
    </w:p>
    <w:p>
      <w:pPr>
        <w:pStyle w:val="BookText"/>
      </w:pPr>
      <w:r>
        <w:rPr>
          <w:rFonts w:ascii="Amiri" w:hAnsi="Amiri" w:eastAsia="Amiri" w:cs="Amiri"/>
          <w:lang w:bidi="ar-SA"/>
          <w:color w:val="111111"/>
          <w:sz w:val="28"/>
          <w:szCs w:val="28"/>
          <w:rtl/>
        </w:rPr>
        <w:t xml:space="preserve">وأمة بَظْرَاء وإماء بُظْر ، ومصدره بَظَر من غير أن يقال : بَظِرَ لأنه لازم وليس بحادث.</w:t>
      </w:r>
    </w:p>
    <w:p>
      <w:pPr>
        <w:pStyle w:val="BookText"/>
      </w:pPr>
      <w:r>
        <w:rPr>
          <w:rFonts w:ascii="Amiri" w:hAnsi="Amiri" w:eastAsia="Amiri" w:cs="Amiri"/>
          <w:lang w:bidi="ar-SA"/>
          <w:color w:val="111111"/>
          <w:sz w:val="28"/>
          <w:szCs w:val="28"/>
          <w:rtl/>
        </w:rPr>
        <w:t xml:space="preserve">وفلان يمص فلانا ويُبَظِّرُ به.</w:t>
      </w:r>
    </w:p>
    <w:p>
      <w:pPr>
        <w:pStyle w:val="BookText"/>
      </w:pPr>
      <w:r>
        <w:rPr>
          <w:rFonts w:ascii="Amiri" w:hAnsi="Amiri" w:eastAsia="Amiri" w:cs="Amiri"/>
          <w:lang w:bidi="ar-SA"/>
          <w:color w:val="111111"/>
          <w:sz w:val="28"/>
          <w:szCs w:val="28"/>
          <w:rtl/>
        </w:rPr>
        <w:t xml:space="preserve">وَرُوِيَ عَنْ عَلِيٍ : أَنَّهُ أُتِيَ فِي فَرِيضَةٍ وَعِنْدَهُ شُرَيْحٌ ، فَقَالَ لَهُ عَلِيٌّ : مَا تَقُولُ فِيهَا أَيُّهَا الْعَبْدُ الْأَبْظَرُ؟.</w:t>
      </w:r>
    </w:p>
    <w:p>
      <w:pPr>
        <w:pStyle w:val="BookText"/>
      </w:pPr>
      <w:r>
        <w:rPr>
          <w:rFonts w:ascii="Amiri" w:hAnsi="Amiri" w:eastAsia="Amiri" w:cs="Amiri"/>
          <w:lang w:bidi="ar-SA"/>
          <w:color w:val="111111"/>
          <w:sz w:val="28"/>
          <w:szCs w:val="28"/>
          <w:rtl/>
        </w:rPr>
        <w:t xml:space="preserve">[ويقال للتي تخفض الجواري مُبَظِّرَة]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239" w:name="_Toc89"/>
      <w:r>
        <w:t>باب الظاء واللام والفاء معهما ظ ل ف ، ل ف ظ يستعملان فقط</w:t>
      </w:r>
      <w:bookmarkEnd w:id="239"/>
    </w:p>
    <w:p>
      <w:pPr>
        <w:pStyle w:val="BookText"/>
      </w:pPr>
      <w:r>
        <w:rPr>
          <w:rFonts w:ascii="IRNazanin" w:hAnsi="IRNazanin" w:eastAsia="IRNazanin" w:cs="IRNazanin"/>
          <w:lang w:bidi="fa-IR"/>
          <w:color w:val="111111"/>
          <w:sz w:val="28"/>
          <w:szCs w:val="28"/>
          <w:rtl/>
        </w:rPr>
        <w:t xml:space="preserve">ظلف :</w:t>
      </w:r>
    </w:p>
    <w:p>
      <w:pPr>
        <w:pStyle w:val="BookText"/>
      </w:pPr>
      <w:r>
        <w:rPr>
          <w:rFonts w:ascii="Amiri" w:hAnsi="Amiri" w:eastAsia="Amiri" w:cs="Amiri"/>
          <w:lang w:bidi="ar-SA"/>
          <w:color w:val="111111"/>
          <w:sz w:val="28"/>
          <w:szCs w:val="28"/>
          <w:rtl/>
        </w:rPr>
        <w:t xml:space="preserve">الظِّلْف : ظلف البقرة وما أشبهها مما يجتر ، وهو ظفرها.</w:t>
      </w:r>
    </w:p>
    <w:p>
      <w:pPr>
        <w:pStyle w:val="BookText"/>
      </w:pPr>
      <w:r>
        <w:rPr>
          <w:rFonts w:ascii="Amiri" w:hAnsi="Amiri" w:eastAsia="Amiri" w:cs="Amiri"/>
          <w:lang w:bidi="ar-SA"/>
          <w:color w:val="111111"/>
          <w:sz w:val="28"/>
          <w:szCs w:val="28"/>
          <w:rtl/>
        </w:rPr>
        <w:t xml:space="preserve">غير أن عمرو بن معديكرب قال اضطرارا :</w:t>
      </w:r>
    </w:p>
    <w:p>
      <w:pPr>
        <w:pStyle w:val="BookText"/>
      </w:pPr>
      <w:r>
        <w:rPr>
          <w:rFonts w:ascii="Amiri" w:hAnsi="Amiri" w:eastAsia="Amiri" w:cs="Amiri"/>
          <w:lang w:bidi="ar-SA"/>
          <w:color w:val="111111"/>
          <w:sz w:val="28"/>
          <w:szCs w:val="28"/>
          <w:rtl/>
        </w:rPr>
        <w:t xml:space="preserve">وخيلي تطأكم بِأَظْلَافِهَا </w:t>
      </w:r>
      <w:r>
        <w:rPr>
          <w:rStyle w:val="FootnoteReference"/>
        </w:rPr>
        <w:footnoteReference w:id="454"/>
      </w:r>
    </w:p>
    <w:p>
      <w:pPr>
        <w:pStyle w:val="BookText"/>
      </w:pPr>
      <w:r>
        <w:rPr>
          <w:rFonts w:ascii="Amiri" w:hAnsi="Amiri" w:eastAsia="Amiri" w:cs="Amiri"/>
          <w:lang w:bidi="ar-SA"/>
          <w:color w:val="111111"/>
          <w:sz w:val="28"/>
          <w:szCs w:val="28"/>
          <w:rtl/>
        </w:rPr>
        <w:t xml:space="preserve">أي بحوافرها.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والْأُظْلُوفَة : أرض ذات حجارة حداد إذا كانت خلقة تلك الأرض جبلا ، وجمعه أَظَالِيف.</w:t>
      </w:r>
    </w:p>
    <w:p>
      <w:pPr>
        <w:pStyle w:val="BookText"/>
      </w:pPr>
      <w:r>
        <w:rPr>
          <w:rFonts w:ascii="Amiri" w:hAnsi="Amiri" w:eastAsia="Amiri" w:cs="Amiri"/>
          <w:lang w:bidi="ar-SA"/>
          <w:color w:val="111111"/>
          <w:sz w:val="28"/>
          <w:szCs w:val="28"/>
          <w:rtl/>
        </w:rPr>
        <w:t xml:space="preserve">ومكان ظَلِيف خشن فيه رمل كثير.</w:t>
      </w:r>
    </w:p>
    <w:p>
      <w:pPr>
        <w:pStyle w:val="BookText"/>
      </w:pPr>
      <w:r>
        <w:rPr>
          <w:rFonts w:ascii="Amiri" w:hAnsi="Amiri" w:eastAsia="Amiri" w:cs="Amiri"/>
          <w:lang w:bidi="ar-SA"/>
          <w:color w:val="111111"/>
          <w:sz w:val="28"/>
          <w:szCs w:val="28"/>
          <w:rtl/>
        </w:rPr>
        <w:t xml:space="preserve">والظِّلْفَة : طرف حنو القتب وحنو الإكاف وأشباه ذلك مما يلي الأرض من جوانبها.</w:t>
      </w:r>
    </w:p>
    <w:p>
      <w:pPr>
        <w:pStyle w:val="BookText"/>
      </w:pPr>
      <w:r>
        <w:rPr>
          <w:rFonts w:ascii="Amiri" w:hAnsi="Amiri" w:eastAsia="Amiri" w:cs="Amiri"/>
          <w:lang w:bidi="ar-SA"/>
          <w:color w:val="111111"/>
          <w:sz w:val="28"/>
          <w:szCs w:val="28"/>
          <w:rtl/>
        </w:rPr>
        <w:t xml:space="preserve">وظَلَفْتُهُ عن هذا الأمر ظَلْفاً إذا طمع في شيء لا يجمل به فكففته ، قال :</w:t>
      </w:r>
    </w:p>
    <w:p>
      <w:pPr>
        <w:pStyle w:val="BookText"/>
      </w:pPr>
      <w:r>
        <w:rPr>
          <w:rFonts w:ascii="Amiri" w:hAnsi="Amiri" w:eastAsia="Amiri" w:cs="Amiri"/>
          <w:lang w:bidi="ar-SA"/>
          <w:color w:val="111111"/>
          <w:sz w:val="28"/>
          <w:szCs w:val="28"/>
          <w:rtl/>
        </w:rPr>
        <w:t xml:space="preserve">لقد أَظْلِفُ النفس عن مطعم *** إذا ما تهافت ذبانه </w:t>
      </w:r>
      <w:r>
        <w:rPr>
          <w:rStyle w:val="FootnoteReference"/>
        </w:rPr>
        <w:footnoteReference w:id="455"/>
      </w:r>
    </w:p>
    <w:p>
      <w:pPr>
        <w:pStyle w:val="BookText"/>
      </w:pPr>
      <w:r>
        <w:rPr>
          <w:rFonts w:ascii="Amiri" w:hAnsi="Amiri" w:eastAsia="Amiri" w:cs="Amiri"/>
          <w:lang w:bidi="ar-SA"/>
          <w:color w:val="111111"/>
          <w:sz w:val="28"/>
          <w:szCs w:val="28"/>
          <w:rtl/>
        </w:rPr>
        <w:t xml:space="preserve">والظَّلِيف : الذليل السيء الحال في معيشته.</w:t>
      </w:r>
    </w:p>
    <w:p>
      <w:pPr>
        <w:pStyle w:val="BookText"/>
      </w:pPr>
      <w:r>
        <w:rPr>
          <w:rFonts w:ascii="Amiri" w:hAnsi="Amiri" w:eastAsia="Amiri" w:cs="Amiri"/>
          <w:lang w:bidi="ar-SA"/>
          <w:color w:val="111111"/>
          <w:sz w:val="28"/>
          <w:szCs w:val="28"/>
          <w:rtl/>
        </w:rPr>
        <w:t xml:space="preserve">[وذهب به مجانا وظَلِيفاً إذا أخذه بغير ثمن ، وأنشد :</w:t>
      </w:r>
    </w:p>
    <w:p>
      <w:pPr>
        <w:pStyle w:val="BookText"/>
      </w:pPr>
      <w:r>
        <w:rPr>
          <w:rFonts w:ascii="Amiri" w:hAnsi="Amiri" w:eastAsia="Amiri" w:cs="Amiri"/>
          <w:lang w:bidi="ar-SA"/>
          <w:color w:val="111111"/>
          <w:sz w:val="28"/>
          <w:szCs w:val="28"/>
          <w:rtl/>
        </w:rPr>
        <w:t xml:space="preserve">أيأكلها ابن وعلة في ظَلِيف *** وبأمن هيثم وابنا سنان]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لفظ :</w:t>
      </w:r>
    </w:p>
    <w:p>
      <w:pPr>
        <w:pStyle w:val="BookText"/>
      </w:pPr>
      <w:r>
        <w:rPr>
          <w:rFonts w:ascii="Amiri" w:hAnsi="Amiri" w:eastAsia="Amiri" w:cs="Amiri"/>
          <w:lang w:bidi="ar-SA"/>
          <w:color w:val="111111"/>
          <w:sz w:val="28"/>
          <w:szCs w:val="28"/>
          <w:rtl/>
        </w:rPr>
        <w:t xml:space="preserve">اللَّفْظ : الكلام ما يُلْفَظُ بشيء إلا حفظ عليه.</w:t>
      </w:r>
    </w:p>
    <w:p>
      <w:pPr>
        <w:pStyle w:val="BookText"/>
      </w:pPr>
      <w:r>
        <w:rPr>
          <w:rFonts w:ascii="Amiri" w:hAnsi="Amiri" w:eastAsia="Amiri" w:cs="Amiri"/>
          <w:lang w:bidi="ar-SA"/>
          <w:color w:val="111111"/>
          <w:sz w:val="28"/>
          <w:szCs w:val="28"/>
          <w:rtl/>
        </w:rPr>
        <w:t xml:space="preserve">واللَّفْظ : أن ترمي بشيء كان في فيك ، والفعل لَفَظَ يَلْفِظُ لَفْظاً.</w:t>
      </w:r>
    </w:p>
    <w:p>
      <w:pPr>
        <w:pStyle w:val="BookText"/>
      </w:pPr>
      <w:r>
        <w:rPr>
          <w:rFonts w:ascii="Amiri" w:hAnsi="Amiri" w:eastAsia="Amiri" w:cs="Amiri"/>
          <w:lang w:bidi="ar-SA"/>
          <w:color w:val="111111"/>
          <w:sz w:val="28"/>
          <w:szCs w:val="28"/>
          <w:rtl/>
        </w:rPr>
        <w:t xml:space="preserve">والأرض تَلْفِظُ الميت أي ترمي به ، والبحر يَلْفِظُ الشيء يرمي به إلى الساحل ، والدنيا لَافِظَة ترمي بمن فيها إلى الآخرة.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0" w:name="pg11709_105166"/>
    <w:bookmarkEnd w:id="60"/>
    <w:p>
      <w:pPr>
        <w:pStyle w:val="BookText"/>
      </w:pPr>
      <w:r>
        <w:rPr>
          <w:rFonts w:ascii="Amiri" w:hAnsi="Amiri" w:eastAsia="Amiri" w:cs="Amiri"/>
          <w:lang w:bidi="ar-SA"/>
          <w:color w:val="111111"/>
          <w:sz w:val="28"/>
          <w:szCs w:val="28"/>
          <w:rtl/>
        </w:rPr>
        <w:t xml:space="preserve">وفي المثل : أسخى من لَافِظَة يعني الديك.</w:t>
      </w:r>
    </w:p>
    <w:p>
      <w:pPr>
        <w:pStyle w:val="BookText"/>
      </w:pPr>
      <w:r>
        <w:rPr>
          <w:rFonts w:ascii="Amiri" w:hAnsi="Amiri" w:eastAsia="Amiri" w:cs="Amiri"/>
          <w:lang w:bidi="ar-SA"/>
          <w:color w:val="111111"/>
          <w:sz w:val="28"/>
          <w:szCs w:val="28"/>
          <w:rtl/>
        </w:rPr>
        <w:t xml:space="preserve">ولَفَظَ فلان : مات.</w:t>
      </w:r>
    </w:p>
    <w:p>
      <w:pPr>
        <w:pStyle w:val="BookText"/>
      </w:pPr>
      <w:r>
        <w:rPr>
          <w:rFonts w:ascii="Amiri" w:hAnsi="Amiri" w:eastAsia="Amiri" w:cs="Amiri"/>
          <w:lang w:bidi="ar-SA"/>
          <w:color w:val="111111"/>
          <w:sz w:val="28"/>
          <w:szCs w:val="28"/>
          <w:rtl/>
        </w:rPr>
        <w:t xml:space="preserve">كل طائر يزق فرخه فهو لَافِظُهُ </w:t>
      </w:r>
      <w:r>
        <w:rPr>
          <w:rStyle w:val="FootnoteReference"/>
        </w:rPr>
        <w:footnoteReference w:id="457"/>
      </w:r>
    </w:p>
    <w:p>
      <w:pPr>
        <w:pStyle w:val="Heading4"/>
      </w:pPr>
      <w:bookmarkStart w:id="240" w:name="_Toc90"/>
      <w:r>
        <w:t>باب الظاء واللام والميم معهما ظ ل م ، ل م ظ يستعملان فقط</w:t>
      </w:r>
      <w:bookmarkEnd w:id="240"/>
    </w:p>
    <w:p>
      <w:pPr>
        <w:pStyle w:val="BookText"/>
      </w:pPr>
      <w:r>
        <w:rPr>
          <w:rFonts w:ascii="IRNazanin" w:hAnsi="IRNazanin" w:eastAsia="IRNazanin" w:cs="IRNazanin"/>
          <w:lang w:bidi="fa-IR"/>
          <w:color w:val="111111"/>
          <w:sz w:val="28"/>
          <w:szCs w:val="28"/>
          <w:rtl/>
        </w:rPr>
        <w:t xml:space="preserve">ظلم :</w:t>
      </w:r>
    </w:p>
    <w:p>
      <w:pPr>
        <w:pStyle w:val="BookText"/>
      </w:pPr>
      <w:r>
        <w:rPr>
          <w:rFonts w:ascii="Amiri" w:hAnsi="Amiri" w:eastAsia="Amiri" w:cs="Amiri"/>
          <w:lang w:bidi="ar-SA"/>
          <w:color w:val="111111"/>
          <w:sz w:val="28"/>
          <w:szCs w:val="28"/>
          <w:rtl/>
        </w:rPr>
        <w:t xml:space="preserve">تقول : لقيته أول ذي ظَلَمٍ ، وهو إذا كان أول شيء سد بصرك في الرؤية ، ولا يشتق منه فعل ، ويقال : لقيته أدنى ظلم.</w:t>
      </w:r>
    </w:p>
    <w:p>
      <w:pPr>
        <w:pStyle w:val="BookText"/>
      </w:pPr>
      <w:r>
        <w:rPr>
          <w:rFonts w:ascii="Amiri" w:hAnsi="Amiri" w:eastAsia="Amiri" w:cs="Amiri"/>
          <w:lang w:bidi="ar-SA"/>
          <w:color w:val="111111"/>
          <w:sz w:val="28"/>
          <w:szCs w:val="28"/>
          <w:rtl/>
        </w:rPr>
        <w:t xml:space="preserve">والظَّلْمُ : الثلج ، ويقال الماء الجاري على الأسنان من صفاء اللون لا من الريق ، قال كعب :</w:t>
      </w:r>
    </w:p>
    <w:p>
      <w:pPr>
        <w:pStyle w:val="BookText"/>
      </w:pPr>
      <w:r>
        <w:rPr>
          <w:rFonts w:ascii="Amiri" w:hAnsi="Amiri" w:eastAsia="Amiri" w:cs="Amiri"/>
          <w:lang w:bidi="ar-SA"/>
          <w:color w:val="111111"/>
          <w:sz w:val="28"/>
          <w:szCs w:val="28"/>
          <w:rtl/>
        </w:rPr>
        <w:t xml:space="preserve">تجلو عوارض ذي ظَلْمٍ إذا ابتسمت </w:t>
      </w:r>
      <w:r>
        <w:rPr>
          <w:rStyle w:val="FootnoteReference"/>
        </w:rPr>
        <w:footnoteReference w:id="458"/>
      </w:r>
    </w:p>
    <w:p>
      <w:pPr>
        <w:pStyle w:val="BookText"/>
      </w:pPr>
      <w:r>
        <w:rPr>
          <w:rFonts w:ascii="Amiri" w:hAnsi="Amiri" w:eastAsia="Amiri" w:cs="Amiri"/>
          <w:lang w:bidi="ar-SA"/>
          <w:color w:val="111111"/>
          <w:sz w:val="28"/>
          <w:szCs w:val="28"/>
          <w:rtl/>
        </w:rPr>
        <w:t xml:space="preserve">ويقال : الظَّلْمُ ماء البرد ، ويقال : الظَّلْمُ صفاء الأسنان وشدة ضوئها ، قال :</w:t>
      </w:r>
    </w:p>
    <w:p>
      <w:pPr>
        <w:pStyle w:val="BookText"/>
      </w:pPr>
      <w:r>
        <w:rPr>
          <w:rFonts w:ascii="Amiri" w:hAnsi="Amiri" w:eastAsia="Amiri" w:cs="Amiri"/>
          <w:lang w:bidi="ar-SA"/>
          <w:color w:val="111111"/>
          <w:sz w:val="28"/>
          <w:szCs w:val="28"/>
          <w:rtl/>
        </w:rPr>
        <w:t xml:space="preserve">إذا ما رنا الرائي إليها بطرفه *** غروب ثناياها أضاء وأَظْلَمَا </w:t>
      </w:r>
      <w:r>
        <w:rPr>
          <w:rStyle w:val="FootnoteReference"/>
        </w:rPr>
        <w:footnoteReference w:id="45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والظَّلِيمُ : الذكر من النعام ، والجميع الظِّلْمَانُ ، والعدد أَظْلِمَةٌ.</w:t>
      </w:r>
    </w:p>
    <w:p>
      <w:pPr>
        <w:pStyle w:val="BookText"/>
      </w:pPr>
      <w:r>
        <w:rPr>
          <w:rFonts w:ascii="Amiri" w:hAnsi="Amiri" w:eastAsia="Amiri" w:cs="Amiri"/>
          <w:lang w:bidi="ar-SA"/>
          <w:color w:val="111111"/>
          <w:sz w:val="28"/>
          <w:szCs w:val="28"/>
          <w:rtl/>
        </w:rPr>
        <w:t xml:space="preserve">والظُّلْمُ : أخذك حق غيرك.</w:t>
      </w:r>
    </w:p>
    <w:p>
      <w:pPr>
        <w:pStyle w:val="BookText"/>
      </w:pPr>
      <w:r>
        <w:rPr>
          <w:rFonts w:ascii="Amiri" w:hAnsi="Amiri" w:eastAsia="Amiri" w:cs="Amiri"/>
          <w:lang w:bidi="ar-SA"/>
          <w:color w:val="111111"/>
          <w:sz w:val="28"/>
          <w:szCs w:val="28"/>
          <w:rtl/>
        </w:rPr>
        <w:t xml:space="preserve">والظُّلَامَةُ : مظلمتك تطلبها عند الظالم.</w:t>
      </w:r>
    </w:p>
    <w:p>
      <w:pPr>
        <w:pStyle w:val="BookText"/>
      </w:pPr>
      <w:r>
        <w:rPr>
          <w:rFonts w:ascii="Amiri" w:hAnsi="Amiri" w:eastAsia="Amiri" w:cs="Amiri"/>
          <w:lang w:bidi="ar-SA"/>
          <w:color w:val="111111"/>
          <w:sz w:val="28"/>
          <w:szCs w:val="28"/>
          <w:rtl/>
        </w:rPr>
        <w:t xml:space="preserve">وظَلَّمْتُهُ تَظْلِيماً إذا أنبأته أنه ظَالِمٌ.</w:t>
      </w:r>
    </w:p>
    <w:p>
      <w:pPr>
        <w:pStyle w:val="BookText"/>
      </w:pPr>
      <w:r>
        <w:rPr>
          <w:rFonts w:ascii="Amiri" w:hAnsi="Amiri" w:eastAsia="Amiri" w:cs="Amiri"/>
          <w:lang w:bidi="ar-SA"/>
          <w:color w:val="111111"/>
          <w:sz w:val="28"/>
          <w:szCs w:val="28"/>
          <w:rtl/>
        </w:rPr>
        <w:t xml:space="preserve">وظُلِمَ فلان فَاظَّلَمَ ، أي احتمل الظلم بطيب نفسه ، افتعل وقياسه اظتلم فشدد وقلبت التاء طاء فأدغمت الظاء في الطاء ، وإن شئت غلبت الظاء كما غلبت الطاء.</w:t>
      </w:r>
    </w:p>
    <w:p>
      <w:pPr>
        <w:pStyle w:val="BookText"/>
      </w:pPr>
      <w:r>
        <w:rPr>
          <w:rFonts w:ascii="Amiri" w:hAnsi="Amiri" w:eastAsia="Amiri" w:cs="Amiri"/>
          <w:lang w:bidi="ar-SA"/>
          <w:color w:val="111111"/>
          <w:sz w:val="28"/>
          <w:szCs w:val="28"/>
          <w:rtl/>
        </w:rPr>
        <w:t xml:space="preserve">وإذا سئل السخي ما لا يجد يقال هو مَظْلُومٌ ، قال زهير :</w:t>
      </w:r>
    </w:p>
    <w:p>
      <w:pPr>
        <w:pStyle w:val="BookText"/>
      </w:pPr>
      <w:r>
        <w:rPr>
          <w:rFonts w:ascii="Amiri" w:hAnsi="Amiri" w:eastAsia="Amiri" w:cs="Amiri"/>
          <w:lang w:bidi="ar-SA"/>
          <w:color w:val="111111"/>
          <w:sz w:val="28"/>
          <w:szCs w:val="28"/>
          <w:rtl/>
        </w:rPr>
        <w:t xml:space="preserve">...... ويُظْلَمُ أحيانا فَيَظَّلِمُ </w:t>
      </w:r>
      <w:r>
        <w:rPr>
          <w:rStyle w:val="FootnoteReference"/>
        </w:rPr>
        <w:footnoteReference w:id="460"/>
      </w:r>
    </w:p>
    <w:p>
      <w:pPr>
        <w:pStyle w:val="BookText"/>
      </w:pPr>
      <w:r>
        <w:rPr>
          <w:rFonts w:ascii="Amiri" w:hAnsi="Amiri" w:eastAsia="Amiri" w:cs="Amiri"/>
          <w:lang w:bidi="ar-SA"/>
          <w:color w:val="111111"/>
          <w:sz w:val="28"/>
          <w:szCs w:val="28"/>
          <w:rtl/>
        </w:rPr>
        <w:t xml:space="preserve">هو الجواد الذي يعطيط ناقله *** مفوا ويظلم احيانا فيظلم</w:t>
      </w:r>
    </w:p>
    <w:p>
      <w:pPr>
        <w:pStyle w:val="BookText"/>
      </w:pPr>
      <w:r>
        <w:rPr>
          <w:rFonts w:ascii="Amiri" w:hAnsi="Amiri" w:eastAsia="Amiri" w:cs="Amiri"/>
          <w:lang w:bidi="ar-SA"/>
          <w:color w:val="111111"/>
          <w:sz w:val="28"/>
          <w:szCs w:val="28"/>
          <w:rtl/>
        </w:rPr>
        <w:t xml:space="preserve">أي يحتمل الظلم كرما لا قهرا.</w:t>
      </w:r>
    </w:p>
    <w:p>
      <w:pPr>
        <w:pStyle w:val="BookText"/>
      </w:pPr>
      <w:r>
        <w:rPr>
          <w:rFonts w:ascii="Amiri" w:hAnsi="Amiri" w:eastAsia="Amiri" w:cs="Amiri"/>
          <w:lang w:bidi="ar-SA"/>
          <w:color w:val="111111"/>
          <w:sz w:val="28"/>
          <w:szCs w:val="28"/>
          <w:rtl/>
        </w:rPr>
        <w:t xml:space="preserve">وظُلِمَتِ الأرض : لم تحفر قط ثم حفرت ، قال النابغة :</w:t>
      </w:r>
    </w:p>
    <w:p>
      <w:pPr>
        <w:pStyle w:val="BookText"/>
      </w:pPr>
      <w:r>
        <w:rPr>
          <w:rFonts w:ascii="Amiri" w:hAnsi="Amiri" w:eastAsia="Amiri" w:cs="Amiri"/>
          <w:lang w:bidi="ar-SA"/>
          <w:color w:val="111111"/>
          <w:sz w:val="28"/>
          <w:szCs w:val="28"/>
          <w:rtl/>
        </w:rPr>
        <w:t xml:space="preserve">والنؤي كالحوض في الْمَظْلُومَةِ الجلد </w:t>
      </w:r>
      <w:r>
        <w:rPr>
          <w:rStyle w:val="FootnoteReference"/>
        </w:rPr>
        <w:footnoteReference w:id="461"/>
      </w:r>
    </w:p>
    <w:p>
      <w:pPr>
        <w:pStyle w:val="BookText"/>
      </w:pPr>
      <w:r>
        <w:rPr>
          <w:rFonts w:ascii="Amiri" w:hAnsi="Amiri" w:eastAsia="Amiri" w:cs="Amiri"/>
          <w:lang w:bidi="ar-SA"/>
          <w:color w:val="111111"/>
          <w:sz w:val="28"/>
          <w:szCs w:val="28"/>
          <w:rtl/>
        </w:rPr>
        <w:t xml:space="preserve">الا اواري لايه ما ابينها ..... وانظر الديوان ص 3.</w:t>
      </w:r>
    </w:p>
    <w:p>
      <w:pPr>
        <w:pStyle w:val="BookText"/>
      </w:pPr>
      <w:r>
        <w:rPr>
          <w:rFonts w:ascii="Amiri" w:hAnsi="Amiri" w:eastAsia="Amiri" w:cs="Amiri"/>
          <w:lang w:bidi="ar-SA"/>
          <w:color w:val="111111"/>
          <w:sz w:val="28"/>
          <w:szCs w:val="28"/>
          <w:rtl/>
        </w:rPr>
        <w:t xml:space="preserve">وظُلِمَتِ الناقة : نحرت من غير داء ولا كبر.</w:t>
      </w:r>
    </w:p>
    <w:p>
      <w:pPr>
        <w:pStyle w:val="BookText"/>
      </w:pPr>
      <w:r>
        <w:rPr>
          <w:rFonts w:ascii="Amiri" w:hAnsi="Amiri" w:eastAsia="Amiri" w:cs="Amiri"/>
          <w:lang w:bidi="ar-SA"/>
          <w:color w:val="111111"/>
          <w:sz w:val="28"/>
          <w:szCs w:val="28"/>
          <w:rtl/>
        </w:rPr>
        <w:t xml:space="preserve">[والظُّلْمَةُ : ذهاب النور ، وجمعه الظُّلَمُ]</w:t>
      </w:r>
      <w:r>
        <w:rPr>
          <w:rStyle w:val="FootnoteReference"/>
        </w:rPr>
        <w:footnoteReference w:id="462"/>
      </w:r>
      <w:r>
        <w:rPr>
          <w:rFonts w:ascii="Amiri" w:hAnsi="Amiri" w:eastAsia="Amiri" w:cs="Amiri"/>
          <w:lang w:bidi="ar-SA"/>
          <w:color w:val="111111"/>
          <w:sz w:val="28"/>
          <w:szCs w:val="28"/>
          <w:rtl/>
        </w:rPr>
        <w:t xml:space="preserve">، والظَّلَامُ اسم للظلمة ، لا يجمع ، يجرى مجرى المصدر [كما لا يجمع نظائره نحو السواد والبياض]</w:t>
      </w:r>
      <w:r>
        <w:rPr>
          <w:rStyle w:val="FootnoteReference"/>
        </w:rPr>
        <w:footnoteReference w:id="463"/>
      </w:r>
      <w:r>
        <w:rPr>
          <w:rFonts w:ascii="Times New Roman" w:hAnsi="Times New Roman" w:eastAsia="Times New Roman" w:cs="Times New Roman"/>
          <w:lang w:val="en-US" w:bidi="en-US"/>
          <w:color w:val="111111"/>
          <w:sz w:val="28"/>
          <w:szCs w:val="28"/>
          <w:rtl/>
        </w:rPr>
        <w:t xml:space="preserve">.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1" w:name="pg11709_105168"/>
    <w:bookmarkEnd w:id="61"/>
    <w:p>
      <w:pPr>
        <w:pStyle w:val="BookText"/>
      </w:pPr>
      <w:r>
        <w:rPr>
          <w:rFonts w:ascii="Amiri" w:hAnsi="Amiri" w:eastAsia="Amiri" w:cs="Amiri"/>
          <w:lang w:bidi="ar-SA"/>
          <w:color w:val="111111"/>
          <w:sz w:val="28"/>
          <w:szCs w:val="28"/>
          <w:rtl/>
        </w:rPr>
        <w:t xml:space="preserve">وليلة ظَلْمَاءُ [ويوم مُظْلِمٌ]</w:t>
      </w:r>
      <w:r>
        <w:rPr>
          <w:rStyle w:val="FootnoteReference"/>
        </w:rPr>
        <w:footnoteReference w:id="464"/>
      </w:r>
      <w:r>
        <w:rPr>
          <w:rFonts w:ascii="Amiri" w:hAnsi="Amiri" w:eastAsia="Amiri" w:cs="Amiri"/>
          <w:lang w:bidi="ar-SA"/>
          <w:color w:val="111111"/>
          <w:sz w:val="28"/>
          <w:szCs w:val="28"/>
          <w:rtl/>
        </w:rPr>
        <w:t xml:space="preserve">: شديد الشر.</w:t>
      </w:r>
    </w:p>
    <w:p>
      <w:pPr>
        <w:pStyle w:val="BookText"/>
      </w:pPr>
      <w:r>
        <w:rPr>
          <w:rFonts w:ascii="Amiri" w:hAnsi="Amiri" w:eastAsia="Amiri" w:cs="Amiri"/>
          <w:lang w:bidi="ar-SA"/>
          <w:color w:val="111111"/>
          <w:sz w:val="28"/>
          <w:szCs w:val="28"/>
          <w:rtl/>
        </w:rPr>
        <w:t xml:space="preserve">وأَظْلَمَ فلان علينا البيت : إذا أسمعك ما تكره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والظُّلْمُ : الشرك ، قال اللّه - عزوجل - : ( إِنَّ الشِّرْكَ لَظُلْمٌ عَظِيمٌ )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لمظ</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اللَّمْظُ : ما تَلَمَّظُ به بلسانك على أثر الأكل ، وهو الأخذ باللسان مما يبقى في الفم والأسنان ، واسم ذلك الشيء لُمَاظَةٌ ، قال :</w:t>
      </w:r>
    </w:p>
    <w:p>
      <w:pPr>
        <w:pStyle w:val="BookText"/>
      </w:pPr>
      <w:r>
        <w:rPr>
          <w:rFonts w:ascii="Amiri" w:hAnsi="Amiri" w:eastAsia="Amiri" w:cs="Amiri"/>
          <w:lang w:bidi="ar-SA"/>
          <w:color w:val="111111"/>
          <w:sz w:val="28"/>
          <w:szCs w:val="28"/>
          <w:rtl/>
        </w:rPr>
        <w:t xml:space="preserve">لُمَاظَةُ أيام كأحلام نائم (49)</w:t>
      </w:r>
    </w:p>
    <w:p>
      <w:pPr>
        <w:pStyle w:val="BookText"/>
      </w:pPr>
      <w:r>
        <w:rPr>
          <w:rFonts w:ascii="Amiri" w:hAnsi="Amiri" w:eastAsia="Amiri" w:cs="Amiri"/>
          <w:lang w:bidi="ar-SA"/>
          <w:color w:val="111111"/>
          <w:sz w:val="28"/>
          <w:szCs w:val="28"/>
          <w:rtl/>
        </w:rPr>
        <w:t xml:space="preserve">وفي الحديث : النِّفَاقُ فِي الْقَلْبِ لُمْظَةٌ سَوْدَاءُ. يعني النقطة.</w:t>
      </w:r>
    </w:p>
    <w:p>
      <w:pPr>
        <w:pStyle w:val="BookText"/>
      </w:pPr>
      <w:r>
        <w:rPr>
          <w:rFonts w:ascii="Amiri" w:hAnsi="Amiri" w:eastAsia="Amiri" w:cs="Amiri"/>
          <w:lang w:bidi="ar-SA"/>
          <w:color w:val="111111"/>
          <w:sz w:val="28"/>
          <w:szCs w:val="28"/>
          <w:rtl/>
        </w:rPr>
        <w:t xml:space="preserve">واللَّمْظُ : البياض في جحفلة الفرس فإذا جاوز إلى الأنف فهو أَرْثَمُ.</w:t>
      </w:r>
    </w:p>
    <w:p>
      <w:pPr>
        <w:pStyle w:val="Heading4"/>
      </w:pPr>
      <w:bookmarkStart w:id="241" w:name="_Toc91"/>
      <w:r>
        <w:t>باب الظاء والنون والفاء معهما ن ظ ف مستعمل فقط</w:t>
      </w:r>
      <w:bookmarkEnd w:id="241"/>
    </w:p>
    <w:p>
      <w:pPr>
        <w:pStyle w:val="BookText"/>
      </w:pPr>
      <w:r>
        <w:rPr>
          <w:rFonts w:ascii="IRNazanin" w:hAnsi="IRNazanin" w:eastAsia="IRNazanin" w:cs="IRNazanin"/>
          <w:lang w:bidi="fa-IR"/>
          <w:color w:val="111111"/>
          <w:sz w:val="28"/>
          <w:szCs w:val="28"/>
          <w:rtl/>
        </w:rPr>
        <w:t xml:space="preserve">نظف :</w:t>
      </w:r>
    </w:p>
    <w:p>
      <w:pPr>
        <w:pStyle w:val="BookText"/>
      </w:pPr>
      <w:r>
        <w:rPr>
          <w:rFonts w:ascii="Amiri" w:hAnsi="Amiri" w:eastAsia="Amiri" w:cs="Amiri"/>
          <w:lang w:bidi="ar-SA"/>
          <w:color w:val="111111"/>
          <w:sz w:val="28"/>
          <w:szCs w:val="28"/>
          <w:rtl/>
        </w:rPr>
        <w:t xml:space="preserve">[النَّظَافَةُ : مصدر النَّظِيفِ ، والفعل اللازم منه : نَظُفَ ، والمجاوز : نَظَّفَ يُنَظِّفُ تَنْظِيفاً.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2" w:name="pg11709_105169"/>
    <w:bookmarkEnd w:id="62"/>
    <w:p>
      <w:pPr>
        <w:pStyle w:val="BookText"/>
      </w:pPr>
      <w:r>
        <w:rPr>
          <w:rFonts w:ascii="Amiri" w:hAnsi="Amiri" w:eastAsia="Amiri" w:cs="Amiri"/>
          <w:lang w:bidi="ar-SA"/>
          <w:color w:val="111111"/>
          <w:sz w:val="28"/>
          <w:szCs w:val="28"/>
          <w:rtl/>
        </w:rPr>
        <w:t xml:space="preserve">واسْتَنْظَفَ الوالي ما عليه من الخراج ، أي : استوفى ، ولا يستعمل التنظيف في هذا المعنى]</w:t>
      </w:r>
      <w:r>
        <w:rPr>
          <w:rStyle w:val="FootnoteReference"/>
        </w:rPr>
        <w:footnoteReference w:id="468"/>
      </w:r>
    </w:p>
    <w:p>
      <w:pPr>
        <w:pStyle w:val="Heading4"/>
      </w:pPr>
      <w:bookmarkStart w:id="242" w:name="_Toc92"/>
      <w:r>
        <w:t>باب الظاء والنون والباء معهما ظ ن ب يستعمل فقط</w:t>
      </w:r>
      <w:bookmarkEnd w:id="242"/>
    </w:p>
    <w:p>
      <w:pPr>
        <w:pStyle w:val="BookText"/>
      </w:pPr>
      <w:r>
        <w:rPr>
          <w:rFonts w:ascii="IRNazanin" w:hAnsi="IRNazanin" w:eastAsia="IRNazanin" w:cs="IRNazanin"/>
          <w:lang w:bidi="fa-IR"/>
          <w:color w:val="111111"/>
          <w:sz w:val="28"/>
          <w:szCs w:val="28"/>
          <w:rtl/>
        </w:rPr>
        <w:t xml:space="preserve">ظنب :</w:t>
      </w:r>
    </w:p>
    <w:p>
      <w:pPr>
        <w:pStyle w:val="BookText"/>
      </w:pPr>
      <w:r>
        <w:rPr>
          <w:rFonts w:ascii="Amiri" w:hAnsi="Amiri" w:eastAsia="Amiri" w:cs="Amiri"/>
          <w:lang w:bidi="ar-SA"/>
          <w:color w:val="111111"/>
          <w:sz w:val="28"/>
          <w:szCs w:val="28"/>
          <w:rtl/>
        </w:rPr>
        <w:t xml:space="preserve">الظُّنْبُوبُ : حرف الساق اليابس من قدم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والظُّنْبُوبُ : مسمار يكون في جبة السنان حيث يركب في عالية الرمح ، والجميع الظَّنَابِيبُ ، قال سلامة :</w:t>
      </w:r>
    </w:p>
    <w:p>
      <w:pPr>
        <w:pStyle w:val="BookText"/>
      </w:pPr>
      <w:r>
        <w:rPr>
          <w:rFonts w:ascii="Amiri" w:hAnsi="Amiri" w:eastAsia="Amiri" w:cs="Amiri"/>
          <w:lang w:bidi="ar-SA"/>
          <w:color w:val="111111"/>
          <w:sz w:val="28"/>
          <w:szCs w:val="28"/>
          <w:rtl/>
        </w:rPr>
        <w:t xml:space="preserve">إنا إذا ما أتانا صارخ فزع *** كانت إجابتهم قرع الظَّنَابِيبِ </w:t>
      </w:r>
      <w:r>
        <w:rPr>
          <w:rStyle w:val="FootnoteReference"/>
        </w:rPr>
        <w:footnoteReference w:id="470"/>
      </w:r>
    </w:p>
    <w:p>
      <w:pPr>
        <w:pStyle w:val="BookText"/>
      </w:pPr>
      <w:r>
        <w:rPr>
          <w:rFonts w:ascii="Amiri" w:hAnsi="Amiri" w:eastAsia="Amiri" w:cs="Amiri"/>
          <w:lang w:bidi="ar-SA"/>
          <w:color w:val="111111"/>
          <w:sz w:val="28"/>
          <w:szCs w:val="28"/>
          <w:rtl/>
        </w:rPr>
        <w:t xml:space="preserve">عنى بالبيت أن تقرع ظَنَابِيبُ الخيل بالسياط ركضا إلى العدو ، وقيل : عنى قرع الظُّنْبُوبِ أي المسمار في جبة السنان حيث يركب ، كل قد قيل ، واسم ذلك المسمار الْكَلْبُ.</w:t>
      </w:r>
    </w:p>
    <w:p>
      <w:pPr>
        <w:pStyle w:val="Heading4"/>
      </w:pPr>
      <w:bookmarkStart w:id="243" w:name="_Toc93"/>
      <w:r>
        <w:t>باب الظاء والنون والميم معهما ن ظ م يستعمل فقط</w:t>
      </w:r>
      <w:bookmarkEnd w:id="243"/>
    </w:p>
    <w:p>
      <w:pPr>
        <w:pStyle w:val="BookText"/>
      </w:pPr>
      <w:r>
        <w:rPr>
          <w:rFonts w:ascii="IRNazanin" w:hAnsi="IRNazanin" w:eastAsia="IRNazanin" w:cs="IRNazanin"/>
          <w:lang w:bidi="fa-IR"/>
          <w:color w:val="111111"/>
          <w:sz w:val="28"/>
          <w:szCs w:val="28"/>
          <w:rtl/>
        </w:rPr>
        <w:t xml:space="preserve">نظم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النَّظْمُ نظمك خرزا بعضه إلى بعض في نِظَامٍ واحد ، وهو في كل شيء حتى قيل : ليس لأمره نِظَامٌ ، أي لا تستقيم طريقته.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والنِّظَامُ : كل خيط ينظم به لؤلؤ أو غيره فهو نظام ، والجميع نُظُمٌ ، وفعلك النَّظْمُ والتَّنْظِيمُ ، [قال :</w:t>
      </w:r>
    </w:p>
    <w:p>
      <w:pPr>
        <w:pStyle w:val="BookText"/>
      </w:pPr>
      <w:r>
        <w:rPr>
          <w:rFonts w:ascii="Amiri" w:hAnsi="Amiri" w:eastAsia="Amiri" w:cs="Amiri"/>
          <w:lang w:bidi="ar-SA"/>
          <w:color w:val="111111"/>
          <w:sz w:val="28"/>
          <w:szCs w:val="28"/>
          <w:rtl/>
        </w:rPr>
        <w:t xml:space="preserve">مثل الفريد الذي يجري على النُّظُمِ]</w:t>
      </w:r>
      <w:r>
        <w:rPr>
          <w:rStyle w:val="FootnoteReference"/>
        </w:rPr>
        <w:footnoteReference w:id="472"/>
      </w:r>
    </w:p>
    <w:p>
      <w:pPr>
        <w:pStyle w:val="BookText"/>
      </w:pPr>
      <w:r>
        <w:rPr>
          <w:rFonts w:ascii="Amiri" w:hAnsi="Amiri" w:eastAsia="Amiri" w:cs="Amiri"/>
          <w:lang w:bidi="ar-SA"/>
          <w:color w:val="111111"/>
          <w:sz w:val="28"/>
          <w:szCs w:val="28"/>
          <w:rtl/>
        </w:rPr>
        <w:t xml:space="preserve">[والِانْتِظَامُ : الاتساق.</w:t>
      </w:r>
    </w:p>
    <w:p>
      <w:pPr>
        <w:pStyle w:val="BookText"/>
      </w:pPr>
      <w:r>
        <w:rPr>
          <w:rFonts w:ascii="Amiri" w:hAnsi="Amiri" w:eastAsia="Amiri" w:cs="Amiri"/>
          <w:lang w:bidi="ar-SA"/>
          <w:color w:val="111111"/>
          <w:sz w:val="28"/>
          <w:szCs w:val="28"/>
          <w:rtl/>
        </w:rPr>
        <w:t xml:space="preserve">وفي حديث أشراط الساعة : وَآيَاتٌ تَتَابَعُ كَنِظَامٍ بَالٍ قُطِعَ سِلْكُهُ.</w:t>
      </w:r>
    </w:p>
    <w:p>
      <w:pPr>
        <w:pStyle w:val="BookText"/>
      </w:pPr>
      <w:r>
        <w:rPr>
          <w:rFonts w:ascii="Amiri" w:hAnsi="Amiri" w:eastAsia="Amiri" w:cs="Amiri"/>
          <w:lang w:bidi="ar-SA"/>
          <w:color w:val="111111"/>
          <w:sz w:val="28"/>
          <w:szCs w:val="28"/>
          <w:rtl/>
        </w:rPr>
        <w:t xml:space="preserve">والنِّظَامُ : العقد من الجوهر والخرز ونحوهما ، وسلكه خيطه.</w:t>
      </w:r>
    </w:p>
    <w:p>
      <w:pPr>
        <w:pStyle w:val="BookText"/>
      </w:pPr>
      <w:r>
        <w:rPr>
          <w:rFonts w:ascii="Amiri" w:hAnsi="Amiri" w:eastAsia="Amiri" w:cs="Amiri"/>
          <w:lang w:bidi="ar-SA"/>
          <w:color w:val="111111"/>
          <w:sz w:val="28"/>
          <w:szCs w:val="28"/>
          <w:rtl/>
        </w:rPr>
        <w:t xml:space="preserve">والنِّظَامُ : الهدية والسيرة]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لأمرهم نِظَامٌ ، أي ليس له هدي ولا متعلق يتعلق به.</w:t>
      </w:r>
    </w:p>
    <w:p>
      <w:pPr>
        <w:pStyle w:val="BookText"/>
      </w:pPr>
      <w:r>
        <w:rPr>
          <w:rFonts w:ascii="Amiri" w:hAnsi="Amiri" w:eastAsia="Amiri" w:cs="Amiri"/>
          <w:lang w:bidi="ar-SA"/>
          <w:color w:val="111111"/>
          <w:sz w:val="28"/>
          <w:szCs w:val="28"/>
          <w:rtl/>
        </w:rPr>
        <w:t xml:space="preserve">وتقول : في بطنها أَنَاظِيمُ ، والنِّظَامُ : بيض الضب كأنه مَنْظُومٌ في خيط ، وفي بطنها نظامان ، وكذلك نظاما السمكة ، وقد نَظَمَتِ السمكة فهي نَاظِمٌ وذلك حين يمتلىء من أصل ذنبها إلى أذنبها بيضا.</w:t>
      </w:r>
    </w:p>
    <w:p>
      <w:pPr>
        <w:pStyle w:val="BookText"/>
      </w:pPr>
      <w:r>
        <w:rPr>
          <w:rFonts w:ascii="Amiri" w:hAnsi="Amiri" w:eastAsia="Amiri" w:cs="Amiri"/>
          <w:lang w:bidi="ar-SA"/>
          <w:color w:val="111111"/>
          <w:sz w:val="28"/>
          <w:szCs w:val="28"/>
          <w:rtl/>
        </w:rPr>
        <w:t xml:space="preserve">والنَّظَمُ در ونحوه مما يُنْظَمُ.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11709_105171"/>
    <w:bookmarkEnd w:id="63"/>
    <w:p>
      <w:pPr>
        <w:pStyle w:val="Heading3"/>
      </w:pPr>
      <w:bookmarkStart w:id="244" w:name="_Toc94"/>
      <w:r>
        <w:t>الثلاثي المعتل</w:t>
      </w:r>
      <w:bookmarkEnd w:id="244"/>
    </w:p>
    <w:p>
      <w:pPr>
        <w:pStyle w:val="Heading4"/>
      </w:pPr>
      <w:bookmarkStart w:id="245" w:name="_Toc95"/>
      <w:r>
        <w:t>باب الظاء والراء و (و ء ي) معهما ظء ر يستعمل فقط</w:t>
      </w:r>
      <w:bookmarkEnd w:id="245"/>
    </w:p>
    <w:p>
      <w:pPr>
        <w:pStyle w:val="BookText"/>
      </w:pPr>
      <w:r>
        <w:rPr>
          <w:rFonts w:ascii="IRNazanin" w:hAnsi="IRNazanin" w:eastAsia="IRNazanin" w:cs="IRNazanin"/>
          <w:lang w:bidi="fa-IR"/>
          <w:color w:val="111111"/>
          <w:sz w:val="28"/>
          <w:szCs w:val="28"/>
          <w:rtl/>
        </w:rPr>
        <w:t xml:space="preserve">ظأر :</w:t>
      </w:r>
    </w:p>
    <w:p>
      <w:pPr>
        <w:pStyle w:val="BookText"/>
      </w:pPr>
      <w:r>
        <w:rPr>
          <w:rFonts w:ascii="Amiri" w:hAnsi="Amiri" w:eastAsia="Amiri" w:cs="Amiri"/>
          <w:lang w:bidi="ar-SA"/>
          <w:color w:val="111111"/>
          <w:sz w:val="28"/>
          <w:szCs w:val="28"/>
          <w:rtl/>
        </w:rPr>
        <w:t xml:space="preserve">الظِّئْرُ سواء للذكر والأنثى من الناس ، والجميع الظُّؤُورَةُ [وتقول : هذه ظِئْرِي]</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ظَاءَرَتْ فلانة ، بوزن فاعلت ، إذا أخذت ولدا ترضعه [على] أَظْآرٍ وظؤور ، وأصله في الإبل.</w:t>
      </w:r>
    </w:p>
    <w:p>
      <w:pPr>
        <w:pStyle w:val="BookText"/>
      </w:pPr>
      <w:r>
        <w:rPr>
          <w:rFonts w:ascii="Amiri" w:hAnsi="Amiri" w:eastAsia="Amiri" w:cs="Amiri"/>
          <w:lang w:bidi="ar-SA"/>
          <w:color w:val="111111"/>
          <w:sz w:val="28"/>
          <w:szCs w:val="28"/>
          <w:rtl/>
        </w:rPr>
        <w:t xml:space="preserve">وكل مشتركتين في ولد ترضعانه فهما ظِئْرَانِ ، ويجمع [على] أظآر وظؤور ، وأصله في الإبل.</w:t>
      </w:r>
    </w:p>
    <w:p>
      <w:pPr>
        <w:pStyle w:val="BookText"/>
      </w:pPr>
      <w:r>
        <w:rPr>
          <w:rFonts w:ascii="Amiri" w:hAnsi="Amiri" w:eastAsia="Amiri" w:cs="Amiri"/>
          <w:lang w:bidi="ar-SA"/>
          <w:color w:val="111111"/>
          <w:sz w:val="28"/>
          <w:szCs w:val="28"/>
          <w:rtl/>
        </w:rPr>
        <w:t xml:space="preserve">ويقال لأب الولد من صلبه : هو مُظَائِرٌ لتلك المرأة.</w:t>
      </w:r>
    </w:p>
    <w:p>
      <w:pPr>
        <w:pStyle w:val="BookText"/>
      </w:pPr>
      <w:r>
        <w:rPr>
          <w:rFonts w:ascii="Amiri" w:hAnsi="Amiri" w:eastAsia="Amiri" w:cs="Amiri"/>
          <w:lang w:bidi="ar-SA"/>
          <w:color w:val="111111"/>
          <w:sz w:val="28"/>
          <w:szCs w:val="28"/>
          <w:rtl/>
        </w:rPr>
        <w:t xml:space="preserve">ويقال : اظَّأَرْتُ لولدي ظئرا ، أي اتخذت ، وهو افتعلت فأدغمت التاء في باب الافتعال فحولت مع الظاء طاء لأن الطاء من فخام حروف الشجر التي قربت مخارجها من التاء ، فضموا إليها حرفا فخما مثلها ليكون أيسر على اللسان لتباين مدرجة الحروف الفخام من مدارج الحروف الخفت ، وكذلك تحويل تلك التاء مع الضاد والصاد طاء لأنها من الحروف الفخام.</w:t>
      </w:r>
    </w:p>
    <w:p>
      <w:pPr>
        <w:pStyle w:val="BookText"/>
      </w:pPr>
      <w:r>
        <w:rPr>
          <w:rFonts w:ascii="Amiri" w:hAnsi="Amiri" w:eastAsia="Amiri" w:cs="Amiri"/>
          <w:lang w:bidi="ar-SA"/>
          <w:color w:val="111111"/>
          <w:sz w:val="28"/>
          <w:szCs w:val="28"/>
          <w:rtl/>
        </w:rPr>
        <w:t xml:space="preserve">والظَّؤُورُ من النوق : التي تعطف على ولد غيرها ، أو على بو ، وتقول : ظُئِرَتْ فَأَظْأَرَتْ ، فهي ظَؤُورٌ ومَظْؤُورَةٌ ، وجمع الظؤور أظآر وظُؤَارٌ ، قال :</w:t>
      </w:r>
    </w:p>
    <w:p>
      <w:pPr>
        <w:pStyle w:val="BookText"/>
      </w:pPr>
      <w:r>
        <w:rPr>
          <w:rFonts w:ascii="Amiri" w:hAnsi="Amiri" w:eastAsia="Amiri" w:cs="Amiri"/>
          <w:lang w:bidi="ar-SA"/>
          <w:color w:val="111111"/>
          <w:sz w:val="28"/>
          <w:szCs w:val="28"/>
          <w:rtl/>
        </w:rPr>
        <w:t xml:space="preserve">مثل الروائم بوا بين أَظْآرٍ </w:t>
      </w:r>
      <w:r>
        <w:rPr>
          <w:rStyle w:val="FootnoteReference"/>
        </w:rPr>
        <w:footnoteReference w:id="475"/>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متمم :</w:t>
      </w:r>
    </w:p>
    <w:p>
      <w:pPr>
        <w:pStyle w:val="BookText"/>
      </w:pPr>
      <w:r>
        <w:rPr>
          <w:rFonts w:ascii="Amiri" w:hAnsi="Amiri" w:eastAsia="Amiri" w:cs="Amiri"/>
          <w:lang w:bidi="ar-SA"/>
          <w:color w:val="111111"/>
          <w:sz w:val="28"/>
          <w:szCs w:val="28"/>
          <w:rtl/>
        </w:rPr>
        <w:t xml:space="preserve">فما وجد أَظْآرٍ ثلاث روائم رأين مجرا من حوار ومصرعا </w:t>
      </w:r>
      <w:r>
        <w:rPr>
          <w:rStyle w:val="FootnoteReference"/>
        </w:rPr>
        <w:footnoteReference w:id="476"/>
      </w:r>
    </w:p>
    <w:p>
      <w:pPr>
        <w:pStyle w:val="BookText"/>
      </w:pPr>
      <w:r>
        <w:rPr>
          <w:rFonts w:ascii="Amiri" w:hAnsi="Amiri" w:eastAsia="Amiri" w:cs="Amiri"/>
          <w:lang w:bidi="ar-SA"/>
          <w:color w:val="111111"/>
          <w:sz w:val="28"/>
          <w:szCs w:val="28"/>
          <w:rtl/>
        </w:rPr>
        <w:t xml:space="preserve">وقال الآخر في الظؤار :</w:t>
      </w:r>
    </w:p>
    <w:p>
      <w:pPr>
        <w:pStyle w:val="BookText"/>
      </w:pPr>
      <w:r>
        <w:rPr>
          <w:rFonts w:ascii="Amiri" w:hAnsi="Amiri" w:eastAsia="Amiri" w:cs="Amiri"/>
          <w:lang w:bidi="ar-SA"/>
          <w:color w:val="111111"/>
          <w:sz w:val="28"/>
          <w:szCs w:val="28"/>
          <w:rtl/>
        </w:rPr>
        <w:t xml:space="preserve">يعقلهن جعدة من سليم *** وبئس معقل الذود الظُّؤَارِ]</w:t>
      </w:r>
      <w:r>
        <w:rPr>
          <w:rStyle w:val="FootnoteReference"/>
        </w:rPr>
        <w:footnoteReference w:id="477"/>
      </w:r>
    </w:p>
    <w:p>
      <w:pPr>
        <w:pStyle w:val="BookText"/>
      </w:pPr>
      <w:r>
        <w:rPr>
          <w:rFonts w:ascii="Amiri" w:hAnsi="Amiri" w:eastAsia="Amiri" w:cs="Amiri"/>
          <w:lang w:bidi="ar-SA"/>
          <w:color w:val="111111"/>
          <w:sz w:val="28"/>
          <w:szCs w:val="28"/>
          <w:rtl/>
        </w:rPr>
        <w:t xml:space="preserve">وظَاءَرَنِي فلان على أمر لم يكن من بالي ، فإن قلت ظَأَرَنِي فَأَظْأَرْتُ حسن ، وهو شبه راودني.</w:t>
      </w:r>
    </w:p>
    <w:p>
      <w:pPr>
        <w:pStyle w:val="BookText"/>
      </w:pPr>
      <w:r>
        <w:rPr>
          <w:rFonts w:ascii="Amiri" w:hAnsi="Amiri" w:eastAsia="Amiri" w:cs="Amiri"/>
          <w:lang w:bidi="ar-SA"/>
          <w:color w:val="111111"/>
          <w:sz w:val="28"/>
          <w:szCs w:val="28"/>
          <w:rtl/>
        </w:rPr>
        <w:t xml:space="preserve">والظُّؤَارُ توصف به الأثافي لتعطفها حول الرماد شبه الناقة.</w:t>
      </w:r>
    </w:p>
    <w:p>
      <w:pPr>
        <w:pStyle w:val="BookText"/>
      </w:pPr>
      <w:r>
        <w:rPr>
          <w:rFonts w:ascii="Amiri" w:hAnsi="Amiri" w:eastAsia="Amiri" w:cs="Amiri"/>
          <w:lang w:bidi="ar-SA"/>
          <w:color w:val="111111"/>
          <w:sz w:val="28"/>
          <w:szCs w:val="28"/>
          <w:rtl/>
        </w:rPr>
        <w:t xml:space="preserve">والظِّئَارُ : أن تعالج الناقة بالغمامة في أنفها فتكتب في منخريها بخلبة شديدة حتى تظأر لكيلا تجد ريح التي تظأر عليه ، والْغِمَامَةُ الخشي أو السرقين يجعل في أنفها ثم تشرط بالدرجة ، والظِّئَارُ عطفها على البو ، قال :</w:t>
      </w:r>
    </w:p>
    <w:p>
      <w:pPr>
        <w:pStyle w:val="BookText"/>
      </w:pPr>
      <w:r>
        <w:rPr>
          <w:rFonts w:ascii="Amiri" w:hAnsi="Amiri" w:eastAsia="Amiri" w:cs="Amiri"/>
          <w:lang w:bidi="ar-SA"/>
          <w:color w:val="111111"/>
          <w:sz w:val="28"/>
          <w:szCs w:val="28"/>
          <w:rtl/>
        </w:rPr>
        <w:t xml:space="preserve">كأنف الناب خرمها الظِّئَارُ </w:t>
      </w:r>
      <w:r>
        <w:rPr>
          <w:rStyle w:val="FootnoteReference"/>
        </w:rPr>
        <w:footnoteReference w:id="478"/>
      </w:r>
    </w:p>
    <w:p>
      <w:pPr>
        <w:pStyle w:val="BookText"/>
      </w:pPr>
      <w:r>
        <w:rPr>
          <w:rFonts w:ascii="Amiri" w:hAnsi="Amiri" w:eastAsia="Amiri" w:cs="Amiri"/>
          <w:lang w:bidi="ar-SA"/>
          <w:color w:val="111111"/>
          <w:sz w:val="28"/>
          <w:szCs w:val="28"/>
          <w:rtl/>
        </w:rPr>
        <w:t xml:space="preserve">وإذا أرادوا ذلك حشوا ثفرها بدرجة وكتبوا منخرها بسير لئلا تشمه فتجد ريحه ، ثم يلقى على رأسها كساء ، وتنزع الدرجة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4" w:name="pg11709_105173"/>
    <w:bookmarkEnd w:id="64"/>
    <w:p>
      <w:pPr>
        <w:pStyle w:val="BookText"/>
      </w:pPr>
      <w:r>
        <w:rPr>
          <w:rFonts w:ascii="Amiri" w:hAnsi="Amiri" w:eastAsia="Amiri" w:cs="Amiri"/>
          <w:lang w:bidi="ar-SA"/>
          <w:color w:val="111111"/>
          <w:sz w:val="28"/>
          <w:szCs w:val="28"/>
          <w:rtl/>
        </w:rPr>
        <w:t xml:space="preserve">منها نزعا عنيفا ، ثم يدنى الرأم منها فترى أنها ولدته ساعتئذ فتدر عليه </w:t>
      </w:r>
      <w:r>
        <w:rPr>
          <w:rStyle w:val="FootnoteReference"/>
        </w:rPr>
        <w:footnoteReference w:id="479"/>
      </w:r>
    </w:p>
    <w:p>
      <w:pPr>
        <w:pStyle w:val="BookText"/>
      </w:pPr>
      <w:r>
        <w:rPr>
          <w:rFonts w:ascii="Amiri" w:hAnsi="Amiri" w:eastAsia="Amiri" w:cs="Amiri"/>
          <w:lang w:bidi="ar-SA"/>
          <w:color w:val="111111"/>
          <w:sz w:val="28"/>
          <w:szCs w:val="28"/>
          <w:rtl/>
        </w:rPr>
        <w:t xml:space="preserve">وقال غيره : ظوئرت فانظأت.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46" w:name="_Toc96"/>
      <w:r>
        <w:t>باب الظاء واللام و (و ء ي) معهما ل ظ ي يستعمل فقط</w:t>
      </w:r>
      <w:bookmarkEnd w:id="246"/>
    </w:p>
    <w:p>
      <w:pPr>
        <w:pStyle w:val="BookText"/>
      </w:pPr>
      <w:r>
        <w:rPr>
          <w:rFonts w:ascii="Amiri" w:hAnsi="Amiri" w:eastAsia="Amiri" w:cs="Amiri"/>
          <w:lang w:bidi="ar-SA"/>
          <w:color w:val="111111"/>
          <w:sz w:val="28"/>
          <w:szCs w:val="28"/>
          <w:rtl/>
        </w:rPr>
        <w:t xml:space="preserve">لظي :</w:t>
      </w:r>
    </w:p>
    <w:p>
      <w:pPr>
        <w:pStyle w:val="BookText"/>
      </w:pPr>
      <w:r>
        <w:rPr>
          <w:rFonts w:ascii="Amiri" w:hAnsi="Amiri" w:eastAsia="Amiri" w:cs="Amiri"/>
          <w:lang w:bidi="ar-SA"/>
          <w:color w:val="111111"/>
          <w:sz w:val="28"/>
          <w:szCs w:val="28"/>
          <w:rtl/>
        </w:rPr>
        <w:t xml:space="preserve">اللَّظَى هو اللّهب الخالص ، ولَظَى من أسماء جهنم ، لا ينون لأنها اسم لها ، وكذلك سقر اسم لها ، وأسماء الإناث لا تصرف في المعرفة فرقا بين الذكر والأنثى.</w:t>
      </w:r>
    </w:p>
    <w:p>
      <w:pPr>
        <w:pStyle w:val="BookText"/>
      </w:pPr>
      <w:r>
        <w:rPr>
          <w:rFonts w:ascii="Amiri" w:hAnsi="Amiri" w:eastAsia="Amiri" w:cs="Amiri"/>
          <w:lang w:bidi="ar-SA"/>
          <w:color w:val="111111"/>
          <w:sz w:val="28"/>
          <w:szCs w:val="28"/>
          <w:rtl/>
        </w:rPr>
        <w:t xml:space="preserve">ولَظِيَتِ النار تَلْظَى لَظًى معناه تلزق لزوقا.</w:t>
      </w:r>
    </w:p>
    <w:p>
      <w:pPr>
        <w:pStyle w:val="BookText"/>
      </w:pPr>
      <w:r>
        <w:rPr>
          <w:rFonts w:ascii="Amiri" w:hAnsi="Amiri" w:eastAsia="Amiri" w:cs="Amiri"/>
          <w:lang w:bidi="ar-SA"/>
          <w:color w:val="111111"/>
          <w:sz w:val="28"/>
          <w:szCs w:val="28"/>
          <w:rtl/>
        </w:rPr>
        <w:t xml:space="preserve">والحر في المفازة يَتَلَظَّى كأنه يلتهب التهابا.</w:t>
      </w:r>
    </w:p>
    <w:p>
      <w:pPr>
        <w:pStyle w:val="Heading4"/>
      </w:pPr>
      <w:bookmarkStart w:id="247" w:name="_Toc97"/>
      <w:r>
        <w:t>باب الظاء والفاء و (و ء ي) معهما وظ ف ، ف ي ظ يستعملان فقط</w:t>
      </w:r>
      <w:bookmarkEnd w:id="247"/>
    </w:p>
    <w:p>
      <w:pPr>
        <w:pStyle w:val="BookText"/>
      </w:pPr>
      <w:r>
        <w:rPr>
          <w:rFonts w:ascii="IRNazanin" w:hAnsi="IRNazanin" w:eastAsia="IRNazanin" w:cs="IRNazanin"/>
          <w:lang w:bidi="fa-IR"/>
          <w:color w:val="111111"/>
          <w:sz w:val="28"/>
          <w:szCs w:val="28"/>
          <w:rtl/>
        </w:rPr>
        <w:t xml:space="preserve">وظف :</w:t>
      </w:r>
    </w:p>
    <w:p>
      <w:pPr>
        <w:pStyle w:val="BookText"/>
      </w:pPr>
      <w:r>
        <w:rPr>
          <w:rFonts w:ascii="Amiri" w:hAnsi="Amiri" w:eastAsia="Amiri" w:cs="Amiri"/>
          <w:lang w:bidi="ar-SA"/>
          <w:color w:val="111111"/>
          <w:sz w:val="28"/>
          <w:szCs w:val="28"/>
          <w:rtl/>
        </w:rPr>
        <w:t xml:space="preserve">الْوَظَائِفُ جمع الوظيفة ، والْوَظِيفَةُ في كل شيء : ما يقدم كل يوم من رزق أو طعام أو علف أو شراب.</w:t>
      </w:r>
    </w:p>
    <w:p>
      <w:pPr>
        <w:pStyle w:val="BookText"/>
      </w:pPr>
      <w:r>
        <w:rPr>
          <w:rFonts w:ascii="Amiri" w:hAnsi="Amiri" w:eastAsia="Amiri" w:cs="Amiri"/>
          <w:lang w:bidi="ar-SA"/>
          <w:color w:val="111111"/>
          <w:sz w:val="28"/>
          <w:szCs w:val="28"/>
          <w:rtl/>
        </w:rPr>
        <w:t xml:space="preserve">والْوَظِيفُ لكل ذي أربع فوق الرسغ إلى الساق ، والعدد أَوْظِفَةٌ ، [والجمع : وُظُفٌ ووَظَائِفُ] ، قال :</w:t>
      </w:r>
    </w:p>
    <w:p>
      <w:pPr>
        <w:pStyle w:val="BookText"/>
      </w:pPr>
      <w:r>
        <w:rPr>
          <w:rFonts w:ascii="Amiri" w:hAnsi="Amiri" w:eastAsia="Amiri" w:cs="Amiri"/>
          <w:lang w:bidi="ar-SA"/>
          <w:color w:val="111111"/>
          <w:sz w:val="28"/>
          <w:szCs w:val="28"/>
          <w:rtl/>
        </w:rPr>
        <w:t xml:space="preserve">أبقت لنا وقعات الدهر مكرمة *** ما هبت الريح والدنيا لها وُظُفٌ </w:t>
      </w:r>
      <w:r>
        <w:rPr>
          <w:rStyle w:val="FootnoteReference"/>
        </w:rPr>
        <w:footnoteReference w:id="480"/>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11709_105174"/>
    <w:bookmarkEnd w:id="65"/>
    <w:p>
      <w:pPr>
        <w:pStyle w:val="BookText"/>
      </w:pPr>
      <w:r>
        <w:rPr>
          <w:rFonts w:ascii="Amiri" w:hAnsi="Amiri" w:eastAsia="Amiri" w:cs="Amiri"/>
          <w:lang w:bidi="ar-SA"/>
          <w:color w:val="111111"/>
          <w:sz w:val="28"/>
          <w:szCs w:val="28"/>
          <w:rtl/>
        </w:rPr>
        <w:t xml:space="preserve">وهي شبه الدول مرة لهؤلاء ومرة لهؤلاء ، أي جعلت وَظِيفَةً للناس.</w:t>
      </w:r>
    </w:p>
    <w:p>
      <w:pPr>
        <w:pStyle w:val="BookText"/>
      </w:pPr>
      <w:r>
        <w:rPr>
          <w:rFonts w:ascii="Amiri" w:hAnsi="Amiri" w:eastAsia="Amiri" w:cs="Amiri"/>
          <w:lang w:bidi="ar-SA"/>
          <w:color w:val="111111"/>
          <w:sz w:val="28"/>
          <w:szCs w:val="28"/>
          <w:rtl/>
        </w:rPr>
        <w:t xml:space="preserve">[وقد وَظَّفْتُ له تَوْظِيفاً ، ووَظَّفْتُ على الصبي كل يوم حفظ آيات من كتاب اللّه تَوْظِيفاً]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 :</w:t>
      </w:r>
    </w:p>
    <w:p>
      <w:pPr>
        <w:pStyle w:val="BookText"/>
      </w:pPr>
      <w:r>
        <w:rPr>
          <w:rFonts w:ascii="Amiri" w:hAnsi="Amiri" w:eastAsia="Amiri" w:cs="Amiri"/>
          <w:lang w:bidi="ar-SA"/>
          <w:color w:val="111111"/>
          <w:sz w:val="28"/>
          <w:szCs w:val="28"/>
          <w:rtl/>
        </w:rPr>
        <w:t xml:space="preserve">فَاظَتْ نفسه فَيْظاً وفَيْظُوظَةً ، وهي تَفِيظُ وتَفُوظُ أي خرجت فهي فَائِظَةٌ ، قال :</w:t>
      </w:r>
    </w:p>
    <w:p>
      <w:pPr>
        <w:pStyle w:val="BookText"/>
      </w:pPr>
      <w:r>
        <w:rPr>
          <w:rFonts w:ascii="Amiri" w:hAnsi="Amiri" w:eastAsia="Amiri" w:cs="Amiri"/>
          <w:lang w:bidi="ar-SA"/>
          <w:color w:val="111111"/>
          <w:sz w:val="28"/>
          <w:szCs w:val="28"/>
          <w:rtl/>
        </w:rPr>
        <w:t xml:space="preserve">وفَائِظاً وكلا روقيه مختضب </w:t>
      </w:r>
      <w:r>
        <w:rPr>
          <w:rStyle w:val="FootnoteReference"/>
        </w:rPr>
        <w:footnoteReference w:id="482"/>
      </w:r>
    </w:p>
    <w:p>
      <w:pPr>
        <w:pStyle w:val="Heading4"/>
      </w:pPr>
      <w:bookmarkStart w:id="248" w:name="_Toc98"/>
      <w:r>
        <w:t>باب الظاء والباء و (و ء ي) معهما وظ ب ، ظ ب ي ، ظء ب ، ظ بء ، ب ظ و ، ب ي ظ مستعملات</w:t>
      </w:r>
      <w:bookmarkEnd w:id="248"/>
    </w:p>
    <w:p>
      <w:pPr>
        <w:pStyle w:val="BookText"/>
      </w:pPr>
      <w:r>
        <w:rPr>
          <w:rFonts w:ascii="IRNazanin" w:hAnsi="IRNazanin" w:eastAsia="IRNazanin" w:cs="IRNazanin"/>
          <w:lang w:bidi="fa-IR"/>
          <w:color w:val="111111"/>
          <w:sz w:val="28"/>
          <w:szCs w:val="28"/>
          <w:rtl/>
        </w:rPr>
        <w:t xml:space="preserve">وظب :</w:t>
      </w:r>
    </w:p>
    <w:p>
      <w:pPr>
        <w:pStyle w:val="BookText"/>
      </w:pPr>
      <w:r>
        <w:rPr>
          <w:rFonts w:ascii="Amiri" w:hAnsi="Amiri" w:eastAsia="Amiri" w:cs="Amiri"/>
          <w:lang w:bidi="ar-SA"/>
          <w:color w:val="111111"/>
          <w:sz w:val="28"/>
          <w:szCs w:val="28"/>
          <w:rtl/>
        </w:rPr>
        <w:t xml:space="preserve">وَظَبَ يَظِبُ وُظُوباً ، وهو الْمُوَاظَبَةُ على الشيء والمداومة والتعاهد.</w:t>
      </w:r>
    </w:p>
    <w:p>
      <w:pPr>
        <w:pStyle w:val="BookText"/>
      </w:pPr>
      <w:r>
        <w:rPr>
          <w:rFonts w:ascii="Amiri" w:hAnsi="Amiri" w:eastAsia="Amiri" w:cs="Amiri"/>
          <w:lang w:bidi="ar-SA"/>
          <w:color w:val="111111"/>
          <w:sz w:val="28"/>
          <w:szCs w:val="28"/>
          <w:rtl/>
        </w:rPr>
        <w:t xml:space="preserve">ويقال للروضة إذا تدوولت بالرعي حتى لم يبق فيها كلأ إنها لَمَوْظُوبَةٌ أي موطوءة أي مأكول ما فيها ، ولشد ما وُظِبَتْ.</w:t>
      </w:r>
    </w:p>
    <w:p>
      <w:pPr>
        <w:pStyle w:val="BookText"/>
      </w:pPr>
      <w:r>
        <w:rPr>
          <w:rFonts w:ascii="Amiri" w:hAnsi="Amiri" w:eastAsia="Amiri" w:cs="Amiri"/>
          <w:lang w:bidi="ar-SA"/>
          <w:color w:val="111111"/>
          <w:sz w:val="28"/>
          <w:szCs w:val="28"/>
          <w:rtl/>
        </w:rPr>
        <w:t xml:space="preserve">وواد مَوْظُوبٌ : معروف من الأودية ، وكذلك العشب والأرض ، قال :</w:t>
      </w:r>
    </w:p>
    <w:p>
      <w:pPr>
        <w:pStyle w:val="BookText"/>
      </w:pPr>
      <w:r>
        <w:rPr>
          <w:rFonts w:ascii="Amiri" w:hAnsi="Amiri" w:eastAsia="Amiri" w:cs="Amiri"/>
          <w:lang w:bidi="ar-SA"/>
          <w:color w:val="111111"/>
          <w:sz w:val="28"/>
          <w:szCs w:val="28"/>
          <w:rtl/>
        </w:rPr>
        <w:t xml:space="preserve">بكل واد جديب الأرض مَوْظُوبٍ </w:t>
      </w:r>
      <w:r>
        <w:rPr>
          <w:rStyle w:val="FootnoteReference"/>
        </w:rPr>
        <w:footnoteReference w:id="483"/>
      </w:r>
    </w:p>
    <w:p>
      <w:pPr>
        <w:pStyle w:val="BookText"/>
      </w:pPr>
      <w:r>
        <w:rPr>
          <w:rFonts w:ascii="Amiri" w:hAnsi="Amiri" w:eastAsia="Amiri" w:cs="Amiri"/>
          <w:lang w:bidi="ar-SA"/>
          <w:color w:val="111111"/>
          <w:sz w:val="28"/>
          <w:szCs w:val="28"/>
          <w:rtl/>
        </w:rPr>
        <w:t xml:space="preserve">كنا نحل اذا هبت شامية *** بكل واد حديث البطن موضوب</w:t>
      </w:r>
    </w:p>
    <w:p>
      <w:pPr>
        <w:pStyle w:val="BookText"/>
      </w:pPr>
      <w:r>
        <w:rPr>
          <w:rFonts w:ascii="Amiri" w:hAnsi="Amiri" w:eastAsia="Amiri" w:cs="Amiri"/>
          <w:lang w:bidi="ar-SA"/>
          <w:color w:val="111111"/>
          <w:sz w:val="28"/>
          <w:szCs w:val="28"/>
          <w:rtl/>
        </w:rPr>
        <w:t xml:space="preserve">وجاء في الديوان ص 119 : بكل واد حطيب البطن مجدوب.</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ظبي :</w:t>
      </w:r>
    </w:p>
    <w:p>
      <w:pPr>
        <w:pStyle w:val="BookText"/>
      </w:pPr>
      <w:r>
        <w:rPr>
          <w:rFonts w:ascii="Amiri" w:hAnsi="Amiri" w:eastAsia="Amiri" w:cs="Amiri"/>
          <w:lang w:bidi="ar-SA"/>
          <w:color w:val="111111"/>
          <w:sz w:val="28"/>
          <w:szCs w:val="28"/>
          <w:rtl/>
        </w:rPr>
        <w:t xml:space="preserve">ظَبْيَةٌ ، وثلاث أَظْبٍ وظِبَاءٌ.</w:t>
      </w:r>
    </w:p>
    <w:p>
      <w:pPr>
        <w:pStyle w:val="BookText"/>
      </w:pPr>
      <w:r>
        <w:rPr>
          <w:rFonts w:ascii="Amiri" w:hAnsi="Amiri" w:eastAsia="Amiri" w:cs="Amiri"/>
          <w:lang w:bidi="ar-SA"/>
          <w:color w:val="111111"/>
          <w:sz w:val="28"/>
          <w:szCs w:val="28"/>
          <w:rtl/>
        </w:rPr>
        <w:t xml:space="preserve">والظَّبْيُ اسم رمل.</w:t>
      </w:r>
    </w:p>
    <w:p>
      <w:pPr>
        <w:pStyle w:val="BookText"/>
      </w:pPr>
      <w:r>
        <w:rPr>
          <w:rFonts w:ascii="Amiri" w:hAnsi="Amiri" w:eastAsia="Amiri" w:cs="Amiri"/>
          <w:lang w:bidi="ar-SA"/>
          <w:color w:val="111111"/>
          <w:sz w:val="28"/>
          <w:szCs w:val="28"/>
          <w:rtl/>
        </w:rPr>
        <w:t xml:space="preserve">والظَّبْيَةُ : جهاز المرأة والناقة ، يعني حياءها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والظُّبَّةُ : حد السيف في طرفه ، والخنجر وشبهه ، والجمع الظُّبَاةُ والظُّبَى والظُّبُونَ.</w:t>
      </w:r>
    </w:p>
    <w:p>
      <w:pPr>
        <w:pStyle w:val="BookText"/>
      </w:pPr>
      <w:r>
        <w:rPr>
          <w:rFonts w:ascii="Amiri" w:hAnsi="Amiri" w:eastAsia="Amiri" w:cs="Amiri"/>
          <w:lang w:bidi="ar-SA"/>
          <w:color w:val="111111"/>
          <w:sz w:val="28"/>
          <w:szCs w:val="28"/>
          <w:rtl/>
        </w:rPr>
        <w:t xml:space="preserve">ويقال : هو من ظُبْوَةٍ كما أن برة من بروة ، ولو جمع ظُبَوَاتٌ في الشعر على قياس سنوات جاز ، قال :</w:t>
      </w:r>
    </w:p>
    <w:p>
      <w:pPr>
        <w:pStyle w:val="BookText"/>
      </w:pPr>
      <w:r>
        <w:rPr>
          <w:rFonts w:ascii="Amiri" w:hAnsi="Amiri" w:eastAsia="Amiri" w:cs="Amiri"/>
          <w:lang w:bidi="ar-SA"/>
          <w:color w:val="111111"/>
          <w:sz w:val="28"/>
          <w:szCs w:val="28"/>
          <w:rtl/>
        </w:rPr>
        <w:t xml:space="preserve">وقوم كرام أنكحتنا بناتهم *** ظُبَاتُ السيوف والرماح المداعس </w:t>
      </w:r>
      <w:r>
        <w:rPr>
          <w:rStyle w:val="FootnoteReference"/>
        </w:rPr>
        <w:footnoteReference w:id="485"/>
      </w:r>
    </w:p>
    <w:p>
      <w:pPr>
        <w:pStyle w:val="BookText"/>
      </w:pPr>
      <w:r>
        <w:rPr>
          <w:rFonts w:ascii="Amiri" w:hAnsi="Amiri" w:eastAsia="Amiri" w:cs="Amiri"/>
          <w:lang w:bidi="ar-SA"/>
          <w:color w:val="111111"/>
          <w:sz w:val="28"/>
          <w:szCs w:val="28"/>
          <w:rtl/>
        </w:rPr>
        <w:t xml:space="preserve">ويقال : الظَّبْيَةُ جراب صغير من مسك البهمة من الغنم.</w:t>
      </w:r>
    </w:p>
    <w:p>
      <w:pPr>
        <w:pStyle w:val="BookText"/>
      </w:pPr>
      <w:r>
        <w:rPr>
          <w:rFonts w:ascii="Amiri" w:hAnsi="Amiri" w:eastAsia="Amiri" w:cs="Amiri"/>
          <w:lang w:bidi="ar-SA"/>
          <w:color w:val="111111"/>
          <w:sz w:val="28"/>
          <w:szCs w:val="28"/>
          <w:rtl/>
        </w:rPr>
        <w:t xml:space="preserve">[والظَّبْيَةُ شبه العجلة والمزادة.</w:t>
      </w:r>
    </w:p>
    <w:p>
      <w:pPr>
        <w:pStyle w:val="BookText"/>
      </w:pPr>
      <w:r>
        <w:rPr>
          <w:rFonts w:ascii="Amiri" w:hAnsi="Amiri" w:eastAsia="Amiri" w:cs="Amiri"/>
          <w:lang w:bidi="ar-SA"/>
          <w:color w:val="111111"/>
          <w:sz w:val="28"/>
          <w:szCs w:val="28"/>
          <w:rtl/>
        </w:rPr>
        <w:t xml:space="preserve">وإذا خرج الدجال تخرج امرأة قدامه تسمى ظَبْيَةً ، وهي تنذر المسلمين]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ظأب :</w:t>
      </w:r>
    </w:p>
    <w:p>
      <w:pPr>
        <w:pStyle w:val="BookText"/>
      </w:pPr>
      <w:r>
        <w:rPr>
          <w:rFonts w:ascii="Amiri" w:hAnsi="Amiri" w:eastAsia="Amiri" w:cs="Amiri"/>
          <w:lang w:bidi="ar-SA"/>
          <w:color w:val="111111"/>
          <w:sz w:val="28"/>
          <w:szCs w:val="28"/>
          <w:rtl/>
        </w:rPr>
        <w:t xml:space="preserve">ويقال : ظَأَبْتُ الرجل : شتمته وخوفته. والضَّأْبُ : السلف ، ولم أسمعهم يصفون به إلا الرجل ، ويقال : ظأم ، والباء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أجود ، وإن يجمع فَالظَّأْبُونَ ، ولم أسمع منه فعلا ، وقد مر في باب التضعيف في لغة من يشدد الباء.</w:t>
      </w:r>
    </w:p>
    <w:p>
      <w:pPr>
        <w:pStyle w:val="BookText"/>
      </w:pPr>
      <w:r>
        <w:rPr>
          <w:rFonts w:ascii="Amiri" w:hAnsi="Amiri" w:eastAsia="Amiri" w:cs="Amiri"/>
          <w:lang w:bidi="ar-SA"/>
          <w:color w:val="111111"/>
          <w:sz w:val="28"/>
          <w:szCs w:val="28"/>
          <w:rtl/>
        </w:rPr>
        <w:t xml:space="preserve">والظَّأْبُ : الجلبة ، قال أوس :</w:t>
      </w:r>
    </w:p>
    <w:p>
      <w:pPr>
        <w:pStyle w:val="BookText"/>
      </w:pPr>
      <w:r>
        <w:rPr>
          <w:rFonts w:ascii="Amiri" w:hAnsi="Amiri" w:eastAsia="Amiri" w:cs="Amiri"/>
          <w:lang w:bidi="ar-SA"/>
          <w:color w:val="111111"/>
          <w:sz w:val="28"/>
          <w:szCs w:val="28"/>
          <w:rtl/>
        </w:rPr>
        <w:t xml:space="preserve">له ظَأْبٌ كما صخب الغريم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یتصوع هنوقها احود زنین له ظاب كما .... ولم نجده في الديوان.</w:t>
      </w:r>
    </w:p>
    <w:p>
      <w:pPr>
        <w:pStyle w:val="BookText"/>
      </w:pPr>
      <w:r>
        <w:rPr>
          <w:rFonts w:ascii="IRNazanin" w:hAnsi="IRNazanin" w:eastAsia="IRNazanin" w:cs="IRNazanin"/>
          <w:lang w:bidi="fa-IR"/>
          <w:color w:val="111111"/>
          <w:sz w:val="28"/>
          <w:szCs w:val="28"/>
          <w:rtl/>
        </w:rPr>
        <w:t xml:space="preserve">ظبأ : </w:t>
      </w:r>
      <w:r>
        <w:rPr>
          <w:rStyle w:val="FootnoteReference"/>
        </w:rPr>
        <w:footnoteReference w:id="488"/>
      </w:r>
    </w:p>
    <w:p>
      <w:pPr>
        <w:pStyle w:val="BookText"/>
      </w:pPr>
      <w:r>
        <w:rPr>
          <w:rFonts w:ascii="Amiri" w:hAnsi="Amiri" w:eastAsia="Amiri" w:cs="Amiri"/>
          <w:lang w:bidi="ar-SA"/>
          <w:color w:val="111111"/>
          <w:sz w:val="28"/>
          <w:szCs w:val="28"/>
          <w:rtl/>
        </w:rPr>
        <w:t xml:space="preserve">الظِّبَأُ : الظرف الذي يجعل فيه اللبن.</w:t>
      </w:r>
    </w:p>
    <w:p>
      <w:pPr>
        <w:pStyle w:val="BookText"/>
      </w:pPr>
      <w:r>
        <w:rPr>
          <w:rFonts w:ascii="Amiri" w:hAnsi="Amiri" w:eastAsia="Amiri" w:cs="Amiri"/>
          <w:lang w:bidi="ar-SA"/>
          <w:color w:val="111111"/>
          <w:sz w:val="28"/>
          <w:szCs w:val="28"/>
          <w:rtl/>
        </w:rPr>
        <w:t xml:space="preserve">والظِّبَأُ : سمة على الفرس.</w:t>
      </w:r>
    </w:p>
    <w:p>
      <w:pPr>
        <w:pStyle w:val="BookText"/>
      </w:pPr>
      <w:r>
        <w:rPr>
          <w:rFonts w:ascii="Amiri" w:hAnsi="Amiri" w:eastAsia="Amiri" w:cs="Amiri"/>
          <w:lang w:bidi="ar-SA"/>
          <w:color w:val="111111"/>
          <w:sz w:val="28"/>
          <w:szCs w:val="28"/>
          <w:rtl/>
        </w:rPr>
        <w:t xml:space="preserve">والظِّبَأُ : واد لهذيل.</w:t>
      </w:r>
    </w:p>
    <w:p>
      <w:pPr>
        <w:pStyle w:val="BookText"/>
      </w:pPr>
      <w:r>
        <w:rPr>
          <w:rFonts w:ascii="IRNazanin" w:hAnsi="IRNazanin" w:eastAsia="IRNazanin" w:cs="IRNazanin"/>
          <w:lang w:bidi="fa-IR"/>
          <w:color w:val="111111"/>
          <w:sz w:val="28"/>
          <w:szCs w:val="28"/>
          <w:rtl/>
        </w:rPr>
        <w:t xml:space="preserve">بظو :</w:t>
      </w:r>
    </w:p>
    <w:p>
      <w:pPr>
        <w:pStyle w:val="BookText"/>
      </w:pPr>
      <w:r>
        <w:rPr>
          <w:rFonts w:ascii="IRNazanin" w:hAnsi="IRNazanin" w:eastAsia="IRNazanin" w:cs="IRNazanin"/>
          <w:lang w:bidi="fa-IR"/>
          <w:color w:val="111111"/>
          <w:sz w:val="28"/>
          <w:szCs w:val="28"/>
          <w:rtl/>
        </w:rPr>
        <w:t xml:space="preserve">قال الأغلب :</w:t>
      </w:r>
    </w:p>
    <w:p>
      <w:pPr>
        <w:pStyle w:val="BookText"/>
      </w:pPr>
      <w:r>
        <w:rPr>
          <w:rFonts w:ascii="Amiri" w:hAnsi="Amiri" w:eastAsia="Amiri" w:cs="Amiri"/>
          <w:lang w:bidi="ar-SA"/>
          <w:color w:val="111111"/>
          <w:sz w:val="28"/>
          <w:szCs w:val="28"/>
          <w:rtl/>
        </w:rPr>
        <w:t xml:space="preserve">خاظي البضيع لحمه خظا بَظَا </w:t>
      </w:r>
      <w:r>
        <w:rPr>
          <w:rStyle w:val="FootnoteReference"/>
        </w:rPr>
        <w:footnoteReference w:id="489"/>
      </w:r>
    </w:p>
    <w:p>
      <w:pPr>
        <w:pStyle w:val="BookText"/>
      </w:pPr>
      <w:r>
        <w:rPr>
          <w:rFonts w:ascii="Amiri" w:hAnsi="Amiri" w:eastAsia="Amiri" w:cs="Amiri"/>
          <w:lang w:bidi="ar-SA"/>
          <w:color w:val="111111"/>
          <w:sz w:val="28"/>
          <w:szCs w:val="28"/>
          <w:rtl/>
        </w:rPr>
        <w:t xml:space="preserve">وبَظَا صلة ل خظا.</w:t>
      </w:r>
    </w:p>
    <w:p>
      <w:pPr>
        <w:pStyle w:val="BookText"/>
      </w:pPr>
      <w:r>
        <w:rPr>
          <w:rFonts w:ascii="Amiri" w:hAnsi="Amiri" w:eastAsia="Amiri" w:cs="Amiri"/>
          <w:lang w:bidi="ar-SA"/>
          <w:color w:val="111111"/>
          <w:sz w:val="28"/>
          <w:szCs w:val="28"/>
          <w:rtl/>
        </w:rPr>
        <w:t xml:space="preserve">وقال أبو الأسود لابن أخيه وقد أعرس : كيف وجدت أهلك ، قال : خَظِيَتْ وبَظِيَتْ ، قال : أما خظيت فقد عرفته ، فما بَظِيَتْ؟ قال : عربية لم تبلغك ، قال : يا ابن أخي لا خير في عربية لم تبلغني</w:t>
      </w:r>
    </w:p>
    <w:p>
      <w:pPr>
        <w:pStyle w:val="BookText"/>
      </w:pPr>
      <w:r>
        <w:rPr>
          <w:rFonts w:ascii="Amiri" w:hAnsi="Amiri" w:eastAsia="Amiri" w:cs="Amiri"/>
          <w:lang w:bidi="ar-SA"/>
          <w:color w:val="111111"/>
          <w:sz w:val="28"/>
          <w:szCs w:val="28"/>
          <w:rtl/>
        </w:rPr>
        <w:t xml:space="preserve">بيظ :</w:t>
      </w:r>
    </w:p>
    <w:p>
      <w:pPr>
        <w:pStyle w:val="BookText"/>
      </w:pPr>
      <w:r>
        <w:rPr>
          <w:rFonts w:ascii="Amiri" w:hAnsi="Amiri" w:eastAsia="Amiri" w:cs="Amiri"/>
          <w:lang w:bidi="ar-SA"/>
          <w:color w:val="111111"/>
          <w:sz w:val="28"/>
          <w:szCs w:val="28"/>
          <w:rtl/>
        </w:rPr>
        <w:t xml:space="preserve">الْبَيْظُ ، يقال : ماء الرجل ، ولم أسمع منه فعلا ، فإن جمع فقياسه الْبُيُوظُ والْأَبْيَاظُ.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11709_105177"/>
    <w:bookmarkEnd w:id="66"/>
    <w:p>
      <w:pPr>
        <w:pStyle w:val="Heading4"/>
      </w:pPr>
      <w:bookmarkStart w:id="249" w:name="_Toc99"/>
      <w:r>
        <w:t>باب الظاء والميم و (و ء ي) معهما ظ م ي ، ظ مء مستعملان</w:t>
      </w:r>
      <w:bookmarkEnd w:id="249"/>
    </w:p>
    <w:p>
      <w:pPr>
        <w:pStyle w:val="BookText"/>
      </w:pPr>
      <w:r>
        <w:rPr>
          <w:rFonts w:ascii="Amiri" w:hAnsi="Amiri" w:eastAsia="Amiri" w:cs="Amiri"/>
          <w:lang w:bidi="ar-SA"/>
          <w:color w:val="111111"/>
          <w:sz w:val="28"/>
          <w:szCs w:val="28"/>
          <w:rtl/>
        </w:rPr>
        <w:t xml:space="preserve">ظمي ، ظمأ :</w:t>
      </w:r>
    </w:p>
    <w:p>
      <w:pPr>
        <w:pStyle w:val="BookText"/>
      </w:pPr>
      <w:r>
        <w:rPr>
          <w:rFonts w:ascii="Amiri" w:hAnsi="Amiri" w:eastAsia="Amiri" w:cs="Amiri"/>
          <w:lang w:bidi="ar-SA"/>
          <w:color w:val="111111"/>
          <w:sz w:val="28"/>
          <w:szCs w:val="28"/>
          <w:rtl/>
        </w:rPr>
        <w:t xml:space="preserve">الظَّمَى ، بلا همز ، قلة دم اللثة ، ويعتريه الحسن </w:t>
      </w:r>
      <w:r>
        <w:rPr>
          <w:rStyle w:val="FootnoteReference"/>
        </w:rPr>
        <w:footnoteReference w:id="490"/>
      </w:r>
      <w:r>
        <w:rPr>
          <w:rFonts w:ascii="Amiri" w:hAnsi="Amiri" w:eastAsia="Amiri" w:cs="Amiri"/>
          <w:lang w:bidi="ar-SA"/>
          <w:color w:val="111111"/>
          <w:sz w:val="28"/>
          <w:szCs w:val="28"/>
          <w:rtl/>
        </w:rPr>
        <w:t xml:space="preserve">والملاحة ، ورجل أَظْمَى وامرأة ظَمْيَاءُ ، والجمع الظُّمْيُ ، وظَمِيَ ظَمًى وظَمَاءَةً.</w:t>
      </w:r>
    </w:p>
    <w:p>
      <w:pPr>
        <w:pStyle w:val="BookText"/>
      </w:pPr>
      <w:r>
        <w:rPr>
          <w:rFonts w:ascii="Amiri" w:hAnsi="Amiri" w:eastAsia="Amiri" w:cs="Amiri"/>
          <w:lang w:bidi="ar-SA"/>
          <w:color w:val="111111"/>
          <w:sz w:val="28"/>
          <w:szCs w:val="28"/>
          <w:rtl/>
        </w:rPr>
        <w:t xml:space="preserve">وعين ظَمْيَاءُ : رقيقة الجفن.</w:t>
      </w:r>
    </w:p>
    <w:p>
      <w:pPr>
        <w:pStyle w:val="BookText"/>
      </w:pPr>
      <w:r>
        <w:rPr>
          <w:rFonts w:ascii="Amiri" w:hAnsi="Amiri" w:eastAsia="Amiri" w:cs="Amiri"/>
          <w:lang w:bidi="ar-SA"/>
          <w:color w:val="111111"/>
          <w:sz w:val="28"/>
          <w:szCs w:val="28"/>
          <w:rtl/>
        </w:rPr>
        <w:t xml:space="preserve">وساق ظَمْيَاءُ : معترقة اللحم ، ووجه ظَمْآنُ : قليل اللحم.</w:t>
      </w:r>
    </w:p>
    <w:p>
      <w:pPr>
        <w:pStyle w:val="BookText"/>
      </w:pPr>
      <w:r>
        <w:rPr>
          <w:rFonts w:ascii="Amiri" w:hAnsi="Amiri" w:eastAsia="Amiri" w:cs="Amiri"/>
          <w:lang w:bidi="ar-SA"/>
          <w:color w:val="111111"/>
          <w:sz w:val="28"/>
          <w:szCs w:val="28"/>
          <w:rtl/>
        </w:rPr>
        <w:t xml:space="preserve">وإذا عنيت به نفسك ، قلت : ظَمِئْتُ بوزن برئت ، ويجوز في الشعر اضطرارا مد الظَّمَى ونحوه كالخطاء والكلاء ونحوهما من المهموز حتى يصير بوزن فعال.</w:t>
      </w:r>
    </w:p>
    <w:p>
      <w:pPr>
        <w:pStyle w:val="BookText"/>
      </w:pPr>
      <w:r>
        <w:rPr>
          <w:rFonts w:ascii="Amiri" w:hAnsi="Amiri" w:eastAsia="Amiri" w:cs="Amiri"/>
          <w:lang w:bidi="ar-SA"/>
          <w:color w:val="111111"/>
          <w:sz w:val="28"/>
          <w:szCs w:val="28"/>
          <w:rtl/>
        </w:rPr>
        <w:t xml:space="preserve">والظَّمَى ، بلا همز ، : ذبول الشفة من العطش وغيره ، وكل ما ذبل من الحر فهو ظَمٍ.</w:t>
      </w:r>
    </w:p>
    <w:p>
      <w:pPr>
        <w:pStyle w:val="BookText"/>
      </w:pPr>
      <w:r>
        <w:rPr>
          <w:rFonts w:ascii="Amiri" w:hAnsi="Amiri" w:eastAsia="Amiri" w:cs="Amiri"/>
          <w:lang w:bidi="ar-SA"/>
          <w:color w:val="111111"/>
          <w:sz w:val="28"/>
          <w:szCs w:val="28"/>
          <w:rtl/>
        </w:rPr>
        <w:t xml:space="preserve">ورجل ظَمْآنُ وامرأة ظَمْأَى ، ورجال ظِمَاءُ ، ونساء ظَمِئَاتٌ وظِمَاءٌ.</w:t>
      </w:r>
    </w:p>
    <w:p>
      <w:pPr>
        <w:pStyle w:val="BookText"/>
      </w:pPr>
      <w:r>
        <w:rPr>
          <w:rFonts w:ascii="Amiri" w:hAnsi="Amiri" w:eastAsia="Amiri" w:cs="Amiri"/>
          <w:lang w:bidi="ar-SA"/>
          <w:color w:val="111111"/>
          <w:sz w:val="28"/>
          <w:szCs w:val="28"/>
          <w:rtl/>
        </w:rPr>
        <w:t xml:space="preserve">الظِّمْءُ </w:t>
      </w:r>
      <w:r>
        <w:rPr>
          <w:rStyle w:val="FootnoteReference"/>
        </w:rPr>
        <w:footnoteReference w:id="491"/>
      </w:r>
      <w:r>
        <w:rPr>
          <w:rFonts w:ascii="Amiri" w:hAnsi="Amiri" w:eastAsia="Amiri" w:cs="Amiri"/>
          <w:lang w:bidi="ar-SA"/>
          <w:color w:val="111111"/>
          <w:sz w:val="28"/>
          <w:szCs w:val="28"/>
          <w:rtl/>
        </w:rPr>
        <w:t xml:space="preserve">: حبس الإبل عن الماء إلى غاية الورود فيما بين الشربتين فهو ظِمْءٌ ، والجميع الْأَظْمَاءُ.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7" w:name="pg11709_105178"/>
    <w:bookmarkEnd w:id="67"/>
    <w:p>
      <w:pPr>
        <w:pStyle w:val="BookText"/>
      </w:pPr>
      <w:r>
        <w:rPr>
          <w:rFonts w:ascii="Amiri" w:hAnsi="Amiri" w:eastAsia="Amiri" w:cs="Amiri"/>
          <w:lang w:bidi="ar-SA"/>
          <w:color w:val="111111"/>
          <w:sz w:val="28"/>
          <w:szCs w:val="28"/>
          <w:rtl/>
        </w:rPr>
        <w:t xml:space="preserve">وظِمْءُ الحياة من وقت سقوط الولد إلى وقت موته عاجلا وآجلا.</w:t>
      </w:r>
    </w:p>
    <w:p>
      <w:pPr>
        <w:pStyle w:val="BookText"/>
      </w:pPr>
      <w:r>
        <w:rPr>
          <w:rFonts w:ascii="Amiri" w:hAnsi="Amiri" w:eastAsia="Amiri" w:cs="Amiri"/>
          <w:lang w:bidi="ar-SA"/>
          <w:color w:val="111111"/>
          <w:sz w:val="28"/>
          <w:szCs w:val="28"/>
          <w:rtl/>
        </w:rPr>
        <w:t xml:space="preserve">وإذا كانت اللثة قالصة لازقة بالشفة قيل : ظَمْيَاءُ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والرمح إذا كان يابسا صلبا فهو أَظْمَى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4"/>
      </w:pPr>
      <w:bookmarkStart w:id="250" w:name="_Toc100"/>
      <w:r>
        <w:t>اللفيف من حرف الظاء ظ ي ي ، ظء ظء مستعملان</w:t>
      </w:r>
      <w:bookmarkEnd w:id="250"/>
    </w:p>
    <w:p>
      <w:pPr>
        <w:pStyle w:val="BookText"/>
      </w:pPr>
      <w:r>
        <w:rPr>
          <w:rFonts w:ascii="Amiri" w:hAnsi="Amiri" w:eastAsia="Amiri" w:cs="Amiri"/>
          <w:lang w:bidi="ar-SA"/>
          <w:color w:val="111111"/>
          <w:sz w:val="28"/>
          <w:szCs w:val="28"/>
          <w:rtl/>
        </w:rPr>
        <w:t xml:space="preserve">ظيي :</w:t>
      </w:r>
    </w:p>
    <w:p>
      <w:pPr>
        <w:pStyle w:val="BookText"/>
      </w:pPr>
      <w:r>
        <w:rPr>
          <w:rFonts w:ascii="Amiri" w:hAnsi="Amiri" w:eastAsia="Amiri" w:cs="Amiri"/>
          <w:lang w:bidi="ar-SA"/>
          <w:color w:val="111111"/>
          <w:sz w:val="28"/>
          <w:szCs w:val="28"/>
          <w:rtl/>
        </w:rPr>
        <w:t xml:space="preserve">الظَّيَّانُ شيء من العسل ، ويجيء في الشعر الظَّيُ بلا نون ، ولا يشتق منه فعل فتعرف ياؤه ، وقيل في تصغيره : ظُيَيَّانٌ ، وقيل : ظُوَيَّانٌ.</w:t>
      </w:r>
    </w:p>
    <w:p>
      <w:pPr>
        <w:pStyle w:val="BookText"/>
      </w:pPr>
      <w:r>
        <w:rPr>
          <w:rFonts w:ascii="Amiri" w:hAnsi="Amiri" w:eastAsia="Amiri" w:cs="Amiri"/>
          <w:lang w:bidi="ar-SA"/>
          <w:color w:val="111111"/>
          <w:sz w:val="28"/>
          <w:szCs w:val="28"/>
          <w:rtl/>
        </w:rPr>
        <w:t xml:space="preserve">وقال بعضهم : الظَّيَّانُ نبات باليمن ، الواحدة ظَيَّانَةٌ ، ويقال : ظَيَّانَةٌ فعالة. وأرض مُظَيَّنَةٌ ، وأديم مُظَيَّنٌ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والظَّاءُ عربية لم تعط أحدا من العجم ، وسائر الحروف اشتركوا فيها ، وهي في الهجاء من ظييت بناؤها من ظ ي ي.</w:t>
      </w:r>
    </w:p>
    <w:p>
      <w:pPr>
        <w:pStyle w:val="BookText"/>
      </w:pPr>
      <w:r>
        <w:rPr>
          <w:rFonts w:ascii="Amiri" w:hAnsi="Amiri" w:eastAsia="Amiri" w:cs="Amiri"/>
          <w:lang w:bidi="ar-SA"/>
          <w:color w:val="111111"/>
          <w:sz w:val="28"/>
          <w:szCs w:val="28"/>
          <w:rtl/>
        </w:rPr>
        <w:t xml:space="preserve">وكلمة مُظَيَّأَة : فيها ظاء.</w:t>
      </w:r>
    </w:p>
    <w:p>
      <w:pPr>
        <w:pStyle w:val="BookText"/>
      </w:pPr>
      <w:r>
        <w:rPr>
          <w:rFonts w:ascii="Amiri" w:hAnsi="Amiri" w:eastAsia="Amiri" w:cs="Amiri"/>
          <w:lang w:bidi="ar-SA"/>
          <w:color w:val="111111"/>
          <w:sz w:val="28"/>
          <w:szCs w:val="28"/>
          <w:rtl/>
        </w:rPr>
        <w:t xml:space="preserve">ومن الظَّيَّانِ عطر مظيى. وتصغيرها ظُيَيَّانَةٌ وظُوَيَّانَةٌ من ظويت.</w:t>
      </w:r>
    </w:p>
    <w:p>
      <w:pPr>
        <w:pStyle w:val="BookText"/>
      </w:pPr>
      <w:r>
        <w:rPr>
          <w:rFonts w:ascii="IRNazanin" w:hAnsi="IRNazanin" w:eastAsia="IRNazanin" w:cs="IRNazanin"/>
          <w:lang w:bidi="fa-IR"/>
          <w:color w:val="111111"/>
          <w:sz w:val="28"/>
          <w:szCs w:val="28"/>
          <w:rtl/>
        </w:rPr>
        <w:t xml:space="preserve">ظأظأ :</w:t>
      </w:r>
    </w:p>
    <w:p>
      <w:pPr>
        <w:pStyle w:val="BookText"/>
      </w:pPr>
      <w:r>
        <w:rPr>
          <w:rFonts w:ascii="Amiri" w:hAnsi="Amiri" w:eastAsia="Amiri" w:cs="Amiri"/>
          <w:lang w:bidi="ar-SA"/>
          <w:color w:val="111111"/>
          <w:sz w:val="28"/>
          <w:szCs w:val="28"/>
          <w:rtl/>
        </w:rPr>
        <w:t xml:space="preserve">ويقال : ظَأْظَأَ يُظَأْظِىُء ظَأْظَأَةً ، وهو حكاية بعض كلام الأعلم الشفة العليا ، والأهتم الثنايا العلى وفيه غنة ، رأيتهم يحكون ذلك.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11709_105179"/>
    <w:bookmarkEnd w:id="68"/>
    <w:p>
      <w:pPr>
        <w:pStyle w:val="Heading2"/>
      </w:pPr>
      <w:bookmarkStart w:id="251" w:name="_Toc101"/>
      <w:r>
        <w:t>باب الذال</w:t>
      </w:r>
      <w:bookmarkEnd w:id="251"/>
    </w:p>
    <w:p>
      <w:pPr>
        <w:pStyle w:val="Heading3"/>
      </w:pPr>
      <w:bookmarkStart w:id="252" w:name="_Toc102"/>
      <w:r>
        <w:t>باب الثنائي الصحيح</w:t>
      </w:r>
      <w:bookmarkEnd w:id="252"/>
    </w:p>
    <w:p>
      <w:pPr>
        <w:pStyle w:val="Heading4"/>
      </w:pPr>
      <w:bookmarkStart w:id="253" w:name="_Toc103"/>
      <w:r>
        <w:t>باب الذال والراء ذ ر ، ر ذ يستعملان</w:t>
      </w:r>
      <w:bookmarkEnd w:id="253"/>
    </w:p>
    <w:p>
      <w:pPr>
        <w:pStyle w:val="BookText"/>
      </w:pPr>
      <w:r>
        <w:rPr>
          <w:rFonts w:ascii="IRNazanin" w:hAnsi="IRNazanin" w:eastAsia="IRNazanin" w:cs="IRNazanin"/>
          <w:lang w:bidi="fa-IR"/>
          <w:color w:val="111111"/>
          <w:sz w:val="28"/>
          <w:szCs w:val="28"/>
          <w:rtl/>
        </w:rPr>
        <w:t xml:space="preserve">ذر :</w:t>
      </w:r>
    </w:p>
    <w:p>
      <w:pPr>
        <w:pStyle w:val="BookText"/>
      </w:pPr>
      <w:r>
        <w:rPr>
          <w:rFonts w:ascii="Amiri" w:hAnsi="Amiri" w:eastAsia="Amiri" w:cs="Amiri"/>
          <w:lang w:bidi="ar-SA"/>
          <w:color w:val="111111"/>
          <w:sz w:val="28"/>
          <w:szCs w:val="28"/>
          <w:rtl/>
        </w:rPr>
        <w:t xml:space="preserve">الذَّرُّ : صغار النمل.</w:t>
      </w:r>
    </w:p>
    <w:p>
      <w:pPr>
        <w:pStyle w:val="BookText"/>
      </w:pPr>
      <w:r>
        <w:rPr>
          <w:rFonts w:ascii="Amiri" w:hAnsi="Amiri" w:eastAsia="Amiri" w:cs="Amiri"/>
          <w:lang w:bidi="ar-SA"/>
          <w:color w:val="111111"/>
          <w:sz w:val="28"/>
          <w:szCs w:val="28"/>
          <w:rtl/>
        </w:rPr>
        <w:t xml:space="preserve">والذَّرُّ مصدر ذَرَرْتُ وهو أخذك الشيء بأطراف أصابعك تَذُرُّهُ ذَرَّ الملح على الخبز ، وتَذُرُّ الدواء في العين ، والذَّرُورُ اسم الدواء اليابس للعين.</w:t>
      </w:r>
    </w:p>
    <w:p>
      <w:pPr>
        <w:pStyle w:val="BookText"/>
      </w:pPr>
      <w:r>
        <w:rPr>
          <w:rFonts w:ascii="Amiri" w:hAnsi="Amiri" w:eastAsia="Amiri" w:cs="Amiri"/>
          <w:lang w:bidi="ar-SA"/>
          <w:color w:val="111111"/>
          <w:sz w:val="28"/>
          <w:szCs w:val="28"/>
          <w:rtl/>
        </w:rPr>
        <w:t xml:space="preserve">والذَّرِيرَةُ : فتات قصب من الطيب يجاء به من الهند ، كأنه قصب النشاب.</w:t>
      </w:r>
    </w:p>
    <w:p>
      <w:pPr>
        <w:pStyle w:val="BookText"/>
      </w:pPr>
      <w:r>
        <w:rPr>
          <w:rFonts w:ascii="Amiri" w:hAnsi="Amiri" w:eastAsia="Amiri" w:cs="Amiri"/>
          <w:lang w:bidi="ar-SA"/>
          <w:color w:val="111111"/>
          <w:sz w:val="28"/>
          <w:szCs w:val="28"/>
          <w:rtl/>
        </w:rPr>
        <w:t xml:space="preserve">والذُّرَارَةُ : ما تناثر من الشيء الذي تَذُرُّهُ.</w:t>
      </w:r>
    </w:p>
    <w:p>
      <w:pPr>
        <w:pStyle w:val="BookText"/>
      </w:pPr>
      <w:r>
        <w:rPr>
          <w:rFonts w:ascii="Amiri" w:hAnsi="Amiri" w:eastAsia="Amiri" w:cs="Amiri"/>
          <w:lang w:bidi="ar-SA"/>
          <w:color w:val="111111"/>
          <w:sz w:val="28"/>
          <w:szCs w:val="28"/>
          <w:rtl/>
        </w:rPr>
        <w:t xml:space="preserve">والذُّرِّيَّةُ فعلية من ذررت لأن اللّه ذرهم في الأرض فنثرهم فيها ، كما أن السرية من تسررت ، والجميع الذَّرَارِيُ ، وإن خفف جاز.</w:t>
      </w:r>
    </w:p>
    <w:p>
      <w:pPr>
        <w:pStyle w:val="BookText"/>
      </w:pPr>
      <w:r>
        <w:rPr>
          <w:rFonts w:ascii="Amiri" w:hAnsi="Amiri" w:eastAsia="Amiri" w:cs="Amiri"/>
          <w:lang w:bidi="ar-SA"/>
          <w:color w:val="111111"/>
          <w:sz w:val="28"/>
          <w:szCs w:val="28"/>
          <w:rtl/>
        </w:rPr>
        <w:t xml:space="preserve">وذُرُورُ الشمس : طلوعها وسقوطها على الأرض ، وذَرَّ قرن الشمس ، أي طلع ، قال :</w:t>
      </w:r>
    </w:p>
    <w:p>
      <w:pPr>
        <w:pStyle w:val="BookText"/>
      </w:pPr>
      <w:r>
        <w:rPr>
          <w:rFonts w:ascii="Amiri" w:hAnsi="Amiri" w:eastAsia="Amiri" w:cs="Amiri"/>
          <w:lang w:bidi="ar-SA"/>
          <w:color w:val="111111"/>
          <w:sz w:val="28"/>
          <w:szCs w:val="28"/>
          <w:rtl/>
        </w:rPr>
        <w:t xml:space="preserve">صورة الشمس على صورتها *** كلما تغرب شمس أو تَذُرُّ </w:t>
      </w:r>
      <w:r>
        <w:rPr>
          <w:rStyle w:val="FootnoteReference"/>
        </w:rPr>
        <w:footnoteReference w:id="495"/>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11709_105180"/>
    <w:bookmarkEnd w:id="69"/>
    <w:p>
      <w:pPr>
        <w:pStyle w:val="BookText"/>
      </w:pPr>
      <w:r>
        <w:rPr>
          <w:rFonts w:ascii="IRNazanin" w:hAnsi="IRNazanin" w:eastAsia="IRNazanin" w:cs="IRNazanin"/>
          <w:lang w:bidi="fa-IR"/>
          <w:color w:val="111111"/>
          <w:sz w:val="28"/>
          <w:szCs w:val="28"/>
          <w:rtl/>
        </w:rPr>
        <w:t xml:space="preserve">رذ :</w:t>
      </w:r>
    </w:p>
    <w:p>
      <w:pPr>
        <w:pStyle w:val="BookText"/>
      </w:pPr>
      <w:r>
        <w:rPr>
          <w:rFonts w:ascii="Amiri" w:hAnsi="Amiri" w:eastAsia="Amiri" w:cs="Amiri"/>
          <w:lang w:bidi="ar-SA"/>
          <w:color w:val="111111"/>
          <w:sz w:val="28"/>
          <w:szCs w:val="28"/>
          <w:rtl/>
        </w:rPr>
        <w:t xml:space="preserve">الرَّذَاذُ : مطر كالغبار ، واحدها رَذَاذَةٌ.</w:t>
      </w:r>
    </w:p>
    <w:p>
      <w:pPr>
        <w:pStyle w:val="BookText"/>
      </w:pPr>
      <w:r>
        <w:rPr>
          <w:rFonts w:ascii="Amiri" w:hAnsi="Amiri" w:eastAsia="Amiri" w:cs="Amiri"/>
          <w:lang w:bidi="ar-SA"/>
          <w:color w:val="111111"/>
          <w:sz w:val="28"/>
          <w:szCs w:val="28"/>
          <w:rtl/>
        </w:rPr>
        <w:t xml:space="preserve">ويوم مُرِذٌّ ، وأَرَذَّتِ السماء إِرْذَاذاً ورَذَاذاً.</w:t>
      </w:r>
    </w:p>
    <w:p>
      <w:pPr>
        <w:pStyle w:val="Heading4"/>
      </w:pPr>
      <w:bookmarkStart w:id="254" w:name="_Toc104"/>
      <w:r>
        <w:t>باب الذال واللام ذ ل ، ل ذ يستعملان</w:t>
      </w:r>
      <w:bookmarkEnd w:id="254"/>
    </w:p>
    <w:p>
      <w:pPr>
        <w:pStyle w:val="BookText"/>
      </w:pPr>
      <w:r>
        <w:rPr>
          <w:rFonts w:ascii="IRNazanin" w:hAnsi="IRNazanin" w:eastAsia="IRNazanin" w:cs="IRNazanin"/>
          <w:lang w:bidi="fa-IR"/>
          <w:color w:val="111111"/>
          <w:sz w:val="28"/>
          <w:szCs w:val="28"/>
          <w:rtl/>
        </w:rPr>
        <w:t xml:space="preserve">ذل :</w:t>
      </w:r>
    </w:p>
    <w:p>
      <w:pPr>
        <w:pStyle w:val="BookText"/>
      </w:pPr>
      <w:r>
        <w:rPr>
          <w:rFonts w:ascii="Amiri" w:hAnsi="Amiri" w:eastAsia="Amiri" w:cs="Amiri"/>
          <w:lang w:bidi="ar-SA"/>
          <w:color w:val="111111"/>
          <w:sz w:val="28"/>
          <w:szCs w:val="28"/>
          <w:rtl/>
        </w:rPr>
        <w:t xml:space="preserve">الذُلُ مصدر الذلول أي المنقاد من الدواب ، ذَلَ يَذِلُ ، ودابة ذَلُولٌ : بينة الذُّلِ ، ومن كل شيء أيضا ، وذَلَّلْتُهُ تَذْلِيلاً.</w:t>
      </w:r>
    </w:p>
    <w:p>
      <w:pPr>
        <w:pStyle w:val="BookText"/>
      </w:pPr>
      <w:r>
        <w:rPr>
          <w:rFonts w:ascii="Amiri" w:hAnsi="Amiri" w:eastAsia="Amiri" w:cs="Amiri"/>
          <w:lang w:bidi="ar-SA"/>
          <w:color w:val="111111"/>
          <w:sz w:val="28"/>
          <w:szCs w:val="28"/>
          <w:rtl/>
        </w:rPr>
        <w:t xml:space="preserve">ويقال للكرم إذا دليت عناقيده : قد ذُلِّلَ تَذْلِيلاً.</w:t>
      </w:r>
    </w:p>
    <w:p>
      <w:pPr>
        <w:pStyle w:val="BookText"/>
      </w:pPr>
      <w:r>
        <w:rPr>
          <w:rFonts w:ascii="Amiri" w:hAnsi="Amiri" w:eastAsia="Amiri" w:cs="Amiri"/>
          <w:lang w:bidi="ar-SA"/>
          <w:color w:val="111111"/>
          <w:sz w:val="28"/>
          <w:szCs w:val="28"/>
          <w:rtl/>
        </w:rPr>
        <w:t xml:space="preserve">والذُّلُ : مصدر الذَّلِيلِ ، ذَلَ يَذِلُ وكذلك الذِّلَّةُ.</w:t>
      </w:r>
    </w:p>
    <w:p>
      <w:pPr>
        <w:pStyle w:val="BookText"/>
      </w:pPr>
      <w:r>
        <w:rPr>
          <w:rFonts w:ascii="Amiri" w:hAnsi="Amiri" w:eastAsia="Amiri" w:cs="Amiri"/>
          <w:lang w:bidi="ar-SA"/>
          <w:color w:val="111111"/>
          <w:sz w:val="28"/>
          <w:szCs w:val="28"/>
          <w:rtl/>
        </w:rPr>
        <w:t xml:space="preserve">والذُّلْذُلُ : أسفل القميص والقباء ونحو ذلك ، ويقال : شمر ذَلَاذِلَكَ ، قال :</w:t>
      </w:r>
    </w:p>
    <w:p>
      <w:pPr>
        <w:pStyle w:val="BookText"/>
      </w:pPr>
      <w:r>
        <w:rPr>
          <w:rFonts w:ascii="Amiri" w:hAnsi="Amiri" w:eastAsia="Amiri" w:cs="Amiri"/>
          <w:lang w:bidi="ar-SA"/>
          <w:color w:val="111111"/>
          <w:sz w:val="28"/>
          <w:szCs w:val="28"/>
          <w:rtl/>
        </w:rPr>
        <w:t xml:space="preserve">وعلمها في السعي رفع الذَّلَاذِلِ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لذ :</w:t>
      </w:r>
    </w:p>
    <w:p>
      <w:pPr>
        <w:pStyle w:val="BookText"/>
      </w:pPr>
      <w:r>
        <w:rPr>
          <w:rFonts w:ascii="Amiri" w:hAnsi="Amiri" w:eastAsia="Amiri" w:cs="Amiri"/>
          <w:lang w:bidi="ar-SA"/>
          <w:color w:val="111111"/>
          <w:sz w:val="28"/>
          <w:szCs w:val="28"/>
          <w:rtl/>
        </w:rPr>
        <w:t xml:space="preserve">شراب لَذٌّ ولَذِيذٌ يجريان مجرى واحدا في النعت ، ويَلَذُّ لَذَاذَةً.</w:t>
      </w:r>
    </w:p>
    <w:p>
      <w:pPr>
        <w:pStyle w:val="BookText"/>
      </w:pPr>
      <w:r>
        <w:rPr>
          <w:rFonts w:ascii="Amiri" w:hAnsi="Amiri" w:eastAsia="Amiri" w:cs="Amiri"/>
          <w:lang w:bidi="ar-SA"/>
          <w:color w:val="111111"/>
          <w:sz w:val="28"/>
          <w:szCs w:val="28"/>
          <w:rtl/>
        </w:rPr>
        <w:t xml:space="preserve">ولَذَذْتُ الشيء : وجدته لَذِيذاً ، ويجمع اللَّذُّ لِذَاذاً ، قال :</w:t>
      </w:r>
    </w:p>
    <w:p>
      <w:pPr>
        <w:pStyle w:val="BookText"/>
      </w:pPr>
      <w:r>
        <w:rPr>
          <w:rFonts w:ascii="Amiri" w:hAnsi="Amiri" w:eastAsia="Amiri" w:cs="Amiri"/>
          <w:lang w:bidi="ar-SA"/>
          <w:color w:val="111111"/>
          <w:sz w:val="28"/>
          <w:szCs w:val="28"/>
          <w:rtl/>
        </w:rPr>
        <w:t xml:space="preserve">تلوم على لَذٍّ من العيش أغيد </w:t>
      </w:r>
      <w:r>
        <w:rPr>
          <w:rStyle w:val="FootnoteReference"/>
        </w:rPr>
        <w:footnoteReference w:id="497"/>
      </w:r>
    </w:p>
    <w:p>
      <w:pPr>
        <w:pStyle w:val="BookText"/>
      </w:pPr>
      <w:r>
        <w:rPr>
          <w:rFonts w:ascii="Amiri" w:hAnsi="Amiri" w:eastAsia="Amiri" w:cs="Amiri"/>
          <w:lang w:bidi="ar-SA"/>
          <w:color w:val="111111"/>
          <w:sz w:val="28"/>
          <w:szCs w:val="28"/>
          <w:rtl/>
        </w:rPr>
        <w:t xml:space="preserve">وتقول : ما كنت لَذّاً ، ولقد لَذَذْتَ بعدي.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11709_105181"/>
    <w:bookmarkEnd w:id="70"/>
    <w:p>
      <w:pPr>
        <w:pStyle w:val="Heading4"/>
      </w:pPr>
      <w:bookmarkStart w:id="255" w:name="_Toc105"/>
      <w:r>
        <w:t>باب الذال والنون ذ ن يستعمل فقط</w:t>
      </w:r>
      <w:bookmarkEnd w:id="255"/>
    </w:p>
    <w:p>
      <w:pPr>
        <w:pStyle w:val="BookText"/>
      </w:pPr>
      <w:r>
        <w:rPr>
          <w:rFonts w:ascii="IRNazanin" w:hAnsi="IRNazanin" w:eastAsia="IRNazanin" w:cs="IRNazanin"/>
          <w:lang w:bidi="fa-IR"/>
          <w:color w:val="111111"/>
          <w:sz w:val="28"/>
          <w:szCs w:val="28"/>
          <w:rtl/>
        </w:rPr>
        <w:t xml:space="preserve">ذن :</w:t>
      </w:r>
    </w:p>
    <w:p>
      <w:pPr>
        <w:pStyle w:val="BookText"/>
      </w:pPr>
      <w:r>
        <w:rPr>
          <w:rFonts w:ascii="Amiri" w:hAnsi="Amiri" w:eastAsia="Amiri" w:cs="Amiri"/>
          <w:lang w:bidi="ar-SA"/>
          <w:color w:val="111111"/>
          <w:sz w:val="28"/>
          <w:szCs w:val="28"/>
          <w:rtl/>
        </w:rPr>
        <w:t xml:space="preserve">ذَنَ يَذِنُ ذَنِيناً إذا سال من أنف الفحل ماء خاثر ، ومن المزكوم.</w:t>
      </w:r>
    </w:p>
    <w:p>
      <w:pPr>
        <w:pStyle w:val="BookText"/>
      </w:pPr>
      <w:r>
        <w:rPr>
          <w:rFonts w:ascii="Amiri" w:hAnsi="Amiri" w:eastAsia="Amiri" w:cs="Amiri"/>
          <w:lang w:bidi="ar-SA"/>
          <w:color w:val="111111"/>
          <w:sz w:val="28"/>
          <w:szCs w:val="28"/>
          <w:rtl/>
        </w:rPr>
        <w:t xml:space="preserve">والذُّءْنُونُ : نبات أمثال العراجين ينبت ، الواحدة بالهاء ، وهي مستطيلة ، يأكلها الناس من نبات الفطر.</w:t>
      </w:r>
    </w:p>
    <w:p>
      <w:pPr>
        <w:pStyle w:val="Heading4"/>
      </w:pPr>
      <w:bookmarkStart w:id="256" w:name="_Toc106"/>
      <w:r>
        <w:t>باب الذال والفاء ف ذ ، ذ ف يستعملان</w:t>
      </w:r>
      <w:bookmarkEnd w:id="256"/>
    </w:p>
    <w:p>
      <w:pPr>
        <w:pStyle w:val="BookText"/>
      </w:pPr>
      <w:r>
        <w:rPr>
          <w:rFonts w:ascii="IRNazanin" w:hAnsi="IRNazanin" w:eastAsia="IRNazanin" w:cs="IRNazanin"/>
          <w:lang w:bidi="fa-IR"/>
          <w:color w:val="111111"/>
          <w:sz w:val="28"/>
          <w:szCs w:val="28"/>
          <w:rtl/>
        </w:rPr>
        <w:t xml:space="preserve">فذ :</w:t>
      </w:r>
    </w:p>
    <w:p>
      <w:pPr>
        <w:pStyle w:val="BookText"/>
      </w:pPr>
      <w:r>
        <w:rPr>
          <w:rFonts w:ascii="Amiri" w:hAnsi="Amiri" w:eastAsia="Amiri" w:cs="Amiri"/>
          <w:lang w:bidi="ar-SA"/>
          <w:color w:val="111111"/>
          <w:sz w:val="28"/>
          <w:szCs w:val="28"/>
          <w:rtl/>
        </w:rPr>
        <w:t xml:space="preserve">الْفَذُّ أول سهم القداح.</w:t>
      </w:r>
    </w:p>
    <w:p>
      <w:pPr>
        <w:pStyle w:val="BookText"/>
      </w:pPr>
      <w:r>
        <w:rPr>
          <w:rFonts w:ascii="Amiri" w:hAnsi="Amiri" w:eastAsia="Amiri" w:cs="Amiri"/>
          <w:lang w:bidi="ar-SA"/>
          <w:color w:val="111111"/>
          <w:sz w:val="28"/>
          <w:szCs w:val="28"/>
          <w:rtl/>
        </w:rPr>
        <w:t xml:space="preserve">والْفَذُّ : الفرد ، ويقال : كلمة شاذة فذة.</w:t>
      </w:r>
    </w:p>
    <w:p>
      <w:pPr>
        <w:pStyle w:val="BookText"/>
      </w:pPr>
      <w:r>
        <w:rPr>
          <w:rFonts w:ascii="Amiri" w:hAnsi="Amiri" w:eastAsia="Amiri" w:cs="Amiri"/>
          <w:lang w:bidi="ar-SA"/>
          <w:color w:val="111111"/>
          <w:sz w:val="28"/>
          <w:szCs w:val="28"/>
          <w:rtl/>
        </w:rPr>
        <w:t xml:space="preserve">ويجمع الفذ على الْفُذُوذِ والْفِذَاذِ.</w:t>
      </w:r>
    </w:p>
    <w:p>
      <w:pPr>
        <w:pStyle w:val="BookText"/>
      </w:pPr>
      <w:r>
        <w:rPr>
          <w:rFonts w:ascii="Amiri" w:hAnsi="Amiri" w:eastAsia="Amiri" w:cs="Amiri"/>
          <w:lang w:bidi="ar-SA"/>
          <w:color w:val="111111"/>
          <w:sz w:val="28"/>
          <w:szCs w:val="28"/>
          <w:rtl/>
        </w:rPr>
        <w:t xml:space="preserve">وأتانا بتمر فَذٍّ أي لم يأخذ بعضه بعضا.</w:t>
      </w:r>
    </w:p>
    <w:p>
      <w:pPr>
        <w:pStyle w:val="BookText"/>
      </w:pPr>
      <w:r>
        <w:rPr>
          <w:rFonts w:ascii="IRNazanin" w:hAnsi="IRNazanin" w:eastAsia="IRNazanin" w:cs="IRNazanin"/>
          <w:lang w:bidi="fa-IR"/>
          <w:color w:val="111111"/>
          <w:sz w:val="28"/>
          <w:szCs w:val="28"/>
          <w:rtl/>
        </w:rPr>
        <w:t xml:space="preserve">ذف :</w:t>
      </w:r>
    </w:p>
    <w:p>
      <w:pPr>
        <w:pStyle w:val="BookText"/>
      </w:pPr>
      <w:r>
        <w:rPr>
          <w:rFonts w:ascii="Amiri" w:hAnsi="Amiri" w:eastAsia="Amiri" w:cs="Amiri"/>
          <w:lang w:bidi="ar-SA"/>
          <w:color w:val="111111"/>
          <w:sz w:val="28"/>
          <w:szCs w:val="28"/>
          <w:rtl/>
        </w:rPr>
        <w:t xml:space="preserve">الذَّفِيفُ : الخفيف ، وذَفَ يَذِفُ ذَفَافَةً ، وخفاف ذُفَافٌ.</w:t>
      </w:r>
    </w:p>
    <w:p>
      <w:pPr>
        <w:pStyle w:val="BookText"/>
      </w:pPr>
      <w:r>
        <w:rPr>
          <w:rFonts w:ascii="Amiri" w:hAnsi="Amiri" w:eastAsia="Amiri" w:cs="Amiri"/>
          <w:lang w:bidi="ar-SA"/>
          <w:color w:val="111111"/>
          <w:sz w:val="28"/>
          <w:szCs w:val="28"/>
          <w:rtl/>
        </w:rPr>
        <w:t xml:space="preserve">وماء ذُفَافٌ والجمع ذُفُفٌ : وأَذِفَّةٌ ، أي قليل.</w:t>
      </w:r>
    </w:p>
    <w:p>
      <w:pPr>
        <w:pStyle w:val="BookText"/>
      </w:pPr>
      <w:r>
        <w:rPr>
          <w:rFonts w:ascii="Amiri" w:hAnsi="Amiri" w:eastAsia="Amiri" w:cs="Amiri"/>
          <w:lang w:bidi="ar-SA"/>
          <w:color w:val="111111"/>
          <w:sz w:val="28"/>
          <w:szCs w:val="28"/>
          <w:rtl/>
        </w:rPr>
        <w:t xml:space="preserve">وذَفَفْتُ على الرجل أي أجهزت عليه.</w:t>
      </w:r>
    </w:p>
    <w:p>
      <w:pPr>
        <w:pStyle w:val="Heading4"/>
      </w:pPr>
      <w:bookmarkStart w:id="257" w:name="_Toc107"/>
      <w:r>
        <w:t>باب الذال والباء ب ذ ، ذ ب يستعملان</w:t>
      </w:r>
      <w:bookmarkEnd w:id="257"/>
    </w:p>
    <w:p>
      <w:pPr>
        <w:pStyle w:val="BookText"/>
      </w:pPr>
      <w:r>
        <w:rPr>
          <w:rFonts w:ascii="IRNazanin" w:hAnsi="IRNazanin" w:eastAsia="IRNazanin" w:cs="IRNazanin"/>
          <w:lang w:bidi="fa-IR"/>
          <w:color w:val="111111"/>
          <w:sz w:val="28"/>
          <w:szCs w:val="28"/>
          <w:rtl/>
        </w:rPr>
        <w:t xml:space="preserve">بذ :</w:t>
      </w:r>
    </w:p>
    <w:p>
      <w:pPr>
        <w:pStyle w:val="BookText"/>
      </w:pPr>
      <w:r>
        <w:rPr>
          <w:rFonts w:ascii="Amiri" w:hAnsi="Amiri" w:eastAsia="Amiri" w:cs="Amiri"/>
          <w:lang w:bidi="ar-SA"/>
          <w:color w:val="111111"/>
          <w:sz w:val="28"/>
          <w:szCs w:val="28"/>
          <w:rtl/>
        </w:rPr>
        <w:t xml:space="preserve">تقول العرب بَذَّ يَبُذُّ بَذّاً إذا خرج شيء على الآخر في حسن أو عمل كائنا ما كان.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والْبَذَاذَةُ : سوء الهيئة ، ورجل بَاذُّ الهيئة ، ولقد بَذِدَ وأَبَذَّهُ غيره.</w:t>
      </w:r>
    </w:p>
    <w:p>
      <w:pPr>
        <w:pStyle w:val="BookText"/>
      </w:pPr>
      <w:r>
        <w:rPr>
          <w:rFonts w:ascii="IRNazanin" w:hAnsi="IRNazanin" w:eastAsia="IRNazanin" w:cs="IRNazanin"/>
          <w:lang w:bidi="fa-IR"/>
          <w:color w:val="111111"/>
          <w:sz w:val="28"/>
          <w:szCs w:val="28"/>
          <w:rtl/>
        </w:rPr>
        <w:t xml:space="preserve">ذب :</w:t>
      </w:r>
    </w:p>
    <w:p>
      <w:pPr>
        <w:pStyle w:val="BookText"/>
      </w:pPr>
      <w:r>
        <w:rPr>
          <w:rFonts w:ascii="Amiri" w:hAnsi="Amiri" w:eastAsia="Amiri" w:cs="Amiri"/>
          <w:lang w:bidi="ar-SA"/>
          <w:color w:val="111111"/>
          <w:sz w:val="28"/>
          <w:szCs w:val="28"/>
          <w:rtl/>
        </w:rPr>
        <w:t xml:space="preserve">ذَبَ يَذِبُ ذُبُوباً وهو يبس الشفة ، وقد ذَبَّتْ شفتاه. وهما ذَابَّتَانِ ، والجميع الذَّوَابُ.</w:t>
      </w:r>
    </w:p>
    <w:p>
      <w:pPr>
        <w:pStyle w:val="BookText"/>
      </w:pPr>
      <w:r>
        <w:rPr>
          <w:rFonts w:ascii="Amiri" w:hAnsi="Amiri" w:eastAsia="Amiri" w:cs="Amiri"/>
          <w:lang w:bidi="ar-SA"/>
          <w:color w:val="111111"/>
          <w:sz w:val="28"/>
          <w:szCs w:val="28"/>
          <w:rtl/>
        </w:rPr>
        <w:t xml:space="preserve">وهو يَذُبُ في الحرب عن حريمه وأصحابه ، أي يدفع عنهم ذَبّاً.</w:t>
      </w:r>
    </w:p>
    <w:p>
      <w:pPr>
        <w:pStyle w:val="BookText"/>
      </w:pPr>
      <w:r>
        <w:rPr>
          <w:rFonts w:ascii="Amiri" w:hAnsi="Amiri" w:eastAsia="Amiri" w:cs="Amiri"/>
          <w:lang w:bidi="ar-SA"/>
          <w:color w:val="111111"/>
          <w:sz w:val="28"/>
          <w:szCs w:val="28"/>
          <w:rtl/>
        </w:rPr>
        <w:t xml:space="preserve">والْمِذَبَّةُ التي تذب بها الذباب ، والذُّبَابُ اسم واحد للذكر والأنثى ، والغالب في الكلام التذكير كما أن الغالب في العقاب التأنيث فلا يقولون أبدا إلا : هذه عقاب ، وانقضت عقاب.</w:t>
      </w:r>
    </w:p>
    <w:p>
      <w:pPr>
        <w:pStyle w:val="BookText"/>
      </w:pPr>
      <w:r>
        <w:rPr>
          <w:rFonts w:ascii="Amiri" w:hAnsi="Amiri" w:eastAsia="Amiri" w:cs="Amiri"/>
          <w:lang w:bidi="ar-SA"/>
          <w:color w:val="111111"/>
          <w:sz w:val="28"/>
          <w:szCs w:val="28"/>
          <w:rtl/>
        </w:rPr>
        <w:t xml:space="preserve">ويجمع الذُّبَابُ على أَذِبَّةٍ ، فإن كثر فهو الذِّبَّانُ.</w:t>
      </w:r>
    </w:p>
    <w:p>
      <w:pPr>
        <w:pStyle w:val="BookText"/>
      </w:pPr>
      <w:r>
        <w:rPr>
          <w:rFonts w:ascii="Amiri" w:hAnsi="Amiri" w:eastAsia="Amiri" w:cs="Amiri"/>
          <w:lang w:bidi="ar-SA"/>
          <w:color w:val="111111"/>
          <w:sz w:val="28"/>
          <w:szCs w:val="28"/>
          <w:rtl/>
        </w:rPr>
        <w:t xml:space="preserve">وذُبَابُ السيف : رأسه الذي فيه ظبته.</w:t>
      </w:r>
    </w:p>
    <w:p>
      <w:pPr>
        <w:pStyle w:val="BookText"/>
      </w:pPr>
      <w:r>
        <w:rPr>
          <w:rFonts w:ascii="Amiri" w:hAnsi="Amiri" w:eastAsia="Amiri" w:cs="Amiri"/>
          <w:lang w:bidi="ar-SA"/>
          <w:color w:val="111111"/>
          <w:sz w:val="28"/>
          <w:szCs w:val="28"/>
          <w:rtl/>
        </w:rPr>
        <w:t xml:space="preserve">وجاء في الحديث : كَثَمَرَةِ السَّوْطِ يَتْبَعُهَا ذُبَابُ السَّيْفِ.</w:t>
      </w:r>
    </w:p>
    <w:p>
      <w:pPr>
        <w:pStyle w:val="BookText"/>
      </w:pPr>
      <w:r>
        <w:rPr>
          <w:rFonts w:ascii="Amiri" w:hAnsi="Amiri" w:eastAsia="Amiri" w:cs="Amiri"/>
          <w:lang w:bidi="ar-SA"/>
          <w:color w:val="111111"/>
          <w:sz w:val="28"/>
          <w:szCs w:val="28"/>
          <w:rtl/>
        </w:rPr>
        <w:t xml:space="preserve">وثمرة السوط : طرفه.</w:t>
      </w:r>
    </w:p>
    <w:p>
      <w:pPr>
        <w:pStyle w:val="BookText"/>
      </w:pPr>
      <w:r>
        <w:rPr>
          <w:rFonts w:ascii="Amiri" w:hAnsi="Amiri" w:eastAsia="Amiri" w:cs="Amiri"/>
          <w:lang w:bidi="ar-SA"/>
          <w:color w:val="111111"/>
          <w:sz w:val="28"/>
          <w:szCs w:val="28"/>
          <w:rtl/>
        </w:rPr>
        <w:t xml:space="preserve">والذَّبْذَبَةُ : تردد شيء في الهواء معلق.</w:t>
      </w:r>
    </w:p>
    <w:p>
      <w:pPr>
        <w:pStyle w:val="BookText"/>
      </w:pPr>
      <w:r>
        <w:rPr>
          <w:rFonts w:ascii="Amiri" w:hAnsi="Amiri" w:eastAsia="Amiri" w:cs="Amiri"/>
          <w:lang w:bidi="ar-SA"/>
          <w:color w:val="111111"/>
          <w:sz w:val="28"/>
          <w:szCs w:val="28"/>
          <w:rtl/>
        </w:rPr>
        <w:t xml:space="preserve">والذَّبَاذِبُ : أشياء تعلق من الهوادج ، أول رأس البعير للزينة ، الواحد ذُبْذُبٌ ، ورجل مُذَبْذَبٌ ومُتَذَبْذِبٌ أي متردد بين أمرين وبين رجلين لا يثبت على صحابته لأحد.</w:t>
      </w:r>
    </w:p>
    <w:p>
      <w:pPr>
        <w:pStyle w:val="BookText"/>
      </w:pPr>
      <w:r>
        <w:rPr>
          <w:rFonts w:ascii="Amiri" w:hAnsi="Amiri" w:eastAsia="Amiri" w:cs="Amiri"/>
          <w:lang w:bidi="ar-SA"/>
          <w:color w:val="111111"/>
          <w:sz w:val="28"/>
          <w:szCs w:val="28"/>
          <w:rtl/>
        </w:rPr>
        <w:t xml:space="preserve">والذُّبَاذِبُ : ذكر الرجل لأنه يَتَذَبْذَبُ أي يتردد.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1" w:name="pg11709_105183"/>
    <w:bookmarkEnd w:id="71"/>
    <w:p>
      <w:pPr>
        <w:pStyle w:val="Heading4"/>
      </w:pPr>
      <w:bookmarkStart w:id="258" w:name="_Toc108"/>
      <w:r>
        <w:t>باب الذال والميم ذ م يستعمل فقط</w:t>
      </w:r>
      <w:bookmarkEnd w:id="258"/>
    </w:p>
    <w:p>
      <w:pPr>
        <w:pStyle w:val="BookText"/>
      </w:pPr>
      <w:r>
        <w:rPr>
          <w:rFonts w:ascii="IRNazanin" w:hAnsi="IRNazanin" w:eastAsia="IRNazanin" w:cs="IRNazanin"/>
          <w:lang w:bidi="fa-IR"/>
          <w:color w:val="111111"/>
          <w:sz w:val="28"/>
          <w:szCs w:val="28"/>
          <w:rtl/>
        </w:rPr>
        <w:t xml:space="preserve">ذم :</w:t>
      </w:r>
    </w:p>
    <w:p>
      <w:pPr>
        <w:pStyle w:val="BookText"/>
      </w:pPr>
      <w:r>
        <w:rPr>
          <w:rFonts w:ascii="Amiri" w:hAnsi="Amiri" w:eastAsia="Amiri" w:cs="Amiri"/>
          <w:lang w:bidi="ar-SA"/>
          <w:color w:val="111111"/>
          <w:sz w:val="28"/>
          <w:szCs w:val="28"/>
          <w:rtl/>
        </w:rPr>
        <w:t xml:space="preserve">الذَّمُ : اللوم في الإساءة ، ومنه التَّذَمُّمُ ، فيقال من التذمم : قد قضيت مَذَمَّةَ صاحبي ، أي أحسنت أن لا أُذَمَ.</w:t>
      </w:r>
    </w:p>
    <w:p>
      <w:pPr>
        <w:pStyle w:val="BookText"/>
      </w:pPr>
      <w:r>
        <w:rPr>
          <w:rFonts w:ascii="Amiri" w:hAnsi="Amiri" w:eastAsia="Amiri" w:cs="Amiri"/>
          <w:lang w:bidi="ar-SA"/>
          <w:color w:val="111111"/>
          <w:sz w:val="28"/>
          <w:szCs w:val="28"/>
          <w:rtl/>
        </w:rPr>
        <w:t xml:space="preserve">ويقال : افعل كذا وكذا وخلاك ذَمٌ ، أي خلاك لوم.</w:t>
      </w:r>
    </w:p>
    <w:p>
      <w:pPr>
        <w:pStyle w:val="BookText"/>
      </w:pPr>
      <w:r>
        <w:rPr>
          <w:rFonts w:ascii="Amiri" w:hAnsi="Amiri" w:eastAsia="Amiri" w:cs="Amiri"/>
          <w:lang w:bidi="ar-SA"/>
          <w:color w:val="111111"/>
          <w:sz w:val="28"/>
          <w:szCs w:val="28"/>
          <w:rtl/>
        </w:rPr>
        <w:t xml:space="preserve">والذِّمَامُ : كل حرمة تلزمك ، إذا ضيعتها ، الْمَذَمَّةُ ، ومنه سمي أهل العهد أهل الذِّمَّةِ الذين يردون الجزية على رءوسهم من المشركين كلهم.</w:t>
      </w:r>
    </w:p>
    <w:p>
      <w:pPr>
        <w:pStyle w:val="BookText"/>
      </w:pPr>
      <w:r>
        <w:rPr>
          <w:rFonts w:ascii="Amiri" w:hAnsi="Amiri" w:eastAsia="Amiri" w:cs="Amiri"/>
          <w:lang w:bidi="ar-SA"/>
          <w:color w:val="111111"/>
          <w:sz w:val="28"/>
          <w:szCs w:val="28"/>
          <w:rtl/>
        </w:rPr>
        <w:t xml:space="preserve">والذَّمُ : الْمَذْمُومُ الذَّمِيمُ.</w:t>
      </w:r>
    </w:p>
    <w:p>
      <w:pPr>
        <w:pStyle w:val="BookText"/>
      </w:pPr>
      <w:r>
        <w:rPr>
          <w:rFonts w:ascii="Amiri" w:hAnsi="Amiri" w:eastAsia="Amiri" w:cs="Amiri"/>
          <w:lang w:bidi="ar-SA"/>
          <w:color w:val="111111"/>
          <w:sz w:val="28"/>
          <w:szCs w:val="28"/>
          <w:rtl/>
        </w:rPr>
        <w:t xml:space="preserve">وفي حديث يونس - عليه‌السلام : أَنَّ الْحُوتَ قَاءَهُ زَرِيّاً ذَمّاً.أي مذموما مهزولا يشبه الهالك.</w:t>
      </w:r>
    </w:p>
    <w:p>
      <w:pPr>
        <w:pStyle w:val="BookText"/>
      </w:pPr>
      <w:r>
        <w:rPr>
          <w:rFonts w:ascii="Amiri" w:hAnsi="Amiri" w:eastAsia="Amiri" w:cs="Amiri"/>
          <w:lang w:bidi="ar-SA"/>
          <w:color w:val="111111"/>
          <w:sz w:val="28"/>
          <w:szCs w:val="28"/>
          <w:rtl/>
        </w:rPr>
        <w:t xml:space="preserve">والذَّمِيمُ : بثر أمثال بيض النمل تخرج على الأنف من الحر ونحوه ، الواحدة ذَمِيمَةٌ ، ويجمع على ذِمَامٍ ، قال :</w:t>
      </w:r>
    </w:p>
    <w:p>
      <w:pPr>
        <w:pStyle w:val="BookText"/>
      </w:pPr>
      <w:r>
        <w:rPr>
          <w:rFonts w:ascii="Amiri" w:hAnsi="Amiri" w:eastAsia="Amiri" w:cs="Amiri"/>
          <w:lang w:bidi="ar-SA"/>
          <w:color w:val="111111"/>
          <w:sz w:val="28"/>
          <w:szCs w:val="28"/>
          <w:rtl/>
        </w:rPr>
        <w:t xml:space="preserve">وترى الذَّمِيمَ على مراسنهم *** يوم الهياج كمازن الجثل </w:t>
      </w:r>
      <w:r>
        <w:rPr>
          <w:rStyle w:val="FootnoteReference"/>
        </w:rPr>
        <w:footnoteReference w:id="498"/>
      </w:r>
    </w:p>
    <w:p>
      <w:pPr>
        <w:pStyle w:val="BookText"/>
      </w:pPr>
      <w:r>
        <w:rPr>
          <w:rFonts w:ascii="Amiri" w:hAnsi="Amiri" w:eastAsia="Amiri" w:cs="Amiri"/>
          <w:lang w:bidi="ar-SA"/>
          <w:color w:val="111111"/>
          <w:sz w:val="28"/>
          <w:szCs w:val="28"/>
          <w:rtl/>
        </w:rPr>
        <w:t xml:space="preserve">ويروى : ... النمل.</w:t>
      </w:r>
    </w:p>
    <w:p>
      <w:pPr>
        <w:pStyle w:val="BookText"/>
      </w:pPr>
      <w:r>
        <w:rPr>
          <w:rFonts w:ascii="Amiri" w:hAnsi="Amiri" w:eastAsia="Amiri" w:cs="Amiri"/>
          <w:lang w:bidi="ar-SA"/>
          <w:color w:val="111111"/>
          <w:sz w:val="28"/>
          <w:szCs w:val="28"/>
          <w:rtl/>
        </w:rPr>
        <w:t xml:space="preserve">وركية ذَمَّةٌ : قليلة الماء ، والجمع الذِّمَامُ.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2" w:name="pg11709_105184"/>
    <w:bookmarkEnd w:id="72"/>
    <w:p>
      <w:pPr>
        <w:pStyle w:val="Heading3"/>
      </w:pPr>
      <w:bookmarkStart w:id="259" w:name="_Toc109"/>
      <w:r>
        <w:t>باب الثلاثي الصحيح من الذال</w:t>
      </w:r>
      <w:bookmarkEnd w:id="259"/>
    </w:p>
    <w:p>
      <w:pPr>
        <w:pStyle w:val="Heading4"/>
      </w:pPr>
      <w:bookmarkStart w:id="260" w:name="_Toc110"/>
      <w:r>
        <w:t>باب الذال والراء واللام معهما ر ذ ل يستعمل فقط</w:t>
      </w:r>
      <w:bookmarkEnd w:id="260"/>
    </w:p>
    <w:p>
      <w:pPr>
        <w:pStyle w:val="BookText"/>
      </w:pPr>
      <w:r>
        <w:rPr>
          <w:rFonts w:ascii="IRNazanin" w:hAnsi="IRNazanin" w:eastAsia="IRNazanin" w:cs="IRNazanin"/>
          <w:lang w:bidi="fa-IR"/>
          <w:color w:val="111111"/>
          <w:sz w:val="28"/>
          <w:szCs w:val="28"/>
          <w:rtl/>
        </w:rPr>
        <w:t xml:space="preserve">رذل :</w:t>
      </w:r>
    </w:p>
    <w:p>
      <w:pPr>
        <w:pStyle w:val="BookText"/>
      </w:pPr>
      <w:r>
        <w:rPr>
          <w:rFonts w:ascii="Amiri" w:hAnsi="Amiri" w:eastAsia="Amiri" w:cs="Amiri"/>
          <w:lang w:bidi="ar-SA"/>
          <w:color w:val="111111"/>
          <w:sz w:val="28"/>
          <w:szCs w:val="28"/>
          <w:rtl/>
        </w:rPr>
        <w:t xml:space="preserve">الرَّذْلُ : الدون من كل شيء ، مصدره الرَّذَالَةُ ، وقد رَذُلَ ، والجميع الْأَرْذَالُ ، والْأَرْذَلُونَ والرَّذِلُونَ ، ورُذَالَةُ كل شيء أردؤه.</w:t>
      </w:r>
    </w:p>
    <w:p>
      <w:pPr>
        <w:pStyle w:val="BookText"/>
      </w:pPr>
      <w:r>
        <w:rPr>
          <w:rFonts w:ascii="Amiri" w:hAnsi="Amiri" w:eastAsia="Amiri" w:cs="Amiri"/>
          <w:lang w:bidi="ar-SA"/>
          <w:color w:val="111111"/>
          <w:sz w:val="28"/>
          <w:szCs w:val="28"/>
          <w:rtl/>
        </w:rPr>
        <w:t xml:space="preserve">ورجل رَذِلٌ أي وسخ ، وامرأة رَذِلَةٌ ، وثوب رَذِيلٌ أي رديء.</w:t>
      </w:r>
    </w:p>
    <w:p>
      <w:pPr>
        <w:pStyle w:val="Heading4"/>
      </w:pPr>
      <w:bookmarkStart w:id="261" w:name="_Toc111"/>
      <w:r>
        <w:t>باب الذال والراء والنون معهما ن ذ ر يستعمل فقط</w:t>
      </w:r>
      <w:bookmarkEnd w:id="261"/>
    </w:p>
    <w:p>
      <w:pPr>
        <w:pStyle w:val="BookText"/>
      </w:pPr>
      <w:r>
        <w:rPr>
          <w:rFonts w:ascii="IRNazanin" w:hAnsi="IRNazanin" w:eastAsia="IRNazanin" w:cs="IRNazanin"/>
          <w:lang w:bidi="fa-IR"/>
          <w:color w:val="111111"/>
          <w:sz w:val="28"/>
          <w:szCs w:val="28"/>
          <w:rtl/>
        </w:rPr>
        <w:t xml:space="preserve">نذر :</w:t>
      </w:r>
    </w:p>
    <w:p>
      <w:pPr>
        <w:pStyle w:val="BookText"/>
      </w:pPr>
      <w:r>
        <w:rPr>
          <w:rFonts w:ascii="Amiri" w:hAnsi="Amiri" w:eastAsia="Amiri" w:cs="Amiri"/>
          <w:lang w:bidi="ar-SA"/>
          <w:color w:val="111111"/>
          <w:sz w:val="28"/>
          <w:szCs w:val="28"/>
          <w:rtl/>
        </w:rPr>
        <w:t xml:space="preserve">النَّذْرُ : ما ينذر الإنسان فيجعله على نفسه نحبا واجبا.</w:t>
      </w:r>
    </w:p>
    <w:p>
      <w:pPr>
        <w:pStyle w:val="BookText"/>
      </w:pPr>
      <w:r>
        <w:rPr>
          <w:rFonts w:ascii="Amiri" w:hAnsi="Amiri" w:eastAsia="Amiri" w:cs="Amiri"/>
          <w:lang w:bidi="ar-SA"/>
          <w:color w:val="111111"/>
          <w:sz w:val="28"/>
          <w:szCs w:val="28"/>
          <w:rtl/>
        </w:rPr>
        <w:t xml:space="preserve">والنَّذْرُ : اسم الْإِنْذَارِ. والنُّذُرُ : جماعة النَّذِيرِ ، وتقول : أَنْذَرْتُهُمْ فَنُذِرُوا ولم يستعملوا مصدرا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والتَّنَاذُرُ : إنذار بعضهم بعضا.</w:t>
      </w:r>
    </w:p>
    <w:p>
      <w:pPr>
        <w:pStyle w:val="BookText"/>
      </w:pPr>
      <w:r>
        <w:rPr>
          <w:rFonts w:ascii="Amiri" w:hAnsi="Amiri" w:eastAsia="Amiri" w:cs="Amiri"/>
          <w:lang w:bidi="ar-SA"/>
          <w:color w:val="111111"/>
          <w:sz w:val="28"/>
          <w:szCs w:val="28"/>
          <w:rtl/>
        </w:rPr>
        <w:t xml:space="preserve">والنَّذِيرُ : اسم الشيء الذي يعطى. وربما جعلت اليهودية ولدها نَذِيرَةً للكنيسة ، والجمع النَّذَائِرُ.</w:t>
      </w:r>
    </w:p>
    <w:p>
      <w:pPr>
        <w:pStyle w:val="BookText"/>
      </w:pPr>
      <w:r>
        <w:rPr>
          <w:rFonts w:ascii="Amiri" w:hAnsi="Amiri" w:eastAsia="Amiri" w:cs="Amiri"/>
          <w:lang w:bidi="ar-SA"/>
          <w:color w:val="111111"/>
          <w:sz w:val="28"/>
          <w:szCs w:val="28"/>
          <w:rtl/>
        </w:rPr>
        <w:t xml:space="preserve">ونَذَرَ القوم بالعدو أي علموا بمسيرهم.</w:t>
      </w:r>
    </w:p>
    <w:p>
      <w:pPr>
        <w:pStyle w:val="BookText"/>
      </w:pPr>
      <w:r>
        <w:rPr>
          <w:rFonts w:ascii="Amiri" w:hAnsi="Amiri" w:eastAsia="Amiri" w:cs="Amiri"/>
          <w:lang w:bidi="ar-SA"/>
          <w:color w:val="111111"/>
          <w:sz w:val="28"/>
          <w:szCs w:val="28"/>
          <w:rtl/>
        </w:rPr>
        <w:t xml:space="preserve">ومُنَاذِرٌ اسم رجل ، ومُنْذِرٌ كذلك.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3" w:name="pg11709_105185"/>
    <w:bookmarkEnd w:id="73"/>
    <w:p>
      <w:pPr>
        <w:pStyle w:val="Heading4"/>
      </w:pPr>
      <w:bookmarkStart w:id="262" w:name="_Toc112"/>
      <w:r>
        <w:t>باب الذال والراء والفاء معهما ذ ر ف ، ذ ف ر يستعملان فقط</w:t>
      </w:r>
      <w:bookmarkEnd w:id="262"/>
    </w:p>
    <w:p>
      <w:pPr>
        <w:pStyle w:val="BookText"/>
      </w:pPr>
      <w:r>
        <w:rPr>
          <w:rFonts w:ascii="IRNazanin" w:hAnsi="IRNazanin" w:eastAsia="IRNazanin" w:cs="IRNazanin"/>
          <w:lang w:bidi="fa-IR"/>
          <w:color w:val="111111"/>
          <w:sz w:val="28"/>
          <w:szCs w:val="28"/>
          <w:rtl/>
        </w:rPr>
        <w:t xml:space="preserve">ذرف :</w:t>
      </w:r>
    </w:p>
    <w:p>
      <w:pPr>
        <w:pStyle w:val="BookText"/>
      </w:pPr>
      <w:r>
        <w:rPr>
          <w:rFonts w:ascii="Amiri" w:hAnsi="Amiri" w:eastAsia="Amiri" w:cs="Amiri"/>
          <w:lang w:bidi="ar-SA"/>
          <w:color w:val="111111"/>
          <w:sz w:val="28"/>
          <w:szCs w:val="28"/>
          <w:rtl/>
        </w:rPr>
        <w:t xml:space="preserve">ذَرَفَتْ عينه دمعها ذَرْفاً وذَرَفَاناً ، وذَرَفَ الدمع نفسه يَذْرُفُ ذُرُوفاً ، وذَرَّفْتُهَا تَذْرِيفاً وتَذْرَافاً وتَذْرِفَهً ، قال :</w:t>
      </w:r>
    </w:p>
    <w:p>
      <w:pPr>
        <w:pStyle w:val="BookText"/>
      </w:pPr>
      <w:r>
        <w:rPr>
          <w:rFonts w:ascii="Amiri" w:hAnsi="Amiri" w:eastAsia="Amiri" w:cs="Amiri"/>
          <w:lang w:bidi="ar-SA"/>
          <w:color w:val="111111"/>
          <w:sz w:val="28"/>
          <w:szCs w:val="28"/>
          <w:rtl/>
        </w:rPr>
        <w:t xml:space="preserve">ما بال عيني دمعها ذَرُوفٌ </w:t>
      </w:r>
      <w:r>
        <w:rPr>
          <w:rStyle w:val="FootnoteReference"/>
        </w:rPr>
        <w:footnoteReference w:id="500"/>
      </w:r>
    </w:p>
    <w:p>
      <w:pPr>
        <w:pStyle w:val="BookText"/>
      </w:pPr>
      <w:r>
        <w:rPr>
          <w:rFonts w:ascii="Amiri" w:hAnsi="Amiri" w:eastAsia="Amiri" w:cs="Amiri"/>
          <w:lang w:bidi="ar-SA"/>
          <w:color w:val="111111"/>
          <w:sz w:val="28"/>
          <w:szCs w:val="28"/>
          <w:rtl/>
        </w:rPr>
        <w:t xml:space="preserve">ومَذَارِفُ العين : مدامعها.</w:t>
      </w:r>
    </w:p>
    <w:p>
      <w:pPr>
        <w:pStyle w:val="BookText"/>
      </w:pPr>
      <w:r>
        <w:rPr>
          <w:rFonts w:ascii="IRNazanin" w:hAnsi="IRNazanin" w:eastAsia="IRNazanin" w:cs="IRNazanin"/>
          <w:lang w:bidi="fa-IR"/>
          <w:color w:val="111111"/>
          <w:sz w:val="28"/>
          <w:szCs w:val="28"/>
          <w:rtl/>
        </w:rPr>
        <w:t xml:space="preserve">ذفر :</w:t>
      </w:r>
    </w:p>
    <w:p>
      <w:pPr>
        <w:pStyle w:val="BookText"/>
      </w:pPr>
      <w:r>
        <w:rPr>
          <w:rFonts w:ascii="Amiri" w:hAnsi="Amiri" w:eastAsia="Amiri" w:cs="Amiri"/>
          <w:lang w:bidi="ar-SA"/>
          <w:color w:val="111111"/>
          <w:sz w:val="28"/>
          <w:szCs w:val="28"/>
          <w:rtl/>
        </w:rPr>
        <w:t xml:space="preserve">الذَّفَرُ مصدر الْأَذْفَر ، وهو سوء ريح الإبط ، والاسم الذَّفَرَةُ.</w:t>
      </w:r>
    </w:p>
    <w:p>
      <w:pPr>
        <w:pStyle w:val="BookText"/>
      </w:pPr>
      <w:r>
        <w:rPr>
          <w:rFonts w:ascii="Amiri" w:hAnsi="Amiri" w:eastAsia="Amiri" w:cs="Amiri"/>
          <w:lang w:bidi="ar-SA"/>
          <w:color w:val="111111"/>
          <w:sz w:val="28"/>
          <w:szCs w:val="28"/>
          <w:rtl/>
        </w:rPr>
        <w:t xml:space="preserve">ومسك أَذْفَر أي ذكي جيد.</w:t>
      </w:r>
    </w:p>
    <w:p>
      <w:pPr>
        <w:pStyle w:val="BookText"/>
      </w:pPr>
      <w:r>
        <w:rPr>
          <w:rFonts w:ascii="Amiri" w:hAnsi="Amiri" w:eastAsia="Amiri" w:cs="Amiri"/>
          <w:lang w:bidi="ar-SA"/>
          <w:color w:val="111111"/>
          <w:sz w:val="28"/>
          <w:szCs w:val="28"/>
          <w:rtl/>
        </w:rPr>
        <w:t xml:space="preserve">والذِّفْرَى من القفا : الموضع الذي يعرق من البعير وكل شيء ، وهما ذِفْرَيَانِ عن يمين النفزة من الإنسان وشمالها ، قال :</w:t>
      </w:r>
    </w:p>
    <w:p>
      <w:pPr>
        <w:pStyle w:val="BookText"/>
      </w:pPr>
      <w:r>
        <w:rPr>
          <w:rFonts w:ascii="Amiri" w:hAnsi="Amiri" w:eastAsia="Amiri" w:cs="Amiri"/>
          <w:lang w:bidi="ar-SA"/>
          <w:color w:val="111111"/>
          <w:sz w:val="28"/>
          <w:szCs w:val="28"/>
          <w:rtl/>
        </w:rPr>
        <w:t xml:space="preserve">والقرط في حرة الذِّفْرَى معلقة </w:t>
      </w:r>
      <w:r>
        <w:rPr>
          <w:rStyle w:val="FootnoteReference"/>
        </w:rPr>
        <w:footnoteReference w:id="501"/>
      </w:r>
    </w:p>
    <w:p>
      <w:pPr>
        <w:pStyle w:val="BookText"/>
      </w:pPr>
      <w:r>
        <w:rPr>
          <w:rFonts w:ascii="Amiri" w:hAnsi="Amiri" w:eastAsia="Amiri" w:cs="Amiri"/>
          <w:lang w:bidi="ar-SA"/>
          <w:color w:val="111111"/>
          <w:sz w:val="28"/>
          <w:szCs w:val="28"/>
          <w:rtl/>
        </w:rPr>
        <w:t xml:space="preserve">ومنهم من يصرف ذفرى البعير فينون ، كأنهم يجعلون الألف أصلية ، وكذلك يجمعون على الذَّفَارَى.</w:t>
      </w:r>
    </w:p>
    <w:p>
      <w:pPr>
        <w:pStyle w:val="BookText"/>
      </w:pPr>
      <w:r>
        <w:rPr>
          <w:rFonts w:ascii="Amiri" w:hAnsi="Amiri" w:eastAsia="Amiri" w:cs="Amiri"/>
          <w:lang w:bidi="ar-SA"/>
          <w:color w:val="111111"/>
          <w:sz w:val="28"/>
          <w:szCs w:val="28"/>
          <w:rtl/>
        </w:rPr>
        <w:t xml:space="preserve">والذَّفْرَةُ : النجيبة الغليظة الرقبة.</w:t>
      </w:r>
    </w:p>
    <w:p>
      <w:pPr>
        <w:pStyle w:val="BookText"/>
      </w:pPr>
      <w:r>
        <w:rPr>
          <w:rFonts w:ascii="Amiri" w:hAnsi="Amiri" w:eastAsia="Amiri" w:cs="Amiri"/>
          <w:lang w:bidi="ar-SA"/>
          <w:color w:val="111111"/>
          <w:sz w:val="28"/>
          <w:szCs w:val="28"/>
          <w:rtl/>
        </w:rPr>
        <w:t xml:space="preserve">والذَّفْرُ : القوي الشديد.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4" w:name="pg11709_105186"/>
    <w:bookmarkEnd w:id="74"/>
    <w:p>
      <w:pPr>
        <w:pStyle w:val="Heading4"/>
      </w:pPr>
      <w:bookmarkStart w:id="263" w:name="_Toc113"/>
      <w:r>
        <w:t>باب الذال والراء والباء معهما ذ ب ر ، ب ذ ر ، ر ب ذ ، ذ ر ب مستعملات</w:t>
      </w:r>
      <w:bookmarkEnd w:id="263"/>
    </w:p>
    <w:p>
      <w:pPr>
        <w:pStyle w:val="BookText"/>
      </w:pPr>
      <w:r>
        <w:rPr>
          <w:rFonts w:ascii="IRNazanin" w:hAnsi="IRNazanin" w:eastAsia="IRNazanin" w:cs="IRNazanin"/>
          <w:lang w:bidi="fa-IR"/>
          <w:color w:val="111111"/>
          <w:sz w:val="28"/>
          <w:szCs w:val="28"/>
          <w:rtl/>
        </w:rPr>
        <w:t xml:space="preserve">ذبر :</w:t>
      </w:r>
    </w:p>
    <w:p>
      <w:pPr>
        <w:pStyle w:val="BookText"/>
      </w:pPr>
      <w:r>
        <w:rPr>
          <w:rFonts w:ascii="Amiri" w:hAnsi="Amiri" w:eastAsia="Amiri" w:cs="Amiri"/>
          <w:lang w:bidi="ar-SA"/>
          <w:color w:val="111111"/>
          <w:sz w:val="28"/>
          <w:szCs w:val="28"/>
          <w:rtl/>
        </w:rPr>
        <w:t xml:space="preserve">الذَّبْرُ ، بلغة هذيل خفية يَذْبُرُهَا ذَبْراً.</w:t>
      </w:r>
    </w:p>
    <w:p>
      <w:pPr>
        <w:pStyle w:val="BookText"/>
      </w:pPr>
      <w:r>
        <w:rPr>
          <w:rFonts w:ascii="Amiri" w:hAnsi="Amiri" w:eastAsia="Amiri" w:cs="Amiri"/>
          <w:lang w:bidi="ar-SA"/>
          <w:color w:val="111111"/>
          <w:sz w:val="28"/>
          <w:szCs w:val="28"/>
          <w:rtl/>
        </w:rPr>
        <w:t xml:space="preserve">وبعضهم يقول : ذَبَرَ الكتاب </w:t>
      </w:r>
      <w:r>
        <w:rPr>
          <w:rStyle w:val="FootnoteReference"/>
        </w:rPr>
        <w:footnoteReference w:id="502"/>
      </w:r>
      <w:r>
        <w:rPr>
          <w:rFonts w:ascii="Amiri" w:hAnsi="Amiri" w:eastAsia="Amiri" w:cs="Amiri"/>
          <w:lang w:bidi="ar-SA"/>
          <w:color w:val="111111"/>
          <w:sz w:val="28"/>
          <w:szCs w:val="28"/>
          <w:rtl/>
        </w:rPr>
        <w:t xml:space="preserve">أي كتب ، وبعض يقول : الذَّبُورُ الفقه بالشيء والعلم به ، وقيل : ذَبَرَهُ أي فهمه وقتله علما.</w:t>
      </w:r>
    </w:p>
    <w:p>
      <w:pPr>
        <w:pStyle w:val="BookText"/>
      </w:pPr>
      <w:r>
        <w:rPr>
          <w:rFonts w:ascii="IRNazanin" w:hAnsi="IRNazanin" w:eastAsia="IRNazanin" w:cs="IRNazanin"/>
          <w:lang w:bidi="fa-IR"/>
          <w:color w:val="111111"/>
          <w:sz w:val="28"/>
          <w:szCs w:val="28"/>
          <w:rtl/>
        </w:rPr>
        <w:t xml:space="preserve">بذر :</w:t>
      </w:r>
    </w:p>
    <w:p>
      <w:pPr>
        <w:pStyle w:val="BookText"/>
      </w:pPr>
      <w:r>
        <w:rPr>
          <w:rFonts w:ascii="Amiri" w:hAnsi="Amiri" w:eastAsia="Amiri" w:cs="Amiri"/>
          <w:lang w:bidi="ar-SA"/>
          <w:color w:val="111111"/>
          <w:sz w:val="28"/>
          <w:szCs w:val="28"/>
          <w:rtl/>
        </w:rPr>
        <w:t xml:space="preserve">بَذَرْتُ الشيء والحب بَذْراً ، بمعنى نثرت ، ويقال للنسل : الْبَذْرُ ، يقال : هؤلاء بَذْرُ سوء.</w:t>
      </w:r>
    </w:p>
    <w:p>
      <w:pPr>
        <w:pStyle w:val="BookText"/>
      </w:pPr>
      <w:r>
        <w:rPr>
          <w:rFonts w:ascii="Amiri" w:hAnsi="Amiri" w:eastAsia="Amiri" w:cs="Amiri"/>
          <w:lang w:bidi="ar-SA"/>
          <w:color w:val="111111"/>
          <w:sz w:val="28"/>
          <w:szCs w:val="28"/>
          <w:rtl/>
        </w:rPr>
        <w:t xml:space="preserve">والْبَذْرُ اسم جامع لما بذرت من الحب.</w:t>
      </w:r>
    </w:p>
    <w:p>
      <w:pPr>
        <w:pStyle w:val="BookText"/>
      </w:pPr>
      <w:r>
        <w:rPr>
          <w:rFonts w:ascii="Amiri" w:hAnsi="Amiri" w:eastAsia="Amiri" w:cs="Amiri"/>
          <w:lang w:bidi="ar-SA"/>
          <w:color w:val="111111"/>
          <w:sz w:val="28"/>
          <w:szCs w:val="28"/>
          <w:rtl/>
        </w:rPr>
        <w:t xml:space="preserve">والْبَذِيرُ : من لا يستطيع أن يمسك سر [نفسه]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بَذِيرٌ وبَذُورٌ : مذياع ، وقوم بُذُرٌ : مذاييع ، والفعل والمصدر في القياس بَذُرَ بَذَارَةً.</w:t>
      </w:r>
    </w:p>
    <w:p>
      <w:pPr>
        <w:pStyle w:val="BookText"/>
      </w:pPr>
      <w:r>
        <w:rPr>
          <w:rFonts w:ascii="Amiri" w:hAnsi="Amiri" w:eastAsia="Amiri" w:cs="Amiri"/>
          <w:lang w:bidi="ar-SA"/>
          <w:color w:val="111111"/>
          <w:sz w:val="28"/>
          <w:szCs w:val="28"/>
          <w:rtl/>
        </w:rPr>
        <w:t xml:space="preserve">[وفي الحديث : لَيْسُوا بِالْمَسَايِيحِ الْبُذُرِ.]</w:t>
      </w:r>
      <w:r>
        <w:rPr>
          <w:rStyle w:val="FootnoteReference"/>
        </w:rPr>
        <w:footnoteReference w:id="504"/>
      </w:r>
      <w:r>
        <w:rPr>
          <w:rFonts w:ascii="Amiri" w:hAnsi="Amiri" w:eastAsia="Amiri" w:cs="Amiri"/>
          <w:lang w:bidi="ar-SA"/>
          <w:color w:val="111111"/>
          <w:sz w:val="28"/>
          <w:szCs w:val="28"/>
          <w:rtl/>
        </w:rPr>
        <w:t xml:space="preserve">، ويقال : بَذَرَ بَذْراً.</w:t>
      </w:r>
    </w:p>
    <w:p>
      <w:pPr>
        <w:pStyle w:val="BookText"/>
      </w:pPr>
      <w:r>
        <w:rPr>
          <w:rFonts w:ascii="Amiri" w:hAnsi="Amiri" w:eastAsia="Amiri" w:cs="Amiri"/>
          <w:lang w:bidi="ar-SA"/>
          <w:color w:val="111111"/>
          <w:sz w:val="28"/>
          <w:szCs w:val="28"/>
          <w:rtl/>
        </w:rPr>
        <w:t xml:space="preserve">والتَّبْذِيرُ : إفساد المال وإنفاقه في السرف ، [قال اللّه - جل وعز : ( وَلا تُبَذِّرْ تَبْذِيراً] )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التَّبْذِيرُ إنفاق المال في المعاصي ، وقيل : هو أن يبسط يده في إنفاقه حتى لا يبقى منه ما يقتاته ، واعتباره بقوله - عزوجل - : ( وَلا تَبْسُطْها كُلَّ الْبَسْطِ فَتَقْعُدَ مَلُوماً مَحْسُوراً )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طعام كثير الْبُذَارَةِ أي كثير النزل ، وهو طعام بَذِرٌ أي نزل ، وقال :</w:t>
      </w:r>
    </w:p>
    <w:p>
      <w:pPr>
        <w:pStyle w:val="BookText"/>
      </w:pPr>
      <w:r>
        <w:rPr>
          <w:rFonts w:ascii="Amiri" w:hAnsi="Amiri" w:eastAsia="Amiri" w:cs="Amiri"/>
          <w:lang w:bidi="ar-SA"/>
          <w:color w:val="111111"/>
          <w:sz w:val="28"/>
          <w:szCs w:val="28"/>
          <w:rtl/>
        </w:rPr>
        <w:t xml:space="preserve">ومن العطية ما ترى *** جذماء ليس لها بُذَارَه]</w:t>
      </w:r>
    </w:p>
    <w:p>
      <w:pPr>
        <w:pStyle w:val="BookText"/>
      </w:pPr>
      <w:r>
        <w:rPr>
          <w:rFonts w:ascii="IRNazanin" w:hAnsi="IRNazanin" w:eastAsia="IRNazanin" w:cs="IRNazanin"/>
          <w:lang w:bidi="fa-IR"/>
          <w:color w:val="111111"/>
          <w:sz w:val="28"/>
          <w:szCs w:val="28"/>
          <w:rtl/>
        </w:rPr>
        <w:t xml:space="preserve">ربذ :</w:t>
      </w:r>
    </w:p>
    <w:p>
      <w:pPr>
        <w:pStyle w:val="BookText"/>
      </w:pPr>
      <w:r>
        <w:rPr>
          <w:rFonts w:ascii="Amiri" w:hAnsi="Amiri" w:eastAsia="Amiri" w:cs="Amiri"/>
          <w:lang w:bidi="ar-SA"/>
          <w:color w:val="111111"/>
          <w:sz w:val="28"/>
          <w:szCs w:val="28"/>
          <w:rtl/>
        </w:rPr>
        <w:t xml:space="preserve">الرَّبَذَةُ : موضع.</w:t>
      </w:r>
    </w:p>
    <w:p>
      <w:pPr>
        <w:pStyle w:val="BookText"/>
      </w:pPr>
      <w:r>
        <w:rPr>
          <w:rFonts w:ascii="Amiri" w:hAnsi="Amiri" w:eastAsia="Amiri" w:cs="Amiri"/>
          <w:lang w:bidi="ar-SA"/>
          <w:color w:val="111111"/>
          <w:sz w:val="28"/>
          <w:szCs w:val="28"/>
          <w:rtl/>
        </w:rPr>
        <w:t xml:space="preserve">والرَّبَذُ : خفة القوائم في المشي ، وخفة الأصابع في العمل ، وإنه لَرَبِذٌ ، قال جرير :</w:t>
      </w:r>
    </w:p>
    <w:p>
      <w:pPr>
        <w:pStyle w:val="BookText"/>
      </w:pPr>
      <w:r>
        <w:rPr>
          <w:rFonts w:ascii="Amiri" w:hAnsi="Amiri" w:eastAsia="Amiri" w:cs="Amiri"/>
          <w:lang w:bidi="ar-SA"/>
          <w:color w:val="111111"/>
          <w:sz w:val="28"/>
          <w:szCs w:val="28"/>
          <w:rtl/>
        </w:rPr>
        <w:t xml:space="preserve">خزر لهم رَبَذٌ إذا ما استأمنوا</w:t>
      </w:r>
    </w:p>
    <w:p>
      <w:pPr>
        <w:pStyle w:val="BookText"/>
      </w:pPr>
      <w:r>
        <w:rPr>
          <w:rFonts w:ascii="Amiri" w:hAnsi="Amiri" w:eastAsia="Amiri" w:cs="Amiri"/>
          <w:lang w:bidi="ar-SA"/>
          <w:color w:val="111111"/>
          <w:sz w:val="28"/>
          <w:szCs w:val="28"/>
          <w:rtl/>
        </w:rPr>
        <w:t xml:space="preserve">وإذا تتابع في الزمان الأمرع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خور لهم زبد اذا ما اسقامنوا ***  ...................</w:t>
      </w:r>
    </w:p>
    <w:p>
      <w:pPr>
        <w:pStyle w:val="BookText"/>
      </w:pPr>
      <w:r>
        <w:rPr>
          <w:rFonts w:ascii="Amiri" w:hAnsi="Amiri" w:eastAsia="Amiri" w:cs="Amiri"/>
          <w:lang w:bidi="ar-SA"/>
          <w:color w:val="111111"/>
          <w:sz w:val="28"/>
          <w:szCs w:val="28"/>
          <w:rtl/>
        </w:rPr>
        <w:t xml:space="preserve">والرَّبَذَةُ : صوفة يؤخذ بها القطران فيهنأ بها البعير ، وشبهت الخرقة التي تلقيها الحائض بها فسميت الربذة.</w:t>
      </w:r>
    </w:p>
    <w:p>
      <w:pPr>
        <w:pStyle w:val="BookText"/>
      </w:pPr>
      <w:r>
        <w:rPr>
          <w:rFonts w:ascii="Amiri" w:hAnsi="Amiri" w:eastAsia="Amiri" w:cs="Amiri"/>
          <w:lang w:bidi="ar-SA"/>
          <w:color w:val="111111"/>
          <w:sz w:val="28"/>
          <w:szCs w:val="28"/>
          <w:rtl/>
        </w:rPr>
        <w:t xml:space="preserve">والرَّبَذَةُ تميمية ، والثَّمَلَةُ حجازية وهما صوفة الهناء.</w:t>
      </w:r>
    </w:p>
    <w:p>
      <w:pPr>
        <w:pStyle w:val="BookText"/>
      </w:pPr>
      <w:r>
        <w:rPr>
          <w:rFonts w:ascii="Amiri" w:hAnsi="Amiri" w:eastAsia="Amiri" w:cs="Amiri"/>
          <w:lang w:bidi="ar-SA"/>
          <w:color w:val="111111"/>
          <w:sz w:val="28"/>
          <w:szCs w:val="28"/>
          <w:rtl/>
        </w:rPr>
        <w:t xml:space="preserve">وشيء رَبِيذٌ أي بعضه على بعض.</w:t>
      </w:r>
    </w:p>
    <w:p>
      <w:pPr>
        <w:pStyle w:val="BookText"/>
      </w:pPr>
      <w:r>
        <w:rPr>
          <w:rFonts w:ascii="IRNazanin" w:hAnsi="IRNazanin" w:eastAsia="IRNazanin" w:cs="IRNazanin"/>
          <w:lang w:bidi="fa-IR"/>
          <w:color w:val="111111"/>
          <w:sz w:val="28"/>
          <w:szCs w:val="28"/>
          <w:rtl/>
        </w:rPr>
        <w:t xml:space="preserve">ذرب :</w:t>
      </w:r>
    </w:p>
    <w:p>
      <w:pPr>
        <w:pStyle w:val="BookText"/>
      </w:pPr>
      <w:r>
        <w:rPr>
          <w:rFonts w:ascii="Amiri" w:hAnsi="Amiri" w:eastAsia="Amiri" w:cs="Amiri"/>
          <w:lang w:bidi="ar-SA"/>
          <w:color w:val="111111"/>
          <w:sz w:val="28"/>
          <w:szCs w:val="28"/>
          <w:rtl/>
        </w:rPr>
        <w:t xml:space="preserve">الذَّرِبُ : الحاد من كل شيء ، لسان ذرب ، وسيف ذرب أي حاد.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5" w:name="pg11709_105188"/>
    <w:bookmarkEnd w:id="75"/>
    <w:p>
      <w:pPr>
        <w:pStyle w:val="BookText"/>
      </w:pPr>
      <w:r>
        <w:rPr>
          <w:rFonts w:ascii="Amiri" w:hAnsi="Amiri" w:eastAsia="Amiri" w:cs="Amiri"/>
          <w:lang w:bidi="ar-SA"/>
          <w:color w:val="111111"/>
          <w:sz w:val="28"/>
          <w:szCs w:val="28"/>
          <w:rtl/>
        </w:rPr>
        <w:t xml:space="preserve">وسم ذرب ومَذْرُوبٌ ، وقد ذَرِبَ ذَرْباً وذَرَابَةً.</w:t>
      </w:r>
    </w:p>
    <w:p>
      <w:pPr>
        <w:pStyle w:val="BookText"/>
      </w:pPr>
      <w:r>
        <w:rPr>
          <w:rFonts w:ascii="Amiri" w:hAnsi="Amiri" w:eastAsia="Amiri" w:cs="Amiri"/>
          <w:lang w:bidi="ar-SA"/>
          <w:color w:val="111111"/>
          <w:sz w:val="28"/>
          <w:szCs w:val="28"/>
          <w:rtl/>
        </w:rPr>
        <w:t xml:space="preserve">والذَّرِبَةُ و [الذِّرْبَةُ]</w:t>
      </w:r>
      <w:r>
        <w:rPr>
          <w:rStyle w:val="FootnoteReference"/>
        </w:rPr>
        <w:footnoteReference w:id="508"/>
      </w:r>
      <w:r>
        <w:rPr>
          <w:rFonts w:ascii="Amiri" w:hAnsi="Amiri" w:eastAsia="Amiri" w:cs="Amiri"/>
          <w:lang w:bidi="ar-SA"/>
          <w:color w:val="111111"/>
          <w:sz w:val="28"/>
          <w:szCs w:val="28"/>
          <w:rtl/>
        </w:rPr>
        <w:t xml:space="preserve">: السليطة من النساء ، قال :</w:t>
      </w:r>
    </w:p>
    <w:p>
      <w:pPr>
        <w:pStyle w:val="BookText"/>
      </w:pPr>
      <w:r>
        <w:rPr>
          <w:rFonts w:ascii="Amiri" w:hAnsi="Amiri" w:eastAsia="Amiri" w:cs="Amiri"/>
          <w:lang w:bidi="ar-SA"/>
          <w:color w:val="111111"/>
          <w:sz w:val="28"/>
          <w:szCs w:val="28"/>
          <w:rtl/>
        </w:rPr>
        <w:t xml:space="preserve">إني لقيت ذِرْبَةً من الذِّرَبِ </w:t>
      </w:r>
      <w:r>
        <w:rPr>
          <w:rStyle w:val="FootnoteReference"/>
        </w:rPr>
        <w:footnoteReference w:id="509"/>
      </w:r>
    </w:p>
    <w:p>
      <w:pPr>
        <w:pStyle w:val="BookText"/>
      </w:pPr>
      <w:r>
        <w:rPr>
          <w:rFonts w:ascii="Amiri" w:hAnsi="Amiri" w:eastAsia="Amiri" w:cs="Amiri"/>
          <w:lang w:bidi="ar-SA"/>
          <w:color w:val="111111"/>
          <w:sz w:val="28"/>
          <w:szCs w:val="28"/>
          <w:rtl/>
        </w:rPr>
        <w:t xml:space="preserve">وفلان ذَرِبٌ : منكر.</w:t>
      </w:r>
    </w:p>
    <w:p>
      <w:pPr>
        <w:pStyle w:val="BookText"/>
      </w:pPr>
      <w:r>
        <w:rPr>
          <w:rFonts w:ascii="Amiri" w:hAnsi="Amiri" w:eastAsia="Amiri" w:cs="Amiri"/>
          <w:lang w:bidi="ar-SA"/>
          <w:color w:val="111111"/>
          <w:sz w:val="28"/>
          <w:szCs w:val="28"/>
          <w:rtl/>
        </w:rPr>
        <w:t xml:space="preserve">وتَذْرِيبُ السيف : أن ينقع في السم فإذا أنعم سقيه أخرج فشحذ.</w:t>
      </w:r>
    </w:p>
    <w:p>
      <w:pPr>
        <w:pStyle w:val="BookText"/>
      </w:pPr>
      <w:r>
        <w:rPr>
          <w:rFonts w:ascii="Amiri" w:hAnsi="Amiri" w:eastAsia="Amiri" w:cs="Amiri"/>
          <w:lang w:bidi="ar-SA"/>
          <w:color w:val="111111"/>
          <w:sz w:val="28"/>
          <w:szCs w:val="28"/>
          <w:rtl/>
        </w:rPr>
        <w:t xml:space="preserve">وذَرِبَ الجرح إذا ازداد اتساعا ولا يقبل البرء ، قال الكميت :</w:t>
      </w:r>
    </w:p>
    <w:p>
      <w:pPr>
        <w:pStyle w:val="BookText"/>
      </w:pPr>
      <w:r>
        <w:rPr>
          <w:rFonts w:ascii="Amiri" w:hAnsi="Amiri" w:eastAsia="Amiri" w:cs="Amiri"/>
          <w:lang w:bidi="ar-SA"/>
          <w:color w:val="111111"/>
          <w:sz w:val="28"/>
          <w:szCs w:val="28"/>
          <w:rtl/>
        </w:rPr>
        <w:t xml:space="preserve">أنت الطبيب بأدواء القلوب إذا</w:t>
      </w:r>
    </w:p>
    <w:p>
      <w:pPr>
        <w:pStyle w:val="BookText"/>
      </w:pPr>
      <w:r>
        <w:rPr>
          <w:rFonts w:ascii="Amiri" w:hAnsi="Amiri" w:eastAsia="Amiri" w:cs="Amiri"/>
          <w:lang w:bidi="ar-SA"/>
          <w:color w:val="111111"/>
          <w:sz w:val="28"/>
          <w:szCs w:val="28"/>
          <w:rtl/>
        </w:rPr>
        <w:t xml:space="preserve">خيف المطاول من أسقامها الذَّرِبُ </w:t>
      </w:r>
      <w:r>
        <w:rPr>
          <w:rStyle w:val="FootnoteReference"/>
        </w:rPr>
        <w:footnoteReference w:id="510"/>
      </w:r>
    </w:p>
    <w:p>
      <w:pPr>
        <w:pStyle w:val="BookText"/>
      </w:pPr>
      <w:r>
        <w:rPr>
          <w:rFonts w:ascii="Amiri" w:hAnsi="Amiri" w:eastAsia="Amiri" w:cs="Amiri"/>
          <w:lang w:bidi="ar-SA"/>
          <w:color w:val="111111"/>
          <w:sz w:val="28"/>
          <w:szCs w:val="28"/>
          <w:rtl/>
        </w:rPr>
        <w:t xml:space="preserve">والذَّرَبُ من الأمراض مأخوذ من الجرح ، وهو الذي لا يبرأ ، واستعير من الجرح للمرض ، قال الغنوي :</w:t>
      </w:r>
    </w:p>
    <w:p>
      <w:pPr>
        <w:pStyle w:val="BookText"/>
      </w:pPr>
      <w:r>
        <w:rPr>
          <w:rFonts w:ascii="Amiri" w:hAnsi="Amiri" w:eastAsia="Amiri" w:cs="Amiri"/>
          <w:lang w:bidi="ar-SA"/>
          <w:color w:val="111111"/>
          <w:sz w:val="28"/>
          <w:szCs w:val="28"/>
          <w:rtl/>
        </w:rPr>
        <w:t xml:space="preserve">إذا أساها طبيب زادها مرضا </w:t>
      </w:r>
      <w:r>
        <w:rPr>
          <w:rStyle w:val="FootnoteReference"/>
        </w:rPr>
        <w:footnoteReference w:id="511"/>
      </w:r>
    </w:p>
    <w:p>
      <w:pPr>
        <w:pStyle w:val="Heading4"/>
      </w:pPr>
      <w:bookmarkStart w:id="264" w:name="_Toc114"/>
      <w:r>
        <w:t>باب الذال والراء والميم معهما ر ذ م ، ذ م ر ، م ذ ر مستعملات</w:t>
      </w:r>
      <w:bookmarkEnd w:id="264"/>
    </w:p>
    <w:p>
      <w:pPr>
        <w:pStyle w:val="BookText"/>
      </w:pPr>
      <w:r>
        <w:rPr>
          <w:rFonts w:ascii="IRNazanin" w:hAnsi="IRNazanin" w:eastAsia="IRNazanin" w:cs="IRNazanin"/>
          <w:lang w:bidi="fa-IR"/>
          <w:color w:val="111111"/>
          <w:sz w:val="28"/>
          <w:szCs w:val="28"/>
          <w:rtl/>
        </w:rPr>
        <w:t xml:space="preserve">رذم :</w:t>
      </w:r>
    </w:p>
    <w:p>
      <w:pPr>
        <w:pStyle w:val="BookText"/>
      </w:pPr>
      <w:r>
        <w:rPr>
          <w:rFonts w:ascii="Amiri" w:hAnsi="Amiri" w:eastAsia="Amiri" w:cs="Amiri"/>
          <w:lang w:bidi="ar-SA"/>
          <w:color w:val="111111"/>
          <w:sz w:val="28"/>
          <w:szCs w:val="28"/>
          <w:rtl/>
        </w:rPr>
        <w:t xml:space="preserve">قصعة رَذُومٌ ، رَذِمَتْ أي امتلأت حتى أن جوانبها لتصبب.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ورَذَمْتُهُ أَرْذُمُهُ ، وقل ما يستعمل إلا بفعل مجاوز ، قال :</w:t>
      </w:r>
    </w:p>
    <w:p>
      <w:pPr>
        <w:pStyle w:val="BookText"/>
      </w:pPr>
      <w:r>
        <w:rPr>
          <w:rFonts w:ascii="Amiri" w:hAnsi="Amiri" w:eastAsia="Amiri" w:cs="Amiri"/>
          <w:lang w:bidi="ar-SA"/>
          <w:color w:val="111111"/>
          <w:sz w:val="28"/>
          <w:szCs w:val="28"/>
          <w:rtl/>
        </w:rPr>
        <w:t xml:space="preserve">لا تملأ الدلو صبابات الوذم *** إلا سجال رَذَمٌ على رَذَمٍ </w:t>
      </w:r>
      <w:r>
        <w:rPr>
          <w:rStyle w:val="FootnoteReference"/>
        </w:rPr>
        <w:footnoteReference w:id="512"/>
      </w:r>
    </w:p>
    <w:p>
      <w:pPr>
        <w:pStyle w:val="BookText"/>
      </w:pPr>
      <w:r>
        <w:rPr>
          <w:rFonts w:ascii="Amiri" w:hAnsi="Amiri" w:eastAsia="Amiri" w:cs="Amiri"/>
          <w:lang w:bidi="ar-SA"/>
          <w:color w:val="111111"/>
          <w:sz w:val="28"/>
          <w:szCs w:val="28"/>
          <w:rtl/>
        </w:rPr>
        <w:t xml:space="preserve">الرَّذَمُ هاهنا : الامتلاء ، والرَّذَمُ الاسم ، والرَّذْمُ المصدر.</w:t>
      </w:r>
    </w:p>
    <w:p>
      <w:pPr>
        <w:pStyle w:val="BookText"/>
      </w:pPr>
      <w:r>
        <w:rPr>
          <w:rFonts w:ascii="IRNazanin" w:hAnsi="IRNazanin" w:eastAsia="IRNazanin" w:cs="IRNazanin"/>
          <w:lang w:bidi="fa-IR"/>
          <w:color w:val="111111"/>
          <w:sz w:val="28"/>
          <w:szCs w:val="28"/>
          <w:rtl/>
        </w:rPr>
        <w:t xml:space="preserve">ذمر :</w:t>
      </w:r>
    </w:p>
    <w:p>
      <w:pPr>
        <w:pStyle w:val="BookText"/>
      </w:pPr>
      <w:r>
        <w:rPr>
          <w:rFonts w:ascii="Amiri" w:hAnsi="Amiri" w:eastAsia="Amiri" w:cs="Amiri"/>
          <w:lang w:bidi="ar-SA"/>
          <w:color w:val="111111"/>
          <w:sz w:val="28"/>
          <w:szCs w:val="28"/>
          <w:rtl/>
        </w:rPr>
        <w:t xml:space="preserve">الذَّمْرُ : اللوم والحض معا ، والقائد يَذْمُرُ أصحابه أي يلومهم ويسمعهم ما يكرهون ليكون أجد لهم في القتال.</w:t>
      </w:r>
    </w:p>
    <w:p>
      <w:pPr>
        <w:pStyle w:val="BookText"/>
      </w:pPr>
      <w:r>
        <w:rPr>
          <w:rFonts w:ascii="Amiri" w:hAnsi="Amiri" w:eastAsia="Amiri" w:cs="Amiri"/>
          <w:lang w:bidi="ar-SA"/>
          <w:color w:val="111111"/>
          <w:sz w:val="28"/>
          <w:szCs w:val="28"/>
          <w:rtl/>
        </w:rPr>
        <w:t xml:space="preserve">والتَّذَمُّرُ : اشتق منه ، وهو أن يقصر الرجل في أمر فيلوم نفسه ويعاتبها كي يجد في الأمر.</w:t>
      </w:r>
    </w:p>
    <w:p>
      <w:pPr>
        <w:pStyle w:val="BookText"/>
      </w:pPr>
      <w:r>
        <w:rPr>
          <w:rFonts w:ascii="Amiri" w:hAnsi="Amiri" w:eastAsia="Amiri" w:cs="Amiri"/>
          <w:lang w:bidi="ar-SA"/>
          <w:color w:val="111111"/>
          <w:sz w:val="28"/>
          <w:szCs w:val="28"/>
          <w:rtl/>
        </w:rPr>
        <w:t xml:space="preserve">والقوم يَتَذَامَرُونَ في الحرب.</w:t>
      </w:r>
    </w:p>
    <w:p>
      <w:pPr>
        <w:pStyle w:val="BookText"/>
      </w:pPr>
      <w:r>
        <w:rPr>
          <w:rFonts w:ascii="Amiri" w:hAnsi="Amiri" w:eastAsia="Amiri" w:cs="Amiri"/>
          <w:lang w:bidi="ar-SA"/>
          <w:color w:val="111111"/>
          <w:sz w:val="28"/>
          <w:szCs w:val="28"/>
          <w:rtl/>
        </w:rPr>
        <w:t xml:space="preserve">وذِمَارُ الرجل : كل شيء يلزمه الدفع عنه ، وإن ضيعه لزمه الذَّمْرُ أي اللوم.</w:t>
      </w:r>
    </w:p>
    <w:p>
      <w:pPr>
        <w:pStyle w:val="BookText"/>
      </w:pPr>
      <w:r>
        <w:rPr>
          <w:rFonts w:ascii="Amiri" w:hAnsi="Amiri" w:eastAsia="Amiri" w:cs="Amiri"/>
          <w:lang w:bidi="ar-SA"/>
          <w:color w:val="111111"/>
          <w:sz w:val="28"/>
          <w:szCs w:val="28"/>
          <w:rtl/>
        </w:rPr>
        <w:t xml:space="preserve">والْمُذَمِّرُ للناقة كالقابلة للنساء ، وذلك أنه يُذَمِّرُ أي يلمس إذا خرج ، وهو القبض على علباويه ، فإن كان ذكرا أو أنثى عرفه بذلك ، قال الكميت :</w:t>
      </w:r>
    </w:p>
    <w:p>
      <w:pPr>
        <w:pStyle w:val="BookText"/>
      </w:pPr>
      <w:r>
        <w:rPr>
          <w:rFonts w:ascii="Amiri" w:hAnsi="Amiri" w:eastAsia="Amiri" w:cs="Amiri"/>
          <w:lang w:bidi="ar-SA"/>
          <w:color w:val="111111"/>
          <w:sz w:val="28"/>
          <w:szCs w:val="28"/>
          <w:rtl/>
        </w:rPr>
        <w:t xml:space="preserve">وقال الْمُذَمِّرُ للناتجين *** متى ذُمِّرَتْ قبلي الأرجل </w:t>
      </w:r>
      <w:r>
        <w:rPr>
          <w:rStyle w:val="FootnoteReference"/>
        </w:rPr>
        <w:footnoteReference w:id="513"/>
      </w:r>
    </w:p>
    <w:p>
      <w:pPr>
        <w:pStyle w:val="BookText"/>
      </w:pPr>
      <w:r>
        <w:rPr>
          <w:rFonts w:ascii="Amiri" w:hAnsi="Amiri" w:eastAsia="Amiri" w:cs="Amiri"/>
          <w:lang w:bidi="ar-SA"/>
          <w:color w:val="111111"/>
          <w:sz w:val="28"/>
          <w:szCs w:val="28"/>
          <w:rtl/>
        </w:rPr>
        <w:t xml:space="preserve">وذَامَرَ فلان فلانا فَذَمَرَهُ أي غلبه في الْمُذَامَرَةِ.</w:t>
      </w:r>
    </w:p>
    <w:p>
      <w:pPr>
        <w:pStyle w:val="BookText"/>
      </w:pPr>
      <w:r>
        <w:rPr>
          <w:rFonts w:ascii="Amiri" w:hAnsi="Amiri" w:eastAsia="Amiri" w:cs="Amiri"/>
          <w:lang w:bidi="ar-SA"/>
          <w:color w:val="111111"/>
          <w:sz w:val="28"/>
          <w:szCs w:val="28"/>
          <w:rtl/>
        </w:rPr>
        <w:t xml:space="preserve">والْمُذَمَّرُ : الكاهل والعنق وما حوله إلى الذفرى من أصل الأذن.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6" w:name="pg11709_105190"/>
    <w:bookmarkEnd w:id="76"/>
    <w:p>
      <w:pPr>
        <w:pStyle w:val="BookText"/>
      </w:pPr>
      <w:r>
        <w:rPr>
          <w:rFonts w:ascii="IRNazanin" w:hAnsi="IRNazanin" w:eastAsia="IRNazanin" w:cs="IRNazanin"/>
          <w:lang w:bidi="fa-IR"/>
          <w:color w:val="111111"/>
          <w:sz w:val="28"/>
          <w:szCs w:val="28"/>
          <w:rtl/>
        </w:rPr>
        <w:t xml:space="preserve">مذر :</w:t>
      </w:r>
    </w:p>
    <w:p>
      <w:pPr>
        <w:pStyle w:val="BookText"/>
      </w:pPr>
      <w:r>
        <w:rPr>
          <w:rFonts w:ascii="Amiri" w:hAnsi="Amiri" w:eastAsia="Amiri" w:cs="Amiri"/>
          <w:lang w:bidi="ar-SA"/>
          <w:color w:val="111111"/>
          <w:sz w:val="28"/>
          <w:szCs w:val="28"/>
          <w:rtl/>
        </w:rPr>
        <w:t xml:space="preserve">مَذَرَتِ البيضة إذا غرقلت وفسدت ، وقد أَمْذَرَتْهَا الدجاجة.</w:t>
      </w:r>
    </w:p>
    <w:p>
      <w:pPr>
        <w:pStyle w:val="BookText"/>
      </w:pPr>
      <w:r>
        <w:rPr>
          <w:rFonts w:ascii="Amiri" w:hAnsi="Amiri" w:eastAsia="Amiri" w:cs="Amiri"/>
          <w:lang w:bidi="ar-SA"/>
          <w:color w:val="111111"/>
          <w:sz w:val="28"/>
          <w:szCs w:val="28"/>
          <w:rtl/>
        </w:rPr>
        <w:t xml:space="preserve">والتَّمَذُّرُ : خبث النفس.</w:t>
      </w:r>
    </w:p>
    <w:p>
      <w:pPr>
        <w:pStyle w:val="BookText"/>
      </w:pPr>
      <w:r>
        <w:rPr>
          <w:rFonts w:ascii="Amiri" w:hAnsi="Amiri" w:eastAsia="Amiri" w:cs="Amiri"/>
          <w:lang w:bidi="ar-SA"/>
          <w:color w:val="111111"/>
          <w:sz w:val="28"/>
          <w:szCs w:val="28"/>
          <w:rtl/>
        </w:rPr>
        <w:t xml:space="preserve">والْمِذْرَوَانِ : فرعا الأليتين ، قال :</w:t>
      </w:r>
    </w:p>
    <w:p>
      <w:pPr>
        <w:pStyle w:val="BookText"/>
      </w:pPr>
      <w:r>
        <w:rPr>
          <w:rFonts w:ascii="Amiri" w:hAnsi="Amiri" w:eastAsia="Amiri" w:cs="Amiri"/>
          <w:lang w:bidi="ar-SA"/>
          <w:color w:val="111111"/>
          <w:sz w:val="28"/>
          <w:szCs w:val="28"/>
          <w:rtl/>
        </w:rPr>
        <w:t xml:space="preserve">أحولي تنفض استك مِذْرَوَيْهَا *** لتقتلني فها أنا ذا عمارا </w:t>
      </w:r>
      <w:r>
        <w:rPr>
          <w:rStyle w:val="FootnoteReference"/>
        </w:rPr>
        <w:footnoteReference w:id="514"/>
      </w:r>
    </w:p>
    <w:p>
      <w:pPr>
        <w:pStyle w:val="Heading4"/>
      </w:pPr>
      <w:bookmarkStart w:id="265" w:name="_Toc115"/>
      <w:r>
        <w:t>باب الذال واللام والنون معهما ن ذ ل يستعمل فقط</w:t>
      </w:r>
      <w:bookmarkEnd w:id="265"/>
    </w:p>
    <w:p>
      <w:pPr>
        <w:pStyle w:val="BookText"/>
      </w:pPr>
      <w:r>
        <w:rPr>
          <w:rFonts w:ascii="IRNazanin" w:hAnsi="IRNazanin" w:eastAsia="IRNazanin" w:cs="IRNazanin"/>
          <w:lang w:bidi="fa-IR"/>
          <w:color w:val="111111"/>
          <w:sz w:val="28"/>
          <w:szCs w:val="28"/>
          <w:rtl/>
        </w:rPr>
        <w:t xml:space="preserve">نذل :</w:t>
      </w:r>
    </w:p>
    <w:p>
      <w:pPr>
        <w:pStyle w:val="BookText"/>
      </w:pPr>
      <w:r>
        <w:rPr>
          <w:rFonts w:ascii="Amiri" w:hAnsi="Amiri" w:eastAsia="Amiri" w:cs="Amiri"/>
          <w:lang w:bidi="ar-SA"/>
          <w:color w:val="111111"/>
          <w:sz w:val="28"/>
          <w:szCs w:val="28"/>
          <w:rtl/>
        </w:rPr>
        <w:t xml:space="preserve">النَّذْلُ والنَّذِيلُ من تزدريه في خلقته وعقله ، ونَذُلَ نَذَالَةً وهم الْأَنْذَالُ.</w:t>
      </w:r>
    </w:p>
    <w:p>
      <w:pPr>
        <w:pStyle w:val="Heading4"/>
      </w:pPr>
      <w:bookmarkStart w:id="266" w:name="_Toc116"/>
      <w:r>
        <w:t>باب الذال واللام والفاء معهما ف ل ذ ، ذ ل ف يستعملان فقط</w:t>
      </w:r>
      <w:bookmarkEnd w:id="266"/>
    </w:p>
    <w:p>
      <w:pPr>
        <w:pStyle w:val="BookText"/>
      </w:pPr>
      <w:r>
        <w:rPr>
          <w:rFonts w:ascii="IRNazanin" w:hAnsi="IRNazanin" w:eastAsia="IRNazanin" w:cs="IRNazanin"/>
          <w:lang w:bidi="fa-IR"/>
          <w:color w:val="111111"/>
          <w:sz w:val="28"/>
          <w:szCs w:val="28"/>
          <w:rtl/>
        </w:rPr>
        <w:t xml:space="preserve">فلذ :</w:t>
      </w:r>
    </w:p>
    <w:p>
      <w:pPr>
        <w:pStyle w:val="BookText"/>
      </w:pPr>
      <w:r>
        <w:rPr>
          <w:rFonts w:ascii="Amiri" w:hAnsi="Amiri" w:eastAsia="Amiri" w:cs="Amiri"/>
          <w:lang w:bidi="ar-SA"/>
          <w:color w:val="111111"/>
          <w:sz w:val="28"/>
          <w:szCs w:val="28"/>
          <w:rtl/>
        </w:rPr>
        <w:t xml:space="preserve">الْفَلْذُ : كسرك قطعة من كبد أو فضة أو ذهب ، وافْتَلَذْتُ فِلْذَةً من كبد ، أي قطعت قطعة.</w:t>
      </w:r>
    </w:p>
    <w:p>
      <w:pPr>
        <w:pStyle w:val="BookText"/>
      </w:pPr>
      <w:r>
        <w:rPr>
          <w:rFonts w:ascii="Amiri" w:hAnsi="Amiri" w:eastAsia="Amiri" w:cs="Amiri"/>
          <w:lang w:bidi="ar-SA"/>
          <w:color w:val="111111"/>
          <w:sz w:val="28"/>
          <w:szCs w:val="28"/>
          <w:rtl/>
        </w:rPr>
        <w:t xml:space="preserve">وفَلَذْتُ له من مالي فِلْذَةً : أعطيته منه شيئا ، والْفِلْذُ الاسم ، والْفَلْذُ مصدر.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7" w:name="pg11709_105191"/>
    <w:bookmarkEnd w:id="77"/>
    <w:p>
      <w:pPr>
        <w:pStyle w:val="BookText"/>
      </w:pPr>
      <w:r>
        <w:rPr>
          <w:rFonts w:ascii="Amiri" w:hAnsi="Amiri" w:eastAsia="Amiri" w:cs="Amiri"/>
          <w:lang w:bidi="ar-SA"/>
          <w:color w:val="111111"/>
          <w:sz w:val="28"/>
          <w:szCs w:val="28"/>
          <w:rtl/>
        </w:rPr>
        <w:t xml:space="preserve">والْفِلْذَةُ قطعة من كبد ، وفي الحديث : تَرْمِي بِأَفْلَاذِ كَبِدِهَا ،. يعني ما فيها من الكنوز والأموال.</w:t>
      </w:r>
    </w:p>
    <w:p>
      <w:pPr>
        <w:pStyle w:val="BookText"/>
      </w:pPr>
      <w:r>
        <w:rPr>
          <w:rFonts w:ascii="IRNazanin" w:hAnsi="IRNazanin" w:eastAsia="IRNazanin" w:cs="IRNazanin"/>
          <w:lang w:bidi="fa-IR"/>
          <w:color w:val="111111"/>
          <w:sz w:val="28"/>
          <w:szCs w:val="28"/>
          <w:rtl/>
        </w:rPr>
        <w:t xml:space="preserve">ذلف :</w:t>
      </w:r>
    </w:p>
    <w:p>
      <w:pPr>
        <w:pStyle w:val="BookText"/>
      </w:pPr>
      <w:r>
        <w:rPr>
          <w:rFonts w:ascii="Amiri" w:hAnsi="Amiri" w:eastAsia="Amiri" w:cs="Amiri"/>
          <w:lang w:bidi="ar-SA"/>
          <w:color w:val="111111"/>
          <w:sz w:val="28"/>
          <w:szCs w:val="28"/>
          <w:rtl/>
        </w:rPr>
        <w:t xml:space="preserve">الذَّلَفُ : غلظ واستواء في طرف الأنف وليس بجد غليظ تعتري منه الملاحة.</w:t>
      </w:r>
    </w:p>
    <w:p>
      <w:pPr>
        <w:pStyle w:val="Heading4"/>
      </w:pPr>
      <w:bookmarkStart w:id="267" w:name="_Toc117"/>
      <w:r>
        <w:t>باب الذال واللام والباء معهما ذ ب ل ، ب ذ ل يستعملان فقط</w:t>
      </w:r>
      <w:bookmarkEnd w:id="267"/>
    </w:p>
    <w:p>
      <w:pPr>
        <w:pStyle w:val="BookText"/>
      </w:pPr>
      <w:r>
        <w:rPr>
          <w:rFonts w:ascii="IRNazanin" w:hAnsi="IRNazanin" w:eastAsia="IRNazanin" w:cs="IRNazanin"/>
          <w:lang w:bidi="fa-IR"/>
          <w:color w:val="111111"/>
          <w:sz w:val="28"/>
          <w:szCs w:val="28"/>
          <w:rtl/>
        </w:rPr>
        <w:t xml:space="preserve">ذبل :</w:t>
      </w:r>
    </w:p>
    <w:p>
      <w:pPr>
        <w:pStyle w:val="BookText"/>
      </w:pPr>
      <w:r>
        <w:rPr>
          <w:rFonts w:ascii="Amiri" w:hAnsi="Amiri" w:eastAsia="Amiri" w:cs="Amiri"/>
          <w:lang w:bidi="ar-SA"/>
          <w:color w:val="111111"/>
          <w:sz w:val="28"/>
          <w:szCs w:val="28"/>
          <w:rtl/>
        </w:rPr>
        <w:t xml:space="preserve">الذَّبْلُ : جلد السلحفاة البحرية.</w:t>
      </w:r>
    </w:p>
    <w:p>
      <w:pPr>
        <w:pStyle w:val="BookText"/>
      </w:pPr>
      <w:r>
        <w:rPr>
          <w:rFonts w:ascii="Amiri" w:hAnsi="Amiri" w:eastAsia="Amiri" w:cs="Amiri"/>
          <w:lang w:bidi="ar-SA"/>
          <w:color w:val="111111"/>
          <w:sz w:val="28"/>
          <w:szCs w:val="28"/>
          <w:rtl/>
        </w:rPr>
        <w:t xml:space="preserve">والذَّبْلُ : أسورة العاج والقرون.</w:t>
      </w:r>
    </w:p>
    <w:p>
      <w:pPr>
        <w:pStyle w:val="BookText"/>
      </w:pPr>
      <w:r>
        <w:rPr>
          <w:rFonts w:ascii="Amiri" w:hAnsi="Amiri" w:eastAsia="Amiri" w:cs="Amiri"/>
          <w:lang w:bidi="ar-SA"/>
          <w:color w:val="111111"/>
          <w:sz w:val="28"/>
          <w:szCs w:val="28"/>
          <w:rtl/>
        </w:rPr>
        <w:t xml:space="preserve">والذُّبُولُ : مصدر الذَّابِلِ ، وهو دقة كل شيء كان ريان من الناس والنبات ثم ذَبَل.</w:t>
      </w:r>
    </w:p>
    <w:p>
      <w:pPr>
        <w:pStyle w:val="BookText"/>
      </w:pPr>
      <w:r>
        <w:rPr>
          <w:rFonts w:ascii="Amiri" w:hAnsi="Amiri" w:eastAsia="Amiri" w:cs="Amiri"/>
          <w:lang w:bidi="ar-SA"/>
          <w:color w:val="111111"/>
          <w:sz w:val="28"/>
          <w:szCs w:val="28"/>
          <w:rtl/>
        </w:rPr>
        <w:t xml:space="preserve">والتَّذَبُّلُ : مشية للنساء إذا مشين مشية الرجال إذا كانت مع ذلك دقيقة.</w:t>
      </w:r>
    </w:p>
    <w:p>
      <w:pPr>
        <w:pStyle w:val="BookText"/>
      </w:pPr>
      <w:r>
        <w:rPr>
          <w:rFonts w:ascii="Amiri" w:hAnsi="Amiri" w:eastAsia="Amiri" w:cs="Amiri"/>
          <w:lang w:bidi="ar-SA"/>
          <w:color w:val="111111"/>
          <w:sz w:val="28"/>
          <w:szCs w:val="28"/>
          <w:rtl/>
        </w:rPr>
        <w:t xml:space="preserve">والذُّبَالَةُ : الفتيلة.</w:t>
      </w:r>
    </w:p>
    <w:p>
      <w:pPr>
        <w:pStyle w:val="BookText"/>
      </w:pPr>
      <w:r>
        <w:rPr>
          <w:rFonts w:ascii="Amiri" w:hAnsi="Amiri" w:eastAsia="Amiri" w:cs="Amiri"/>
          <w:lang w:bidi="ar-SA"/>
          <w:color w:val="111111"/>
          <w:sz w:val="28"/>
          <w:szCs w:val="28"/>
          <w:rtl/>
        </w:rPr>
        <w:t xml:space="preserve">والذَّبْلَةُ : البعرة ، والذَّبْلَةُ : الريح الهيف ، والجمع : الذَّبَلَاتُ.</w:t>
      </w:r>
    </w:p>
    <w:p>
      <w:pPr>
        <w:pStyle w:val="BookText"/>
      </w:pPr>
      <w:r>
        <w:rPr>
          <w:rFonts w:ascii="IRNazanin" w:hAnsi="IRNazanin" w:eastAsia="IRNazanin" w:cs="IRNazanin"/>
          <w:lang w:bidi="fa-IR"/>
          <w:color w:val="111111"/>
          <w:sz w:val="28"/>
          <w:szCs w:val="28"/>
          <w:rtl/>
        </w:rPr>
        <w:t xml:space="preserve">بذل :</w:t>
      </w:r>
    </w:p>
    <w:p>
      <w:pPr>
        <w:pStyle w:val="BookText"/>
      </w:pPr>
      <w:r>
        <w:rPr>
          <w:rFonts w:ascii="Amiri" w:hAnsi="Amiri" w:eastAsia="Amiri" w:cs="Amiri"/>
          <w:lang w:bidi="ar-SA"/>
          <w:color w:val="111111"/>
          <w:sz w:val="28"/>
          <w:szCs w:val="28"/>
          <w:rtl/>
        </w:rPr>
        <w:t xml:space="preserve">الْبَذْلُ نقيض المنع ، وكل من طابت نفسه لشيء فهو بَاذِلٌ.</w:t>
      </w:r>
    </w:p>
    <w:p>
      <w:pPr>
        <w:pStyle w:val="BookText"/>
      </w:pPr>
      <w:r>
        <w:rPr>
          <w:rFonts w:ascii="Amiri" w:hAnsi="Amiri" w:eastAsia="Amiri" w:cs="Amiri"/>
          <w:lang w:bidi="ar-SA"/>
          <w:color w:val="111111"/>
          <w:sz w:val="28"/>
          <w:szCs w:val="28"/>
          <w:rtl/>
        </w:rPr>
        <w:t xml:space="preserve">والْبِذْلَةُ من الثياب : ما يلبس ولا يصان.</w:t>
      </w:r>
    </w:p>
    <w:p>
      <w:pPr>
        <w:pStyle w:val="BookText"/>
      </w:pPr>
      <w:r>
        <w:rPr>
          <w:rFonts w:ascii="Amiri" w:hAnsi="Amiri" w:eastAsia="Amiri" w:cs="Amiri"/>
          <w:lang w:bidi="ar-SA"/>
          <w:color w:val="111111"/>
          <w:sz w:val="28"/>
          <w:szCs w:val="28"/>
          <w:rtl/>
        </w:rPr>
        <w:t xml:space="preserve">ورجل مُتَبَذِّلٌ : يلي الأعمال بنفسه.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8" w:name="pg11709_105192"/>
    <w:bookmarkEnd w:id="78"/>
    <w:p>
      <w:pPr>
        <w:pStyle w:val="Heading4"/>
      </w:pPr>
      <w:bookmarkStart w:id="268" w:name="_Toc118"/>
      <w:r>
        <w:t>باب الذال واللام والميم معهما ل ذ م ، ذ م ل ، م ذ ل ، م ل ذ مستعملات</w:t>
      </w:r>
      <w:bookmarkEnd w:id="268"/>
    </w:p>
    <w:p>
      <w:pPr>
        <w:pStyle w:val="BookText"/>
      </w:pPr>
      <w:r>
        <w:rPr>
          <w:rFonts w:ascii="IRNazanin" w:hAnsi="IRNazanin" w:eastAsia="IRNazanin" w:cs="IRNazanin"/>
          <w:lang w:bidi="fa-IR"/>
          <w:color w:val="111111"/>
          <w:sz w:val="28"/>
          <w:szCs w:val="28"/>
          <w:rtl/>
        </w:rPr>
        <w:t xml:space="preserve">لذم :</w:t>
      </w:r>
    </w:p>
    <w:p>
      <w:pPr>
        <w:pStyle w:val="BookText"/>
      </w:pPr>
      <w:r>
        <w:rPr>
          <w:rFonts w:ascii="Amiri" w:hAnsi="Amiri" w:eastAsia="Amiri" w:cs="Amiri"/>
          <w:lang w:bidi="ar-SA"/>
          <w:color w:val="111111"/>
          <w:sz w:val="28"/>
          <w:szCs w:val="28"/>
          <w:rtl/>
        </w:rPr>
        <w:t xml:space="preserve">لَذِمَ بالشيء أي لهج وأولع به ، قال :</w:t>
      </w:r>
    </w:p>
    <w:p>
      <w:pPr>
        <w:pStyle w:val="BookText"/>
      </w:pPr>
      <w:r>
        <w:rPr>
          <w:rFonts w:ascii="Amiri" w:hAnsi="Amiri" w:eastAsia="Amiri" w:cs="Amiri"/>
          <w:lang w:bidi="ar-SA"/>
          <w:color w:val="111111"/>
          <w:sz w:val="28"/>
          <w:szCs w:val="28"/>
          <w:rtl/>
        </w:rPr>
        <w:t xml:space="preserve">ثبت اللقاء في الحروب مِلْذَما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ذمل :</w:t>
      </w:r>
    </w:p>
    <w:p>
      <w:pPr>
        <w:pStyle w:val="BookText"/>
      </w:pPr>
      <w:r>
        <w:rPr>
          <w:rFonts w:ascii="Amiri" w:hAnsi="Amiri" w:eastAsia="Amiri" w:cs="Amiri"/>
          <w:lang w:bidi="ar-SA"/>
          <w:color w:val="111111"/>
          <w:sz w:val="28"/>
          <w:szCs w:val="28"/>
          <w:rtl/>
        </w:rPr>
        <w:t xml:space="preserve">الذَّمِيلُ : ضرب من العدو ، وهو الذَّمَلَانُ ، وذَمَلَ يَذْمُلُ.</w:t>
      </w:r>
    </w:p>
    <w:p>
      <w:pPr>
        <w:pStyle w:val="BookText"/>
      </w:pPr>
      <w:r>
        <w:rPr>
          <w:rFonts w:ascii="IRNazanin" w:hAnsi="IRNazanin" w:eastAsia="IRNazanin" w:cs="IRNazanin"/>
          <w:lang w:bidi="fa-IR"/>
          <w:color w:val="111111"/>
          <w:sz w:val="28"/>
          <w:szCs w:val="28"/>
          <w:rtl/>
        </w:rPr>
        <w:t xml:space="preserve">مذل :</w:t>
      </w:r>
    </w:p>
    <w:p>
      <w:pPr>
        <w:pStyle w:val="BookText"/>
      </w:pPr>
      <w:r>
        <w:rPr>
          <w:rFonts w:ascii="Amiri" w:hAnsi="Amiri" w:eastAsia="Amiri" w:cs="Amiri"/>
          <w:lang w:bidi="ar-SA"/>
          <w:color w:val="111111"/>
          <w:sz w:val="28"/>
          <w:szCs w:val="28"/>
          <w:rtl/>
        </w:rPr>
        <w:t xml:space="preserve">الِامْذِلَالُ : الاسترخاء والفترة ، قال :</w:t>
      </w:r>
    </w:p>
    <w:p>
      <w:pPr>
        <w:pStyle w:val="BookText"/>
      </w:pPr>
      <w:r>
        <w:rPr>
          <w:rFonts w:ascii="Amiri" w:hAnsi="Amiri" w:eastAsia="Amiri" w:cs="Amiri"/>
          <w:lang w:bidi="ar-SA"/>
          <w:color w:val="111111"/>
          <w:sz w:val="28"/>
          <w:szCs w:val="28"/>
          <w:rtl/>
        </w:rPr>
        <w:t xml:space="preserve">ويجري في العظام امْذِلَالُهَا </w:t>
      </w:r>
      <w:r>
        <w:rPr>
          <w:rStyle w:val="FootnoteReference"/>
        </w:rPr>
        <w:footnoteReference w:id="516"/>
      </w:r>
    </w:p>
    <w:p>
      <w:pPr>
        <w:pStyle w:val="BookText"/>
      </w:pPr>
      <w:r>
        <w:rPr>
          <w:rFonts w:ascii="Amiri" w:hAnsi="Amiri" w:eastAsia="Amiri" w:cs="Amiri"/>
          <w:lang w:bidi="ar-SA"/>
          <w:color w:val="111111"/>
          <w:sz w:val="28"/>
          <w:szCs w:val="28"/>
          <w:rtl/>
        </w:rPr>
        <w:t xml:space="preserve">والْمَذِيلُ : المريض ، وهو الذي لا يتقار وهو في ذلك ضعيف ، وقد مَذَلَ مَذَلاً ومَذُلَ مَذَالَةً.</w:t>
      </w:r>
    </w:p>
    <w:p>
      <w:pPr>
        <w:pStyle w:val="BookText"/>
      </w:pPr>
      <w:r>
        <w:rPr>
          <w:rFonts w:ascii="Amiri" w:hAnsi="Amiri" w:eastAsia="Amiri" w:cs="Amiri"/>
          <w:lang w:bidi="ar-SA"/>
          <w:color w:val="111111"/>
          <w:sz w:val="28"/>
          <w:szCs w:val="28"/>
          <w:rtl/>
        </w:rPr>
        <w:t xml:space="preserve">ورجل مَذِلٌ به : طيب النفس ، ومَذِلَتْ به نفسي.</w:t>
      </w:r>
    </w:p>
    <w:p>
      <w:pPr>
        <w:pStyle w:val="BookText"/>
      </w:pPr>
      <w:r>
        <w:rPr>
          <w:rFonts w:ascii="Amiri" w:hAnsi="Amiri" w:eastAsia="Amiri" w:cs="Amiri"/>
          <w:lang w:bidi="ar-SA"/>
          <w:color w:val="111111"/>
          <w:sz w:val="28"/>
          <w:szCs w:val="28"/>
          <w:rtl/>
        </w:rPr>
        <w:t xml:space="preserve">والْمَذَلُ : القلق ، تقول : مَذِلَ بسره ويَمْذُلُ أي أخذه القلق حتى أفشاه وأظهره ، قال :</w:t>
      </w:r>
    </w:p>
    <w:p>
      <w:pPr>
        <w:pStyle w:val="BookText"/>
      </w:pPr>
      <w:r>
        <w:rPr>
          <w:rFonts w:ascii="Amiri" w:hAnsi="Amiri" w:eastAsia="Amiri" w:cs="Amiri"/>
          <w:lang w:bidi="ar-SA"/>
          <w:color w:val="111111"/>
          <w:sz w:val="28"/>
          <w:szCs w:val="28"/>
          <w:rtl/>
        </w:rPr>
        <w:t xml:space="preserve">فلا تَمْذُلْ بسرك ، كل سر *** إذا ما جاوز الاثنين فاشي </w:t>
      </w:r>
      <w:r>
        <w:rPr>
          <w:rStyle w:val="FootnoteReference"/>
        </w:rPr>
        <w:footnoteReference w:id="517"/>
      </w:r>
    </w:p>
    <w:p>
      <w:pPr>
        <w:pStyle w:val="BookText"/>
      </w:pPr>
      <w:r>
        <w:rPr>
          <w:rFonts w:ascii="Amiri" w:hAnsi="Amiri" w:eastAsia="Amiri" w:cs="Amiri"/>
          <w:lang w:bidi="ar-SA"/>
          <w:color w:val="111111"/>
          <w:sz w:val="28"/>
          <w:szCs w:val="28"/>
          <w:rtl/>
        </w:rPr>
        <w:t xml:space="preserve">والاسم الْمِذَالُ.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9" w:name="pg11709_105193"/>
    <w:bookmarkEnd w:id="79"/>
    <w:p>
      <w:pPr>
        <w:pStyle w:val="BookText"/>
      </w:pPr>
      <w:r>
        <w:rPr>
          <w:rFonts w:ascii="IRNazanin" w:hAnsi="IRNazanin" w:eastAsia="IRNazanin" w:cs="IRNazanin"/>
          <w:lang w:bidi="fa-IR"/>
          <w:color w:val="111111"/>
          <w:sz w:val="28"/>
          <w:szCs w:val="28"/>
          <w:rtl/>
        </w:rPr>
        <w:t xml:space="preserve">ملذ :</w:t>
      </w:r>
    </w:p>
    <w:p>
      <w:pPr>
        <w:pStyle w:val="BookText"/>
      </w:pPr>
      <w:r>
        <w:rPr>
          <w:rFonts w:ascii="Amiri" w:hAnsi="Amiri" w:eastAsia="Amiri" w:cs="Amiri"/>
          <w:lang w:bidi="ar-SA"/>
          <w:color w:val="111111"/>
          <w:sz w:val="28"/>
          <w:szCs w:val="28"/>
          <w:rtl/>
        </w:rPr>
        <w:t xml:space="preserve">مَلَذَ يَمْلُذُ مَلْذاً ، وهو أن ترضي صاحبك بكلام لطيف وتسمعه ما يسره ، وليس معه فعل ، ورجل مَلَّاذٌ مَلَذَانِيٌ ، قال :</w:t>
      </w:r>
    </w:p>
    <w:p>
      <w:pPr>
        <w:pStyle w:val="BookText"/>
      </w:pPr>
      <w:r>
        <w:rPr>
          <w:rFonts w:ascii="Amiri" w:hAnsi="Amiri" w:eastAsia="Amiri" w:cs="Amiri"/>
          <w:lang w:bidi="ar-SA"/>
          <w:color w:val="111111"/>
          <w:sz w:val="28"/>
          <w:szCs w:val="28"/>
          <w:rtl/>
        </w:rPr>
        <w:t xml:space="preserve">تسليم مَلَّاذٍ على مَلَّاذ </w:t>
      </w:r>
      <w:r>
        <w:rPr>
          <w:rStyle w:val="FootnoteReference"/>
        </w:rPr>
        <w:footnoteReference w:id="518"/>
      </w:r>
    </w:p>
    <w:p>
      <w:pPr>
        <w:pStyle w:val="Heading4"/>
      </w:pPr>
      <w:bookmarkStart w:id="269" w:name="_Toc119"/>
      <w:r>
        <w:t>باب الذال والنون والفاء معهما ن ف ذ يستعمل فقط</w:t>
      </w:r>
      <w:bookmarkEnd w:id="269"/>
    </w:p>
    <w:p>
      <w:pPr>
        <w:pStyle w:val="BookText"/>
      </w:pPr>
      <w:r>
        <w:rPr>
          <w:rFonts w:ascii="IRNazanin" w:hAnsi="IRNazanin" w:eastAsia="IRNazanin" w:cs="IRNazanin"/>
          <w:lang w:bidi="fa-IR"/>
          <w:color w:val="111111"/>
          <w:sz w:val="28"/>
          <w:szCs w:val="28"/>
          <w:rtl/>
        </w:rPr>
        <w:t xml:space="preserve">نفذ :</w:t>
      </w:r>
    </w:p>
    <w:p>
      <w:pPr>
        <w:pStyle w:val="BookText"/>
      </w:pPr>
      <w:r>
        <w:rPr>
          <w:rFonts w:ascii="Amiri" w:hAnsi="Amiri" w:eastAsia="Amiri" w:cs="Amiri"/>
          <w:lang w:bidi="ar-SA"/>
          <w:color w:val="111111"/>
          <w:sz w:val="28"/>
          <w:szCs w:val="28"/>
          <w:rtl/>
        </w:rPr>
        <w:t xml:space="preserve">النَّفَاذُ : الجواز والخلوص من الشيء ، ونَفَذْتُ أي جزت ، وطريق نَافِذٌ : يجوزه كل أحد ليس بين قوم خاص دون العامة ، [ويقال : هذا الطريق يَنْفُذُ إلى مكان كذا وكذا ، وفيه مَنْفَذٌ </w:t>
      </w:r>
      <w:r>
        <w:rPr>
          <w:rStyle w:val="FootnoteReference"/>
        </w:rPr>
        <w:footnoteReference w:id="519"/>
      </w:r>
      <w:r>
        <w:rPr>
          <w:rFonts w:ascii="Amiri" w:hAnsi="Amiri" w:eastAsia="Amiri" w:cs="Amiri"/>
          <w:lang w:bidi="ar-SA"/>
          <w:color w:val="111111"/>
          <w:sz w:val="28"/>
          <w:szCs w:val="28"/>
          <w:rtl/>
        </w:rPr>
        <w:t xml:space="preserve">للقوم أي مجاز].</w:t>
      </w:r>
    </w:p>
    <w:p>
      <w:pPr>
        <w:pStyle w:val="BookText"/>
      </w:pPr>
      <w:r>
        <w:rPr>
          <w:rFonts w:ascii="Amiri" w:hAnsi="Amiri" w:eastAsia="Amiri" w:cs="Amiri"/>
          <w:lang w:bidi="ar-SA"/>
          <w:color w:val="111111"/>
          <w:sz w:val="28"/>
          <w:szCs w:val="28"/>
          <w:rtl/>
        </w:rPr>
        <w:t xml:space="preserve">ونَفَذَ السهم وأَنْفَذْتُهُ ، والنَّفَذُ يستعمل في إِنْفَاذِ الأمر ، تقول : قام المسلمون بِنَفَذِ الكتاب ، أي بِإِنْفَاذِ ما فيه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قيس بن الخطيم :</w:t>
      </w:r>
    </w:p>
    <w:p>
      <w:pPr>
        <w:pStyle w:val="BookText"/>
      </w:pPr>
      <w:r>
        <w:rPr>
          <w:rFonts w:ascii="Amiri" w:hAnsi="Amiri" w:eastAsia="Amiri" w:cs="Amiri"/>
          <w:lang w:bidi="ar-SA"/>
          <w:color w:val="111111"/>
          <w:sz w:val="28"/>
          <w:szCs w:val="28"/>
          <w:rtl/>
        </w:rPr>
        <w:t xml:space="preserve">طعنت ابن عبد القيس طعنة ثائر *** لها نَفَذٌ لو لا الشعاع أضاءها </w:t>
      </w:r>
      <w:r>
        <w:rPr>
          <w:rStyle w:val="FootnoteReference"/>
        </w:rPr>
        <w:footnoteReference w:id="521"/>
      </w:r>
    </w:p>
    <w:p>
      <w:pPr>
        <w:pStyle w:val="BookText"/>
      </w:pPr>
      <w:r>
        <w:rPr>
          <w:rFonts w:ascii="Amiri" w:hAnsi="Amiri" w:eastAsia="Amiri" w:cs="Amiri"/>
          <w:lang w:bidi="ar-SA"/>
          <w:color w:val="111111"/>
          <w:sz w:val="28"/>
          <w:szCs w:val="28"/>
          <w:rtl/>
        </w:rPr>
        <w:t xml:space="preserve">أراد بالنفذ الْمَنْفَذِ.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0" w:name="pg11709_105194"/>
    <w:bookmarkEnd w:id="80"/>
    <w:p>
      <w:pPr>
        <w:pStyle w:val="BookText"/>
      </w:pPr>
      <w:r>
        <w:rPr>
          <w:rFonts w:ascii="Amiri" w:hAnsi="Amiri" w:eastAsia="Amiri" w:cs="Amiri"/>
          <w:lang w:bidi="ar-SA"/>
          <w:color w:val="111111"/>
          <w:sz w:val="28"/>
          <w:szCs w:val="28"/>
          <w:rtl/>
        </w:rPr>
        <w:t xml:space="preserve">يقول : نَفَذَتِ الطعنة : أي جاوزت الجانب الآخر حتى يضيء نَفَذُهَا خرقها ، ولو لا انتشار الدم الفائر لأبصر طاعنها ما وراءها ، أراد أن لها نفذا أضاءها لو لا شعاع دمها ، ونَفَذُهَا نُفُوذُهَا إلى الجانب الآخر]</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4"/>
      </w:pPr>
      <w:bookmarkStart w:id="270" w:name="_Toc120"/>
      <w:r>
        <w:t>باب الذال والنون والباء معهما ذ ن ب ، ن ب ذ يستعملان فقط</w:t>
      </w:r>
      <w:bookmarkEnd w:id="270"/>
    </w:p>
    <w:p>
      <w:pPr>
        <w:pStyle w:val="BookText"/>
      </w:pPr>
      <w:r>
        <w:rPr>
          <w:rFonts w:ascii="IRNazanin" w:hAnsi="IRNazanin" w:eastAsia="IRNazanin" w:cs="IRNazanin"/>
          <w:lang w:bidi="fa-IR"/>
          <w:color w:val="111111"/>
          <w:sz w:val="28"/>
          <w:szCs w:val="28"/>
          <w:rtl/>
        </w:rPr>
        <w:t xml:space="preserve">ذنب :</w:t>
      </w:r>
    </w:p>
    <w:p>
      <w:pPr>
        <w:pStyle w:val="BookText"/>
      </w:pPr>
      <w:r>
        <w:rPr>
          <w:rFonts w:ascii="Amiri" w:hAnsi="Amiri" w:eastAsia="Amiri" w:cs="Amiri"/>
          <w:lang w:bidi="ar-SA"/>
          <w:color w:val="111111"/>
          <w:sz w:val="28"/>
          <w:szCs w:val="28"/>
          <w:rtl/>
        </w:rPr>
        <w:t xml:space="preserve">الْأَذْنَابُ جمع الذَّنَبِ.</w:t>
      </w:r>
    </w:p>
    <w:p>
      <w:pPr>
        <w:pStyle w:val="BookText"/>
      </w:pPr>
      <w:r>
        <w:rPr>
          <w:rFonts w:ascii="Amiri" w:hAnsi="Amiri" w:eastAsia="Amiri" w:cs="Amiri"/>
          <w:lang w:bidi="ar-SA"/>
          <w:color w:val="111111"/>
          <w:sz w:val="28"/>
          <w:szCs w:val="28"/>
          <w:rtl/>
        </w:rPr>
        <w:t xml:space="preserve">والذَّنْبُ : الإثم والمعصية ، والجمع الذُّنُوبُ.</w:t>
      </w:r>
    </w:p>
    <w:p>
      <w:pPr>
        <w:pStyle w:val="BookText"/>
      </w:pPr>
      <w:r>
        <w:rPr>
          <w:rFonts w:ascii="Amiri" w:hAnsi="Amiri" w:eastAsia="Amiri" w:cs="Amiri"/>
          <w:lang w:bidi="ar-SA"/>
          <w:color w:val="111111"/>
          <w:sz w:val="28"/>
          <w:szCs w:val="28"/>
          <w:rtl/>
        </w:rPr>
        <w:t xml:space="preserve">والْمِذْنَبُ : مسيل الماء بحضيض الأرض وليس بجد واسع ، وإن كان في سفح أو سند فهو التَّلْعَةُ.</w:t>
      </w:r>
    </w:p>
    <w:p>
      <w:pPr>
        <w:pStyle w:val="BookText"/>
      </w:pPr>
      <w:r>
        <w:rPr>
          <w:rFonts w:ascii="Amiri" w:hAnsi="Amiri" w:eastAsia="Amiri" w:cs="Amiri"/>
          <w:lang w:bidi="ar-SA"/>
          <w:color w:val="111111"/>
          <w:sz w:val="28"/>
          <w:szCs w:val="28"/>
          <w:rtl/>
        </w:rPr>
        <w:t xml:space="preserve">ويقال لمسيل ما بين التلعتين : ذَنَبُ التلعة.</w:t>
      </w:r>
    </w:p>
    <w:p>
      <w:pPr>
        <w:pStyle w:val="BookText"/>
      </w:pPr>
      <w:r>
        <w:rPr>
          <w:rFonts w:ascii="Amiri" w:hAnsi="Amiri" w:eastAsia="Amiri" w:cs="Amiri"/>
          <w:lang w:bidi="ar-SA"/>
          <w:color w:val="111111"/>
          <w:sz w:val="28"/>
          <w:szCs w:val="28"/>
          <w:rtl/>
        </w:rPr>
        <w:t xml:space="preserve">والذَّانِبُ : التابع للشيء على أثره.</w:t>
      </w:r>
    </w:p>
    <w:p>
      <w:pPr>
        <w:pStyle w:val="BookText"/>
      </w:pPr>
      <w:r>
        <w:rPr>
          <w:rFonts w:ascii="Amiri" w:hAnsi="Amiri" w:eastAsia="Amiri" w:cs="Amiri"/>
          <w:lang w:bidi="ar-SA"/>
          <w:color w:val="111111"/>
          <w:sz w:val="28"/>
          <w:szCs w:val="28"/>
          <w:rtl/>
        </w:rPr>
        <w:t xml:space="preserve">والْمُسْتَذْنِبُ الذي يتلو الذنب لا يفارق أثره ، قال :</w:t>
      </w:r>
    </w:p>
    <w:p>
      <w:pPr>
        <w:pStyle w:val="BookText"/>
      </w:pPr>
      <w:r>
        <w:rPr>
          <w:rFonts w:ascii="Amiri" w:hAnsi="Amiri" w:eastAsia="Amiri" w:cs="Amiri"/>
          <w:lang w:bidi="ar-SA"/>
          <w:color w:val="111111"/>
          <w:sz w:val="28"/>
          <w:szCs w:val="28"/>
          <w:rtl/>
        </w:rPr>
        <w:t xml:space="preserve">مثل الأجير اسْتَذْنَبَ الرواحلا </w:t>
      </w:r>
      <w:r>
        <w:rPr>
          <w:rStyle w:val="FootnoteReference"/>
        </w:rPr>
        <w:footnoteReference w:id="523"/>
      </w:r>
    </w:p>
    <w:p>
      <w:pPr>
        <w:pStyle w:val="BookText"/>
      </w:pPr>
      <w:r>
        <w:rPr>
          <w:rFonts w:ascii="Amiri" w:hAnsi="Amiri" w:eastAsia="Amiri" w:cs="Amiri"/>
          <w:lang w:bidi="ar-SA"/>
          <w:color w:val="111111"/>
          <w:sz w:val="28"/>
          <w:szCs w:val="28"/>
          <w:rtl/>
        </w:rPr>
        <w:t xml:space="preserve">والذَّنُوبُ : الفرس الواسع هلب الذنب.</w:t>
      </w:r>
    </w:p>
    <w:p>
      <w:pPr>
        <w:pStyle w:val="BookText"/>
      </w:pPr>
      <w:r>
        <w:rPr>
          <w:rFonts w:ascii="Amiri" w:hAnsi="Amiri" w:eastAsia="Amiri" w:cs="Amiri"/>
          <w:lang w:bidi="ar-SA"/>
          <w:color w:val="111111"/>
          <w:sz w:val="28"/>
          <w:szCs w:val="28"/>
          <w:rtl/>
        </w:rPr>
        <w:t xml:space="preserve">والذَّنُوبُ : ملء دلو من ماء ، ويكون النصيب من كل شيء كذلك ، قال :</w:t>
      </w:r>
    </w:p>
    <w:p>
      <w:pPr>
        <w:pStyle w:val="BookText"/>
      </w:pPr>
      <w:r>
        <w:rPr>
          <w:rFonts w:ascii="Amiri" w:hAnsi="Amiri" w:eastAsia="Amiri" w:cs="Amiri"/>
          <w:lang w:bidi="ar-SA"/>
          <w:color w:val="111111"/>
          <w:sz w:val="28"/>
          <w:szCs w:val="28"/>
          <w:rtl/>
        </w:rPr>
        <w:t xml:space="preserve">لنا ذَنُوبٌ ولكم ذَنُوبٌ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والذِّنَابُ آخر كل شيء ، قال :</w:t>
      </w:r>
    </w:p>
    <w:p>
      <w:pPr>
        <w:pStyle w:val="BookText"/>
      </w:pPr>
      <w:r>
        <w:rPr>
          <w:rFonts w:ascii="Amiri" w:hAnsi="Amiri" w:eastAsia="Amiri" w:cs="Amiri"/>
          <w:lang w:bidi="ar-SA"/>
          <w:color w:val="111111"/>
          <w:sz w:val="28"/>
          <w:szCs w:val="28"/>
          <w:rtl/>
        </w:rPr>
        <w:t xml:space="preserve">ونأخذ بعده بِذِنَابِ عيش *** أجب الظهر ليس له سنام </w:t>
      </w:r>
      <w:r>
        <w:rPr>
          <w:rStyle w:val="FootnoteReference"/>
        </w:rPr>
        <w:footnoteReference w:id="524"/>
      </w:r>
    </w:p>
    <w:p>
      <w:pPr>
        <w:pStyle w:val="BookText"/>
      </w:pPr>
      <w:r>
        <w:rPr>
          <w:rFonts w:ascii="Amiri" w:hAnsi="Amiri" w:eastAsia="Amiri" w:cs="Amiri"/>
          <w:lang w:bidi="ar-SA"/>
          <w:color w:val="111111"/>
          <w:sz w:val="28"/>
          <w:szCs w:val="28"/>
          <w:rtl/>
        </w:rPr>
        <w:t xml:space="preserve">ومن شواهد الكتاب.</w:t>
      </w:r>
    </w:p>
    <w:p>
      <w:pPr>
        <w:pStyle w:val="BookText"/>
      </w:pPr>
      <w:r>
        <w:rPr>
          <w:rFonts w:ascii="Amiri" w:hAnsi="Amiri" w:eastAsia="Amiri" w:cs="Amiri"/>
          <w:lang w:bidi="ar-SA"/>
          <w:color w:val="111111"/>
          <w:sz w:val="28"/>
          <w:szCs w:val="28"/>
          <w:rtl/>
        </w:rPr>
        <w:t xml:space="preserve">الذِّنَابُ أيضا من مَذَانِبِ المسايل ، وهو شبيه أن يكون جماع الذنب ، وقد يجمعون على الذَّنَائِبِ.</w:t>
      </w:r>
    </w:p>
    <w:p>
      <w:pPr>
        <w:pStyle w:val="BookText"/>
      </w:pPr>
      <w:r>
        <w:rPr>
          <w:rFonts w:ascii="Amiri" w:hAnsi="Amiri" w:eastAsia="Amiri" w:cs="Amiri"/>
          <w:lang w:bidi="ar-SA"/>
          <w:color w:val="111111"/>
          <w:sz w:val="28"/>
          <w:szCs w:val="28"/>
          <w:rtl/>
        </w:rPr>
        <w:t xml:space="preserve">والذُّنَابَى : موضع منبت الذنب </w:t>
      </w:r>
      <w:r>
        <w:rPr>
          <w:rStyle w:val="FootnoteReference"/>
        </w:rPr>
        <w:footnoteReference w:id="525"/>
      </w:r>
    </w:p>
    <w:p>
      <w:pPr>
        <w:pStyle w:val="BookText"/>
      </w:pPr>
      <w:r>
        <w:rPr>
          <w:rFonts w:ascii="Amiri" w:hAnsi="Amiri" w:eastAsia="Amiri" w:cs="Amiri"/>
          <w:lang w:bidi="ar-SA"/>
          <w:color w:val="111111"/>
          <w:sz w:val="28"/>
          <w:szCs w:val="28"/>
          <w:rtl/>
        </w:rPr>
        <w:t xml:space="preserve">والذنبان نبات ، الواحدة بالهاء ، وبعض يسميه ذنب الثعلب.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والتَّذْنُوبُ ، الواحدة تَذْنُوبَةٌ هي البسرة الْمُذَنَّبَةُ التي قد أرطب طرفها من قبل ذنبها.</w:t>
      </w:r>
    </w:p>
    <w:p>
      <w:pPr>
        <w:pStyle w:val="BookText"/>
      </w:pPr>
      <w:r>
        <w:rPr>
          <w:rFonts w:ascii="Amiri" w:hAnsi="Amiri" w:eastAsia="Amiri" w:cs="Amiri"/>
          <w:lang w:bidi="ar-SA"/>
          <w:color w:val="111111"/>
          <w:sz w:val="28"/>
          <w:szCs w:val="28"/>
          <w:rtl/>
        </w:rPr>
        <w:t xml:space="preserve">وذَنَّبَ الجراد : سمن وسمنه في أذنابه.</w:t>
      </w:r>
    </w:p>
    <w:p>
      <w:pPr>
        <w:pStyle w:val="BookText"/>
      </w:pPr>
      <w:r>
        <w:rPr>
          <w:rFonts w:ascii="Amiri" w:hAnsi="Amiri" w:eastAsia="Amiri" w:cs="Amiri"/>
          <w:lang w:bidi="ar-SA"/>
          <w:color w:val="111111"/>
          <w:sz w:val="28"/>
          <w:szCs w:val="28"/>
          <w:rtl/>
        </w:rPr>
        <w:t xml:space="preserve">والتَّذْنِيبُ : التعاظل للضباب والفراش والجراد ونحوها ، والتَّذْنِيبُ : إخراجها أذنابها من جحرتها وضربها على أفواه جحرتها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نبذ :</w:t>
      </w:r>
    </w:p>
    <w:p>
      <w:pPr>
        <w:pStyle w:val="BookText"/>
      </w:pPr>
      <w:r>
        <w:rPr>
          <w:rFonts w:ascii="Amiri" w:hAnsi="Amiri" w:eastAsia="Amiri" w:cs="Amiri"/>
          <w:lang w:bidi="ar-SA"/>
          <w:color w:val="111111"/>
          <w:sz w:val="28"/>
          <w:szCs w:val="28"/>
          <w:rtl/>
        </w:rPr>
        <w:t xml:space="preserve">النَّبْذُ : طرحك الشيء من يدك أمامك أو خلفك.</w:t>
      </w:r>
    </w:p>
    <w:p>
      <w:pPr>
        <w:pStyle w:val="BookText"/>
      </w:pPr>
      <w:r>
        <w:rPr>
          <w:rFonts w:ascii="Amiri" w:hAnsi="Amiri" w:eastAsia="Amiri" w:cs="Amiri"/>
          <w:lang w:bidi="ar-SA"/>
          <w:color w:val="111111"/>
          <w:sz w:val="28"/>
          <w:szCs w:val="28"/>
          <w:rtl/>
        </w:rPr>
        <w:t xml:space="preserve">والْمُنَابَذَةُ : انْتِبَاذُ الفريقين للحرب ، ونَبَذْنَا عليهم على سواء أي نَابَذْنَاهُم الحرب إذا أنذرهم وأنذروه.</w:t>
      </w:r>
    </w:p>
    <w:p>
      <w:pPr>
        <w:pStyle w:val="BookText"/>
      </w:pPr>
      <w:r>
        <w:rPr>
          <w:rFonts w:ascii="Amiri" w:hAnsi="Amiri" w:eastAsia="Amiri" w:cs="Amiri"/>
          <w:lang w:bidi="ar-SA"/>
          <w:color w:val="111111"/>
          <w:sz w:val="28"/>
          <w:szCs w:val="28"/>
          <w:rtl/>
        </w:rPr>
        <w:t xml:space="preserve">والْمَنْبُوذُ : ولد الزنى المطروح.</w:t>
      </w:r>
    </w:p>
    <w:p>
      <w:pPr>
        <w:pStyle w:val="BookText"/>
      </w:pPr>
      <w:r>
        <w:rPr>
          <w:rFonts w:ascii="Amiri" w:hAnsi="Amiri" w:eastAsia="Amiri" w:cs="Amiri"/>
          <w:lang w:bidi="ar-SA"/>
          <w:color w:val="111111"/>
          <w:sz w:val="28"/>
          <w:szCs w:val="28"/>
          <w:rtl/>
        </w:rPr>
        <w:t xml:space="preserve">والنَّبَائِذُ : واحدها نَبِيذَةٌ ، وهم الْمَنْبُوذُونَ ، منه الْمَنَابِذَةُ والْمَنْبُوذَةُ : المهزولة التي لا تؤكل.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1" w:name="pg11709_105196"/>
    <w:bookmarkEnd w:id="81"/>
    <w:p>
      <w:pPr>
        <w:pStyle w:val="Heading4"/>
      </w:pPr>
      <w:bookmarkStart w:id="271" w:name="_Toc121"/>
      <w:r>
        <w:t>باب الذال والنون والميم معهما م ن ذ يستعمل فقط</w:t>
      </w:r>
      <w:bookmarkEnd w:id="271"/>
    </w:p>
    <w:p>
      <w:pPr>
        <w:pStyle w:val="BookText"/>
      </w:pPr>
      <w:r>
        <w:rPr>
          <w:rFonts w:ascii="IRNazanin" w:hAnsi="IRNazanin" w:eastAsia="IRNazanin" w:cs="IRNazanin"/>
          <w:lang w:bidi="fa-IR"/>
          <w:color w:val="111111"/>
          <w:sz w:val="28"/>
          <w:szCs w:val="28"/>
          <w:rtl/>
        </w:rPr>
        <w:t xml:space="preserve">منذ :</w:t>
      </w:r>
    </w:p>
    <w:p>
      <w:pPr>
        <w:pStyle w:val="BookText"/>
      </w:pPr>
      <w:r>
        <w:rPr>
          <w:rFonts w:ascii="Amiri" w:hAnsi="Amiri" w:eastAsia="Amiri" w:cs="Amiri"/>
          <w:lang w:bidi="ar-SA"/>
          <w:color w:val="111111"/>
          <w:sz w:val="28"/>
          <w:szCs w:val="28"/>
          <w:rtl/>
        </w:rPr>
        <w:t xml:space="preserve">النون والذال فيها أصليتان ، وقد تحذف النون في لغة.</w:t>
      </w:r>
    </w:p>
    <w:p>
      <w:pPr>
        <w:pStyle w:val="BookText"/>
      </w:pPr>
      <w:r>
        <w:rPr>
          <w:rFonts w:ascii="Amiri" w:hAnsi="Amiri" w:eastAsia="Amiri" w:cs="Amiri"/>
          <w:lang w:bidi="ar-SA"/>
          <w:color w:val="111111"/>
          <w:sz w:val="28"/>
          <w:szCs w:val="28"/>
          <w:rtl/>
        </w:rPr>
        <w:t xml:space="preserve">وقيل : إن بناء منذ مأخوذ من قولك : من إذ ، وكذلك معناها من الزمان إذا قلت : مُنْذُ كان ، كان معناه : من إذ كان ذلك ، فلما كثر في الكلام طرحت همزتها </w:t>
      </w:r>
      <w:r>
        <w:rPr>
          <w:rStyle w:val="FootnoteReference"/>
        </w:rPr>
        <w:footnoteReference w:id="527"/>
      </w:r>
      <w:r>
        <w:rPr>
          <w:rFonts w:ascii="Amiri" w:hAnsi="Amiri" w:eastAsia="Amiri" w:cs="Amiri"/>
          <w:lang w:bidi="ar-SA"/>
          <w:color w:val="111111"/>
          <w:sz w:val="28"/>
          <w:szCs w:val="28"/>
          <w:rtl/>
        </w:rPr>
        <w:t xml:space="preserve">، وجعلتا كلمة واحدة ورفعت على توهم الغاية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4"/>
      </w:pPr>
      <w:bookmarkStart w:id="272" w:name="_Toc122"/>
      <w:r>
        <w:t>باب الذال والباء والميم معهما ب ذ م يستعمل فقط</w:t>
      </w:r>
      <w:bookmarkEnd w:id="272"/>
    </w:p>
    <w:p>
      <w:pPr>
        <w:pStyle w:val="BookText"/>
      </w:pPr>
      <w:r>
        <w:rPr>
          <w:rFonts w:ascii="IRNazanin" w:hAnsi="IRNazanin" w:eastAsia="IRNazanin" w:cs="IRNazanin"/>
          <w:lang w:bidi="fa-IR"/>
          <w:color w:val="111111"/>
          <w:sz w:val="28"/>
          <w:szCs w:val="28"/>
          <w:rtl/>
        </w:rPr>
        <w:t xml:space="preserve">بذم :</w:t>
      </w:r>
    </w:p>
    <w:p>
      <w:pPr>
        <w:pStyle w:val="BookText"/>
      </w:pPr>
      <w:r>
        <w:rPr>
          <w:rFonts w:ascii="Amiri" w:hAnsi="Amiri" w:eastAsia="Amiri" w:cs="Amiri"/>
          <w:lang w:bidi="ar-SA"/>
          <w:color w:val="111111"/>
          <w:sz w:val="28"/>
          <w:szCs w:val="28"/>
          <w:rtl/>
        </w:rPr>
        <w:t xml:space="preserve">الْبَذْمُ مصدر الْبَذِيمُ ، وهو العاقل الغضب من الرجال ، يعلم ما يغضب له ، وبَذُمَ بَذَامَةً ، قال :</w:t>
      </w:r>
    </w:p>
    <w:p>
      <w:pPr>
        <w:pStyle w:val="BookText"/>
      </w:pPr>
      <w:r>
        <w:rPr>
          <w:rFonts w:ascii="Amiri" w:hAnsi="Amiri" w:eastAsia="Amiri" w:cs="Amiri"/>
          <w:lang w:bidi="ar-SA"/>
          <w:color w:val="111111"/>
          <w:sz w:val="28"/>
          <w:szCs w:val="28"/>
          <w:rtl/>
        </w:rPr>
        <w:t xml:space="preserve">كريم عروق النبعتين مطهر *** ويغضب مما فيه والْبَذْمُ يغضب </w:t>
      </w:r>
      <w:r>
        <w:rPr>
          <w:rStyle w:val="FootnoteReference"/>
        </w:rPr>
        <w:footnoteReference w:id="529"/>
      </w:r>
    </w:p>
    <w:p>
      <w:pPr>
        <w:pStyle w:val="BookText"/>
      </w:pPr>
      <w:r>
        <w:rPr>
          <w:rFonts w:ascii="Amiri" w:hAnsi="Amiri" w:eastAsia="Amiri" w:cs="Amiri"/>
          <w:lang w:bidi="ar-SA"/>
          <w:color w:val="111111"/>
          <w:sz w:val="28"/>
          <w:szCs w:val="28"/>
          <w:rtl/>
        </w:rPr>
        <w:t xml:space="preserve">وبَذِيمَةٌ : اسم رجل.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2" w:name="pg11709_105197"/>
    <w:bookmarkEnd w:id="82"/>
    <w:p>
      <w:pPr>
        <w:pStyle w:val="Heading3"/>
      </w:pPr>
      <w:bookmarkStart w:id="273" w:name="_Toc123"/>
      <w:r>
        <w:t>باب الثلاثي المعتلمن الذال</w:t>
      </w:r>
      <w:bookmarkEnd w:id="273"/>
    </w:p>
    <w:p>
      <w:pPr>
        <w:pStyle w:val="Heading4"/>
      </w:pPr>
      <w:bookmarkStart w:id="274" w:name="_Toc124"/>
      <w:r>
        <w:t>باب الذال والراء و (و ي ء) معهما ذ ر ء ، ذ ر و ، و ذ ر ، ر ذ ي ، ذ ء ر مستعملات</w:t>
      </w:r>
      <w:bookmarkEnd w:id="274"/>
    </w:p>
    <w:p>
      <w:pPr>
        <w:pStyle w:val="BookText"/>
      </w:pPr>
      <w:r>
        <w:rPr>
          <w:rFonts w:ascii="IRNazanin" w:hAnsi="IRNazanin" w:eastAsia="IRNazanin" w:cs="IRNazanin"/>
          <w:lang w:bidi="fa-IR"/>
          <w:color w:val="111111"/>
          <w:sz w:val="28"/>
          <w:szCs w:val="28"/>
          <w:rtl/>
        </w:rPr>
        <w:t xml:space="preserve">ذرأ :</w:t>
      </w:r>
    </w:p>
    <w:p>
      <w:pPr>
        <w:pStyle w:val="BookText"/>
      </w:pPr>
      <w:r>
        <w:rPr>
          <w:rFonts w:ascii="Amiri" w:hAnsi="Amiri" w:eastAsia="Amiri" w:cs="Amiri"/>
          <w:lang w:bidi="ar-SA"/>
          <w:color w:val="111111"/>
          <w:sz w:val="28"/>
          <w:szCs w:val="28"/>
          <w:rtl/>
        </w:rPr>
        <w:t xml:space="preserve">الذُّرْأَةُ : شيب يبدو في فودي الرأس قبل سائره ، قال :</w:t>
      </w:r>
    </w:p>
    <w:p>
      <w:pPr>
        <w:pStyle w:val="BookText"/>
      </w:pPr>
      <w:r>
        <w:rPr>
          <w:rFonts w:ascii="Amiri" w:hAnsi="Amiri" w:eastAsia="Amiri" w:cs="Amiri"/>
          <w:lang w:bidi="ar-SA"/>
          <w:color w:val="111111"/>
          <w:sz w:val="28"/>
          <w:szCs w:val="28"/>
          <w:rtl/>
        </w:rPr>
        <w:t xml:space="preserve">فقد علتني ذُرْأَةٌ بادي بدي</w:t>
      </w:r>
    </w:p>
    <w:p>
      <w:pPr>
        <w:pStyle w:val="BookText"/>
      </w:pPr>
      <w:r>
        <w:rPr>
          <w:rFonts w:ascii="Amiri" w:hAnsi="Amiri" w:eastAsia="Amiri" w:cs="Amiri"/>
          <w:lang w:bidi="ar-SA"/>
          <w:color w:val="111111"/>
          <w:sz w:val="28"/>
          <w:szCs w:val="28"/>
          <w:rtl/>
        </w:rPr>
        <w:t xml:space="preserve">وذَرِىءَ فلان فهو أَذْرَأُ ، والمرأة ذَرْآءُ.</w:t>
      </w:r>
    </w:p>
    <w:p>
      <w:pPr>
        <w:pStyle w:val="BookText"/>
      </w:pPr>
      <w:r>
        <w:rPr>
          <w:rFonts w:ascii="Amiri" w:hAnsi="Amiri" w:eastAsia="Amiri" w:cs="Amiri"/>
          <w:lang w:bidi="ar-SA"/>
          <w:color w:val="111111"/>
          <w:sz w:val="28"/>
          <w:szCs w:val="28"/>
          <w:rtl/>
        </w:rPr>
        <w:t xml:space="preserve">[وذَرَأَ اللّه الخلق يَذْرَؤُهُمْ ذَرْءاً أي خلقهم]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والذَّرْءُ من قولك : ذَرَأْنَا الأرض أي بذرناها ، وزرع ذَرِيءٌ بوزن فعيل.</w:t>
      </w:r>
    </w:p>
    <w:p>
      <w:pPr>
        <w:pStyle w:val="BookText"/>
      </w:pPr>
      <w:r>
        <w:rPr>
          <w:rFonts w:ascii="Amiri" w:hAnsi="Amiri" w:eastAsia="Amiri" w:cs="Amiri"/>
          <w:lang w:bidi="ar-SA"/>
          <w:color w:val="111111"/>
          <w:sz w:val="28"/>
          <w:szCs w:val="28"/>
          <w:rtl/>
        </w:rPr>
        <w:t xml:space="preserve">ويقال : ذَرَأْتُ الوضين : بسطته على وجه الأرض]</w:t>
      </w:r>
      <w:r>
        <w:rPr>
          <w:rStyle w:val="FootnoteReference"/>
        </w:rPr>
        <w:footnoteReference w:id="531"/>
      </w:r>
    </w:p>
    <w:p>
      <w:pPr>
        <w:pStyle w:val="BookText"/>
      </w:pPr>
      <w:r>
        <w:rPr>
          <w:rFonts w:ascii="Amiri" w:hAnsi="Amiri" w:eastAsia="Amiri" w:cs="Amiri"/>
          <w:lang w:bidi="ar-SA"/>
          <w:color w:val="111111"/>
          <w:sz w:val="28"/>
          <w:szCs w:val="28"/>
          <w:rtl/>
        </w:rPr>
        <w:t xml:space="preserve">تقول اذا درات لهما وضيئي *** اهذا دينه ابدا وديني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والذَّرِئَةُ في حديث عمر : النساء.</w:t>
      </w:r>
    </w:p>
    <w:p>
      <w:pPr>
        <w:pStyle w:val="BookText"/>
      </w:pPr>
      <w:r>
        <w:rPr>
          <w:rFonts w:ascii="IRNazanin" w:hAnsi="IRNazanin" w:eastAsia="IRNazanin" w:cs="IRNazanin"/>
          <w:lang w:bidi="fa-IR"/>
          <w:color w:val="111111"/>
          <w:sz w:val="28"/>
          <w:szCs w:val="28"/>
          <w:rtl/>
        </w:rPr>
        <w:t xml:space="preserve">ذرو :</w:t>
      </w:r>
    </w:p>
    <w:p>
      <w:pPr>
        <w:pStyle w:val="BookText"/>
      </w:pPr>
      <w:r>
        <w:rPr>
          <w:rFonts w:ascii="Amiri" w:hAnsi="Amiri" w:eastAsia="Amiri" w:cs="Amiri"/>
          <w:lang w:bidi="ar-SA"/>
          <w:color w:val="111111"/>
          <w:sz w:val="28"/>
          <w:szCs w:val="28"/>
          <w:rtl/>
        </w:rPr>
        <w:t xml:space="preserve">الذَّرْوُ : ذرو الريح التراب تحمله ثم تثيبه.</w:t>
      </w:r>
    </w:p>
    <w:p>
      <w:pPr>
        <w:pStyle w:val="BookText"/>
      </w:pPr>
      <w:r>
        <w:rPr>
          <w:rFonts w:ascii="Amiri" w:hAnsi="Amiri" w:eastAsia="Amiri" w:cs="Amiri"/>
          <w:lang w:bidi="ar-SA"/>
          <w:color w:val="111111"/>
          <w:sz w:val="28"/>
          <w:szCs w:val="28"/>
          <w:rtl/>
        </w:rPr>
        <w:t xml:space="preserve">والْمِذْرَاةُ : الخشبة التي تُذَرَّى بها الحبوب تَذْرِيَةً ، وذَرَّيْتُ الحب تَذْرِيَةً.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وذَرَوْتُهُ : والذَّرْوُ اسم لما ذروته بمنزلة النفض اسم ما تنفضه الشجر من الثمر المتساقط ، قال الراجز :</w:t>
      </w:r>
    </w:p>
    <w:p>
      <w:pPr>
        <w:pStyle w:val="BookText"/>
      </w:pPr>
      <w:r>
        <w:rPr>
          <w:rFonts w:ascii="Amiri" w:hAnsi="Amiri" w:eastAsia="Amiri" w:cs="Amiri"/>
          <w:lang w:bidi="ar-SA"/>
          <w:color w:val="111111"/>
          <w:sz w:val="28"/>
          <w:szCs w:val="28"/>
          <w:rtl/>
        </w:rPr>
        <w:t xml:space="preserve">كالطحن أو أَذْرَتْ ذرا لم يطحن </w:t>
      </w:r>
      <w:r>
        <w:rPr>
          <w:rStyle w:val="FootnoteReference"/>
        </w:rPr>
        <w:footnoteReference w:id="532"/>
      </w:r>
    </w:p>
    <w:p>
      <w:pPr>
        <w:pStyle w:val="BookText"/>
      </w:pPr>
      <w:r>
        <w:rPr>
          <w:rFonts w:ascii="Amiri" w:hAnsi="Amiri" w:eastAsia="Amiri" w:cs="Amiri"/>
          <w:lang w:bidi="ar-SA"/>
          <w:color w:val="111111"/>
          <w:sz w:val="28"/>
          <w:szCs w:val="28"/>
          <w:rtl/>
        </w:rPr>
        <w:t xml:space="preserve">يعني ذرو الريح دقاق التراب.</w:t>
      </w:r>
    </w:p>
    <w:p>
      <w:pPr>
        <w:pStyle w:val="BookText"/>
      </w:pPr>
      <w:r>
        <w:rPr>
          <w:rFonts w:ascii="Amiri" w:hAnsi="Amiri" w:eastAsia="Amiri" w:cs="Amiri"/>
          <w:lang w:bidi="ar-SA"/>
          <w:color w:val="111111"/>
          <w:sz w:val="28"/>
          <w:szCs w:val="28"/>
          <w:rtl/>
        </w:rPr>
        <w:t xml:space="preserve">والذَّرَى : ما كنك من الريح البارد من حائط أو غيره.</w:t>
      </w:r>
    </w:p>
    <w:p>
      <w:pPr>
        <w:pStyle w:val="BookText"/>
      </w:pPr>
      <w:r>
        <w:rPr>
          <w:rFonts w:ascii="Amiri" w:hAnsi="Amiri" w:eastAsia="Amiri" w:cs="Amiri"/>
          <w:lang w:bidi="ar-SA"/>
          <w:color w:val="111111"/>
          <w:sz w:val="28"/>
          <w:szCs w:val="28"/>
          <w:rtl/>
        </w:rPr>
        <w:t xml:space="preserve">وتَذَرَّيْتُ من برد الشمال بحائط وبفلان </w:t>
      </w:r>
      <w:r>
        <w:rPr>
          <w:rStyle w:val="FootnoteReference"/>
        </w:rPr>
        <w:footnoteReference w:id="533"/>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والإبل الشول إذا أحست بالبرد تَذَرَّتْ أي استترت بعضها ببعض ، وبالعضاه من برد الريح.</w:t>
      </w:r>
    </w:p>
    <w:p>
      <w:pPr>
        <w:pStyle w:val="BookText"/>
      </w:pPr>
      <w:r>
        <w:rPr>
          <w:rFonts w:ascii="Amiri" w:hAnsi="Amiri" w:eastAsia="Amiri" w:cs="Amiri"/>
          <w:lang w:bidi="ar-SA"/>
          <w:color w:val="111111"/>
          <w:sz w:val="28"/>
          <w:szCs w:val="28"/>
          <w:rtl/>
        </w:rPr>
        <w:t xml:space="preserve">والذَّرَى : ما أَذْرَتِ العين من الدمع ، أي صبت تُذْرِي إِذْرَاءً.</w:t>
      </w:r>
    </w:p>
    <w:p>
      <w:pPr>
        <w:pStyle w:val="BookText"/>
      </w:pPr>
      <w:r>
        <w:rPr>
          <w:rFonts w:ascii="Amiri" w:hAnsi="Amiri" w:eastAsia="Amiri" w:cs="Amiri"/>
          <w:lang w:bidi="ar-SA"/>
          <w:color w:val="111111"/>
          <w:sz w:val="28"/>
          <w:szCs w:val="28"/>
          <w:rtl/>
        </w:rPr>
        <w:t xml:space="preserve">والْإِذْرَاءُ : ضربك الشيء ترمي به أو تصرعه.</w:t>
      </w:r>
    </w:p>
    <w:p>
      <w:pPr>
        <w:pStyle w:val="BookText"/>
      </w:pPr>
      <w:r>
        <w:rPr>
          <w:rFonts w:ascii="Amiri" w:hAnsi="Amiri" w:eastAsia="Amiri" w:cs="Amiri"/>
          <w:lang w:bidi="ar-SA"/>
          <w:color w:val="111111"/>
          <w:sz w:val="28"/>
          <w:szCs w:val="28"/>
          <w:rtl/>
        </w:rPr>
        <w:t xml:space="preserve">وضربته بالسيف فَأَذْرَيْتُ رأسه ، وطعنته فَأَذْرَيْتُهُ عن فرسه أي صرعته.</w:t>
      </w:r>
    </w:p>
    <w:p>
      <w:pPr>
        <w:pStyle w:val="BookText"/>
      </w:pPr>
      <w:r>
        <w:rPr>
          <w:rFonts w:ascii="Amiri" w:hAnsi="Amiri" w:eastAsia="Amiri" w:cs="Amiri"/>
          <w:lang w:bidi="ar-SA"/>
          <w:color w:val="111111"/>
          <w:sz w:val="28"/>
          <w:szCs w:val="28"/>
          <w:rtl/>
        </w:rPr>
        <w:t xml:space="preserve">والسيف يُذْرِي ضريبته ، أي يرمي بها ، وقد يوصف به الرمي من غير قطع ، كقوله في الحرب :</w:t>
      </w:r>
    </w:p>
    <w:p>
      <w:pPr>
        <w:pStyle w:val="BookText"/>
      </w:pPr>
      <w:r>
        <w:rPr>
          <w:rFonts w:ascii="Amiri" w:hAnsi="Amiri" w:eastAsia="Amiri" w:cs="Amiri"/>
          <w:lang w:bidi="ar-SA"/>
          <w:color w:val="111111"/>
          <w:sz w:val="28"/>
          <w:szCs w:val="28"/>
          <w:rtl/>
        </w:rPr>
        <w:t xml:space="preserve">شهباء تُذْرِي لهبا وجمرا </w:t>
      </w:r>
      <w:r>
        <w:rPr>
          <w:rStyle w:val="FootnoteReference"/>
        </w:rPr>
        <w:footnoteReference w:id="534"/>
      </w:r>
    </w:p>
    <w:p>
      <w:pPr>
        <w:pStyle w:val="BookText"/>
      </w:pPr>
      <w:r>
        <w:rPr>
          <w:rFonts w:ascii="Amiri" w:hAnsi="Amiri" w:eastAsia="Amiri" w:cs="Amiri"/>
          <w:lang w:bidi="ar-SA"/>
          <w:color w:val="111111"/>
          <w:sz w:val="28"/>
          <w:szCs w:val="28"/>
          <w:rtl/>
        </w:rPr>
        <w:t xml:space="preserve">والذُّرَةُ : حب ، الواحدة ذُرَةٌ أي أرزن.</w:t>
      </w:r>
    </w:p>
    <w:p>
      <w:pPr>
        <w:pStyle w:val="BookText"/>
      </w:pPr>
      <w:r>
        <w:rPr>
          <w:rFonts w:ascii="Amiri" w:hAnsi="Amiri" w:eastAsia="Amiri" w:cs="Amiri"/>
          <w:lang w:bidi="ar-SA"/>
          <w:color w:val="111111"/>
          <w:sz w:val="28"/>
          <w:szCs w:val="28"/>
          <w:rtl/>
        </w:rPr>
        <w:t xml:space="preserve">والذِّرْوَةُ : أعلى السنام وكل شيء.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والذُّرْوَةُ : أرض بالبادية ، وجمع الذروة ذُرَى وذُرُوَاتٌ.</w:t>
      </w:r>
    </w:p>
    <w:p>
      <w:pPr>
        <w:pStyle w:val="BookText"/>
      </w:pPr>
      <w:r>
        <w:rPr>
          <w:rFonts w:ascii="Amiri" w:hAnsi="Amiri" w:eastAsia="Amiri" w:cs="Amiri"/>
          <w:lang w:bidi="ar-SA"/>
          <w:color w:val="111111"/>
          <w:sz w:val="28"/>
          <w:szCs w:val="28"/>
          <w:rtl/>
        </w:rPr>
        <w:t xml:space="preserve">والذَّرْوُ من الكلام كأنه طرف من الخبر ، قال صخر بن حبناء :</w:t>
      </w:r>
    </w:p>
    <w:p>
      <w:pPr>
        <w:pStyle w:val="BookText"/>
      </w:pPr>
      <w:r>
        <w:rPr>
          <w:rFonts w:ascii="Amiri" w:hAnsi="Amiri" w:eastAsia="Amiri" w:cs="Amiri"/>
          <w:lang w:bidi="ar-SA"/>
          <w:color w:val="111111"/>
          <w:sz w:val="28"/>
          <w:szCs w:val="28"/>
          <w:rtl/>
        </w:rPr>
        <w:t xml:space="preserve">أتاني عن صغيرة ذَرْوُ قول *** وعن عيسى فقلت له كذاكا </w:t>
      </w:r>
      <w:r>
        <w:rPr>
          <w:rStyle w:val="FootnoteReference"/>
        </w:rPr>
        <w:footnoteReference w:id="535"/>
      </w:r>
    </w:p>
    <w:p>
      <w:pPr>
        <w:pStyle w:val="BookText"/>
      </w:pPr>
      <w:r>
        <w:rPr>
          <w:rFonts w:ascii="Amiri" w:hAnsi="Amiri" w:eastAsia="Amiri" w:cs="Amiri"/>
          <w:lang w:bidi="ar-SA"/>
          <w:color w:val="111111"/>
          <w:sz w:val="28"/>
          <w:szCs w:val="28"/>
          <w:rtl/>
        </w:rPr>
        <w:t xml:space="preserve">أي دع هذا. وقال جرير :</w:t>
      </w:r>
    </w:p>
    <w:p>
      <w:pPr>
        <w:pStyle w:val="BookText"/>
      </w:pPr>
      <w:r>
        <w:rPr>
          <w:rFonts w:ascii="Amiri" w:hAnsi="Amiri" w:eastAsia="Amiri" w:cs="Amiri"/>
          <w:lang w:bidi="ar-SA"/>
          <w:color w:val="111111"/>
          <w:sz w:val="28"/>
          <w:szCs w:val="28"/>
          <w:rtl/>
        </w:rPr>
        <w:t xml:space="preserve">يقلن ولو تلاحقت المطايا *** كذاك القول إن عليك عينا </w:t>
      </w:r>
      <w:r>
        <w:rPr>
          <w:rStyle w:val="FootnoteReference"/>
        </w:rPr>
        <w:footnoteReference w:id="536"/>
      </w:r>
    </w:p>
    <w:p>
      <w:pPr>
        <w:pStyle w:val="BookText"/>
      </w:pPr>
      <w:r>
        <w:rPr>
          <w:rFonts w:ascii="Amiri" w:hAnsi="Amiri" w:eastAsia="Amiri" w:cs="Amiri"/>
          <w:lang w:bidi="ar-SA"/>
          <w:color w:val="111111"/>
          <w:sz w:val="28"/>
          <w:szCs w:val="28"/>
          <w:rtl/>
        </w:rPr>
        <w:t xml:space="preserve">أي كف عن هذا القول ودعه.</w:t>
      </w:r>
    </w:p>
    <w:p>
      <w:pPr>
        <w:pStyle w:val="BookText"/>
      </w:pPr>
      <w:r>
        <w:rPr>
          <w:rFonts w:ascii="Amiri" w:hAnsi="Amiri" w:eastAsia="Amiri" w:cs="Amiri"/>
          <w:lang w:bidi="ar-SA"/>
          <w:color w:val="111111"/>
          <w:sz w:val="28"/>
          <w:szCs w:val="28"/>
          <w:rtl/>
        </w:rPr>
        <w:t xml:space="preserve">وذَرَوْتُ له من الخبر ذَرْواً.</w:t>
      </w:r>
    </w:p>
    <w:p>
      <w:pPr>
        <w:pStyle w:val="BookText"/>
      </w:pPr>
      <w:r>
        <w:rPr>
          <w:rFonts w:ascii="Amiri" w:hAnsi="Amiri" w:eastAsia="Amiri" w:cs="Amiri"/>
          <w:lang w:bidi="ar-SA"/>
          <w:color w:val="111111"/>
          <w:sz w:val="28"/>
          <w:szCs w:val="28"/>
          <w:rtl/>
        </w:rPr>
        <w:t xml:space="preserve">وتقول : مر بجيفة فكادت تُذَرِّيهِ أي تصرعه.</w:t>
      </w:r>
    </w:p>
    <w:p>
      <w:pPr>
        <w:pStyle w:val="BookText"/>
      </w:pPr>
      <w:r>
        <w:rPr>
          <w:rFonts w:ascii="Amiri" w:hAnsi="Amiri" w:eastAsia="Amiri" w:cs="Amiri"/>
          <w:lang w:bidi="ar-SA"/>
          <w:color w:val="111111"/>
          <w:sz w:val="28"/>
          <w:szCs w:val="28"/>
          <w:rtl/>
        </w:rPr>
        <w:t xml:space="preserve">وجمع الذِّرْوَةِ ذُرَى ، ولو لا الواو كان ينبغي أن تكون جماعة فعلة فعل نحو : خرقة وخرق ، ولكن الواو خلقت من الضمة فضمت الكلمة عليها كراهية أن تلتبس بنات الواو من هذا الحد ببنات الياء نحو : فرية وفرى ، فأما رشوة من بنات الواو ونحوها فتضم إذا جمعت.</w:t>
      </w:r>
    </w:p>
    <w:p>
      <w:pPr>
        <w:pStyle w:val="BookText"/>
      </w:pPr>
      <w:r>
        <w:rPr>
          <w:rFonts w:ascii="Amiri" w:hAnsi="Amiri" w:eastAsia="Amiri" w:cs="Amiri"/>
          <w:lang w:bidi="ar-SA"/>
          <w:color w:val="111111"/>
          <w:sz w:val="28"/>
          <w:szCs w:val="28"/>
          <w:rtl/>
        </w:rPr>
        <w:t xml:space="preserve">والذَّرْيُ والذَّرْوُ : عدد الذرية ، يقال : أنمى اللّه ذَرْوَكَ ، أي ذريتك.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وذر :</w:t>
      </w:r>
    </w:p>
    <w:p>
      <w:pPr>
        <w:pStyle w:val="BookText"/>
      </w:pPr>
      <w:r>
        <w:rPr>
          <w:rFonts w:ascii="Amiri" w:hAnsi="Amiri" w:eastAsia="Amiri" w:cs="Amiri"/>
          <w:lang w:bidi="ar-SA"/>
          <w:color w:val="111111"/>
          <w:sz w:val="28"/>
          <w:szCs w:val="28"/>
          <w:rtl/>
        </w:rPr>
        <w:t xml:space="preserve">عضد وَذِرَةٌ. والْوَذْرَةُ : قطعة عظم لا لحم فيها.</w:t>
      </w:r>
    </w:p>
    <w:p>
      <w:pPr>
        <w:pStyle w:val="BookText"/>
      </w:pPr>
      <w:r>
        <w:rPr>
          <w:rFonts w:ascii="Amiri" w:hAnsi="Amiri" w:eastAsia="Amiri" w:cs="Amiri"/>
          <w:lang w:bidi="ar-SA"/>
          <w:color w:val="111111"/>
          <w:sz w:val="28"/>
          <w:szCs w:val="28"/>
          <w:rtl/>
        </w:rPr>
        <w:t xml:space="preserve">ويقال في الشتم : يا ابن شامة الْوَذْرِ ، كأنه شبه القذف.</w:t>
      </w:r>
    </w:p>
    <w:p>
      <w:pPr>
        <w:pStyle w:val="BookText"/>
      </w:pPr>
      <w:r>
        <w:rPr>
          <w:rFonts w:ascii="Amiri" w:hAnsi="Amiri" w:eastAsia="Amiri" w:cs="Amiri"/>
          <w:lang w:bidi="ar-SA"/>
          <w:color w:val="111111"/>
          <w:sz w:val="28"/>
          <w:szCs w:val="28"/>
          <w:rtl/>
        </w:rPr>
        <w:t xml:space="preserve">والعرب قد أماتت المصدر من يذر والفعل الماضي ، واستعملته في [الحاضر] والأمر ، فإذا أرادوا المصدر قالوا : ذَرْهُ تركا ، أي اتركه.</w:t>
      </w:r>
    </w:p>
    <w:p>
      <w:pPr>
        <w:pStyle w:val="BookText"/>
      </w:pPr>
      <w:r>
        <w:rPr>
          <w:rFonts w:ascii="Amiri" w:hAnsi="Amiri" w:eastAsia="Amiri" w:cs="Amiri"/>
          <w:lang w:bidi="ar-SA"/>
          <w:color w:val="111111"/>
          <w:sz w:val="28"/>
          <w:szCs w:val="28"/>
          <w:rtl/>
        </w:rPr>
        <w:t xml:space="preserve">رذي :</w:t>
      </w:r>
    </w:p>
    <w:p>
      <w:pPr>
        <w:pStyle w:val="BookText"/>
      </w:pPr>
      <w:r>
        <w:rPr>
          <w:rFonts w:ascii="Amiri" w:hAnsi="Amiri" w:eastAsia="Amiri" w:cs="Amiri"/>
          <w:lang w:bidi="ar-SA"/>
          <w:color w:val="111111"/>
          <w:sz w:val="28"/>
          <w:szCs w:val="28"/>
          <w:rtl/>
        </w:rPr>
        <w:t xml:space="preserve">الرَّذِيُ : المهزول </w:t>
      </w:r>
      <w:r>
        <w:rPr>
          <w:rStyle w:val="FootnoteReference"/>
        </w:rPr>
        <w:footnoteReference w:id="537"/>
      </w:r>
      <w:r>
        <w:rPr>
          <w:rFonts w:ascii="Amiri" w:hAnsi="Amiri" w:eastAsia="Amiri" w:cs="Amiri"/>
          <w:lang w:bidi="ar-SA"/>
          <w:color w:val="111111"/>
          <w:sz w:val="28"/>
          <w:szCs w:val="28"/>
          <w:rtl/>
        </w:rPr>
        <w:t xml:space="preserve">الذي لا يستطيع براحا ، والأنثى رَذِيَّةٌ ، وقد رَذِيَ يَرْذَى رَذَاوَةً ورَذًى ، ويجمع على أَرْذِيَاء على وزن أشقياء ، وقد أَرْذَيْتُهُ.</w:t>
      </w:r>
    </w:p>
    <w:p>
      <w:pPr>
        <w:pStyle w:val="BookText"/>
      </w:pPr>
      <w:r>
        <w:rPr>
          <w:rFonts w:ascii="Amiri" w:hAnsi="Amiri" w:eastAsia="Amiri" w:cs="Amiri"/>
          <w:lang w:bidi="ar-SA"/>
          <w:color w:val="111111"/>
          <w:sz w:val="28"/>
          <w:szCs w:val="28"/>
          <w:rtl/>
        </w:rPr>
        <w:t xml:space="preserve">وفي حديث يونس - عليه‌السلام : فَقَاءَتِ الْحُوتُ رَذِيّاً.</w:t>
      </w:r>
    </w:p>
    <w:p>
      <w:pPr>
        <w:pStyle w:val="BookText"/>
      </w:pPr>
      <w:r>
        <w:rPr>
          <w:rFonts w:ascii="IRNazanin" w:hAnsi="IRNazanin" w:eastAsia="IRNazanin" w:cs="IRNazanin"/>
          <w:lang w:bidi="fa-IR"/>
          <w:color w:val="111111"/>
          <w:sz w:val="28"/>
          <w:szCs w:val="28"/>
          <w:rtl/>
        </w:rPr>
        <w:t xml:space="preserve">ذأر :</w:t>
      </w:r>
    </w:p>
    <w:p>
      <w:pPr>
        <w:pStyle w:val="BookText"/>
      </w:pPr>
      <w:r>
        <w:rPr>
          <w:rFonts w:ascii="Amiri" w:hAnsi="Amiri" w:eastAsia="Amiri" w:cs="Amiri"/>
          <w:lang w:bidi="ar-SA"/>
          <w:color w:val="111111"/>
          <w:sz w:val="28"/>
          <w:szCs w:val="28"/>
          <w:rtl/>
        </w:rPr>
        <w:t xml:space="preserve">وذُئِرَ فلان فهو ذَئِرٌ أي مغتاظ ، ومثله : السبع ذَئِرٌ على عدوه ، إذا اغتاظ واستعد له إن رآه واثبه.</w:t>
      </w:r>
    </w:p>
    <w:p>
      <w:pPr>
        <w:pStyle w:val="BookText"/>
      </w:pPr>
      <w:r>
        <w:rPr>
          <w:rFonts w:ascii="Amiri" w:hAnsi="Amiri" w:eastAsia="Amiri" w:cs="Amiri"/>
          <w:lang w:bidi="ar-SA"/>
          <w:color w:val="111111"/>
          <w:sz w:val="28"/>
          <w:szCs w:val="28"/>
          <w:rtl/>
        </w:rPr>
        <w:t xml:space="preserve">وأَذْأَرْتُهُ أنا ، قال :</w:t>
      </w:r>
    </w:p>
    <w:p>
      <w:pPr>
        <w:pStyle w:val="BookText"/>
      </w:pPr>
      <w:r>
        <w:rPr>
          <w:rFonts w:ascii="Amiri" w:hAnsi="Amiri" w:eastAsia="Amiri" w:cs="Amiri"/>
          <w:lang w:bidi="ar-SA"/>
          <w:color w:val="111111"/>
          <w:sz w:val="28"/>
          <w:szCs w:val="28"/>
          <w:rtl/>
        </w:rPr>
        <w:t xml:space="preserve">لما أتانا عن تميم أنهم *** ذَئِرُوا بقتلى عامر وتغضبوا </w:t>
      </w:r>
      <w:r>
        <w:rPr>
          <w:rStyle w:val="FootnoteReference"/>
        </w:rPr>
        <w:footnoteReference w:id="538"/>
      </w:r>
    </w:p>
    <w:p>
      <w:pPr>
        <w:pStyle w:val="BookText"/>
      </w:pPr>
      <w:r>
        <w:rPr>
          <w:rFonts w:ascii="Amiri" w:hAnsi="Amiri" w:eastAsia="Amiri" w:cs="Amiri"/>
          <w:lang w:bidi="ar-SA"/>
          <w:color w:val="111111"/>
          <w:sz w:val="28"/>
          <w:szCs w:val="28"/>
          <w:rtl/>
        </w:rPr>
        <w:t xml:space="preserve">والذَّأَرُ المصدر.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3" w:name="pg11709_105201"/>
    <w:bookmarkEnd w:id="83"/>
    <w:p>
      <w:pPr>
        <w:pStyle w:val="BookText"/>
      </w:pPr>
      <w:r>
        <w:rPr>
          <w:rFonts w:ascii="Amiri" w:hAnsi="Amiri" w:eastAsia="Amiri" w:cs="Amiri"/>
          <w:lang w:bidi="ar-SA"/>
          <w:color w:val="111111"/>
          <w:sz w:val="28"/>
          <w:szCs w:val="28"/>
          <w:rtl/>
        </w:rPr>
        <w:t xml:space="preserve">والسرقنن المختلط بالتراب يسمى ذَئِرَةٌ ، فإذا طلي على أطباء الناقة لئلا يرضعها الفصيل فهو الذِّئَارُ ، والفعل ذَئِرَتْ ، ويسمى ذلك قبل الخلطة خثة.</w:t>
      </w:r>
    </w:p>
    <w:p>
      <w:pPr>
        <w:pStyle w:val="BookText"/>
      </w:pPr>
      <w:r>
        <w:rPr>
          <w:rFonts w:ascii="Amiri" w:hAnsi="Amiri" w:eastAsia="Amiri" w:cs="Amiri"/>
          <w:lang w:bidi="ar-SA"/>
          <w:color w:val="111111"/>
          <w:sz w:val="28"/>
          <w:szCs w:val="28"/>
          <w:rtl/>
        </w:rPr>
        <w:t xml:space="preserve">وأَذْأَرْتُهُ بالشيء : أولعته وحرشته ، وأَذْأَرْتُهُ : ألجأته.</w:t>
      </w:r>
    </w:p>
    <w:p>
      <w:pPr>
        <w:pStyle w:val="Heading4"/>
      </w:pPr>
      <w:bookmarkStart w:id="275" w:name="_Toc125"/>
      <w:r>
        <w:t>باب الذال واللام و (و ي ء) معهما ذ ي ل ، ذء ل ، و ذ ل ، ل و ذ ، ذ و ل مستعملات</w:t>
      </w:r>
      <w:bookmarkEnd w:id="275"/>
    </w:p>
    <w:p>
      <w:pPr>
        <w:pStyle w:val="BookText"/>
      </w:pPr>
      <w:r>
        <w:rPr>
          <w:rFonts w:ascii="Amiri" w:hAnsi="Amiri" w:eastAsia="Amiri" w:cs="Amiri"/>
          <w:lang w:bidi="ar-SA"/>
          <w:color w:val="111111"/>
          <w:sz w:val="28"/>
          <w:szCs w:val="28"/>
          <w:rtl/>
        </w:rPr>
        <w:t xml:space="preserve">ذيل :</w:t>
      </w:r>
    </w:p>
    <w:p>
      <w:pPr>
        <w:pStyle w:val="BookText"/>
      </w:pPr>
      <w:r>
        <w:rPr>
          <w:rFonts w:ascii="Amiri" w:hAnsi="Amiri" w:eastAsia="Amiri" w:cs="Amiri"/>
          <w:lang w:bidi="ar-SA"/>
          <w:color w:val="111111"/>
          <w:sz w:val="28"/>
          <w:szCs w:val="28"/>
          <w:rtl/>
        </w:rPr>
        <w:t xml:space="preserve">ما أسبل فأصاب الأرض من الرداء والإزار ، وذَيْلُ المرأة لكل ثوب تلبسه إذا جرته على الأرض من خلفها.</w:t>
      </w:r>
    </w:p>
    <w:p>
      <w:pPr>
        <w:pStyle w:val="BookText"/>
      </w:pPr>
      <w:r>
        <w:rPr>
          <w:rFonts w:ascii="Amiri" w:hAnsi="Amiri" w:eastAsia="Amiri" w:cs="Amiri"/>
          <w:lang w:bidi="ar-SA"/>
          <w:color w:val="111111"/>
          <w:sz w:val="28"/>
          <w:szCs w:val="28"/>
          <w:rtl/>
        </w:rPr>
        <w:t xml:space="preserve">وذَيْلُ الريح : ما جرته على الأرض من التراب والقتام </w:t>
      </w:r>
      <w:r>
        <w:rPr>
          <w:rStyle w:val="FootnoteReference"/>
        </w:rPr>
        <w:footnoteReference w:id="539"/>
      </w:r>
      <w:r>
        <w:rPr>
          <w:rFonts w:ascii="Amiri" w:hAnsi="Amiri" w:eastAsia="Amiri" w:cs="Amiri"/>
          <w:lang w:bidi="ar-SA"/>
          <w:color w:val="111111"/>
          <w:sz w:val="28"/>
          <w:szCs w:val="28"/>
          <w:rtl/>
        </w:rPr>
        <w:t xml:space="preserve">، وجمعه ذُيُولٌ وربما قالوا : أَذْيَال ، لأن الياء إذا تحركت تحولت ألفا نحو : القال من القول ، والقاب من القوب ، وهما في الوزن سواء لخفتهما ، فأجروا الواو الظاهرة مجرى الألف لسكونها فحملوا ذلك على ميزان ما جاء من نحو الجدث والجمل وغيرهما ، وأجمال للعدد ، ودخلت ألف القطع فرقا بين العدد وبين الجماع ، ودخلت الألف بعد الميم مدة ومدت من فتح الميم ، ليختلف لفظ الجمع من لفظ الواحد ، لأنه لو قال : أجمل لاشتبه بالنعت نحو أحمر وأصفر.</w:t>
      </w:r>
    </w:p>
    <w:p>
      <w:pPr>
        <w:pStyle w:val="BookText"/>
      </w:pPr>
      <w:r>
        <w:rPr>
          <w:rFonts w:ascii="Amiri" w:hAnsi="Amiri" w:eastAsia="Amiri" w:cs="Amiri"/>
          <w:lang w:bidi="ar-SA"/>
          <w:color w:val="111111"/>
          <w:sz w:val="28"/>
          <w:szCs w:val="28"/>
          <w:rtl/>
        </w:rPr>
        <w:t xml:space="preserve">وما كان ثانية من الحروف الصحاح ساكنا نحو : سرج وبعل ، فإنهم زادوا الألف أيضا في أوله للعدد ، ولو لم تكن العين والراء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للنزع منها مدة ، وقد سكن الحرف الذي قبلها لمجيء ألف القطع ، فلما سكن الحرفان حركوا الآخر منهما ، فلم يكن له وجه إلا الضمة ، لأنه لو فتح لاشتبه بالنعت ، ولو كسر لاشتبه بالأمر.</w:t>
      </w:r>
    </w:p>
    <w:p>
      <w:pPr>
        <w:pStyle w:val="BookText"/>
      </w:pPr>
      <w:r>
        <w:rPr>
          <w:rFonts w:ascii="Amiri" w:hAnsi="Amiri" w:eastAsia="Amiri" w:cs="Amiri"/>
          <w:lang w:bidi="ar-SA"/>
          <w:color w:val="111111"/>
          <w:sz w:val="28"/>
          <w:szCs w:val="28"/>
          <w:rtl/>
        </w:rPr>
        <w:t xml:space="preserve">ويقال لذنب الفرس إذا طال : ذَيْلٌ ، وفرس ذَيَّالٌ إذا تَذَيَّلَ في مشيه واستنانه.</w:t>
      </w:r>
    </w:p>
    <w:p>
      <w:pPr>
        <w:pStyle w:val="BookText"/>
      </w:pPr>
      <w:r>
        <w:rPr>
          <w:rFonts w:ascii="Amiri" w:hAnsi="Amiri" w:eastAsia="Amiri" w:cs="Amiri"/>
          <w:lang w:bidi="ar-SA"/>
          <w:color w:val="111111"/>
          <w:sz w:val="28"/>
          <w:szCs w:val="28"/>
          <w:rtl/>
        </w:rPr>
        <w:t xml:space="preserve">وقد أُذِيلَ الفرس إذا أسيء القيام عليه حتى يهزل.</w:t>
      </w:r>
    </w:p>
    <w:p>
      <w:pPr>
        <w:pStyle w:val="BookText"/>
      </w:pPr>
      <w:r>
        <w:rPr>
          <w:rFonts w:ascii="Amiri" w:hAnsi="Amiri" w:eastAsia="Amiri" w:cs="Amiri"/>
          <w:lang w:bidi="ar-SA"/>
          <w:color w:val="111111"/>
          <w:sz w:val="28"/>
          <w:szCs w:val="28"/>
          <w:rtl/>
        </w:rPr>
        <w:t xml:space="preserve">وأَذَلْتُهُ : أهنته.</w:t>
      </w:r>
    </w:p>
    <w:p>
      <w:pPr>
        <w:pStyle w:val="BookText"/>
      </w:pPr>
      <w:r>
        <w:rPr>
          <w:rFonts w:ascii="Amiri" w:hAnsi="Amiri" w:eastAsia="Amiri" w:cs="Amiri"/>
          <w:lang w:bidi="ar-SA"/>
          <w:color w:val="111111"/>
          <w:sz w:val="28"/>
          <w:szCs w:val="28"/>
          <w:rtl/>
        </w:rPr>
        <w:t xml:space="preserve">ويقال للحلقة اللطيفة من حلق الدروع وغيرها : مُذَالَةٌ ، قال :</w:t>
      </w:r>
    </w:p>
    <w:p>
      <w:pPr>
        <w:pStyle w:val="BookText"/>
      </w:pPr>
      <w:r>
        <w:rPr>
          <w:rFonts w:ascii="Amiri" w:hAnsi="Amiri" w:eastAsia="Amiri" w:cs="Amiri"/>
          <w:lang w:bidi="ar-SA"/>
          <w:color w:val="111111"/>
          <w:sz w:val="28"/>
          <w:szCs w:val="28"/>
          <w:rtl/>
        </w:rPr>
        <w:t xml:space="preserve">من الماذي والحلق الْمُذَالِ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ذأل :</w:t>
      </w:r>
    </w:p>
    <w:p>
      <w:pPr>
        <w:pStyle w:val="BookText"/>
      </w:pPr>
      <w:r>
        <w:rPr>
          <w:rFonts w:ascii="Amiri" w:hAnsi="Amiri" w:eastAsia="Amiri" w:cs="Amiri"/>
          <w:lang w:bidi="ar-SA"/>
          <w:color w:val="111111"/>
          <w:sz w:val="28"/>
          <w:szCs w:val="28"/>
          <w:rtl/>
        </w:rPr>
        <w:t xml:space="preserve">ذُؤَالَةُ اسم معرفة للذئب لا ينصرف ، وسمت العرب عامة السباع بأسماء معارف ، يجرونها مجرى الرجال والنساء ، ويذكرون ذؤالة ولا يجعلون فيه ألفا ولاما.</w:t>
      </w:r>
    </w:p>
    <w:p>
      <w:pPr>
        <w:pStyle w:val="BookText"/>
      </w:pPr>
      <w:r>
        <w:rPr>
          <w:rFonts w:ascii="Amiri" w:hAnsi="Amiri" w:eastAsia="Amiri" w:cs="Amiri"/>
          <w:lang w:bidi="ar-SA"/>
          <w:color w:val="111111"/>
          <w:sz w:val="28"/>
          <w:szCs w:val="28"/>
          <w:rtl/>
        </w:rPr>
        <w:t xml:space="preserve">والذَّأْلَانُ : ابن آوى. واختلفوا فقال بعضهم : ذِئْلَان ، وقال بعضهم : ذُؤْلَان لجماعة ذؤالة.</w:t>
      </w:r>
    </w:p>
    <w:p>
      <w:pPr>
        <w:pStyle w:val="BookText"/>
      </w:pPr>
      <w:r>
        <w:rPr>
          <w:rFonts w:ascii="Amiri" w:hAnsi="Amiri" w:eastAsia="Amiri" w:cs="Amiri"/>
          <w:lang w:bidi="ar-SA"/>
          <w:color w:val="111111"/>
          <w:sz w:val="28"/>
          <w:szCs w:val="28"/>
          <w:rtl/>
        </w:rPr>
        <w:t xml:space="preserve">والذَّأَلَانُ ، مفتوحة الهمزة : مشية في سرعة وميس ، فإذا كانت المشية في انخزال وضعف قيل : تَذْأَلُ ، وقيل بالدال أيضا ، قال :</w:t>
      </w:r>
    </w:p>
    <w:p>
      <w:pPr>
        <w:pStyle w:val="BookText"/>
      </w:pPr>
      <w:r>
        <w:rPr>
          <w:rFonts w:ascii="Amiri" w:hAnsi="Amiri" w:eastAsia="Amiri" w:cs="Amiri"/>
          <w:lang w:bidi="ar-SA"/>
          <w:color w:val="111111"/>
          <w:sz w:val="28"/>
          <w:szCs w:val="28"/>
          <w:rtl/>
        </w:rPr>
        <w:t xml:space="preserve">مرت بأعلى سحرين تَذْأَلُ </w:t>
      </w:r>
      <w:r>
        <w:rPr>
          <w:rStyle w:val="FootnoteReference"/>
        </w:rPr>
        <w:footnoteReference w:id="541"/>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4" w:name="pg11709_105203"/>
    <w:bookmarkEnd w:id="84"/>
    <w:p>
      <w:pPr>
        <w:pStyle w:val="BookText"/>
      </w:pPr>
      <w:r>
        <w:rPr>
          <w:rFonts w:ascii="IRNazanin" w:hAnsi="IRNazanin" w:eastAsia="IRNazanin" w:cs="IRNazanin"/>
          <w:lang w:bidi="fa-IR"/>
          <w:color w:val="111111"/>
          <w:sz w:val="28"/>
          <w:szCs w:val="28"/>
          <w:rtl/>
        </w:rPr>
        <w:t xml:space="preserve">وذل :</w:t>
      </w:r>
    </w:p>
    <w:p>
      <w:pPr>
        <w:pStyle w:val="BookText"/>
      </w:pPr>
      <w:r>
        <w:rPr>
          <w:rFonts w:ascii="Amiri" w:hAnsi="Amiri" w:eastAsia="Amiri" w:cs="Amiri"/>
          <w:lang w:bidi="ar-SA"/>
          <w:color w:val="111111"/>
          <w:sz w:val="28"/>
          <w:szCs w:val="28"/>
          <w:rtl/>
        </w:rPr>
        <w:t xml:space="preserve">الْوَذِيلَةُ : قطعة من شحم السنام والألية.</w:t>
      </w:r>
    </w:p>
    <w:p>
      <w:pPr>
        <w:pStyle w:val="BookText"/>
      </w:pPr>
      <w:r>
        <w:rPr>
          <w:rFonts w:ascii="Amiri" w:hAnsi="Amiri" w:eastAsia="Amiri" w:cs="Amiri"/>
          <w:lang w:bidi="ar-SA"/>
          <w:color w:val="111111"/>
          <w:sz w:val="28"/>
          <w:szCs w:val="28"/>
          <w:rtl/>
        </w:rPr>
        <w:t xml:space="preserve">ويقال للقطعة من الفضة : وَذِيلَةٌ وتجمع وَذَائِلُ.</w:t>
      </w:r>
    </w:p>
    <w:p>
      <w:pPr>
        <w:pStyle w:val="BookText"/>
      </w:pPr>
      <w:r>
        <w:rPr>
          <w:rFonts w:ascii="IRNazanin" w:hAnsi="IRNazanin" w:eastAsia="IRNazanin" w:cs="IRNazanin"/>
          <w:lang w:bidi="fa-IR"/>
          <w:color w:val="111111"/>
          <w:sz w:val="28"/>
          <w:szCs w:val="28"/>
          <w:rtl/>
        </w:rPr>
        <w:t xml:space="preserve">لوذ :</w:t>
      </w:r>
    </w:p>
    <w:p>
      <w:pPr>
        <w:pStyle w:val="BookText"/>
      </w:pPr>
      <w:r>
        <w:rPr>
          <w:rFonts w:ascii="Amiri" w:hAnsi="Amiri" w:eastAsia="Amiri" w:cs="Amiri"/>
          <w:lang w:bidi="ar-SA"/>
          <w:color w:val="111111"/>
          <w:sz w:val="28"/>
          <w:szCs w:val="28"/>
          <w:rtl/>
        </w:rPr>
        <w:t xml:space="preserve">اللَّوْذُ : مصدر لَاذَ يَلُوذُ لَوْذاً ، واللِّيَاذُ مصدر الْمُلَاوَذَةُ ، وهو أن يستتر بشيء مخافة أن تراه وتأخذه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واللَّاذَةُ واللَّاذُ : ثياب من حرير ينسج بالصين تسميه العرب والعجم اللاذ.</w:t>
      </w:r>
    </w:p>
    <w:p>
      <w:pPr>
        <w:pStyle w:val="BookText"/>
      </w:pPr>
      <w:r>
        <w:rPr>
          <w:rFonts w:ascii="Amiri" w:hAnsi="Amiri" w:eastAsia="Amiri" w:cs="Amiri"/>
          <w:lang w:bidi="ar-SA"/>
          <w:color w:val="111111"/>
          <w:sz w:val="28"/>
          <w:szCs w:val="28"/>
          <w:rtl/>
        </w:rPr>
        <w:t xml:space="preserve">والْمَلَاذُ : الملجأ ، ويجمع الْمَلَاوِذُ.</w:t>
      </w:r>
    </w:p>
    <w:p>
      <w:pPr>
        <w:pStyle w:val="BookText"/>
      </w:pPr>
      <w:r>
        <w:rPr>
          <w:rFonts w:ascii="Amiri" w:hAnsi="Amiri" w:eastAsia="Amiri" w:cs="Amiri"/>
          <w:lang w:bidi="ar-SA"/>
          <w:color w:val="111111"/>
          <w:sz w:val="28"/>
          <w:szCs w:val="28"/>
          <w:rtl/>
        </w:rPr>
        <w:t xml:space="preserve">وأَلْوَاذُ المكان : نواحيه ، والواحد لَوْذٌ.</w:t>
      </w:r>
    </w:p>
    <w:p>
      <w:pPr>
        <w:pStyle w:val="BookText"/>
      </w:pPr>
      <w:r>
        <w:rPr>
          <w:rFonts w:ascii="IRNazanin" w:hAnsi="IRNazanin" w:eastAsia="IRNazanin" w:cs="IRNazanin"/>
          <w:lang w:bidi="fa-IR"/>
          <w:color w:val="111111"/>
          <w:sz w:val="28"/>
          <w:szCs w:val="28"/>
          <w:rtl/>
        </w:rPr>
        <w:t xml:space="preserve">ذول :</w:t>
      </w:r>
    </w:p>
    <w:p>
      <w:pPr>
        <w:pStyle w:val="BookText"/>
      </w:pPr>
      <w:r>
        <w:rPr>
          <w:rFonts w:ascii="Amiri" w:hAnsi="Amiri" w:eastAsia="Amiri" w:cs="Amiri"/>
          <w:lang w:bidi="ar-SA"/>
          <w:color w:val="111111"/>
          <w:sz w:val="28"/>
          <w:szCs w:val="28"/>
          <w:rtl/>
        </w:rPr>
        <w:t xml:space="preserve">الذَّالُ : تصغيرها ذُوَيْلَةٌ ، وكل حرف من حروف الهجاء يتبعه ألف بعد حرف صحيح فإنها ترجع إلى الواو وإن كانت بعد الألف مدة مثل الحاء والباء فإنها ترجع إلى الياء ، تقول في طاء : طيية وفي حاء : حيية.</w:t>
      </w:r>
    </w:p>
    <w:p>
      <w:pPr>
        <w:pStyle w:val="Heading4"/>
      </w:pPr>
      <w:bookmarkStart w:id="276" w:name="_Toc126"/>
      <w:r>
        <w:t>باب الذال والنون و (و ا ي ء) معهما ء ذ ن يستعمل فقط</w:t>
      </w:r>
      <w:bookmarkEnd w:id="276"/>
    </w:p>
    <w:p>
      <w:pPr>
        <w:pStyle w:val="BookText"/>
      </w:pPr>
      <w:r>
        <w:rPr>
          <w:rFonts w:ascii="IRNazanin" w:hAnsi="IRNazanin" w:eastAsia="IRNazanin" w:cs="IRNazanin"/>
          <w:lang w:bidi="fa-IR"/>
          <w:color w:val="111111"/>
          <w:sz w:val="28"/>
          <w:szCs w:val="28"/>
          <w:rtl/>
        </w:rPr>
        <w:t xml:space="preserve">أذن :</w:t>
      </w:r>
    </w:p>
    <w:p>
      <w:pPr>
        <w:pStyle w:val="BookText"/>
      </w:pPr>
      <w:r>
        <w:rPr>
          <w:rFonts w:ascii="Amiri" w:hAnsi="Amiri" w:eastAsia="Amiri" w:cs="Amiri"/>
          <w:lang w:bidi="ar-SA"/>
          <w:color w:val="111111"/>
          <w:sz w:val="28"/>
          <w:szCs w:val="28"/>
          <w:rtl/>
        </w:rPr>
        <w:t xml:space="preserve">يقال للرجل : هو أُذُنٌ ، وللمرأة : هي أُذُنٌ ، وللقوم كذلك ، أي يسمع من كل أحد.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والْأُذُنُ العروة أي عروة الكوز ونحوه ، والْأَكْوَابُ : كيزان لا أذن لها.</w:t>
      </w:r>
    </w:p>
    <w:p>
      <w:pPr>
        <w:pStyle w:val="BookText"/>
      </w:pPr>
      <w:r>
        <w:rPr>
          <w:rFonts w:ascii="Amiri" w:hAnsi="Amiri" w:eastAsia="Amiri" w:cs="Amiri"/>
          <w:lang w:bidi="ar-SA"/>
          <w:color w:val="111111"/>
          <w:sz w:val="28"/>
          <w:szCs w:val="28"/>
          <w:rtl/>
        </w:rPr>
        <w:t xml:space="preserve">والْأَذَنُ : الاستماع للشيء ، قال :</w:t>
      </w:r>
    </w:p>
    <w:p>
      <w:pPr>
        <w:pStyle w:val="BookText"/>
      </w:pPr>
      <w:r>
        <w:rPr>
          <w:rFonts w:ascii="Amiri" w:hAnsi="Amiri" w:eastAsia="Amiri" w:cs="Amiri"/>
          <w:lang w:bidi="ar-SA"/>
          <w:color w:val="111111"/>
          <w:sz w:val="28"/>
          <w:szCs w:val="28"/>
          <w:rtl/>
        </w:rPr>
        <w:t xml:space="preserve">في سماع يَأْذَنُ الشيخ له *** وحديث مثل ما ذي مشار </w:t>
      </w:r>
      <w:r>
        <w:rPr>
          <w:rStyle w:val="FootnoteReference"/>
        </w:rPr>
        <w:footnoteReference w:id="543"/>
      </w:r>
    </w:p>
    <w:p>
      <w:pPr>
        <w:pStyle w:val="BookText"/>
      </w:pPr>
      <w:r>
        <w:rPr>
          <w:rFonts w:ascii="Amiri" w:hAnsi="Amiri" w:eastAsia="Amiri" w:cs="Amiri"/>
          <w:lang w:bidi="ar-SA"/>
          <w:color w:val="111111"/>
          <w:sz w:val="28"/>
          <w:szCs w:val="28"/>
          <w:rtl/>
        </w:rPr>
        <w:t xml:space="preserve">ورجل أَذَنَةٌ : يستمع لكل شيء ، وأمنة يأمن بكل إنسان.</w:t>
      </w:r>
    </w:p>
    <w:p>
      <w:pPr>
        <w:pStyle w:val="BookText"/>
      </w:pPr>
      <w:r>
        <w:rPr>
          <w:rFonts w:ascii="Amiri" w:hAnsi="Amiri" w:eastAsia="Amiri" w:cs="Amiri"/>
          <w:lang w:bidi="ar-SA"/>
          <w:color w:val="111111"/>
          <w:sz w:val="28"/>
          <w:szCs w:val="28"/>
          <w:rtl/>
        </w:rPr>
        <w:t xml:space="preserve">وأَذِنْتُ بهذا الشيء أي علمت ، وآذَنَنِي : أعلمني ، وفعله بِإِذْنِي ، أي بعلمي ، وهو في معنى بأمري ، وكذلك الذي يَأْذَنُ بالدخول على الوالي وغيره.</w:t>
      </w:r>
    </w:p>
    <w:p>
      <w:pPr>
        <w:pStyle w:val="BookText"/>
      </w:pPr>
      <w:r>
        <w:rPr>
          <w:rFonts w:ascii="Amiri" w:hAnsi="Amiri" w:eastAsia="Amiri" w:cs="Amiri"/>
          <w:lang w:bidi="ar-SA"/>
          <w:color w:val="111111"/>
          <w:sz w:val="28"/>
          <w:szCs w:val="28"/>
          <w:rtl/>
        </w:rPr>
        <w:t xml:space="preserve">والْأَذَانُ اسم لِلتَّأْذِينِ ، كما أن العذاب اسم للتعذيب ، قال :</w:t>
      </w:r>
    </w:p>
    <w:p>
      <w:pPr>
        <w:pStyle w:val="BookText"/>
      </w:pPr>
      <w:r>
        <w:rPr>
          <w:rFonts w:ascii="Amiri" w:hAnsi="Amiri" w:eastAsia="Amiri" w:cs="Amiri"/>
          <w:lang w:bidi="ar-SA"/>
          <w:color w:val="111111"/>
          <w:sz w:val="28"/>
          <w:szCs w:val="28"/>
          <w:rtl/>
        </w:rPr>
        <w:t xml:space="preserve">حتى إذا نودي بِالْأَذِينِ </w:t>
      </w:r>
      <w:r>
        <w:rPr>
          <w:rStyle w:val="FootnoteReference"/>
        </w:rPr>
        <w:footnoteReference w:id="544"/>
      </w:r>
    </w:p>
    <w:p>
      <w:pPr>
        <w:pStyle w:val="BookText"/>
      </w:pPr>
      <w:r>
        <w:rPr>
          <w:rFonts w:ascii="Amiri" w:hAnsi="Amiri" w:eastAsia="Amiri" w:cs="Amiri"/>
          <w:lang w:bidi="ar-SA"/>
          <w:color w:val="111111"/>
          <w:sz w:val="28"/>
          <w:szCs w:val="28"/>
          <w:rtl/>
        </w:rPr>
        <w:t xml:space="preserve">حوله إلى فعيل.</w:t>
      </w:r>
    </w:p>
    <w:p>
      <w:pPr>
        <w:pStyle w:val="BookText"/>
      </w:pPr>
      <w:r>
        <w:rPr>
          <w:rFonts w:ascii="Amiri" w:hAnsi="Amiri" w:eastAsia="Amiri" w:cs="Amiri"/>
          <w:lang w:bidi="ar-SA"/>
          <w:color w:val="111111"/>
          <w:sz w:val="28"/>
          <w:szCs w:val="28"/>
          <w:rtl/>
        </w:rPr>
        <w:t xml:space="preserve">والتَّأَذُّنُ من قولك : تَأَذَّنْتُ لأفعلن كذا ، يراد به إيجاب الفعل في ذلك ، أي سأفعل لا محالة.</w:t>
      </w:r>
    </w:p>
    <w:p>
      <w:pPr>
        <w:pStyle w:val="BookText"/>
      </w:pPr>
      <w:r>
        <w:rPr>
          <w:rFonts w:ascii="Amiri" w:hAnsi="Amiri" w:eastAsia="Amiri" w:cs="Amiri"/>
          <w:lang w:bidi="ar-SA"/>
          <w:color w:val="111111"/>
          <w:sz w:val="28"/>
          <w:szCs w:val="28"/>
          <w:rtl/>
        </w:rPr>
        <w:t xml:space="preserve">ويقال : هل سمعت الأذان من الْمِئْذَنَةِ.</w:t>
      </w:r>
    </w:p>
    <w:p>
      <w:pPr>
        <w:pStyle w:val="BookText"/>
      </w:pPr>
      <w:r>
        <w:rPr>
          <w:rFonts w:ascii="Amiri" w:hAnsi="Amiri" w:eastAsia="Amiri" w:cs="Amiri"/>
          <w:lang w:bidi="ar-SA"/>
          <w:color w:val="111111"/>
          <w:sz w:val="28"/>
          <w:szCs w:val="28"/>
          <w:rtl/>
        </w:rPr>
        <w:t xml:space="preserve">وتَأَذَّنْتُ : تقدمت كالأمير يَتَأَذَّنُ قبل العقوبة ، ومنه : ( وَإِذْ تَأَذَّنَ رَبُّكَ )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1709_105205"/>
    <w:bookmarkEnd w:id="85"/>
    <w:p>
      <w:pPr>
        <w:pStyle w:val="Heading4"/>
      </w:pPr>
      <w:bookmarkStart w:id="277" w:name="_Toc127"/>
      <w:r>
        <w:t>باب الذال والفاء و (و ي ء) معهما ذ ي ف ، ذء ف ، و ذ ف يستعملان فقط</w:t>
      </w:r>
      <w:bookmarkEnd w:id="277"/>
    </w:p>
    <w:p>
      <w:pPr>
        <w:pStyle w:val="BookText"/>
      </w:pPr>
      <w:r>
        <w:rPr>
          <w:rFonts w:ascii="Amiri" w:hAnsi="Amiri" w:eastAsia="Amiri" w:cs="Amiri"/>
          <w:lang w:bidi="ar-SA"/>
          <w:color w:val="111111"/>
          <w:sz w:val="28"/>
          <w:szCs w:val="28"/>
          <w:rtl/>
        </w:rPr>
        <w:t xml:space="preserve">ذيف ، ذءف :</w:t>
      </w:r>
    </w:p>
    <w:p>
      <w:pPr>
        <w:pStyle w:val="BookText"/>
      </w:pPr>
      <w:r>
        <w:rPr>
          <w:rFonts w:ascii="Amiri" w:hAnsi="Amiri" w:eastAsia="Amiri" w:cs="Amiri"/>
          <w:lang w:bidi="ar-SA"/>
          <w:color w:val="111111"/>
          <w:sz w:val="28"/>
          <w:szCs w:val="28"/>
          <w:rtl/>
        </w:rPr>
        <w:t xml:space="preserve">الذِّيفَانُ والذِّئْفَانُ : السم الذي يَذْأَفُ ذَأْفاً.</w:t>
      </w:r>
    </w:p>
    <w:p>
      <w:pPr>
        <w:pStyle w:val="BookText"/>
      </w:pPr>
      <w:r>
        <w:rPr>
          <w:rFonts w:ascii="Amiri" w:hAnsi="Amiri" w:eastAsia="Amiri" w:cs="Amiri"/>
          <w:lang w:bidi="ar-SA"/>
          <w:color w:val="111111"/>
          <w:sz w:val="28"/>
          <w:szCs w:val="28"/>
          <w:rtl/>
        </w:rPr>
        <w:t xml:space="preserve">والذَّأْفُ : سرعة الموت ، بهمزة ساكنة.</w:t>
      </w:r>
    </w:p>
    <w:p>
      <w:pPr>
        <w:pStyle w:val="BookText"/>
      </w:pPr>
      <w:r>
        <w:rPr>
          <w:rFonts w:ascii="IRNazanin" w:hAnsi="IRNazanin" w:eastAsia="IRNazanin" w:cs="IRNazanin"/>
          <w:lang w:bidi="fa-IR"/>
          <w:color w:val="111111"/>
          <w:sz w:val="28"/>
          <w:szCs w:val="28"/>
          <w:rtl/>
        </w:rPr>
        <w:t xml:space="preserve">وذف :</w:t>
      </w:r>
    </w:p>
    <w:p>
      <w:pPr>
        <w:pStyle w:val="BookText"/>
      </w:pPr>
      <w:r>
        <w:rPr>
          <w:rFonts w:ascii="Amiri" w:hAnsi="Amiri" w:eastAsia="Amiri" w:cs="Amiri"/>
          <w:lang w:bidi="ar-SA"/>
          <w:color w:val="111111"/>
          <w:sz w:val="28"/>
          <w:szCs w:val="28"/>
          <w:rtl/>
        </w:rPr>
        <w:t xml:space="preserve">التَّوَذُّفُ : التبختر ، وقيل : التَّوَذُّفُ الإسراع ، قال :</w:t>
      </w:r>
    </w:p>
    <w:p>
      <w:pPr>
        <w:pStyle w:val="BookText"/>
      </w:pPr>
      <w:r>
        <w:rPr>
          <w:rFonts w:ascii="Amiri" w:hAnsi="Amiri" w:eastAsia="Amiri" w:cs="Amiri"/>
          <w:lang w:bidi="ar-SA"/>
          <w:color w:val="111111"/>
          <w:sz w:val="28"/>
          <w:szCs w:val="28"/>
          <w:rtl/>
        </w:rPr>
        <w:t xml:space="preserve">يعطي النجائب بالرحال كأنها *** بقر الصرائم والجياد تَوَذَّف </w:t>
      </w:r>
      <w:r>
        <w:rPr>
          <w:rStyle w:val="FootnoteReference"/>
        </w:rPr>
        <w:footnoteReference w:id="546"/>
      </w:r>
    </w:p>
    <w:p>
      <w:pPr>
        <w:pStyle w:val="Heading4"/>
      </w:pPr>
      <w:bookmarkStart w:id="278" w:name="_Toc128"/>
      <w:r>
        <w:t>باب الذال والباء و (و ي ء) معهما ذ ء ب ، ذ و ب ، ب ذ ي ، ب ذ ء مستعملات</w:t>
      </w:r>
      <w:bookmarkEnd w:id="278"/>
    </w:p>
    <w:p>
      <w:pPr>
        <w:pStyle w:val="BookText"/>
      </w:pPr>
      <w:r>
        <w:rPr>
          <w:rFonts w:ascii="IRNazanin" w:hAnsi="IRNazanin" w:eastAsia="IRNazanin" w:cs="IRNazanin"/>
          <w:lang w:bidi="fa-IR"/>
          <w:color w:val="111111"/>
          <w:sz w:val="28"/>
          <w:szCs w:val="28"/>
          <w:rtl/>
        </w:rPr>
        <w:t xml:space="preserve">ذأب :</w:t>
      </w:r>
    </w:p>
    <w:p>
      <w:pPr>
        <w:pStyle w:val="BookText"/>
      </w:pPr>
      <w:r>
        <w:rPr>
          <w:rFonts w:ascii="Amiri" w:hAnsi="Amiri" w:eastAsia="Amiri" w:cs="Amiri"/>
          <w:lang w:bidi="ar-SA"/>
          <w:color w:val="111111"/>
          <w:sz w:val="28"/>
          <w:szCs w:val="28"/>
          <w:rtl/>
        </w:rPr>
        <w:t xml:space="preserve">الذِّئْبُ : كلب البر ، والأنثى ذِئْبَةٌ.</w:t>
      </w:r>
    </w:p>
    <w:p>
      <w:pPr>
        <w:pStyle w:val="BookText"/>
      </w:pPr>
      <w:r>
        <w:rPr>
          <w:rFonts w:ascii="Amiri" w:hAnsi="Amiri" w:eastAsia="Amiri" w:cs="Amiri"/>
          <w:lang w:bidi="ar-SA"/>
          <w:color w:val="111111"/>
          <w:sz w:val="28"/>
          <w:szCs w:val="28"/>
          <w:rtl/>
        </w:rPr>
        <w:t xml:space="preserve">والذِّئْبَةُ من القتب والإكاف ونحوه : ما تحت مقدم ملتقى الحنوين ، وهو الذي يعض على منسج الدابة.</w:t>
      </w:r>
    </w:p>
    <w:p>
      <w:pPr>
        <w:pStyle w:val="BookText"/>
      </w:pPr>
      <w:r>
        <w:rPr>
          <w:rFonts w:ascii="Amiri" w:hAnsi="Amiri" w:eastAsia="Amiri" w:cs="Amiri"/>
          <w:lang w:bidi="ar-SA"/>
          <w:color w:val="111111"/>
          <w:sz w:val="28"/>
          <w:szCs w:val="28"/>
          <w:rtl/>
        </w:rPr>
        <w:t xml:space="preserve">والْمَذْؤُوبُ : هو الذي وقع الذئب في غنمه ، وكذلك إذا أفزعته الذِّئَابُ.</w:t>
      </w:r>
    </w:p>
    <w:p>
      <w:pPr>
        <w:pStyle w:val="BookText"/>
      </w:pPr>
      <w:r>
        <w:rPr>
          <w:rFonts w:ascii="Amiri" w:hAnsi="Amiri" w:eastAsia="Amiri" w:cs="Amiri"/>
          <w:lang w:bidi="ar-SA"/>
          <w:color w:val="111111"/>
          <w:sz w:val="28"/>
          <w:szCs w:val="28"/>
          <w:rtl/>
        </w:rPr>
        <w:t xml:space="preserve">والصانع يَذْأَبُ القتب إذا أجاد صنعته.</w:t>
      </w:r>
    </w:p>
    <w:p>
      <w:pPr>
        <w:pStyle w:val="BookText"/>
      </w:pPr>
      <w:r>
        <w:rPr>
          <w:rFonts w:ascii="Amiri" w:hAnsi="Amiri" w:eastAsia="Amiri" w:cs="Amiri"/>
          <w:lang w:bidi="ar-SA"/>
          <w:color w:val="111111"/>
          <w:sz w:val="28"/>
          <w:szCs w:val="28"/>
          <w:rtl/>
        </w:rPr>
        <w:t xml:space="preserve">ويقال للذي أفزعته الجن : تَذَأَّبَتْهُ وتذعنته ، وكذلك تَذَأَّبَتْهُ الريح أي تناولته من كل جانب.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والذُّؤَابَةُ ذؤابة مضفورة من شعر ، وكذلك موضعها من الرأس ، وكذلك ذُؤَابَةُ العز والشرف ، والجميع الذَّوَائِبُ ، والقياس الذَّآئِبُ مثل دعابة ودعائب ، ولكنه لما التقت همزتان لم تكن بينهما إلا ألف لينة لينوا الأولى منهما لأن العرب تستثقل التقاء همزتين في كلمة واحدة.</w:t>
      </w:r>
    </w:p>
    <w:p>
      <w:pPr>
        <w:pStyle w:val="BookText"/>
      </w:pPr>
      <w:r>
        <w:rPr>
          <w:rFonts w:ascii="Amiri" w:hAnsi="Amiri" w:eastAsia="Amiri" w:cs="Amiri"/>
          <w:lang w:bidi="ar-SA"/>
          <w:color w:val="111111"/>
          <w:sz w:val="28"/>
          <w:szCs w:val="28"/>
          <w:rtl/>
        </w:rPr>
        <w:t xml:space="preserve">والذِّئْبُ يَتَذَأَّبُ الإنسان ، أي يختله ، والريح تَتَذَأَّبُهُ : تتصرف عليه ، قال ذو الرمة:</w:t>
      </w:r>
    </w:p>
    <w:p>
      <w:pPr>
        <w:pStyle w:val="BookText"/>
      </w:pPr>
      <w:r>
        <w:rPr>
          <w:rFonts w:ascii="Amiri" w:hAnsi="Amiri" w:eastAsia="Amiri" w:cs="Amiri"/>
          <w:lang w:bidi="ar-SA"/>
          <w:color w:val="111111"/>
          <w:sz w:val="28"/>
          <w:szCs w:val="28"/>
          <w:rtl/>
        </w:rPr>
        <w:t xml:space="preserve">إذا ما استدرته الصبا وتَذَاءَبَتْ *** يمانية تمري الذهاب المنائح </w:t>
      </w:r>
      <w:r>
        <w:rPr>
          <w:rStyle w:val="FootnoteReference"/>
        </w:rPr>
        <w:footnoteReference w:id="547"/>
      </w:r>
    </w:p>
    <w:p>
      <w:pPr>
        <w:pStyle w:val="BookText"/>
      </w:pPr>
      <w:r>
        <w:rPr>
          <w:rFonts w:ascii="Amiri" w:hAnsi="Amiri" w:eastAsia="Amiri" w:cs="Amiri"/>
          <w:lang w:bidi="ar-SA"/>
          <w:color w:val="111111"/>
          <w:sz w:val="28"/>
          <w:szCs w:val="28"/>
          <w:rtl/>
        </w:rPr>
        <w:t xml:space="preserve">الذِّئْبَةُ : داء يأخذ الدابة ، يقال : برذون مَذْؤُوبٌ.</w:t>
      </w:r>
    </w:p>
    <w:p>
      <w:pPr>
        <w:pStyle w:val="BookText"/>
      </w:pPr>
      <w:r>
        <w:rPr>
          <w:rFonts w:ascii="Amiri" w:hAnsi="Amiri" w:eastAsia="Amiri" w:cs="Amiri"/>
          <w:lang w:bidi="ar-SA"/>
          <w:color w:val="111111"/>
          <w:sz w:val="28"/>
          <w:szCs w:val="28"/>
          <w:rtl/>
        </w:rPr>
        <w:t xml:space="preserve">وأرض مَذْأَبَةٌ : كثيرة الذئاب.</w:t>
      </w:r>
    </w:p>
    <w:p>
      <w:pPr>
        <w:pStyle w:val="BookText"/>
      </w:pPr>
      <w:r>
        <w:rPr>
          <w:rFonts w:ascii="IRNazanin" w:hAnsi="IRNazanin" w:eastAsia="IRNazanin" w:cs="IRNazanin"/>
          <w:lang w:bidi="fa-IR"/>
          <w:color w:val="111111"/>
          <w:sz w:val="28"/>
          <w:szCs w:val="28"/>
          <w:rtl/>
        </w:rPr>
        <w:t xml:space="preserve">ذوب :</w:t>
      </w:r>
    </w:p>
    <w:p>
      <w:pPr>
        <w:pStyle w:val="BookText"/>
      </w:pPr>
      <w:r>
        <w:rPr>
          <w:rFonts w:ascii="IRNazanin" w:hAnsi="IRNazanin" w:eastAsia="IRNazanin" w:cs="IRNazanin"/>
          <w:lang w:bidi="fa-IR"/>
          <w:color w:val="111111"/>
          <w:sz w:val="28"/>
          <w:szCs w:val="28"/>
          <w:rtl/>
        </w:rPr>
        <w:t xml:space="preserve">الذَّوْبُ من العسل ما قد أخرج فخلص من شمعه ، والشمع الموم.</w:t>
      </w:r>
    </w:p>
    <w:p>
      <w:pPr>
        <w:pStyle w:val="BookText"/>
      </w:pPr>
      <w:r>
        <w:rPr>
          <w:rFonts w:ascii="Amiri" w:hAnsi="Amiri" w:eastAsia="Amiri" w:cs="Amiri"/>
          <w:lang w:bidi="ar-SA"/>
          <w:color w:val="111111"/>
          <w:sz w:val="28"/>
          <w:szCs w:val="28"/>
          <w:rtl/>
        </w:rPr>
        <w:t xml:space="preserve">والذَّوَبَانُ مصدر ذَابَ يَذُوبُ ، وكل شيء أَذَبْتَهُ فما خرج منه من الدسم فهو ذُوَابَتُهُ ، وما أَذَبْتَ فهو الْمَذُوبُ.</w:t>
      </w:r>
    </w:p>
    <w:p>
      <w:pPr>
        <w:pStyle w:val="BookText"/>
      </w:pPr>
      <w:r>
        <w:rPr>
          <w:rFonts w:ascii="Amiri" w:hAnsi="Amiri" w:eastAsia="Amiri" w:cs="Amiri"/>
          <w:lang w:bidi="ar-SA"/>
          <w:color w:val="111111"/>
          <w:sz w:val="28"/>
          <w:szCs w:val="28"/>
          <w:rtl/>
        </w:rPr>
        <w:t xml:space="preserve">ذيب :</w:t>
      </w:r>
    </w:p>
    <w:p>
      <w:pPr>
        <w:pStyle w:val="BookText"/>
      </w:pPr>
      <w:r>
        <w:rPr>
          <w:rFonts w:ascii="Amiri" w:hAnsi="Amiri" w:eastAsia="Amiri" w:cs="Amiri"/>
          <w:lang w:bidi="ar-SA"/>
          <w:color w:val="111111"/>
          <w:sz w:val="28"/>
          <w:szCs w:val="28"/>
          <w:rtl/>
        </w:rPr>
        <w:t xml:space="preserve">والْأَذْيَبُ : الماء الكثير.</w:t>
      </w:r>
    </w:p>
    <w:p>
      <w:pPr>
        <w:pStyle w:val="BookText"/>
      </w:pPr>
      <w:r>
        <w:rPr>
          <w:rFonts w:ascii="Amiri" w:hAnsi="Amiri" w:eastAsia="Amiri" w:cs="Amiri"/>
          <w:lang w:bidi="ar-SA"/>
          <w:color w:val="111111"/>
          <w:sz w:val="28"/>
          <w:szCs w:val="28"/>
          <w:rtl/>
        </w:rPr>
        <w:t xml:space="preserve">بذي :</w:t>
      </w:r>
    </w:p>
    <w:p>
      <w:pPr>
        <w:pStyle w:val="BookText"/>
      </w:pPr>
      <w:r>
        <w:rPr>
          <w:rFonts w:ascii="Amiri" w:hAnsi="Amiri" w:eastAsia="Amiri" w:cs="Amiri"/>
          <w:lang w:bidi="ar-SA"/>
          <w:color w:val="111111"/>
          <w:sz w:val="28"/>
          <w:szCs w:val="28"/>
          <w:rtl/>
        </w:rPr>
        <w:t xml:space="preserve">بذء : بَذِيَ الرجل إذا ازدري به.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6" w:name="pg11709_105207"/>
    <w:bookmarkEnd w:id="86"/>
    <w:p>
      <w:pPr>
        <w:pStyle w:val="BookText"/>
      </w:pPr>
      <w:r>
        <w:rPr>
          <w:rFonts w:ascii="Amiri" w:hAnsi="Amiri" w:eastAsia="Amiri" w:cs="Amiri"/>
          <w:lang w:bidi="ar-SA"/>
          <w:color w:val="111111"/>
          <w:sz w:val="28"/>
          <w:szCs w:val="28"/>
          <w:rtl/>
        </w:rPr>
        <w:t xml:space="preserve">ورجل بَذِيٌ إذا نطق بهجز ، وامرأة بَذِيَّةٌ : بينة البذاءة ، وقد بَذُؤَ ، قال :</w:t>
      </w:r>
    </w:p>
    <w:p>
      <w:pPr>
        <w:pStyle w:val="BookText"/>
      </w:pPr>
      <w:r>
        <w:rPr>
          <w:rFonts w:ascii="Amiri" w:hAnsi="Amiri" w:eastAsia="Amiri" w:cs="Amiri"/>
          <w:lang w:bidi="ar-SA"/>
          <w:color w:val="111111"/>
          <w:sz w:val="28"/>
          <w:szCs w:val="28"/>
          <w:rtl/>
        </w:rPr>
        <w:t xml:space="preserve">هذر الْبَذِيئَةِ ليلها لم تهجع </w:t>
      </w:r>
      <w:r>
        <w:rPr>
          <w:rStyle w:val="FootnoteReference"/>
        </w:rPr>
        <w:footnoteReference w:id="548"/>
      </w:r>
    </w:p>
    <w:p>
      <w:pPr>
        <w:pStyle w:val="Heading4"/>
      </w:pPr>
      <w:bookmarkStart w:id="279" w:name="_Toc129"/>
      <w:r>
        <w:t>باب الذال والميم و (و ي ء) معهما ذ ء م ، ذ م ء ، ذ م ي ، و ذ م ، م ء ذ ، م ذ ي مستعملات</w:t>
      </w:r>
      <w:bookmarkEnd w:id="279"/>
    </w:p>
    <w:p>
      <w:pPr>
        <w:pStyle w:val="BookText"/>
      </w:pPr>
      <w:r>
        <w:rPr>
          <w:rFonts w:ascii="IRNazanin" w:hAnsi="IRNazanin" w:eastAsia="IRNazanin" w:cs="IRNazanin"/>
          <w:lang w:bidi="fa-IR"/>
          <w:color w:val="111111"/>
          <w:sz w:val="28"/>
          <w:szCs w:val="28"/>
          <w:rtl/>
        </w:rPr>
        <w:t xml:space="preserve">ذأم :</w:t>
      </w:r>
    </w:p>
    <w:p>
      <w:pPr>
        <w:pStyle w:val="BookText"/>
      </w:pPr>
      <w:r>
        <w:rPr>
          <w:rFonts w:ascii="Amiri" w:hAnsi="Amiri" w:eastAsia="Amiri" w:cs="Amiri"/>
          <w:lang w:bidi="ar-SA"/>
          <w:color w:val="111111"/>
          <w:sz w:val="28"/>
          <w:szCs w:val="28"/>
          <w:rtl/>
        </w:rPr>
        <w:t xml:space="preserve">ذَأَمْتُهُ ذَأْماً فهو مَذْؤُومٌ ، أي حقرته فهو محقور ، ويقال : ما يلزمك منه لوم ولا ذم ولا ذَأْمٌ ولا عيب.</w:t>
      </w:r>
    </w:p>
    <w:p>
      <w:pPr>
        <w:pStyle w:val="BookText"/>
      </w:pPr>
      <w:r>
        <w:rPr>
          <w:rFonts w:ascii="Amiri" w:hAnsi="Amiri" w:eastAsia="Amiri" w:cs="Amiri"/>
          <w:lang w:bidi="ar-SA"/>
          <w:color w:val="111111"/>
          <w:sz w:val="28"/>
          <w:szCs w:val="28"/>
          <w:rtl/>
        </w:rPr>
        <w:t xml:space="preserve">ذمأ ، ذمي :</w:t>
      </w:r>
    </w:p>
    <w:p>
      <w:pPr>
        <w:pStyle w:val="BookText"/>
      </w:pPr>
      <w:r>
        <w:rPr>
          <w:rFonts w:ascii="Amiri" w:hAnsi="Amiri" w:eastAsia="Amiri" w:cs="Amiri"/>
          <w:lang w:bidi="ar-SA"/>
          <w:color w:val="111111"/>
          <w:sz w:val="28"/>
          <w:szCs w:val="28"/>
          <w:rtl/>
        </w:rPr>
        <w:t xml:space="preserve">الذَّمَاءُ : حشاشة النفس ، ويقال : بل هي قوة قلبه ، قال :</w:t>
      </w:r>
    </w:p>
    <w:p>
      <w:pPr>
        <w:pStyle w:val="BookText"/>
      </w:pPr>
      <w:r>
        <w:rPr>
          <w:rFonts w:ascii="Amiri" w:hAnsi="Amiri" w:eastAsia="Amiri" w:cs="Amiri"/>
          <w:lang w:bidi="ar-SA"/>
          <w:color w:val="111111"/>
          <w:sz w:val="28"/>
          <w:szCs w:val="28"/>
          <w:rtl/>
        </w:rPr>
        <w:t xml:space="preserve">فأبدهن حتوفهن فهارب *** بِذَمَائِهِ أو بارك متجعجع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وذم :</w:t>
      </w:r>
    </w:p>
    <w:p>
      <w:pPr>
        <w:pStyle w:val="BookText"/>
      </w:pPr>
      <w:r>
        <w:rPr>
          <w:rFonts w:ascii="Amiri" w:hAnsi="Amiri" w:eastAsia="Amiri" w:cs="Amiri"/>
          <w:lang w:bidi="ar-SA"/>
          <w:color w:val="111111"/>
          <w:sz w:val="28"/>
          <w:szCs w:val="28"/>
          <w:rtl/>
        </w:rPr>
        <w:t xml:space="preserve">الْوِذَامُ والْوَذَمَةُ : الحزة من الكرش المعلقة منها.</w:t>
      </w:r>
    </w:p>
    <w:p>
      <w:pPr>
        <w:pStyle w:val="BookText"/>
      </w:pPr>
      <w:r>
        <w:rPr>
          <w:rFonts w:ascii="Amiri" w:hAnsi="Amiri" w:eastAsia="Amiri" w:cs="Amiri"/>
          <w:lang w:bidi="ar-SA"/>
          <w:color w:val="111111"/>
          <w:sz w:val="28"/>
          <w:szCs w:val="28"/>
          <w:rtl/>
        </w:rPr>
        <w:t xml:space="preserve">والْوَذَمُ والْوَذَمَةُ الواحدة : من السيور التي تشد بها عروة الدلو.</w:t>
      </w:r>
    </w:p>
    <w:p>
      <w:pPr>
        <w:pStyle w:val="BookText"/>
      </w:pPr>
      <w:r>
        <w:rPr>
          <w:rFonts w:ascii="Amiri" w:hAnsi="Amiri" w:eastAsia="Amiri" w:cs="Amiri"/>
          <w:lang w:bidi="ar-SA"/>
          <w:color w:val="111111"/>
          <w:sz w:val="28"/>
          <w:szCs w:val="28"/>
          <w:rtl/>
        </w:rPr>
        <w:t xml:space="preserve">والْإِيذَامُ من قولك : أَوْذَمْتُ : وهو كلزوم الشيء وإيجابه عليك.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7" w:name="pg11709_105208"/>
    <w:bookmarkEnd w:id="87"/>
    <w:p>
      <w:pPr>
        <w:pStyle w:val="BookText"/>
      </w:pPr>
      <w:r>
        <w:rPr>
          <w:rFonts w:ascii="Amiri" w:hAnsi="Amiri" w:eastAsia="Amiri" w:cs="Amiri"/>
          <w:lang w:bidi="ar-SA"/>
          <w:color w:val="111111"/>
          <w:sz w:val="28"/>
          <w:szCs w:val="28"/>
          <w:rtl/>
        </w:rPr>
        <w:t xml:space="preserve">وتقول : وَذَّمْتُ تَوْذِيماً ، أي شددت ثؤلول المبسور بشعرة أو عقبة ، وهي لحمات أيضا تكون في رحم الناقة تمنعها من الولد.</w:t>
      </w:r>
    </w:p>
    <w:p>
      <w:pPr>
        <w:pStyle w:val="BookText"/>
      </w:pPr>
      <w:r>
        <w:rPr>
          <w:rFonts w:ascii="IRNazanin" w:hAnsi="IRNazanin" w:eastAsia="IRNazanin" w:cs="IRNazanin"/>
          <w:lang w:bidi="fa-IR"/>
          <w:color w:val="111111"/>
          <w:sz w:val="28"/>
          <w:szCs w:val="28"/>
          <w:rtl/>
        </w:rPr>
        <w:t xml:space="preserve">مأذ</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الْمِئْذُ : جيل من الهند بمنزلة الكرد يغزون المسلمين في البحر.</w:t>
      </w:r>
    </w:p>
    <w:p>
      <w:pPr>
        <w:pStyle w:val="BookText"/>
      </w:pPr>
      <w:r>
        <w:rPr>
          <w:rFonts w:ascii="Amiri" w:hAnsi="Amiri" w:eastAsia="Amiri" w:cs="Amiri"/>
          <w:lang w:bidi="ar-SA"/>
          <w:color w:val="111111"/>
          <w:sz w:val="28"/>
          <w:szCs w:val="28"/>
          <w:rtl/>
        </w:rPr>
        <w:t xml:space="preserve">مذي :</w:t>
      </w:r>
    </w:p>
    <w:p>
      <w:pPr>
        <w:pStyle w:val="BookText"/>
      </w:pPr>
      <w:r>
        <w:rPr>
          <w:rFonts w:ascii="Amiri" w:hAnsi="Amiri" w:eastAsia="Amiri" w:cs="Amiri"/>
          <w:lang w:bidi="ar-SA"/>
          <w:color w:val="111111"/>
          <w:sz w:val="28"/>
          <w:szCs w:val="28"/>
          <w:rtl/>
        </w:rPr>
        <w:t xml:space="preserve">الْمَذْيُ : أرق ما يكون من النطفة ، والفعل : أَمْذَيْتُ إِمْذَاءً.</w:t>
      </w:r>
    </w:p>
    <w:p>
      <w:pPr>
        <w:pStyle w:val="BookText"/>
      </w:pPr>
      <w:r>
        <w:rPr>
          <w:rFonts w:ascii="Amiri" w:hAnsi="Amiri" w:eastAsia="Amiri" w:cs="Amiri"/>
          <w:lang w:bidi="ar-SA"/>
          <w:color w:val="111111"/>
          <w:sz w:val="28"/>
          <w:szCs w:val="28"/>
          <w:rtl/>
        </w:rPr>
        <w:t xml:space="preserve">وأَمْذَيْتُ الفرس ومَذَّيْتُهُ ، أي أرسلته يرعى.</w:t>
      </w:r>
    </w:p>
    <w:p>
      <w:pPr>
        <w:pStyle w:val="BookText"/>
      </w:pPr>
      <w:r>
        <w:rPr>
          <w:rFonts w:ascii="Amiri" w:hAnsi="Amiri" w:eastAsia="Amiri" w:cs="Amiri"/>
          <w:lang w:bidi="ar-SA"/>
          <w:color w:val="111111"/>
          <w:sz w:val="28"/>
          <w:szCs w:val="28"/>
          <w:rtl/>
        </w:rPr>
        <w:t xml:space="preserve">والْمِذَاءُ : أن تجمع بين الرجال والنساء ، ثم تخليهم حتى يُمَاذِيَ بعضهم بعضا أي يلاعب.</w:t>
      </w:r>
    </w:p>
    <w:p>
      <w:pPr>
        <w:pStyle w:val="BookText"/>
      </w:pPr>
      <w:r>
        <w:rPr>
          <w:rFonts w:ascii="Amiri" w:hAnsi="Amiri" w:eastAsia="Amiri" w:cs="Amiri"/>
          <w:lang w:bidi="ar-SA"/>
          <w:color w:val="111111"/>
          <w:sz w:val="28"/>
          <w:szCs w:val="28"/>
          <w:rtl/>
        </w:rPr>
        <w:t xml:space="preserve">والْمَاذِيُ من أسماء الدروع ، والْمَاذِيُ : الحديد كله الدرع والبيض والمغفر والسلاح أجمع مما كان من الحديد فهو الْمَاذِيُ.</w:t>
      </w:r>
    </w:p>
    <w:p>
      <w:pPr>
        <w:pStyle w:val="BookText"/>
      </w:pPr>
      <w:r>
        <w:rPr>
          <w:rFonts w:ascii="Amiri" w:hAnsi="Amiri" w:eastAsia="Amiri" w:cs="Amiri"/>
          <w:lang w:bidi="ar-SA"/>
          <w:color w:val="111111"/>
          <w:sz w:val="28"/>
          <w:szCs w:val="28"/>
          <w:rtl/>
        </w:rPr>
        <w:t xml:space="preserve">ودرع ماذية ، وسيف ماذي ، قال :</w:t>
      </w:r>
    </w:p>
    <w:p>
      <w:pPr>
        <w:pStyle w:val="BookText"/>
      </w:pPr>
      <w:r>
        <w:rPr>
          <w:rFonts w:ascii="Amiri" w:hAnsi="Amiri" w:eastAsia="Amiri" w:cs="Amiri"/>
          <w:lang w:bidi="ar-SA"/>
          <w:color w:val="111111"/>
          <w:sz w:val="28"/>
          <w:szCs w:val="28"/>
          <w:rtl/>
        </w:rPr>
        <w:t xml:space="preserve">من الْمَاذِيِ والحلق المذال </w:t>
      </w:r>
      <w:r>
        <w:rPr>
          <w:rStyle w:val="FootnoteReference"/>
        </w:rPr>
        <w:footnoteReference w:id="551"/>
      </w:r>
    </w:p>
    <w:p>
      <w:pPr>
        <w:pStyle w:val="Heading3"/>
      </w:pPr>
      <w:bookmarkStart w:id="280" w:name="_Toc130"/>
      <w:r>
        <w:t>باب اللفيف من الذال</w:t>
      </w:r>
      <w:bookmarkEnd w:id="280"/>
    </w:p>
    <w:p>
      <w:pPr>
        <w:pStyle w:val="BookText"/>
      </w:pPr>
      <w:r>
        <w:rPr>
          <w:rFonts w:ascii="IRNazanin" w:hAnsi="IRNazanin" w:eastAsia="IRNazanin" w:cs="IRNazanin"/>
          <w:lang w:bidi="fa-IR"/>
          <w:color w:val="111111"/>
          <w:sz w:val="28"/>
          <w:szCs w:val="28"/>
          <w:rtl/>
        </w:rPr>
        <w:t xml:space="preserve">إذ ، إذا :</w:t>
      </w:r>
    </w:p>
    <w:p>
      <w:pPr>
        <w:pStyle w:val="BookText"/>
      </w:pPr>
      <w:r>
        <w:rPr>
          <w:rFonts w:ascii="Amiri" w:hAnsi="Amiri" w:eastAsia="Amiri" w:cs="Amiri"/>
          <w:lang w:bidi="ar-SA"/>
          <w:color w:val="111111"/>
          <w:sz w:val="28"/>
          <w:szCs w:val="28"/>
          <w:rtl/>
        </w:rPr>
        <w:t xml:space="preserve">إِذْ لما مضى وقد يكون لما يستقبل ، وإِذَا لما يستقبل.</w:t>
      </w:r>
    </w:p>
    <w:p>
      <w:pPr>
        <w:pStyle w:val="BookText"/>
      </w:pPr>
      <w:r>
        <w:rPr>
          <w:rFonts w:ascii="Amiri" w:hAnsi="Amiri" w:eastAsia="Amiri" w:cs="Amiri"/>
          <w:lang w:bidi="ar-SA"/>
          <w:color w:val="111111"/>
          <w:sz w:val="28"/>
          <w:szCs w:val="28"/>
          <w:rtl/>
        </w:rPr>
        <w:t xml:space="preserve">وإِذَا جواب توكيد الشرط ينون في [الاتصال] ويسكن في الوقف.</w:t>
      </w:r>
    </w:p>
    <w:p>
      <w:pPr>
        <w:pStyle w:val="BookText"/>
      </w:pPr>
      <w:r>
        <w:rPr>
          <w:rFonts w:ascii="Amiri" w:hAnsi="Amiri" w:eastAsia="Amiri" w:cs="Amiri"/>
          <w:lang w:bidi="ar-SA"/>
          <w:color w:val="111111"/>
          <w:sz w:val="28"/>
          <w:szCs w:val="28"/>
          <w:rtl/>
        </w:rPr>
        <w:t xml:space="preserve">وإذا أضيفت إلى إذ كلمة جعلت غاية للوقت ، تنون وتجر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كقولك : يومئذ وساعتئذ ، وكتابتها ملتزقة ، فإن وصلتها بكلام يكون صلة ولا يكون خبرا ، كقول الشاعر :</w:t>
      </w:r>
    </w:p>
    <w:p>
      <w:pPr>
        <w:pStyle w:val="BookText"/>
      </w:pPr>
      <w:r>
        <w:rPr>
          <w:rFonts w:ascii="Amiri" w:hAnsi="Amiri" w:eastAsia="Amiri" w:cs="Amiri"/>
          <w:lang w:bidi="ar-SA"/>
          <w:color w:val="111111"/>
          <w:sz w:val="28"/>
          <w:szCs w:val="28"/>
          <w:rtl/>
        </w:rPr>
        <w:t xml:space="preserve">عشية إذ يقول بنو لؤي </w:t>
      </w:r>
      <w:r>
        <w:rPr>
          <w:rStyle w:val="FootnoteReference"/>
        </w:rPr>
        <w:footnoteReference w:id="552"/>
      </w:r>
    </w:p>
    <w:p>
      <w:pPr>
        <w:pStyle w:val="BookText"/>
      </w:pPr>
      <w:r>
        <w:rPr>
          <w:rFonts w:ascii="Amiri" w:hAnsi="Amiri" w:eastAsia="Amiri" w:cs="Amiri"/>
          <w:lang w:bidi="ar-SA"/>
          <w:color w:val="111111"/>
          <w:sz w:val="28"/>
          <w:szCs w:val="28"/>
          <w:rtl/>
        </w:rPr>
        <w:t xml:space="preserve">كانت في الأصل حيث جعلت تقول صلة أخرجتها من حد الإضافة إلى قولك : إذ تقول جملة ، فإذا أفردتها نونتها لالتزاقها بالكلمة التي معها كأنها كلمة واحدة ، كقولك : عشيتئذ بنو فلان يقولون كذا ، لأن تقول هاهنا خبر ، وفي البيت صلة ، وإنما جاءت في سبع كلمات موقتات في حينئذ ويومئذ وليلتئذ وساعتئذ وغداتئذ وعامتئذ وعشيئذ ، ولم يقل : الآنئذ ، وإنما خصت هؤلاء الكلمات بها لأن أقرب ما يكون في الحال قولك : الآن ، فلما لم يتحول هذا الاسم عن وقت الحال ، ولم يتباعد عن ساعتك التي أنت فيها ، لم يتمكن ، ولذلك نصبت في كل وجه ، فلما أرادوا أن يتباعدوا بها ويحولوها من حال إلى حال ولم تنقد أن يقولوا :</w:t>
      </w:r>
    </w:p>
    <w:p>
      <w:pPr>
        <w:pStyle w:val="BookText"/>
      </w:pPr>
      <w:r>
        <w:rPr>
          <w:rFonts w:ascii="Amiri" w:hAnsi="Amiri" w:eastAsia="Amiri" w:cs="Amiri"/>
          <w:lang w:bidi="ar-SA"/>
          <w:color w:val="111111"/>
          <w:sz w:val="28"/>
          <w:szCs w:val="28"/>
          <w:rtl/>
        </w:rPr>
        <w:t xml:space="preserve">الآنئذ عكسوا ليعرف بها وقت ما تباعد من الحال ، فقالوا : حينئذ ولكن قالوا : الآن لساعتك في التقريب ، وفي التبعيد : حينئذ ونزل بمنزلتها الساعة وساعتئذ ، وصار في حدهما اليوم ويومئذ والحروف التي وصفنا على ميزان ذلك مخصوصة بتوقيت لم يخص به سائر أسماء الأزمنة إلا ببيان وقت نحو : لقيته سنة خرج ورأيته شهر يقدم الحاج ، كقوله :</w:t>
      </w:r>
    </w:p>
    <w:p>
      <w:pPr>
        <w:pStyle w:val="BookText"/>
      </w:pPr>
      <w:r>
        <w:rPr>
          <w:rFonts w:ascii="Amiri" w:hAnsi="Amiri" w:eastAsia="Amiri" w:cs="Amiri"/>
          <w:lang w:bidi="ar-SA"/>
          <w:color w:val="111111"/>
          <w:sz w:val="28"/>
          <w:szCs w:val="28"/>
          <w:rtl/>
        </w:rPr>
        <w:t xml:space="preserve">في شهر يصطاد الغلام الدخلا </w:t>
      </w:r>
      <w:r>
        <w:rPr>
          <w:rStyle w:val="FootnoteReference"/>
        </w:rPr>
        <w:footnoteReference w:id="553"/>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نصب الكلام فإنه يجعل الإضافة إلى هذا الكلام أجمع كما قالوا : زمن الحجاج أمير.</w:t>
      </w:r>
    </w:p>
    <w:p>
      <w:pPr>
        <w:pStyle w:val="BookText"/>
      </w:pPr>
      <w:r>
        <w:rPr>
          <w:rFonts w:ascii="Amiri" w:hAnsi="Amiri" w:eastAsia="Amiri" w:cs="Amiri"/>
          <w:lang w:bidi="ar-SA"/>
          <w:color w:val="111111"/>
          <w:sz w:val="28"/>
          <w:szCs w:val="28"/>
          <w:rtl/>
        </w:rPr>
        <w:t xml:space="preserve">أذي :</w:t>
      </w:r>
    </w:p>
    <w:p>
      <w:pPr>
        <w:pStyle w:val="BookText"/>
      </w:pPr>
      <w:r>
        <w:rPr>
          <w:rFonts w:ascii="Amiri" w:hAnsi="Amiri" w:eastAsia="Amiri" w:cs="Amiri"/>
          <w:lang w:bidi="ar-SA"/>
          <w:color w:val="111111"/>
          <w:sz w:val="28"/>
          <w:szCs w:val="28"/>
          <w:rtl/>
        </w:rPr>
        <w:t xml:space="preserve">الْأَذَى : كل ما تَأَذَّيْتَ به ، ورجل أَذِيٌ ، أي شديد التَّأَذِّي ، وأَذِيَ يَأْذَى أَذًى.</w:t>
      </w:r>
    </w:p>
    <w:p>
      <w:pPr>
        <w:pStyle w:val="BookText"/>
      </w:pPr>
      <w:r>
        <w:rPr>
          <w:rFonts w:ascii="Amiri" w:hAnsi="Amiri" w:eastAsia="Amiri" w:cs="Amiri"/>
          <w:lang w:bidi="ar-SA"/>
          <w:color w:val="111111"/>
          <w:sz w:val="28"/>
          <w:szCs w:val="28"/>
          <w:rtl/>
        </w:rPr>
        <w:t xml:space="preserve">ذأي ، ذءو :</w:t>
      </w:r>
    </w:p>
    <w:p>
      <w:pPr>
        <w:pStyle w:val="BookText"/>
      </w:pPr>
      <w:r>
        <w:rPr>
          <w:rFonts w:ascii="Amiri" w:hAnsi="Amiri" w:eastAsia="Amiri" w:cs="Amiri"/>
          <w:lang w:bidi="ar-SA"/>
          <w:color w:val="111111"/>
          <w:sz w:val="28"/>
          <w:szCs w:val="28"/>
          <w:rtl/>
        </w:rPr>
        <w:t xml:space="preserve">يقال : ذأى يَذْأَى ويَذْءُو ، ذَأْياً وذَأْواً ، وهو ضرب من عدو الإبل ، يوصف به حمار الوحش ، تقول : حمار مِذْأىً ، مقصور بهمزة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ذيأ :</w:t>
      </w:r>
    </w:p>
    <w:p>
      <w:pPr>
        <w:pStyle w:val="BookText"/>
      </w:pPr>
      <w:r>
        <w:rPr>
          <w:rFonts w:ascii="Amiri" w:hAnsi="Amiri" w:eastAsia="Amiri" w:cs="Amiri"/>
          <w:lang w:bidi="ar-SA"/>
          <w:color w:val="111111"/>
          <w:sz w:val="28"/>
          <w:szCs w:val="28"/>
          <w:rtl/>
        </w:rPr>
        <w:t xml:space="preserve">ذَيَّأْتُ اللحم ، وقد تَذَيَّأَ إذا انفصل عن العظم بفساد أو طبخ.</w:t>
      </w:r>
    </w:p>
    <w:p>
      <w:pPr>
        <w:pStyle w:val="BookText"/>
      </w:pPr>
      <w:r>
        <w:rPr>
          <w:rFonts w:ascii="IRNazanin" w:hAnsi="IRNazanin" w:eastAsia="IRNazanin" w:cs="IRNazanin"/>
          <w:lang w:bidi="fa-IR"/>
          <w:color w:val="111111"/>
          <w:sz w:val="28"/>
          <w:szCs w:val="28"/>
          <w:rtl/>
        </w:rPr>
        <w:t xml:space="preserve">وذأ :</w:t>
      </w:r>
    </w:p>
    <w:p>
      <w:pPr>
        <w:pStyle w:val="BookText"/>
      </w:pPr>
      <w:r>
        <w:rPr>
          <w:rFonts w:ascii="Amiri" w:hAnsi="Amiri" w:eastAsia="Amiri" w:cs="Amiri"/>
          <w:lang w:bidi="ar-SA"/>
          <w:color w:val="111111"/>
          <w:sz w:val="28"/>
          <w:szCs w:val="28"/>
          <w:rtl/>
        </w:rPr>
        <w:t xml:space="preserve">وَذَأَتْهُ عيني تَذَؤُهُ وَذْءاً أي نبت تنبو.</w:t>
      </w:r>
    </w:p>
    <w:p>
      <w:pPr>
        <w:pStyle w:val="BookText"/>
      </w:pPr>
      <w:r>
        <w:rPr>
          <w:rFonts w:ascii="Amiri" w:hAnsi="Amiri" w:eastAsia="Amiri" w:cs="Amiri"/>
          <w:lang w:bidi="ar-SA"/>
          <w:color w:val="111111"/>
          <w:sz w:val="28"/>
          <w:szCs w:val="28"/>
          <w:rtl/>
        </w:rPr>
        <w:t xml:space="preserve">وذأ : وتقول : وَذَأْتُهُ فَاتَّأَذَ ، أي زجرته فانزجر.</w:t>
      </w:r>
    </w:p>
    <w:p>
      <w:pPr>
        <w:pStyle w:val="BookText"/>
      </w:pPr>
      <w:r>
        <w:rPr>
          <w:rFonts w:ascii="Amiri" w:hAnsi="Amiri" w:eastAsia="Amiri" w:cs="Amiri"/>
          <w:lang w:bidi="ar-SA"/>
          <w:color w:val="111111"/>
          <w:sz w:val="28"/>
          <w:szCs w:val="28"/>
          <w:rtl/>
        </w:rPr>
        <w:t xml:space="preserve">ذوي :</w:t>
      </w:r>
    </w:p>
    <w:p>
      <w:pPr>
        <w:pStyle w:val="BookText"/>
      </w:pPr>
      <w:r>
        <w:rPr>
          <w:rFonts w:ascii="Amiri" w:hAnsi="Amiri" w:eastAsia="Amiri" w:cs="Amiri"/>
          <w:lang w:bidi="ar-SA"/>
          <w:color w:val="111111"/>
          <w:sz w:val="28"/>
          <w:szCs w:val="28"/>
          <w:rtl/>
        </w:rPr>
        <w:t xml:space="preserve">ذَوَى يَذْوِي ذَيّاً ، وهو أن لا يصيب النبات والحشيش ريه ، أو يضربه الحر فيذبل ويضعف ، ولغة أهل بيشة ذَأَى ، قال :</w:t>
      </w:r>
    </w:p>
    <w:p>
      <w:pPr>
        <w:pStyle w:val="BookText"/>
      </w:pPr>
      <w:r>
        <w:rPr>
          <w:rFonts w:ascii="IRNazanin" w:hAnsi="IRNazanin" w:eastAsia="IRNazanin" w:cs="IRNazanin"/>
          <w:lang w:bidi="fa-IR"/>
          <w:color w:val="111111"/>
          <w:sz w:val="28"/>
          <w:szCs w:val="28"/>
          <w:rtl/>
        </w:rPr>
        <w:t xml:space="preserve">أقام به حتى ذَأَى العود والتوى </w:t>
      </w:r>
      <w:r>
        <w:rPr>
          <w:rStyle w:val="FootnoteReference"/>
        </w:rPr>
        <w:footnoteReference w:id="555"/>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w:t>
      </w:r>
    </w:p>
    <w:p>
      <w:pPr>
        <w:pStyle w:val="BookText"/>
      </w:pPr>
      <w:r>
        <w:rPr>
          <w:rFonts w:ascii="Amiri" w:hAnsi="Amiri" w:eastAsia="Amiri" w:cs="Amiri"/>
          <w:lang w:bidi="ar-SA"/>
          <w:color w:val="111111"/>
          <w:sz w:val="28"/>
          <w:szCs w:val="28"/>
          <w:rtl/>
        </w:rPr>
        <w:t xml:space="preserve">ذُو اسم ناقص تفسيره صاحب ، كقولك : ذُو مال ، أي صاحبه ، والتثنية ذَوَانِ ، والجمع ذَوُونَ.</w:t>
      </w:r>
    </w:p>
    <w:p>
      <w:pPr>
        <w:pStyle w:val="BookText"/>
      </w:pPr>
      <w:r>
        <w:rPr>
          <w:rFonts w:ascii="Amiri" w:hAnsi="Amiri" w:eastAsia="Amiri" w:cs="Amiri"/>
          <w:lang w:bidi="ar-SA"/>
          <w:color w:val="111111"/>
          <w:sz w:val="28"/>
          <w:szCs w:val="28"/>
          <w:rtl/>
        </w:rPr>
        <w:t xml:space="preserve">وليس في كلام العرب شيء يكون إعرابه على حرفين غير سبع كلمات وهن : ذو ، وفو ، وأخو ، وحمو ، وامرء وابنم ....</w:t>
      </w:r>
    </w:p>
    <w:p>
      <w:pPr>
        <w:pStyle w:val="BookText"/>
      </w:pPr>
      <w:r>
        <w:rPr>
          <w:rFonts w:ascii="Amiri" w:hAnsi="Amiri" w:eastAsia="Amiri" w:cs="Amiri"/>
          <w:lang w:bidi="ar-SA"/>
          <w:color w:val="111111"/>
          <w:sz w:val="28"/>
          <w:szCs w:val="28"/>
          <w:rtl/>
        </w:rPr>
        <w:t xml:space="preserve">فأما فو فمنهم من ينصب الفاء في كل ، ومنهم من يتبع الفاء الميم ، والأول أحسن.</w:t>
      </w:r>
    </w:p>
    <w:p>
      <w:pPr>
        <w:pStyle w:val="BookText"/>
      </w:pPr>
      <w:r>
        <w:rPr>
          <w:rFonts w:ascii="Amiri" w:hAnsi="Amiri" w:eastAsia="Amiri" w:cs="Amiri"/>
          <w:lang w:bidi="ar-SA"/>
          <w:color w:val="111111"/>
          <w:sz w:val="28"/>
          <w:szCs w:val="28"/>
          <w:rtl/>
        </w:rPr>
        <w:t xml:space="preserve">والأنثى ذَات ، ويجمع ذَوَاتُ مال ، فإذا وقفت على ذات ، فمنهم من يرد التاء إلى هاء التأنيث ، وهو القياس ، ومنهم من يدع التاء على حالها ظاهرة في الوقف لكثرة ما جرت على اللسان.</w:t>
      </w:r>
    </w:p>
    <w:p>
      <w:pPr>
        <w:pStyle w:val="BookText"/>
      </w:pPr>
      <w:r>
        <w:rPr>
          <w:rFonts w:ascii="Amiri" w:hAnsi="Amiri" w:eastAsia="Amiri" w:cs="Amiri"/>
          <w:lang w:bidi="ar-SA"/>
          <w:color w:val="111111"/>
          <w:sz w:val="28"/>
          <w:szCs w:val="28"/>
          <w:rtl/>
        </w:rPr>
        <w:t xml:space="preserve">وهن ذَوَاتُ مال ، وهما ذَوَاتَا مال ، وقد يجوز في الشعر ذَاتَا مال ، وإتمامها في التثنية أحسن ، قال :</w:t>
      </w:r>
    </w:p>
    <w:p>
      <w:pPr>
        <w:pStyle w:val="BookText"/>
      </w:pPr>
      <w:r>
        <w:rPr>
          <w:rFonts w:ascii="Amiri" w:hAnsi="Amiri" w:eastAsia="Amiri" w:cs="Amiri"/>
          <w:lang w:bidi="ar-SA"/>
          <w:color w:val="111111"/>
          <w:sz w:val="28"/>
          <w:szCs w:val="28"/>
          <w:rtl/>
        </w:rPr>
        <w:t xml:space="preserve">وخرق قد قطعت بلا دليل *** بعنسي رجلة ذَاتَيْ نقال </w:t>
      </w:r>
      <w:r>
        <w:rPr>
          <w:rStyle w:val="FootnoteReference"/>
        </w:rPr>
        <w:footnoteReference w:id="556"/>
      </w:r>
    </w:p>
    <w:p>
      <w:pPr>
        <w:pStyle w:val="BookText"/>
      </w:pPr>
      <w:r>
        <w:rPr>
          <w:rFonts w:ascii="Amiri" w:hAnsi="Amiri" w:eastAsia="Amiri" w:cs="Amiri"/>
          <w:lang w:bidi="ar-SA"/>
          <w:color w:val="111111"/>
          <w:sz w:val="28"/>
          <w:szCs w:val="28"/>
          <w:rtl/>
        </w:rPr>
        <w:t xml:space="preserve">والذَّوُونَ : هم الأدنون الأولون ، قال الكميت :</w:t>
      </w:r>
    </w:p>
    <w:p>
      <w:pPr>
        <w:pStyle w:val="BookText"/>
      </w:pPr>
      <w:r>
        <w:rPr>
          <w:rFonts w:ascii="Amiri" w:hAnsi="Amiri" w:eastAsia="Amiri" w:cs="Amiri"/>
          <w:lang w:bidi="ar-SA"/>
          <w:color w:val="111111"/>
          <w:sz w:val="28"/>
          <w:szCs w:val="28"/>
          <w:rtl/>
        </w:rPr>
        <w:t xml:space="preserve">وقد عرفت مواليها الذَّوِينَا </w:t>
      </w:r>
      <w:r>
        <w:rPr>
          <w:rStyle w:val="FootnoteReference"/>
        </w:rPr>
        <w:footnoteReference w:id="557"/>
      </w:r>
    </w:p>
    <w:p>
      <w:pPr>
        <w:pStyle w:val="BookText"/>
      </w:pPr>
      <w:r>
        <w:rPr>
          <w:rFonts w:ascii="Amiri" w:hAnsi="Amiri" w:eastAsia="Amiri" w:cs="Amiri"/>
          <w:lang w:bidi="ar-SA"/>
          <w:color w:val="111111"/>
          <w:sz w:val="28"/>
          <w:szCs w:val="28"/>
          <w:rtl/>
        </w:rPr>
        <w:t xml:space="preserve">فلا اعني بذاكم اسفليكم *** ولكني اريد به الدوينا</w:t>
      </w:r>
    </w:p>
    <w:p>
      <w:pPr>
        <w:pStyle w:val="BookText"/>
      </w:pPr>
      <w:r>
        <w:rPr>
          <w:rFonts w:ascii="Amiri" w:hAnsi="Amiri" w:eastAsia="Amiri" w:cs="Amiri"/>
          <w:lang w:bidi="ar-SA"/>
          <w:color w:val="111111"/>
          <w:sz w:val="28"/>
          <w:szCs w:val="28"/>
          <w:rtl/>
        </w:rPr>
        <w:t xml:space="preserve">أي الأخصين ، وجاءت هذه النون لذهاب الإضافة. 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ولقيته ذَا صباح ، مثل ذَات صباح ، وذَات يوم أحسن ، لأن ذا وذات يراد بهما في هذا المعنى وقت مضاف إلى اليوم والصباح.</w:t>
      </w:r>
    </w:p>
    <w:p>
      <w:pPr>
        <w:pStyle w:val="BookText"/>
      </w:pPr>
      <w:r>
        <w:rPr>
          <w:rFonts w:ascii="Amiri" w:hAnsi="Amiri" w:eastAsia="Amiri" w:cs="Amiri"/>
          <w:lang w:bidi="ar-SA"/>
          <w:color w:val="111111"/>
          <w:sz w:val="28"/>
          <w:szCs w:val="28"/>
          <w:rtl/>
        </w:rPr>
        <w:t xml:space="preserve">وتقول : قلت ذَات يده ، وذَا هاهنا اسم لما ملكت يداه ، كأنها تقع على الأموال ، وكذلك قولهم : عرفه من ذَات نفسه ، كأنه يعني به سريرته المضمرة.</w:t>
      </w:r>
    </w:p>
    <w:p>
      <w:pPr>
        <w:pStyle w:val="BookText"/>
      </w:pPr>
      <w:r>
        <w:rPr>
          <w:rFonts w:ascii="Amiri" w:hAnsi="Amiri" w:eastAsia="Amiri" w:cs="Amiri"/>
          <w:lang w:bidi="ar-SA"/>
          <w:color w:val="111111"/>
          <w:sz w:val="28"/>
          <w:szCs w:val="28"/>
          <w:rtl/>
        </w:rPr>
        <w:t xml:space="preserve">وتقول في بعض الجواب : لا بِذِي تسلم ، كأنه قال [لا واللّه يسلمك ، ما كان كذا وكذا] ، فتقول : لا [وسلامتك ما كان كذا وكذا] ، كما يقال : لمن قال : ما ذا صنعت؟ خير وخيرا ، أي الذي صنعت هو خير ، والنصب على وجه الفعل ، ومنه قوله - عزوجل - : قُلِ الْعَفْوُ ، أي الذي تنفقون هو العفو من أموالكم ، فإياه فأنفقوا ، في قراءة من يرفع ، والنصب على وجه الفعل.</w:t>
      </w:r>
    </w:p>
    <w:p>
      <w:pPr>
        <w:pStyle w:val="BookText"/>
      </w:pPr>
      <w:r>
        <w:rPr>
          <w:rFonts w:ascii="Amiri" w:hAnsi="Amiri" w:eastAsia="Amiri" w:cs="Amiri"/>
          <w:lang w:bidi="ar-SA"/>
          <w:color w:val="111111"/>
          <w:sz w:val="28"/>
          <w:szCs w:val="28"/>
          <w:rtl/>
        </w:rPr>
        <w:t xml:space="preserve">وتقول في اليمين : لا أفعل ، وإذا أقسم عليه قال : لا ها اللّه.</w:t>
      </w:r>
    </w:p>
    <w:p>
      <w:pPr>
        <w:pStyle w:val="BookText"/>
      </w:pPr>
      <w:r>
        <w:rPr>
          <w:rFonts w:ascii="IRNazanin" w:hAnsi="IRNazanin" w:eastAsia="IRNazanin" w:cs="IRNazanin"/>
          <w:lang w:bidi="fa-IR"/>
          <w:color w:val="111111"/>
          <w:sz w:val="28"/>
          <w:szCs w:val="28"/>
          <w:rtl/>
        </w:rPr>
        <w:t xml:space="preserve">ذا :</w:t>
      </w:r>
    </w:p>
    <w:p>
      <w:pPr>
        <w:pStyle w:val="BookText"/>
      </w:pPr>
      <w:r>
        <w:rPr>
          <w:rFonts w:ascii="Amiri" w:hAnsi="Amiri" w:eastAsia="Amiri" w:cs="Amiri"/>
          <w:lang w:bidi="ar-SA"/>
          <w:color w:val="111111"/>
          <w:sz w:val="28"/>
          <w:szCs w:val="28"/>
          <w:rtl/>
        </w:rPr>
        <w:t xml:space="preserve">لم يهمزوا ولا يريدون بها إذن ، ولكنها مثل :</w:t>
      </w:r>
    </w:p>
    <w:p>
      <w:pPr>
        <w:pStyle w:val="BookText"/>
      </w:pPr>
      <w:r>
        <w:rPr>
          <w:rFonts w:ascii="IRNazanin" w:hAnsi="IRNazanin" w:eastAsia="IRNazanin" w:cs="IRNazanin"/>
          <w:lang w:bidi="fa-IR"/>
          <w:color w:val="111111"/>
          <w:sz w:val="28"/>
          <w:szCs w:val="28"/>
          <w:rtl/>
        </w:rPr>
        <w:t xml:space="preserve">تعلمتها لعمر اللّه ذَا قسما </w:t>
      </w:r>
      <w:r>
        <w:rPr>
          <w:rStyle w:val="FootnoteReference"/>
        </w:rPr>
        <w:footnoteReference w:id="558"/>
      </w:r>
    </w:p>
    <w:p>
      <w:pPr>
        <w:pStyle w:val="BookText"/>
      </w:pPr>
      <w:r>
        <w:rPr>
          <w:rFonts w:ascii="Amiri" w:hAnsi="Amiri" w:eastAsia="Amiri" w:cs="Amiri"/>
          <w:lang w:bidi="ar-SA"/>
          <w:color w:val="111111"/>
          <w:sz w:val="28"/>
          <w:szCs w:val="28"/>
          <w:rtl/>
        </w:rPr>
        <w:t xml:space="preserve">والأنثى في الأصل : ذَاة ، ولكنها كثرت على ألسنتهم فصار أكثرهم يقول ذَات وهي ناقصة ، وإتمامها ذَوَاة مثل نواة ، فحذفوا منها الواو ، فإذا ثنوا أتموها فقالوا : ذَوَاتَانِ كقولك: نواتان ، وإذا ثلثوا رجعوا إلى ذَات فقالوا : ذَوَات ، ولو جمعوا على التمام لقالوا : ذَوَيَات كنويات.</w:t>
      </w:r>
    </w:p>
    <w:p>
      <w:pPr>
        <w:pStyle w:val="BookText"/>
      </w:pPr>
      <w:r>
        <w:rPr>
          <w:rFonts w:ascii="Amiri" w:hAnsi="Amiri" w:eastAsia="Amiri" w:cs="Amiri"/>
          <w:lang w:bidi="ar-SA"/>
          <w:color w:val="111111"/>
          <w:sz w:val="28"/>
          <w:szCs w:val="28"/>
          <w:rtl/>
        </w:rPr>
        <w:t xml:space="preserve">وتصغرها ذُوَيَّةٌ ، وقد سمعنا في الشعر من يبني على حذف الواو كقوله : ذَاتَا فلزم القياس ، وقد وبناؤه على ذَات وذَاتَا.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ذه وذِي وذا في هذه وهذي وهذا فأسماء مكنيات وليس في البناء فيها غير الذال والألف التي بعدها زائدة. وبيان ذلك أن تصغيرها ذبا كأنه بوزن فعا كما ينبغي في القياس ، أو يكون بوزن فعيلى لو تم لأن ياء التصغير لا تعتمد إلا على ضمة ، ولم يردوا الحرف الذي في موضع العين فالتزقت ياء التصغير بالحرف الأول من الكلمة فاعتمدت على الفتحة ، وإذا صغروا ذه وذي ردوهما إلى بنائهما.</w:t>
      </w:r>
    </w:p>
    <w:p>
      <w:pPr>
        <w:pStyle w:val="BookText"/>
      </w:pPr>
      <w:r>
        <w:rPr>
          <w:rFonts w:ascii="Amiri" w:hAnsi="Amiri" w:eastAsia="Amiri" w:cs="Amiri"/>
          <w:lang w:bidi="ar-SA"/>
          <w:color w:val="111111"/>
          <w:sz w:val="28"/>
          <w:szCs w:val="28"/>
          <w:rtl/>
        </w:rPr>
        <w:t xml:space="preserve">والَّذِي : تعريف ذا فلما قصرت قووا اللام بلام أخرى ، فمنهم من يقول : اللذ يسكن الذال ، ويحذف الياء التي بعدها وإنهم لما أدخلوا في الاسم لام المعرفة طرحوا الزيادة التي بعد الذال وسكنت الذال ، فلما ثنوا حذفوا النون فأدخلوا على الاثنين بحذف النون ، كما أدخلوا على الواحد بإسكان الذال ، وكذلك فعلوا في الجميع.</w:t>
      </w:r>
    </w:p>
    <w:p>
      <w:pPr>
        <w:pStyle w:val="BookText"/>
      </w:pPr>
      <w:r>
        <w:rPr>
          <w:rFonts w:ascii="Amiri" w:hAnsi="Amiri" w:eastAsia="Amiri" w:cs="Amiri"/>
          <w:lang w:bidi="ar-SA"/>
          <w:color w:val="111111"/>
          <w:sz w:val="28"/>
          <w:szCs w:val="28"/>
          <w:rtl/>
        </w:rPr>
        <w:t xml:space="preserve">وإن قال قائل : ألا قالوا : اللذو والجميع بالواو ، فقل : إن الصواب ذلك في القياس ، ولكن العرب أجمعت على الذي بالياء في الجر والرفع والنصب. وقد بلغنا عن الحسن في مواعظه أنه قال : اللذون فعلوا وفعلوا ، وقال :</w:t>
      </w:r>
    </w:p>
    <w:p>
      <w:pPr>
        <w:pStyle w:val="BookText"/>
      </w:pPr>
      <w:r>
        <w:rPr>
          <w:rFonts w:ascii="Amiri" w:hAnsi="Amiri" w:eastAsia="Amiri" w:cs="Amiri"/>
          <w:lang w:bidi="ar-SA"/>
          <w:color w:val="111111"/>
          <w:sz w:val="28"/>
          <w:szCs w:val="28"/>
          <w:rtl/>
        </w:rPr>
        <w:t xml:space="preserve">وإن الَّذِي حانت بفلج دماؤهم *** هم القوم كل القوم يا أم خالد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أبني أمية إن عمي اللَّذَا *** قتلا الملوك وفككا الأغلالا </w:t>
      </w:r>
      <w:r>
        <w:rPr>
          <w:rStyle w:val="FootnoteReference"/>
        </w:rPr>
        <w:footnoteReference w:id="560"/>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8" w:name="pg11709_105214"/>
    <w:bookmarkEnd w:id="88"/>
    <w:p>
      <w:pPr>
        <w:pStyle w:val="BookText"/>
      </w:pPr>
      <w:r>
        <w:rPr>
          <w:rFonts w:ascii="Amiri" w:hAnsi="Amiri" w:eastAsia="Amiri" w:cs="Amiri"/>
          <w:lang w:bidi="ar-SA"/>
          <w:color w:val="111111"/>
          <w:sz w:val="28"/>
          <w:szCs w:val="28"/>
          <w:rtl/>
        </w:rPr>
        <w:t xml:space="preserve">وكذلك يقولون : اللتا والتي ، قال الشاعر :</w:t>
      </w:r>
    </w:p>
    <w:p>
      <w:pPr>
        <w:pStyle w:val="BookText"/>
      </w:pPr>
      <w:r>
        <w:rPr>
          <w:rFonts w:ascii="Amiri" w:hAnsi="Amiri" w:eastAsia="Amiri" w:cs="Amiri"/>
          <w:lang w:bidi="ar-SA"/>
          <w:color w:val="111111"/>
          <w:sz w:val="28"/>
          <w:szCs w:val="28"/>
          <w:rtl/>
        </w:rPr>
        <w:t xml:space="preserve">هما اللتا أقصدني سهماهما *** يا جارتي اليوم لا أنساهما </w:t>
      </w:r>
      <w:r>
        <w:rPr>
          <w:rStyle w:val="FootnoteReference"/>
        </w:rPr>
        <w:footnoteReference w:id="561"/>
      </w:r>
    </w:p>
    <w:p>
      <w:pPr>
        <w:pStyle w:val="BookText"/>
      </w:pPr>
      <w:r>
        <w:rPr>
          <w:rFonts w:ascii="Amiri" w:hAnsi="Amiri" w:eastAsia="Amiri" w:cs="Amiri"/>
          <w:lang w:bidi="ar-SA"/>
          <w:color w:val="111111"/>
          <w:sz w:val="28"/>
          <w:szCs w:val="28"/>
          <w:rtl/>
        </w:rPr>
        <w:t xml:space="preserve">فإذا صغرت الذي رجعت إلى الأصل فقلت ، اللَّذَيَّا واللتيا ، وإذا جمعت اللذيا قلت : هم اللَّذَيُّونَ وهن اللتيات فعلوا ذلك ، لما جاءت الكلمة بالياء المشددة التي بعد الذال أجريت مجرى الأسماء التي تجمع بالواو والنون ، فكانت الذال في الذي مفردة في اللذ فلما قويت بالياء ثم جمعت بالواو والنون غلبت الياء الواو فثبتت وأزالت الواو عن موضعها.</w:t>
      </w:r>
    </w:p>
    <w:p>
      <w:pPr>
        <w:pStyle w:val="Heading3"/>
      </w:pPr>
      <w:bookmarkStart w:id="281" w:name="_Toc131"/>
      <w:r>
        <w:t>باب الرباعي من الذال ب ر ذ ن ، ذ ر م ل مستعملان فقط</w:t>
      </w:r>
      <w:bookmarkEnd w:id="281"/>
    </w:p>
    <w:p>
      <w:pPr>
        <w:pStyle w:val="BookText"/>
      </w:pPr>
      <w:r>
        <w:rPr>
          <w:rFonts w:ascii="IRNazanin" w:hAnsi="IRNazanin" w:eastAsia="IRNazanin" w:cs="IRNazanin"/>
          <w:lang w:bidi="fa-IR"/>
          <w:color w:val="111111"/>
          <w:sz w:val="28"/>
          <w:szCs w:val="28"/>
          <w:rtl/>
        </w:rPr>
        <w:t xml:space="preserve">برذن :</w:t>
      </w:r>
    </w:p>
    <w:p>
      <w:pPr>
        <w:pStyle w:val="BookText"/>
      </w:pPr>
      <w:r>
        <w:rPr>
          <w:rFonts w:ascii="Amiri" w:hAnsi="Amiri" w:eastAsia="Amiri" w:cs="Amiri"/>
          <w:lang w:bidi="ar-SA"/>
          <w:color w:val="111111"/>
          <w:sz w:val="28"/>
          <w:szCs w:val="28"/>
          <w:rtl/>
        </w:rPr>
        <w:t xml:space="preserve">الْبَرْذَنَةُ سيرة البرذون والفرس ، والفرس يُبَرْذِنُ في مشيه ، أي يمشي مشي الْبِرْذَوْنِ.</w:t>
      </w:r>
    </w:p>
    <w:p>
      <w:pPr>
        <w:pStyle w:val="BookText"/>
      </w:pPr>
      <w:r>
        <w:rPr>
          <w:rFonts w:ascii="IRNazanin" w:hAnsi="IRNazanin" w:eastAsia="IRNazanin" w:cs="IRNazanin"/>
          <w:lang w:bidi="fa-IR"/>
          <w:color w:val="111111"/>
          <w:sz w:val="28"/>
          <w:szCs w:val="28"/>
          <w:rtl/>
        </w:rPr>
        <w:t xml:space="preserve">ذرمل :</w:t>
      </w:r>
    </w:p>
    <w:p>
      <w:pPr>
        <w:pStyle w:val="BookText"/>
      </w:pPr>
      <w:r>
        <w:rPr>
          <w:rFonts w:ascii="Amiri" w:hAnsi="Amiri" w:eastAsia="Amiri" w:cs="Amiri"/>
          <w:lang w:bidi="ar-SA"/>
          <w:color w:val="111111"/>
          <w:sz w:val="28"/>
          <w:szCs w:val="28"/>
          <w:rtl/>
        </w:rPr>
        <w:t xml:space="preserve">الذَّرْمَلَةُ : السلح </w:t>
      </w:r>
      <w:r>
        <w:rPr>
          <w:rStyle w:val="FootnoteReference"/>
        </w:rPr>
        <w:footnoteReference w:id="562"/>
      </w:r>
    </w:p>
    <w:p>
      <w:pPr>
        <w:pStyle w:val="BookText"/>
      </w:pPr>
      <w:r>
        <w:rPr>
          <w:rFonts w:ascii="Amiri" w:hAnsi="Amiri" w:eastAsia="Amiri" w:cs="Amiri"/>
          <w:lang w:bidi="ar-SA"/>
          <w:color w:val="111111"/>
          <w:sz w:val="28"/>
          <w:szCs w:val="28"/>
          <w:rtl/>
        </w:rPr>
        <w:t xml:space="preserve">بهذا تم حرف الذال ولا خماسي له والحمد 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9" w:name="pg11709_105215"/>
    <w:bookmarkEnd w:id="89"/>
    <w:p>
      <w:pPr>
        <w:pStyle w:val="Heading2"/>
      </w:pPr>
      <w:bookmarkStart w:id="282" w:name="_Toc132"/>
      <w:r>
        <w:t>باب الثاء</w:t>
      </w:r>
      <w:bookmarkEnd w:id="282"/>
    </w:p>
    <w:p>
      <w:pPr>
        <w:pStyle w:val="Heading3"/>
      </w:pPr>
      <w:bookmarkStart w:id="283" w:name="_Toc133"/>
      <w:r>
        <w:t>الثنائي الصحيح</w:t>
      </w:r>
      <w:bookmarkEnd w:id="283"/>
    </w:p>
    <w:p>
      <w:pPr>
        <w:pStyle w:val="Heading4"/>
      </w:pPr>
      <w:bookmarkStart w:id="284" w:name="_Toc134"/>
      <w:r>
        <w:t>باب الثاء والراء ث ر ، ر ث يستعملان</w:t>
      </w:r>
      <w:bookmarkEnd w:id="284"/>
    </w:p>
    <w:p>
      <w:pPr>
        <w:pStyle w:val="BookText"/>
      </w:pPr>
      <w:r>
        <w:rPr>
          <w:rFonts w:ascii="IRNazanin" w:hAnsi="IRNazanin" w:eastAsia="IRNazanin" w:cs="IRNazanin"/>
          <w:lang w:bidi="fa-IR"/>
          <w:color w:val="111111"/>
          <w:sz w:val="28"/>
          <w:szCs w:val="28"/>
          <w:rtl/>
        </w:rPr>
        <w:t xml:space="preserve">ثر :</w:t>
      </w:r>
    </w:p>
    <w:p>
      <w:pPr>
        <w:pStyle w:val="BookText"/>
      </w:pPr>
      <w:r>
        <w:rPr>
          <w:rFonts w:ascii="Amiri" w:hAnsi="Amiri" w:eastAsia="Amiri" w:cs="Amiri"/>
          <w:lang w:bidi="ar-SA"/>
          <w:color w:val="111111"/>
          <w:sz w:val="28"/>
          <w:szCs w:val="28"/>
          <w:rtl/>
        </w:rPr>
        <w:t xml:space="preserve">عين ثَرَّةٌ أي غزيرة الماء ، وقد ثَرَّتْ تَثُرُّ و [تَثِرُّ] ثَرّاً وثَرَارَةً ، وعين السحاب مثله وطعنة ثَرَّةٌ : واسعة.</w:t>
      </w:r>
    </w:p>
    <w:p>
      <w:pPr>
        <w:pStyle w:val="BookText"/>
      </w:pPr>
      <w:r>
        <w:rPr>
          <w:rFonts w:ascii="Amiri" w:hAnsi="Amiri" w:eastAsia="Amiri" w:cs="Amiri"/>
          <w:lang w:bidi="ar-SA"/>
          <w:color w:val="111111"/>
          <w:sz w:val="28"/>
          <w:szCs w:val="28"/>
          <w:rtl/>
        </w:rPr>
        <w:t xml:space="preserve">وكل نعت في حد المدغم إذا كان على تقدير فعل فأكثره على تقدير يفعل نحو : طب يطب وثر يثر ، وقد يختلف في نحو : خب يخب فهو خب.</w:t>
      </w:r>
    </w:p>
    <w:p>
      <w:pPr>
        <w:pStyle w:val="BookText"/>
      </w:pPr>
      <w:r>
        <w:rPr>
          <w:rFonts w:ascii="Amiri" w:hAnsi="Amiri" w:eastAsia="Amiri" w:cs="Amiri"/>
          <w:lang w:bidi="ar-SA"/>
          <w:color w:val="111111"/>
          <w:sz w:val="28"/>
          <w:szCs w:val="28"/>
          <w:rtl/>
        </w:rPr>
        <w:t xml:space="preserve">وكل شيء في باب التضعيف فعله من يفعل مفتوح العين فهو في فعيل مكسور في كل شيء [نحو : شح يشح وضن ، يضن فهو شحيح وضنين]</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العرب من يقول : شح يشح وضن يضن]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من نعت على مثال أفعل فعلاء </w:t>
      </w:r>
      <w:r>
        <w:rPr>
          <w:rStyle w:val="FootnoteReference"/>
        </w:rPr>
        <w:footnoteReference w:id="565"/>
      </w:r>
      <w:r>
        <w:rPr>
          <w:rFonts w:ascii="Amiri" w:hAnsi="Amiri" w:eastAsia="Amiri" w:cs="Amiri"/>
          <w:lang w:bidi="ar-SA"/>
          <w:color w:val="111111"/>
          <w:sz w:val="28"/>
          <w:szCs w:val="28"/>
          <w:rtl/>
        </w:rPr>
        <w:t xml:space="preserve">في باب التضعيف فالفعل منهما على فع يفع </w:t>
      </w:r>
      <w:r>
        <w:rPr>
          <w:rStyle w:val="FootnoteReference"/>
        </w:rPr>
        <w:footnoteReference w:id="566"/>
      </w:r>
      <w:r>
        <w:rPr>
          <w:rFonts w:ascii="Amiri" w:hAnsi="Amiri" w:eastAsia="Amiri" w:cs="Amiri"/>
          <w:lang w:bidi="ar-SA"/>
          <w:color w:val="111111"/>
          <w:sz w:val="28"/>
          <w:szCs w:val="28"/>
          <w:rtl/>
        </w:rPr>
        <w:t xml:space="preserve">والأصل فعل يفعل.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ما كان من نعت على بناء فعل فأكثره يفعل ، وناقة ثَرَّةٌ وثَرُورٌ ، أي كثيرة اللبن.</w:t>
      </w:r>
    </w:p>
    <w:p>
      <w:pPr>
        <w:pStyle w:val="BookText"/>
      </w:pPr>
      <w:r>
        <w:rPr>
          <w:rFonts w:ascii="Amiri" w:hAnsi="Amiri" w:eastAsia="Amiri" w:cs="Amiri"/>
          <w:lang w:bidi="ar-SA"/>
          <w:color w:val="111111"/>
          <w:sz w:val="28"/>
          <w:szCs w:val="28"/>
          <w:rtl/>
        </w:rPr>
        <w:t xml:space="preserve">والثَّرْثَرَةُ في الكلام : الكثرة ، وفي الأكل الإكثار والتخليط ، ورجل ثَرْثَارٌ وامرأة ثَرْثَارَةٌ وقوم ثَرْثَارُون.</w:t>
      </w:r>
    </w:p>
    <w:p>
      <w:pPr>
        <w:pStyle w:val="BookText"/>
      </w:pPr>
      <w:r>
        <w:rPr>
          <w:rFonts w:ascii="Amiri" w:hAnsi="Amiri" w:eastAsia="Amiri" w:cs="Amiri"/>
          <w:lang w:bidi="ar-SA"/>
          <w:color w:val="111111"/>
          <w:sz w:val="28"/>
          <w:szCs w:val="28"/>
          <w:rtl/>
        </w:rPr>
        <w:t xml:space="preserve">وثَرْثَارٌ : نهر بالجزيرة.</w:t>
      </w:r>
    </w:p>
    <w:p>
      <w:pPr>
        <w:pStyle w:val="BookText"/>
      </w:pPr>
      <w:r>
        <w:rPr>
          <w:rFonts w:ascii="IRNazanin" w:hAnsi="IRNazanin" w:eastAsia="IRNazanin" w:cs="IRNazanin"/>
          <w:lang w:bidi="fa-IR"/>
          <w:color w:val="111111"/>
          <w:sz w:val="28"/>
          <w:szCs w:val="28"/>
          <w:rtl/>
        </w:rPr>
        <w:t xml:space="preserve">رث :</w:t>
      </w:r>
    </w:p>
    <w:p>
      <w:pPr>
        <w:pStyle w:val="BookText"/>
      </w:pPr>
      <w:r>
        <w:rPr>
          <w:rFonts w:ascii="Amiri" w:hAnsi="Amiri" w:eastAsia="Amiri" w:cs="Amiri"/>
          <w:lang w:bidi="ar-SA"/>
          <w:color w:val="111111"/>
          <w:sz w:val="28"/>
          <w:szCs w:val="28"/>
          <w:rtl/>
        </w:rPr>
        <w:t xml:space="preserve">الرَّثُ : الثوب البالي ، وحبل رَثٌ وثوب رَثٌ ، ورجل رَثُ الهيئة في لبسه. والفعل : رَثَ يَرِثُ ويَرُثُ رَثَاثَةً ورُثُوثَةً.</w:t>
      </w:r>
    </w:p>
    <w:p>
      <w:pPr>
        <w:pStyle w:val="BookText"/>
      </w:pPr>
      <w:r>
        <w:rPr>
          <w:rFonts w:ascii="Amiri" w:hAnsi="Amiri" w:eastAsia="Amiri" w:cs="Amiri"/>
          <w:lang w:bidi="ar-SA"/>
          <w:color w:val="111111"/>
          <w:sz w:val="28"/>
          <w:szCs w:val="28"/>
          <w:rtl/>
        </w:rPr>
        <w:t xml:space="preserve">والرِّثَّةُ : أسقاط البيت من الخلقان ونحوه ، والجميع رِثَثٌ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ضرب الرجل في الحرب فأثخن فحمل من موضعه حيا ، ثم يموت من بعد ذلك قيل : ارْتُثَ فلان.</w:t>
      </w:r>
    </w:p>
    <w:p>
      <w:pPr>
        <w:pStyle w:val="BookText"/>
      </w:pPr>
      <w:r>
        <w:rPr>
          <w:rFonts w:ascii="Amiri" w:hAnsi="Amiri" w:eastAsia="Amiri" w:cs="Amiri"/>
          <w:lang w:bidi="ar-SA"/>
          <w:color w:val="111111"/>
          <w:sz w:val="28"/>
          <w:szCs w:val="28"/>
          <w:rtl/>
        </w:rPr>
        <w:t xml:space="preserve">والْمُرِثُ الذي قد رث حبله أو ثيابه </w:t>
      </w:r>
      <w:r>
        <w:rPr>
          <w:rStyle w:val="FootnoteReference"/>
        </w:rPr>
        <w:footnoteReference w:id="568"/>
      </w:r>
    </w:p>
    <w:p>
      <w:pPr>
        <w:pStyle w:val="BookText"/>
      </w:pPr>
      <w:r>
        <w:rPr>
          <w:rFonts w:ascii="Amiri" w:hAnsi="Amiri" w:eastAsia="Amiri" w:cs="Amiri"/>
          <w:lang w:bidi="ar-SA"/>
          <w:color w:val="111111"/>
          <w:sz w:val="28"/>
          <w:szCs w:val="28"/>
          <w:rtl/>
        </w:rPr>
        <w:t xml:space="preserve">قلت بدي رثينة امر *** اذا قيد مستكبرا اصحبا</w:t>
      </w:r>
    </w:p>
    <w:p>
      <w:pPr>
        <w:pStyle w:val="BookText"/>
      </w:pPr>
      <w:r>
        <w:rPr>
          <w:rFonts w:ascii="Amiri" w:hAnsi="Amiri" w:eastAsia="Amiri" w:cs="Amiri"/>
          <w:lang w:bidi="ar-SA"/>
          <w:color w:val="111111"/>
          <w:sz w:val="28"/>
          <w:szCs w:val="28"/>
          <w:rtl/>
        </w:rPr>
        <w:t xml:space="preserve">نقول : وليس هذا موضعه فهو من المعتل.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0" w:name="pg11709_105217"/>
    <w:bookmarkEnd w:id="90"/>
    <w:p>
      <w:pPr>
        <w:pStyle w:val="Heading4"/>
      </w:pPr>
      <w:bookmarkStart w:id="285" w:name="_Toc135"/>
      <w:r>
        <w:t>باب الثاء واللام ل ث ، ث ل يستعملان</w:t>
      </w:r>
      <w:bookmarkEnd w:id="285"/>
    </w:p>
    <w:p>
      <w:pPr>
        <w:pStyle w:val="BookText"/>
      </w:pPr>
      <w:r>
        <w:rPr>
          <w:rFonts w:ascii="IRNazanin" w:hAnsi="IRNazanin" w:eastAsia="IRNazanin" w:cs="IRNazanin"/>
          <w:lang w:bidi="fa-IR"/>
          <w:color w:val="111111"/>
          <w:sz w:val="28"/>
          <w:szCs w:val="28"/>
          <w:rtl/>
        </w:rPr>
        <w:t xml:space="preserve">لث :</w:t>
      </w:r>
    </w:p>
    <w:p>
      <w:pPr>
        <w:pStyle w:val="BookText"/>
      </w:pPr>
      <w:r>
        <w:rPr>
          <w:rFonts w:ascii="Amiri" w:hAnsi="Amiri" w:eastAsia="Amiri" w:cs="Amiri"/>
          <w:lang w:bidi="ar-SA"/>
          <w:color w:val="111111"/>
          <w:sz w:val="28"/>
          <w:szCs w:val="28"/>
          <w:rtl/>
        </w:rPr>
        <w:t xml:space="preserve">الْتَثَ السحاب الْتِثَاثاً : دام بالمكان لا يبرح ، قال :</w:t>
      </w:r>
    </w:p>
    <w:p>
      <w:pPr>
        <w:pStyle w:val="BookText"/>
      </w:pPr>
      <w:r>
        <w:rPr>
          <w:rFonts w:ascii="Amiri" w:hAnsi="Amiri" w:eastAsia="Amiri" w:cs="Amiri"/>
          <w:lang w:bidi="ar-SA"/>
          <w:color w:val="111111"/>
          <w:sz w:val="28"/>
          <w:szCs w:val="28"/>
          <w:rtl/>
        </w:rPr>
        <w:t xml:space="preserve">أَلَثَ بها عارض ممطر </w:t>
      </w:r>
      <w:r>
        <w:rPr>
          <w:rStyle w:val="FootnoteReference"/>
        </w:rPr>
        <w:footnoteReference w:id="569"/>
      </w:r>
    </w:p>
    <w:p>
      <w:pPr>
        <w:pStyle w:val="BookText"/>
      </w:pPr>
      <w:r>
        <w:rPr>
          <w:rFonts w:ascii="Amiri" w:hAnsi="Amiri" w:eastAsia="Amiri" w:cs="Amiri"/>
          <w:lang w:bidi="ar-SA"/>
          <w:color w:val="111111"/>
          <w:sz w:val="28"/>
          <w:szCs w:val="28"/>
          <w:rtl/>
        </w:rPr>
        <w:t xml:space="preserve">ولَثْلَثَ السحاب : تردد في مكان كلما ظننت أنه ذهب عاد ، قال :</w:t>
      </w:r>
    </w:p>
    <w:p>
      <w:pPr>
        <w:pStyle w:val="BookText"/>
      </w:pPr>
      <w:r>
        <w:rPr>
          <w:rFonts w:ascii="Amiri" w:hAnsi="Amiri" w:eastAsia="Amiri" w:cs="Amiri"/>
          <w:lang w:bidi="ar-SA"/>
          <w:color w:val="111111"/>
          <w:sz w:val="28"/>
          <w:szCs w:val="28"/>
          <w:rtl/>
        </w:rPr>
        <w:t xml:space="preserve">لثلاثة مدجوجن مُلَثْلِثٌ </w:t>
      </w:r>
      <w:r>
        <w:rPr>
          <w:rStyle w:val="FootnoteReference"/>
        </w:rPr>
        <w:footnoteReference w:id="570"/>
      </w:r>
    </w:p>
    <w:p>
      <w:pPr>
        <w:pStyle w:val="BookText"/>
      </w:pPr>
      <w:r>
        <w:rPr>
          <w:rFonts w:ascii="Amiri" w:hAnsi="Amiri" w:eastAsia="Amiri" w:cs="Amiri"/>
          <w:lang w:bidi="ar-SA"/>
          <w:color w:val="111111"/>
          <w:sz w:val="28"/>
          <w:szCs w:val="28"/>
          <w:rtl/>
        </w:rPr>
        <w:t xml:space="preserve">ورجل لَثْلَاثٌ : بطيء في كل أمر ، كلما ظننت أنه أجابك إلى القيام في حاجتك تقاعس </w:t>
      </w:r>
      <w:r>
        <w:rPr>
          <w:rStyle w:val="FootnoteReference"/>
        </w:rPr>
        <w:footnoteReference w:id="571"/>
      </w:r>
    </w:p>
    <w:p>
      <w:pPr>
        <w:pStyle w:val="BookText"/>
      </w:pPr>
      <w:r>
        <w:rPr>
          <w:rFonts w:ascii="Amiri" w:hAnsi="Amiri" w:eastAsia="Amiri" w:cs="Amiri"/>
          <w:lang w:bidi="ar-SA"/>
          <w:color w:val="111111"/>
          <w:sz w:val="28"/>
          <w:szCs w:val="28"/>
          <w:rtl/>
        </w:rPr>
        <w:t xml:space="preserve">نقول : وليس هذا موضعه بل هو من باب المعتل.</w:t>
      </w:r>
    </w:p>
    <w:p>
      <w:pPr>
        <w:pStyle w:val="BookText"/>
      </w:pPr>
      <w:r>
        <w:rPr>
          <w:rFonts w:ascii="Amiri" w:hAnsi="Amiri" w:eastAsia="Amiri" w:cs="Amiri"/>
          <w:lang w:bidi="ar-SA"/>
          <w:color w:val="111111"/>
          <w:sz w:val="28"/>
          <w:szCs w:val="28"/>
          <w:rtl/>
        </w:rPr>
        <w:t xml:space="preserve">، [وأنشد لرؤبة :</w:t>
      </w:r>
    </w:p>
    <w:p>
      <w:pPr>
        <w:pStyle w:val="BookText"/>
      </w:pPr>
      <w:r>
        <w:rPr>
          <w:rFonts w:ascii="Amiri" w:hAnsi="Amiri" w:eastAsia="Amiri" w:cs="Amiri"/>
          <w:lang w:bidi="ar-SA"/>
          <w:color w:val="111111"/>
          <w:sz w:val="28"/>
          <w:szCs w:val="28"/>
          <w:rtl/>
        </w:rPr>
        <w:t xml:space="preserve">لا خير في و د امرىء مُلَثْلِثٍ]</w:t>
      </w:r>
      <w:r>
        <w:rPr>
          <w:rStyle w:val="FootnoteReference"/>
        </w:rPr>
        <w:footnoteReference w:id="572"/>
      </w:r>
    </w:p>
    <w:p>
      <w:pPr>
        <w:pStyle w:val="BookText"/>
      </w:pPr>
      <w:r>
        <w:rPr>
          <w:rFonts w:ascii="Amiri" w:hAnsi="Amiri" w:eastAsia="Amiri" w:cs="Amiri"/>
          <w:lang w:bidi="ar-SA"/>
          <w:color w:val="111111"/>
          <w:sz w:val="28"/>
          <w:szCs w:val="28"/>
          <w:rtl/>
        </w:rPr>
        <w:t xml:space="preserve">ولم يُلِثَ أن صنع كذا ، أي لم يلبث.</w:t>
      </w:r>
    </w:p>
    <w:p>
      <w:pPr>
        <w:pStyle w:val="BookText"/>
      </w:pPr>
      <w:r>
        <w:rPr>
          <w:rFonts w:ascii="Amiri" w:hAnsi="Amiri" w:eastAsia="Amiri" w:cs="Amiri"/>
          <w:lang w:bidi="ar-SA"/>
          <w:color w:val="111111"/>
          <w:sz w:val="28"/>
          <w:szCs w:val="28"/>
          <w:rtl/>
        </w:rPr>
        <w:t xml:space="preserve">ولَثْلَثَ البعير رحله إذا أَنْتَقَهُ أي زعزعه ، قال :</w:t>
      </w:r>
    </w:p>
    <w:p>
      <w:pPr>
        <w:pStyle w:val="BookText"/>
      </w:pPr>
      <w:r>
        <w:rPr>
          <w:rFonts w:ascii="Amiri" w:hAnsi="Amiri" w:eastAsia="Amiri" w:cs="Amiri"/>
          <w:lang w:bidi="ar-SA"/>
          <w:color w:val="111111"/>
          <w:sz w:val="28"/>
          <w:szCs w:val="28"/>
          <w:rtl/>
        </w:rPr>
        <w:t xml:space="preserve">قد طال ما لَثْلَثَتْ رحلي مطيته *** في دمنة وسرت صفوا بأكدار </w:t>
      </w:r>
      <w:r>
        <w:rPr>
          <w:rStyle w:val="FootnoteReference"/>
        </w:rPr>
        <w:footnoteReference w:id="57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الثَّلَاثَةُ : من العدد.</w:t>
      </w:r>
    </w:p>
    <w:p>
      <w:pPr>
        <w:pStyle w:val="BookText"/>
      </w:pPr>
      <w:r>
        <w:rPr>
          <w:rFonts w:ascii="Amiri" w:hAnsi="Amiri" w:eastAsia="Amiri" w:cs="Amiri"/>
          <w:lang w:bidi="ar-SA"/>
          <w:color w:val="111111"/>
          <w:sz w:val="28"/>
          <w:szCs w:val="28"/>
          <w:rtl/>
        </w:rPr>
        <w:t xml:space="preserve">وثَلَثْتُ القوم أَثْلِثُهُمْ ثَلْثاً ، [إذا أخذت ثلث أموالهم]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ثَلَثْتُ الرجلين أي كانا اثنين فصرت لهما ثَالِثاً.</w:t>
      </w:r>
    </w:p>
    <w:p>
      <w:pPr>
        <w:pStyle w:val="BookText"/>
      </w:pPr>
      <w:r>
        <w:rPr>
          <w:rFonts w:ascii="Amiri" w:hAnsi="Amiri" w:eastAsia="Amiri" w:cs="Amiri"/>
          <w:lang w:bidi="ar-SA"/>
          <w:color w:val="111111"/>
          <w:sz w:val="28"/>
          <w:szCs w:val="28"/>
          <w:rtl/>
        </w:rPr>
        <w:t xml:space="preserve">وثُلَاثُ ومَثْلَثُ لا تدخل عليهما اللام ولا يصرفان.</w:t>
      </w:r>
    </w:p>
    <w:p>
      <w:pPr>
        <w:pStyle w:val="BookText"/>
      </w:pPr>
      <w:r>
        <w:rPr>
          <w:rFonts w:ascii="Amiri" w:hAnsi="Amiri" w:eastAsia="Amiri" w:cs="Amiri"/>
          <w:lang w:bidi="ar-SA"/>
          <w:color w:val="111111"/>
          <w:sz w:val="28"/>
          <w:szCs w:val="28"/>
          <w:rtl/>
        </w:rPr>
        <w:t xml:space="preserve">والْمُثَلَّثُ من الأشياء : ما كان على ثلاثة أثناء.</w:t>
      </w:r>
    </w:p>
    <w:p>
      <w:pPr>
        <w:pStyle w:val="BookText"/>
      </w:pPr>
      <w:r>
        <w:rPr>
          <w:rFonts w:ascii="Amiri" w:hAnsi="Amiri" w:eastAsia="Amiri" w:cs="Amiri"/>
          <w:lang w:bidi="ar-SA"/>
          <w:color w:val="111111"/>
          <w:sz w:val="28"/>
          <w:szCs w:val="28"/>
          <w:rtl/>
        </w:rPr>
        <w:t xml:space="preserve">والْمَثْلُوثُ من الحبل : ما كان على ثلاث قوى ، وكذلك ما ينسج ويضفر ، والمضفور والمفتول</w:t>
      </w:r>
    </w:p>
    <w:p>
      <w:pPr>
        <w:pStyle w:val="BookText"/>
      </w:pPr>
      <w:r>
        <w:rPr>
          <w:rFonts w:ascii="Amiri" w:hAnsi="Amiri" w:eastAsia="Amiri" w:cs="Amiri"/>
          <w:lang w:bidi="ar-SA"/>
          <w:color w:val="111111"/>
          <w:sz w:val="28"/>
          <w:szCs w:val="28"/>
          <w:rtl/>
        </w:rPr>
        <w:t xml:space="preserve">والْمَثْلُوثُ : ما أخذ ثلثه.</w:t>
      </w:r>
    </w:p>
    <w:p>
      <w:pPr>
        <w:pStyle w:val="BookText"/>
      </w:pPr>
      <w:r>
        <w:rPr>
          <w:rFonts w:ascii="Amiri" w:hAnsi="Amiri" w:eastAsia="Amiri" w:cs="Amiri"/>
          <w:lang w:bidi="ar-SA"/>
          <w:color w:val="111111"/>
          <w:sz w:val="28"/>
          <w:szCs w:val="28"/>
          <w:rtl/>
        </w:rPr>
        <w:t xml:space="preserve">والثَّلَاثَاءُ : لما جعل اسما جعلت الهاء التي كانت في العدد مدة ، فرقا بين الحالين ، وكذلك الأربعاء من الأربعة ، فهذه الأسماء جعلت بالمد توكيدا للاسم ، كما قالوا : حسنة وحسناء ، وقصبة وقصباء ، حيث ألزموا النعت إلزام الاسم ، وكذلك الشجراء والطرفاء ، وكان في الأصل نعتا فجعل اسما ، لأن حسنة نعت ، وحسناء اسم من الحسن موضوع ، والواحد من كل ذلك بوزن فعلة.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أرسلت الخيل في الرهان ، فالأول السابق ، والثاني المصلي لأنه يتلو أصلا الذي قبله ، ثم يقال بعد ذلك : ثلث وربع وخمس ، قال :</w:t>
      </w:r>
    </w:p>
    <w:p>
      <w:pPr>
        <w:pStyle w:val="BookText"/>
      </w:pPr>
      <w:r>
        <w:rPr>
          <w:rFonts w:ascii="Amiri" w:hAnsi="Amiri" w:eastAsia="Amiri" w:cs="Amiri"/>
          <w:lang w:bidi="ar-SA"/>
          <w:color w:val="111111"/>
          <w:sz w:val="28"/>
          <w:szCs w:val="28"/>
          <w:rtl/>
        </w:rPr>
        <w:t xml:space="preserve">سبق عباد وصلت لحيته *** وثَلَّثَتْ بعدهما مرزبته </w:t>
      </w:r>
      <w:r>
        <w:rPr>
          <w:rStyle w:val="FootnoteReference"/>
        </w:rPr>
        <w:footnoteReference w:id="576"/>
      </w:r>
    </w:p>
    <w:p>
      <w:pPr>
        <w:pStyle w:val="BookText"/>
      </w:pPr>
      <w:r>
        <w:rPr>
          <w:rFonts w:ascii="Amiri" w:hAnsi="Amiri" w:eastAsia="Amiri" w:cs="Amiri"/>
          <w:lang w:bidi="ar-SA"/>
          <w:color w:val="111111"/>
          <w:sz w:val="28"/>
          <w:szCs w:val="28"/>
          <w:rtl/>
        </w:rPr>
        <w:t xml:space="preserve">والثَّلِيثُ في وجه واحد الثلث ، ولكن أحسن ما تكلمت به العرب أن يقال : عشر وثُلَث وكذلك الْمَثْلَاثُ والْمَثْلَثُ كقولك : جاءوا مثلث مثلث وموحد موحد ومثنى مثنى ، لا يجر ، وكذلك ثُلَاث ، ثُلَاث ، ورباع رباع ، أي ثلاثة ثلاثة وأربعة أربعة لا يجر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والثُّلَاثِيُ : ما نسب إلى ثلاثة أشياء ، أو كان طوله ثلاثة أذرع ثوب ثُلَاثِيٌ ورباعي.</w:t>
      </w:r>
    </w:p>
    <w:p>
      <w:pPr>
        <w:pStyle w:val="BookText"/>
      </w:pPr>
      <w:r>
        <w:rPr>
          <w:rFonts w:ascii="Amiri" w:hAnsi="Amiri" w:eastAsia="Amiri" w:cs="Amiri"/>
          <w:lang w:bidi="ar-SA"/>
          <w:color w:val="111111"/>
          <w:sz w:val="28"/>
          <w:szCs w:val="28"/>
          <w:rtl/>
        </w:rPr>
        <w:t xml:space="preserve">وغلام ثُلَاثِيٌ ورباعي وخماسي ، ولا يقال سداسي ، لأنه إذا تمت له ستة أشبار صار رجلا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ولاث عمامته ، واللوث السمن.</w:t>
      </w:r>
    </w:p>
    <w:p>
      <w:pPr>
        <w:pStyle w:val="BookText"/>
      </w:pPr>
      <w:r>
        <w:rPr>
          <w:rFonts w:ascii="Amiri" w:hAnsi="Amiri" w:eastAsia="Amiri" w:cs="Amiri"/>
          <w:lang w:bidi="ar-SA"/>
          <w:color w:val="111111"/>
          <w:sz w:val="28"/>
          <w:szCs w:val="28"/>
          <w:rtl/>
        </w:rPr>
        <w:t xml:space="preserve">نقول : وليس هذا موضعه فهو من باب المعتل.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والثِّلْثُ في الإبل : ظمء يومين بعد شربين ، ولكن لم يستعمل إنما يخرج في القياس على الأظماء.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 :</w:t>
      </w:r>
    </w:p>
    <w:p>
      <w:pPr>
        <w:pStyle w:val="BookText"/>
      </w:pPr>
      <w:r>
        <w:rPr>
          <w:rFonts w:ascii="Amiri" w:hAnsi="Amiri" w:eastAsia="Amiri" w:cs="Amiri"/>
          <w:lang w:bidi="ar-SA"/>
          <w:color w:val="111111"/>
          <w:sz w:val="28"/>
          <w:szCs w:val="28"/>
          <w:rtl/>
        </w:rPr>
        <w:t xml:space="preserve">وثُلَ عرشه أي زال قوام أمره ، وأَثَلَّهُ اللّه.</w:t>
      </w:r>
    </w:p>
    <w:p>
      <w:pPr>
        <w:pStyle w:val="BookText"/>
      </w:pPr>
      <w:r>
        <w:rPr>
          <w:rFonts w:ascii="Amiri" w:hAnsi="Amiri" w:eastAsia="Amiri" w:cs="Amiri"/>
          <w:lang w:bidi="ar-SA"/>
          <w:color w:val="111111"/>
          <w:sz w:val="28"/>
          <w:szCs w:val="28"/>
          <w:rtl/>
        </w:rPr>
        <w:t xml:space="preserve">ويقال : لعرش الكرم ، وعرش العريش الذي تتخذ منه ظللة ونحوه من الأشياء إذا انهدم : قد ثُلَ.</w:t>
      </w:r>
    </w:p>
    <w:p>
      <w:pPr>
        <w:pStyle w:val="BookText"/>
      </w:pPr>
      <w:r>
        <w:rPr>
          <w:rFonts w:ascii="Amiri" w:hAnsi="Amiri" w:eastAsia="Amiri" w:cs="Amiri"/>
          <w:lang w:bidi="ar-SA"/>
          <w:color w:val="111111"/>
          <w:sz w:val="28"/>
          <w:szCs w:val="28"/>
          <w:rtl/>
        </w:rPr>
        <w:t xml:space="preserve">والثُّلَّةُ : قطيع من الغنم غير كثير ، قال :</w:t>
      </w:r>
    </w:p>
    <w:p>
      <w:pPr>
        <w:pStyle w:val="BookText"/>
      </w:pPr>
      <w:r>
        <w:rPr>
          <w:rFonts w:ascii="Amiri" w:hAnsi="Amiri" w:eastAsia="Amiri" w:cs="Amiri"/>
          <w:lang w:bidi="ar-SA"/>
          <w:color w:val="111111"/>
          <w:sz w:val="28"/>
          <w:szCs w:val="28"/>
          <w:rtl/>
        </w:rPr>
        <w:t xml:space="preserve">آليت باللّه ربي لا أسالمهم *** حتى يسالم رب الثُّلَّةِ الذيب </w:t>
      </w:r>
      <w:r>
        <w:rPr>
          <w:rStyle w:val="FootnoteReference"/>
        </w:rPr>
        <w:footnoteReference w:id="579"/>
      </w:r>
    </w:p>
    <w:p>
      <w:pPr>
        <w:pStyle w:val="BookText"/>
      </w:pPr>
      <w:r>
        <w:rPr>
          <w:rFonts w:ascii="Amiri" w:hAnsi="Amiri" w:eastAsia="Amiri" w:cs="Amiri"/>
          <w:lang w:bidi="ar-SA"/>
          <w:color w:val="111111"/>
          <w:sz w:val="28"/>
          <w:szCs w:val="28"/>
          <w:rtl/>
        </w:rPr>
        <w:t xml:space="preserve">وقول لبيد :</w:t>
      </w:r>
    </w:p>
    <w:p>
      <w:pPr>
        <w:pStyle w:val="BookText"/>
      </w:pPr>
      <w:r>
        <w:rPr>
          <w:rFonts w:ascii="Amiri" w:hAnsi="Amiri" w:eastAsia="Amiri" w:cs="Amiri"/>
          <w:lang w:bidi="ar-SA"/>
          <w:color w:val="111111"/>
          <w:sz w:val="28"/>
          <w:szCs w:val="28"/>
          <w:rtl/>
        </w:rPr>
        <w:t xml:space="preserve">وصداء ألحقتهم بِالثِّلَلِ </w:t>
      </w:r>
      <w:r>
        <w:rPr>
          <w:rStyle w:val="FootnoteReference"/>
        </w:rPr>
        <w:footnoteReference w:id="580"/>
      </w:r>
    </w:p>
    <w:p>
      <w:pPr>
        <w:pStyle w:val="BookText"/>
      </w:pPr>
      <w:r>
        <w:rPr>
          <w:rFonts w:ascii="Amiri" w:hAnsi="Amiri" w:eastAsia="Amiri" w:cs="Amiri"/>
          <w:lang w:bidi="ar-SA"/>
          <w:color w:val="111111"/>
          <w:sz w:val="28"/>
          <w:szCs w:val="28"/>
          <w:rtl/>
        </w:rPr>
        <w:t xml:space="preserve">فصلقنا في مراد صلقه ***  ...................</w:t>
      </w:r>
    </w:p>
    <w:p>
      <w:pPr>
        <w:pStyle w:val="BookText"/>
      </w:pPr>
      <w:r>
        <w:rPr>
          <w:rFonts w:ascii="Amiri" w:hAnsi="Amiri" w:eastAsia="Amiri" w:cs="Amiri"/>
          <w:lang w:bidi="ar-SA"/>
          <w:color w:val="111111"/>
          <w:sz w:val="28"/>
          <w:szCs w:val="28"/>
          <w:rtl/>
        </w:rPr>
        <w:t xml:space="preserve">أي بِالثِّلَالِ ، يعني أغناما أي يرعونها فقصر.</w:t>
      </w:r>
    </w:p>
    <w:p>
      <w:pPr>
        <w:pStyle w:val="BookText"/>
      </w:pPr>
      <w:r>
        <w:rPr>
          <w:rFonts w:ascii="Amiri" w:hAnsi="Amiri" w:eastAsia="Amiri" w:cs="Amiri"/>
          <w:lang w:bidi="ar-SA"/>
          <w:color w:val="111111"/>
          <w:sz w:val="28"/>
          <w:szCs w:val="28"/>
          <w:rtl/>
        </w:rPr>
        <w:t xml:space="preserve">والثُّلَّةُ : جماعة من الناس كثيرة.</w:t>
      </w:r>
    </w:p>
    <w:p>
      <w:pPr>
        <w:pStyle w:val="BookText"/>
      </w:pPr>
      <w:r>
        <w:rPr>
          <w:rFonts w:ascii="Amiri" w:hAnsi="Amiri" w:eastAsia="Amiri" w:cs="Amiri"/>
          <w:lang w:bidi="ar-SA"/>
          <w:color w:val="111111"/>
          <w:sz w:val="28"/>
          <w:szCs w:val="28"/>
          <w:rtl/>
        </w:rPr>
        <w:t xml:space="preserve">والثُّلَّةُ : تراب البئر.</w:t>
      </w:r>
    </w:p>
    <w:p>
      <w:pPr>
        <w:pStyle w:val="BookText"/>
      </w:pPr>
      <w:r>
        <w:rPr>
          <w:rFonts w:ascii="Amiri" w:hAnsi="Amiri" w:eastAsia="Amiri" w:cs="Amiri"/>
          <w:lang w:bidi="ar-SA"/>
          <w:color w:val="111111"/>
          <w:sz w:val="28"/>
          <w:szCs w:val="28"/>
          <w:rtl/>
        </w:rPr>
        <w:t xml:space="preserve">والثَّلَّةُ : الهلاك ، وكذلك الثَّلَلُ والثِّلَالُ ، قال الكميت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تناوم أيقاظ وإغضاء أعين *** على مخزيات أن يهيج ثِلَالُهَا</w:t>
      </w:r>
    </w:p>
    <w:p>
      <w:pPr>
        <w:pStyle w:val="BookText"/>
      </w:pPr>
      <w:r>
        <w:rPr>
          <w:rFonts w:ascii="IRNazanin" w:hAnsi="IRNazanin" w:eastAsia="IRNazanin" w:cs="IRNazanin"/>
          <w:lang w:bidi="fa-IR"/>
          <w:color w:val="111111"/>
          <w:sz w:val="28"/>
          <w:szCs w:val="28"/>
          <w:rtl/>
        </w:rPr>
        <w:t xml:space="preserve">باب الثاء والنون</w:t>
      </w:r>
    </w:p>
    <w:p>
      <w:pPr>
        <w:pStyle w:val="BookText"/>
      </w:pPr>
      <w:r>
        <w:rPr>
          <w:rFonts w:ascii="Amiri" w:hAnsi="Amiri" w:eastAsia="Amiri" w:cs="Amiri"/>
          <w:lang w:bidi="ar-SA"/>
          <w:color w:val="111111"/>
          <w:sz w:val="28"/>
          <w:szCs w:val="28"/>
          <w:rtl/>
        </w:rPr>
        <w:t xml:space="preserve">ن ث ، ث ن يستعملان</w:t>
      </w:r>
    </w:p>
    <w:p>
      <w:pPr>
        <w:pStyle w:val="BookText"/>
      </w:pPr>
      <w:r>
        <w:rPr>
          <w:rFonts w:ascii="IRNazanin" w:hAnsi="IRNazanin" w:eastAsia="IRNazanin" w:cs="IRNazanin"/>
          <w:lang w:bidi="fa-IR"/>
          <w:color w:val="111111"/>
          <w:sz w:val="28"/>
          <w:szCs w:val="28"/>
          <w:rtl/>
        </w:rPr>
        <w:t xml:space="preserve">نث :</w:t>
      </w:r>
    </w:p>
    <w:p>
      <w:pPr>
        <w:pStyle w:val="BookText"/>
      </w:pPr>
      <w:r>
        <w:rPr>
          <w:rFonts w:ascii="Amiri" w:hAnsi="Amiri" w:eastAsia="Amiri" w:cs="Amiri"/>
          <w:lang w:bidi="ar-SA"/>
          <w:color w:val="111111"/>
          <w:sz w:val="28"/>
          <w:szCs w:val="28"/>
          <w:rtl/>
        </w:rPr>
        <w:t xml:space="preserve">النَّثُ : نشر الحديث الذي كتمانه أحق ، ونَثَ يَنِثُ نَثّاً ، ونَثَّثَ يُنَثِّثُ تَنْثِيثاً إذا عرق من سمنه.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11709_105221"/>
    <w:bookmarkEnd w:id="91"/>
    <w:p>
      <w:pPr>
        <w:pStyle w:val="BookText"/>
      </w:pPr>
      <w:r>
        <w:rPr>
          <w:rFonts w:ascii="IRNazanin" w:hAnsi="IRNazanin" w:eastAsia="IRNazanin" w:cs="IRNazanin"/>
          <w:lang w:bidi="fa-IR"/>
          <w:color w:val="111111"/>
          <w:sz w:val="28"/>
          <w:szCs w:val="28"/>
          <w:rtl/>
        </w:rPr>
        <w:t xml:space="preserve">ثن :</w:t>
      </w:r>
    </w:p>
    <w:p>
      <w:pPr>
        <w:pStyle w:val="BookText"/>
      </w:pPr>
      <w:r>
        <w:rPr>
          <w:rFonts w:ascii="Amiri" w:hAnsi="Amiri" w:eastAsia="Amiri" w:cs="Amiri"/>
          <w:lang w:bidi="ar-SA"/>
          <w:color w:val="111111"/>
          <w:sz w:val="28"/>
          <w:szCs w:val="28"/>
          <w:rtl/>
        </w:rPr>
        <w:t xml:space="preserve">الثُّنَّةُ : شعرات مشرفات على رسغ الدابة من خلف.</w:t>
      </w:r>
    </w:p>
    <w:p>
      <w:pPr>
        <w:pStyle w:val="BookText"/>
      </w:pPr>
      <w:r>
        <w:rPr>
          <w:rFonts w:ascii="Amiri" w:hAnsi="Amiri" w:eastAsia="Amiri" w:cs="Amiri"/>
          <w:lang w:bidi="ar-SA"/>
          <w:color w:val="111111"/>
          <w:sz w:val="28"/>
          <w:szCs w:val="28"/>
          <w:rtl/>
        </w:rPr>
        <w:t xml:space="preserve">والثُّنَّةُ : ما دون السرة من أسفل البطن فوق العانة من الإنسان ومن كل شيء.</w:t>
      </w:r>
    </w:p>
    <w:p>
      <w:pPr>
        <w:pStyle w:val="Heading4"/>
      </w:pPr>
      <w:bookmarkStart w:id="286" w:name="_Toc136"/>
      <w:r>
        <w:t>باب الثاء والفاء ف ث يستعمل فقط</w:t>
      </w:r>
      <w:bookmarkEnd w:id="286"/>
    </w:p>
    <w:p>
      <w:pPr>
        <w:pStyle w:val="BookText"/>
      </w:pPr>
      <w:r>
        <w:rPr>
          <w:rFonts w:ascii="IRNazanin" w:hAnsi="IRNazanin" w:eastAsia="IRNazanin" w:cs="IRNazanin"/>
          <w:lang w:bidi="fa-IR"/>
          <w:color w:val="111111"/>
          <w:sz w:val="28"/>
          <w:szCs w:val="28"/>
          <w:rtl/>
        </w:rPr>
        <w:t xml:space="preserve">فث :</w:t>
      </w:r>
    </w:p>
    <w:p>
      <w:pPr>
        <w:pStyle w:val="BookText"/>
      </w:pPr>
      <w:r>
        <w:rPr>
          <w:rFonts w:ascii="Amiri" w:hAnsi="Amiri" w:eastAsia="Amiri" w:cs="Amiri"/>
          <w:lang w:bidi="ar-SA"/>
          <w:color w:val="111111"/>
          <w:sz w:val="28"/>
          <w:szCs w:val="28"/>
          <w:rtl/>
        </w:rPr>
        <w:t xml:space="preserve">الْفَثُ : نبت يؤكل في الجذب.</w:t>
      </w:r>
    </w:p>
    <w:p>
      <w:pPr>
        <w:pStyle w:val="Heading4"/>
      </w:pPr>
      <w:bookmarkStart w:id="287" w:name="_Toc137"/>
      <w:r>
        <w:t>باب الثاء والباء ب ث يستعمل فقط</w:t>
      </w:r>
      <w:bookmarkEnd w:id="287"/>
    </w:p>
    <w:p>
      <w:pPr>
        <w:pStyle w:val="BookText"/>
      </w:pPr>
      <w:r>
        <w:rPr>
          <w:rFonts w:ascii="IRNazanin" w:hAnsi="IRNazanin" w:eastAsia="IRNazanin" w:cs="IRNazanin"/>
          <w:lang w:bidi="fa-IR"/>
          <w:color w:val="111111"/>
          <w:sz w:val="28"/>
          <w:szCs w:val="28"/>
          <w:rtl/>
        </w:rPr>
        <w:t xml:space="preserve">بث :</w:t>
      </w:r>
    </w:p>
    <w:p>
      <w:pPr>
        <w:pStyle w:val="BookText"/>
      </w:pPr>
      <w:r>
        <w:rPr>
          <w:rFonts w:ascii="Amiri" w:hAnsi="Amiri" w:eastAsia="Amiri" w:cs="Amiri"/>
          <w:lang w:bidi="ar-SA"/>
          <w:color w:val="111111"/>
          <w:sz w:val="28"/>
          <w:szCs w:val="28"/>
          <w:rtl/>
        </w:rPr>
        <w:t xml:space="preserve">بَثُ الشيء : تفريقه.</w:t>
      </w:r>
    </w:p>
    <w:p>
      <w:pPr>
        <w:pStyle w:val="BookText"/>
      </w:pPr>
      <w:r>
        <w:rPr>
          <w:rFonts w:ascii="Amiri" w:hAnsi="Amiri" w:eastAsia="Amiri" w:cs="Amiri"/>
          <w:lang w:bidi="ar-SA"/>
          <w:color w:val="111111"/>
          <w:sz w:val="28"/>
          <w:szCs w:val="28"/>
          <w:rtl/>
        </w:rPr>
        <w:t xml:space="preserve">وبَثَثْتُ الشيء والخبر : نشرته ، وابْتَثَثْتُهُ أيضا.</w:t>
      </w:r>
    </w:p>
    <w:p>
      <w:pPr>
        <w:pStyle w:val="BookText"/>
      </w:pPr>
      <w:r>
        <w:rPr>
          <w:rFonts w:ascii="Amiri" w:hAnsi="Amiri" w:eastAsia="Amiri" w:cs="Amiri"/>
          <w:lang w:bidi="ar-SA"/>
          <w:color w:val="111111"/>
          <w:sz w:val="28"/>
          <w:szCs w:val="28"/>
          <w:rtl/>
        </w:rPr>
        <w:t xml:space="preserve">يقال : بَثَ الخيل في الغارة ، وبَثَ الكلاب كلابه على الصيد.</w:t>
      </w:r>
    </w:p>
    <w:p>
      <w:pPr>
        <w:pStyle w:val="Heading4"/>
      </w:pPr>
      <w:bookmarkStart w:id="288" w:name="_Toc138"/>
      <w:r>
        <w:t>باب الثاء والميم م ث ، ث م يستعملان</w:t>
      </w:r>
      <w:bookmarkEnd w:id="288"/>
    </w:p>
    <w:p>
      <w:pPr>
        <w:pStyle w:val="BookText"/>
      </w:pPr>
      <w:r>
        <w:rPr>
          <w:rFonts w:ascii="IRNazanin" w:hAnsi="IRNazanin" w:eastAsia="IRNazanin" w:cs="IRNazanin"/>
          <w:lang w:bidi="fa-IR"/>
          <w:color w:val="111111"/>
          <w:sz w:val="28"/>
          <w:szCs w:val="28"/>
          <w:rtl/>
        </w:rPr>
        <w:t xml:space="preserve">مث :</w:t>
      </w:r>
    </w:p>
    <w:p>
      <w:pPr>
        <w:pStyle w:val="BookText"/>
      </w:pPr>
      <w:r>
        <w:rPr>
          <w:rFonts w:ascii="Amiri" w:hAnsi="Amiri" w:eastAsia="Amiri" w:cs="Amiri"/>
          <w:lang w:bidi="ar-SA"/>
          <w:color w:val="111111"/>
          <w:sz w:val="28"/>
          <w:szCs w:val="28"/>
          <w:rtl/>
        </w:rPr>
        <w:t xml:space="preserve">الْمَثُ : مسحك أصابعك بمنديل أو حشيش أو نحوه من دسم ، قال :</w:t>
      </w:r>
    </w:p>
    <w:p>
      <w:pPr>
        <w:pStyle w:val="BookText"/>
      </w:pPr>
      <w:r>
        <w:rPr>
          <w:rFonts w:ascii="Amiri" w:hAnsi="Amiri" w:eastAsia="Amiri" w:cs="Amiri"/>
          <w:lang w:bidi="ar-SA"/>
          <w:color w:val="111111"/>
          <w:sz w:val="28"/>
          <w:szCs w:val="28"/>
          <w:rtl/>
        </w:rPr>
        <w:t xml:space="preserve">نَمُثُ بأطراف الجياد أكفنا </w:t>
      </w:r>
      <w:r>
        <w:rPr>
          <w:rStyle w:val="FootnoteReference"/>
        </w:rPr>
        <w:footnoteReference w:id="582"/>
      </w:r>
    </w:p>
    <w:p>
      <w:pPr>
        <w:pStyle w:val="BookText"/>
      </w:pPr>
      <w:r>
        <w:rPr>
          <w:rFonts w:ascii="Amiri" w:hAnsi="Amiri" w:eastAsia="Amiri" w:cs="Amiri"/>
          <w:lang w:bidi="ar-SA"/>
          <w:color w:val="111111"/>
          <w:sz w:val="28"/>
          <w:szCs w:val="28"/>
          <w:rtl/>
        </w:rPr>
        <w:t xml:space="preserve">اذا نحن قمنا عن شواء مضهب وقد روي في اللسان (مشش).</w:t>
      </w:r>
    </w:p>
    <w:p>
      <w:pPr>
        <w:pStyle w:val="BookText"/>
      </w:pPr>
      <w:r>
        <w:rPr>
          <w:rFonts w:ascii="IRNazanin" w:hAnsi="IRNazanin" w:eastAsia="IRNazanin" w:cs="IRNazanin"/>
          <w:lang w:bidi="fa-IR"/>
          <w:color w:val="111111"/>
          <w:sz w:val="28"/>
          <w:szCs w:val="28"/>
          <w:rtl/>
        </w:rPr>
        <w:t xml:space="preserve">ونمش مثله.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للرجل الأكول الضخم البطن : إنه لَيَمُثُ كأنه زق ، وكأنه يخرج منه الدسم من سمنه.</w:t>
      </w:r>
    </w:p>
    <w:p>
      <w:pPr>
        <w:pStyle w:val="BookText"/>
      </w:pPr>
      <w:r>
        <w:rPr>
          <w:rFonts w:ascii="IRNazanin" w:hAnsi="IRNazanin" w:eastAsia="IRNazanin" w:cs="IRNazanin"/>
          <w:lang w:bidi="fa-IR"/>
          <w:color w:val="111111"/>
          <w:sz w:val="28"/>
          <w:szCs w:val="28"/>
          <w:rtl/>
        </w:rPr>
        <w:t xml:space="preserve">ثم :</w:t>
      </w:r>
    </w:p>
    <w:p>
      <w:pPr>
        <w:pStyle w:val="BookText"/>
      </w:pPr>
      <w:r>
        <w:rPr>
          <w:rFonts w:ascii="Amiri" w:hAnsi="Amiri" w:eastAsia="Amiri" w:cs="Amiri"/>
          <w:lang w:bidi="ar-SA"/>
          <w:color w:val="111111"/>
          <w:sz w:val="28"/>
          <w:szCs w:val="28"/>
          <w:rtl/>
        </w:rPr>
        <w:t xml:space="preserve">ثَمَ معناه هناك للتبعيد ، وهنالك للتقريب.</w:t>
      </w:r>
    </w:p>
    <w:p>
      <w:pPr>
        <w:pStyle w:val="BookText"/>
      </w:pPr>
      <w:r>
        <w:rPr>
          <w:rFonts w:ascii="Amiri" w:hAnsi="Amiri" w:eastAsia="Amiri" w:cs="Amiri"/>
          <w:lang w:bidi="ar-SA"/>
          <w:color w:val="111111"/>
          <w:sz w:val="28"/>
          <w:szCs w:val="28"/>
          <w:rtl/>
        </w:rPr>
        <w:t xml:space="preserve">وثُمَ : حرف من حروف النسق لا تشرك ما قبلها بما بعدها ، إلا أنها تبين الآخر من الأول ، ومنهم من يلزمها هاء التأنيث فيقول : ثُمَّتَ كان كذا وكذا قال :</w:t>
      </w:r>
    </w:p>
    <w:p>
      <w:pPr>
        <w:pStyle w:val="BookText"/>
      </w:pPr>
      <w:r>
        <w:rPr>
          <w:rFonts w:ascii="Amiri" w:hAnsi="Amiri" w:eastAsia="Amiri" w:cs="Amiri"/>
          <w:lang w:bidi="ar-SA"/>
          <w:color w:val="111111"/>
          <w:sz w:val="28"/>
          <w:szCs w:val="28"/>
          <w:rtl/>
        </w:rPr>
        <w:t xml:space="preserve">ثُمَّتَ جئت حية أصما *** أرقم يسقي من يعادي السما </w:t>
      </w:r>
      <w:r>
        <w:rPr>
          <w:rStyle w:val="FootnoteReference"/>
        </w:rPr>
        <w:footnoteReference w:id="583"/>
      </w:r>
    </w:p>
    <w:p>
      <w:pPr>
        <w:pStyle w:val="BookText"/>
      </w:pPr>
      <w:r>
        <w:rPr>
          <w:rFonts w:ascii="Amiri" w:hAnsi="Amiri" w:eastAsia="Amiri" w:cs="Amiri"/>
          <w:lang w:bidi="ar-SA"/>
          <w:color w:val="111111"/>
          <w:sz w:val="28"/>
          <w:szCs w:val="28"/>
          <w:rtl/>
        </w:rPr>
        <w:t xml:space="preserve">ضخما يحب الخلق الا ضخما</w:t>
      </w:r>
    </w:p>
    <w:p>
      <w:pPr>
        <w:pStyle w:val="BookText"/>
      </w:pPr>
      <w:r>
        <w:rPr>
          <w:rFonts w:ascii="Amiri" w:hAnsi="Amiri" w:eastAsia="Amiri" w:cs="Amiri"/>
          <w:lang w:bidi="ar-SA"/>
          <w:color w:val="111111"/>
          <w:sz w:val="28"/>
          <w:szCs w:val="28"/>
          <w:rtl/>
        </w:rPr>
        <w:t xml:space="preserve">والثُّمَّةُ : قبضة من حشيش ، أو أطراف شجر بورقه يغسل به شيء ، يقال : امسحها بثمة أو تربة.</w:t>
      </w:r>
    </w:p>
    <w:p>
      <w:pPr>
        <w:pStyle w:val="BookText"/>
      </w:pPr>
      <w:r>
        <w:rPr>
          <w:rFonts w:ascii="Amiri" w:hAnsi="Amiri" w:eastAsia="Amiri" w:cs="Amiri"/>
          <w:lang w:bidi="ar-SA"/>
          <w:color w:val="111111"/>
          <w:sz w:val="28"/>
          <w:szCs w:val="28"/>
          <w:rtl/>
        </w:rPr>
        <w:t xml:space="preserve">والثُّمَامُ : ما كسر من أغصان الشجر فوضع نضدا للثياب ونحوه ، وإذا يبس فهو الثُّمَامُ.</w:t>
      </w:r>
    </w:p>
    <w:p>
      <w:pPr>
        <w:pStyle w:val="BookText"/>
      </w:pPr>
      <w:r>
        <w:rPr>
          <w:rFonts w:ascii="Amiri" w:hAnsi="Amiri" w:eastAsia="Amiri" w:cs="Amiri"/>
          <w:lang w:bidi="ar-SA"/>
          <w:color w:val="111111"/>
          <w:sz w:val="28"/>
          <w:szCs w:val="28"/>
          <w:rtl/>
        </w:rPr>
        <w:t xml:space="preserve">وقيل : بل هو شجر اسمه الثُّمَامُ ، الواحدة ثُمَامَةٌ.</w:t>
      </w:r>
    </w:p>
    <w:p>
      <w:pPr>
        <w:pStyle w:val="BookText"/>
      </w:pPr>
      <w:r>
        <w:rPr>
          <w:rFonts w:ascii="Amiri" w:hAnsi="Amiri" w:eastAsia="Amiri" w:cs="Amiri"/>
          <w:lang w:bidi="ar-SA"/>
          <w:color w:val="111111"/>
          <w:sz w:val="28"/>
          <w:szCs w:val="28"/>
          <w:rtl/>
        </w:rPr>
        <w:t xml:space="preserve">وثَمَمْتُ الشيء أَثُمُّهُ ثَمّاً : أصلحته وأحكمته ، قال هميان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وملأت حلابها الخلانجا *** منها وثَمُّوا الأوطب النواشجا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حتى اذا ما قضت الحوائجا *** وملأت حلابها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2" w:name="pg11709_105223"/>
    <w:bookmarkEnd w:id="92"/>
    <w:p>
      <w:pPr>
        <w:pStyle w:val="Heading3"/>
      </w:pPr>
      <w:bookmarkStart w:id="289" w:name="_Toc139"/>
      <w:r>
        <w:t>باب الثلاثي الصحيح من الثاء</w:t>
      </w:r>
      <w:bookmarkEnd w:id="289"/>
    </w:p>
    <w:p>
      <w:pPr>
        <w:pStyle w:val="Heading4"/>
      </w:pPr>
      <w:bookmarkStart w:id="290" w:name="_Toc140"/>
      <w:r>
        <w:t>باب الثاء والراء والنون معهما ن ث ر يستعمل فقط</w:t>
      </w:r>
      <w:bookmarkEnd w:id="290"/>
    </w:p>
    <w:p>
      <w:pPr>
        <w:pStyle w:val="BookText"/>
      </w:pPr>
      <w:r>
        <w:rPr>
          <w:rFonts w:ascii="IRNazanin" w:hAnsi="IRNazanin" w:eastAsia="IRNazanin" w:cs="IRNazanin"/>
          <w:lang w:bidi="fa-IR"/>
          <w:color w:val="111111"/>
          <w:sz w:val="28"/>
          <w:szCs w:val="28"/>
          <w:rtl/>
        </w:rPr>
        <w:t xml:space="preserve">نثر :</w:t>
      </w:r>
    </w:p>
    <w:p>
      <w:pPr>
        <w:pStyle w:val="BookText"/>
      </w:pPr>
      <w:r>
        <w:rPr>
          <w:rFonts w:ascii="Amiri" w:hAnsi="Amiri" w:eastAsia="Amiri" w:cs="Amiri"/>
          <w:lang w:bidi="ar-SA"/>
          <w:color w:val="111111"/>
          <w:sz w:val="28"/>
          <w:szCs w:val="28"/>
          <w:rtl/>
        </w:rPr>
        <w:t xml:space="preserve">النَّثْرُ : رميك الشيء بيدك متفرقا ، ويقال : أخذ درعا فَنَثَرَهَا على نفسه ، ويسمى الدرع النَّثْرَة إذا كانت سلسلة الملبس.</w:t>
      </w:r>
    </w:p>
    <w:p>
      <w:pPr>
        <w:pStyle w:val="BookText"/>
      </w:pPr>
      <w:r>
        <w:rPr>
          <w:rFonts w:ascii="Amiri" w:hAnsi="Amiri" w:eastAsia="Amiri" w:cs="Amiri"/>
          <w:lang w:bidi="ar-SA"/>
          <w:color w:val="111111"/>
          <w:sz w:val="28"/>
          <w:szCs w:val="28"/>
          <w:rtl/>
        </w:rPr>
        <w:t xml:space="preserve">والنَّثْرَةُ : الفرجة التي بين الشاربين حيال وترة الأنف ، وكذلك هي من الأسد.</w:t>
      </w:r>
    </w:p>
    <w:p>
      <w:pPr>
        <w:pStyle w:val="BookText"/>
      </w:pPr>
      <w:r>
        <w:rPr>
          <w:rFonts w:ascii="Amiri" w:hAnsi="Amiri" w:eastAsia="Amiri" w:cs="Amiri"/>
          <w:lang w:bidi="ar-SA"/>
          <w:color w:val="111111"/>
          <w:sz w:val="28"/>
          <w:szCs w:val="28"/>
          <w:rtl/>
        </w:rPr>
        <w:t xml:space="preserve">والنَّثْرَةُ : كوكب في السماء كأنه لطخ سحاب حيال كوكبين صغيرين تسميه العرب نَثْرَة الأسد ، وهو من منازل الشمس والقمر. وهو في علم النجوم من بروج السرطان.</w:t>
      </w:r>
    </w:p>
    <w:p>
      <w:pPr>
        <w:pStyle w:val="BookText"/>
      </w:pPr>
      <w:r>
        <w:rPr>
          <w:rFonts w:ascii="Amiri" w:hAnsi="Amiri" w:eastAsia="Amiri" w:cs="Amiri"/>
          <w:lang w:bidi="ar-SA"/>
          <w:color w:val="111111"/>
          <w:sz w:val="28"/>
          <w:szCs w:val="28"/>
          <w:rtl/>
        </w:rPr>
        <w:t xml:space="preserve">والنُّثَارَةُ : فتات ما يَتَنَاثَرُ من الخوان ونحوه.</w:t>
      </w:r>
    </w:p>
    <w:p>
      <w:pPr>
        <w:pStyle w:val="BookText"/>
      </w:pPr>
      <w:r>
        <w:rPr>
          <w:rFonts w:ascii="Amiri" w:hAnsi="Amiri" w:eastAsia="Amiri" w:cs="Amiri"/>
          <w:lang w:bidi="ar-SA"/>
          <w:color w:val="111111"/>
          <w:sz w:val="28"/>
          <w:szCs w:val="28"/>
          <w:rtl/>
        </w:rPr>
        <w:t xml:space="preserve">والنَّثْرَةُ للدواب : شبه العطس للناس ، إلا أنه ليس بغالب ، ولكنه شيء يفعله بأنفه ، تقول : نَثَرَ الحمار يَنْثُرُ نَثِيراً.</w:t>
      </w:r>
    </w:p>
    <w:p>
      <w:pPr>
        <w:pStyle w:val="BookText"/>
      </w:pPr>
      <w:r>
        <w:rPr>
          <w:rFonts w:ascii="Amiri" w:hAnsi="Amiri" w:eastAsia="Amiri" w:cs="Amiri"/>
          <w:lang w:bidi="ar-SA"/>
          <w:color w:val="111111"/>
          <w:sz w:val="28"/>
          <w:szCs w:val="28"/>
          <w:rtl/>
        </w:rPr>
        <w:t xml:space="preserve">والإنسان يَسْتَنْثِرُ إذا استنشق ، ثم استخرجه بنفس الأنف.</w:t>
      </w:r>
    </w:p>
    <w:p>
      <w:pPr>
        <w:pStyle w:val="BookText"/>
      </w:pPr>
      <w:r>
        <w:rPr>
          <w:rFonts w:ascii="Amiri" w:hAnsi="Amiri" w:eastAsia="Amiri" w:cs="Amiri"/>
          <w:lang w:bidi="ar-SA"/>
          <w:color w:val="111111"/>
          <w:sz w:val="28"/>
          <w:szCs w:val="28"/>
          <w:rtl/>
        </w:rPr>
        <w:t xml:space="preserve">وامرأة نَثُورٌ : كثيرة الولد ، يقال : نَثَرَتْ بطنها.</w:t>
      </w:r>
    </w:p>
    <w:p>
      <w:pPr>
        <w:pStyle w:val="BookText"/>
      </w:pPr>
      <w:r>
        <w:rPr>
          <w:rFonts w:ascii="Amiri" w:hAnsi="Amiri" w:eastAsia="Amiri" w:cs="Amiri"/>
          <w:lang w:bidi="ar-SA"/>
          <w:color w:val="111111"/>
          <w:sz w:val="28"/>
          <w:szCs w:val="28"/>
          <w:rtl/>
        </w:rPr>
        <w:t xml:space="preserve">ويقال للرجل يجأ بطن الآخر بالسكين : قد نَثَرَ أمعاءه.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3" w:name="pg11709_105224"/>
    <w:bookmarkEnd w:id="93"/>
    <w:p>
      <w:pPr>
        <w:pStyle w:val="BookText"/>
      </w:pPr>
      <w:r>
        <w:rPr>
          <w:rFonts w:ascii="Amiri" w:hAnsi="Amiri" w:eastAsia="Amiri" w:cs="Amiri"/>
          <w:lang w:bidi="ar-SA"/>
          <w:color w:val="111111"/>
          <w:sz w:val="28"/>
          <w:szCs w:val="28"/>
          <w:rtl/>
        </w:rPr>
        <w:t xml:space="preserve">والنَّثْرُ : اسم للجوز والسكر وما يُنْثَرُ من الأشياء ، والنِّثَارُ الفعل ، يقال : أما شهدت نِثَارَ فلان ، وما أصبت من نَثْرِ فلان ، أي ما نَثَرَ.</w:t>
      </w:r>
    </w:p>
    <w:p>
      <w:pPr>
        <w:pStyle w:val="BookText"/>
      </w:pPr>
      <w:r>
        <w:rPr>
          <w:rFonts w:ascii="Amiri" w:hAnsi="Amiri" w:eastAsia="Amiri" w:cs="Amiri"/>
          <w:lang w:bidi="ar-SA"/>
          <w:color w:val="111111"/>
          <w:sz w:val="28"/>
          <w:szCs w:val="28"/>
          <w:rtl/>
        </w:rPr>
        <w:t xml:space="preserve">ويقال : رضوا فَتَنَاثَرُوا موتى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4"/>
      </w:pPr>
      <w:bookmarkStart w:id="291" w:name="_Toc141"/>
      <w:r>
        <w:t>باب الثاء والراء والفاء معهما ر ف ث ، ف ر ث ، ث ف ر مستعملات</w:t>
      </w:r>
      <w:bookmarkEnd w:id="291"/>
    </w:p>
    <w:p>
      <w:pPr>
        <w:pStyle w:val="BookText"/>
      </w:pPr>
      <w:r>
        <w:rPr>
          <w:rFonts w:ascii="IRNazanin" w:hAnsi="IRNazanin" w:eastAsia="IRNazanin" w:cs="IRNazanin"/>
          <w:lang w:bidi="fa-IR"/>
          <w:color w:val="111111"/>
          <w:sz w:val="28"/>
          <w:szCs w:val="28"/>
          <w:rtl/>
        </w:rPr>
        <w:t xml:space="preserve">رفث :</w:t>
      </w:r>
    </w:p>
    <w:p>
      <w:pPr>
        <w:pStyle w:val="BookText"/>
      </w:pPr>
      <w:r>
        <w:rPr>
          <w:rFonts w:ascii="Amiri" w:hAnsi="Amiri" w:eastAsia="Amiri" w:cs="Amiri"/>
          <w:lang w:bidi="ar-SA"/>
          <w:color w:val="111111"/>
          <w:sz w:val="28"/>
          <w:szCs w:val="28"/>
          <w:rtl/>
        </w:rPr>
        <w:t xml:space="preserve">الرَّفَثُ : الجماع ، رَفَثَ إليها وتَرَفَّثَ ، وهذه كناية.</w:t>
      </w:r>
    </w:p>
    <w:p>
      <w:pPr>
        <w:pStyle w:val="BookText"/>
      </w:pPr>
      <w:r>
        <w:rPr>
          <w:rFonts w:ascii="Amiri" w:hAnsi="Amiri" w:eastAsia="Amiri" w:cs="Amiri"/>
          <w:lang w:bidi="ar-SA"/>
          <w:color w:val="111111"/>
          <w:sz w:val="28"/>
          <w:szCs w:val="28"/>
          <w:rtl/>
        </w:rPr>
        <w:t xml:space="preserve">وفلان يَرْفُثُ ، أي يقول : الفحش ، وقال ابن عباس : الرَّفَثُ ما قيل عند النساء.</w:t>
      </w:r>
    </w:p>
    <w:p>
      <w:pPr>
        <w:pStyle w:val="BookText"/>
      </w:pPr>
      <w:r>
        <w:rPr>
          <w:rFonts w:ascii="Amiri" w:hAnsi="Amiri" w:eastAsia="Amiri" w:cs="Amiri"/>
          <w:lang w:bidi="ar-SA"/>
          <w:color w:val="111111"/>
          <w:sz w:val="28"/>
          <w:szCs w:val="28"/>
          <w:rtl/>
        </w:rPr>
        <w:t xml:space="preserve">وقوله - عزوجل - : ( فَلا رَفَثَ وَلا فُسُوقَ ) </w:t>
      </w:r>
      <w:r>
        <w:rPr>
          <w:rStyle w:val="FootnoteReference"/>
        </w:rPr>
        <w:footnoteReference w:id="587"/>
      </w:r>
      <w:r>
        <w:rPr>
          <w:rFonts w:ascii="IRNazanin" w:hAnsi="IRNazanin" w:eastAsia="IRNazanin" w:cs="IRNazanin"/>
          <w:lang w:bidi="fa-IR"/>
          <w:color w:val="111111"/>
          <w:sz w:val="28"/>
          <w:szCs w:val="28"/>
          <w:rtl/>
        </w:rPr>
        <w:t xml:space="preserve">، إنما نهى عن قول الفحش.</w:t>
      </w:r>
    </w:p>
    <w:p>
      <w:pPr>
        <w:pStyle w:val="BookText"/>
      </w:pPr>
      <w:r>
        <w:rPr>
          <w:rFonts w:ascii="IRNazanin" w:hAnsi="IRNazanin" w:eastAsia="IRNazanin" w:cs="IRNazanin"/>
          <w:lang w:bidi="fa-IR"/>
          <w:color w:val="111111"/>
          <w:sz w:val="28"/>
          <w:szCs w:val="28"/>
          <w:rtl/>
        </w:rPr>
        <w:t xml:space="preserve">فرث :</w:t>
      </w:r>
    </w:p>
    <w:p>
      <w:pPr>
        <w:pStyle w:val="BookText"/>
      </w:pPr>
      <w:r>
        <w:rPr>
          <w:rFonts w:ascii="Amiri" w:hAnsi="Amiri" w:eastAsia="Amiri" w:cs="Amiri"/>
          <w:lang w:bidi="ar-SA"/>
          <w:color w:val="111111"/>
          <w:sz w:val="28"/>
          <w:szCs w:val="28"/>
          <w:rtl/>
        </w:rPr>
        <w:t xml:space="preserve">الْفَرْثُ : السرقين ما دام في الكرش.</w:t>
      </w:r>
    </w:p>
    <w:p>
      <w:pPr>
        <w:pStyle w:val="BookText"/>
      </w:pPr>
      <w:r>
        <w:rPr>
          <w:rFonts w:ascii="Amiri" w:hAnsi="Amiri" w:eastAsia="Amiri" w:cs="Amiri"/>
          <w:lang w:bidi="ar-SA"/>
          <w:color w:val="111111"/>
          <w:sz w:val="28"/>
          <w:szCs w:val="28"/>
          <w:rtl/>
        </w:rPr>
        <w:t xml:space="preserve">يقال : ضربته حتى فَرَثْتُ كبده في جوفه أي فتتتها.</w:t>
      </w:r>
    </w:p>
    <w:p>
      <w:pPr>
        <w:pStyle w:val="BookText"/>
      </w:pPr>
      <w:r>
        <w:rPr>
          <w:rFonts w:ascii="Amiri" w:hAnsi="Amiri" w:eastAsia="Amiri" w:cs="Amiri"/>
          <w:lang w:bidi="ar-SA"/>
          <w:color w:val="111111"/>
          <w:sz w:val="28"/>
          <w:szCs w:val="28"/>
          <w:rtl/>
        </w:rPr>
        <w:t xml:space="preserve">وأَفْرَثْتُ الكرش والجلة : نثرت فَرْثَهَا وتمرها.</w:t>
      </w:r>
    </w:p>
    <w:p>
      <w:pPr>
        <w:pStyle w:val="BookText"/>
      </w:pPr>
      <w:r>
        <w:rPr>
          <w:rFonts w:ascii="Amiri" w:hAnsi="Amiri" w:eastAsia="Amiri" w:cs="Amiri"/>
          <w:lang w:bidi="ar-SA"/>
          <w:color w:val="111111"/>
          <w:sz w:val="28"/>
          <w:szCs w:val="28"/>
          <w:rtl/>
        </w:rPr>
        <w:t xml:space="preserve">وأَفْرَثَ أصحابه : سعى بهم فألقاهم في بلية ونحوها.</w:t>
      </w:r>
    </w:p>
    <w:p>
      <w:pPr>
        <w:pStyle w:val="BookText"/>
      </w:pPr>
      <w:r>
        <w:rPr>
          <w:rFonts w:ascii="IRNazanin" w:hAnsi="IRNazanin" w:eastAsia="IRNazanin" w:cs="IRNazanin"/>
          <w:lang w:bidi="fa-IR"/>
          <w:color w:val="111111"/>
          <w:sz w:val="28"/>
          <w:szCs w:val="28"/>
          <w:rtl/>
        </w:rPr>
        <w:t xml:space="preserve">ثفر :</w:t>
      </w:r>
    </w:p>
    <w:p>
      <w:pPr>
        <w:pStyle w:val="BookText"/>
      </w:pPr>
      <w:r>
        <w:rPr>
          <w:rFonts w:ascii="Amiri" w:hAnsi="Amiri" w:eastAsia="Amiri" w:cs="Amiri"/>
          <w:lang w:bidi="ar-SA"/>
          <w:color w:val="111111"/>
          <w:sz w:val="28"/>
          <w:szCs w:val="28"/>
          <w:rtl/>
        </w:rPr>
        <w:t xml:space="preserve">ثَفْرُ الدابة وغيرها من السباع بمنزلة الحياء من الناس ، وهو القبل.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والثَّفْرُ : السير في مؤخر السرج ، يلي الذنب ، وجمعه أَثْفَار.</w:t>
      </w:r>
    </w:p>
    <w:p>
      <w:pPr>
        <w:pStyle w:val="BookText"/>
      </w:pPr>
      <w:r>
        <w:rPr>
          <w:rFonts w:ascii="Amiri" w:hAnsi="Amiri" w:eastAsia="Amiri" w:cs="Amiri"/>
          <w:lang w:bidi="ar-SA"/>
          <w:color w:val="111111"/>
          <w:sz w:val="28"/>
          <w:szCs w:val="28"/>
          <w:rtl/>
        </w:rPr>
        <w:t xml:space="preserve">والْمِثْفَارُ من الدواب التي ترمي بسرجها إلى مؤخرها.</w:t>
      </w:r>
    </w:p>
    <w:p>
      <w:pPr>
        <w:pStyle w:val="BookText"/>
      </w:pPr>
      <w:r>
        <w:rPr>
          <w:rFonts w:ascii="Amiri" w:hAnsi="Amiri" w:eastAsia="Amiri" w:cs="Amiri"/>
          <w:lang w:bidi="ar-SA"/>
          <w:color w:val="111111"/>
          <w:sz w:val="28"/>
          <w:szCs w:val="28"/>
          <w:rtl/>
        </w:rPr>
        <w:t xml:space="preserve">والِاسْتِثْفَارُ : إدخال الكلب ذنبه بين فخذيه حتى يلزقه ببطنه ، قال :</w:t>
      </w:r>
    </w:p>
    <w:p>
      <w:pPr>
        <w:pStyle w:val="BookText"/>
      </w:pPr>
      <w:r>
        <w:rPr>
          <w:rFonts w:ascii="Amiri" w:hAnsi="Amiri" w:eastAsia="Amiri" w:cs="Amiri"/>
          <w:lang w:bidi="ar-SA"/>
          <w:color w:val="111111"/>
          <w:sz w:val="28"/>
          <w:szCs w:val="28"/>
          <w:rtl/>
        </w:rPr>
        <w:t xml:space="preserve">تعدو الذئاب على من لا كلاب له *** وتتقي مربض الْمُسْتَثْفِرُ الحامي </w:t>
      </w:r>
      <w:r>
        <w:rPr>
          <w:rStyle w:val="FootnoteReference"/>
        </w:rPr>
        <w:footnoteReference w:id="588"/>
      </w:r>
    </w:p>
    <w:p>
      <w:pPr>
        <w:pStyle w:val="BookText"/>
      </w:pPr>
      <w:r>
        <w:rPr>
          <w:rFonts w:ascii="Amiri" w:hAnsi="Amiri" w:eastAsia="Amiri" w:cs="Amiri"/>
          <w:lang w:bidi="ar-SA"/>
          <w:color w:val="111111"/>
          <w:sz w:val="28"/>
          <w:szCs w:val="28"/>
          <w:rtl/>
        </w:rPr>
        <w:t xml:space="preserve">والرجل يَسْتَثْفِرُ بإزاره عند الصراع ، إذا لواه على فخذيه ، ثم أخرجه من بين فخذيه فشد طرفه في حجزته.</w:t>
      </w:r>
    </w:p>
    <w:p>
      <w:pPr>
        <w:pStyle w:val="BookText"/>
      </w:pPr>
      <w:r>
        <w:rPr>
          <w:rFonts w:ascii="IRNazanin" w:hAnsi="IRNazanin" w:eastAsia="IRNazanin" w:cs="IRNazanin"/>
          <w:lang w:bidi="fa-IR"/>
          <w:color w:val="111111"/>
          <w:sz w:val="28"/>
          <w:szCs w:val="28"/>
          <w:rtl/>
        </w:rPr>
        <w:t xml:space="preserve">فثر :</w:t>
      </w:r>
    </w:p>
    <w:p>
      <w:pPr>
        <w:pStyle w:val="BookText"/>
      </w:pPr>
      <w:r>
        <w:rPr>
          <w:rFonts w:ascii="Amiri" w:hAnsi="Amiri" w:eastAsia="Amiri" w:cs="Amiri"/>
          <w:lang w:bidi="ar-SA"/>
          <w:color w:val="111111"/>
          <w:sz w:val="28"/>
          <w:szCs w:val="28"/>
          <w:rtl/>
        </w:rPr>
        <w:t xml:space="preserve">الْفَاثُورُ عند العامة الطست خان ، وأهل الشام يتخذون خوانا من رخام يسمونها الْفَاثُور ، قال :</w:t>
      </w:r>
    </w:p>
    <w:p>
      <w:pPr>
        <w:pStyle w:val="BookText"/>
      </w:pPr>
      <w:r>
        <w:rPr>
          <w:rFonts w:ascii="Amiri" w:hAnsi="Amiri" w:eastAsia="Amiri" w:cs="Amiri"/>
          <w:lang w:bidi="ar-SA"/>
          <w:color w:val="111111"/>
          <w:sz w:val="28"/>
          <w:szCs w:val="28"/>
          <w:rtl/>
        </w:rPr>
        <w:t xml:space="preserve">والأكل في الْفَاثُورِ بالظهائر </w:t>
      </w:r>
      <w:r>
        <w:rPr>
          <w:rStyle w:val="FootnoteReference"/>
        </w:rPr>
        <w:footnoteReference w:id="589"/>
      </w:r>
    </w:p>
    <w:p>
      <w:pPr>
        <w:pStyle w:val="BookText"/>
      </w:pPr>
      <w:r>
        <w:rPr>
          <w:rFonts w:ascii="Amiri" w:hAnsi="Amiri" w:eastAsia="Amiri" w:cs="Amiri"/>
          <w:lang w:bidi="ar-SA"/>
          <w:color w:val="111111"/>
          <w:sz w:val="28"/>
          <w:szCs w:val="28"/>
          <w:rtl/>
        </w:rPr>
        <w:t xml:space="preserve">وقوله : في الفاثور ، أي على الفاثور ، كما قال تعالى : ( وَلَأُصَلِّبَنَّكُمْ فِي جُذُوعِ النَّخْلِ ) </w:t>
      </w:r>
      <w:r>
        <w:rPr>
          <w:rStyle w:val="FootnoteReference"/>
        </w:rPr>
        <w:footnoteReference w:id="590"/>
      </w:r>
      <w:r>
        <w:rPr>
          <w:rFonts w:ascii="Amiri" w:hAnsi="Amiri" w:eastAsia="Amiri" w:cs="Amiri"/>
          <w:lang w:bidi="ar-SA"/>
          <w:color w:val="111111"/>
          <w:sz w:val="28"/>
          <w:szCs w:val="28"/>
          <w:rtl/>
        </w:rPr>
        <w:t xml:space="preserve">، أي على جذوع النخل.</w:t>
      </w:r>
    </w:p>
    <w:p>
      <w:pPr>
        <w:pStyle w:val="BookText"/>
      </w:pPr>
      <w:r>
        <w:rPr>
          <w:rFonts w:ascii="Amiri" w:hAnsi="Amiri" w:eastAsia="Amiri" w:cs="Amiri"/>
          <w:lang w:bidi="ar-SA"/>
          <w:color w:val="111111"/>
          <w:sz w:val="28"/>
          <w:szCs w:val="28"/>
          <w:rtl/>
        </w:rPr>
        <w:t xml:space="preserve">وفي بعض كلام أهل الشام والجزيرة : على الْفَاثُورِ الواحد ، يعني على البساط الواحد.</w:t>
      </w:r>
    </w:p>
    <w:p>
      <w:pPr>
        <w:pStyle w:val="BookText"/>
      </w:pPr>
      <w:r>
        <w:rPr>
          <w:rFonts w:ascii="Amiri" w:hAnsi="Amiri" w:eastAsia="Amiri" w:cs="Amiri"/>
          <w:lang w:bidi="ar-SA"/>
          <w:color w:val="111111"/>
          <w:sz w:val="28"/>
          <w:szCs w:val="28"/>
          <w:rtl/>
        </w:rPr>
        <w:t xml:space="preserve">والْفَوَاثِيرُ : الجواسيس ، الواحد فَاثُور في كلام أرمينية.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4" w:name="pg11709_105226"/>
    <w:bookmarkEnd w:id="94"/>
    <w:p>
      <w:pPr>
        <w:pStyle w:val="Heading4"/>
      </w:pPr>
      <w:bookmarkStart w:id="292" w:name="_Toc142"/>
      <w:r>
        <w:t>باب الثاء والراء والباء معهما ث ر ب ، ث ب ر ، ب ث ر ، ب ر ث ، ر ب ث مستعملات</w:t>
      </w:r>
      <w:bookmarkEnd w:id="292"/>
    </w:p>
    <w:p>
      <w:pPr>
        <w:pStyle w:val="BookText"/>
      </w:pPr>
      <w:r>
        <w:rPr>
          <w:rFonts w:ascii="IRNazanin" w:hAnsi="IRNazanin" w:eastAsia="IRNazanin" w:cs="IRNazanin"/>
          <w:lang w:bidi="fa-IR"/>
          <w:color w:val="111111"/>
          <w:sz w:val="28"/>
          <w:szCs w:val="28"/>
          <w:rtl/>
        </w:rPr>
        <w:t xml:space="preserve">ثرب :</w:t>
      </w:r>
    </w:p>
    <w:p>
      <w:pPr>
        <w:pStyle w:val="BookText"/>
      </w:pPr>
      <w:r>
        <w:rPr>
          <w:rFonts w:ascii="Amiri" w:hAnsi="Amiri" w:eastAsia="Amiri" w:cs="Amiri"/>
          <w:lang w:bidi="ar-SA"/>
          <w:color w:val="111111"/>
          <w:sz w:val="28"/>
          <w:szCs w:val="28"/>
          <w:rtl/>
        </w:rPr>
        <w:t xml:space="preserve">الثَّرْبُ : شحم رقيق يغشى الكرش والأمعاء ، والجمع ثُرُوبٌ.</w:t>
      </w:r>
    </w:p>
    <w:p>
      <w:pPr>
        <w:pStyle w:val="BookText"/>
      </w:pPr>
      <w:r>
        <w:rPr>
          <w:rFonts w:ascii="Amiri" w:hAnsi="Amiri" w:eastAsia="Amiri" w:cs="Amiri"/>
          <w:lang w:bidi="ar-SA"/>
          <w:color w:val="111111"/>
          <w:sz w:val="28"/>
          <w:szCs w:val="28"/>
          <w:rtl/>
        </w:rPr>
        <w:t xml:space="preserve">وقوله - عزوجل - : ( لا تَثْرِيبَ عَلَيْكُمُ الْيَوْمَ ) </w:t>
      </w:r>
      <w:r>
        <w:rPr>
          <w:rStyle w:val="FootnoteReference"/>
        </w:rPr>
        <w:footnoteReference w:id="591"/>
      </w:r>
      <w:r>
        <w:rPr>
          <w:rFonts w:ascii="Amiri" w:hAnsi="Amiri" w:eastAsia="Amiri" w:cs="Amiri"/>
          <w:lang w:bidi="ar-SA"/>
          <w:color w:val="111111"/>
          <w:sz w:val="28"/>
          <w:szCs w:val="28"/>
          <w:rtl/>
        </w:rPr>
        <w:t xml:space="preserve">، أي لا لوم عليكم ، والتَّثْرِيبُ: الإفساد ، والتَّثْرِيبُ بالذنب ، لا أُثَرِّبُ عليك.</w:t>
      </w:r>
    </w:p>
    <w:p>
      <w:pPr>
        <w:pStyle w:val="BookText"/>
      </w:pPr>
      <w:r>
        <w:rPr>
          <w:rFonts w:ascii="IRNazanin" w:hAnsi="IRNazanin" w:eastAsia="IRNazanin" w:cs="IRNazanin"/>
          <w:lang w:bidi="fa-IR"/>
          <w:color w:val="111111"/>
          <w:sz w:val="28"/>
          <w:szCs w:val="28"/>
          <w:rtl/>
        </w:rPr>
        <w:t xml:space="preserve">ثبر :</w:t>
      </w:r>
    </w:p>
    <w:p>
      <w:pPr>
        <w:pStyle w:val="BookText"/>
      </w:pPr>
      <w:r>
        <w:rPr>
          <w:rFonts w:ascii="Amiri" w:hAnsi="Amiri" w:eastAsia="Amiri" w:cs="Amiri"/>
          <w:lang w:bidi="ar-SA"/>
          <w:color w:val="111111"/>
          <w:sz w:val="28"/>
          <w:szCs w:val="28"/>
          <w:rtl/>
        </w:rPr>
        <w:t xml:space="preserve">الثَّبْرُ : أرض حجارتها كحجارة الحرة إلا أنها بيض ، تقول : انتهينا إلى ثَبْرَةِ كذا ، أي حرة كذا.</w:t>
      </w:r>
    </w:p>
    <w:p>
      <w:pPr>
        <w:pStyle w:val="BookText"/>
      </w:pPr>
      <w:r>
        <w:rPr>
          <w:rFonts w:ascii="Amiri" w:hAnsi="Amiri" w:eastAsia="Amiri" w:cs="Amiri"/>
          <w:lang w:bidi="ar-SA"/>
          <w:color w:val="111111"/>
          <w:sz w:val="28"/>
          <w:szCs w:val="28"/>
          <w:rtl/>
        </w:rPr>
        <w:t xml:space="preserve">وثَبِير : اسم جبل.</w:t>
      </w:r>
    </w:p>
    <w:p>
      <w:pPr>
        <w:pStyle w:val="BookText"/>
      </w:pPr>
      <w:r>
        <w:rPr>
          <w:rFonts w:ascii="Amiri" w:hAnsi="Amiri" w:eastAsia="Amiri" w:cs="Amiri"/>
          <w:lang w:bidi="ar-SA"/>
          <w:color w:val="111111"/>
          <w:sz w:val="28"/>
          <w:szCs w:val="28"/>
          <w:rtl/>
        </w:rPr>
        <w:t xml:space="preserve">والثُّبُورُ : الهلاك.</w:t>
      </w:r>
    </w:p>
    <w:p>
      <w:pPr>
        <w:pStyle w:val="BookText"/>
      </w:pPr>
      <w:r>
        <w:rPr>
          <w:rFonts w:ascii="Amiri" w:hAnsi="Amiri" w:eastAsia="Amiri" w:cs="Amiri"/>
          <w:lang w:bidi="ar-SA"/>
          <w:color w:val="111111"/>
          <w:sz w:val="28"/>
          <w:szCs w:val="28"/>
          <w:rtl/>
        </w:rPr>
        <w:t xml:space="preserve">والْمُثَابِرُ : الملح المداوم على الشيء ، قال :</w:t>
      </w:r>
    </w:p>
    <w:p>
      <w:pPr>
        <w:pStyle w:val="BookText"/>
      </w:pPr>
      <w:r>
        <w:rPr>
          <w:rFonts w:ascii="Amiri" w:hAnsi="Amiri" w:eastAsia="Amiri" w:cs="Amiri"/>
          <w:lang w:bidi="ar-SA"/>
          <w:color w:val="111111"/>
          <w:sz w:val="28"/>
          <w:szCs w:val="28"/>
          <w:rtl/>
        </w:rPr>
        <w:t xml:space="preserve">فَثَابَرَ بالرمح حتى نحاه *** في كفل كسراة المجن </w:t>
      </w:r>
      <w:r>
        <w:rPr>
          <w:rStyle w:val="FootnoteReference"/>
        </w:rPr>
        <w:footnoteReference w:id="592"/>
      </w:r>
    </w:p>
    <w:p>
      <w:pPr>
        <w:pStyle w:val="BookText"/>
      </w:pPr>
      <w:r>
        <w:rPr>
          <w:rFonts w:ascii="Amiri" w:hAnsi="Amiri" w:eastAsia="Amiri" w:cs="Amiri"/>
          <w:lang w:bidi="ar-SA"/>
          <w:color w:val="111111"/>
          <w:sz w:val="28"/>
          <w:szCs w:val="28"/>
          <w:rtl/>
        </w:rPr>
        <w:t xml:space="preserve">والْمَثْبِرُ : مسقط الولد بالأرض إذا ولد للناقة والمرأة أيضا.</w:t>
      </w:r>
    </w:p>
    <w:p>
      <w:pPr>
        <w:pStyle w:val="BookText"/>
      </w:pPr>
      <w:r>
        <w:rPr>
          <w:rFonts w:ascii="Amiri" w:hAnsi="Amiri" w:eastAsia="Amiri" w:cs="Amiri"/>
          <w:lang w:bidi="ar-SA"/>
          <w:color w:val="111111"/>
          <w:sz w:val="28"/>
          <w:szCs w:val="28"/>
          <w:rtl/>
        </w:rPr>
        <w:t xml:space="preserve">وثَبَرَ البحر إذا جزر بعد ما مد ، يَثْبُرُ ثَبْراً.</w:t>
      </w:r>
    </w:p>
    <w:p>
      <w:pPr>
        <w:pStyle w:val="BookText"/>
      </w:pPr>
      <w:r>
        <w:rPr>
          <w:rFonts w:ascii="IRNazanin" w:hAnsi="IRNazanin" w:eastAsia="IRNazanin" w:cs="IRNazanin"/>
          <w:lang w:bidi="fa-IR"/>
          <w:color w:val="111111"/>
          <w:sz w:val="28"/>
          <w:szCs w:val="28"/>
          <w:rtl/>
        </w:rPr>
        <w:t xml:space="preserve">بثر :</w:t>
      </w:r>
    </w:p>
    <w:p>
      <w:pPr>
        <w:pStyle w:val="BookText"/>
      </w:pPr>
      <w:r>
        <w:rPr>
          <w:rFonts w:ascii="Amiri" w:hAnsi="Amiri" w:eastAsia="Amiri" w:cs="Amiri"/>
          <w:lang w:bidi="ar-SA"/>
          <w:color w:val="111111"/>
          <w:sz w:val="28"/>
          <w:szCs w:val="28"/>
          <w:rtl/>
        </w:rPr>
        <w:t xml:space="preserve">الْبَثْرُ : خراج صغار ، الواحدة بَثْرَةُ ، وقد بَثَرَ </w:t>
      </w:r>
      <w:r>
        <w:rPr>
          <w:rStyle w:val="FootnoteReference"/>
        </w:rPr>
        <w:footnoteReference w:id="593"/>
      </w:r>
      <w:r>
        <w:rPr>
          <w:rFonts w:ascii="Amiri" w:hAnsi="Amiri" w:eastAsia="Amiri" w:cs="Amiri"/>
          <w:lang w:bidi="ar-SA"/>
          <w:color w:val="111111"/>
          <w:sz w:val="28"/>
          <w:szCs w:val="28"/>
          <w:rtl/>
        </w:rPr>
        <w:t xml:space="preserve">جلده يَبْثُرُ بَثْراً وبُثُوراً.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5" w:name="pg11709_105227"/>
    <w:bookmarkEnd w:id="95"/>
    <w:p>
      <w:pPr>
        <w:pStyle w:val="BookText"/>
      </w:pPr>
      <w:r>
        <w:rPr>
          <w:rFonts w:ascii="Amiri" w:hAnsi="Amiri" w:eastAsia="Amiri" w:cs="Amiri"/>
          <w:lang w:bidi="ar-SA"/>
          <w:color w:val="111111"/>
          <w:sz w:val="28"/>
          <w:szCs w:val="28"/>
          <w:rtl/>
        </w:rPr>
        <w:t xml:space="preserve">وصار الغدير بَثْراً : ذهب ماؤه وبقي شيء قليل ، ثم نشر على وجه الأرض منه شبه عرمض.</w:t>
      </w:r>
    </w:p>
    <w:p>
      <w:pPr>
        <w:pStyle w:val="BookText"/>
      </w:pPr>
      <w:r>
        <w:rPr>
          <w:rFonts w:ascii="IRNazanin" w:hAnsi="IRNazanin" w:eastAsia="IRNazanin" w:cs="IRNazanin"/>
          <w:lang w:bidi="fa-IR"/>
          <w:color w:val="111111"/>
          <w:sz w:val="28"/>
          <w:szCs w:val="28"/>
          <w:rtl/>
        </w:rPr>
        <w:t xml:space="preserve">برث :</w:t>
      </w:r>
    </w:p>
    <w:p>
      <w:pPr>
        <w:pStyle w:val="BookText"/>
      </w:pPr>
      <w:r>
        <w:rPr>
          <w:rFonts w:ascii="Amiri" w:hAnsi="Amiri" w:eastAsia="Amiri" w:cs="Amiri"/>
          <w:lang w:bidi="ar-SA"/>
          <w:color w:val="111111"/>
          <w:sz w:val="28"/>
          <w:szCs w:val="28"/>
          <w:rtl/>
        </w:rPr>
        <w:t xml:space="preserve">الْبَرْثُ : شبه جبل من رمل إلا أن بَرْثَهُ صلب أي تربه.</w:t>
      </w:r>
    </w:p>
    <w:p>
      <w:pPr>
        <w:pStyle w:val="BookText"/>
      </w:pPr>
      <w:r>
        <w:rPr>
          <w:rFonts w:ascii="Amiri" w:hAnsi="Amiri" w:eastAsia="Amiri" w:cs="Amiri"/>
          <w:lang w:bidi="ar-SA"/>
          <w:color w:val="111111"/>
          <w:sz w:val="28"/>
          <w:szCs w:val="28"/>
          <w:rtl/>
        </w:rPr>
        <w:t xml:space="preserve">ويقال : بل الْبَرْثُ أسهل الأرض وألينها ، وجمعه الْبُرُوثُ.</w:t>
      </w:r>
    </w:p>
    <w:p>
      <w:pPr>
        <w:pStyle w:val="BookText"/>
      </w:pPr>
      <w:r>
        <w:rPr>
          <w:rFonts w:ascii="IRNazanin" w:hAnsi="IRNazanin" w:eastAsia="IRNazanin" w:cs="IRNazanin"/>
          <w:lang w:bidi="fa-IR"/>
          <w:color w:val="111111"/>
          <w:sz w:val="28"/>
          <w:szCs w:val="28"/>
          <w:rtl/>
        </w:rPr>
        <w:t xml:space="preserve">ربث :</w:t>
      </w:r>
    </w:p>
    <w:p>
      <w:pPr>
        <w:pStyle w:val="BookText"/>
      </w:pPr>
      <w:r>
        <w:rPr>
          <w:rFonts w:ascii="Amiri" w:hAnsi="Amiri" w:eastAsia="Amiri" w:cs="Amiri"/>
          <w:lang w:bidi="ar-SA"/>
          <w:color w:val="111111"/>
          <w:sz w:val="28"/>
          <w:szCs w:val="28"/>
          <w:rtl/>
        </w:rPr>
        <w:t xml:space="preserve">الرَّبْثُ : حبسك إنسانا عن أمر ، يقال : رَبَثْتُهُ عن حاجته رَبْثاً ، والاسم : الرَّبِيثَةُ.</w:t>
      </w:r>
    </w:p>
    <w:p>
      <w:pPr>
        <w:pStyle w:val="BookText"/>
      </w:pPr>
      <w:r>
        <w:rPr>
          <w:rFonts w:ascii="Amiri" w:hAnsi="Amiri" w:eastAsia="Amiri" w:cs="Amiri"/>
          <w:lang w:bidi="ar-SA"/>
          <w:color w:val="111111"/>
          <w:sz w:val="28"/>
          <w:szCs w:val="28"/>
          <w:rtl/>
        </w:rPr>
        <w:t xml:space="preserve">ويبعث إبليس يوم الجمعة شياطينه إلى الناس فيأخذون عليهم بِالرَّبَائِثِ ، أي يذكرونهم بالحوائج لِيَرْبُثُوهُمْ بها عن الجمعة ، قال :</w:t>
      </w:r>
    </w:p>
    <w:p>
      <w:pPr>
        <w:pStyle w:val="BookText"/>
      </w:pPr>
      <w:r>
        <w:rPr>
          <w:rFonts w:ascii="Amiri" w:hAnsi="Amiri" w:eastAsia="Amiri" w:cs="Amiri"/>
          <w:lang w:bidi="ar-SA"/>
          <w:color w:val="111111"/>
          <w:sz w:val="28"/>
          <w:szCs w:val="28"/>
          <w:rtl/>
        </w:rPr>
        <w:t xml:space="preserve">جري كريث أمرها رَبِيثٌ </w:t>
      </w:r>
      <w:r>
        <w:rPr>
          <w:rStyle w:val="FootnoteReference"/>
        </w:rPr>
        <w:footnoteReference w:id="594"/>
      </w:r>
    </w:p>
    <w:p>
      <w:pPr>
        <w:pStyle w:val="BookText"/>
      </w:pPr>
      <w:r>
        <w:rPr>
          <w:rFonts w:ascii="Amiri" w:hAnsi="Amiri" w:eastAsia="Amiri" w:cs="Amiri"/>
          <w:lang w:bidi="ar-SA"/>
          <w:color w:val="111111"/>
          <w:sz w:val="28"/>
          <w:szCs w:val="28"/>
          <w:rtl/>
        </w:rPr>
        <w:t xml:space="preserve">وكريث أي مكروث ، ورَبِيث أي مَرْبُوثٌ.</w:t>
      </w:r>
    </w:p>
    <w:p>
      <w:pPr>
        <w:pStyle w:val="BookText"/>
      </w:pPr>
      <w:r>
        <w:rPr>
          <w:rFonts w:ascii="Amiri" w:hAnsi="Amiri" w:eastAsia="Amiri" w:cs="Amiri"/>
          <w:lang w:bidi="ar-SA"/>
          <w:color w:val="111111"/>
          <w:sz w:val="28"/>
          <w:szCs w:val="28"/>
          <w:rtl/>
        </w:rPr>
        <w:t xml:space="preserve">والرِّبِّيثَي </w:t>
      </w:r>
      <w:r>
        <w:rPr>
          <w:rStyle w:val="FootnoteReference"/>
        </w:rPr>
        <w:footnoteReference w:id="595"/>
      </w:r>
      <w:r>
        <w:rPr>
          <w:rFonts w:ascii="IRNazanin" w:hAnsi="IRNazanin" w:eastAsia="IRNazanin" w:cs="IRNazanin"/>
          <w:lang w:bidi="fa-IR"/>
          <w:color w:val="111111"/>
          <w:sz w:val="28"/>
          <w:szCs w:val="28"/>
          <w:rtl/>
        </w:rPr>
        <w:t xml:space="preserve">: اسم مشتق من هذا.</w:t>
      </w:r>
    </w:p>
    <w:p>
      <w:pPr>
        <w:pStyle w:val="Heading4"/>
      </w:pPr>
      <w:bookmarkStart w:id="293" w:name="_Toc143"/>
      <w:r>
        <w:t>باب الثاء والراء والميم معهما ث م ر ، ث ر م ، ر ث م ، م ر ث ، ر م ث مستعملات</w:t>
      </w:r>
      <w:bookmarkEnd w:id="293"/>
    </w:p>
    <w:p>
      <w:pPr>
        <w:pStyle w:val="BookText"/>
      </w:pPr>
      <w:r>
        <w:rPr>
          <w:rFonts w:ascii="IRNazanin" w:hAnsi="IRNazanin" w:eastAsia="IRNazanin" w:cs="IRNazanin"/>
          <w:lang w:bidi="fa-IR"/>
          <w:color w:val="111111"/>
          <w:sz w:val="28"/>
          <w:szCs w:val="28"/>
          <w:rtl/>
        </w:rPr>
        <w:t xml:space="preserve">ثمر :</w:t>
      </w:r>
    </w:p>
    <w:p>
      <w:pPr>
        <w:pStyle w:val="BookText"/>
      </w:pPr>
      <w:r>
        <w:rPr>
          <w:rFonts w:ascii="Amiri" w:hAnsi="Amiri" w:eastAsia="Amiri" w:cs="Amiri"/>
          <w:lang w:bidi="ar-SA"/>
          <w:color w:val="111111"/>
          <w:sz w:val="28"/>
          <w:szCs w:val="28"/>
          <w:rtl/>
        </w:rPr>
        <w:t xml:space="preserve">الثَّمَرُ : حمل الشجر.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والثَّمَرُ : أنواع المال ، والولد ثَمَرَةُ القلب.</w:t>
      </w:r>
    </w:p>
    <w:p>
      <w:pPr>
        <w:pStyle w:val="BookText"/>
      </w:pPr>
      <w:r>
        <w:rPr>
          <w:rFonts w:ascii="Amiri" w:hAnsi="Amiri" w:eastAsia="Amiri" w:cs="Amiri"/>
          <w:lang w:bidi="ar-SA"/>
          <w:color w:val="111111"/>
          <w:sz w:val="28"/>
          <w:szCs w:val="28"/>
          <w:rtl/>
        </w:rPr>
        <w:t xml:space="preserve">وأَثْمَرَتِ الشجرة.</w:t>
      </w:r>
    </w:p>
    <w:p>
      <w:pPr>
        <w:pStyle w:val="BookText"/>
      </w:pPr>
      <w:r>
        <w:rPr>
          <w:rFonts w:ascii="Amiri" w:hAnsi="Amiri" w:eastAsia="Amiri" w:cs="Amiri"/>
          <w:lang w:bidi="ar-SA"/>
          <w:color w:val="111111"/>
          <w:sz w:val="28"/>
          <w:szCs w:val="28"/>
          <w:rtl/>
        </w:rPr>
        <w:t xml:space="preserve">والعقل الْمُثْمِرُ عقل المسلم ، والعقل العقيم عقل الكافر.</w:t>
      </w:r>
    </w:p>
    <w:p>
      <w:pPr>
        <w:pStyle w:val="BookText"/>
      </w:pPr>
      <w:r>
        <w:rPr>
          <w:rFonts w:ascii="Amiri" w:hAnsi="Amiri" w:eastAsia="Amiri" w:cs="Amiri"/>
          <w:lang w:bidi="ar-SA"/>
          <w:color w:val="111111"/>
          <w:sz w:val="28"/>
          <w:szCs w:val="28"/>
          <w:rtl/>
        </w:rPr>
        <w:t xml:space="preserve">وثَمَرُ اللّه : مالك.</w:t>
      </w:r>
    </w:p>
    <w:p>
      <w:pPr>
        <w:pStyle w:val="BookText"/>
      </w:pPr>
      <w:r>
        <w:rPr>
          <w:rFonts w:ascii="Amiri" w:hAnsi="Amiri" w:eastAsia="Amiri" w:cs="Amiri"/>
          <w:lang w:bidi="ar-SA"/>
          <w:color w:val="111111"/>
          <w:sz w:val="28"/>
          <w:szCs w:val="28"/>
          <w:rtl/>
        </w:rPr>
        <w:t xml:space="preserve">والثَّامِرُ : نور بقلة تسمى الحماض ، وهو أحمر شديد الحمرة ، قال :</w:t>
      </w:r>
    </w:p>
    <w:p>
      <w:pPr>
        <w:pStyle w:val="BookText"/>
      </w:pPr>
      <w:r>
        <w:rPr>
          <w:rFonts w:ascii="Amiri" w:hAnsi="Amiri" w:eastAsia="Amiri" w:cs="Amiri"/>
          <w:lang w:bidi="ar-SA"/>
          <w:color w:val="111111"/>
          <w:sz w:val="28"/>
          <w:szCs w:val="28"/>
          <w:rtl/>
        </w:rPr>
        <w:t xml:space="preserve">من علق كَثَامِرِ الحماض </w:t>
      </w:r>
      <w:r>
        <w:rPr>
          <w:rStyle w:val="FootnoteReference"/>
        </w:rPr>
        <w:footnoteReference w:id="596"/>
      </w:r>
    </w:p>
    <w:p>
      <w:pPr>
        <w:pStyle w:val="BookText"/>
      </w:pPr>
      <w:r>
        <w:rPr>
          <w:rFonts w:ascii="Amiri" w:hAnsi="Amiri" w:eastAsia="Amiri" w:cs="Amiri"/>
          <w:lang w:bidi="ar-SA"/>
          <w:color w:val="111111"/>
          <w:sz w:val="28"/>
          <w:szCs w:val="28"/>
          <w:rtl/>
        </w:rPr>
        <w:t xml:space="preserve">وقد أَثْمَرَ السقاء إذا آن أن يحمض ، وسقاء مُثْمِرٌ.</w:t>
      </w:r>
    </w:p>
    <w:p>
      <w:pPr>
        <w:pStyle w:val="BookText"/>
      </w:pPr>
      <w:r>
        <w:rPr>
          <w:rFonts w:ascii="Amiri" w:hAnsi="Amiri" w:eastAsia="Amiri" w:cs="Amiri"/>
          <w:lang w:bidi="ar-SA"/>
          <w:color w:val="111111"/>
          <w:sz w:val="28"/>
          <w:szCs w:val="28"/>
          <w:rtl/>
        </w:rPr>
        <w:t xml:space="preserve">يقال : الثَّامِرُ اسم لِلثَّمَرَةِ ، ومن أنشد : كَثَمَرِ الحماض عنى به الحمل.</w:t>
      </w:r>
    </w:p>
    <w:p>
      <w:pPr>
        <w:pStyle w:val="BookText"/>
      </w:pPr>
      <w:r>
        <w:rPr>
          <w:rFonts w:ascii="Amiri" w:hAnsi="Amiri" w:eastAsia="Amiri" w:cs="Amiri"/>
          <w:lang w:bidi="ar-SA"/>
          <w:color w:val="111111"/>
          <w:sz w:val="28"/>
          <w:szCs w:val="28"/>
          <w:rtl/>
        </w:rPr>
        <w:t xml:space="preserve">وثَمَرْتُ للغنم أي خبطت الشجر لها لينتثر الورق.</w:t>
      </w:r>
    </w:p>
    <w:p>
      <w:pPr>
        <w:pStyle w:val="BookText"/>
      </w:pPr>
      <w:r>
        <w:rPr>
          <w:rFonts w:ascii="IRNazanin" w:hAnsi="IRNazanin" w:eastAsia="IRNazanin" w:cs="IRNazanin"/>
          <w:lang w:bidi="fa-IR"/>
          <w:color w:val="111111"/>
          <w:sz w:val="28"/>
          <w:szCs w:val="28"/>
          <w:rtl/>
        </w:rPr>
        <w:t xml:space="preserve">ثرم :</w:t>
      </w:r>
    </w:p>
    <w:p>
      <w:pPr>
        <w:pStyle w:val="BookText"/>
      </w:pPr>
      <w:r>
        <w:rPr>
          <w:rFonts w:ascii="Amiri" w:hAnsi="Amiri" w:eastAsia="Amiri" w:cs="Amiri"/>
          <w:lang w:bidi="ar-SA"/>
          <w:color w:val="111111"/>
          <w:sz w:val="28"/>
          <w:szCs w:val="28"/>
          <w:rtl/>
        </w:rPr>
        <w:t xml:space="preserve">وثَرَمْتُ الرجل فَثَرِمَ </w:t>
      </w:r>
      <w:r>
        <w:rPr>
          <w:rStyle w:val="FootnoteReference"/>
        </w:rPr>
        <w:footnoteReference w:id="597"/>
      </w:r>
      <w:r>
        <w:rPr>
          <w:rFonts w:ascii="Amiri" w:hAnsi="Amiri" w:eastAsia="Amiri" w:cs="Amiri"/>
          <w:lang w:bidi="ar-SA"/>
          <w:color w:val="111111"/>
          <w:sz w:val="28"/>
          <w:szCs w:val="28"/>
          <w:rtl/>
        </w:rPr>
        <w:t xml:space="preserve">، وثَرَمْتُ ثنيته فَانْثَرَمَتْ ، والنعت أَثْرَمُ.</w:t>
      </w:r>
    </w:p>
    <w:p>
      <w:pPr>
        <w:pStyle w:val="BookText"/>
      </w:pPr>
      <w:r>
        <w:rPr>
          <w:rFonts w:ascii="IRNazanin" w:hAnsi="IRNazanin" w:eastAsia="IRNazanin" w:cs="IRNazanin"/>
          <w:lang w:bidi="fa-IR"/>
          <w:color w:val="111111"/>
          <w:sz w:val="28"/>
          <w:szCs w:val="28"/>
          <w:rtl/>
        </w:rPr>
        <w:t xml:space="preserve">رثم :</w:t>
      </w:r>
    </w:p>
    <w:p>
      <w:pPr>
        <w:pStyle w:val="BookText"/>
      </w:pPr>
      <w:r>
        <w:rPr>
          <w:rFonts w:ascii="Amiri" w:hAnsi="Amiri" w:eastAsia="Amiri" w:cs="Amiri"/>
          <w:lang w:bidi="ar-SA"/>
          <w:color w:val="111111"/>
          <w:sz w:val="28"/>
          <w:szCs w:val="28"/>
          <w:rtl/>
        </w:rPr>
        <w:t xml:space="preserve">ورَثَمْتُ أنفه ، أي دققته.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والرَّثَمُ : بياض على أنف الفرس </w:t>
      </w:r>
      <w:r>
        <w:rPr>
          <w:rStyle w:val="FootnoteReference"/>
        </w:rPr>
        <w:footnoteReference w:id="598"/>
      </w:r>
      <w:r>
        <w:rPr>
          <w:rFonts w:ascii="Amiri" w:hAnsi="Amiri" w:eastAsia="Amiri" w:cs="Amiri"/>
          <w:lang w:bidi="ar-SA"/>
          <w:color w:val="111111"/>
          <w:sz w:val="28"/>
          <w:szCs w:val="28"/>
          <w:rtl/>
        </w:rPr>
        <w:t xml:space="preserve">، ورَثَمَ فهو أَرْثَمُ.</w:t>
      </w:r>
    </w:p>
    <w:p>
      <w:pPr>
        <w:pStyle w:val="BookText"/>
      </w:pPr>
      <w:r>
        <w:rPr>
          <w:rFonts w:ascii="Amiri" w:hAnsi="Amiri" w:eastAsia="Amiri" w:cs="Amiri"/>
          <w:lang w:bidi="ar-SA"/>
          <w:color w:val="111111"/>
          <w:sz w:val="28"/>
          <w:szCs w:val="28"/>
          <w:rtl/>
        </w:rPr>
        <w:t xml:space="preserve">والرَّثْمُ : تخديش وشق من طرف الأنف حتى يخرج الدم فيقطر ، وهو كسر من طرف منسم البعير ، يقال : رَثَمَ منسمه فسال منه الدم ، قال ذو الرمة :</w:t>
      </w:r>
    </w:p>
    <w:p>
      <w:pPr>
        <w:pStyle w:val="BookText"/>
      </w:pPr>
      <w:r>
        <w:rPr>
          <w:rFonts w:ascii="Amiri" w:hAnsi="Amiri" w:eastAsia="Amiri" w:cs="Amiri"/>
          <w:lang w:bidi="ar-SA"/>
          <w:color w:val="111111"/>
          <w:sz w:val="28"/>
          <w:szCs w:val="28"/>
          <w:rtl/>
        </w:rPr>
        <w:t xml:space="preserve">تثني النقاب على عرنين أرنبة *** شماء مارنها بالمسك مَرْثُومٌ </w:t>
      </w:r>
      <w:r>
        <w:rPr>
          <w:rStyle w:val="FootnoteReference"/>
        </w:rPr>
        <w:footnoteReference w:id="599"/>
      </w:r>
    </w:p>
    <w:p>
      <w:pPr>
        <w:pStyle w:val="BookText"/>
      </w:pPr>
      <w:r>
        <w:rPr>
          <w:rFonts w:ascii="Amiri" w:hAnsi="Amiri" w:eastAsia="Amiri" w:cs="Amiri"/>
          <w:lang w:bidi="ar-SA"/>
          <w:color w:val="111111"/>
          <w:sz w:val="28"/>
          <w:szCs w:val="28"/>
          <w:rtl/>
        </w:rPr>
        <w:t xml:space="preserve">جعل لطخ المسك بالمارن تشبيها بالدم.</w:t>
      </w:r>
    </w:p>
    <w:p>
      <w:pPr>
        <w:pStyle w:val="BookText"/>
      </w:pPr>
      <w:r>
        <w:rPr>
          <w:rFonts w:ascii="IRNazanin" w:hAnsi="IRNazanin" w:eastAsia="IRNazanin" w:cs="IRNazanin"/>
          <w:lang w:bidi="fa-IR"/>
          <w:color w:val="111111"/>
          <w:sz w:val="28"/>
          <w:szCs w:val="28"/>
          <w:rtl/>
        </w:rPr>
        <w:t xml:space="preserve">مرث :</w:t>
      </w:r>
    </w:p>
    <w:p>
      <w:pPr>
        <w:pStyle w:val="BookText"/>
      </w:pPr>
      <w:r>
        <w:rPr>
          <w:rFonts w:ascii="Amiri" w:hAnsi="Amiri" w:eastAsia="Amiri" w:cs="Amiri"/>
          <w:lang w:bidi="ar-SA"/>
          <w:color w:val="111111"/>
          <w:sz w:val="28"/>
          <w:szCs w:val="28"/>
          <w:rtl/>
        </w:rPr>
        <w:t xml:space="preserve">الْمَرْثُ : مرثك الشيء تَمْرُثُهُ في ماء شبه دواء وغيره حتى يتفرق فيه.</w:t>
      </w:r>
    </w:p>
    <w:p>
      <w:pPr>
        <w:pStyle w:val="BookText"/>
      </w:pPr>
      <w:r>
        <w:rPr>
          <w:rFonts w:ascii="Amiri" w:hAnsi="Amiri" w:eastAsia="Amiri" w:cs="Amiri"/>
          <w:lang w:bidi="ar-SA"/>
          <w:color w:val="111111"/>
          <w:sz w:val="28"/>
          <w:szCs w:val="28"/>
          <w:rtl/>
        </w:rPr>
        <w:t xml:space="preserve">والصبي يَمْرُثُ أمه ، أي يرضعها.</w:t>
      </w:r>
    </w:p>
    <w:p>
      <w:pPr>
        <w:pStyle w:val="BookText"/>
      </w:pPr>
      <w:r>
        <w:rPr>
          <w:rFonts w:ascii="Amiri" w:hAnsi="Amiri" w:eastAsia="Amiri" w:cs="Amiri"/>
          <w:lang w:bidi="ar-SA"/>
          <w:color w:val="111111"/>
          <w:sz w:val="28"/>
          <w:szCs w:val="28"/>
          <w:rtl/>
        </w:rPr>
        <w:t xml:space="preserve">ويَمْرُثُ الكسرة : يمصها ويكدمها.</w:t>
      </w:r>
    </w:p>
    <w:p>
      <w:pPr>
        <w:pStyle w:val="BookText"/>
      </w:pPr>
      <w:r>
        <w:rPr>
          <w:rFonts w:ascii="Amiri" w:hAnsi="Amiri" w:eastAsia="Amiri" w:cs="Amiri"/>
          <w:lang w:bidi="ar-SA"/>
          <w:color w:val="111111"/>
          <w:sz w:val="28"/>
          <w:szCs w:val="28"/>
          <w:rtl/>
        </w:rPr>
        <w:t xml:space="preserve">والْمُرَاثَةُ : ما بقي في فيه.</w:t>
      </w:r>
    </w:p>
    <w:p>
      <w:pPr>
        <w:pStyle w:val="BookText"/>
      </w:pPr>
      <w:r>
        <w:rPr>
          <w:rFonts w:ascii="IRNazanin" w:hAnsi="IRNazanin" w:eastAsia="IRNazanin" w:cs="IRNazanin"/>
          <w:lang w:bidi="fa-IR"/>
          <w:color w:val="111111"/>
          <w:sz w:val="28"/>
          <w:szCs w:val="28"/>
          <w:rtl/>
        </w:rPr>
        <w:t xml:space="preserve">رمث :</w:t>
      </w:r>
    </w:p>
    <w:p>
      <w:pPr>
        <w:pStyle w:val="BookText"/>
      </w:pPr>
      <w:r>
        <w:rPr>
          <w:rFonts w:ascii="Amiri" w:hAnsi="Amiri" w:eastAsia="Amiri" w:cs="Amiri"/>
          <w:lang w:bidi="ar-SA"/>
          <w:color w:val="111111"/>
          <w:sz w:val="28"/>
          <w:szCs w:val="28"/>
          <w:rtl/>
        </w:rPr>
        <w:t xml:space="preserve">الرِّمْثُ : ضرب من الحطب ، وهو من المراعي ، وهي ضروب كلها تسمى رِمْثاً ، والواحدة رِمْثَةٌ.</w:t>
      </w:r>
    </w:p>
    <w:p>
      <w:pPr>
        <w:pStyle w:val="BookText"/>
      </w:pPr>
      <w:r>
        <w:rPr>
          <w:rFonts w:ascii="Amiri" w:hAnsi="Amiri" w:eastAsia="Amiri" w:cs="Amiri"/>
          <w:lang w:bidi="ar-SA"/>
          <w:color w:val="111111"/>
          <w:sz w:val="28"/>
          <w:szCs w:val="28"/>
          <w:rtl/>
        </w:rPr>
        <w:t xml:space="preserve">والغالب عليها عند العامة أنها شجرة تشبه الغضى ، ولكنها ينبسط ورقها ، شبيه بالأشنان.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6" w:name="pg11709_105230"/>
    <w:bookmarkEnd w:id="96"/>
    <w:p>
      <w:pPr>
        <w:pStyle w:val="BookText"/>
      </w:pPr>
      <w:r>
        <w:rPr>
          <w:rFonts w:ascii="Amiri" w:hAnsi="Amiri" w:eastAsia="Amiri" w:cs="Amiri"/>
          <w:lang w:bidi="ar-SA"/>
          <w:color w:val="111111"/>
          <w:sz w:val="28"/>
          <w:szCs w:val="28"/>
          <w:rtl/>
        </w:rPr>
        <w:t xml:space="preserve">والرَّمَاثَةُ : الرمازة.</w:t>
      </w:r>
    </w:p>
    <w:p>
      <w:pPr>
        <w:pStyle w:val="BookText"/>
      </w:pPr>
      <w:r>
        <w:rPr>
          <w:rFonts w:ascii="Amiri" w:hAnsi="Amiri" w:eastAsia="Amiri" w:cs="Amiri"/>
          <w:lang w:bidi="ar-SA"/>
          <w:color w:val="111111"/>
          <w:sz w:val="28"/>
          <w:szCs w:val="28"/>
          <w:rtl/>
        </w:rPr>
        <w:t xml:space="preserve">والرَّمَثُ : الطوف </w:t>
      </w:r>
      <w:r>
        <w:rPr>
          <w:rStyle w:val="FootnoteReference"/>
        </w:rPr>
        <w:footnoteReference w:id="600"/>
      </w:r>
      <w:r>
        <w:rPr>
          <w:rFonts w:ascii="Amiri" w:hAnsi="Amiri" w:eastAsia="Amiri" w:cs="Amiri"/>
          <w:lang w:bidi="ar-SA"/>
          <w:color w:val="111111"/>
          <w:sz w:val="28"/>
          <w:szCs w:val="28"/>
          <w:rtl/>
        </w:rPr>
        <w:t xml:space="preserve">في الماء وجمعه أَرْمَاثٌ.</w:t>
      </w:r>
    </w:p>
    <w:p>
      <w:pPr>
        <w:pStyle w:val="BookText"/>
      </w:pPr>
      <w:r>
        <w:rPr>
          <w:rFonts w:ascii="Amiri" w:hAnsi="Amiri" w:eastAsia="Amiri" w:cs="Amiri"/>
          <w:lang w:bidi="ar-SA"/>
          <w:color w:val="111111"/>
          <w:sz w:val="28"/>
          <w:szCs w:val="28"/>
          <w:rtl/>
        </w:rPr>
        <w:t xml:space="preserve">ويقال : الْأَرْمَاثُ خشب يضم بعضه إلى بعض ، ثم يركب في البحر ، الواحد رَمَثٌ ، قال جميل :</w:t>
      </w:r>
    </w:p>
    <w:p>
      <w:pPr>
        <w:pStyle w:val="BookText"/>
      </w:pPr>
      <w:r>
        <w:rPr>
          <w:rFonts w:ascii="Amiri" w:hAnsi="Amiri" w:eastAsia="Amiri" w:cs="Amiri"/>
          <w:lang w:bidi="ar-SA"/>
          <w:color w:val="111111"/>
          <w:sz w:val="28"/>
          <w:szCs w:val="28"/>
          <w:rtl/>
        </w:rPr>
        <w:t xml:space="preserve">تمنيت من حبي علية أننا *** على رَمَثٍ في الشرم ليس لنا وفر </w:t>
      </w:r>
      <w:r>
        <w:rPr>
          <w:rStyle w:val="FootnoteReference"/>
        </w:rPr>
        <w:footnoteReference w:id="601"/>
      </w:r>
    </w:p>
    <w:p>
      <w:pPr>
        <w:pStyle w:val="Heading4"/>
      </w:pPr>
      <w:bookmarkStart w:id="294" w:name="_Toc144"/>
      <w:r>
        <w:t>باب الثاء واللام والنون معهما ن ث ل يستعمل فقط</w:t>
      </w:r>
      <w:bookmarkEnd w:id="294"/>
    </w:p>
    <w:p>
      <w:pPr>
        <w:pStyle w:val="BookText"/>
      </w:pPr>
      <w:r>
        <w:rPr>
          <w:rFonts w:ascii="IRNazanin" w:hAnsi="IRNazanin" w:eastAsia="IRNazanin" w:cs="IRNazanin"/>
          <w:lang w:bidi="fa-IR"/>
          <w:color w:val="111111"/>
          <w:sz w:val="28"/>
          <w:szCs w:val="28"/>
          <w:rtl/>
        </w:rPr>
        <w:t xml:space="preserve">نثل :</w:t>
      </w:r>
    </w:p>
    <w:p>
      <w:pPr>
        <w:pStyle w:val="BookText"/>
      </w:pPr>
      <w:r>
        <w:rPr>
          <w:rFonts w:ascii="Amiri" w:hAnsi="Amiri" w:eastAsia="Amiri" w:cs="Amiri"/>
          <w:lang w:bidi="ar-SA"/>
          <w:color w:val="111111"/>
          <w:sz w:val="28"/>
          <w:szCs w:val="28"/>
          <w:rtl/>
        </w:rPr>
        <w:t xml:space="preserve">يقال : أخذ درعه فَنَثَلَهَا عليه.</w:t>
      </w:r>
    </w:p>
    <w:p>
      <w:pPr>
        <w:pStyle w:val="BookText"/>
      </w:pPr>
      <w:r>
        <w:rPr>
          <w:rFonts w:ascii="Amiri" w:hAnsi="Amiri" w:eastAsia="Amiri" w:cs="Amiri"/>
          <w:lang w:bidi="ar-SA"/>
          <w:color w:val="111111"/>
          <w:sz w:val="28"/>
          <w:szCs w:val="28"/>
          <w:rtl/>
        </w:rPr>
        <w:t xml:space="preserve">والنَّثْلُ : نثرك الشيء كله بمرة. ونَثَلَ الرجل : سلح.</w:t>
      </w:r>
    </w:p>
    <w:p>
      <w:pPr>
        <w:pStyle w:val="Heading4"/>
      </w:pPr>
      <w:bookmarkStart w:id="295" w:name="_Toc145"/>
      <w:r>
        <w:t>باب الثاء واللام والفاء معهما ث ف ل يستعمل فقط</w:t>
      </w:r>
      <w:bookmarkEnd w:id="295"/>
    </w:p>
    <w:p>
      <w:pPr>
        <w:pStyle w:val="BookText"/>
      </w:pPr>
      <w:r>
        <w:rPr>
          <w:rFonts w:ascii="IRNazanin" w:hAnsi="IRNazanin" w:eastAsia="IRNazanin" w:cs="IRNazanin"/>
          <w:lang w:bidi="fa-IR"/>
          <w:color w:val="111111"/>
          <w:sz w:val="28"/>
          <w:szCs w:val="28"/>
          <w:rtl/>
        </w:rPr>
        <w:t xml:space="preserve">ثفل :</w:t>
      </w:r>
    </w:p>
    <w:p>
      <w:pPr>
        <w:pStyle w:val="BookText"/>
      </w:pPr>
      <w:r>
        <w:rPr>
          <w:rFonts w:ascii="Amiri" w:hAnsi="Amiri" w:eastAsia="Amiri" w:cs="Amiri"/>
          <w:lang w:bidi="ar-SA"/>
          <w:color w:val="111111"/>
          <w:sz w:val="28"/>
          <w:szCs w:val="28"/>
          <w:rtl/>
        </w:rPr>
        <w:t xml:space="preserve">الثُّفْلُ </w:t>
      </w:r>
      <w:r>
        <w:rPr>
          <w:rStyle w:val="FootnoteReference"/>
        </w:rPr>
        <w:footnoteReference w:id="602"/>
      </w:r>
      <w:r>
        <w:rPr>
          <w:rFonts w:ascii="Amiri" w:hAnsi="Amiri" w:eastAsia="Amiri" w:cs="Amiri"/>
          <w:lang w:bidi="ar-SA"/>
          <w:color w:val="111111"/>
          <w:sz w:val="28"/>
          <w:szCs w:val="28"/>
          <w:rtl/>
        </w:rPr>
        <w:t xml:space="preserve">: نثرك الشيء بمرة.</w:t>
      </w:r>
    </w:p>
    <w:p>
      <w:pPr>
        <w:pStyle w:val="BookText"/>
      </w:pPr>
      <w:r>
        <w:rPr>
          <w:rFonts w:ascii="Amiri" w:hAnsi="Amiri" w:eastAsia="Amiri" w:cs="Amiri"/>
          <w:lang w:bidi="ar-SA"/>
          <w:color w:val="111111"/>
          <w:sz w:val="28"/>
          <w:szCs w:val="28"/>
          <w:rtl/>
        </w:rPr>
        <w:t xml:space="preserve">والثُّفْلُ : ما رسب خثارته وعلا صفوه من كل شيء.</w:t>
      </w:r>
    </w:p>
    <w:p>
      <w:pPr>
        <w:pStyle w:val="BookText"/>
      </w:pPr>
      <w:r>
        <w:rPr>
          <w:rFonts w:ascii="Amiri" w:hAnsi="Amiri" w:eastAsia="Amiri" w:cs="Amiri"/>
          <w:lang w:bidi="ar-SA"/>
          <w:color w:val="111111"/>
          <w:sz w:val="28"/>
          <w:szCs w:val="28"/>
          <w:rtl/>
        </w:rPr>
        <w:t xml:space="preserve">وثُفْلُ القدر والدواء ونحوه.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7" w:name="pg11709_105231"/>
    <w:bookmarkEnd w:id="97"/>
    <w:p>
      <w:pPr>
        <w:pStyle w:val="BookText"/>
      </w:pPr>
      <w:r>
        <w:rPr>
          <w:rFonts w:ascii="Amiri" w:hAnsi="Amiri" w:eastAsia="Amiri" w:cs="Amiri"/>
          <w:lang w:bidi="ar-SA"/>
          <w:color w:val="111111"/>
          <w:sz w:val="28"/>
          <w:szCs w:val="28"/>
          <w:rtl/>
        </w:rPr>
        <w:t xml:space="preserve">والثَّفَالُ : البعير الثقيل البطيء.</w:t>
      </w:r>
    </w:p>
    <w:p>
      <w:pPr>
        <w:pStyle w:val="BookText"/>
      </w:pPr>
      <w:r>
        <w:rPr>
          <w:rFonts w:ascii="Amiri" w:hAnsi="Amiri" w:eastAsia="Amiri" w:cs="Amiri"/>
          <w:lang w:bidi="ar-SA"/>
          <w:color w:val="111111"/>
          <w:sz w:val="28"/>
          <w:szCs w:val="28"/>
          <w:rtl/>
        </w:rPr>
        <w:t xml:space="preserve">والثِّفَالُ : أديم ونحوه يبسط تحت الرحى ، يقع عليه الطحن ، أي الدقيق.</w:t>
      </w:r>
    </w:p>
    <w:p>
      <w:pPr>
        <w:pStyle w:val="Heading4"/>
      </w:pPr>
      <w:bookmarkStart w:id="296" w:name="_Toc146"/>
      <w:r>
        <w:t>باب الثاء واللام والباء معهما ل ب ث ، ث ل ب ، ب ل ث مستعملات</w:t>
      </w:r>
      <w:bookmarkEnd w:id="296"/>
    </w:p>
    <w:p>
      <w:pPr>
        <w:pStyle w:val="BookText"/>
      </w:pPr>
      <w:r>
        <w:rPr>
          <w:rFonts w:ascii="IRNazanin" w:hAnsi="IRNazanin" w:eastAsia="IRNazanin" w:cs="IRNazanin"/>
          <w:lang w:bidi="fa-IR"/>
          <w:color w:val="111111"/>
          <w:sz w:val="28"/>
          <w:szCs w:val="28"/>
          <w:rtl/>
        </w:rPr>
        <w:t xml:space="preserve">لبث :</w:t>
      </w:r>
    </w:p>
    <w:p>
      <w:pPr>
        <w:pStyle w:val="BookText"/>
      </w:pPr>
      <w:r>
        <w:rPr>
          <w:rFonts w:ascii="Amiri" w:hAnsi="Amiri" w:eastAsia="Amiri" w:cs="Amiri"/>
          <w:lang w:bidi="ar-SA"/>
          <w:color w:val="111111"/>
          <w:sz w:val="28"/>
          <w:szCs w:val="28"/>
          <w:rtl/>
        </w:rPr>
        <w:t xml:space="preserve">اللَّبْثُ : المكث ، ولَبِثَ لَبْثاً.</w:t>
      </w:r>
    </w:p>
    <w:p>
      <w:pPr>
        <w:pStyle w:val="BookText"/>
      </w:pPr>
      <w:r>
        <w:rPr>
          <w:rFonts w:ascii="Amiri" w:hAnsi="Amiri" w:eastAsia="Amiri" w:cs="Amiri"/>
          <w:lang w:bidi="ar-SA"/>
          <w:color w:val="111111"/>
          <w:sz w:val="28"/>
          <w:szCs w:val="28"/>
          <w:rtl/>
        </w:rPr>
        <w:t xml:space="preserve">واللَّبِثُ : البطيء.</w:t>
      </w:r>
    </w:p>
    <w:p>
      <w:pPr>
        <w:pStyle w:val="BookText"/>
      </w:pPr>
      <w:r>
        <w:rPr>
          <w:rFonts w:ascii="IRNazanin" w:hAnsi="IRNazanin" w:eastAsia="IRNazanin" w:cs="IRNazanin"/>
          <w:lang w:bidi="fa-IR"/>
          <w:color w:val="111111"/>
          <w:sz w:val="28"/>
          <w:szCs w:val="28"/>
          <w:rtl/>
        </w:rPr>
        <w:t xml:space="preserve">ثلب :</w:t>
      </w:r>
    </w:p>
    <w:p>
      <w:pPr>
        <w:pStyle w:val="BookText"/>
      </w:pPr>
      <w:r>
        <w:rPr>
          <w:rFonts w:ascii="Amiri" w:hAnsi="Amiri" w:eastAsia="Amiri" w:cs="Amiri"/>
          <w:lang w:bidi="ar-SA"/>
          <w:color w:val="111111"/>
          <w:sz w:val="28"/>
          <w:szCs w:val="28"/>
          <w:rtl/>
        </w:rPr>
        <w:t xml:space="preserve">الثِّلْبُ : البعير الهرم.</w:t>
      </w:r>
    </w:p>
    <w:p>
      <w:pPr>
        <w:pStyle w:val="BookText"/>
      </w:pPr>
      <w:r>
        <w:rPr>
          <w:rFonts w:ascii="Amiri" w:hAnsi="Amiri" w:eastAsia="Amiri" w:cs="Amiri"/>
          <w:lang w:bidi="ar-SA"/>
          <w:color w:val="111111"/>
          <w:sz w:val="28"/>
          <w:szCs w:val="28"/>
          <w:rtl/>
        </w:rPr>
        <w:t xml:space="preserve">والثِّلْبُ : الشيخ ، هذلية.</w:t>
      </w:r>
    </w:p>
    <w:p>
      <w:pPr>
        <w:pStyle w:val="BookText"/>
      </w:pPr>
      <w:r>
        <w:rPr>
          <w:rFonts w:ascii="Amiri" w:hAnsi="Amiri" w:eastAsia="Amiri" w:cs="Amiri"/>
          <w:lang w:bidi="ar-SA"/>
          <w:color w:val="111111"/>
          <w:sz w:val="28"/>
          <w:szCs w:val="28"/>
          <w:rtl/>
        </w:rPr>
        <w:t xml:space="preserve">والْأَثْلَبُ </w:t>
      </w:r>
      <w:r>
        <w:rPr>
          <w:rStyle w:val="FootnoteReference"/>
        </w:rPr>
        <w:footnoteReference w:id="603"/>
      </w:r>
      <w:r>
        <w:rPr>
          <w:rFonts w:ascii="Amiri" w:hAnsi="Amiri" w:eastAsia="Amiri" w:cs="Amiri"/>
          <w:lang w:bidi="ar-SA"/>
          <w:color w:val="111111"/>
          <w:sz w:val="28"/>
          <w:szCs w:val="28"/>
          <w:rtl/>
        </w:rPr>
        <w:t xml:space="preserve">: التراب ، وفي لغة : فتات الحجارة.</w:t>
      </w:r>
    </w:p>
    <w:p>
      <w:pPr>
        <w:pStyle w:val="BookText"/>
      </w:pPr>
      <w:r>
        <w:rPr>
          <w:rFonts w:ascii="Amiri" w:hAnsi="Amiri" w:eastAsia="Amiri" w:cs="Amiri"/>
          <w:lang w:bidi="ar-SA"/>
          <w:color w:val="111111"/>
          <w:sz w:val="28"/>
          <w:szCs w:val="28"/>
          <w:rtl/>
        </w:rPr>
        <w:t xml:space="preserve">وفي الحديث : وَلِلْعَاهِرِ الْأَثْلَبُ.</w:t>
      </w:r>
    </w:p>
    <w:p>
      <w:pPr>
        <w:pStyle w:val="BookText"/>
      </w:pPr>
      <w:r>
        <w:rPr>
          <w:rFonts w:ascii="Amiri" w:hAnsi="Amiri" w:eastAsia="Amiri" w:cs="Amiri"/>
          <w:lang w:bidi="ar-SA"/>
          <w:color w:val="111111"/>
          <w:sz w:val="28"/>
          <w:szCs w:val="28"/>
          <w:rtl/>
        </w:rPr>
        <w:t xml:space="preserve">والثَّلْبُ : شدة اللوم ، والأخذ باللسان.</w:t>
      </w:r>
    </w:p>
    <w:p>
      <w:pPr>
        <w:pStyle w:val="BookText"/>
      </w:pPr>
      <w:r>
        <w:rPr>
          <w:rFonts w:ascii="Amiri" w:hAnsi="Amiri" w:eastAsia="Amiri" w:cs="Amiri"/>
          <w:lang w:bidi="ar-SA"/>
          <w:color w:val="111111"/>
          <w:sz w:val="28"/>
          <w:szCs w:val="28"/>
          <w:rtl/>
        </w:rPr>
        <w:t xml:space="preserve">وهو الْمِثْلَبُ يجري في العقوبات.</w:t>
      </w:r>
    </w:p>
    <w:p>
      <w:pPr>
        <w:pStyle w:val="BookText"/>
      </w:pPr>
      <w:r>
        <w:rPr>
          <w:rFonts w:ascii="IRNazanin" w:hAnsi="IRNazanin" w:eastAsia="IRNazanin" w:cs="IRNazanin"/>
          <w:lang w:bidi="fa-IR"/>
          <w:color w:val="111111"/>
          <w:sz w:val="28"/>
          <w:szCs w:val="28"/>
          <w:rtl/>
        </w:rPr>
        <w:t xml:space="preserve">بلث :</w:t>
      </w:r>
    </w:p>
    <w:p>
      <w:pPr>
        <w:pStyle w:val="BookText"/>
      </w:pPr>
      <w:r>
        <w:rPr>
          <w:rFonts w:ascii="Amiri" w:hAnsi="Amiri" w:eastAsia="Amiri" w:cs="Amiri"/>
          <w:lang w:bidi="ar-SA"/>
          <w:color w:val="111111"/>
          <w:sz w:val="28"/>
          <w:szCs w:val="28"/>
          <w:rtl/>
        </w:rPr>
        <w:t xml:space="preserve">الْبَلْثُ : الحرك </w:t>
      </w:r>
      <w:r>
        <w:rPr>
          <w:rStyle w:val="FootnoteReference"/>
        </w:rPr>
        <w:footnoteReference w:id="604"/>
      </w:r>
      <w:r>
        <w:rPr>
          <w:rFonts w:ascii="Amiri" w:hAnsi="Amiri" w:eastAsia="Amiri" w:cs="Amiri"/>
          <w:lang w:bidi="ar-SA"/>
          <w:color w:val="111111"/>
          <w:sz w:val="28"/>
          <w:szCs w:val="28"/>
          <w:rtl/>
        </w:rPr>
        <w:t xml:space="preserve">، الواحدة بَلْثَةٌ.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8" w:name="pg11709_105232"/>
    <w:bookmarkEnd w:id="98"/>
    <w:p>
      <w:pPr>
        <w:pStyle w:val="Heading4"/>
      </w:pPr>
      <w:bookmarkStart w:id="297" w:name="_Toc147"/>
      <w:r>
        <w:t>باب الثاء واللام والميم معهما م ث ل ، ث م ل ، ل ث م ، ث ل م مستعملات</w:t>
      </w:r>
      <w:bookmarkEnd w:id="297"/>
    </w:p>
    <w:p>
      <w:pPr>
        <w:pStyle w:val="BookText"/>
      </w:pPr>
      <w:r>
        <w:rPr>
          <w:rFonts w:ascii="IRNazanin" w:hAnsi="IRNazanin" w:eastAsia="IRNazanin" w:cs="IRNazanin"/>
          <w:lang w:bidi="fa-IR"/>
          <w:color w:val="111111"/>
          <w:sz w:val="28"/>
          <w:szCs w:val="28"/>
          <w:rtl/>
        </w:rPr>
        <w:t xml:space="preserve">مثل :</w:t>
      </w:r>
    </w:p>
    <w:p>
      <w:pPr>
        <w:pStyle w:val="BookText"/>
      </w:pPr>
      <w:r>
        <w:rPr>
          <w:rFonts w:ascii="Amiri" w:hAnsi="Amiri" w:eastAsia="Amiri" w:cs="Amiri"/>
          <w:lang w:bidi="ar-SA"/>
          <w:color w:val="111111"/>
          <w:sz w:val="28"/>
          <w:szCs w:val="28"/>
          <w:rtl/>
        </w:rPr>
        <w:t xml:space="preserve">الْمَثَلُ : الشيء يضرب للشيء فيجعل مِثْلَهُ.</w:t>
      </w:r>
    </w:p>
    <w:p>
      <w:pPr>
        <w:pStyle w:val="BookText"/>
      </w:pPr>
      <w:r>
        <w:rPr>
          <w:rFonts w:ascii="Amiri" w:hAnsi="Amiri" w:eastAsia="Amiri" w:cs="Amiri"/>
          <w:lang w:bidi="ar-SA"/>
          <w:color w:val="111111"/>
          <w:sz w:val="28"/>
          <w:szCs w:val="28"/>
          <w:rtl/>
        </w:rPr>
        <w:t xml:space="preserve">والْمَثَلُ : الحديث نفسه.</w:t>
      </w:r>
    </w:p>
    <w:p>
      <w:pPr>
        <w:pStyle w:val="BookText"/>
      </w:pPr>
      <w:r>
        <w:rPr>
          <w:rFonts w:ascii="Amiri" w:hAnsi="Amiri" w:eastAsia="Amiri" w:cs="Amiri"/>
          <w:lang w:bidi="ar-SA"/>
          <w:color w:val="111111"/>
          <w:sz w:val="28"/>
          <w:szCs w:val="28"/>
          <w:rtl/>
        </w:rPr>
        <w:t xml:space="preserve">وأكثر ما جاء في القرآن نحو قوله - جل وعز - : مَثَلُ ( الْجَنَّةِ الَّتِي وُعِدَ الْمُتَّقُونَ</w:t>
      </w:r>
      <w:r>
        <w:rPr>
          <w:rStyle w:val="FootnoteReference"/>
        </w:rPr>
        <w:footnoteReference w:id="605"/>
      </w:r>
      <w:r>
        <w:rPr>
          <w:rFonts w:ascii="Amiri" w:hAnsi="Amiri" w:eastAsia="Amiri" w:cs="Amiri"/>
          <w:lang w:bidi="ar-SA"/>
          <w:color w:val="111111"/>
          <w:sz w:val="28"/>
          <w:szCs w:val="28"/>
          <w:rtl/>
        </w:rPr>
        <w:t xml:space="preserve">فِيها أَنْهارٌ، فَمَثَلُهَا ) هو الخبر عنها.</w:t>
      </w:r>
    </w:p>
    <w:p>
      <w:pPr>
        <w:pStyle w:val="BookText"/>
      </w:pPr>
      <w:r>
        <w:rPr>
          <w:rFonts w:ascii="Amiri" w:hAnsi="Amiri" w:eastAsia="Amiri" w:cs="Amiri"/>
          <w:lang w:bidi="ar-SA"/>
          <w:color w:val="111111"/>
          <w:sz w:val="28"/>
          <w:szCs w:val="28"/>
          <w:rtl/>
        </w:rPr>
        <w:t xml:space="preserve">وكذلك قوله تعالى : ( ضُرِبَ مَثَلٌ فَاسْتَمِعُوا لَهُ ) </w:t>
      </w:r>
      <w:r>
        <w:rPr>
          <w:rStyle w:val="FootnoteReference"/>
        </w:rPr>
        <w:footnoteReference w:id="606"/>
      </w:r>
      <w:r>
        <w:rPr>
          <w:rFonts w:ascii="Amiri" w:hAnsi="Amiri" w:eastAsia="Amiri" w:cs="Amiri"/>
          <w:lang w:bidi="ar-SA"/>
          <w:color w:val="111111"/>
          <w:sz w:val="28"/>
          <w:szCs w:val="28"/>
          <w:rtl/>
        </w:rPr>
        <w:t xml:space="preserve">، ثم أخبر : ( إِنَّ الَّذِينَ تَدْعُونَ مِنْ دُونِ اللّهِ ) ، فصار خبره عن ذلك مَثَلاً ، ولم تكن هذه الكلمات ونحوها مثلا ضرب لشيء آخر كقوله تعالى : ( كَمَثَلِ الْحِمارِ يَحْمِلُ ، ) </w:t>
      </w:r>
      <w:r>
        <w:rPr>
          <w:rStyle w:val="FootnoteReference"/>
        </w:rPr>
        <w:footnoteReference w:id="607"/>
      </w:r>
      <w:r>
        <w:rPr>
          <w:rFonts w:ascii="Amiri" w:hAnsi="Amiri" w:eastAsia="Amiri" w:cs="Amiri"/>
          <w:lang w:bidi="ar-SA"/>
          <w:color w:val="111111"/>
          <w:sz w:val="28"/>
          <w:szCs w:val="28"/>
          <w:rtl/>
        </w:rPr>
        <w:t xml:space="preserve">و ( كَمَثَلِ الْكَلْبِ )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 شبه الشيء في الْمِثَالِ والقدر ونحوه حتى في المعنى.</w:t>
      </w:r>
    </w:p>
    <w:p>
      <w:pPr>
        <w:pStyle w:val="BookText"/>
      </w:pPr>
      <w:r>
        <w:rPr>
          <w:rFonts w:ascii="Amiri" w:hAnsi="Amiri" w:eastAsia="Amiri" w:cs="Amiri"/>
          <w:lang w:bidi="ar-SA"/>
          <w:color w:val="111111"/>
          <w:sz w:val="28"/>
          <w:szCs w:val="28"/>
          <w:rtl/>
        </w:rPr>
        <w:t xml:space="preserve">ويقال : ما لهذا مَثِيلٌ.</w:t>
      </w:r>
    </w:p>
    <w:p>
      <w:pPr>
        <w:pStyle w:val="BookText"/>
      </w:pPr>
      <w:r>
        <w:rPr>
          <w:rFonts w:ascii="Amiri" w:hAnsi="Amiri" w:eastAsia="Amiri" w:cs="Amiri"/>
          <w:lang w:bidi="ar-SA"/>
          <w:color w:val="111111"/>
          <w:sz w:val="28"/>
          <w:szCs w:val="28"/>
          <w:rtl/>
        </w:rPr>
        <w:t xml:space="preserve">والْمِثَالُ : ما جعل مقدارا لغيره ، وجمعه مُثُلٌ ، وثلاثة أَمْثِلَةٍ.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والْمُثُولُ : الانتصاب قائما ، والفعل : مَثَلَ يَمْثُلُ ، قال لبيد :</w:t>
      </w:r>
    </w:p>
    <w:p>
      <w:pPr>
        <w:pStyle w:val="BookText"/>
      </w:pPr>
      <w:r>
        <w:rPr>
          <w:rFonts w:ascii="Amiri" w:hAnsi="Amiri" w:eastAsia="Amiri" w:cs="Amiri"/>
          <w:lang w:bidi="ar-SA"/>
          <w:color w:val="111111"/>
          <w:sz w:val="28"/>
          <w:szCs w:val="28"/>
          <w:rtl/>
        </w:rPr>
        <w:t xml:space="preserve">ثم أصدرناهما في وارد *** صادر وهم صواه قد مَثَل </w:t>
      </w:r>
      <w:r>
        <w:rPr>
          <w:rStyle w:val="FootnoteReference"/>
        </w:rPr>
        <w:footnoteReference w:id="609"/>
      </w:r>
    </w:p>
    <w:p>
      <w:pPr>
        <w:pStyle w:val="BookText"/>
      </w:pPr>
      <w:r>
        <w:rPr>
          <w:rFonts w:ascii="Amiri" w:hAnsi="Amiri" w:eastAsia="Amiri" w:cs="Amiri"/>
          <w:lang w:bidi="ar-SA"/>
          <w:color w:val="111111"/>
          <w:sz w:val="28"/>
          <w:szCs w:val="28"/>
          <w:rtl/>
        </w:rPr>
        <w:t xml:space="preserve">والتَّمْثِيلُ : تصوير الشيء كأنه تنظر إليه.</w:t>
      </w:r>
    </w:p>
    <w:p>
      <w:pPr>
        <w:pStyle w:val="BookText"/>
      </w:pPr>
      <w:r>
        <w:rPr>
          <w:rFonts w:ascii="Amiri" w:hAnsi="Amiri" w:eastAsia="Amiri" w:cs="Amiri"/>
          <w:lang w:bidi="ar-SA"/>
          <w:color w:val="111111"/>
          <w:sz w:val="28"/>
          <w:szCs w:val="28"/>
          <w:rtl/>
        </w:rPr>
        <w:t xml:space="preserve">والتِّمْثَالُ : اسم للشيء الْمُمَثَّلِ المصور على خلقة غيره ، كسرت التاء حيث جعلت اسما بمنزلة التجفاف وشبهه ، ولو أردت مصدرا لفتحت ، وجاءت تفعال في حروف قليلة نحو تمراد وتلقاء ، وإنما صار تلقاء اسما لأنه صار في حال لدن ، وفي حال حيال ، وما كان مصدرا فالتاء مفتوحة يجرى مجرى المصدر في كلام العرب ، لا يجمع ولا يصغر ، وهذا أَمْثَلُ من ذلك ، أي أفضل.</w:t>
      </w:r>
    </w:p>
    <w:p>
      <w:pPr>
        <w:pStyle w:val="BookText"/>
      </w:pPr>
      <w:r>
        <w:rPr>
          <w:rFonts w:ascii="IRNazanin" w:hAnsi="IRNazanin" w:eastAsia="IRNazanin" w:cs="IRNazanin"/>
          <w:lang w:bidi="fa-IR"/>
          <w:color w:val="111111"/>
          <w:sz w:val="28"/>
          <w:szCs w:val="28"/>
          <w:rtl/>
        </w:rPr>
        <w:t xml:space="preserve">ثمل :</w:t>
      </w:r>
    </w:p>
    <w:p>
      <w:pPr>
        <w:pStyle w:val="BookText"/>
      </w:pPr>
      <w:r>
        <w:rPr>
          <w:rFonts w:ascii="Amiri" w:hAnsi="Amiri" w:eastAsia="Amiri" w:cs="Amiri"/>
          <w:lang w:bidi="ar-SA"/>
          <w:color w:val="111111"/>
          <w:sz w:val="28"/>
          <w:szCs w:val="28"/>
          <w:rtl/>
        </w:rPr>
        <w:t xml:space="preserve">الثَّمِيلَةُ : الماء القليل الباقي في الحوض والسقاء.</w:t>
      </w:r>
    </w:p>
    <w:p>
      <w:pPr>
        <w:pStyle w:val="BookText"/>
      </w:pPr>
      <w:r>
        <w:rPr>
          <w:rFonts w:ascii="Amiri" w:hAnsi="Amiri" w:eastAsia="Amiri" w:cs="Amiri"/>
          <w:lang w:bidi="ar-SA"/>
          <w:color w:val="111111"/>
          <w:sz w:val="28"/>
          <w:szCs w:val="28"/>
          <w:rtl/>
        </w:rPr>
        <w:t xml:space="preserve">والثَّمَلَةُ : خرقة الهناء ، وتكون أيضا من الصوف ونحوه.</w:t>
      </w:r>
    </w:p>
    <w:p>
      <w:pPr>
        <w:pStyle w:val="BookText"/>
      </w:pPr>
      <w:r>
        <w:rPr>
          <w:rFonts w:ascii="Amiri" w:hAnsi="Amiri" w:eastAsia="Amiri" w:cs="Amiri"/>
          <w:lang w:bidi="ar-SA"/>
          <w:color w:val="111111"/>
          <w:sz w:val="28"/>
          <w:szCs w:val="28"/>
          <w:rtl/>
        </w:rPr>
        <w:t xml:space="preserve">والثَّمَلُ : الظل.</w:t>
      </w:r>
    </w:p>
    <w:p>
      <w:pPr>
        <w:pStyle w:val="BookText"/>
      </w:pPr>
      <w:r>
        <w:rPr>
          <w:rFonts w:ascii="Amiri" w:hAnsi="Amiri" w:eastAsia="Amiri" w:cs="Amiri"/>
          <w:lang w:bidi="ar-SA"/>
          <w:color w:val="111111"/>
          <w:sz w:val="28"/>
          <w:szCs w:val="28"/>
          <w:rtl/>
        </w:rPr>
        <w:t xml:space="preserve">والثَّمَلُ : السكر.</w:t>
      </w:r>
    </w:p>
    <w:p>
      <w:pPr>
        <w:pStyle w:val="BookText"/>
      </w:pPr>
      <w:r>
        <w:rPr>
          <w:rFonts w:ascii="Amiri" w:hAnsi="Amiri" w:eastAsia="Amiri" w:cs="Amiri"/>
          <w:lang w:bidi="ar-SA"/>
          <w:color w:val="111111"/>
          <w:sz w:val="28"/>
          <w:szCs w:val="28"/>
          <w:rtl/>
        </w:rPr>
        <w:t xml:space="preserve">والْمُثَمَّلُ : السم لأنه يثمل من يلجأ إليه.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9" w:name="pg11709_105234"/>
    <w:bookmarkEnd w:id="99"/>
    <w:p>
      <w:pPr>
        <w:pStyle w:val="BookText"/>
      </w:pPr>
      <w:r>
        <w:rPr>
          <w:rFonts w:ascii="IRNazanin" w:hAnsi="IRNazanin" w:eastAsia="IRNazanin" w:cs="IRNazanin"/>
          <w:lang w:bidi="fa-IR"/>
          <w:color w:val="111111"/>
          <w:sz w:val="28"/>
          <w:szCs w:val="28"/>
          <w:rtl/>
        </w:rPr>
        <w:t xml:space="preserve">لثم :</w:t>
      </w:r>
    </w:p>
    <w:p>
      <w:pPr>
        <w:pStyle w:val="BookText"/>
      </w:pPr>
      <w:r>
        <w:rPr>
          <w:rFonts w:ascii="Amiri" w:hAnsi="Amiri" w:eastAsia="Amiri" w:cs="Amiri"/>
          <w:lang w:bidi="ar-SA"/>
          <w:color w:val="111111"/>
          <w:sz w:val="28"/>
          <w:szCs w:val="28"/>
          <w:rtl/>
        </w:rPr>
        <w:t xml:space="preserve">اللَّثْمُ : وضعك فاك على في آخر ، ومنه اللِّثَامُ ، أي شدك الفم بالمقنعة.</w:t>
      </w:r>
    </w:p>
    <w:p>
      <w:pPr>
        <w:pStyle w:val="BookText"/>
      </w:pPr>
      <w:r>
        <w:rPr>
          <w:rFonts w:ascii="IRNazanin" w:hAnsi="IRNazanin" w:eastAsia="IRNazanin" w:cs="IRNazanin"/>
          <w:lang w:bidi="fa-IR"/>
          <w:color w:val="111111"/>
          <w:sz w:val="28"/>
          <w:szCs w:val="28"/>
          <w:rtl/>
        </w:rPr>
        <w:t xml:space="preserve">ثلم :</w:t>
      </w:r>
    </w:p>
    <w:p>
      <w:pPr>
        <w:pStyle w:val="BookText"/>
      </w:pPr>
      <w:r>
        <w:rPr>
          <w:rFonts w:ascii="Amiri" w:hAnsi="Amiri" w:eastAsia="Amiri" w:cs="Amiri"/>
          <w:lang w:bidi="ar-SA"/>
          <w:color w:val="111111"/>
          <w:sz w:val="28"/>
          <w:szCs w:val="28"/>
          <w:rtl/>
        </w:rPr>
        <w:t xml:space="preserve">الثَّلْمَةُ معروفة ، ثلمة الحائط ونحوه.</w:t>
      </w:r>
    </w:p>
    <w:p>
      <w:pPr>
        <w:pStyle w:val="BookText"/>
      </w:pPr>
      <w:r>
        <w:rPr>
          <w:rFonts w:ascii="IRNazanin" w:hAnsi="IRNazanin" w:eastAsia="IRNazanin" w:cs="IRNazanin"/>
          <w:lang w:bidi="fa-IR"/>
          <w:color w:val="111111"/>
          <w:sz w:val="28"/>
          <w:szCs w:val="28"/>
          <w:rtl/>
        </w:rPr>
        <w:t xml:space="preserve">ملث :</w:t>
      </w:r>
    </w:p>
    <w:p>
      <w:pPr>
        <w:pStyle w:val="BookText"/>
      </w:pPr>
      <w:r>
        <w:rPr>
          <w:rFonts w:ascii="Amiri" w:hAnsi="Amiri" w:eastAsia="Amiri" w:cs="Amiri"/>
          <w:lang w:bidi="ar-SA"/>
          <w:color w:val="111111"/>
          <w:sz w:val="28"/>
          <w:szCs w:val="28"/>
          <w:rtl/>
        </w:rPr>
        <w:t xml:space="preserve">مَلْثُ الظلام ونحوه أي اختلاط السواد.</w:t>
      </w:r>
    </w:p>
    <w:p>
      <w:pPr>
        <w:pStyle w:val="Heading4"/>
      </w:pPr>
      <w:bookmarkStart w:id="298" w:name="_Toc148"/>
      <w:r>
        <w:t>باب الثاء والنون والفاء معهما ن ف ث يستعمل فقط</w:t>
      </w:r>
      <w:bookmarkEnd w:id="298"/>
    </w:p>
    <w:p>
      <w:pPr>
        <w:pStyle w:val="BookText"/>
      </w:pPr>
      <w:r>
        <w:rPr>
          <w:rFonts w:ascii="IRNazanin" w:hAnsi="IRNazanin" w:eastAsia="IRNazanin" w:cs="IRNazanin"/>
          <w:lang w:bidi="fa-IR"/>
          <w:color w:val="111111"/>
          <w:sz w:val="28"/>
          <w:szCs w:val="28"/>
          <w:rtl/>
        </w:rPr>
        <w:t xml:space="preserve">نفث :</w:t>
      </w:r>
    </w:p>
    <w:p>
      <w:pPr>
        <w:pStyle w:val="BookText"/>
      </w:pPr>
      <w:r>
        <w:rPr>
          <w:rFonts w:ascii="Amiri" w:hAnsi="Amiri" w:eastAsia="Amiri" w:cs="Amiri"/>
          <w:lang w:bidi="ar-SA"/>
          <w:color w:val="111111"/>
          <w:sz w:val="28"/>
          <w:szCs w:val="28"/>
          <w:rtl/>
        </w:rPr>
        <w:t xml:space="preserve">النَّفْثُ : نفثك في العقد ونحوها ، يقال : نَفَثَ يَنْفُثُ نَفْثاً ، ومن ذلك قوله تعالى : ( وَمِنْ شَرِّ النَّفَّاثاتِ فِي الْعُقَدِ ) </w:t>
      </w:r>
      <w:r>
        <w:rPr>
          <w:rStyle w:val="FootnoteReference"/>
        </w:rPr>
        <w:footnoteReference w:id="610"/>
      </w:r>
      <w:r>
        <w:rPr>
          <w:rFonts w:ascii="Amiri" w:hAnsi="Amiri" w:eastAsia="Amiri" w:cs="Amiri"/>
          <w:lang w:bidi="ar-SA"/>
          <w:color w:val="111111"/>
          <w:sz w:val="28"/>
          <w:szCs w:val="28"/>
          <w:rtl/>
        </w:rPr>
        <w:t xml:space="preserve">يعني السواحر.</w:t>
      </w:r>
    </w:p>
    <w:p>
      <w:pPr>
        <w:pStyle w:val="Heading4"/>
      </w:pPr>
      <w:bookmarkStart w:id="299" w:name="_Toc149"/>
      <w:r>
        <w:t>باب الثاء والنون والباء معهما ن ب ث ، ب ث ن ، ث ب ن مستعملات</w:t>
      </w:r>
      <w:bookmarkEnd w:id="299"/>
    </w:p>
    <w:p>
      <w:pPr>
        <w:pStyle w:val="BookText"/>
      </w:pPr>
      <w:r>
        <w:rPr>
          <w:rFonts w:ascii="IRNazanin" w:hAnsi="IRNazanin" w:eastAsia="IRNazanin" w:cs="IRNazanin"/>
          <w:lang w:bidi="fa-IR"/>
          <w:color w:val="111111"/>
          <w:sz w:val="28"/>
          <w:szCs w:val="28"/>
          <w:rtl/>
        </w:rPr>
        <w:t xml:space="preserve">نبث :</w:t>
      </w:r>
    </w:p>
    <w:p>
      <w:pPr>
        <w:pStyle w:val="BookText"/>
      </w:pPr>
      <w:r>
        <w:rPr>
          <w:rFonts w:ascii="Amiri" w:hAnsi="Amiri" w:eastAsia="Amiri" w:cs="Amiri"/>
          <w:lang w:bidi="ar-SA"/>
          <w:color w:val="111111"/>
          <w:sz w:val="28"/>
          <w:szCs w:val="28"/>
          <w:rtl/>
        </w:rPr>
        <w:t xml:space="preserve">النَّبِيثَةُ : التراب الذي يُنْبَثُ من البئر والنهر ، أي يخرج ، والجمع النَّبَائِثُ.</w:t>
      </w:r>
    </w:p>
    <w:p>
      <w:pPr>
        <w:pStyle w:val="BookText"/>
      </w:pPr>
      <w:r>
        <w:rPr>
          <w:rFonts w:ascii="Amiri" w:hAnsi="Amiri" w:eastAsia="Amiri" w:cs="Amiri"/>
          <w:lang w:bidi="ar-SA"/>
          <w:color w:val="111111"/>
          <w:sz w:val="28"/>
          <w:szCs w:val="28"/>
          <w:rtl/>
        </w:rPr>
        <w:t xml:space="preserve">وكان أبو دلامة عند أبي ليلى ، وهو على القضاء ، وكانت عنده شهادة لرجل ، فقال ابن أبي ليلى : لا تقبل شهادته ، فأبى إلا أن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يشهد. وكان ابن أبي ليلى يغمز في نسبه ، فلما جلس للشهادة أنشد :</w:t>
      </w:r>
    </w:p>
    <w:p>
      <w:pPr>
        <w:pStyle w:val="BookText"/>
      </w:pPr>
      <w:r>
        <w:rPr>
          <w:rFonts w:ascii="Amiri" w:hAnsi="Amiri" w:eastAsia="Amiri" w:cs="Amiri"/>
          <w:lang w:bidi="ar-SA"/>
          <w:color w:val="111111"/>
          <w:sz w:val="28"/>
          <w:szCs w:val="28"/>
          <w:rtl/>
        </w:rPr>
        <w:t xml:space="preserve">إن الناس غطوني تغطيت عنهم *** وإن بحثوا عني ففيهم مباحث</w:t>
      </w:r>
    </w:p>
    <w:p>
      <w:pPr>
        <w:pStyle w:val="BookText"/>
      </w:pPr>
      <w:r>
        <w:rPr>
          <w:rFonts w:ascii="Amiri" w:hAnsi="Amiri" w:eastAsia="Amiri" w:cs="Amiri"/>
          <w:lang w:bidi="ar-SA"/>
          <w:color w:val="111111"/>
          <w:sz w:val="28"/>
          <w:szCs w:val="28"/>
          <w:rtl/>
        </w:rPr>
        <w:t xml:space="preserve">وإن حفروا بئري حفرت بئارهم *** فسوف يرى آثارهم والنَّبَائِثُ </w:t>
      </w:r>
      <w:r>
        <w:rPr>
          <w:rStyle w:val="FootnoteReference"/>
        </w:rPr>
        <w:footnoteReference w:id="611"/>
      </w:r>
    </w:p>
    <w:p>
      <w:pPr>
        <w:pStyle w:val="BookText"/>
      </w:pPr>
      <w:r>
        <w:rPr>
          <w:rFonts w:ascii="Amiri" w:hAnsi="Amiri" w:eastAsia="Amiri" w:cs="Amiri"/>
          <w:lang w:bidi="ar-SA"/>
          <w:color w:val="111111"/>
          <w:sz w:val="28"/>
          <w:szCs w:val="28"/>
          <w:rtl/>
        </w:rPr>
        <w:t xml:space="preserve"> ................... *** وان بحثوني كان فيهم مباحث</w:t>
      </w:r>
    </w:p>
    <w:p>
      <w:pPr>
        <w:pStyle w:val="BookText"/>
      </w:pPr>
      <w:r>
        <w:rPr>
          <w:rFonts w:ascii="Amiri" w:hAnsi="Amiri" w:eastAsia="Amiri" w:cs="Amiri"/>
          <w:lang w:bidi="ar-SA"/>
          <w:color w:val="111111"/>
          <w:sz w:val="28"/>
          <w:szCs w:val="28"/>
          <w:rtl/>
        </w:rPr>
        <w:t xml:space="preserve">وان نبثوا بثوي نبثته بثارهم *** فسوف ترى ماذا تردد النبائث</w:t>
      </w:r>
    </w:p>
    <w:p>
      <w:pPr>
        <w:pStyle w:val="BookText"/>
      </w:pPr>
      <w:r>
        <w:rPr>
          <w:rFonts w:ascii="Amiri" w:hAnsi="Amiri" w:eastAsia="Amiri" w:cs="Amiri"/>
          <w:lang w:bidi="ar-SA"/>
          <w:color w:val="111111"/>
          <w:sz w:val="28"/>
          <w:szCs w:val="28"/>
          <w:rtl/>
        </w:rPr>
        <w:t xml:space="preserve"> (50) جاء بعد هذا في الأصول المخطوطة : وهو الكبان والخبان.</w:t>
      </w:r>
    </w:p>
    <w:p>
      <w:pPr>
        <w:pStyle w:val="BookText"/>
      </w:pPr>
      <w:r>
        <w:rPr>
          <w:rFonts w:ascii="Amiri" w:hAnsi="Amiri" w:eastAsia="Amiri" w:cs="Amiri"/>
          <w:lang w:bidi="ar-SA"/>
          <w:color w:val="111111"/>
          <w:sz w:val="28"/>
          <w:szCs w:val="28"/>
          <w:rtl/>
        </w:rPr>
        <w:t xml:space="preserve">نقول : ولم نهتد إلى معناها وعلاقتها بالمادة بثن من قريب أو بعيد.</w:t>
      </w:r>
    </w:p>
    <w:p>
      <w:pPr>
        <w:pStyle w:val="BookText"/>
      </w:pPr>
      <w:r>
        <w:rPr>
          <w:rFonts w:ascii="IRNazanin" w:hAnsi="IRNazanin" w:eastAsia="IRNazanin" w:cs="IRNazanin"/>
          <w:lang w:bidi="fa-IR"/>
          <w:color w:val="111111"/>
          <w:sz w:val="28"/>
          <w:szCs w:val="28"/>
          <w:rtl/>
        </w:rPr>
        <w:t xml:space="preserve">فأجاز شهادته.</w:t>
      </w:r>
    </w:p>
    <w:p>
      <w:pPr>
        <w:pStyle w:val="BookText"/>
      </w:pPr>
      <w:r>
        <w:rPr>
          <w:rFonts w:ascii="IRNazanin" w:hAnsi="IRNazanin" w:eastAsia="IRNazanin" w:cs="IRNazanin"/>
          <w:lang w:bidi="fa-IR"/>
          <w:color w:val="111111"/>
          <w:sz w:val="28"/>
          <w:szCs w:val="28"/>
          <w:rtl/>
        </w:rPr>
        <w:t xml:space="preserve">بثن :</w:t>
      </w:r>
    </w:p>
    <w:p>
      <w:pPr>
        <w:pStyle w:val="BookText"/>
      </w:pPr>
      <w:r>
        <w:rPr>
          <w:rFonts w:ascii="Amiri" w:hAnsi="Amiri" w:eastAsia="Amiri" w:cs="Amiri"/>
          <w:lang w:bidi="ar-SA"/>
          <w:color w:val="111111"/>
          <w:sz w:val="28"/>
          <w:szCs w:val="28"/>
          <w:rtl/>
        </w:rPr>
        <w:t xml:space="preserve">الْبَثْنَةُ اسم رملة لينة ، ويصغر بُثَيْنَةٌ ، وبها سميت المرأة بُثَيْنَةً للينها.</w:t>
      </w:r>
    </w:p>
    <w:p>
      <w:pPr>
        <w:pStyle w:val="BookText"/>
      </w:pPr>
      <w:r>
        <w:rPr>
          <w:rFonts w:ascii="Amiri" w:hAnsi="Amiri" w:eastAsia="Amiri" w:cs="Amiri"/>
          <w:lang w:bidi="ar-SA"/>
          <w:color w:val="111111"/>
          <w:sz w:val="28"/>
          <w:szCs w:val="28"/>
          <w:rtl/>
        </w:rPr>
        <w:t xml:space="preserve">والْبَثْنِيَّةُ بلاد بالشام.</w:t>
      </w:r>
    </w:p>
    <w:p>
      <w:pPr>
        <w:pStyle w:val="BookText"/>
      </w:pPr>
      <w:r>
        <w:rPr>
          <w:rFonts w:ascii="IRNazanin" w:hAnsi="IRNazanin" w:eastAsia="IRNazanin" w:cs="IRNazanin"/>
          <w:lang w:bidi="fa-IR"/>
          <w:color w:val="111111"/>
          <w:sz w:val="28"/>
          <w:szCs w:val="28"/>
          <w:rtl/>
        </w:rPr>
        <w:t xml:space="preserve">ثبن :</w:t>
      </w:r>
    </w:p>
    <w:p>
      <w:pPr>
        <w:pStyle w:val="BookText"/>
      </w:pPr>
      <w:r>
        <w:rPr>
          <w:rFonts w:ascii="Amiri" w:hAnsi="Amiri" w:eastAsia="Amiri" w:cs="Amiri"/>
          <w:lang w:bidi="ar-SA"/>
          <w:color w:val="111111"/>
          <w:sz w:val="28"/>
          <w:szCs w:val="28"/>
          <w:rtl/>
        </w:rPr>
        <w:t xml:space="preserve">ثَبَنْتَ ثِبَاناً ، وتَثَبَّنْتَ إذا جعلت شيئا في الوعاء ثم حملته بين يديك.</w:t>
      </w:r>
    </w:p>
    <w:p>
      <w:pPr>
        <w:pStyle w:val="BookText"/>
      </w:pPr>
      <w:r>
        <w:rPr>
          <w:rFonts w:ascii="Amiri" w:hAnsi="Amiri" w:eastAsia="Amiri" w:cs="Amiri"/>
          <w:lang w:bidi="ar-SA"/>
          <w:color w:val="111111"/>
          <w:sz w:val="28"/>
          <w:szCs w:val="28"/>
          <w:rtl/>
        </w:rPr>
        <w:t xml:space="preserve">والثِّبَانُ : طرف الرداء ، ثَبَنَهُ ثَبْناً وثِبَاناً (50).</w:t>
      </w:r>
    </w:p>
    <w:p>
      <w:pPr>
        <w:pStyle w:val="BookText"/>
      </w:pPr>
      <w:r>
        <w:rPr>
          <w:rFonts w:ascii="Amiri" w:hAnsi="Amiri" w:eastAsia="Amiri" w:cs="Amiri"/>
          <w:lang w:bidi="ar-SA"/>
          <w:color w:val="111111"/>
          <w:sz w:val="28"/>
          <w:szCs w:val="28"/>
          <w:rtl/>
        </w:rPr>
        <w:t xml:space="preserve">وثَبِنَةُ : موضع.</w:t>
      </w:r>
    </w:p>
    <w:p>
      <w:pPr>
        <w:pStyle w:val="BookText"/>
      </w:pPr>
      <w:r>
        <w:rPr>
          <w:rFonts w:ascii="Amiri" w:hAnsi="Amiri" w:eastAsia="Amiri" w:cs="Amiri"/>
          <w:lang w:bidi="ar-SA"/>
          <w:color w:val="111111"/>
          <w:sz w:val="28"/>
          <w:szCs w:val="28"/>
          <w:rtl/>
        </w:rPr>
        <w:t xml:space="preserve">والثَّبْنِيَّةُ : جنس من الحنطة.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0" w:name="pg11709_105236"/>
    <w:bookmarkEnd w:id="100"/>
    <w:p>
      <w:pPr>
        <w:pStyle w:val="Heading3"/>
      </w:pPr>
      <w:bookmarkStart w:id="300" w:name="_Toc150"/>
      <w:r>
        <w:t>باب الثلاثي المعتل من الثاء</w:t>
      </w:r>
      <w:bookmarkEnd w:id="300"/>
    </w:p>
    <w:p>
      <w:pPr>
        <w:pStyle w:val="Heading4"/>
      </w:pPr>
      <w:bookmarkStart w:id="301" w:name="_Toc151"/>
      <w:r>
        <w:t>باب الثاء والراء و (و ا ي ء) معهما ث ر ي ، ث ا ر ، و ث ر ، ر و ث ، و ر ث ، ر ث ي ، ر ي ث ، ث ء ر ، ر ث ء ، ء ث ر مستعملات</w:t>
      </w:r>
      <w:bookmarkEnd w:id="301"/>
    </w:p>
    <w:p>
      <w:pPr>
        <w:pStyle w:val="BookText"/>
      </w:pPr>
      <w:r>
        <w:rPr>
          <w:rFonts w:ascii="IRNazanin" w:hAnsi="IRNazanin" w:eastAsia="IRNazanin" w:cs="IRNazanin"/>
          <w:lang w:bidi="fa-IR"/>
          <w:color w:val="111111"/>
          <w:sz w:val="28"/>
          <w:szCs w:val="28"/>
          <w:rtl/>
        </w:rPr>
        <w:t xml:space="preserve">ثرو :</w:t>
      </w:r>
    </w:p>
    <w:p>
      <w:pPr>
        <w:pStyle w:val="BookText"/>
      </w:pPr>
      <w:r>
        <w:rPr>
          <w:rFonts w:ascii="Amiri" w:hAnsi="Amiri" w:eastAsia="Amiri" w:cs="Amiri"/>
          <w:lang w:bidi="ar-SA"/>
          <w:color w:val="111111"/>
          <w:sz w:val="28"/>
          <w:szCs w:val="28"/>
          <w:rtl/>
        </w:rPr>
        <w:t xml:space="preserve">تقول : إنه لذو ثَرْوَةٍ من المال وعدد من الرجال .. والثَّرْوَةُ : كثرة العدد .. وثَرَاهُم اللّه : كثرهم.</w:t>
      </w:r>
    </w:p>
    <w:p>
      <w:pPr>
        <w:pStyle w:val="BookText"/>
      </w:pPr>
      <w:r>
        <w:rPr>
          <w:rFonts w:ascii="Amiri" w:hAnsi="Amiri" w:eastAsia="Amiri" w:cs="Amiri"/>
          <w:lang w:bidi="ar-SA"/>
          <w:color w:val="111111"/>
          <w:sz w:val="28"/>
          <w:szCs w:val="28"/>
          <w:rtl/>
        </w:rPr>
        <w:t xml:space="preserve">والثَّرَاءُ ، ممدود : عدد المال نفسه .. والْمُثْرِي : الكثير الثراء.</w:t>
      </w:r>
    </w:p>
    <w:p>
      <w:pPr>
        <w:pStyle w:val="BookText"/>
      </w:pPr>
      <w:r>
        <w:rPr>
          <w:rFonts w:ascii="Amiri" w:hAnsi="Amiri" w:eastAsia="Amiri" w:cs="Amiri"/>
          <w:lang w:bidi="ar-SA"/>
          <w:color w:val="111111"/>
          <w:sz w:val="28"/>
          <w:szCs w:val="28"/>
          <w:rtl/>
        </w:rPr>
        <w:t xml:space="preserve">والثَّرَى ، مقصور : التراب ، وكل طين لا يكون لازبا إذا بل ، قال العجاج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كالدعص أعلى تربه مَثْرِيٌ</w:t>
      </w:r>
    </w:p>
    <w:p>
      <w:pPr>
        <w:pStyle w:val="BookText"/>
      </w:pPr>
      <w:r>
        <w:rPr>
          <w:rFonts w:ascii="Amiri" w:hAnsi="Amiri" w:eastAsia="Amiri" w:cs="Amiri"/>
          <w:lang w:bidi="ar-SA"/>
          <w:color w:val="111111"/>
          <w:sz w:val="28"/>
          <w:szCs w:val="28"/>
          <w:rtl/>
        </w:rPr>
        <w:t xml:space="preserve">الْمَثْرِيُ : هو المفعول من الثَّرْي.</w:t>
      </w:r>
    </w:p>
    <w:p>
      <w:pPr>
        <w:pStyle w:val="BookText"/>
      </w:pPr>
      <w:r>
        <w:rPr>
          <w:rFonts w:ascii="Amiri" w:hAnsi="Amiri" w:eastAsia="Amiri" w:cs="Amiri"/>
          <w:lang w:bidi="ar-SA"/>
          <w:color w:val="111111"/>
          <w:sz w:val="28"/>
          <w:szCs w:val="28"/>
          <w:rtl/>
        </w:rPr>
        <w:t xml:space="preserve">وتَثَرَّى الفرس بالعرق تَثَرِيّاً ، وثَرِيَ أيضا ثَرىً شديدا ، [إذا ندي بعرقه].</w:t>
      </w:r>
    </w:p>
    <w:p>
      <w:pPr>
        <w:pStyle w:val="BookText"/>
      </w:pPr>
      <w:r>
        <w:rPr>
          <w:rFonts w:ascii="IRNazanin" w:hAnsi="IRNazanin" w:eastAsia="IRNazanin" w:cs="IRNazanin"/>
          <w:lang w:bidi="fa-IR"/>
          <w:color w:val="111111"/>
          <w:sz w:val="28"/>
          <w:szCs w:val="28"/>
          <w:rtl/>
        </w:rPr>
        <w:t xml:space="preserve">ثار :</w:t>
      </w:r>
    </w:p>
    <w:p>
      <w:pPr>
        <w:pStyle w:val="BookText"/>
      </w:pPr>
      <w:r>
        <w:rPr>
          <w:rFonts w:ascii="Amiri" w:hAnsi="Amiri" w:eastAsia="Amiri" w:cs="Amiri"/>
          <w:lang w:bidi="ar-SA"/>
          <w:color w:val="111111"/>
          <w:sz w:val="28"/>
          <w:szCs w:val="28"/>
          <w:rtl/>
        </w:rPr>
        <w:t xml:space="preserve">الثَّوْرُ : الذكر من البقر ، والقطعة من الأقط ، وبرج من بروج السماء ، وبه سمي السيد ، وبه كني عمرو بن معديكرب : أبا ثَوْرٍ ، ومنهم من يقول بالتاء ، وبالثاء أعرف وأحسن ، والمنزل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ذكره ذو الرمة ببرقة الثَّوْرِ </w:t>
      </w:r>
      <w:r>
        <w:rPr>
          <w:rStyle w:val="FootnoteReference"/>
        </w:rPr>
        <w:footnoteReference w:id="613"/>
      </w:r>
    </w:p>
    <w:p>
      <w:pPr>
        <w:pStyle w:val="BookText"/>
      </w:pPr>
      <w:r>
        <w:rPr>
          <w:rFonts w:ascii="Amiri" w:hAnsi="Amiri" w:eastAsia="Amiri" w:cs="Amiri"/>
          <w:lang w:bidi="ar-SA"/>
          <w:color w:val="111111"/>
          <w:sz w:val="28"/>
          <w:szCs w:val="28"/>
          <w:rtl/>
        </w:rPr>
        <w:t xml:space="preserve">بصلب المعنى او برقة الثور لم يدع لها جدة جول الصبا والجنائب.</w:t>
      </w:r>
    </w:p>
    <w:p>
      <w:pPr>
        <w:pStyle w:val="BookText"/>
      </w:pPr>
      <w:r>
        <w:rPr>
          <w:rFonts w:ascii="Amiri" w:hAnsi="Amiri" w:eastAsia="Amiri" w:cs="Amiri"/>
          <w:lang w:bidi="ar-SA"/>
          <w:color w:val="111111"/>
          <w:sz w:val="28"/>
          <w:szCs w:val="28"/>
          <w:rtl/>
        </w:rPr>
        <w:t xml:space="preserve">. والثَّوْرُ : الفراش ، قال النجاشي :</w:t>
      </w:r>
    </w:p>
    <w:p>
      <w:pPr>
        <w:pStyle w:val="BookText"/>
      </w:pPr>
      <w:r>
        <w:rPr>
          <w:rFonts w:ascii="Amiri" w:hAnsi="Amiri" w:eastAsia="Amiri" w:cs="Amiri"/>
          <w:lang w:bidi="ar-SA"/>
          <w:color w:val="111111"/>
          <w:sz w:val="28"/>
          <w:szCs w:val="28"/>
          <w:rtl/>
        </w:rPr>
        <w:t xml:space="preserve">ولست إذا شب الحروب غزاتها *** من الطيش ثَوْراً شاط في جاحم اللظى </w:t>
      </w:r>
      <w:r>
        <w:rPr>
          <w:rStyle w:val="FootnoteReference"/>
        </w:rPr>
        <w:footnoteReference w:id="614"/>
      </w:r>
    </w:p>
    <w:p>
      <w:pPr>
        <w:pStyle w:val="BookText"/>
      </w:pPr>
      <w:r>
        <w:rPr>
          <w:rFonts w:ascii="Amiri" w:hAnsi="Amiri" w:eastAsia="Amiri" w:cs="Amiri"/>
          <w:lang w:bidi="ar-SA"/>
          <w:color w:val="111111"/>
          <w:sz w:val="28"/>
          <w:szCs w:val="28"/>
          <w:rtl/>
        </w:rPr>
        <w:t xml:space="preserve">وثَوْر : جبل : جبل بمكة.</w:t>
      </w:r>
    </w:p>
    <w:p>
      <w:pPr>
        <w:pStyle w:val="BookText"/>
      </w:pPr>
      <w:r>
        <w:rPr>
          <w:rFonts w:ascii="IRNazanin" w:hAnsi="IRNazanin" w:eastAsia="IRNazanin" w:cs="IRNazanin"/>
          <w:lang w:bidi="fa-IR"/>
          <w:color w:val="111111"/>
          <w:sz w:val="28"/>
          <w:szCs w:val="28"/>
          <w:rtl/>
        </w:rPr>
        <w:t xml:space="preserve">والثَّوْرُ : العرمض على وجه الماء وغه من قول الشاعر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وعقلي سليكا بعد مقتله *** كَالثَّوْرِ يضرب لما عافت البقر</w:t>
      </w:r>
    </w:p>
    <w:p>
      <w:pPr>
        <w:pStyle w:val="BookText"/>
      </w:pPr>
      <w:r>
        <w:rPr>
          <w:rFonts w:ascii="Amiri" w:hAnsi="Amiri" w:eastAsia="Amiri" w:cs="Amiri"/>
          <w:lang w:bidi="ar-SA"/>
          <w:color w:val="111111"/>
          <w:sz w:val="28"/>
          <w:szCs w:val="28"/>
          <w:rtl/>
        </w:rPr>
        <w:t xml:space="preserve">إذا عافت البقر الماء من العرمض ضرب بعصا حتى يتفرق عن وجه الماء ، وقيل : بل يضرب الثور من البقر فيقحمه الماء ، فإذا رأته البقر واردا وردت.</w:t>
      </w:r>
    </w:p>
    <w:p>
      <w:pPr>
        <w:pStyle w:val="BookText"/>
      </w:pPr>
      <w:r>
        <w:rPr>
          <w:rFonts w:ascii="Amiri" w:hAnsi="Amiri" w:eastAsia="Amiri" w:cs="Amiri"/>
          <w:lang w:bidi="ar-SA"/>
          <w:color w:val="111111"/>
          <w:sz w:val="28"/>
          <w:szCs w:val="28"/>
          <w:rtl/>
        </w:rPr>
        <w:t xml:space="preserve">وثَوْر : حي ، وهم إخوة ضبة.</w:t>
      </w:r>
    </w:p>
    <w:p>
      <w:pPr>
        <w:pStyle w:val="BookText"/>
      </w:pPr>
      <w:r>
        <w:rPr>
          <w:rFonts w:ascii="Amiri" w:hAnsi="Amiri" w:eastAsia="Amiri" w:cs="Amiri"/>
          <w:lang w:bidi="ar-SA"/>
          <w:color w:val="111111"/>
          <w:sz w:val="28"/>
          <w:szCs w:val="28"/>
          <w:rtl/>
        </w:rPr>
        <w:t xml:space="preserve">والثَّوْرُ : مصدر ثَارَ يَثُورُ الغبار والقطا إذا نهضت من موضعها.</w:t>
      </w:r>
    </w:p>
    <w:p>
      <w:pPr>
        <w:pStyle w:val="BookText"/>
      </w:pPr>
      <w:r>
        <w:rPr>
          <w:rFonts w:ascii="Amiri" w:hAnsi="Amiri" w:eastAsia="Amiri" w:cs="Amiri"/>
          <w:lang w:bidi="ar-SA"/>
          <w:color w:val="111111"/>
          <w:sz w:val="28"/>
          <w:szCs w:val="28"/>
          <w:rtl/>
        </w:rPr>
        <w:t xml:space="preserve">وثَارَ الدم في وجهه : تفشى فيه ، وظهر .. والمغرب ما لم يسقط ثَوْرُ الشمس ، والثَّوْرُ : الحمرة التي بعد سقوط الشمس لأنها تَثُورُ ، [أي : تنتشر].</w:t>
      </w:r>
    </w:p>
    <w:p>
      <w:pPr>
        <w:pStyle w:val="BookText"/>
      </w:pPr>
      <w:r>
        <w:rPr>
          <w:rFonts w:ascii="Amiri" w:hAnsi="Amiri" w:eastAsia="Amiri" w:cs="Amiri"/>
          <w:lang w:bidi="ar-SA"/>
          <w:color w:val="111111"/>
          <w:sz w:val="28"/>
          <w:szCs w:val="28"/>
          <w:rtl/>
        </w:rPr>
        <w:t xml:space="preserve">وثَوَّرْتُ كدورة الماء ، فَثَارَ ، وكذلك : ثَوَّرْتُ الأمر.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واسْتَثَرْتُ الصيد إذا أَثَرْتَهُ ، قال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أَثَارَ الليث في عريس غيل *** له الويلات مما يستثير</w:t>
      </w:r>
    </w:p>
    <w:p>
      <w:pPr>
        <w:pStyle w:val="BookText"/>
      </w:pPr>
      <w:r>
        <w:rPr>
          <w:rFonts w:ascii="Amiri" w:hAnsi="Amiri" w:eastAsia="Amiri" w:cs="Amiri"/>
          <w:lang w:bidi="ar-SA"/>
          <w:color w:val="111111"/>
          <w:sz w:val="28"/>
          <w:szCs w:val="28"/>
          <w:rtl/>
        </w:rPr>
        <w:t xml:space="preserve">أَثَارَهُ ، أي : هيجه.</w:t>
      </w:r>
    </w:p>
    <w:p>
      <w:pPr>
        <w:pStyle w:val="BookText"/>
      </w:pPr>
      <w:r>
        <w:rPr>
          <w:rFonts w:ascii="IRNazanin" w:hAnsi="IRNazanin" w:eastAsia="IRNazanin" w:cs="IRNazanin"/>
          <w:lang w:bidi="fa-IR"/>
          <w:color w:val="111111"/>
          <w:sz w:val="28"/>
          <w:szCs w:val="28"/>
          <w:rtl/>
        </w:rPr>
        <w:t xml:space="preserve">وثر :</w:t>
      </w:r>
    </w:p>
    <w:p>
      <w:pPr>
        <w:pStyle w:val="BookText"/>
      </w:pPr>
      <w:r>
        <w:rPr>
          <w:rFonts w:ascii="Amiri" w:hAnsi="Amiri" w:eastAsia="Amiri" w:cs="Amiri"/>
          <w:lang w:bidi="ar-SA"/>
          <w:color w:val="111111"/>
          <w:sz w:val="28"/>
          <w:szCs w:val="28"/>
          <w:rtl/>
        </w:rPr>
        <w:t xml:space="preserve">الْوَثِيرُ : الفراش الوطيء ، وكل وطيء وَثِيرٌ ، ومنه : امرأة وَثِيرَةٌ ، أي : سمينة عجزها.</w:t>
      </w:r>
    </w:p>
    <w:p>
      <w:pPr>
        <w:pStyle w:val="BookText"/>
      </w:pPr>
      <w:r>
        <w:rPr>
          <w:rFonts w:ascii="IRNazanin" w:hAnsi="IRNazanin" w:eastAsia="IRNazanin" w:cs="IRNazanin"/>
          <w:lang w:bidi="fa-IR"/>
          <w:color w:val="111111"/>
          <w:sz w:val="28"/>
          <w:szCs w:val="28"/>
          <w:rtl/>
        </w:rPr>
        <w:t xml:space="preserve">روث :</w:t>
      </w:r>
    </w:p>
    <w:p>
      <w:pPr>
        <w:pStyle w:val="BookText"/>
      </w:pPr>
      <w:r>
        <w:rPr>
          <w:rFonts w:ascii="Amiri" w:hAnsi="Amiri" w:eastAsia="Amiri" w:cs="Amiri"/>
          <w:lang w:bidi="ar-SA"/>
          <w:color w:val="111111"/>
          <w:sz w:val="28"/>
          <w:szCs w:val="28"/>
          <w:rtl/>
        </w:rPr>
        <w:t xml:space="preserve">الرَّوْثَةُ : طرف الأرنبة حيث يقطر الرعاف.</w:t>
      </w:r>
    </w:p>
    <w:p>
      <w:pPr>
        <w:pStyle w:val="BookText"/>
      </w:pPr>
      <w:r>
        <w:rPr>
          <w:rFonts w:ascii="Amiri" w:hAnsi="Amiri" w:eastAsia="Amiri" w:cs="Amiri"/>
          <w:lang w:bidi="ar-SA"/>
          <w:color w:val="111111"/>
          <w:sz w:val="28"/>
          <w:szCs w:val="28"/>
          <w:rtl/>
        </w:rPr>
        <w:t xml:space="preserve">والرَّوْثُ : رَوْثُ ذات الحافر.</w:t>
      </w:r>
    </w:p>
    <w:p>
      <w:pPr>
        <w:pStyle w:val="BookText"/>
      </w:pPr>
      <w:r>
        <w:rPr>
          <w:rFonts w:ascii="IRNazanin" w:hAnsi="IRNazanin" w:eastAsia="IRNazanin" w:cs="IRNazanin"/>
          <w:lang w:bidi="fa-IR"/>
          <w:color w:val="111111"/>
          <w:sz w:val="28"/>
          <w:szCs w:val="28"/>
          <w:rtl/>
        </w:rPr>
        <w:t xml:space="preserve">ورث :</w:t>
      </w:r>
    </w:p>
    <w:p>
      <w:pPr>
        <w:pStyle w:val="BookText"/>
      </w:pPr>
      <w:r>
        <w:rPr>
          <w:rFonts w:ascii="Amiri" w:hAnsi="Amiri" w:eastAsia="Amiri" w:cs="Amiri"/>
          <w:lang w:bidi="ar-SA"/>
          <w:color w:val="111111"/>
          <w:sz w:val="28"/>
          <w:szCs w:val="28"/>
          <w:rtl/>
        </w:rPr>
        <w:t xml:space="preserve">الْإِيرَاثُ : الإبقاء للشيء .. يُورِثُ ، أي : يبقي مِيرَاثاً. وتقول : أَوْرَثَهُ العشق هما ، وأَوْرَثَتْهُ الحمى ضعفا فَوَرِثَ يَرِثُ.</w:t>
      </w:r>
    </w:p>
    <w:p>
      <w:pPr>
        <w:pStyle w:val="BookText"/>
      </w:pPr>
      <w:r>
        <w:rPr>
          <w:rFonts w:ascii="Amiri" w:hAnsi="Amiri" w:eastAsia="Amiri" w:cs="Amiri"/>
          <w:lang w:bidi="ar-SA"/>
          <w:color w:val="111111"/>
          <w:sz w:val="28"/>
          <w:szCs w:val="28"/>
          <w:rtl/>
        </w:rPr>
        <w:t xml:space="preserve">والتُّرَاثُ : تاؤه واو ، ولا يجمع كما يجمع الْمِيرَاثُ.</w:t>
      </w:r>
    </w:p>
    <w:p>
      <w:pPr>
        <w:pStyle w:val="BookText"/>
      </w:pPr>
      <w:r>
        <w:rPr>
          <w:rFonts w:ascii="Amiri" w:hAnsi="Amiri" w:eastAsia="Amiri" w:cs="Amiri"/>
          <w:lang w:bidi="ar-SA"/>
          <w:color w:val="111111"/>
          <w:sz w:val="28"/>
          <w:szCs w:val="28"/>
          <w:rtl/>
        </w:rPr>
        <w:t xml:space="preserve">والْإِرْثُ : ألفه واو ، لكنها لما كسرت همزت بلغة من يهمز الوساد والوعاء ، وشبهه كالوكاف والوشاح .. وفلان في إِرْث مجد. وتقول : إنما هو مالي من كسبي وإِرْث آبائي.</w:t>
      </w:r>
    </w:p>
    <w:p>
      <w:pPr>
        <w:pStyle w:val="BookText"/>
      </w:pPr>
      <w:r>
        <w:rPr>
          <w:rFonts w:ascii="Amiri" w:hAnsi="Amiri" w:eastAsia="Amiri" w:cs="Amiri"/>
          <w:lang w:bidi="ar-SA"/>
          <w:color w:val="111111"/>
          <w:sz w:val="28"/>
          <w:szCs w:val="28"/>
          <w:rtl/>
        </w:rPr>
        <w:t xml:space="preserve">رثي :</w:t>
      </w:r>
    </w:p>
    <w:p>
      <w:pPr>
        <w:pStyle w:val="BookText"/>
      </w:pPr>
      <w:r>
        <w:rPr>
          <w:rFonts w:ascii="Amiri" w:hAnsi="Amiri" w:eastAsia="Amiri" w:cs="Amiri"/>
          <w:lang w:bidi="ar-SA"/>
          <w:color w:val="111111"/>
          <w:sz w:val="28"/>
          <w:szCs w:val="28"/>
          <w:rtl/>
        </w:rPr>
        <w:t xml:space="preserve">رَثَى فلان فلانا يَرْثِيهِ رَثْياً ومَرْثِيَةً ، أي : يبكيه ويمدحه ، والاسم : الْمَرْثِيَةُ.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يَرْثِي فلان لفلان ، أي : لا يتوجع إذا وقع في مكروه ، وإنه لَيَرْثِي لفلان مَرْثِيَةً ورَثْياً.</w:t>
      </w:r>
    </w:p>
    <w:p>
      <w:pPr>
        <w:pStyle w:val="BookText"/>
      </w:pPr>
      <w:r>
        <w:rPr>
          <w:rFonts w:ascii="Amiri" w:hAnsi="Amiri" w:eastAsia="Amiri" w:cs="Amiri"/>
          <w:lang w:bidi="ar-SA"/>
          <w:color w:val="111111"/>
          <w:sz w:val="28"/>
          <w:szCs w:val="28"/>
          <w:rtl/>
        </w:rPr>
        <w:t xml:space="preserve">والْمُتَرَثِّي : المتوجع المفجوع ، قال الراجز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بكاء ثكلى فقدت حميما *** فهي تُرَثِّي بأبا وابنيما</w:t>
      </w:r>
    </w:p>
    <w:p>
      <w:pPr>
        <w:pStyle w:val="BookText"/>
      </w:pPr>
      <w:r>
        <w:rPr>
          <w:rFonts w:ascii="Amiri" w:hAnsi="Amiri" w:eastAsia="Amiri" w:cs="Amiri"/>
          <w:lang w:bidi="ar-SA"/>
          <w:color w:val="111111"/>
          <w:sz w:val="28"/>
          <w:szCs w:val="28"/>
          <w:rtl/>
        </w:rPr>
        <w:t xml:space="preserve">معناه : وابني على الندبة ، و (ما) هاهنا وجوب وتوكيد. كما قيل : أحبب حبيبك هونا ما كي ما يكون بغيضك يوما ما .. أي : لا تحب حبيبك حبا شديدا ، ولكن أحببه هونا فعسى أن يكون بغيضك يوما ، ويفسر (ما) هاهنا هكذا.</w:t>
      </w:r>
    </w:p>
    <w:p>
      <w:pPr>
        <w:pStyle w:val="BookText"/>
      </w:pPr>
      <w:r>
        <w:rPr>
          <w:rFonts w:ascii="Amiri" w:hAnsi="Amiri" w:eastAsia="Amiri" w:cs="Amiri"/>
          <w:lang w:bidi="ar-SA"/>
          <w:color w:val="111111"/>
          <w:sz w:val="28"/>
          <w:szCs w:val="28"/>
          <w:rtl/>
        </w:rPr>
        <w:t xml:space="preserve">ريث :</w:t>
      </w:r>
    </w:p>
    <w:p>
      <w:pPr>
        <w:pStyle w:val="BookText"/>
      </w:pPr>
      <w:r>
        <w:rPr>
          <w:rFonts w:ascii="Amiri" w:hAnsi="Amiri" w:eastAsia="Amiri" w:cs="Amiri"/>
          <w:lang w:bidi="ar-SA"/>
          <w:color w:val="111111"/>
          <w:sz w:val="28"/>
          <w:szCs w:val="28"/>
          <w:rtl/>
        </w:rPr>
        <w:t xml:space="preserve">الرَّيْثُ : الإبطاء ، يقال : رَاثَ علينا فلان يَرِيثُ رَيْثاً ، ورَاثَ علينا خبره .. واسْتَرَثْتُهُ واستبطأته. وإنه لَرَيِّثٌ ، وقول الأعشى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مشيتها من بيت جارتها] *** مر السحابة ، لا رَيْث ولا عجل</w:t>
      </w:r>
    </w:p>
    <w:p>
      <w:pPr>
        <w:pStyle w:val="BookText"/>
      </w:pPr>
      <w:r>
        <w:rPr>
          <w:rFonts w:ascii="Amiri" w:hAnsi="Amiri" w:eastAsia="Amiri" w:cs="Amiri"/>
          <w:lang w:bidi="ar-SA"/>
          <w:color w:val="111111"/>
          <w:sz w:val="28"/>
          <w:szCs w:val="28"/>
          <w:rtl/>
        </w:rPr>
        <w:t xml:space="preserve">من رواه بكسر الجيم جعل الريث نعتا مخففا مثل الهين </w:t>
      </w:r>
      <w:r>
        <w:rPr>
          <w:rStyle w:val="FootnoteReference"/>
        </w:rPr>
        <w:footnoteReference w:id="619"/>
      </w:r>
      <w:r>
        <w:rPr>
          <w:rFonts w:ascii="Amiri" w:hAnsi="Amiri" w:eastAsia="Amiri" w:cs="Amiri"/>
          <w:lang w:bidi="ar-SA"/>
          <w:color w:val="111111"/>
          <w:sz w:val="28"/>
          <w:szCs w:val="28"/>
          <w:rtl/>
        </w:rPr>
        <w:t xml:space="preserve">واللين وأشباههما.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قعد فلان إلا رَيْث ما قال ، وما يسمع موعظتي إلا رَيْث أتكلم ، قال يصف امرأة :</w:t>
      </w:r>
    </w:p>
    <w:p>
      <w:pPr>
        <w:pStyle w:val="BookText"/>
      </w:pPr>
      <w:r>
        <w:rPr>
          <w:rFonts w:ascii="Amiri" w:hAnsi="Amiri" w:eastAsia="Amiri" w:cs="Amiri"/>
          <w:lang w:bidi="ar-SA"/>
          <w:color w:val="111111"/>
          <w:sz w:val="28"/>
          <w:szCs w:val="28"/>
          <w:rtl/>
        </w:rPr>
        <w:t xml:space="preserve">لا ترعوي الدهر إلا رَيْث أنكرها *** أنثو بذاك عليها لا أحاشيها </w:t>
      </w:r>
      <w:r>
        <w:rPr>
          <w:rStyle w:val="FootnoteReference"/>
        </w:rPr>
        <w:footnoteReference w:id="620"/>
      </w:r>
    </w:p>
    <w:p>
      <w:pPr>
        <w:pStyle w:val="BookText"/>
      </w:pPr>
      <w:r>
        <w:rPr>
          <w:rFonts w:ascii="Amiri" w:hAnsi="Amiri" w:eastAsia="Amiri" w:cs="Amiri"/>
          <w:lang w:bidi="ar-SA"/>
          <w:color w:val="111111"/>
          <w:sz w:val="28"/>
          <w:szCs w:val="28"/>
          <w:rtl/>
        </w:rPr>
        <w:t xml:space="preserve">أي : إلا بقدر ما أنكرها ثم تعاود.</w:t>
      </w:r>
    </w:p>
    <w:p>
      <w:pPr>
        <w:pStyle w:val="BookText"/>
      </w:pPr>
      <w:r>
        <w:rPr>
          <w:rFonts w:ascii="IRNazanin" w:hAnsi="IRNazanin" w:eastAsia="IRNazanin" w:cs="IRNazanin"/>
          <w:lang w:bidi="fa-IR"/>
          <w:color w:val="111111"/>
          <w:sz w:val="28"/>
          <w:szCs w:val="28"/>
          <w:rtl/>
        </w:rPr>
        <w:t xml:space="preserve">ثأر :</w:t>
      </w:r>
    </w:p>
    <w:p>
      <w:pPr>
        <w:pStyle w:val="BookText"/>
      </w:pPr>
      <w:r>
        <w:rPr>
          <w:rFonts w:ascii="Amiri" w:hAnsi="Amiri" w:eastAsia="Amiri" w:cs="Amiri"/>
          <w:lang w:bidi="ar-SA"/>
          <w:color w:val="111111"/>
          <w:sz w:val="28"/>
          <w:szCs w:val="28"/>
          <w:rtl/>
        </w:rPr>
        <w:t xml:space="preserve">الثَّأْرُ : الطلب بالدم .. ثَأَرَ فلان لقتيله ، أي : قتل قاتله ، يَثْأَرُ ، والاسم : الثُّؤْرَةُ ، قال : </w:t>
      </w:r>
      <w:r>
        <w:rPr>
          <w:rStyle w:val="FootnoteReference"/>
        </w:rPr>
        <w:footnoteReference w:id="621"/>
      </w:r>
    </w:p>
    <w:p>
      <w:pPr>
        <w:pStyle w:val="BookText"/>
      </w:pPr>
      <w:r>
        <w:rPr>
          <w:rFonts w:ascii="Amiri" w:hAnsi="Amiri" w:eastAsia="Amiri" w:cs="Amiri"/>
          <w:lang w:bidi="ar-SA"/>
          <w:color w:val="111111"/>
          <w:sz w:val="28"/>
          <w:szCs w:val="28"/>
          <w:rtl/>
        </w:rPr>
        <w:t xml:space="preserve">حللت به وتري وأدركت ثُؤْرَتِي *** إذا ما تناسى ذحله كل عيهب</w:t>
      </w:r>
    </w:p>
    <w:p>
      <w:pPr>
        <w:pStyle w:val="BookText"/>
      </w:pPr>
      <w:r>
        <w:rPr>
          <w:rFonts w:ascii="Amiri" w:hAnsi="Amiri" w:eastAsia="Amiri" w:cs="Amiri"/>
          <w:lang w:bidi="ar-SA"/>
          <w:color w:val="111111"/>
          <w:sz w:val="28"/>
          <w:szCs w:val="28"/>
          <w:rtl/>
        </w:rPr>
        <w:t xml:space="preserve">العيهب : الجاهل ، [والضعيف عن طلب وتره] ، وعهبت الأمر ، أي : جهلته.</w:t>
      </w:r>
    </w:p>
    <w:p>
      <w:pPr>
        <w:pStyle w:val="BookText"/>
      </w:pPr>
      <w:r>
        <w:rPr>
          <w:rFonts w:ascii="Amiri" w:hAnsi="Amiri" w:eastAsia="Amiri" w:cs="Amiri"/>
          <w:lang w:bidi="ar-SA"/>
          <w:color w:val="111111"/>
          <w:sz w:val="28"/>
          <w:szCs w:val="28"/>
          <w:rtl/>
        </w:rPr>
        <w:t xml:space="preserve">وأَثْأَرَ فلان من فلان ، أي : أدرك ثَأْرَهُ منه.</w:t>
      </w:r>
    </w:p>
    <w:p>
      <w:pPr>
        <w:pStyle w:val="BookText"/>
      </w:pPr>
      <w:r>
        <w:rPr>
          <w:rFonts w:ascii="IRNazanin" w:hAnsi="IRNazanin" w:eastAsia="IRNazanin" w:cs="IRNazanin"/>
          <w:lang w:bidi="fa-IR"/>
          <w:color w:val="111111"/>
          <w:sz w:val="28"/>
          <w:szCs w:val="28"/>
          <w:rtl/>
        </w:rPr>
        <w:t xml:space="preserve">رثأ :</w:t>
      </w:r>
    </w:p>
    <w:p>
      <w:pPr>
        <w:pStyle w:val="BookText"/>
      </w:pPr>
      <w:r>
        <w:rPr>
          <w:rFonts w:ascii="Amiri" w:hAnsi="Amiri" w:eastAsia="Amiri" w:cs="Amiri"/>
          <w:lang w:bidi="ar-SA"/>
          <w:color w:val="111111"/>
          <w:sz w:val="28"/>
          <w:szCs w:val="28"/>
          <w:rtl/>
        </w:rPr>
        <w:t xml:space="preserve">الرَّثِيئَةُ ، مهموز اللبن [الحامض]</w:t>
      </w:r>
      <w:r>
        <w:rPr>
          <w:rStyle w:val="FootnoteReference"/>
        </w:rPr>
        <w:footnoteReference w:id="622"/>
      </w:r>
      <w:r>
        <w:rPr>
          <w:rFonts w:ascii="Amiri" w:hAnsi="Amiri" w:eastAsia="Amiri" w:cs="Amiri"/>
          <w:lang w:bidi="ar-SA"/>
          <w:color w:val="111111"/>
          <w:sz w:val="28"/>
          <w:szCs w:val="28"/>
          <w:rtl/>
        </w:rPr>
        <w:t xml:space="preserve">يحلب عليه فيخثر .. رَثَأْتُ اللبن أَرْثَؤُهُ رَثْأً.</w:t>
      </w:r>
    </w:p>
    <w:p>
      <w:pPr>
        <w:pStyle w:val="BookText"/>
      </w:pPr>
      <w:r>
        <w:rPr>
          <w:rFonts w:ascii="IRNazanin" w:hAnsi="IRNazanin" w:eastAsia="IRNazanin" w:cs="IRNazanin"/>
          <w:lang w:bidi="fa-IR"/>
          <w:color w:val="111111"/>
          <w:sz w:val="28"/>
          <w:szCs w:val="28"/>
          <w:rtl/>
        </w:rPr>
        <w:t xml:space="preserve">أثر :</w:t>
      </w:r>
    </w:p>
    <w:p>
      <w:pPr>
        <w:pStyle w:val="BookText"/>
      </w:pPr>
      <w:r>
        <w:rPr>
          <w:rFonts w:ascii="Amiri" w:hAnsi="Amiri" w:eastAsia="Amiri" w:cs="Amiri"/>
          <w:lang w:bidi="ar-SA"/>
          <w:color w:val="111111"/>
          <w:sz w:val="28"/>
          <w:szCs w:val="28"/>
          <w:rtl/>
        </w:rPr>
        <w:t xml:space="preserve">الْأَثَرُ : بقية ما ترى من كل شيء وما لا يرى بعد ما يبقى علقة.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والْإِثْرُ : خلاص السمن.</w:t>
      </w:r>
    </w:p>
    <w:p>
      <w:pPr>
        <w:pStyle w:val="BookText"/>
      </w:pPr>
      <w:r>
        <w:rPr>
          <w:rFonts w:ascii="Amiri" w:hAnsi="Amiri" w:eastAsia="Amiri" w:cs="Amiri"/>
          <w:lang w:bidi="ar-SA"/>
          <w:color w:val="111111"/>
          <w:sz w:val="28"/>
          <w:szCs w:val="28"/>
          <w:rtl/>
        </w:rPr>
        <w:t xml:space="preserve">وأُثْرُ السيف : ضربته.</w:t>
      </w:r>
    </w:p>
    <w:p>
      <w:pPr>
        <w:pStyle w:val="BookText"/>
      </w:pPr>
      <w:r>
        <w:rPr>
          <w:rFonts w:ascii="Amiri" w:hAnsi="Amiri" w:eastAsia="Amiri" w:cs="Amiri"/>
          <w:lang w:bidi="ar-SA"/>
          <w:color w:val="111111"/>
          <w:sz w:val="28"/>
          <w:szCs w:val="28"/>
          <w:rtl/>
        </w:rPr>
        <w:t xml:space="preserve">وذهبت في إِثْرِ فلان ، أي : استقفيته ، لا يشتق منه فعل هاهنا ، قال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بانت سعاد فقلبي اليوم متبول *** متيم إِثْرَ من لم يجز ، مكبول</w:t>
      </w:r>
    </w:p>
    <w:p>
      <w:pPr>
        <w:pStyle w:val="BookText"/>
      </w:pPr>
      <w:r>
        <w:rPr>
          <w:rFonts w:ascii="Amiri" w:hAnsi="Amiri" w:eastAsia="Amiri" w:cs="Amiri"/>
          <w:lang w:bidi="ar-SA"/>
          <w:color w:val="111111"/>
          <w:sz w:val="28"/>
          <w:szCs w:val="28"/>
          <w:rtl/>
        </w:rPr>
        <w:t xml:space="preserve">فألقى الصفة.</w:t>
      </w:r>
    </w:p>
    <w:p>
      <w:pPr>
        <w:pStyle w:val="BookText"/>
      </w:pPr>
      <w:r>
        <w:rPr>
          <w:rFonts w:ascii="Amiri" w:hAnsi="Amiri" w:eastAsia="Amiri" w:cs="Amiri"/>
          <w:lang w:bidi="ar-SA"/>
          <w:color w:val="111111"/>
          <w:sz w:val="28"/>
          <w:szCs w:val="28"/>
          <w:rtl/>
        </w:rPr>
        <w:t xml:space="preserve">وأَثْرُ الحديث : أن يَأْثِرَهُ قوم عن قوم ، أي : يحدث به في آثَارِهِمْ ، أي : بعدهم ، والمصدر : الْأَثَارَةُ.</w:t>
      </w:r>
    </w:p>
    <w:p>
      <w:pPr>
        <w:pStyle w:val="BookText"/>
      </w:pPr>
      <w:r>
        <w:rPr>
          <w:rFonts w:ascii="Amiri" w:hAnsi="Amiri" w:eastAsia="Amiri" w:cs="Amiri"/>
          <w:lang w:bidi="ar-SA"/>
          <w:color w:val="111111"/>
          <w:sz w:val="28"/>
          <w:szCs w:val="28"/>
          <w:rtl/>
        </w:rPr>
        <w:t xml:space="preserve">والْمَأْثُرَةُ : المكرمة ، وإنما أخذت من هذا ، لأنها يأثرها قرن عن قرن ، يتحدثون بها.</w:t>
      </w:r>
    </w:p>
    <w:p>
      <w:pPr>
        <w:pStyle w:val="BookText"/>
      </w:pPr>
      <w:r>
        <w:rPr>
          <w:rFonts w:ascii="Amiri" w:hAnsi="Amiri" w:eastAsia="Amiri" w:cs="Amiri"/>
          <w:lang w:bidi="ar-SA"/>
          <w:color w:val="111111"/>
          <w:sz w:val="28"/>
          <w:szCs w:val="28"/>
          <w:rtl/>
        </w:rPr>
        <w:t xml:space="preserve">ومَآثِرُ كل قوم : مساعي آبائهم.</w:t>
      </w:r>
    </w:p>
    <w:p>
      <w:pPr>
        <w:pStyle w:val="BookText"/>
      </w:pPr>
      <w:r>
        <w:rPr>
          <w:rFonts w:ascii="Amiri" w:hAnsi="Amiri" w:eastAsia="Amiri" w:cs="Amiri"/>
          <w:lang w:bidi="ar-SA"/>
          <w:color w:val="111111"/>
          <w:sz w:val="28"/>
          <w:szCs w:val="28"/>
          <w:rtl/>
        </w:rPr>
        <w:t xml:space="preserve">والْأَثِيرُ الكريم ، تُؤْثِرُهُ بفضلك على غيره ، والمصدر : الْإِثْرَةُ. [تقول] : له عندنا إثرة.</w:t>
      </w:r>
    </w:p>
    <w:p>
      <w:pPr>
        <w:pStyle w:val="BookText"/>
      </w:pPr>
      <w:r>
        <w:rPr>
          <w:rFonts w:ascii="Amiri" w:hAnsi="Amiri" w:eastAsia="Amiri" w:cs="Amiri"/>
          <w:lang w:bidi="ar-SA"/>
          <w:color w:val="111111"/>
          <w:sz w:val="28"/>
          <w:szCs w:val="28"/>
          <w:rtl/>
        </w:rPr>
        <w:t xml:space="preserve">واسْتَأْثَرَ اللّه بفلان ، إذا مات ، وهو ممن يرجى له الجنة.</w:t>
      </w:r>
    </w:p>
    <w:p>
      <w:pPr>
        <w:pStyle w:val="BookText"/>
      </w:pPr>
      <w:r>
        <w:rPr>
          <w:rFonts w:ascii="Amiri" w:hAnsi="Amiri" w:eastAsia="Amiri" w:cs="Amiri"/>
          <w:lang w:bidi="ar-SA"/>
          <w:color w:val="111111"/>
          <w:sz w:val="28"/>
          <w:szCs w:val="28"/>
          <w:rtl/>
        </w:rPr>
        <w:t xml:space="preserve">واسْتَأْثَرْتُ على فلان بكذا وكذا ، أي : آثَرْتُ به نفسي عليه دونه.</w:t>
      </w:r>
    </w:p>
    <w:p>
      <w:pPr>
        <w:pStyle w:val="BookText"/>
      </w:pPr>
      <w:r>
        <w:rPr>
          <w:rFonts w:ascii="Amiri" w:hAnsi="Amiri" w:eastAsia="Amiri" w:cs="Amiri"/>
          <w:lang w:bidi="ar-SA"/>
          <w:color w:val="111111"/>
          <w:sz w:val="28"/>
          <w:szCs w:val="28"/>
          <w:rtl/>
        </w:rPr>
        <w:t xml:space="preserve">وأُثْرُ السيف : وشيه الذي يقال له : الفرند ، و [قولهم] : سيف مَأْثُورٌ من ذلك ، ويقال : هو أَثِيرُ السيف مثل ذميل [فعيل]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1" w:name="pg11709_105242"/>
    <w:bookmarkEnd w:id="101"/>
    <w:p>
      <w:pPr>
        <w:pStyle w:val="BookText"/>
      </w:pPr>
      <w:r>
        <w:rPr>
          <w:rFonts w:ascii="Amiri" w:hAnsi="Amiri" w:eastAsia="Amiri" w:cs="Amiri"/>
          <w:lang w:bidi="ar-SA"/>
          <w:color w:val="111111"/>
          <w:sz w:val="28"/>
          <w:szCs w:val="28"/>
          <w:rtl/>
        </w:rPr>
        <w:t xml:space="preserve">وأُثْرُ السيف [فعل] مخفف ، قال :</w:t>
      </w:r>
    </w:p>
    <w:p>
      <w:pPr>
        <w:pStyle w:val="BookText"/>
      </w:pPr>
      <w:r>
        <w:rPr>
          <w:rFonts w:ascii="Amiri" w:hAnsi="Amiri" w:eastAsia="Amiri" w:cs="Amiri"/>
          <w:lang w:bidi="ar-SA"/>
          <w:color w:val="111111"/>
          <w:sz w:val="28"/>
          <w:szCs w:val="28"/>
          <w:rtl/>
        </w:rPr>
        <w:t xml:space="preserve">كأنهم أسيف بيض يمانية *** عضب مضاربها باق بها الْأُثُرُ </w:t>
      </w:r>
      <w:r>
        <w:rPr>
          <w:rStyle w:val="FootnoteReference"/>
        </w:rPr>
        <w:footnoteReference w:id="624"/>
      </w:r>
    </w:p>
    <w:p>
      <w:pPr>
        <w:pStyle w:val="BookText"/>
      </w:pPr>
      <w:r>
        <w:rPr>
          <w:rFonts w:ascii="Amiri" w:hAnsi="Amiri" w:eastAsia="Amiri" w:cs="Amiri"/>
          <w:lang w:bidi="ar-SA"/>
          <w:color w:val="111111"/>
          <w:sz w:val="28"/>
          <w:szCs w:val="28"/>
          <w:rtl/>
        </w:rPr>
        <w:t xml:space="preserve">[فثقل] بضمتين. وقال :</w:t>
      </w:r>
    </w:p>
    <w:p>
      <w:pPr>
        <w:pStyle w:val="BookText"/>
      </w:pPr>
      <w:r>
        <w:rPr>
          <w:rFonts w:ascii="Amiri" w:hAnsi="Amiri" w:eastAsia="Amiri" w:cs="Amiri"/>
          <w:lang w:bidi="ar-SA"/>
          <w:color w:val="111111"/>
          <w:sz w:val="28"/>
          <w:szCs w:val="28"/>
          <w:rtl/>
        </w:rPr>
        <w:t xml:space="preserve">كأن بقايا الْأُثْر فوق متونه *** مدب الدبى فوق النقا وهو سارح </w:t>
      </w:r>
      <w:r>
        <w:rPr>
          <w:rStyle w:val="FootnoteReference"/>
        </w:rPr>
        <w:footnoteReference w:id="625"/>
      </w:r>
    </w:p>
    <w:p>
      <w:pPr>
        <w:pStyle w:val="BookText"/>
      </w:pPr>
      <w:r>
        <w:rPr>
          <w:rFonts w:ascii="Amiri" w:hAnsi="Amiri" w:eastAsia="Amiri" w:cs="Amiri"/>
          <w:lang w:bidi="ar-SA"/>
          <w:color w:val="111111"/>
          <w:sz w:val="28"/>
          <w:szCs w:val="28"/>
          <w:rtl/>
        </w:rPr>
        <w:t xml:space="preserve">والْمِئْثَرَةُ ، مهموز : سكين يؤثر بها باطن خف البعير فحيثما ذهب عرف به أثره.</w:t>
      </w:r>
    </w:p>
    <w:p>
      <w:pPr>
        <w:pStyle w:val="BookText"/>
      </w:pPr>
      <w:r>
        <w:rPr>
          <w:rFonts w:ascii="Amiri" w:hAnsi="Amiri" w:eastAsia="Amiri" w:cs="Amiri"/>
          <w:lang w:bidi="ar-SA"/>
          <w:color w:val="111111"/>
          <w:sz w:val="28"/>
          <w:szCs w:val="28"/>
          <w:rtl/>
        </w:rPr>
        <w:t xml:space="preserve">والْمِيثَرَةُ ، خفيفة : شبه مرفقة تتخذ للسرج كالصفة ، تلقى على السرج ، ويلقى عليها السرج.</w:t>
      </w:r>
    </w:p>
    <w:p>
      <w:pPr>
        <w:pStyle w:val="BookText"/>
      </w:pPr>
      <w:r>
        <w:rPr>
          <w:rFonts w:ascii="Amiri" w:hAnsi="Amiri" w:eastAsia="Amiri" w:cs="Amiri"/>
          <w:lang w:bidi="ar-SA"/>
          <w:color w:val="111111"/>
          <w:sz w:val="28"/>
          <w:szCs w:val="28"/>
          <w:rtl/>
        </w:rPr>
        <w:t xml:space="preserve">وقد أَثِرْتُ أن أفعل كذا وكذا ، وهو هم في عزم .. وتقول : افعل يا فلان هذا آثِراً ما ، أي إن أخرت ذلك الفعل فافعل هذا إما لا. والآثر : بوزن فاعل. وتفسير (إما لا) : أن (لا) و (ما) صلة فجعلت كلمة واحدة فأميلت.</w:t>
      </w:r>
    </w:p>
    <w:p>
      <w:pPr>
        <w:pStyle w:val="BookText"/>
      </w:pPr>
      <w:r>
        <w:rPr>
          <w:rFonts w:ascii="Amiri" w:hAnsi="Amiri" w:eastAsia="Amiri" w:cs="Amiri"/>
          <w:lang w:bidi="ar-SA"/>
          <w:color w:val="111111"/>
          <w:sz w:val="28"/>
          <w:szCs w:val="28"/>
          <w:rtl/>
        </w:rPr>
        <w:t xml:space="preserve">والْآثِرُ والْوَاثِرُ : لغتان هو الذي يؤثر تحت خف البعير المعروف الرقيق بذلك.</w:t>
      </w:r>
    </w:p>
    <w:p>
      <w:pPr>
        <w:pStyle w:val="Heading4"/>
      </w:pPr>
      <w:bookmarkStart w:id="302" w:name="_Toc152"/>
      <w:r>
        <w:t>باب الثاء واللام و (و ا ي ء) معهما ث و ل ، و ث ل ، ل و ث</w:t>
      </w:r>
      <w:bookmarkEnd w:id="302"/>
    </w:p>
    <w:p>
      <w:pPr>
        <w:pStyle w:val="BookText"/>
      </w:pPr>
      <w:r>
        <w:rPr>
          <w:rFonts w:ascii="IRNazanin" w:hAnsi="IRNazanin" w:eastAsia="IRNazanin" w:cs="IRNazanin"/>
          <w:lang w:bidi="fa-IR"/>
          <w:color w:val="111111"/>
          <w:sz w:val="28"/>
          <w:szCs w:val="28"/>
          <w:rtl/>
        </w:rPr>
        <w:t xml:space="preserve">ثول :</w:t>
      </w:r>
    </w:p>
    <w:p>
      <w:pPr>
        <w:pStyle w:val="BookText"/>
      </w:pPr>
      <w:r>
        <w:rPr>
          <w:rFonts w:ascii="Amiri" w:hAnsi="Amiri" w:eastAsia="Amiri" w:cs="Amiri"/>
          <w:lang w:bidi="ar-SA"/>
          <w:color w:val="111111"/>
          <w:sz w:val="28"/>
          <w:szCs w:val="28"/>
          <w:rtl/>
        </w:rPr>
        <w:t xml:space="preserve">الثَّوْلُ : الذكر من النخل ، ويقال : الثَّوْلُ : جماعة النحل ، لا واحد 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والثَّوَلُ : شبه جنون في الشاء ، [يقال : شاة ثَوْلَاء ، وقد ثَوِلَتْ تَثْوَلُ ثَوَلاً ، والذكر : أَثْوَلُ.</w:t>
      </w:r>
    </w:p>
    <w:p>
      <w:pPr>
        <w:pStyle w:val="BookText"/>
      </w:pPr>
      <w:r>
        <w:rPr>
          <w:rFonts w:ascii="IRNazanin" w:hAnsi="IRNazanin" w:eastAsia="IRNazanin" w:cs="IRNazanin"/>
          <w:lang w:bidi="fa-IR"/>
          <w:color w:val="111111"/>
          <w:sz w:val="28"/>
          <w:szCs w:val="28"/>
          <w:rtl/>
        </w:rPr>
        <w:t xml:space="preserve">وثل :</w:t>
      </w:r>
    </w:p>
    <w:p>
      <w:pPr>
        <w:pStyle w:val="BookText"/>
      </w:pPr>
      <w:r>
        <w:rPr>
          <w:rFonts w:ascii="Amiri" w:hAnsi="Amiri" w:eastAsia="Amiri" w:cs="Amiri"/>
          <w:lang w:bidi="ar-SA"/>
          <w:color w:val="111111"/>
          <w:sz w:val="28"/>
          <w:szCs w:val="28"/>
          <w:rtl/>
        </w:rPr>
        <w:t xml:space="preserve">وَاثِلَةُ كل شيء : أصله .. و [وَاثِلَةُ : اسم رجل]</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لوث :</w:t>
      </w:r>
    </w:p>
    <w:p>
      <w:pPr>
        <w:pStyle w:val="BookText"/>
      </w:pPr>
      <w:r>
        <w:rPr>
          <w:rFonts w:ascii="Amiri" w:hAnsi="Amiri" w:eastAsia="Amiri" w:cs="Amiri"/>
          <w:lang w:bidi="ar-SA"/>
          <w:color w:val="111111"/>
          <w:sz w:val="28"/>
          <w:szCs w:val="28"/>
          <w:rtl/>
        </w:rPr>
        <w:t xml:space="preserve">اللَّوْثُ : إدارة الإزار والعمامة ونحوهما مرتين ، والكور في العمامة أحسن.</w:t>
      </w:r>
    </w:p>
    <w:p>
      <w:pPr>
        <w:pStyle w:val="BookText"/>
      </w:pPr>
      <w:r>
        <w:rPr>
          <w:rFonts w:ascii="Amiri" w:hAnsi="Amiri" w:eastAsia="Amiri" w:cs="Amiri"/>
          <w:lang w:bidi="ar-SA"/>
          <w:color w:val="111111"/>
          <w:sz w:val="28"/>
          <w:szCs w:val="28"/>
          <w:rtl/>
        </w:rPr>
        <w:t xml:space="preserve">واللَّوْثُ : في ثقل الجسم لكثرة اللحم .. ناقة ذات لوث ولا يمنعها ذلك من السرعة ، قال : </w:t>
      </w:r>
      <w:r>
        <w:rPr>
          <w:rStyle w:val="FootnoteReference"/>
        </w:rPr>
        <w:footnoteReference w:id="627"/>
      </w:r>
    </w:p>
    <w:p>
      <w:pPr>
        <w:pStyle w:val="BookText"/>
      </w:pPr>
      <w:r>
        <w:rPr>
          <w:rFonts w:ascii="Amiri" w:hAnsi="Amiri" w:eastAsia="Amiri" w:cs="Amiri"/>
          <w:lang w:bidi="ar-SA"/>
          <w:color w:val="111111"/>
          <w:sz w:val="28"/>
          <w:szCs w:val="28"/>
          <w:rtl/>
        </w:rPr>
        <w:t xml:space="preserve">بذات لوث عفرناة [إذا عثرت *** فالتعس أدنى لها من أن أقول : لعا]</w:t>
      </w:r>
    </w:p>
    <w:p>
      <w:pPr>
        <w:pStyle w:val="BookText"/>
      </w:pPr>
      <w:r>
        <w:rPr>
          <w:rFonts w:ascii="Amiri" w:hAnsi="Amiri" w:eastAsia="Amiri" w:cs="Amiri"/>
          <w:lang w:bidi="ar-SA"/>
          <w:color w:val="111111"/>
          <w:sz w:val="28"/>
          <w:szCs w:val="28"/>
          <w:rtl/>
        </w:rPr>
        <w:t xml:space="preserve">وأصابتنا ديمة لَوْثَاء ، أي : تُلَوِّثُ النبات بعضه على بعض كَتَلْوِيثِكَ التبن بالقت ، وفي كل شيء ، وكذلك التَّلَوُّث في الأمر. واللَّائِثُ من الشجر والنبات : ما التبس بعضه على بعض. تقول العرب : لَائِثٌ ، ولَاثٌ ، على القلب ، قال العجاج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لَاثٌ بها الأشاء والعبري</w:t>
      </w:r>
    </w:p>
    <w:p>
      <w:pPr>
        <w:pStyle w:val="BookText"/>
      </w:pPr>
      <w:r>
        <w:rPr>
          <w:rFonts w:ascii="IRNazanin" w:hAnsi="IRNazanin" w:eastAsia="IRNazanin" w:cs="IRNazanin"/>
          <w:lang w:bidi="fa-IR"/>
          <w:color w:val="111111"/>
          <w:sz w:val="28"/>
          <w:szCs w:val="28"/>
          <w:rtl/>
        </w:rPr>
        <w:t xml:space="preserve">ولث :</w:t>
      </w:r>
    </w:p>
    <w:p>
      <w:pPr>
        <w:pStyle w:val="BookText"/>
      </w:pPr>
      <w:r>
        <w:rPr>
          <w:rFonts w:ascii="Amiri" w:hAnsi="Amiri" w:eastAsia="Amiri" w:cs="Amiri"/>
          <w:lang w:bidi="ar-SA"/>
          <w:color w:val="111111"/>
          <w:sz w:val="28"/>
          <w:szCs w:val="28"/>
          <w:rtl/>
        </w:rPr>
        <w:t xml:space="preserve">الْوَلْثُ : عقد العهد بين القوم ، يقال : كان بينهم وَلْثٌ من العهد.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لثي :</w:t>
      </w:r>
    </w:p>
    <w:p>
      <w:pPr>
        <w:pStyle w:val="BookText"/>
      </w:pPr>
      <w:r>
        <w:rPr>
          <w:rFonts w:ascii="Amiri" w:hAnsi="Amiri" w:eastAsia="Amiri" w:cs="Amiri"/>
          <w:lang w:bidi="ar-SA"/>
          <w:color w:val="111111"/>
          <w:sz w:val="28"/>
          <w:szCs w:val="28"/>
          <w:rtl/>
        </w:rPr>
        <w:t xml:space="preserve">اللَّثَى : ما سال من ساق الشجر خاثرا.</w:t>
      </w:r>
    </w:p>
    <w:p>
      <w:pPr>
        <w:pStyle w:val="BookText"/>
      </w:pPr>
      <w:r>
        <w:rPr>
          <w:rFonts w:ascii="Amiri" w:hAnsi="Amiri" w:eastAsia="Amiri" w:cs="Amiri"/>
          <w:lang w:bidi="ar-SA"/>
          <w:color w:val="111111"/>
          <w:sz w:val="28"/>
          <w:szCs w:val="28"/>
          <w:rtl/>
        </w:rPr>
        <w:t xml:space="preserve">واللَّثَا : وطء الأخفاف ، إذا كان معه ندى من ماء أو دم.</w:t>
      </w:r>
    </w:p>
    <w:p>
      <w:pPr>
        <w:pStyle w:val="BookText"/>
      </w:pPr>
      <w:r>
        <w:rPr>
          <w:rFonts w:ascii="Amiri" w:hAnsi="Amiri" w:eastAsia="Amiri" w:cs="Amiri"/>
          <w:lang w:bidi="ar-SA"/>
          <w:color w:val="111111"/>
          <w:sz w:val="28"/>
          <w:szCs w:val="28"/>
          <w:rtl/>
        </w:rPr>
        <w:t xml:space="preserve">ولَثِيَتِ الشجرة لَثىً إذا وقع فيها اللثى ، وأَلْثَتْ [ما حولها] فهي مُلْثِيَةٌ [إذا لطخته به]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ثيل :</w:t>
      </w:r>
    </w:p>
    <w:p>
      <w:pPr>
        <w:pStyle w:val="BookText"/>
      </w:pPr>
      <w:r>
        <w:rPr>
          <w:rFonts w:ascii="Amiri" w:hAnsi="Amiri" w:eastAsia="Amiri" w:cs="Amiri"/>
          <w:lang w:bidi="ar-SA"/>
          <w:color w:val="111111"/>
          <w:sz w:val="28"/>
          <w:szCs w:val="28"/>
          <w:rtl/>
        </w:rPr>
        <w:t xml:space="preserve">الثَّيْلُ : جراب قنب البعير ، وقيل : بل هو قضيبه ، لا يقال القنب إلا للفرس.</w:t>
      </w:r>
    </w:p>
    <w:p>
      <w:pPr>
        <w:pStyle w:val="BookText"/>
      </w:pPr>
      <w:r>
        <w:rPr>
          <w:rFonts w:ascii="Amiri" w:hAnsi="Amiri" w:eastAsia="Amiri" w:cs="Amiri"/>
          <w:lang w:bidi="ar-SA"/>
          <w:color w:val="111111"/>
          <w:sz w:val="28"/>
          <w:szCs w:val="28"/>
          <w:rtl/>
        </w:rPr>
        <w:t xml:space="preserve">جمل أَثْيَلُ : عظيم الثَّيْل ، وجمال ثِيلٌ.</w:t>
      </w:r>
    </w:p>
    <w:p>
      <w:pPr>
        <w:pStyle w:val="BookText"/>
      </w:pPr>
      <w:r>
        <w:rPr>
          <w:rFonts w:ascii="Amiri" w:hAnsi="Amiri" w:eastAsia="Amiri" w:cs="Amiri"/>
          <w:lang w:bidi="ar-SA"/>
          <w:color w:val="111111"/>
          <w:sz w:val="28"/>
          <w:szCs w:val="28"/>
          <w:rtl/>
        </w:rPr>
        <w:t xml:space="preserve">والثِّيلُ : نبات يشتبك في الأرض.</w:t>
      </w:r>
    </w:p>
    <w:p>
      <w:pPr>
        <w:pStyle w:val="BookText"/>
      </w:pPr>
      <w:r>
        <w:rPr>
          <w:rFonts w:ascii="Amiri" w:hAnsi="Amiri" w:eastAsia="Amiri" w:cs="Amiri"/>
          <w:lang w:bidi="ar-SA"/>
          <w:color w:val="111111"/>
          <w:sz w:val="28"/>
          <w:szCs w:val="28"/>
          <w:rtl/>
        </w:rPr>
        <w:t xml:space="preserve">والثَّيِّلُ : حشيش.</w:t>
      </w:r>
    </w:p>
    <w:p>
      <w:pPr>
        <w:pStyle w:val="BookText"/>
      </w:pPr>
      <w:r>
        <w:rPr>
          <w:rFonts w:ascii="Amiri" w:hAnsi="Amiri" w:eastAsia="Amiri" w:cs="Amiri"/>
          <w:lang w:bidi="ar-SA"/>
          <w:color w:val="111111"/>
          <w:sz w:val="28"/>
          <w:szCs w:val="28"/>
          <w:rtl/>
        </w:rPr>
        <w:t xml:space="preserve">ليث :</w:t>
      </w:r>
    </w:p>
    <w:p>
      <w:pPr>
        <w:pStyle w:val="BookText"/>
      </w:pPr>
      <w:r>
        <w:rPr>
          <w:rFonts w:ascii="Amiri" w:hAnsi="Amiri" w:eastAsia="Amiri" w:cs="Amiri"/>
          <w:lang w:bidi="ar-SA"/>
          <w:color w:val="111111"/>
          <w:sz w:val="28"/>
          <w:szCs w:val="28"/>
          <w:rtl/>
        </w:rPr>
        <w:t xml:space="preserve">تَلَيَّثَ الرجل ، إذا صار لَيْثِيَ الهوى ، يعني : بني لَيْث ، ولَيِّث مثله ، قال رؤبة : </w:t>
      </w:r>
      <w:r>
        <w:rPr>
          <w:rStyle w:val="FootnoteReference"/>
        </w:rPr>
        <w:footnoteReference w:id="630"/>
      </w:r>
    </w:p>
    <w:p>
      <w:pPr>
        <w:pStyle w:val="BookText"/>
      </w:pPr>
      <w:r>
        <w:rPr>
          <w:rFonts w:ascii="Amiri" w:hAnsi="Amiri" w:eastAsia="Amiri" w:cs="Amiri"/>
          <w:lang w:bidi="ar-SA"/>
          <w:color w:val="111111"/>
          <w:sz w:val="28"/>
          <w:szCs w:val="28"/>
          <w:rtl/>
        </w:rPr>
        <w:t xml:space="preserve">دونك مدحا من أخ مُلَيَّث</w:t>
      </w:r>
    </w:p>
    <w:p>
      <w:pPr>
        <w:pStyle w:val="BookText"/>
      </w:pPr>
      <w:r>
        <w:rPr>
          <w:rFonts w:ascii="Amiri" w:hAnsi="Amiri" w:eastAsia="Amiri" w:cs="Amiri"/>
          <w:lang w:bidi="ar-SA"/>
          <w:color w:val="111111"/>
          <w:sz w:val="28"/>
          <w:szCs w:val="28"/>
          <w:rtl/>
        </w:rPr>
        <w:t xml:space="preserve">ولَايَثْتُ فلانا ، إذا زاولته مزاولة اللَّيْث من الشدة والممارسة ، قال العجاج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شكس إذا لَايَثْتُهُ ، لَيْثِيٌ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2" w:name="pg11709_105245"/>
    <w:bookmarkEnd w:id="102"/>
    <w:p>
      <w:pPr>
        <w:pStyle w:val="BookText"/>
      </w:pPr>
      <w:r>
        <w:rPr>
          <w:rFonts w:ascii="IRNazanin" w:hAnsi="IRNazanin" w:eastAsia="IRNazanin" w:cs="IRNazanin"/>
          <w:lang w:bidi="fa-IR"/>
          <w:color w:val="111111"/>
          <w:sz w:val="28"/>
          <w:szCs w:val="28"/>
          <w:rtl/>
        </w:rPr>
        <w:t xml:space="preserve">ثأل :</w:t>
      </w:r>
    </w:p>
    <w:p>
      <w:pPr>
        <w:pStyle w:val="BookText"/>
      </w:pPr>
      <w:r>
        <w:rPr>
          <w:rFonts w:ascii="Amiri" w:hAnsi="Amiri" w:eastAsia="Amiri" w:cs="Amiri"/>
          <w:lang w:bidi="ar-SA"/>
          <w:color w:val="111111"/>
          <w:sz w:val="28"/>
          <w:szCs w:val="28"/>
          <w:rtl/>
        </w:rPr>
        <w:t xml:space="preserve">[والثُّؤْلُولُ : خراج]</w:t>
      </w:r>
      <w:r>
        <w:rPr>
          <w:rStyle w:val="FootnoteReference"/>
        </w:rPr>
        <w:footnoteReference w:id="632"/>
      </w:r>
      <w:r>
        <w:rPr>
          <w:rFonts w:ascii="Amiri" w:hAnsi="Amiri" w:eastAsia="Amiri" w:cs="Amiri"/>
          <w:lang w:bidi="ar-SA"/>
          <w:color w:val="111111"/>
          <w:sz w:val="28"/>
          <w:szCs w:val="28"/>
          <w:rtl/>
        </w:rPr>
        <w:t xml:space="preserve">، ويقال من الثُّؤْلُولِ : ثُؤْلِلَ الرجل ، وقد تَثَأْلَلَ جسده بِالثَّآلِيلِ.</w:t>
      </w:r>
    </w:p>
    <w:p>
      <w:pPr>
        <w:pStyle w:val="BookText"/>
      </w:pPr>
      <w:r>
        <w:rPr>
          <w:rFonts w:ascii="IRNazanin" w:hAnsi="IRNazanin" w:eastAsia="IRNazanin" w:cs="IRNazanin"/>
          <w:lang w:bidi="fa-IR"/>
          <w:color w:val="111111"/>
          <w:sz w:val="28"/>
          <w:szCs w:val="28"/>
          <w:rtl/>
        </w:rPr>
        <w:t xml:space="preserve">أثل :</w:t>
      </w:r>
    </w:p>
    <w:p>
      <w:pPr>
        <w:pStyle w:val="BookText"/>
      </w:pPr>
      <w:r>
        <w:rPr>
          <w:rFonts w:ascii="Amiri" w:hAnsi="Amiri" w:eastAsia="Amiri" w:cs="Amiri"/>
          <w:lang w:bidi="ar-SA"/>
          <w:color w:val="111111"/>
          <w:sz w:val="28"/>
          <w:szCs w:val="28"/>
          <w:rtl/>
        </w:rPr>
        <w:t xml:space="preserve">الْأَثْلُ : شجر يشبه الطرفاء ، إلا أنه أعظم منها وأجود منها عودا ، تصنع منه الأقداح الصفر الجياد.</w:t>
      </w:r>
    </w:p>
    <w:p>
      <w:pPr>
        <w:pStyle w:val="BookText"/>
      </w:pPr>
      <w:r>
        <w:rPr>
          <w:rFonts w:ascii="Amiri" w:hAnsi="Amiri" w:eastAsia="Amiri" w:cs="Amiri"/>
          <w:lang w:bidi="ar-SA"/>
          <w:color w:val="111111"/>
          <w:sz w:val="28"/>
          <w:szCs w:val="28"/>
          <w:rtl/>
        </w:rPr>
        <w:t xml:space="preserve">وتقول : أَثَّلَ اللّه ماله ، أي : كثرة ، وقد أُثِّلَ فلان تَأْثِيلاً ، إذا كثر ماله .. وتَأَثَّلَ ملكه وأمواله .. وتَأَثَّلَ فلان : في معنى أثل ... قال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أَثَّلَ ملكا خندفا فدعما</w:t>
      </w:r>
    </w:p>
    <w:p>
      <w:pPr>
        <w:pStyle w:val="BookText"/>
      </w:pPr>
      <w:r>
        <w:rPr>
          <w:rFonts w:ascii="Amiri" w:hAnsi="Amiri" w:eastAsia="Amiri" w:cs="Amiri"/>
          <w:lang w:bidi="ar-SA"/>
          <w:color w:val="111111"/>
          <w:sz w:val="28"/>
          <w:szCs w:val="28"/>
          <w:rtl/>
        </w:rPr>
        <w:t xml:space="preserve">وقد أَثَلَ يَأْثِلُ أُثُولاً ، وهو آثِلٌ ، قال رؤبة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ربابة ربت وملكا آثِلاً</w:t>
      </w:r>
    </w:p>
    <w:p>
      <w:pPr>
        <w:pStyle w:val="Heading4"/>
      </w:pPr>
      <w:bookmarkStart w:id="303" w:name="_Toc153"/>
      <w:r>
        <w:t>باب الثاء والنون و (و ا ي ء) معهما ن ث و ، و ث ن ، ث ن ي</w:t>
      </w:r>
      <w:bookmarkEnd w:id="303"/>
    </w:p>
    <w:p>
      <w:pPr>
        <w:pStyle w:val="BookText"/>
      </w:pPr>
      <w:r>
        <w:rPr>
          <w:rFonts w:ascii="IRNazanin" w:hAnsi="IRNazanin" w:eastAsia="IRNazanin" w:cs="IRNazanin"/>
          <w:lang w:bidi="fa-IR"/>
          <w:color w:val="111111"/>
          <w:sz w:val="28"/>
          <w:szCs w:val="28"/>
          <w:rtl/>
        </w:rPr>
        <w:t xml:space="preserve">نثو :</w:t>
      </w:r>
    </w:p>
    <w:p>
      <w:pPr>
        <w:pStyle w:val="BookText"/>
      </w:pPr>
      <w:r>
        <w:rPr>
          <w:rFonts w:ascii="Amiri" w:hAnsi="Amiri" w:eastAsia="Amiri" w:cs="Amiri"/>
          <w:lang w:bidi="ar-SA"/>
          <w:color w:val="111111"/>
          <w:sz w:val="28"/>
          <w:szCs w:val="28"/>
          <w:rtl/>
        </w:rPr>
        <w:t xml:space="preserve">النَّثَا ، مقصور : ما أخبرت عن رجل من سوء أو صالح ، لا يشتق منه فعل. تقول : حسن النَّثَا ، وقبيح النثا ، وقد يقال : نَثَاهُ يَنْثُوهُ.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وثن :</w:t>
      </w:r>
    </w:p>
    <w:p>
      <w:pPr>
        <w:pStyle w:val="BookText"/>
      </w:pPr>
      <w:r>
        <w:rPr>
          <w:rFonts w:ascii="Amiri" w:hAnsi="Amiri" w:eastAsia="Amiri" w:cs="Amiri"/>
          <w:lang w:bidi="ar-SA"/>
          <w:color w:val="111111"/>
          <w:sz w:val="28"/>
          <w:szCs w:val="28"/>
          <w:rtl/>
        </w:rPr>
        <w:t xml:space="preserve">الْوَثَنُ : صنم يعبد ، وجمعه : الْأَوْثَان والْوُثُنُ.</w:t>
      </w:r>
    </w:p>
    <w:p>
      <w:pPr>
        <w:pStyle w:val="BookText"/>
      </w:pPr>
      <w:r>
        <w:rPr>
          <w:rFonts w:ascii="Amiri" w:hAnsi="Amiri" w:eastAsia="Amiri" w:cs="Amiri"/>
          <w:lang w:bidi="ar-SA"/>
          <w:color w:val="111111"/>
          <w:sz w:val="28"/>
          <w:szCs w:val="28"/>
          <w:rtl/>
        </w:rPr>
        <w:t xml:space="preserve">والْوَاتِنُ والْوَاثِنُ بالتاء والثاء : الشيء المقيم الراكد في مكانه ، قال رؤبة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أخلاء الصفاء الْوُثَّن</w:t>
      </w:r>
    </w:p>
    <w:p>
      <w:pPr>
        <w:pStyle w:val="BookText"/>
      </w:pPr>
      <w:r>
        <w:rPr>
          <w:rFonts w:ascii="Amiri" w:hAnsi="Amiri" w:eastAsia="Amiri" w:cs="Amiri"/>
          <w:lang w:bidi="ar-SA"/>
          <w:color w:val="111111"/>
          <w:sz w:val="28"/>
          <w:szCs w:val="28"/>
          <w:rtl/>
        </w:rPr>
        <w:t xml:space="preserve">ومن روى : الوتن فإنه يرد إلى تلك اللغة ، واشتقاقه من الوتين ، ويقال : الْمُوَاتَنَة : الملازمة والمقاربة ، وفي قلة التفرق ، كما أن الْوَتِين أقرب الحشا إلى القلب.</w:t>
      </w:r>
    </w:p>
    <w:p>
      <w:pPr>
        <w:pStyle w:val="BookText"/>
      </w:pPr>
      <w:r>
        <w:rPr>
          <w:rFonts w:ascii="Amiri" w:hAnsi="Amiri" w:eastAsia="Amiri" w:cs="Amiri"/>
          <w:lang w:bidi="ar-SA"/>
          <w:color w:val="111111"/>
          <w:sz w:val="28"/>
          <w:szCs w:val="28"/>
          <w:rtl/>
        </w:rPr>
        <w:t xml:space="preserve">ثني :</w:t>
      </w:r>
    </w:p>
    <w:p>
      <w:pPr>
        <w:pStyle w:val="BookText"/>
      </w:pPr>
      <w:r>
        <w:rPr>
          <w:rFonts w:ascii="Amiri" w:hAnsi="Amiri" w:eastAsia="Amiri" w:cs="Amiri"/>
          <w:lang w:bidi="ar-SA"/>
          <w:color w:val="111111"/>
          <w:sz w:val="28"/>
          <w:szCs w:val="28"/>
          <w:rtl/>
        </w:rPr>
        <w:t xml:space="preserve">الثِّنْيُ من كل شيء : ما يُثْنَى بعضه على بعض أطباقا ، كل واحد ثِنْيٌ ، حتى قيل : أَثْنَاءُ الحية مطاويها إذا انطوت ، فإذا أردت أثناء الشيء بعضه على بعض ، قلت : ثَنَيْتُهُ ثَنْياً ، حتى إن الرجل يريد وجها فَيَثْنِيهِ عوده على بدئه ، وذهابه على مجيئه .. ويقال : لا يُثْنَى فلان عن قرنه ولا عن وجهه.</w:t>
      </w:r>
    </w:p>
    <w:p>
      <w:pPr>
        <w:pStyle w:val="BookText"/>
      </w:pPr>
      <w:r>
        <w:rPr>
          <w:rFonts w:ascii="Amiri" w:hAnsi="Amiri" w:eastAsia="Amiri" w:cs="Amiri"/>
          <w:lang w:bidi="ar-SA"/>
          <w:color w:val="111111"/>
          <w:sz w:val="28"/>
          <w:szCs w:val="28"/>
          <w:rtl/>
        </w:rPr>
        <w:t xml:space="preserve">وثَنَّيْتُ الشيء تَثْنِيَةً : جعلته اثنين.</w:t>
      </w:r>
    </w:p>
    <w:p>
      <w:pPr>
        <w:pStyle w:val="BookText"/>
      </w:pPr>
      <w:r>
        <w:rPr>
          <w:rFonts w:ascii="IRNazanin" w:hAnsi="IRNazanin" w:eastAsia="IRNazanin" w:cs="IRNazanin"/>
          <w:lang w:bidi="fa-IR"/>
          <w:color w:val="111111"/>
          <w:sz w:val="28"/>
          <w:szCs w:val="28"/>
          <w:rtl/>
        </w:rPr>
        <w:t xml:space="preserve">وثَنَى رجله عن دابته : ضم ساقه إلى فخذه فنزل عن دابته.</w:t>
      </w:r>
    </w:p>
    <w:p>
      <w:pPr>
        <w:pStyle w:val="BookText"/>
      </w:pPr>
      <w:r>
        <w:rPr>
          <w:rFonts w:ascii="Amiri" w:hAnsi="Amiri" w:eastAsia="Amiri" w:cs="Amiri"/>
          <w:lang w:bidi="ar-SA"/>
          <w:color w:val="111111"/>
          <w:sz w:val="28"/>
          <w:szCs w:val="28"/>
          <w:rtl/>
        </w:rPr>
        <w:t xml:space="preserve">وثَنَيْتُ الرجل فأنا ثَانِيهِ ، وأنت أحد الرجلين ، لا يتكلم به إلا كذلك .. لا يقال : ثَنَيْتُ فلانا ، أي : صرت ثانيه ، كراهية الالتباس ، وتقول : صرت له ثَانِياً ، أو معه ثانيا.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واثْنَانِ : اسمان قرينان لا يفردان ، كما أن الثَّلَاثَة : أسماء مقترنة لا تفرق. واثْنَتَانِ : على تقدير : اثنة إلى اثنة لا تفردان. والألف في اثنين ألف وصل .. وربما قالوا : ثِنْتَانِ ، كما قالوا : هي ابنة فلان ، وهي : بنته.</w:t>
      </w:r>
    </w:p>
    <w:p>
      <w:pPr>
        <w:pStyle w:val="BookText"/>
      </w:pPr>
      <w:r>
        <w:rPr>
          <w:rFonts w:ascii="Amiri" w:hAnsi="Amiri" w:eastAsia="Amiri" w:cs="Amiri"/>
          <w:lang w:bidi="ar-SA"/>
          <w:color w:val="111111"/>
          <w:sz w:val="28"/>
          <w:szCs w:val="28"/>
          <w:rtl/>
        </w:rPr>
        <w:t xml:space="preserve">والتَّثَنِّي : التلوي في المشية .. والثَّنِيَّةُ : أعلى ميل في رأس جبل يرى من بعيد فيعرف .. والثَّنِيَّةُ : أحب الأولاد إلى الأم ، قال المهلهل :</w:t>
      </w:r>
    </w:p>
    <w:p>
      <w:pPr>
        <w:pStyle w:val="BookText"/>
      </w:pPr>
      <w:r>
        <w:rPr>
          <w:rFonts w:ascii="Amiri" w:hAnsi="Amiri" w:eastAsia="Amiri" w:cs="Amiri"/>
          <w:lang w:bidi="ar-SA"/>
          <w:color w:val="111111"/>
          <w:sz w:val="28"/>
          <w:szCs w:val="28"/>
          <w:rtl/>
        </w:rPr>
        <w:t xml:space="preserve">ثكلتني على الثَّنِيَّةِ أمي *** يوم فارقته دوين الصعيد</w:t>
      </w:r>
    </w:p>
    <w:p>
      <w:pPr>
        <w:pStyle w:val="BookText"/>
      </w:pPr>
      <w:r>
        <w:rPr>
          <w:rFonts w:ascii="Amiri" w:hAnsi="Amiri" w:eastAsia="Amiri" w:cs="Amiri"/>
          <w:lang w:bidi="ar-SA"/>
          <w:color w:val="111111"/>
          <w:sz w:val="28"/>
          <w:szCs w:val="28"/>
          <w:rtl/>
        </w:rPr>
        <w:t xml:space="preserve">والثَّنِيُ من غير الناس : ما سقطت ثَنِيَّتَاه الراضعتان ، ونبتت له ثنيتان أخريان ، فيقال : قد أَثْنَى .. والظبي لا يزداد على الْإِثْنَاءِ ، ولا يسدس إلا البعير.</w:t>
      </w:r>
    </w:p>
    <w:p>
      <w:pPr>
        <w:pStyle w:val="BookText"/>
      </w:pPr>
      <w:r>
        <w:rPr>
          <w:rFonts w:ascii="Amiri" w:hAnsi="Amiri" w:eastAsia="Amiri" w:cs="Amiri"/>
          <w:lang w:bidi="ar-SA"/>
          <w:color w:val="111111"/>
          <w:sz w:val="28"/>
          <w:szCs w:val="28"/>
          <w:rtl/>
        </w:rPr>
        <w:t xml:space="preserve">وجاءوا مَثْنَى ، لا يصرف ، وثُنَى ثُنَى [أيضا].</w:t>
      </w:r>
    </w:p>
    <w:p>
      <w:pPr>
        <w:pStyle w:val="BookText"/>
      </w:pPr>
      <w:r>
        <w:rPr>
          <w:rFonts w:ascii="Amiri" w:hAnsi="Amiri" w:eastAsia="Amiri" w:cs="Amiri"/>
          <w:lang w:bidi="ar-SA"/>
          <w:color w:val="111111"/>
          <w:sz w:val="28"/>
          <w:szCs w:val="28"/>
          <w:rtl/>
        </w:rPr>
        <w:t xml:space="preserve">والْمُثَنَّى : الثاني من أوتار العود.</w:t>
      </w:r>
    </w:p>
    <w:p>
      <w:pPr>
        <w:pStyle w:val="BookText"/>
      </w:pPr>
      <w:r>
        <w:rPr>
          <w:rFonts w:ascii="Amiri" w:hAnsi="Amiri" w:eastAsia="Amiri" w:cs="Amiri"/>
          <w:lang w:bidi="ar-SA"/>
          <w:color w:val="111111"/>
          <w:sz w:val="28"/>
          <w:szCs w:val="28"/>
          <w:rtl/>
        </w:rPr>
        <w:t xml:space="preserve">والْمَثَانِي : آيَاتُ فَاتِحَةِ الْكِتَابِ ، وفي حديث آخر : الْمَثَانِي : سُوَرٌ أَوَّلُهَا : الْبَقَرَةُ ، وَآخِرُهَا : بَرَاءَةُ. وفي ثالث : الْمَثَانِي : القرآن كله ، لأن القصص والأنباء تثني فيه.</w:t>
      </w:r>
    </w:p>
    <w:p>
      <w:pPr>
        <w:pStyle w:val="BookText"/>
      </w:pPr>
      <w:r>
        <w:rPr>
          <w:rFonts w:ascii="Amiri" w:hAnsi="Amiri" w:eastAsia="Amiri" w:cs="Amiri"/>
          <w:lang w:bidi="ar-SA"/>
          <w:color w:val="111111"/>
          <w:sz w:val="28"/>
          <w:szCs w:val="28"/>
          <w:rtl/>
        </w:rPr>
        <w:t xml:space="preserve">والثَّنْيُ : ضم واحد إلى واحد ، والثِّنْيُ : الاسم ، يقال : ثني هذا الثوب.</w:t>
      </w:r>
    </w:p>
    <w:p>
      <w:pPr>
        <w:pStyle w:val="BookText"/>
      </w:pPr>
      <w:r>
        <w:rPr>
          <w:rFonts w:ascii="Amiri" w:hAnsi="Amiri" w:eastAsia="Amiri" w:cs="Amiri"/>
          <w:lang w:bidi="ar-SA"/>
          <w:color w:val="111111"/>
          <w:sz w:val="28"/>
          <w:szCs w:val="28"/>
          <w:rtl/>
        </w:rPr>
        <w:t xml:space="preserve">والثِّنْيُ : بعد البكر ، قال :</w:t>
      </w:r>
    </w:p>
    <w:p>
      <w:pPr>
        <w:pStyle w:val="BookText"/>
      </w:pPr>
      <w:r>
        <w:rPr>
          <w:rFonts w:ascii="Amiri" w:hAnsi="Amiri" w:eastAsia="Amiri" w:cs="Amiri"/>
          <w:lang w:bidi="ar-SA"/>
          <w:color w:val="111111"/>
          <w:sz w:val="28"/>
          <w:szCs w:val="28"/>
          <w:rtl/>
        </w:rPr>
        <w:t xml:space="preserve">أبا دوابها الحيين كعبا ومذحجا *** وبالبيض فتكا غير ثِنْيٍ ولا بكر </w:t>
      </w:r>
      <w:r>
        <w:rPr>
          <w:rStyle w:val="FootnoteReference"/>
        </w:rPr>
        <w:footnoteReference w:id="636"/>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ليست تلك من فعلاتهم ببكر ولا ثِنْيٍ.</w:t>
      </w:r>
    </w:p>
    <w:p>
      <w:pPr>
        <w:pStyle w:val="BookText"/>
      </w:pPr>
      <w:r>
        <w:rPr>
          <w:rFonts w:ascii="Amiri" w:hAnsi="Amiri" w:eastAsia="Amiri" w:cs="Amiri"/>
          <w:lang w:bidi="ar-SA"/>
          <w:color w:val="111111"/>
          <w:sz w:val="28"/>
          <w:szCs w:val="28"/>
          <w:rtl/>
        </w:rPr>
        <w:t xml:space="preserve">والثَّنَاءُ : تعمدك لشيء تُثْنِي عليه بحسن أو قبيح.</w:t>
      </w:r>
    </w:p>
    <w:p>
      <w:pPr>
        <w:pStyle w:val="BookText"/>
      </w:pPr>
      <w:r>
        <w:rPr>
          <w:rFonts w:ascii="Amiri" w:hAnsi="Amiri" w:eastAsia="Amiri" w:cs="Amiri"/>
          <w:lang w:bidi="ar-SA"/>
          <w:color w:val="111111"/>
          <w:sz w:val="28"/>
          <w:szCs w:val="28"/>
          <w:rtl/>
        </w:rPr>
        <w:t xml:space="preserve">والثِّنَاءُ : ثني عقال البعير ونحوه إذا عقلته بحبل مَثْنِيٍ ، وكل واحد من ثِنْيَيْهِ فهو ثِنَاءٌ.</w:t>
      </w:r>
    </w:p>
    <w:p>
      <w:pPr>
        <w:pStyle w:val="BookText"/>
      </w:pPr>
      <w:r>
        <w:rPr>
          <w:rFonts w:ascii="Amiri" w:hAnsi="Amiri" w:eastAsia="Amiri" w:cs="Amiri"/>
          <w:lang w:bidi="ar-SA"/>
          <w:color w:val="111111"/>
          <w:sz w:val="28"/>
          <w:szCs w:val="28"/>
          <w:rtl/>
        </w:rPr>
        <w:t xml:space="preserve">وعقلت البعير بِثِنَايَيْنِ ، يظهرون الياء بعد الألف ، وهي المدة التي كانت فيها ، ولو مد مدا لكان صوابا ، كقولك : كساء وكساوان وكساءان وسماء وسماوان وسماءان.</w:t>
      </w:r>
    </w:p>
    <w:p>
      <w:pPr>
        <w:pStyle w:val="BookText"/>
      </w:pPr>
      <w:r>
        <w:rPr>
          <w:rFonts w:ascii="Amiri" w:hAnsi="Amiri" w:eastAsia="Amiri" w:cs="Amiri"/>
          <w:lang w:bidi="ar-SA"/>
          <w:color w:val="111111"/>
          <w:sz w:val="28"/>
          <w:szCs w:val="28"/>
          <w:rtl/>
        </w:rPr>
        <w:t xml:space="preserve">والثِّنَى من الرجال ، مقصور : الذي بعد السيد ، [وهو الثُّنْيَان]</w:t>
      </w:r>
      <w:r>
        <w:rPr>
          <w:rStyle w:val="FootnoteReference"/>
        </w:rPr>
        <w:footnoteReference w:id="637"/>
      </w:r>
      <w:r>
        <w:rPr>
          <w:rFonts w:ascii="IRNazanin" w:hAnsi="IRNazanin" w:eastAsia="IRNazanin" w:cs="IRNazanin"/>
          <w:lang w:bidi="fa-IR"/>
          <w:color w:val="111111"/>
          <w:sz w:val="28"/>
          <w:szCs w:val="28"/>
          <w:rtl/>
        </w:rPr>
        <w:t xml:space="preserve">، قال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ثِنَانَا إذا ما جاء ، بدأهم *** وبدؤهم إن أتانا كان ثُنْيَانَا</w:t>
      </w:r>
    </w:p>
    <w:p>
      <w:pPr>
        <w:pStyle w:val="BookText"/>
      </w:pPr>
      <w:r>
        <w:rPr>
          <w:rFonts w:ascii="IRNazanin" w:hAnsi="IRNazanin" w:eastAsia="IRNazanin" w:cs="IRNazanin"/>
          <w:lang w:bidi="fa-IR"/>
          <w:color w:val="111111"/>
          <w:sz w:val="28"/>
          <w:szCs w:val="28"/>
          <w:rtl/>
        </w:rPr>
        <w:t xml:space="preserve">أنث :</w:t>
      </w:r>
    </w:p>
    <w:p>
      <w:pPr>
        <w:pStyle w:val="BookText"/>
      </w:pPr>
      <w:r>
        <w:rPr>
          <w:rFonts w:ascii="Amiri" w:hAnsi="Amiri" w:eastAsia="Amiri" w:cs="Amiri"/>
          <w:lang w:bidi="ar-SA"/>
          <w:color w:val="111111"/>
          <w:sz w:val="28"/>
          <w:szCs w:val="28"/>
          <w:rtl/>
        </w:rPr>
        <w:t xml:space="preserve">الْأُنْثَى : خلاف الذكر من كل شيء .. والْأُنْثَيَانِ : الخصيتان ، والْأُنْثَيَانِ : الأذنان ، قال :</w:t>
      </w:r>
    </w:p>
    <w:p>
      <w:pPr>
        <w:pStyle w:val="BookText"/>
      </w:pPr>
      <w:r>
        <w:rPr>
          <w:rFonts w:ascii="Amiri" w:hAnsi="Amiri" w:eastAsia="Amiri" w:cs="Amiri"/>
          <w:lang w:bidi="ar-SA"/>
          <w:color w:val="111111"/>
          <w:sz w:val="28"/>
          <w:szCs w:val="28"/>
          <w:rtl/>
        </w:rPr>
        <w:t xml:space="preserve">[وكنا إذا القيسي نب عتوده] *** ضربناه تحت الْأُنْثَيَيْنِ على الكرد </w:t>
      </w:r>
      <w:r>
        <w:rPr>
          <w:rStyle w:val="FootnoteReference"/>
        </w:rPr>
        <w:footnoteReference w:id="639"/>
      </w:r>
    </w:p>
    <w:p>
      <w:pPr>
        <w:pStyle w:val="BookText"/>
      </w:pPr>
      <w:r>
        <w:rPr>
          <w:rFonts w:ascii="Amiri" w:hAnsi="Amiri" w:eastAsia="Amiri" w:cs="Amiri"/>
          <w:lang w:bidi="ar-SA"/>
          <w:color w:val="111111"/>
          <w:sz w:val="28"/>
          <w:szCs w:val="28"/>
          <w:rtl/>
        </w:rPr>
        <w:t xml:space="preserve">والْمُؤَنَّثُ ذكر في خلق أنثى .. والْإِنَاثُ : جماعة الْأُنْثَى ، ويجيء في الشعر : أَنَاثَى.</w:t>
      </w:r>
    </w:p>
    <w:p>
      <w:pPr>
        <w:pStyle w:val="BookText"/>
      </w:pPr>
      <w:r>
        <w:rPr>
          <w:rFonts w:ascii="Amiri" w:hAnsi="Amiri" w:eastAsia="Amiri" w:cs="Amiri"/>
          <w:lang w:bidi="ar-SA"/>
          <w:color w:val="111111"/>
          <w:sz w:val="28"/>
          <w:szCs w:val="28"/>
          <w:rtl/>
        </w:rPr>
        <w:t xml:space="preserve">فإذا قلت للشيء تُؤَنِّثُهُ ، فالنعت بالهاء ، مثل : المرأة ، فإذا قلت : يُؤَنَّثُ فالنعت مثل الرجل ، بغير هاء ، كقولك : مُؤَنَّثَة ومُؤَنَّث.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3" w:name="pg11709_105249"/>
    <w:bookmarkEnd w:id="103"/>
    <w:p>
      <w:pPr>
        <w:pStyle w:val="Heading4"/>
      </w:pPr>
      <w:bookmarkStart w:id="304" w:name="_Toc154"/>
      <w:r>
        <w:t>باب الثاء والفاء و (و ا ي ء) معهما ث ف ي ، ث ف ء ، ف ث ء ، ء ث ف مستعملات</w:t>
      </w:r>
      <w:bookmarkEnd w:id="304"/>
    </w:p>
    <w:p>
      <w:pPr>
        <w:pStyle w:val="BookText"/>
      </w:pPr>
      <w:r>
        <w:rPr>
          <w:rFonts w:ascii="Amiri" w:hAnsi="Amiri" w:eastAsia="Amiri" w:cs="Amiri"/>
          <w:lang w:bidi="ar-SA"/>
          <w:color w:val="111111"/>
          <w:sz w:val="28"/>
          <w:szCs w:val="28"/>
          <w:rtl/>
        </w:rPr>
        <w:t xml:space="preserve">ثفي :</w:t>
      </w:r>
    </w:p>
    <w:p>
      <w:pPr>
        <w:pStyle w:val="BookText"/>
      </w:pPr>
      <w:r>
        <w:rPr>
          <w:rFonts w:ascii="Amiri" w:hAnsi="Amiri" w:eastAsia="Amiri" w:cs="Amiri"/>
          <w:lang w:bidi="ar-SA"/>
          <w:color w:val="111111"/>
          <w:sz w:val="28"/>
          <w:szCs w:val="28"/>
          <w:rtl/>
        </w:rPr>
        <w:t xml:space="preserve">الْأُثْفِيَّةُ : أفعولة من ثَفَّيْتُ : حجارة تنصب عليها القدور ، ويقال : فعلوية من أثفت. يقال : قدر مؤثفة ومثفاة أعرف وأعم .. ويقال : قدر مؤثفاة بوزن مفعلاة ، وإنما هي مؤفعلة ، لأن أثفى يثفي : أفعل يفعل ، ولكنهم ربما تركوا ألف أفعل ثابتة في يؤفعل ، لأن أفعل أخرجت من حد فعل الثلاثي فجعلت بوزن الرباعي ، وكذلك : فعل وفاعل كأنها صارت عندهم بوزن فوعل وفعيل وأشباه ذلك فأتموها في يفعل بتمام ما كان فيها من الفعل الماضي. وفي بعض الأشعار :</w:t>
      </w:r>
    </w:p>
    <w:p>
      <w:pPr>
        <w:pStyle w:val="BookText"/>
      </w:pPr>
      <w:r>
        <w:rPr>
          <w:rFonts w:ascii="Amiri" w:hAnsi="Amiri" w:eastAsia="Amiri" w:cs="Amiri"/>
          <w:lang w:bidi="ar-SA"/>
          <w:color w:val="111111"/>
          <w:sz w:val="28"/>
          <w:szCs w:val="28"/>
          <w:rtl/>
        </w:rPr>
        <w:t xml:space="preserve">كرات غلام من كساء مؤرنب </w:t>
      </w:r>
      <w:r>
        <w:rPr>
          <w:rStyle w:val="FootnoteReference"/>
        </w:rPr>
        <w:footnoteReference w:id="640"/>
      </w:r>
    </w:p>
    <w:p>
      <w:pPr>
        <w:pStyle w:val="BookText"/>
      </w:pPr>
      <w:r>
        <w:rPr>
          <w:rFonts w:ascii="Amiri" w:hAnsi="Amiri" w:eastAsia="Amiri" w:cs="Amiri"/>
          <w:lang w:bidi="ar-SA"/>
          <w:color w:val="111111"/>
          <w:sz w:val="28"/>
          <w:szCs w:val="28"/>
          <w:rtl/>
        </w:rPr>
        <w:t xml:space="preserve">أثبتوا الألف التي كانت في أرنب وهي أفعل فتركوها في مؤفعل.</w:t>
      </w:r>
    </w:p>
    <w:p>
      <w:pPr>
        <w:pStyle w:val="BookText"/>
      </w:pPr>
      <w:r>
        <w:rPr>
          <w:rFonts w:ascii="Amiri" w:hAnsi="Amiri" w:eastAsia="Amiri" w:cs="Amiri"/>
          <w:lang w:bidi="ar-SA"/>
          <w:color w:val="111111"/>
          <w:sz w:val="28"/>
          <w:szCs w:val="28"/>
          <w:rtl/>
        </w:rPr>
        <w:t xml:space="preserve">ويقال : رجل مُؤَنْمَلٌ ، أي : غليظ الأنامل ، وقال : </w:t>
      </w:r>
      <w:r>
        <w:rPr>
          <w:rStyle w:val="FootnoteReference"/>
        </w:rPr>
        <w:footnoteReference w:id="641"/>
      </w:r>
    </w:p>
    <w:p>
      <w:pPr>
        <w:pStyle w:val="BookText"/>
      </w:pPr>
      <w:r>
        <w:rPr>
          <w:rFonts w:ascii="Amiri" w:hAnsi="Amiri" w:eastAsia="Amiri" w:cs="Amiri"/>
          <w:lang w:bidi="ar-SA"/>
          <w:color w:val="111111"/>
          <w:sz w:val="28"/>
          <w:szCs w:val="28"/>
          <w:rtl/>
        </w:rPr>
        <w:t xml:space="preserve">وصاليات ككما يؤثفين</w:t>
      </w:r>
    </w:p>
    <w:p>
      <w:pPr>
        <w:pStyle w:val="BookText"/>
      </w:pPr>
      <w:r>
        <w:rPr>
          <w:rFonts w:ascii="Amiri" w:hAnsi="Amiri" w:eastAsia="Amiri" w:cs="Amiri"/>
          <w:lang w:bidi="ar-SA"/>
          <w:color w:val="111111"/>
          <w:sz w:val="28"/>
          <w:szCs w:val="28"/>
          <w:rtl/>
        </w:rPr>
        <w:t xml:space="preserve">أي : كما يدعين أثافي. ويقال : أنت ككزيد ، أي كرجل مثل زيد ، ولكن العرب لما حذفوا همزة يؤفعل كان في ضمه بيان ، وفصل بين غابر (فعل) و (أفعل) بضمة الياء وفتحها فأمنوا اللبس ، واستخفوا ذلك فتركوا الهمزة.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4" w:name="pg11709_105250"/>
    <w:bookmarkEnd w:id="104"/>
    <w:p>
      <w:pPr>
        <w:pStyle w:val="BookText"/>
      </w:pPr>
      <w:r>
        <w:rPr>
          <w:rFonts w:ascii="Amiri" w:hAnsi="Amiri" w:eastAsia="Amiri" w:cs="Amiri"/>
          <w:lang w:bidi="ar-SA"/>
          <w:color w:val="111111"/>
          <w:sz w:val="28"/>
          <w:szCs w:val="28"/>
          <w:rtl/>
        </w:rPr>
        <w:t xml:space="preserve">ويقال : رجل مُثَفٍ وامرأة مُثَفِّيَةٌ ، أي : مات لها ثلاثة أزواج ، وقيل : رجل مُثَفَّى وامرأة مُثَفَّاةٌ.</w:t>
      </w:r>
    </w:p>
    <w:p>
      <w:pPr>
        <w:pStyle w:val="BookText"/>
      </w:pPr>
      <w:r>
        <w:rPr>
          <w:rFonts w:ascii="IRNazanin" w:hAnsi="IRNazanin" w:eastAsia="IRNazanin" w:cs="IRNazanin"/>
          <w:lang w:bidi="fa-IR"/>
          <w:color w:val="111111"/>
          <w:sz w:val="28"/>
          <w:szCs w:val="28"/>
          <w:rtl/>
        </w:rPr>
        <w:t xml:space="preserve">ثفأ :</w:t>
      </w:r>
    </w:p>
    <w:p>
      <w:pPr>
        <w:pStyle w:val="BookText"/>
      </w:pPr>
      <w:r>
        <w:rPr>
          <w:rFonts w:ascii="Amiri" w:hAnsi="Amiri" w:eastAsia="Amiri" w:cs="Amiri"/>
          <w:lang w:bidi="ar-SA"/>
          <w:color w:val="111111"/>
          <w:sz w:val="28"/>
          <w:szCs w:val="28"/>
          <w:rtl/>
        </w:rPr>
        <w:t xml:space="preserve">الثُّفَاء : الخردل ، بلغة أهل الغور ، والواحدة بالهاء. وقيل : بل الخردل المعالج بالصباغ ، والمدة فيها أصلية. وقيل : الثُّفَاءُ : الحرف.</w:t>
      </w:r>
    </w:p>
    <w:p>
      <w:pPr>
        <w:pStyle w:val="BookText"/>
      </w:pPr>
      <w:r>
        <w:rPr>
          <w:rFonts w:ascii="IRNazanin" w:hAnsi="IRNazanin" w:eastAsia="IRNazanin" w:cs="IRNazanin"/>
          <w:lang w:bidi="fa-IR"/>
          <w:color w:val="111111"/>
          <w:sz w:val="28"/>
          <w:szCs w:val="28"/>
          <w:rtl/>
        </w:rPr>
        <w:t xml:space="preserve">فثأ :</w:t>
      </w:r>
    </w:p>
    <w:p>
      <w:pPr>
        <w:pStyle w:val="BookText"/>
      </w:pPr>
      <w:r>
        <w:rPr>
          <w:rFonts w:ascii="Amiri" w:hAnsi="Amiri" w:eastAsia="Amiri" w:cs="Amiri"/>
          <w:lang w:bidi="ar-SA"/>
          <w:color w:val="111111"/>
          <w:sz w:val="28"/>
          <w:szCs w:val="28"/>
          <w:rtl/>
        </w:rPr>
        <w:t xml:space="preserve">فَثَأْتُ الشمس الماء : كسرت من برده. وفَثَأْتُ عنك فلانا : كسرته عنك [بقول وغيره]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أثف :</w:t>
      </w:r>
    </w:p>
    <w:p>
      <w:pPr>
        <w:pStyle w:val="BookText"/>
      </w:pPr>
      <w:r>
        <w:rPr>
          <w:rFonts w:ascii="Amiri" w:hAnsi="Amiri" w:eastAsia="Amiri" w:cs="Amiri"/>
          <w:lang w:bidi="ar-SA"/>
          <w:color w:val="111111"/>
          <w:sz w:val="28"/>
          <w:szCs w:val="28"/>
          <w:rtl/>
        </w:rPr>
        <w:t xml:space="preserve">أَثَفْتُهُ آثِفُهُ أَثْفاً : تبعته ، والْآثِفُ : التابع.</w:t>
      </w:r>
    </w:p>
    <w:p>
      <w:pPr>
        <w:pStyle w:val="BookText"/>
      </w:pPr>
      <w:r>
        <w:rPr>
          <w:rFonts w:ascii="Amiri" w:hAnsi="Amiri" w:eastAsia="Amiri" w:cs="Amiri"/>
          <w:lang w:bidi="ar-SA"/>
          <w:color w:val="111111"/>
          <w:sz w:val="28"/>
          <w:szCs w:val="28"/>
          <w:rtl/>
        </w:rPr>
        <w:t xml:space="preserve">وتَأَثَّفْنَاه : صرنا حواليه كالأثافي.</w:t>
      </w:r>
    </w:p>
    <w:p>
      <w:pPr>
        <w:pStyle w:val="BookText"/>
      </w:pPr>
      <w:r>
        <w:rPr>
          <w:rFonts w:ascii="Amiri" w:hAnsi="Amiri" w:eastAsia="Amiri" w:cs="Amiri"/>
          <w:lang w:bidi="ar-SA"/>
          <w:color w:val="111111"/>
          <w:sz w:val="28"/>
          <w:szCs w:val="28"/>
          <w:rtl/>
        </w:rPr>
        <w:t xml:space="preserve">والْأُثْفِيَّةُ : معروفة وهي : فعلية في قول من قال : أَثَّفْتُ. وهي : أفعولة فيمن قال: ثفيت.</w:t>
      </w:r>
    </w:p>
    <w:p>
      <w:pPr>
        <w:pStyle w:val="Heading4"/>
      </w:pPr>
      <w:bookmarkStart w:id="305" w:name="_Toc155"/>
      <w:r>
        <w:t>باب الثاء والباء و (و ا ي ء) معهما ث و ب ، و ث ب ، ث ب ي ، ث ي ب ، ث ء ب مستعملات</w:t>
      </w:r>
      <w:bookmarkEnd w:id="305"/>
    </w:p>
    <w:p>
      <w:pPr>
        <w:pStyle w:val="BookText"/>
      </w:pPr>
      <w:r>
        <w:rPr>
          <w:rFonts w:ascii="IRNazanin" w:hAnsi="IRNazanin" w:eastAsia="IRNazanin" w:cs="IRNazanin"/>
          <w:lang w:bidi="fa-IR"/>
          <w:color w:val="111111"/>
          <w:sz w:val="28"/>
          <w:szCs w:val="28"/>
          <w:rtl/>
        </w:rPr>
        <w:t xml:space="preserve">ثوب :</w:t>
      </w:r>
    </w:p>
    <w:p>
      <w:pPr>
        <w:pStyle w:val="BookText"/>
      </w:pPr>
      <w:r>
        <w:rPr>
          <w:rFonts w:ascii="Amiri" w:hAnsi="Amiri" w:eastAsia="Amiri" w:cs="Amiri"/>
          <w:lang w:bidi="ar-SA"/>
          <w:color w:val="111111"/>
          <w:sz w:val="28"/>
          <w:szCs w:val="28"/>
          <w:rtl/>
        </w:rPr>
        <w:t xml:space="preserve">ثَابَ يَثُوبُ ثُؤُوباً ، أي : رجع بعد ذهابه .. وثَابَ البئر إلى مَثَابِهِ ، أي : استفرغ الناس ماءه إلى موضع وسطه.</w:t>
      </w:r>
    </w:p>
    <w:p>
      <w:pPr>
        <w:pStyle w:val="BookText"/>
      </w:pPr>
      <w:r>
        <w:rPr>
          <w:rFonts w:ascii="Amiri" w:hAnsi="Amiri" w:eastAsia="Amiri" w:cs="Amiri"/>
          <w:lang w:bidi="ar-SA"/>
          <w:color w:val="111111"/>
          <w:sz w:val="28"/>
          <w:szCs w:val="28"/>
          <w:rtl/>
        </w:rPr>
        <w:t xml:space="preserve">والْمَثَابَةُ : الذي يثوب إليه الناس ، كالبيت جعله اللّه للناس مَثَابَةً ، أي : مجتمعا بعد التفريق ، وإن لم يكونوا تفرقوا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 فقد كانوا متفرقين ... والْمَثُوبَةُ : الثواب. وثَوَّبَ المؤذن إذا تنحنح للإقامة ليأتيه الناس.</w:t>
      </w:r>
    </w:p>
    <w:p>
      <w:pPr>
        <w:pStyle w:val="BookText"/>
      </w:pPr>
      <w:r>
        <w:rPr>
          <w:rFonts w:ascii="Amiri" w:hAnsi="Amiri" w:eastAsia="Amiri" w:cs="Amiri"/>
          <w:lang w:bidi="ar-SA"/>
          <w:color w:val="111111"/>
          <w:sz w:val="28"/>
          <w:szCs w:val="28"/>
          <w:rtl/>
        </w:rPr>
        <w:t xml:space="preserve">والثَّوْبُ : واحد الثِّيَاب ، والعدد : أَثْوَاب ، وثلاثة أَثْوُبٍ بغير همز ، وأما الأسؤق والأدؤر فمهموزان ، لأن (أدؤن على دار) ، و (أسؤق) على ساق.</w:t>
      </w:r>
    </w:p>
    <w:p>
      <w:pPr>
        <w:pStyle w:val="BookText"/>
      </w:pPr>
      <w:r>
        <w:rPr>
          <w:rFonts w:ascii="Amiri" w:hAnsi="Amiri" w:eastAsia="Amiri" w:cs="Amiri"/>
          <w:lang w:bidi="ar-SA"/>
          <w:color w:val="111111"/>
          <w:sz w:val="28"/>
          <w:szCs w:val="28"/>
          <w:rtl/>
        </w:rPr>
        <w:t xml:space="preserve">والأثوب حمل الصرف فيها على الواو التي في الثوب نفسها ، والواو تحتمل الصرف من غير انهماز .. ولو طرح الهمز من (أدؤر) و (أسؤق) لجاز على أن ترد تلك الألف إلى أصلها ، وكان أصلها الواو ، كما قالوا في جماعة (الناب) من الإنسان : أنيب ، بلا همز برد الألف إلى أصله ، وأصله الياء. وإنما يتبين الأصل في اشتقاق الفعل نحو ناب ، وتصغيره: نييب وجمعه : أنياب. ومن الباب : بويب ، وجمعه : أبواب ، وإنما يجوز في جمع الثوب : أثوب لقول الشاعر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حال قد لبست أَثْوُبا</w:t>
      </w:r>
    </w:p>
    <w:p>
      <w:pPr>
        <w:pStyle w:val="BookText"/>
      </w:pPr>
      <w:r>
        <w:rPr>
          <w:rFonts w:ascii="IRNazanin" w:hAnsi="IRNazanin" w:eastAsia="IRNazanin" w:cs="IRNazanin"/>
          <w:lang w:bidi="fa-IR"/>
          <w:color w:val="111111"/>
          <w:sz w:val="28"/>
          <w:szCs w:val="28"/>
          <w:rtl/>
        </w:rPr>
        <w:t xml:space="preserve">وثب :</w:t>
      </w:r>
    </w:p>
    <w:p>
      <w:pPr>
        <w:pStyle w:val="BookText"/>
      </w:pPr>
      <w:r>
        <w:rPr>
          <w:rFonts w:ascii="Amiri" w:hAnsi="Amiri" w:eastAsia="Amiri" w:cs="Amiri"/>
          <w:lang w:bidi="ar-SA"/>
          <w:color w:val="111111"/>
          <w:sz w:val="28"/>
          <w:szCs w:val="28"/>
          <w:rtl/>
        </w:rPr>
        <w:t xml:space="preserve">يقال : وَثَبَ وَثْباً ووُثُوباً ووِثَاباً ووَثِيباً ، والمرة الواحدة : وَثْبَة.</w:t>
      </w:r>
    </w:p>
    <w:p>
      <w:pPr>
        <w:pStyle w:val="BookText"/>
      </w:pPr>
      <w:r>
        <w:rPr>
          <w:rFonts w:ascii="Amiri" w:hAnsi="Amiri" w:eastAsia="Amiri" w:cs="Amiri"/>
          <w:lang w:bidi="ar-SA"/>
          <w:color w:val="111111"/>
          <w:sz w:val="28"/>
          <w:szCs w:val="28"/>
          <w:rtl/>
        </w:rPr>
        <w:t xml:space="preserve">وفي لغة حمير : ثِبْ معناه : اقعد. والْوِثَاب : الفراش بلغتهم.</w:t>
      </w:r>
    </w:p>
    <w:p>
      <w:pPr>
        <w:pStyle w:val="BookText"/>
      </w:pPr>
      <w:r>
        <w:rPr>
          <w:rFonts w:ascii="Amiri" w:hAnsi="Amiri" w:eastAsia="Amiri" w:cs="Amiri"/>
          <w:lang w:bidi="ar-SA"/>
          <w:color w:val="111111"/>
          <w:sz w:val="28"/>
          <w:szCs w:val="28"/>
          <w:rtl/>
        </w:rPr>
        <w:t xml:space="preserve">والْمَوْثِبُ : المكان الذي تثب منه. والثِّبَة : اسم موضوع من الوثب.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اتَّثَبَ الرجلان إذا وثب كل واحد منهما على صاحبه .. وتقول : أَوْثَبْتُهُ.</w:t>
      </w:r>
    </w:p>
    <w:p>
      <w:pPr>
        <w:pStyle w:val="BookText"/>
      </w:pPr>
      <w:r>
        <w:rPr>
          <w:rFonts w:ascii="Amiri" w:hAnsi="Amiri" w:eastAsia="Amiri" w:cs="Amiri"/>
          <w:lang w:bidi="ar-SA"/>
          <w:color w:val="111111"/>
          <w:sz w:val="28"/>
          <w:szCs w:val="28"/>
          <w:rtl/>
        </w:rPr>
        <w:t xml:space="preserve">والْمِيثَبُ : السهل من الرمل ، قال :</w:t>
      </w:r>
    </w:p>
    <w:p>
      <w:pPr>
        <w:pStyle w:val="BookText"/>
      </w:pPr>
      <w:r>
        <w:rPr>
          <w:rFonts w:ascii="Amiri" w:hAnsi="Amiri" w:eastAsia="Amiri" w:cs="Amiri"/>
          <w:lang w:bidi="ar-SA"/>
          <w:color w:val="111111"/>
          <w:sz w:val="28"/>
          <w:szCs w:val="28"/>
          <w:rtl/>
        </w:rPr>
        <w:t xml:space="preserve">قريرة عين حين فضت بخطمها *** خراشي قيض بين قوز ومِيثَب </w:t>
      </w:r>
      <w:r>
        <w:rPr>
          <w:rStyle w:val="FootnoteReference"/>
        </w:rPr>
        <w:footnoteReference w:id="644"/>
      </w:r>
    </w:p>
    <w:p>
      <w:pPr>
        <w:pStyle w:val="BookText"/>
      </w:pPr>
      <w:r>
        <w:rPr>
          <w:rFonts w:ascii="Amiri" w:hAnsi="Amiri" w:eastAsia="Amiri" w:cs="Amiri"/>
          <w:lang w:bidi="ar-SA"/>
          <w:color w:val="111111"/>
          <w:sz w:val="28"/>
          <w:szCs w:val="28"/>
          <w:rtl/>
        </w:rPr>
        <w:t xml:space="preserve">ثبي :</w:t>
      </w:r>
    </w:p>
    <w:p>
      <w:pPr>
        <w:pStyle w:val="BookText"/>
      </w:pPr>
      <w:r>
        <w:rPr>
          <w:rFonts w:ascii="Amiri" w:hAnsi="Amiri" w:eastAsia="Amiri" w:cs="Amiri"/>
          <w:lang w:bidi="ar-SA"/>
          <w:color w:val="111111"/>
          <w:sz w:val="28"/>
          <w:szCs w:val="28"/>
          <w:rtl/>
        </w:rPr>
        <w:t xml:space="preserve">الثُّبَةُ : العصبة من الفرسان ، ويجمع : ثُبَاتٍ وثُبِينَ ، قال عمرو بن كلثوم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يوم لا نخشى عليهم *** فنصبح في مجالسنا ثُبِينا</w:t>
      </w:r>
    </w:p>
    <w:p>
      <w:pPr>
        <w:pStyle w:val="BookText"/>
      </w:pPr>
      <w:r>
        <w:rPr>
          <w:rFonts w:ascii="Amiri" w:hAnsi="Amiri" w:eastAsia="Amiri" w:cs="Amiri"/>
          <w:lang w:bidi="ar-SA"/>
          <w:color w:val="111111"/>
          <w:sz w:val="28"/>
          <w:szCs w:val="28"/>
          <w:rtl/>
        </w:rPr>
        <w:t xml:space="preserve">والثُّبَى أيضا مثل : الثبات ، وما كان من المنقوص مضموما أو مكسورا فإنه لا يجمع بالتمام.</w:t>
      </w:r>
    </w:p>
    <w:p>
      <w:pPr>
        <w:pStyle w:val="BookText"/>
      </w:pPr>
      <w:r>
        <w:rPr>
          <w:rFonts w:ascii="Amiri" w:hAnsi="Amiri" w:eastAsia="Amiri" w:cs="Amiri"/>
          <w:lang w:bidi="ar-SA"/>
          <w:color w:val="111111"/>
          <w:sz w:val="28"/>
          <w:szCs w:val="28"/>
          <w:rtl/>
        </w:rPr>
        <w:t xml:space="preserve">والثُّبَةُ : وسط الحوض يثوب إليه بقية الماء ، ومن العرب من يصغرها : ثُوَيْبَة ، يقول : هو من ثاب يثوب ، والعامة يصغرونها على ثُبَيَّة ، يتبعون اللفظ. والثُّبَة من الخيل لا يختلفون في تصغيرها على ثُبَيَّة ، والذين يقولون : ثويبة في تصغير ثبة الحوض لزموا القياس فردوا إليها النقصان في موضعها ، كما قالوا في تصغير (رئة) روية ، والذين يلزمون اللفظ يقولون : ريية ، على قياس قوة وقوية ، وإنما تكتب الهمزة على التليين ، لأنها لا حظ لها في الهجاء والكتابة إنما ترد في ذلك إلى الياء والواو والألف اللينة ، فإذا جاءت في كلمة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5" w:name="pg11709_105253"/>
    <w:bookmarkEnd w:id="105"/>
    <w:p>
      <w:pPr>
        <w:pStyle w:val="BookText"/>
      </w:pPr>
      <w:r>
        <w:rPr>
          <w:rFonts w:ascii="Amiri" w:hAnsi="Amiri" w:eastAsia="Amiri" w:cs="Amiri"/>
          <w:lang w:bidi="ar-SA"/>
          <w:color w:val="111111"/>
          <w:sz w:val="28"/>
          <w:szCs w:val="28"/>
          <w:rtl/>
        </w:rPr>
        <w:t xml:space="preserve">فلينها ، فإن صارت ياء فاكتبها ياء نحو : الريات وإن صارت واوا في التليين فأسقطها من الكتابة نحو : المسالة ، ويجرون ، أي : يجأرون ، ولذلك لا نكتب في الجزء واوا لسكون ما قبلها. وتقول بغير الهمزة : جزو ، ومن كتب الواو في جزو فإنما ذلك تحويل ، وليس تليينا .. والبصراء من الكتبة يحذفون الواو من جزو ، لأنهم يكتبونها على التليين ، فإذا قلت : جزء حولت صرفها على الزاي ، وسقطت الهمزة ، وإذا قلت : جزو حولت الهمزة واوا.</w:t>
      </w:r>
    </w:p>
    <w:p>
      <w:pPr>
        <w:pStyle w:val="BookText"/>
      </w:pPr>
      <w:r>
        <w:rPr>
          <w:rFonts w:ascii="Amiri" w:hAnsi="Amiri" w:eastAsia="Amiri" w:cs="Amiri"/>
          <w:lang w:bidi="ar-SA"/>
          <w:color w:val="111111"/>
          <w:sz w:val="28"/>
          <w:szCs w:val="28"/>
          <w:rtl/>
        </w:rPr>
        <w:t xml:space="preserve">ثيب :</w:t>
      </w:r>
    </w:p>
    <w:p>
      <w:pPr>
        <w:pStyle w:val="BookText"/>
      </w:pPr>
      <w:r>
        <w:rPr>
          <w:rFonts w:ascii="Amiri" w:hAnsi="Amiri" w:eastAsia="Amiri" w:cs="Amiri"/>
          <w:lang w:bidi="ar-SA"/>
          <w:color w:val="111111"/>
          <w:sz w:val="28"/>
          <w:szCs w:val="28"/>
          <w:rtl/>
        </w:rPr>
        <w:t xml:space="preserve">الثَّيِّبُ : التي قد تزوجت وبانت بأي وجه كان بعد أن مسها ، ولا يوصف به الرجل ، إلا أن يقال : ولد الثَّيِّبَيْنِ ، وولد البكرين.</w:t>
      </w:r>
    </w:p>
    <w:p>
      <w:pPr>
        <w:pStyle w:val="BookText"/>
      </w:pPr>
      <w:r>
        <w:rPr>
          <w:rFonts w:ascii="IRNazanin" w:hAnsi="IRNazanin" w:eastAsia="IRNazanin" w:cs="IRNazanin"/>
          <w:lang w:bidi="fa-IR"/>
          <w:color w:val="111111"/>
          <w:sz w:val="28"/>
          <w:szCs w:val="28"/>
          <w:rtl/>
        </w:rPr>
        <w:t xml:space="preserve">ثأب :</w:t>
      </w:r>
    </w:p>
    <w:p>
      <w:pPr>
        <w:pStyle w:val="BookText"/>
      </w:pPr>
      <w:r>
        <w:rPr>
          <w:rFonts w:ascii="Amiri" w:hAnsi="Amiri" w:eastAsia="Amiri" w:cs="Amiri"/>
          <w:lang w:bidi="ar-SA"/>
          <w:color w:val="111111"/>
          <w:sz w:val="28"/>
          <w:szCs w:val="28"/>
          <w:rtl/>
        </w:rPr>
        <w:t xml:space="preserve">الثَّأَبُ : أن يأكل الإنسان شيئا. أو يشرب شيئا تغشاه له فترة كثقلة النعاس من غير غشي عليه ، يقال : ثُئِبَ فلان ثَأَباً وهي من الثُّؤْبَاء.</w:t>
      </w:r>
    </w:p>
    <w:p>
      <w:pPr>
        <w:pStyle w:val="BookText"/>
      </w:pPr>
      <w:r>
        <w:rPr>
          <w:rFonts w:ascii="Amiri" w:hAnsi="Amiri" w:eastAsia="Amiri" w:cs="Amiri"/>
          <w:lang w:bidi="ar-SA"/>
          <w:color w:val="111111"/>
          <w:sz w:val="28"/>
          <w:szCs w:val="28"/>
          <w:rtl/>
        </w:rPr>
        <w:t xml:space="preserve">والثُّؤْبَاء : ما اشتق منه التَّثَاؤُبُ بالهمز.</w:t>
      </w:r>
    </w:p>
    <w:p>
      <w:pPr>
        <w:pStyle w:val="BookText"/>
      </w:pPr>
      <w:r>
        <w:rPr>
          <w:rFonts w:ascii="Amiri" w:hAnsi="Amiri" w:eastAsia="Amiri" w:cs="Amiri"/>
          <w:lang w:bidi="ar-SA"/>
          <w:color w:val="111111"/>
          <w:sz w:val="28"/>
          <w:szCs w:val="28"/>
          <w:rtl/>
        </w:rPr>
        <w:t xml:space="preserve">والْأَثْأَبُ : شجر ينبت في بطون الأودية بالبادية ، وهو شبيه بالذي تسميه العجم : النشك الواحدة : أَثْأَبَة.</w:t>
      </w:r>
    </w:p>
    <w:p>
      <w:pPr>
        <w:pStyle w:val="Heading4"/>
      </w:pPr>
      <w:bookmarkStart w:id="306" w:name="_Toc156"/>
      <w:r>
        <w:t>باب الثاء والميم و (و ا ي ء) معهما ث و م ، و ث م ، م ي ث ، ث م ء ، ء ث م مستعملات</w:t>
      </w:r>
      <w:bookmarkEnd w:id="306"/>
    </w:p>
    <w:p>
      <w:pPr>
        <w:pStyle w:val="BookText"/>
      </w:pPr>
      <w:r>
        <w:rPr>
          <w:rFonts w:ascii="IRNazanin" w:hAnsi="IRNazanin" w:eastAsia="IRNazanin" w:cs="IRNazanin"/>
          <w:lang w:bidi="fa-IR"/>
          <w:color w:val="111111"/>
          <w:sz w:val="28"/>
          <w:szCs w:val="28"/>
          <w:rtl/>
        </w:rPr>
        <w:t xml:space="preserve">ثوم :</w:t>
      </w:r>
    </w:p>
    <w:p>
      <w:pPr>
        <w:pStyle w:val="BookText"/>
      </w:pPr>
      <w:r>
        <w:rPr>
          <w:rFonts w:ascii="Amiri" w:hAnsi="Amiri" w:eastAsia="Amiri" w:cs="Amiri"/>
          <w:lang w:bidi="ar-SA"/>
          <w:color w:val="111111"/>
          <w:sz w:val="28"/>
          <w:szCs w:val="28"/>
          <w:rtl/>
        </w:rPr>
        <w:t xml:space="preserve">الثُّومُ : معروف .. والثُّومَةُ : قبيعة السيف التي على مقبضه .. وثُومَةُ : اسم رجل من بني كلاب.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وثم :</w:t>
      </w:r>
    </w:p>
    <w:p>
      <w:pPr>
        <w:pStyle w:val="BookText"/>
      </w:pPr>
      <w:r>
        <w:rPr>
          <w:rFonts w:ascii="Amiri" w:hAnsi="Amiri" w:eastAsia="Amiri" w:cs="Amiri"/>
          <w:lang w:bidi="ar-SA"/>
          <w:color w:val="111111"/>
          <w:sz w:val="28"/>
          <w:szCs w:val="28"/>
          <w:rtl/>
        </w:rPr>
        <w:t xml:space="preserve">الْوَثِيمُ : المكتنز لحما. وقد وَثُمَ يَوْثُمُ وَثَامَةً.</w:t>
      </w:r>
    </w:p>
    <w:p>
      <w:pPr>
        <w:pStyle w:val="BookText"/>
      </w:pPr>
      <w:r>
        <w:rPr>
          <w:rFonts w:ascii="Amiri" w:hAnsi="Amiri" w:eastAsia="Amiri" w:cs="Amiri"/>
          <w:lang w:bidi="ar-SA"/>
          <w:color w:val="111111"/>
          <w:sz w:val="28"/>
          <w:szCs w:val="28"/>
          <w:rtl/>
        </w:rPr>
        <w:t xml:space="preserve">ووَثَمَ الفرس الحجارة بحافره يَثِمُهَا وَثْماً ، إذا كسرها.</w:t>
      </w:r>
    </w:p>
    <w:p>
      <w:pPr>
        <w:pStyle w:val="BookText"/>
      </w:pPr>
      <w:r>
        <w:rPr>
          <w:rFonts w:ascii="Amiri" w:hAnsi="Amiri" w:eastAsia="Amiri" w:cs="Amiri"/>
          <w:lang w:bidi="ar-SA"/>
          <w:color w:val="111111"/>
          <w:sz w:val="28"/>
          <w:szCs w:val="28"/>
          <w:rtl/>
        </w:rPr>
        <w:t xml:space="preserve">والْمُوَاثَمَةُ في العدو : المضابرة كأنه يرمي بنفسه ، قال :</w:t>
      </w:r>
    </w:p>
    <w:p>
      <w:pPr>
        <w:pStyle w:val="BookText"/>
      </w:pPr>
      <w:r>
        <w:rPr>
          <w:rFonts w:ascii="Amiri" w:hAnsi="Amiri" w:eastAsia="Amiri" w:cs="Amiri"/>
          <w:lang w:bidi="ar-SA"/>
          <w:color w:val="111111"/>
          <w:sz w:val="28"/>
          <w:szCs w:val="28"/>
          <w:rtl/>
        </w:rPr>
        <w:t xml:space="preserve">وفي الدهاس مضبر مُوَاثِم </w:t>
      </w:r>
      <w:r>
        <w:rPr>
          <w:rStyle w:val="FootnoteReference"/>
        </w:rPr>
        <w:footnoteReference w:id="646"/>
      </w:r>
    </w:p>
    <w:p>
      <w:pPr>
        <w:pStyle w:val="BookText"/>
      </w:pPr>
      <w:r>
        <w:rPr>
          <w:rFonts w:ascii="Amiri" w:hAnsi="Amiri" w:eastAsia="Amiri" w:cs="Amiri"/>
          <w:lang w:bidi="ar-SA"/>
          <w:color w:val="111111"/>
          <w:sz w:val="28"/>
          <w:szCs w:val="28"/>
          <w:rtl/>
        </w:rPr>
        <w:t xml:space="preserve">والْوَثِيمَة : الحجر .. والْمِيثَمُ : الذي يكسر كل ما مر به.</w:t>
      </w:r>
    </w:p>
    <w:p>
      <w:pPr>
        <w:pStyle w:val="BookText"/>
      </w:pPr>
      <w:r>
        <w:rPr>
          <w:rFonts w:ascii="Amiri" w:hAnsi="Amiri" w:eastAsia="Amiri" w:cs="Amiri"/>
          <w:lang w:bidi="ar-SA"/>
          <w:color w:val="111111"/>
          <w:sz w:val="28"/>
          <w:szCs w:val="28"/>
          <w:rtl/>
        </w:rPr>
        <w:t xml:space="preserve">ميث :</w:t>
      </w:r>
    </w:p>
    <w:p>
      <w:pPr>
        <w:pStyle w:val="BookText"/>
      </w:pPr>
      <w:r>
        <w:rPr>
          <w:rFonts w:ascii="Amiri" w:hAnsi="Amiri" w:eastAsia="Amiri" w:cs="Amiri"/>
          <w:lang w:bidi="ar-SA"/>
          <w:color w:val="111111"/>
          <w:sz w:val="28"/>
          <w:szCs w:val="28"/>
          <w:rtl/>
        </w:rPr>
        <w:t xml:space="preserve">مَاثَ يَمِيثُ مَيْثاً. إذا ذاب الملح والطين في الماء ، حتى امَّاثَ امِّيَاثاً .. وأَمَثْتُهُ فهو مُمَاثٌ [ومَيَّثْتُهُ] ، فهو مُمَيَّثٌ. ومَيَّثْتُ الرجل : لينته.</w:t>
      </w:r>
    </w:p>
    <w:p>
      <w:pPr>
        <w:pStyle w:val="BookText"/>
      </w:pPr>
      <w:r>
        <w:rPr>
          <w:rFonts w:ascii="Amiri" w:hAnsi="Amiri" w:eastAsia="Amiri" w:cs="Amiri"/>
          <w:lang w:bidi="ar-SA"/>
          <w:color w:val="111111"/>
          <w:sz w:val="28"/>
          <w:szCs w:val="28"/>
          <w:rtl/>
        </w:rPr>
        <w:t xml:space="preserve">والْمَيْثَاءُ : الرملة اللينة ، وجمعها : مِيثٌ.</w:t>
      </w:r>
    </w:p>
    <w:p>
      <w:pPr>
        <w:pStyle w:val="BookText"/>
      </w:pPr>
      <w:r>
        <w:rPr>
          <w:rFonts w:ascii="IRNazanin" w:hAnsi="IRNazanin" w:eastAsia="IRNazanin" w:cs="IRNazanin"/>
          <w:lang w:bidi="fa-IR"/>
          <w:color w:val="111111"/>
          <w:sz w:val="28"/>
          <w:szCs w:val="28"/>
          <w:rtl/>
        </w:rPr>
        <w:t xml:space="preserve">ثمأ :</w:t>
      </w:r>
    </w:p>
    <w:p>
      <w:pPr>
        <w:pStyle w:val="BookText"/>
      </w:pPr>
      <w:r>
        <w:rPr>
          <w:rFonts w:ascii="Amiri" w:hAnsi="Amiri" w:eastAsia="Amiri" w:cs="Amiri"/>
          <w:lang w:bidi="ar-SA"/>
          <w:color w:val="111111"/>
          <w:sz w:val="28"/>
          <w:szCs w:val="28"/>
          <w:rtl/>
        </w:rPr>
        <w:t xml:space="preserve">الثَّمْءُ : طرحك الكمأة في السمن ونحوه ، [تقول] : ثَمَأْتُ الكمأة أَثْمَؤُهَا ثَمْأً.</w:t>
      </w:r>
    </w:p>
    <w:p>
      <w:pPr>
        <w:pStyle w:val="BookText"/>
      </w:pPr>
      <w:r>
        <w:rPr>
          <w:rFonts w:ascii="IRNazanin" w:hAnsi="IRNazanin" w:eastAsia="IRNazanin" w:cs="IRNazanin"/>
          <w:lang w:bidi="fa-IR"/>
          <w:color w:val="111111"/>
          <w:sz w:val="28"/>
          <w:szCs w:val="28"/>
          <w:rtl/>
        </w:rPr>
        <w:t xml:space="preserve">أثم :</w:t>
      </w:r>
    </w:p>
    <w:p>
      <w:pPr>
        <w:pStyle w:val="BookText"/>
      </w:pPr>
      <w:r>
        <w:rPr>
          <w:rFonts w:ascii="Amiri" w:hAnsi="Amiri" w:eastAsia="Amiri" w:cs="Amiri"/>
          <w:lang w:bidi="ar-SA"/>
          <w:color w:val="111111"/>
          <w:sz w:val="28"/>
          <w:szCs w:val="28"/>
          <w:rtl/>
        </w:rPr>
        <w:t xml:space="preserve">أَثِمَ فلان يَأْثَمُ إِثْماً ، أي : وقع في الْإِثْمِ ، كقولك : حرج إذا وقع في الحرج.</w:t>
      </w:r>
    </w:p>
    <w:p>
      <w:pPr>
        <w:pStyle w:val="BookText"/>
      </w:pPr>
      <w:r>
        <w:rPr>
          <w:rFonts w:ascii="Amiri" w:hAnsi="Amiri" w:eastAsia="Amiri" w:cs="Amiri"/>
          <w:lang w:bidi="ar-SA"/>
          <w:color w:val="111111"/>
          <w:sz w:val="28"/>
          <w:szCs w:val="28"/>
          <w:rtl/>
        </w:rPr>
        <w:t xml:space="preserve">وتَأَثَّمَ ، أي : تحرج من الإثم وكف عنه.</w:t>
      </w:r>
    </w:p>
    <w:p>
      <w:pPr>
        <w:pStyle w:val="BookText"/>
      </w:pPr>
      <w:r>
        <w:rPr>
          <w:rFonts w:ascii="Amiri" w:hAnsi="Amiri" w:eastAsia="Amiri" w:cs="Amiri"/>
          <w:lang w:bidi="ar-SA"/>
          <w:color w:val="111111"/>
          <w:sz w:val="28"/>
          <w:szCs w:val="28"/>
          <w:rtl/>
        </w:rPr>
        <w:t xml:space="preserve">والْأَثَامُ في جملة التفسير : عقوبة الإثم.</w:t>
      </w:r>
    </w:p>
    <w:p>
      <w:pPr>
        <w:pStyle w:val="BookText"/>
      </w:pPr>
      <w:r>
        <w:rPr>
          <w:rFonts w:ascii="Amiri" w:hAnsi="Amiri" w:eastAsia="Amiri" w:cs="Amiri"/>
          <w:lang w:bidi="ar-SA"/>
          <w:color w:val="111111"/>
          <w:sz w:val="28"/>
          <w:szCs w:val="28"/>
          <w:rtl/>
        </w:rPr>
        <w:t xml:space="preserve">والْأَثِيمُ والْأَثَّامُ والْأَثِيمَةُ : في كثرة ركوب الإثم. والْآثِم : الفاعل.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6" w:name="pg11709_105255"/>
    <w:bookmarkEnd w:id="106"/>
    <w:p>
      <w:pPr>
        <w:pStyle w:val="Heading4"/>
      </w:pPr>
      <w:bookmarkStart w:id="307" w:name="_Toc157"/>
      <w:r>
        <w:t>باب اللفيف من الثاء ث ء ي ، ث ء و ، ث و ي</w:t>
      </w:r>
      <w:bookmarkEnd w:id="307"/>
    </w:p>
    <w:p>
      <w:pPr>
        <w:pStyle w:val="BookText"/>
      </w:pPr>
      <w:r>
        <w:rPr>
          <w:rFonts w:ascii="Amiri" w:hAnsi="Amiri" w:eastAsia="Amiri" w:cs="Amiri"/>
          <w:lang w:bidi="ar-SA"/>
          <w:color w:val="111111"/>
          <w:sz w:val="28"/>
          <w:szCs w:val="28"/>
          <w:rtl/>
        </w:rPr>
        <w:t xml:space="preserve">ثأي :</w:t>
      </w:r>
    </w:p>
    <w:p>
      <w:pPr>
        <w:pStyle w:val="BookText"/>
      </w:pPr>
      <w:r>
        <w:rPr>
          <w:rFonts w:ascii="Amiri" w:hAnsi="Amiri" w:eastAsia="Amiri" w:cs="Amiri"/>
          <w:lang w:bidi="ar-SA"/>
          <w:color w:val="111111"/>
          <w:sz w:val="28"/>
          <w:szCs w:val="28"/>
          <w:rtl/>
        </w:rPr>
        <w:t xml:space="preserve">الثَّأَى : أثر الجرح ، وإذا وقع بين القوم جراحات قيل : قد عظم الثأى بينهم.</w:t>
      </w:r>
    </w:p>
    <w:p>
      <w:pPr>
        <w:pStyle w:val="BookText"/>
      </w:pPr>
      <w:r>
        <w:rPr>
          <w:rFonts w:ascii="Amiri" w:hAnsi="Amiri" w:eastAsia="Amiri" w:cs="Amiri"/>
          <w:lang w:bidi="ar-SA"/>
          <w:color w:val="111111"/>
          <w:sz w:val="28"/>
          <w:szCs w:val="28"/>
          <w:rtl/>
        </w:rPr>
        <w:t xml:space="preserve">والثَّأَى : خرم الخرز. وأَثْأَيْتُ خرز الأديم. أي : باعدت أو قاربت فلا يكتم الماء ، قال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وفراء غرفية أَثْأَى خوارزها *** [مشلشل ضيعته بينها الكتب]</w:t>
      </w:r>
    </w:p>
    <w:p>
      <w:pPr>
        <w:pStyle w:val="BookText"/>
      </w:pPr>
      <w:r>
        <w:rPr>
          <w:rFonts w:ascii="Amiri" w:hAnsi="Amiri" w:eastAsia="Amiri" w:cs="Amiri"/>
          <w:lang w:bidi="ar-SA"/>
          <w:color w:val="111111"/>
          <w:sz w:val="28"/>
          <w:szCs w:val="28"/>
          <w:rtl/>
        </w:rPr>
        <w:t xml:space="preserve">ويجوز للشاعر أن يؤخر الهمزة حتى تصير بعد الألف فتصير : ثاء على القلب ، ومثله : رأى وراء ، ونأى وناء ، وقال :</w:t>
      </w:r>
    </w:p>
    <w:p>
      <w:pPr>
        <w:pStyle w:val="BookText"/>
      </w:pPr>
      <w:r>
        <w:rPr>
          <w:rFonts w:ascii="Amiri" w:hAnsi="Amiri" w:eastAsia="Amiri" w:cs="Amiri"/>
          <w:lang w:bidi="ar-SA"/>
          <w:color w:val="111111"/>
          <w:sz w:val="28"/>
          <w:szCs w:val="28"/>
          <w:rtl/>
        </w:rPr>
        <w:t xml:space="preserve">نعم أخو الهيجاء في اليوم اليمي </w:t>
      </w:r>
      <w:r>
        <w:rPr>
          <w:rStyle w:val="FootnoteReference"/>
        </w:rPr>
        <w:footnoteReference w:id="648"/>
      </w:r>
    </w:p>
    <w:p>
      <w:pPr>
        <w:pStyle w:val="BookText"/>
      </w:pPr>
      <w:r>
        <w:rPr>
          <w:rFonts w:ascii="Amiri" w:hAnsi="Amiri" w:eastAsia="Amiri" w:cs="Amiri"/>
          <w:lang w:bidi="ar-SA"/>
          <w:color w:val="111111"/>
          <w:sz w:val="28"/>
          <w:szCs w:val="28"/>
          <w:rtl/>
        </w:rPr>
        <w:t xml:space="preserve">أراد : في اليوم اليوم ، بوزن فعل فقلب. وقال زهير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[فصرم حبلها إذ صرمته] *** وعادك أن تلاقيها العداء</w:t>
      </w:r>
    </w:p>
    <w:p>
      <w:pPr>
        <w:pStyle w:val="BookText"/>
      </w:pPr>
      <w:r>
        <w:rPr>
          <w:rFonts w:ascii="Amiri" w:hAnsi="Amiri" w:eastAsia="Amiri" w:cs="Amiri"/>
          <w:lang w:bidi="ar-SA"/>
          <w:color w:val="111111"/>
          <w:sz w:val="28"/>
          <w:szCs w:val="28"/>
          <w:rtl/>
        </w:rPr>
        <w:t xml:space="preserve">معناه : وعداك.</w:t>
      </w:r>
    </w:p>
    <w:p>
      <w:pPr>
        <w:pStyle w:val="BookText"/>
      </w:pPr>
      <w:r>
        <w:rPr>
          <w:rFonts w:ascii="IRNazanin" w:hAnsi="IRNazanin" w:eastAsia="IRNazanin" w:cs="IRNazanin"/>
          <w:lang w:bidi="fa-IR"/>
          <w:color w:val="111111"/>
          <w:sz w:val="28"/>
          <w:szCs w:val="28"/>
          <w:rtl/>
        </w:rPr>
        <w:t xml:space="preserve">ثأو :</w:t>
      </w:r>
    </w:p>
    <w:p>
      <w:pPr>
        <w:pStyle w:val="BookText"/>
      </w:pPr>
      <w:r>
        <w:rPr>
          <w:rFonts w:ascii="Amiri" w:hAnsi="Amiri" w:eastAsia="Amiri" w:cs="Amiri"/>
          <w:lang w:bidi="ar-SA"/>
          <w:color w:val="111111"/>
          <w:sz w:val="28"/>
          <w:szCs w:val="28"/>
          <w:rtl/>
        </w:rPr>
        <w:t xml:space="preserve">الثَّأْوَةُ : بقية قليل من كثير. والثَّأْوَةُ : المهزولة من الغنم.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ثوي :</w:t>
      </w:r>
    </w:p>
    <w:p>
      <w:pPr>
        <w:pStyle w:val="BookText"/>
      </w:pPr>
      <w:r>
        <w:rPr>
          <w:rFonts w:ascii="Amiri" w:hAnsi="Amiri" w:eastAsia="Amiri" w:cs="Amiri"/>
          <w:lang w:bidi="ar-SA"/>
          <w:color w:val="111111"/>
          <w:sz w:val="28"/>
          <w:szCs w:val="28"/>
          <w:rtl/>
        </w:rPr>
        <w:t xml:space="preserve">الثَّوَاءُ : طول المقام ، وقد ثَوَى يَثْوِي ثَوَاء. ويقال للمقتول : قد ثَوَى. ويقال للغريب المقيم ببلدة : هو ثَاوِيها. والْمَثْوَى : الموضع.</w:t>
      </w:r>
    </w:p>
    <w:p>
      <w:pPr>
        <w:pStyle w:val="BookText"/>
      </w:pPr>
      <w:r>
        <w:rPr>
          <w:rFonts w:ascii="Amiri" w:hAnsi="Amiri" w:eastAsia="Amiri" w:cs="Amiri"/>
          <w:lang w:bidi="ar-SA"/>
          <w:color w:val="111111"/>
          <w:sz w:val="28"/>
          <w:szCs w:val="28"/>
          <w:rtl/>
        </w:rPr>
        <w:t xml:space="preserve">وأَثْوَيْتُهُ : حبسته عندي.</w:t>
      </w:r>
    </w:p>
    <w:p>
      <w:pPr>
        <w:pStyle w:val="BookText"/>
      </w:pPr>
      <w:r>
        <w:rPr>
          <w:rFonts w:ascii="Amiri" w:hAnsi="Amiri" w:eastAsia="Amiri" w:cs="Amiri"/>
          <w:lang w:bidi="ar-SA"/>
          <w:color w:val="111111"/>
          <w:sz w:val="28"/>
          <w:szCs w:val="28"/>
          <w:rtl/>
        </w:rPr>
        <w:t xml:space="preserve">والثَّوِيُ : بيت في جوف بيت ، وقيل : هو البيت المهيأ للضيف. والثَّوِيُ : الضيف نفسه.</w:t>
      </w:r>
    </w:p>
    <w:p>
      <w:pPr>
        <w:pStyle w:val="BookText"/>
      </w:pPr>
      <w:r>
        <w:rPr>
          <w:rFonts w:ascii="Amiri" w:hAnsi="Amiri" w:eastAsia="Amiri" w:cs="Amiri"/>
          <w:lang w:bidi="ar-SA"/>
          <w:color w:val="111111"/>
          <w:sz w:val="28"/>
          <w:szCs w:val="28"/>
          <w:rtl/>
        </w:rPr>
        <w:t xml:space="preserve">والثُّوَّة : خرق كهيئة الكبة على الوتد يمخض عليها السقاء.</w:t>
      </w:r>
    </w:p>
    <w:p>
      <w:pPr>
        <w:pStyle w:val="BookText"/>
      </w:pPr>
      <w:r>
        <w:rPr>
          <w:rFonts w:ascii="Amiri" w:hAnsi="Amiri" w:eastAsia="Amiri" w:cs="Amiri"/>
          <w:lang w:bidi="ar-SA"/>
          <w:color w:val="111111"/>
          <w:sz w:val="28"/>
          <w:szCs w:val="28"/>
          <w:rtl/>
        </w:rPr>
        <w:t xml:space="preserve">ورب البيت : أبو مَثْوَاي ، وربة البيت : أم مَثْوَاي.</w:t>
      </w:r>
    </w:p>
    <w:p>
      <w:pPr>
        <w:pStyle w:val="BookText"/>
      </w:pPr>
      <w:r>
        <w:rPr>
          <w:rFonts w:ascii="IRNazanin" w:hAnsi="IRNazanin" w:eastAsia="IRNazanin" w:cs="IRNazanin"/>
          <w:lang w:bidi="fa-IR"/>
          <w:color w:val="111111"/>
          <w:sz w:val="28"/>
          <w:szCs w:val="28"/>
          <w:rtl/>
        </w:rPr>
        <w:t xml:space="preserve">ثأثأ :</w:t>
      </w:r>
    </w:p>
    <w:p>
      <w:pPr>
        <w:pStyle w:val="BookText"/>
      </w:pPr>
      <w:r>
        <w:rPr>
          <w:rFonts w:ascii="Amiri" w:hAnsi="Amiri" w:eastAsia="Amiri" w:cs="Amiri"/>
          <w:lang w:bidi="ar-SA"/>
          <w:color w:val="111111"/>
          <w:sz w:val="28"/>
          <w:szCs w:val="28"/>
          <w:rtl/>
        </w:rPr>
        <w:t xml:space="preserve">ثَأْثَأْتُ الإبل ، أي : سقيتها حتى ذهب عطشها ، ولم أروها.</w:t>
      </w:r>
    </w:p>
    <w:p>
      <w:pPr>
        <w:pStyle w:val="BookText"/>
      </w:pPr>
      <w:r>
        <w:rPr>
          <w:rFonts w:ascii="IRNazanin" w:hAnsi="IRNazanin" w:eastAsia="IRNazanin" w:cs="IRNazanin"/>
          <w:lang w:bidi="fa-IR"/>
          <w:color w:val="111111"/>
          <w:sz w:val="28"/>
          <w:szCs w:val="28"/>
          <w:rtl/>
        </w:rPr>
        <w:t xml:space="preserve">وثأ :</w:t>
      </w:r>
    </w:p>
    <w:p>
      <w:pPr>
        <w:pStyle w:val="BookText"/>
      </w:pPr>
      <w:r>
        <w:rPr>
          <w:rFonts w:ascii="Amiri" w:hAnsi="Amiri" w:eastAsia="Amiri" w:cs="Amiri"/>
          <w:lang w:bidi="ar-SA"/>
          <w:color w:val="111111"/>
          <w:sz w:val="28"/>
          <w:szCs w:val="28"/>
          <w:rtl/>
        </w:rPr>
        <w:t xml:space="preserve">إذا أصاب العظم وصم لا يبلغ الكسر قيل : أصابه وَثْءٌ ووَثْأَةٌ. وقد وُثِئَتْ رجله.</w:t>
      </w:r>
    </w:p>
    <w:p>
      <w:pPr>
        <w:pStyle w:val="BookText"/>
      </w:pPr>
      <w:r>
        <w:rPr>
          <w:rFonts w:ascii="Amiri" w:hAnsi="Amiri" w:eastAsia="Amiri" w:cs="Amiri"/>
          <w:lang w:bidi="ar-SA"/>
          <w:color w:val="111111"/>
          <w:sz w:val="28"/>
          <w:szCs w:val="28"/>
          <w:rtl/>
        </w:rPr>
        <w:t xml:space="preserve">أثي :</w:t>
      </w:r>
    </w:p>
    <w:p>
      <w:pPr>
        <w:pStyle w:val="BookText"/>
      </w:pPr>
      <w:r>
        <w:rPr>
          <w:rFonts w:ascii="Amiri" w:hAnsi="Amiri" w:eastAsia="Amiri" w:cs="Amiri"/>
          <w:lang w:bidi="ar-SA"/>
          <w:color w:val="111111"/>
          <w:sz w:val="28"/>
          <w:szCs w:val="28"/>
          <w:rtl/>
        </w:rPr>
        <w:t xml:space="preserve">أَثَى يَأْثِي فلان أَثْياً وأَثْواً وإِثَاوَةً وإِثَايَةً ، أي : نم عليه وسعى به إلى السلطان ، وأصله الواو في أثى يأثي ، ولكن حملوه على يفعل كما قالوا : خدى يخدي ، ثم رجعوا في المصدر إلى الواو ، فقالوا : خدوة وإثاوة.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7" w:name="pg11709_105257"/>
    <w:bookmarkEnd w:id="107"/>
    <w:p>
      <w:pPr>
        <w:pStyle w:val="BookText"/>
      </w:pPr>
      <w:r>
        <w:rPr>
          <w:rFonts w:ascii="Amiri" w:hAnsi="Amiri" w:eastAsia="Amiri" w:cs="Amiri"/>
          <w:lang w:bidi="ar-SA"/>
          <w:color w:val="111111"/>
          <w:sz w:val="28"/>
          <w:szCs w:val="28"/>
          <w:rtl/>
        </w:rPr>
        <w:t xml:space="preserve">وتَأَثَّيْنَا : نم بعضنا على بعض. وأَثَوْتُ مثل أَثَيْتُ ، إذا سعيت به.</w:t>
      </w:r>
    </w:p>
    <w:p>
      <w:pPr>
        <w:pStyle w:val="BookText"/>
      </w:pPr>
      <w:r>
        <w:rPr>
          <w:rFonts w:ascii="IRNazanin" w:hAnsi="IRNazanin" w:eastAsia="IRNazanin" w:cs="IRNazanin"/>
          <w:lang w:bidi="fa-IR"/>
          <w:color w:val="111111"/>
          <w:sz w:val="28"/>
          <w:szCs w:val="28"/>
          <w:rtl/>
        </w:rPr>
        <w:t xml:space="preserve">أث :</w:t>
      </w:r>
    </w:p>
    <w:p>
      <w:pPr>
        <w:pStyle w:val="BookText"/>
      </w:pPr>
      <w:r>
        <w:rPr>
          <w:rFonts w:ascii="Amiri" w:hAnsi="Amiri" w:eastAsia="Amiri" w:cs="Amiri"/>
          <w:lang w:bidi="ar-SA"/>
          <w:color w:val="111111"/>
          <w:sz w:val="28"/>
          <w:szCs w:val="28"/>
          <w:rtl/>
        </w:rPr>
        <w:t xml:space="preserve">أَثَ النبات والشعر يَئِثُ أَثَاثَةً فهو أَثِيثٌ ، ويوصف به الشعر الكثير والنبات الملتف ، قال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وفرع يغشي المتن أسود فاحم *** أَثِيثٍ كقنو النخلة المتعثكل</w:t>
      </w:r>
    </w:p>
    <w:p>
      <w:pPr>
        <w:pStyle w:val="BookText"/>
      </w:pPr>
      <w:r>
        <w:rPr>
          <w:rFonts w:ascii="Amiri" w:hAnsi="Amiri" w:eastAsia="Amiri" w:cs="Amiri"/>
          <w:lang w:bidi="ar-SA"/>
          <w:color w:val="111111"/>
          <w:sz w:val="28"/>
          <w:szCs w:val="28"/>
          <w:rtl/>
        </w:rPr>
        <w:t xml:space="preserve">[والْأَثَاثُ : أنواع المتاع ، من متاع البيت ونحوه]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3"/>
      </w:pPr>
      <w:bookmarkStart w:id="308" w:name="_Toc158"/>
      <w:r>
        <w:t>باب الرباعي من الثاء</w:t>
      </w:r>
      <w:bookmarkEnd w:id="308"/>
    </w:p>
    <w:p>
      <w:pPr>
        <w:pStyle w:val="Heading4"/>
      </w:pPr>
      <w:bookmarkStart w:id="309" w:name="_Toc159"/>
      <w:r>
        <w:t>باب الثاء والراء ث ر م ل ، ب ر ث ن</w:t>
      </w:r>
      <w:bookmarkEnd w:id="309"/>
    </w:p>
    <w:p>
      <w:pPr>
        <w:pStyle w:val="BookText"/>
      </w:pPr>
      <w:r>
        <w:rPr>
          <w:rFonts w:ascii="IRNazanin" w:hAnsi="IRNazanin" w:eastAsia="IRNazanin" w:cs="IRNazanin"/>
          <w:lang w:bidi="fa-IR"/>
          <w:color w:val="111111"/>
          <w:sz w:val="28"/>
          <w:szCs w:val="28"/>
          <w:rtl/>
        </w:rPr>
        <w:t xml:space="preserve">ثرمل :</w:t>
      </w:r>
    </w:p>
    <w:p>
      <w:pPr>
        <w:pStyle w:val="BookText"/>
      </w:pPr>
      <w:r>
        <w:rPr>
          <w:rFonts w:ascii="Amiri" w:hAnsi="Amiri" w:eastAsia="Amiri" w:cs="Amiri"/>
          <w:lang w:bidi="ar-SA"/>
          <w:color w:val="111111"/>
          <w:sz w:val="28"/>
          <w:szCs w:val="28"/>
          <w:rtl/>
        </w:rPr>
        <w:t xml:space="preserve">ثَرْمَلَ القوم من الطعام والشراب ما شاءوا ، أي : أكلوا.</w:t>
      </w:r>
    </w:p>
    <w:p>
      <w:pPr>
        <w:pStyle w:val="BookText"/>
      </w:pPr>
      <w:r>
        <w:rPr>
          <w:rFonts w:ascii="Amiri" w:hAnsi="Amiri" w:eastAsia="Amiri" w:cs="Amiri"/>
          <w:lang w:bidi="ar-SA"/>
          <w:color w:val="111111"/>
          <w:sz w:val="28"/>
          <w:szCs w:val="28"/>
          <w:rtl/>
        </w:rPr>
        <w:t xml:space="preserve">والثُّرْمُلَة : من أسماء الثعالب.</w:t>
      </w:r>
    </w:p>
    <w:p>
      <w:pPr>
        <w:pStyle w:val="BookText"/>
      </w:pPr>
      <w:r>
        <w:rPr>
          <w:rFonts w:ascii="IRNazanin" w:hAnsi="IRNazanin" w:eastAsia="IRNazanin" w:cs="IRNazanin"/>
          <w:lang w:bidi="fa-IR"/>
          <w:color w:val="111111"/>
          <w:sz w:val="28"/>
          <w:szCs w:val="28"/>
          <w:rtl/>
        </w:rPr>
        <w:t xml:space="preserve">برثن :</w:t>
      </w:r>
    </w:p>
    <w:p>
      <w:pPr>
        <w:pStyle w:val="BookText"/>
      </w:pPr>
      <w:r>
        <w:rPr>
          <w:rFonts w:ascii="Amiri" w:hAnsi="Amiri" w:eastAsia="Amiri" w:cs="Amiri"/>
          <w:lang w:bidi="ar-SA"/>
          <w:color w:val="111111"/>
          <w:sz w:val="28"/>
          <w:szCs w:val="28"/>
          <w:rtl/>
        </w:rPr>
        <w:t xml:space="preserve">الْبَرَاثِن ، وواحدها : الْبُرْثُن : مخالب الأسد. وقالوا : كأن بَرَاثِنَهُ الأشافي.</w:t>
      </w:r>
    </w:p>
    <w:p>
      <w:pPr>
        <w:pStyle w:val="BookText"/>
      </w:pPr>
      <w:r>
        <w:rPr>
          <w:rFonts w:ascii="Amiri" w:hAnsi="Amiri" w:eastAsia="Amiri" w:cs="Amiri"/>
          <w:lang w:bidi="ar-SA"/>
          <w:color w:val="111111"/>
          <w:sz w:val="28"/>
          <w:szCs w:val="28"/>
          <w:rtl/>
        </w:rPr>
        <w:t xml:space="preserve">تم الرباعي وبه تم حرف الثاء ولا خماسي له</w:t>
      </w:r>
    </w:p>
    <w:p>
      <w:pPr>
        <w:pStyle w:val="BookText"/>
      </w:pPr>
      <w:r>
        <w:rPr>
          <w:rFonts w:ascii="IRNazanin" w:hAnsi="IRNazanin" w:eastAsia="IRNazanin" w:cs="IRNazanin"/>
          <w:lang w:bidi="fa-IR"/>
          <w:color w:val="111111"/>
          <w:sz w:val="28"/>
          <w:szCs w:val="28"/>
          <w:rtl/>
        </w:rPr>
        <w:t xml:space="preserve">والحمد 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11709_105258"/>
    <w:bookmarkEnd w:id="108"/>
    <w:p>
      <w:pPr>
        <w:pStyle w:val="Heading2"/>
      </w:pPr>
      <w:bookmarkStart w:id="310" w:name="_Toc160"/>
      <w:r>
        <w:t>باب الراء</w:t>
      </w:r>
      <w:bookmarkEnd w:id="310"/>
    </w:p>
    <w:p>
      <w:pPr>
        <w:pStyle w:val="Heading3"/>
      </w:pPr>
      <w:bookmarkStart w:id="311" w:name="_Toc161"/>
      <w:r>
        <w:t>باب الثنائي من الراء</w:t>
      </w:r>
      <w:bookmarkEnd w:id="311"/>
    </w:p>
    <w:p>
      <w:pPr>
        <w:pStyle w:val="Heading4"/>
      </w:pPr>
      <w:bookmarkStart w:id="312" w:name="_Toc162"/>
      <w:r>
        <w:t>باب الراء والنون ر ن مستعمل فقط</w:t>
      </w:r>
      <w:bookmarkEnd w:id="312"/>
    </w:p>
    <w:p>
      <w:pPr>
        <w:pStyle w:val="BookText"/>
      </w:pPr>
      <w:r>
        <w:rPr>
          <w:rFonts w:ascii="IRNazanin" w:hAnsi="IRNazanin" w:eastAsia="IRNazanin" w:cs="IRNazanin"/>
          <w:lang w:bidi="fa-IR"/>
          <w:color w:val="111111"/>
          <w:sz w:val="28"/>
          <w:szCs w:val="28"/>
          <w:rtl/>
        </w:rPr>
        <w:t xml:space="preserve">رن :</w:t>
      </w:r>
    </w:p>
    <w:p>
      <w:pPr>
        <w:pStyle w:val="BookText"/>
      </w:pPr>
      <w:r>
        <w:rPr>
          <w:rFonts w:ascii="Amiri" w:hAnsi="Amiri" w:eastAsia="Amiri" w:cs="Amiri"/>
          <w:lang w:bidi="ar-SA"/>
          <w:color w:val="111111"/>
          <w:sz w:val="28"/>
          <w:szCs w:val="28"/>
          <w:rtl/>
        </w:rPr>
        <w:t xml:space="preserve">الرَّنَّة : الصيحة الحزينة ، يقال : عود ذو رنة.</w:t>
      </w:r>
    </w:p>
    <w:p>
      <w:pPr>
        <w:pStyle w:val="BookText"/>
      </w:pPr>
      <w:r>
        <w:rPr>
          <w:rFonts w:ascii="Amiri" w:hAnsi="Amiri" w:eastAsia="Amiri" w:cs="Amiri"/>
          <w:lang w:bidi="ar-SA"/>
          <w:color w:val="111111"/>
          <w:sz w:val="28"/>
          <w:szCs w:val="28"/>
          <w:rtl/>
        </w:rPr>
        <w:t xml:space="preserve">والرَّنِينُ : الصياح عند البكاء.</w:t>
      </w:r>
    </w:p>
    <w:p>
      <w:pPr>
        <w:pStyle w:val="BookText"/>
      </w:pPr>
      <w:r>
        <w:rPr>
          <w:rFonts w:ascii="Amiri" w:hAnsi="Amiri" w:eastAsia="Amiri" w:cs="Amiri"/>
          <w:lang w:bidi="ar-SA"/>
          <w:color w:val="111111"/>
          <w:sz w:val="28"/>
          <w:szCs w:val="28"/>
          <w:rtl/>
        </w:rPr>
        <w:t xml:space="preserve">والْإِرْنَانُ : الصوت الشديد ، يقال : أَرَنَ الحمار في نهيقه ، وأَرَنَّتِ القوس في إنباضها ، وأَرَنَّتِ النساء في مناحتهن ، والشاء في نتاجها ، وسحابة مِرْنَان ، أي : مصوتة ، قال العجاج يصف قوسا :</w:t>
      </w:r>
    </w:p>
    <w:p>
      <w:pPr>
        <w:pStyle w:val="BookText"/>
      </w:pPr>
      <w:r>
        <w:rPr>
          <w:rFonts w:ascii="Amiri" w:hAnsi="Amiri" w:eastAsia="Amiri" w:cs="Amiri"/>
          <w:lang w:bidi="ar-SA"/>
          <w:color w:val="111111"/>
          <w:sz w:val="28"/>
          <w:szCs w:val="28"/>
          <w:rtl/>
        </w:rPr>
        <w:t xml:space="preserve">تُرِنُ إِرْنَاناً إذا ما أنضبا *** إِرْنَانَ محزون إذا تحوبا</w:t>
      </w:r>
    </w:p>
    <w:p>
      <w:pPr>
        <w:pStyle w:val="BookText"/>
      </w:pPr>
      <w:r>
        <w:rPr>
          <w:rFonts w:ascii="IRNazanin" w:hAnsi="IRNazanin" w:eastAsia="IRNazanin" w:cs="IRNazanin"/>
          <w:lang w:bidi="fa-IR"/>
          <w:color w:val="111111"/>
          <w:sz w:val="28"/>
          <w:szCs w:val="28"/>
          <w:rtl/>
        </w:rPr>
        <w:t xml:space="preserve">أراد : أنبض فقلب.</w:t>
      </w:r>
    </w:p>
    <w:p>
      <w:pPr>
        <w:pStyle w:val="Heading4"/>
      </w:pPr>
      <w:bookmarkStart w:id="313" w:name="_Toc163"/>
      <w:r>
        <w:t>باب الراء والفاء ر ف ، ف ر مستعملان</w:t>
      </w:r>
      <w:bookmarkEnd w:id="313"/>
    </w:p>
    <w:p>
      <w:pPr>
        <w:pStyle w:val="BookText"/>
      </w:pPr>
      <w:r>
        <w:rPr>
          <w:rFonts w:ascii="IRNazanin" w:hAnsi="IRNazanin" w:eastAsia="IRNazanin" w:cs="IRNazanin"/>
          <w:lang w:bidi="fa-IR"/>
          <w:color w:val="111111"/>
          <w:sz w:val="28"/>
          <w:szCs w:val="28"/>
          <w:rtl/>
        </w:rPr>
        <w:t xml:space="preserve">رف :</w:t>
      </w:r>
    </w:p>
    <w:p>
      <w:pPr>
        <w:pStyle w:val="BookText"/>
      </w:pPr>
      <w:r>
        <w:rPr>
          <w:rFonts w:ascii="Amiri" w:hAnsi="Amiri" w:eastAsia="Amiri" w:cs="Amiri"/>
          <w:lang w:bidi="ar-SA"/>
          <w:color w:val="111111"/>
          <w:sz w:val="28"/>
          <w:szCs w:val="28"/>
          <w:rtl/>
        </w:rPr>
        <w:t xml:space="preserve">الرَّفُ : رف البيت ، والجميع : الرُّفُوفُ.</w:t>
      </w:r>
    </w:p>
    <w:p>
      <w:pPr>
        <w:pStyle w:val="BookText"/>
      </w:pPr>
      <w:r>
        <w:rPr>
          <w:rFonts w:ascii="Amiri" w:hAnsi="Amiri" w:eastAsia="Amiri" w:cs="Amiri"/>
          <w:lang w:bidi="ar-SA"/>
          <w:color w:val="111111"/>
          <w:sz w:val="28"/>
          <w:szCs w:val="28"/>
          <w:rtl/>
        </w:rPr>
        <w:t xml:space="preserve">والرَّفُ : شبه المص والتشفف. رَفَفْتُ أَرُفُ رَفّاً.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والرَّفُ : أكل الرَّفِيفِ ، وهو الحنظل وشبهه ، سمي رفيفا لأنه يؤكل بالمشافر.</w:t>
      </w:r>
    </w:p>
    <w:p>
      <w:pPr>
        <w:pStyle w:val="BookText"/>
      </w:pPr>
      <w:r>
        <w:rPr>
          <w:rFonts w:ascii="Amiri" w:hAnsi="Amiri" w:eastAsia="Amiri" w:cs="Amiri"/>
          <w:lang w:bidi="ar-SA"/>
          <w:color w:val="111111"/>
          <w:sz w:val="28"/>
          <w:szCs w:val="28"/>
          <w:rtl/>
        </w:rPr>
        <w:t xml:space="preserve">والرَّفْرَفَةُ : تحريك الطائر جناحه في الهواء وهو لا يبرح مكانه.</w:t>
      </w:r>
    </w:p>
    <w:p>
      <w:pPr>
        <w:pStyle w:val="BookText"/>
      </w:pPr>
      <w:r>
        <w:rPr>
          <w:rFonts w:ascii="Amiri" w:hAnsi="Amiri" w:eastAsia="Amiri" w:cs="Amiri"/>
          <w:lang w:bidi="ar-SA"/>
          <w:color w:val="111111"/>
          <w:sz w:val="28"/>
          <w:szCs w:val="28"/>
          <w:rtl/>
        </w:rPr>
        <w:t xml:space="preserve">والرَّفِيفُ والْوَرِيف : النبات الذي يهتز خضرة وتلألؤا ، وقد رَفَ يَرِفُ رَفِيفاً ، وورف يرف وريفا ، قال الأعشى :</w:t>
      </w:r>
    </w:p>
    <w:p>
      <w:pPr>
        <w:pStyle w:val="BookText"/>
      </w:pPr>
      <w:r>
        <w:rPr>
          <w:rFonts w:ascii="Amiri" w:hAnsi="Amiri" w:eastAsia="Amiri" w:cs="Amiri"/>
          <w:lang w:bidi="ar-SA"/>
          <w:color w:val="111111"/>
          <w:sz w:val="28"/>
          <w:szCs w:val="28"/>
          <w:rtl/>
        </w:rPr>
        <w:t xml:space="preserve">ومها تَرِفُ غروبه *** يشفي المتيم ذا الحرارة </w:t>
      </w:r>
      <w:r>
        <w:rPr>
          <w:rStyle w:val="FootnoteReference"/>
        </w:rPr>
        <w:footnoteReference w:id="652"/>
      </w:r>
    </w:p>
    <w:p>
      <w:pPr>
        <w:pStyle w:val="BookText"/>
      </w:pPr>
      <w:r>
        <w:rPr>
          <w:rFonts w:ascii="Amiri" w:hAnsi="Amiri" w:eastAsia="Amiri" w:cs="Amiri"/>
          <w:lang w:bidi="ar-SA"/>
          <w:color w:val="111111"/>
          <w:sz w:val="28"/>
          <w:szCs w:val="28"/>
          <w:rtl/>
        </w:rPr>
        <w:t xml:space="preserve">يذكر ثغر امرأة.</w:t>
      </w:r>
    </w:p>
    <w:p>
      <w:pPr>
        <w:pStyle w:val="BookText"/>
      </w:pPr>
      <w:r>
        <w:rPr>
          <w:rFonts w:ascii="Amiri" w:hAnsi="Amiri" w:eastAsia="Amiri" w:cs="Amiri"/>
          <w:lang w:bidi="ar-SA"/>
          <w:color w:val="111111"/>
          <w:sz w:val="28"/>
          <w:szCs w:val="28"/>
          <w:rtl/>
        </w:rPr>
        <w:t xml:space="preserve">والرَّفْرَافُ : الظليم يُرَفْرِفُ بجناحيه ، ثم يعدو.</w:t>
      </w:r>
    </w:p>
    <w:p>
      <w:pPr>
        <w:pStyle w:val="BookText"/>
      </w:pPr>
      <w:r>
        <w:rPr>
          <w:rFonts w:ascii="Amiri" w:hAnsi="Amiri" w:eastAsia="Amiri" w:cs="Amiri"/>
          <w:lang w:bidi="ar-SA"/>
          <w:color w:val="111111"/>
          <w:sz w:val="28"/>
          <w:szCs w:val="28"/>
          <w:rtl/>
        </w:rPr>
        <w:t xml:space="preserve">والرَّفْرَفُ : كسر الخباء ونحوه ، وهو أيضا خرقة تخاط في أسفل السرادق والفسطاط ونحوه.</w:t>
      </w:r>
    </w:p>
    <w:p>
      <w:pPr>
        <w:pStyle w:val="BookText"/>
      </w:pPr>
      <w:r>
        <w:rPr>
          <w:rFonts w:ascii="Amiri" w:hAnsi="Amiri" w:eastAsia="Amiri" w:cs="Amiri"/>
          <w:lang w:bidi="ar-SA"/>
          <w:color w:val="111111"/>
          <w:sz w:val="28"/>
          <w:szCs w:val="28"/>
          <w:rtl/>
        </w:rPr>
        <w:t xml:space="preserve">والرَّفْرَفُ : ضرب من الثياب خضر تبسط ، الواحدة : رَفْرَفَة.</w:t>
      </w:r>
    </w:p>
    <w:p>
      <w:pPr>
        <w:pStyle w:val="BookText"/>
      </w:pPr>
      <w:r>
        <w:rPr>
          <w:rFonts w:ascii="Amiri" w:hAnsi="Amiri" w:eastAsia="Amiri" w:cs="Amiri"/>
          <w:lang w:bidi="ar-SA"/>
          <w:color w:val="111111"/>
          <w:sz w:val="28"/>
          <w:szCs w:val="28"/>
          <w:rtl/>
        </w:rPr>
        <w:t xml:space="preserve">وضرب من السمك [يقال] له : رَفْرَفٌ. والرُّفَّةُ </w:t>
      </w:r>
      <w:r>
        <w:rPr>
          <w:rStyle w:val="FootnoteReference"/>
        </w:rPr>
        <w:footnoteReference w:id="653"/>
      </w:r>
      <w:r>
        <w:rPr>
          <w:rFonts w:ascii="Amiri" w:hAnsi="Amiri" w:eastAsia="Amiri" w:cs="Amiri"/>
          <w:lang w:bidi="ar-SA"/>
          <w:color w:val="111111"/>
          <w:sz w:val="28"/>
          <w:szCs w:val="28"/>
          <w:rtl/>
        </w:rPr>
        <w:t xml:space="preserve">: عناق الأرض ، تصيد كما يصيد الفهد.</w:t>
      </w:r>
    </w:p>
    <w:p>
      <w:pPr>
        <w:pStyle w:val="BookText"/>
      </w:pPr>
      <w:r>
        <w:rPr>
          <w:rFonts w:ascii="IRNazanin" w:hAnsi="IRNazanin" w:eastAsia="IRNazanin" w:cs="IRNazanin"/>
          <w:lang w:bidi="fa-IR"/>
          <w:color w:val="111111"/>
          <w:sz w:val="28"/>
          <w:szCs w:val="28"/>
          <w:rtl/>
        </w:rPr>
        <w:t xml:space="preserve">فر :</w:t>
      </w:r>
    </w:p>
    <w:p>
      <w:pPr>
        <w:pStyle w:val="BookText"/>
      </w:pPr>
      <w:r>
        <w:rPr>
          <w:rFonts w:ascii="Amiri" w:hAnsi="Amiri" w:eastAsia="Amiri" w:cs="Amiri"/>
          <w:lang w:bidi="ar-SA"/>
          <w:color w:val="111111"/>
          <w:sz w:val="28"/>
          <w:szCs w:val="28"/>
          <w:rtl/>
        </w:rPr>
        <w:t xml:space="preserve">الْفِرَار والْمَفَرُّ لغتان ، وقيل : بل الْمَفَرُّ : المهرب ، وهو الموضع الذي يهرب إليه.</w:t>
      </w:r>
    </w:p>
    <w:p>
      <w:pPr>
        <w:pStyle w:val="BookText"/>
      </w:pPr>
      <w:r>
        <w:rPr>
          <w:rFonts w:ascii="Amiri" w:hAnsi="Amiri" w:eastAsia="Amiri" w:cs="Amiri"/>
          <w:lang w:bidi="ar-SA"/>
          <w:color w:val="111111"/>
          <w:sz w:val="28"/>
          <w:szCs w:val="28"/>
          <w:rtl/>
        </w:rPr>
        <w:t xml:space="preserve">ورجل فَرُورٌ وفَرُورَةٌ من الْفِرَارِ. ورجل فَرٌّ ورجلان فَرٌّ ورجال فَرٌّ لا يثنى ولا يجمع.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9" w:name="pg11709_105260"/>
    <w:bookmarkEnd w:id="109"/>
    <w:p>
      <w:pPr>
        <w:pStyle w:val="BookText"/>
      </w:pPr>
      <w:r>
        <w:rPr>
          <w:rFonts w:ascii="Amiri" w:hAnsi="Amiri" w:eastAsia="Amiri" w:cs="Amiri"/>
          <w:lang w:bidi="ar-SA"/>
          <w:color w:val="111111"/>
          <w:sz w:val="28"/>
          <w:szCs w:val="28"/>
          <w:rtl/>
        </w:rPr>
        <w:t xml:space="preserve">والْفَرُّ : مصدر فَرَرْتُ عن أسنان الدابة ، أي : كشفت عنها.</w:t>
      </w:r>
    </w:p>
    <w:p>
      <w:pPr>
        <w:pStyle w:val="BookText"/>
      </w:pPr>
      <w:r>
        <w:rPr>
          <w:rFonts w:ascii="Amiri" w:hAnsi="Amiri" w:eastAsia="Amiri" w:cs="Amiri"/>
          <w:lang w:bidi="ar-SA"/>
          <w:color w:val="111111"/>
          <w:sz w:val="28"/>
          <w:szCs w:val="28"/>
          <w:rtl/>
        </w:rPr>
        <w:t xml:space="preserve">وافْتَرَّ عن ثغره إذا تبسم.</w:t>
      </w:r>
    </w:p>
    <w:p>
      <w:pPr>
        <w:pStyle w:val="BookText"/>
      </w:pPr>
      <w:r>
        <w:rPr>
          <w:rFonts w:ascii="Amiri" w:hAnsi="Amiri" w:eastAsia="Amiri" w:cs="Amiri"/>
          <w:lang w:bidi="ar-SA"/>
          <w:color w:val="111111"/>
          <w:sz w:val="28"/>
          <w:szCs w:val="28"/>
          <w:rtl/>
        </w:rPr>
        <w:t xml:space="preserve">وفَرَّ فلان عما في نفسه ، وفُرَّ عن هذا الأمر ، أي : فتشه.</w:t>
      </w:r>
    </w:p>
    <w:p>
      <w:pPr>
        <w:pStyle w:val="BookText"/>
      </w:pPr>
      <w:r>
        <w:rPr>
          <w:rFonts w:ascii="Amiri" w:hAnsi="Amiri" w:eastAsia="Amiri" w:cs="Amiri"/>
          <w:lang w:bidi="ar-SA"/>
          <w:color w:val="111111"/>
          <w:sz w:val="28"/>
          <w:szCs w:val="28"/>
          <w:rtl/>
        </w:rPr>
        <w:t xml:space="preserve">والْفَرْفَرَةُ : الطيش والخفة ، ورجل فَرْفَارٌ ، وامرأة فَرْفَارَةٌ.</w:t>
      </w:r>
    </w:p>
    <w:p>
      <w:pPr>
        <w:pStyle w:val="BookText"/>
      </w:pPr>
      <w:r>
        <w:rPr>
          <w:rFonts w:ascii="Amiri" w:hAnsi="Amiri" w:eastAsia="Amiri" w:cs="Amiri"/>
          <w:lang w:bidi="ar-SA"/>
          <w:color w:val="111111"/>
          <w:sz w:val="28"/>
          <w:szCs w:val="28"/>
          <w:rtl/>
        </w:rPr>
        <w:t xml:space="preserve">وما زال فلان في أُفُرَّة شر من فلان ، [أي : في أول].</w:t>
      </w:r>
    </w:p>
    <w:p>
      <w:pPr>
        <w:pStyle w:val="BookText"/>
      </w:pPr>
      <w:r>
        <w:rPr>
          <w:rFonts w:ascii="Amiri" w:hAnsi="Amiri" w:eastAsia="Amiri" w:cs="Amiri"/>
          <w:lang w:bidi="ar-SA"/>
          <w:color w:val="111111"/>
          <w:sz w:val="28"/>
          <w:szCs w:val="28"/>
          <w:rtl/>
        </w:rPr>
        <w:t xml:space="preserve">والْفَرُّ : الرجل الفار ، وأَفْرَرْتُهُ : ألجأته إلى الفرار.</w:t>
      </w:r>
    </w:p>
    <w:p>
      <w:pPr>
        <w:pStyle w:val="BookText"/>
      </w:pPr>
      <w:r>
        <w:rPr>
          <w:rFonts w:ascii="Amiri" w:hAnsi="Amiri" w:eastAsia="Amiri" w:cs="Amiri"/>
          <w:lang w:bidi="ar-SA"/>
          <w:color w:val="111111"/>
          <w:sz w:val="28"/>
          <w:szCs w:val="28"/>
          <w:rtl/>
        </w:rPr>
        <w:t xml:space="preserve">والْفُرْفُورُ : الحمل السمين ، والْفُرَارُ : ولد النعجة.</w:t>
      </w:r>
    </w:p>
    <w:p>
      <w:pPr>
        <w:pStyle w:val="Heading4"/>
      </w:pPr>
      <w:bookmarkStart w:id="314" w:name="_Toc164"/>
      <w:r>
        <w:t>باب الراء والباء ر ب ، ب ر مستعملان</w:t>
      </w:r>
      <w:bookmarkEnd w:id="314"/>
    </w:p>
    <w:p>
      <w:pPr>
        <w:pStyle w:val="BookText"/>
      </w:pPr>
      <w:r>
        <w:rPr>
          <w:rFonts w:ascii="IRNazanin" w:hAnsi="IRNazanin" w:eastAsia="IRNazanin" w:cs="IRNazanin"/>
          <w:lang w:bidi="fa-IR"/>
          <w:color w:val="111111"/>
          <w:sz w:val="28"/>
          <w:szCs w:val="28"/>
          <w:rtl/>
        </w:rPr>
        <w:t xml:space="preserve">رب :</w:t>
      </w:r>
    </w:p>
    <w:p>
      <w:pPr>
        <w:pStyle w:val="BookText"/>
      </w:pPr>
      <w:r>
        <w:rPr>
          <w:rFonts w:ascii="Amiri" w:hAnsi="Amiri" w:eastAsia="Amiri" w:cs="Amiri"/>
          <w:lang w:bidi="ar-SA"/>
          <w:color w:val="111111"/>
          <w:sz w:val="28"/>
          <w:szCs w:val="28"/>
          <w:rtl/>
        </w:rPr>
        <w:t xml:space="preserve">الرِّبِّيُّونَ : الذين صبروا مع الأنبياء ، نسبوا إلى العبادة والتأله في معرفة الربوبية لله ، الواحد : رِبِّيٌ.</w:t>
      </w:r>
    </w:p>
    <w:p>
      <w:pPr>
        <w:pStyle w:val="BookText"/>
      </w:pPr>
      <w:r>
        <w:rPr>
          <w:rFonts w:ascii="Amiri" w:hAnsi="Amiri" w:eastAsia="Amiri" w:cs="Amiri"/>
          <w:lang w:bidi="ar-SA"/>
          <w:color w:val="111111"/>
          <w:sz w:val="28"/>
          <w:szCs w:val="28"/>
          <w:rtl/>
        </w:rPr>
        <w:t xml:space="preserve">ومن ملك شيئا فهو رَبُّهُ ، لا يقال بغير الإضافة إلا لله عزوجل.</w:t>
      </w:r>
    </w:p>
    <w:p>
      <w:pPr>
        <w:pStyle w:val="BookText"/>
      </w:pPr>
      <w:r>
        <w:rPr>
          <w:rFonts w:ascii="Amiri" w:hAnsi="Amiri" w:eastAsia="Amiri" w:cs="Amiri"/>
          <w:lang w:bidi="ar-SA"/>
          <w:color w:val="111111"/>
          <w:sz w:val="28"/>
          <w:szCs w:val="28"/>
          <w:rtl/>
        </w:rPr>
        <w:t xml:space="preserve">ورجل رِبَابِيٌ نسب إلى الرِّبَابِ ، حي من ضبة.</w:t>
      </w:r>
    </w:p>
    <w:p>
      <w:pPr>
        <w:pStyle w:val="BookText"/>
      </w:pPr>
      <w:r>
        <w:rPr>
          <w:rFonts w:ascii="Amiri" w:hAnsi="Amiri" w:eastAsia="Amiri" w:cs="Amiri"/>
          <w:lang w:bidi="ar-SA"/>
          <w:color w:val="111111"/>
          <w:sz w:val="28"/>
          <w:szCs w:val="28"/>
          <w:rtl/>
        </w:rPr>
        <w:t xml:space="preserve">والرَّبَاب : السحاب الذي فيه ماء ، الواحدة : رَبَابَة ، وأَرَبَّتِ السحابة بهذه البلدة: أدامت بها المطر ، قال :</w:t>
      </w:r>
    </w:p>
    <w:p>
      <w:pPr>
        <w:pStyle w:val="BookText"/>
      </w:pPr>
      <w:r>
        <w:rPr>
          <w:rFonts w:ascii="Amiri" w:hAnsi="Amiri" w:eastAsia="Amiri" w:cs="Amiri"/>
          <w:lang w:bidi="ar-SA"/>
          <w:color w:val="111111"/>
          <w:sz w:val="28"/>
          <w:szCs w:val="28"/>
          <w:rtl/>
        </w:rPr>
        <w:t xml:space="preserve">أَرَبَ بها عارض ممطر </w:t>
      </w:r>
      <w:r>
        <w:rPr>
          <w:rStyle w:val="FootnoteReference"/>
        </w:rPr>
        <w:footnoteReference w:id="654"/>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وأرض مِرْبَابٌ : أرب بها المطر ، ومَرَبٌ أيضا ، لا يزال بها مطر ، وكذلك مَصَلٌ ، فيها صلال من مطر ، أي : أمطار متفرقة ، شيء بعد شيء ، قال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[بأول ما هاجت لك الشوق دمنة] *** بأجرع مقفار مَرَبٍ محلل</w:t>
      </w:r>
    </w:p>
    <w:p>
      <w:pPr>
        <w:pStyle w:val="BookText"/>
      </w:pPr>
      <w:r>
        <w:rPr>
          <w:rFonts w:ascii="Amiri" w:hAnsi="Amiri" w:eastAsia="Amiri" w:cs="Amiri"/>
          <w:lang w:bidi="ar-SA"/>
          <w:color w:val="111111"/>
          <w:sz w:val="28"/>
          <w:szCs w:val="28"/>
          <w:rtl/>
        </w:rPr>
        <w:t xml:space="preserve">ورَبَبْتُ قرابة فلان رَبّاً ، أي : زدت فيها لئلا يعفوا أثرها.</w:t>
      </w:r>
    </w:p>
    <w:p>
      <w:pPr>
        <w:pStyle w:val="BookText"/>
      </w:pPr>
      <w:r>
        <w:rPr>
          <w:rFonts w:ascii="Amiri" w:hAnsi="Amiri" w:eastAsia="Amiri" w:cs="Amiri"/>
          <w:lang w:bidi="ar-SA"/>
          <w:color w:val="111111"/>
          <w:sz w:val="28"/>
          <w:szCs w:val="28"/>
          <w:rtl/>
        </w:rPr>
        <w:t xml:space="preserve">ورَبَبْتُ الصبي والمهر ، يخفف ويثقل ، قال الراجز :</w:t>
      </w:r>
    </w:p>
    <w:p>
      <w:pPr>
        <w:pStyle w:val="BookText"/>
      </w:pPr>
      <w:r>
        <w:rPr>
          <w:rFonts w:ascii="Amiri" w:hAnsi="Amiri" w:eastAsia="Amiri" w:cs="Amiri"/>
          <w:lang w:bidi="ar-SA"/>
          <w:color w:val="111111"/>
          <w:sz w:val="28"/>
          <w:szCs w:val="28"/>
          <w:rtl/>
        </w:rPr>
        <w:t xml:space="preserve">كان لنا وهو فلو نِرْبَبُهُ </w:t>
      </w:r>
      <w:r>
        <w:rPr>
          <w:rStyle w:val="FootnoteReference"/>
        </w:rPr>
        <w:footnoteReference w:id="656"/>
      </w:r>
    </w:p>
    <w:p>
      <w:pPr>
        <w:pStyle w:val="BookText"/>
      </w:pPr>
      <w:r>
        <w:rPr>
          <w:rFonts w:ascii="Amiri" w:hAnsi="Amiri" w:eastAsia="Amiri" w:cs="Amiri"/>
          <w:lang w:bidi="ar-SA"/>
          <w:color w:val="111111"/>
          <w:sz w:val="28"/>
          <w:szCs w:val="28"/>
          <w:rtl/>
        </w:rPr>
        <w:t xml:space="preserve">والرَّبِيبَةُ : الحاضنة. ورَبَبْتُهُ ورَبَّبْتُهُ : حضنته.</w:t>
      </w:r>
    </w:p>
    <w:p>
      <w:pPr>
        <w:pStyle w:val="BookText"/>
      </w:pPr>
      <w:r>
        <w:rPr>
          <w:rFonts w:ascii="Amiri" w:hAnsi="Amiri" w:eastAsia="Amiri" w:cs="Amiri"/>
          <w:lang w:bidi="ar-SA"/>
          <w:color w:val="111111"/>
          <w:sz w:val="28"/>
          <w:szCs w:val="28"/>
          <w:rtl/>
        </w:rPr>
        <w:t xml:space="preserve">ورَبِيبَةُ الرجل : ولد امرأته من غيره ، والرَّبِيبُ : يقال لزوج الأم لها ولد من غيره ، ويقال لامرأة الرجل إذا كان له ولد من غيرها : رَبِيبَة وهو الرَّابُ ، وهي : الرَّابَّة ، والجميع : الرَّوَابُ.</w:t>
      </w:r>
    </w:p>
    <w:p>
      <w:pPr>
        <w:pStyle w:val="BookText"/>
      </w:pPr>
      <w:r>
        <w:rPr>
          <w:rFonts w:ascii="Amiri" w:hAnsi="Amiri" w:eastAsia="Amiri" w:cs="Amiri"/>
          <w:lang w:bidi="ar-SA"/>
          <w:color w:val="111111"/>
          <w:sz w:val="28"/>
          <w:szCs w:val="28"/>
          <w:rtl/>
        </w:rPr>
        <w:t xml:space="preserve">والرُّبَّى : الشاة من حين تلد إلى عشرين يوما ، ويقال : الشاة في رِبَابِهَا إلى ذلك الوقت ، قال :</w:t>
      </w:r>
    </w:p>
    <w:p>
      <w:pPr>
        <w:pStyle w:val="BookText"/>
      </w:pPr>
      <w:r>
        <w:rPr>
          <w:rFonts w:ascii="Amiri" w:hAnsi="Amiri" w:eastAsia="Amiri" w:cs="Amiri"/>
          <w:lang w:bidi="ar-SA"/>
          <w:color w:val="111111"/>
          <w:sz w:val="28"/>
          <w:szCs w:val="28"/>
          <w:rtl/>
        </w:rPr>
        <w:t xml:space="preserve">حنين أم البو في رِبَابِهَا </w:t>
      </w:r>
      <w:r>
        <w:rPr>
          <w:rStyle w:val="FootnoteReference"/>
        </w:rPr>
        <w:footnoteReference w:id="657"/>
      </w:r>
    </w:p>
    <w:p>
      <w:pPr>
        <w:pStyle w:val="BookText"/>
      </w:pPr>
      <w:r>
        <w:rPr>
          <w:rFonts w:ascii="Amiri" w:hAnsi="Amiri" w:eastAsia="Amiri" w:cs="Amiri"/>
          <w:lang w:bidi="ar-SA"/>
          <w:color w:val="111111"/>
          <w:sz w:val="28"/>
          <w:szCs w:val="28"/>
          <w:rtl/>
        </w:rPr>
        <w:t xml:space="preserve">والسقاء يُرَبَّبُ : [أي : يجعل فيه الرُّبُ].</w:t>
      </w:r>
    </w:p>
    <w:p>
      <w:pPr>
        <w:pStyle w:val="BookText"/>
      </w:pPr>
      <w:r>
        <w:rPr>
          <w:rFonts w:ascii="Amiri" w:hAnsi="Amiri" w:eastAsia="Amiri" w:cs="Amiri"/>
          <w:lang w:bidi="ar-SA"/>
          <w:color w:val="111111"/>
          <w:sz w:val="28"/>
          <w:szCs w:val="28"/>
          <w:rtl/>
        </w:rPr>
        <w:t xml:space="preserve">والشيء يُرَبَّبُ بخل أو عسل.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والجرة تُرَبَّبُ فتضرى تَرْبِيباً. ودهن مُرَبَّبٌ : مطبوخ بالطيب ، قال في وصف الزق</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خباء وراووق ومسمعة *** لدى حضاج ، بجون القار ، مَرْبُوب</w:t>
      </w:r>
    </w:p>
    <w:p>
      <w:pPr>
        <w:pStyle w:val="BookText"/>
      </w:pPr>
      <w:r>
        <w:rPr>
          <w:rFonts w:ascii="Amiri" w:hAnsi="Amiri" w:eastAsia="Amiri" w:cs="Amiri"/>
          <w:lang w:bidi="ar-SA"/>
          <w:color w:val="111111"/>
          <w:sz w:val="28"/>
          <w:szCs w:val="28"/>
          <w:rtl/>
        </w:rPr>
        <w:t xml:space="preserve">ويروى :لدى حضجر ...، وهو الزق العظيم.</w:t>
      </w:r>
    </w:p>
    <w:p>
      <w:pPr>
        <w:pStyle w:val="BookText"/>
      </w:pPr>
      <w:r>
        <w:rPr>
          <w:rFonts w:ascii="Amiri" w:hAnsi="Amiri" w:eastAsia="Amiri" w:cs="Amiri"/>
          <w:lang w:bidi="ar-SA"/>
          <w:color w:val="111111"/>
          <w:sz w:val="28"/>
          <w:szCs w:val="28"/>
          <w:rtl/>
        </w:rPr>
        <w:t xml:space="preserve">والرَّبْرَبُ : القطيع من بقر الوحش.</w:t>
      </w:r>
    </w:p>
    <w:p>
      <w:pPr>
        <w:pStyle w:val="BookText"/>
      </w:pPr>
      <w:r>
        <w:rPr>
          <w:rFonts w:ascii="Amiri" w:hAnsi="Amiri" w:eastAsia="Amiri" w:cs="Amiri"/>
          <w:lang w:bidi="ar-SA"/>
          <w:color w:val="111111"/>
          <w:sz w:val="28"/>
          <w:szCs w:val="28"/>
          <w:rtl/>
        </w:rPr>
        <w:t xml:space="preserve">والرِّبَّةُ : نبات في الصيف ، والجميع : الرِّبَبُ.</w:t>
      </w:r>
    </w:p>
    <w:p>
      <w:pPr>
        <w:pStyle w:val="BookText"/>
      </w:pPr>
      <w:r>
        <w:rPr>
          <w:rFonts w:ascii="Amiri" w:hAnsi="Amiri" w:eastAsia="Amiri" w:cs="Amiri"/>
          <w:lang w:bidi="ar-SA"/>
          <w:color w:val="111111"/>
          <w:sz w:val="28"/>
          <w:szCs w:val="28"/>
          <w:rtl/>
        </w:rPr>
        <w:t xml:space="preserve">والرُّبُ : السلاف الخاثر من كل شيء من الثمار.</w:t>
      </w:r>
    </w:p>
    <w:p>
      <w:pPr>
        <w:pStyle w:val="BookText"/>
      </w:pPr>
      <w:r>
        <w:rPr>
          <w:rFonts w:ascii="Amiri" w:hAnsi="Amiri" w:eastAsia="Amiri" w:cs="Amiri"/>
          <w:lang w:bidi="ar-SA"/>
          <w:color w:val="111111"/>
          <w:sz w:val="28"/>
          <w:szCs w:val="28"/>
          <w:rtl/>
        </w:rPr>
        <w:t xml:space="preserve">والْإِرْبَابُ : الدنو من كل شيء ، قال ذو الرمة في وصف الشول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فيقبلن إِرْبَاباً ويعرضن رهبة *** صدود العذارى واجهتها المجالس</w:t>
      </w:r>
    </w:p>
    <w:p>
      <w:pPr>
        <w:pStyle w:val="BookText"/>
      </w:pPr>
      <w:r>
        <w:rPr>
          <w:rFonts w:ascii="Amiri" w:hAnsi="Amiri" w:eastAsia="Amiri" w:cs="Amiri"/>
          <w:lang w:bidi="ar-SA"/>
          <w:color w:val="111111"/>
          <w:sz w:val="28"/>
          <w:szCs w:val="28"/>
          <w:rtl/>
        </w:rPr>
        <w:t xml:space="preserve">ورُبَ : كلمة تفرد واحدا من جميع يقع على واحد يعنى به الجميع ، كقولك : رب خير لقيته ، ويقال : رُبَّمَا كان ذلك ، وكل يخفف الباء ، كقوله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رُبَ ناصر لك من لوي *** كريم لو تناديه أجابا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والرِّبَابَةُ : خرقة تجعل فيها القداح ، هذلية ، واشتقاقه من رَبَبْتُ الشيء ، أي : جمعته ، قال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[بأول ما هاجت لك الشوق دمنة *** بأجرع مقفار] مَرَبٍ محلل</w:t>
      </w:r>
    </w:p>
    <w:p>
      <w:pPr>
        <w:pStyle w:val="BookText"/>
      </w:pPr>
      <w:r>
        <w:rPr>
          <w:rFonts w:ascii="IRNazanin" w:hAnsi="IRNazanin" w:eastAsia="IRNazanin" w:cs="IRNazanin"/>
          <w:lang w:bidi="fa-IR"/>
          <w:color w:val="111111"/>
          <w:sz w:val="28"/>
          <w:szCs w:val="28"/>
          <w:rtl/>
        </w:rPr>
        <w:t xml:space="preserve">بر :</w:t>
      </w:r>
    </w:p>
    <w:p>
      <w:pPr>
        <w:pStyle w:val="BookText"/>
      </w:pPr>
      <w:r>
        <w:rPr>
          <w:rFonts w:ascii="Amiri" w:hAnsi="Amiri" w:eastAsia="Amiri" w:cs="Amiri"/>
          <w:lang w:bidi="ar-SA"/>
          <w:color w:val="111111"/>
          <w:sz w:val="28"/>
          <w:szCs w:val="28"/>
          <w:rtl/>
        </w:rPr>
        <w:t xml:space="preserve">الْبَرُّ : خلاف البحر ، ونقيض الكن ، تقول : خرجت بَرّاً وجلست بَرّاً ، على النكرة تستعمله العرب.</w:t>
      </w:r>
    </w:p>
    <w:p>
      <w:pPr>
        <w:pStyle w:val="BookText"/>
      </w:pPr>
      <w:r>
        <w:rPr>
          <w:rFonts w:ascii="Amiri" w:hAnsi="Amiri" w:eastAsia="Amiri" w:cs="Amiri"/>
          <w:lang w:bidi="ar-SA"/>
          <w:color w:val="111111"/>
          <w:sz w:val="28"/>
          <w:szCs w:val="28"/>
          <w:rtl/>
        </w:rPr>
        <w:t xml:space="preserve">والْبَرِّيَّةُ : الصحراء.</w:t>
      </w:r>
    </w:p>
    <w:p>
      <w:pPr>
        <w:pStyle w:val="BookText"/>
      </w:pPr>
      <w:r>
        <w:rPr>
          <w:rFonts w:ascii="Amiri" w:hAnsi="Amiri" w:eastAsia="Amiri" w:cs="Amiri"/>
          <w:lang w:bidi="ar-SA"/>
          <w:color w:val="111111"/>
          <w:sz w:val="28"/>
          <w:szCs w:val="28"/>
          <w:rtl/>
        </w:rPr>
        <w:t xml:space="preserve">والْبَرُّ : البار بذوي قرابته. وقوم بَرَرَةٌ وأَبْرَارٌ. وتقول : ليس ببر وهو بَارٌّ غدا. والمصدر والاسم : الْبِرُّ ، مستويان.</w:t>
      </w:r>
    </w:p>
    <w:p>
      <w:pPr>
        <w:pStyle w:val="BookText"/>
      </w:pPr>
      <w:r>
        <w:rPr>
          <w:rFonts w:ascii="Amiri" w:hAnsi="Amiri" w:eastAsia="Amiri" w:cs="Amiri"/>
          <w:lang w:bidi="ar-SA"/>
          <w:color w:val="111111"/>
          <w:sz w:val="28"/>
          <w:szCs w:val="28"/>
          <w:rtl/>
        </w:rPr>
        <w:t xml:space="preserve">وبَرَّتْ يمينه ، أي : صدقت ، وأَبَرَّهَا اللّه ، أي : أمضاها على الصدق ، وأَبْرَرْتُ يميني إِبْرَاراً. وبَرَّ اللّه حجك فهو مَبْرُورٌ .. وفلان يَبَرُّكَ ، [أي] : يطيعك ، قال :</w:t>
      </w:r>
    </w:p>
    <w:p>
      <w:pPr>
        <w:pStyle w:val="BookText"/>
      </w:pPr>
      <w:r>
        <w:rPr>
          <w:rFonts w:ascii="Amiri" w:hAnsi="Amiri" w:eastAsia="Amiri" w:cs="Amiri"/>
          <w:lang w:bidi="ar-SA"/>
          <w:color w:val="111111"/>
          <w:sz w:val="28"/>
          <w:szCs w:val="28"/>
          <w:rtl/>
        </w:rPr>
        <w:t xml:space="preserve">يَبَرُّكَ ، الناس ويفجرونكا </w:t>
      </w:r>
      <w:r>
        <w:rPr>
          <w:rStyle w:val="FootnoteReference"/>
        </w:rPr>
        <w:footnoteReference w:id="662"/>
      </w:r>
    </w:p>
    <w:p>
      <w:pPr>
        <w:pStyle w:val="BookText"/>
      </w:pPr>
      <w:r>
        <w:rPr>
          <w:rFonts w:ascii="Amiri" w:hAnsi="Amiri" w:eastAsia="Amiri" w:cs="Amiri"/>
          <w:lang w:bidi="ar-SA"/>
          <w:color w:val="111111"/>
          <w:sz w:val="28"/>
          <w:szCs w:val="28"/>
          <w:rtl/>
        </w:rPr>
        <w:t xml:space="preserve">والْبَرِير : حمل الأراك.</w:t>
      </w:r>
    </w:p>
    <w:p>
      <w:pPr>
        <w:pStyle w:val="BookText"/>
      </w:pPr>
      <w:r>
        <w:rPr>
          <w:rFonts w:ascii="Amiri" w:hAnsi="Amiri" w:eastAsia="Amiri" w:cs="Amiri"/>
          <w:lang w:bidi="ar-SA"/>
          <w:color w:val="111111"/>
          <w:sz w:val="28"/>
          <w:szCs w:val="28"/>
          <w:rtl/>
        </w:rPr>
        <w:t xml:space="preserve">وقد أَبَرَّ عليهم ، أي : غلبهم.</w:t>
      </w:r>
    </w:p>
    <w:p>
      <w:pPr>
        <w:pStyle w:val="BookText"/>
      </w:pPr>
      <w:r>
        <w:rPr>
          <w:rFonts w:ascii="Amiri" w:hAnsi="Amiri" w:eastAsia="Amiri" w:cs="Amiri"/>
          <w:lang w:bidi="ar-SA"/>
          <w:color w:val="111111"/>
          <w:sz w:val="28"/>
          <w:szCs w:val="28"/>
          <w:rtl/>
        </w:rPr>
        <w:t xml:space="preserve">وابْتَرَّ فلان ، أي : انتصب منفردا من أصحابه.</w:t>
      </w:r>
    </w:p>
    <w:p>
      <w:pPr>
        <w:pStyle w:val="BookText"/>
      </w:pPr>
      <w:r>
        <w:rPr>
          <w:rFonts w:ascii="Amiri" w:hAnsi="Amiri" w:eastAsia="Amiri" w:cs="Amiri"/>
          <w:lang w:bidi="ar-SA"/>
          <w:color w:val="111111"/>
          <w:sz w:val="28"/>
          <w:szCs w:val="28"/>
          <w:rtl/>
        </w:rPr>
        <w:t xml:space="preserve">والْبَرْبَرَةُ : كثرة الكلام ، والجلبة باللسان ، قال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0" w:name="pg11709_105264"/>
    <w:bookmarkEnd w:id="110"/>
    <w:p>
      <w:pPr>
        <w:pStyle w:val="BookText"/>
      </w:pPr>
      <w:r>
        <w:rPr>
          <w:rFonts w:ascii="Amiri" w:hAnsi="Amiri" w:eastAsia="Amiri" w:cs="Amiri"/>
          <w:lang w:bidi="ar-SA"/>
          <w:color w:val="111111"/>
          <w:sz w:val="28"/>
          <w:szCs w:val="28"/>
          <w:rtl/>
        </w:rPr>
        <w:t xml:space="preserve">(.....) كل غدور بَرْبَار </w:t>
      </w:r>
      <w:r>
        <w:rPr>
          <w:rStyle w:val="FootnoteReference"/>
        </w:rPr>
        <w:footnoteReference w:id="663"/>
      </w:r>
    </w:p>
    <w:p>
      <w:pPr>
        <w:pStyle w:val="BookText"/>
      </w:pPr>
      <w:r>
        <w:rPr>
          <w:rFonts w:ascii="Amiri" w:hAnsi="Amiri" w:eastAsia="Amiri" w:cs="Amiri"/>
          <w:lang w:bidi="ar-SA"/>
          <w:color w:val="111111"/>
          <w:sz w:val="28"/>
          <w:szCs w:val="28"/>
          <w:rtl/>
        </w:rPr>
        <w:t xml:space="preserve">وفي الأصول في مكان النقاط كلمة لم نتبين معناها ، هي في (س): (بالنصر من) ، وفي (ص) و (ط): (بالعصر).</w:t>
      </w:r>
    </w:p>
    <w:p>
      <w:pPr>
        <w:pStyle w:val="BookText"/>
      </w:pPr>
      <w:r>
        <w:rPr>
          <w:rFonts w:ascii="Amiri" w:hAnsi="Amiri" w:eastAsia="Amiri" w:cs="Amiri"/>
          <w:lang w:bidi="ar-SA"/>
          <w:color w:val="111111"/>
          <w:sz w:val="28"/>
          <w:szCs w:val="28"/>
          <w:rtl/>
        </w:rPr>
        <w:t xml:space="preserve">وبَرْبَر : جيل من الناس سيىء الخلق ، ويقال إنهم من ولد بر بن قيس بن عيلان.</w:t>
      </w:r>
    </w:p>
    <w:p>
      <w:pPr>
        <w:pStyle w:val="BookText"/>
      </w:pPr>
      <w:r>
        <w:rPr>
          <w:rFonts w:ascii="Amiri" w:hAnsi="Amiri" w:eastAsia="Amiri" w:cs="Amiri"/>
          <w:lang w:bidi="ar-SA"/>
          <w:color w:val="111111"/>
          <w:sz w:val="28"/>
          <w:szCs w:val="28"/>
          <w:rtl/>
        </w:rPr>
        <w:t xml:space="preserve">والْبُرُّ : الحنطة.</w:t>
      </w:r>
    </w:p>
    <w:p>
      <w:pPr>
        <w:pStyle w:val="BookText"/>
      </w:pPr>
      <w:r>
        <w:rPr>
          <w:rFonts w:ascii="Amiri" w:hAnsi="Amiri" w:eastAsia="Amiri" w:cs="Amiri"/>
          <w:lang w:bidi="ar-SA"/>
          <w:color w:val="111111"/>
          <w:sz w:val="28"/>
          <w:szCs w:val="28"/>
          <w:rtl/>
        </w:rPr>
        <w:t xml:space="preserve">والْبُرْبُورُ : الجشيش من البر.</w:t>
      </w:r>
    </w:p>
    <w:p>
      <w:pPr>
        <w:pStyle w:val="Heading4"/>
      </w:pPr>
      <w:bookmarkStart w:id="315" w:name="_Toc165"/>
      <w:r>
        <w:t>باب الراء والميم ر م ، م ر مستعملان</w:t>
      </w:r>
      <w:bookmarkEnd w:id="315"/>
    </w:p>
    <w:p>
      <w:pPr>
        <w:pStyle w:val="BookText"/>
      </w:pPr>
      <w:r>
        <w:rPr>
          <w:rFonts w:ascii="IRNazanin" w:hAnsi="IRNazanin" w:eastAsia="IRNazanin" w:cs="IRNazanin"/>
          <w:lang w:bidi="fa-IR"/>
          <w:color w:val="111111"/>
          <w:sz w:val="28"/>
          <w:szCs w:val="28"/>
          <w:rtl/>
        </w:rPr>
        <w:t xml:space="preserve">رم :</w:t>
      </w:r>
    </w:p>
    <w:p>
      <w:pPr>
        <w:pStyle w:val="BookText"/>
      </w:pPr>
      <w:r>
        <w:rPr>
          <w:rFonts w:ascii="Amiri" w:hAnsi="Amiri" w:eastAsia="Amiri" w:cs="Amiri"/>
          <w:lang w:bidi="ar-SA"/>
          <w:color w:val="111111"/>
          <w:sz w:val="28"/>
          <w:szCs w:val="28"/>
          <w:rtl/>
        </w:rPr>
        <w:t xml:space="preserve">الرَّمُ : إصلاح الشيء الذي فسد بعضه ، من نحو حبل بلي فَتَرُمُّهُ ، أو دار تَرُمُ شأنها مَرَمَّةً. ورَمُ الأمر : إصلاحه بعد انتشاره ، قال :</w:t>
      </w:r>
    </w:p>
    <w:p>
      <w:pPr>
        <w:pStyle w:val="BookText"/>
      </w:pPr>
      <w:r>
        <w:rPr>
          <w:rFonts w:ascii="Amiri" w:hAnsi="Amiri" w:eastAsia="Amiri" w:cs="Amiri"/>
          <w:lang w:bidi="ar-SA"/>
          <w:color w:val="111111"/>
          <w:sz w:val="28"/>
          <w:szCs w:val="28"/>
          <w:rtl/>
        </w:rPr>
        <w:t xml:space="preserve"> ..... ورَمَ به</w:t>
      </w:r>
    </w:p>
    <w:p>
      <w:pPr>
        <w:pStyle w:val="BookText"/>
      </w:pPr>
      <w:r>
        <w:rPr>
          <w:rFonts w:ascii="IRNazanin" w:hAnsi="IRNazanin" w:eastAsia="IRNazanin" w:cs="IRNazanin"/>
          <w:lang w:bidi="fa-IR"/>
          <w:color w:val="111111"/>
          <w:sz w:val="28"/>
          <w:szCs w:val="28"/>
          <w:rtl/>
        </w:rPr>
        <w:t xml:space="preserve">أمور أمته والأمر منتشر </w:t>
      </w:r>
      <w:r>
        <w:rPr>
          <w:rStyle w:val="FootnoteReference"/>
        </w:rPr>
        <w:footnoteReference w:id="664"/>
      </w:r>
    </w:p>
    <w:p>
      <w:pPr>
        <w:pStyle w:val="BookText"/>
      </w:pPr>
      <w:r>
        <w:rPr>
          <w:rFonts w:ascii="Amiri" w:hAnsi="Amiri" w:eastAsia="Amiri" w:cs="Amiri"/>
          <w:lang w:bidi="ar-SA"/>
          <w:color w:val="111111"/>
          <w:sz w:val="28"/>
          <w:szCs w:val="28"/>
          <w:rtl/>
        </w:rPr>
        <w:t xml:space="preserve">ورَمَ العظم : صار رَمِيماً ، أي : متفتتا. ورَمَ الحبل : انقطع.</w:t>
      </w:r>
    </w:p>
    <w:p>
      <w:pPr>
        <w:pStyle w:val="BookText"/>
      </w:pPr>
      <w:r>
        <w:rPr>
          <w:rFonts w:ascii="Amiri" w:hAnsi="Amiri" w:eastAsia="Amiri" w:cs="Amiri"/>
          <w:lang w:bidi="ar-SA"/>
          <w:color w:val="111111"/>
          <w:sz w:val="28"/>
          <w:szCs w:val="28"/>
          <w:rtl/>
        </w:rPr>
        <w:t xml:space="preserve">والرِّمَّة [والرُّمَّة] : القطعة من الحبل ، وبها سمي ذو الرمة. ودفعت الدابة إليك بِرُمَّتِهِ ، أي : ببقية حبل على عنقه. والرِّمَّة : العظام البالية.</w:t>
      </w:r>
    </w:p>
    <w:p>
      <w:pPr>
        <w:pStyle w:val="BookText"/>
      </w:pPr>
      <w:r>
        <w:rPr>
          <w:rFonts w:ascii="Amiri" w:hAnsi="Amiri" w:eastAsia="Amiri" w:cs="Amiri"/>
          <w:lang w:bidi="ar-SA"/>
          <w:color w:val="111111"/>
          <w:sz w:val="28"/>
          <w:szCs w:val="28"/>
          <w:rtl/>
        </w:rPr>
        <w:t xml:space="preserve">والشاة تَرُمُ الحشيش بِمِرَمَّتَيْهَا ، أي : بشفتيها.</w:t>
      </w:r>
    </w:p>
    <w:p>
      <w:pPr>
        <w:pStyle w:val="BookText"/>
      </w:pPr>
      <w:r>
        <w:rPr>
          <w:rFonts w:ascii="Amiri" w:hAnsi="Amiri" w:eastAsia="Amiri" w:cs="Amiri"/>
          <w:lang w:bidi="ar-SA"/>
          <w:color w:val="111111"/>
          <w:sz w:val="28"/>
          <w:szCs w:val="28"/>
          <w:rtl/>
        </w:rPr>
        <w:t xml:space="preserve">وأَرَمَ القوم : سكتوا على أمر في أنفسهم.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وتَرَمْرَمَ القوم : حركوا أفواههم للكلام [ولما يقولوا]</w:t>
      </w:r>
      <w:r>
        <w:rPr>
          <w:rStyle w:val="FootnoteReference"/>
        </w:rPr>
        <w:footnoteReference w:id="665"/>
      </w:r>
      <w:r>
        <w:rPr>
          <w:rFonts w:ascii="Amiri" w:hAnsi="Amiri" w:eastAsia="Amiri" w:cs="Amiri"/>
          <w:lang w:bidi="ar-SA"/>
          <w:color w:val="111111"/>
          <w:sz w:val="28"/>
          <w:szCs w:val="28"/>
          <w:rtl/>
        </w:rPr>
        <w:t xml:space="preserve">، قال يصف الملك :</w:t>
      </w:r>
    </w:p>
    <w:p>
      <w:pPr>
        <w:pStyle w:val="BookText"/>
      </w:pPr>
      <w:r>
        <w:rPr>
          <w:rFonts w:ascii="Amiri" w:hAnsi="Amiri" w:eastAsia="Amiri" w:cs="Amiri"/>
          <w:lang w:bidi="ar-SA"/>
          <w:color w:val="111111"/>
          <w:sz w:val="28"/>
          <w:szCs w:val="28"/>
          <w:rtl/>
        </w:rPr>
        <w:t xml:space="preserve">إذا تَرَمْرَمَ أغضى كل جبار </w:t>
      </w:r>
      <w:r>
        <w:rPr>
          <w:rStyle w:val="FootnoteReference"/>
        </w:rPr>
        <w:footnoteReference w:id="666"/>
      </w:r>
    </w:p>
    <w:p>
      <w:pPr>
        <w:pStyle w:val="BookText"/>
      </w:pPr>
      <w:r>
        <w:rPr>
          <w:rFonts w:ascii="Amiri" w:hAnsi="Amiri" w:eastAsia="Amiri" w:cs="Amiri"/>
          <w:lang w:bidi="ar-SA"/>
          <w:color w:val="111111"/>
          <w:sz w:val="28"/>
          <w:szCs w:val="28"/>
          <w:rtl/>
        </w:rPr>
        <w:t xml:space="preserve">والرَّمْرَامُ : كل حشيش في الربيع.</w:t>
      </w:r>
    </w:p>
    <w:p>
      <w:pPr>
        <w:pStyle w:val="BookText"/>
      </w:pPr>
      <w:r>
        <w:rPr>
          <w:rFonts w:ascii="Amiri" w:hAnsi="Amiri" w:eastAsia="Amiri" w:cs="Amiri"/>
          <w:lang w:bidi="ar-SA"/>
          <w:color w:val="111111"/>
          <w:sz w:val="28"/>
          <w:szCs w:val="28"/>
          <w:rtl/>
        </w:rPr>
        <w:t xml:space="preserve">[ويقال] : ما لك عن هذا الأمر حم ولا رَمٌ ، أي : بد ، أما حَمٌ فمعناه : ليس يحول دونه قضاء غيره ، و [أما] رَمٌ فصلة كقولهم : حسن بسن .. وفي مثل : [جاء فلان] بالطم والرَّمِ ، فَالرَّمُ ما كان على وجه الأرض من فتات.</w:t>
      </w:r>
    </w:p>
    <w:p>
      <w:pPr>
        <w:pStyle w:val="BookText"/>
      </w:pPr>
      <w:r>
        <w:rPr>
          <w:rFonts w:ascii="IRNazanin" w:hAnsi="IRNazanin" w:eastAsia="IRNazanin" w:cs="IRNazanin"/>
          <w:lang w:bidi="fa-IR"/>
          <w:color w:val="111111"/>
          <w:sz w:val="28"/>
          <w:szCs w:val="28"/>
          <w:rtl/>
        </w:rPr>
        <w:t xml:space="preserve">مر :</w:t>
      </w:r>
    </w:p>
    <w:p>
      <w:pPr>
        <w:pStyle w:val="BookText"/>
      </w:pPr>
      <w:r>
        <w:rPr>
          <w:rFonts w:ascii="Amiri" w:hAnsi="Amiri" w:eastAsia="Amiri" w:cs="Amiri"/>
          <w:lang w:bidi="ar-SA"/>
          <w:color w:val="111111"/>
          <w:sz w:val="28"/>
          <w:szCs w:val="28"/>
          <w:rtl/>
        </w:rPr>
        <w:t xml:space="preserve">الْمَرُّ : المرور ، قال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يَمُرَّ بالروايا مَرّاً</w:t>
      </w:r>
    </w:p>
    <w:p>
      <w:pPr>
        <w:pStyle w:val="BookText"/>
      </w:pPr>
      <w:r>
        <w:rPr>
          <w:rFonts w:ascii="Amiri" w:hAnsi="Amiri" w:eastAsia="Amiri" w:cs="Amiri"/>
          <w:lang w:bidi="ar-SA"/>
          <w:color w:val="111111"/>
          <w:sz w:val="28"/>
          <w:szCs w:val="28"/>
          <w:rtl/>
        </w:rPr>
        <w:t xml:space="preserve">والْمَرُّ : المرة ، تقول : في الْمَرَّة الأولى ، والمر الأول.</w:t>
      </w:r>
    </w:p>
    <w:p>
      <w:pPr>
        <w:pStyle w:val="BookText"/>
      </w:pPr>
      <w:r>
        <w:rPr>
          <w:rFonts w:ascii="Amiri" w:hAnsi="Amiri" w:eastAsia="Amiri" w:cs="Amiri"/>
          <w:lang w:bidi="ar-SA"/>
          <w:color w:val="111111"/>
          <w:sz w:val="28"/>
          <w:szCs w:val="28"/>
          <w:rtl/>
        </w:rPr>
        <w:t xml:space="preserve">والْمَرُّ : الْمِعْزَق يعزق به الطين ، يعني : المسحاة.</w:t>
      </w:r>
    </w:p>
    <w:p>
      <w:pPr>
        <w:pStyle w:val="BookText"/>
      </w:pPr>
      <w:r>
        <w:rPr>
          <w:rFonts w:ascii="Amiri" w:hAnsi="Amiri" w:eastAsia="Amiri" w:cs="Amiri"/>
          <w:lang w:bidi="ar-SA"/>
          <w:color w:val="111111"/>
          <w:sz w:val="28"/>
          <w:szCs w:val="28"/>
          <w:rtl/>
        </w:rPr>
        <w:t xml:space="preserve">والْمُرُّ : دواء. والْمُرُّ : نقيض الحلو ، يقال : مَرَّ عيشه ، وأَمَرَّ عيشه ، يقال </w:t>
      </w:r>
      <w:r>
        <w:rPr>
          <w:rStyle w:val="FootnoteReference"/>
        </w:rPr>
        <w:footnoteReference w:id="668"/>
      </w:r>
      <w:r>
        <w:rPr>
          <w:rFonts w:ascii="Amiri" w:hAnsi="Amiri" w:eastAsia="Amiri" w:cs="Amiri"/>
          <w:lang w:bidi="ar-SA"/>
          <w:color w:val="111111"/>
          <w:sz w:val="28"/>
          <w:szCs w:val="28"/>
          <w:rtl/>
        </w:rPr>
        <w:t xml:space="preserve">: ما أَمَرَّ فلان وما أحلى ...</w:t>
      </w:r>
    </w:p>
    <w:p>
      <w:pPr>
        <w:pStyle w:val="BookText"/>
      </w:pPr>
      <w:r>
        <w:rPr>
          <w:rFonts w:ascii="Amiri" w:hAnsi="Amiri" w:eastAsia="Amiri" w:cs="Amiri"/>
          <w:lang w:bidi="ar-SA"/>
          <w:color w:val="111111"/>
          <w:sz w:val="28"/>
          <w:szCs w:val="28"/>
          <w:rtl/>
        </w:rPr>
        <w:t xml:space="preserve">والْمُرَارُ : نبت لا يستطاع ذوقه من مَرَارَتِهِ ، والحارث بن آكل الْمُرَار ، من ملوك اليمن ، كان في سفر فأصابهم الجوع ، فأكل المرار حتى شبع فنجا ومات أصحابه فلم يطيقوه.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والْمِرَّةُ : مزاج من أمزجة الجسد ، وهو داء يهذي منه الإنسان.</w:t>
      </w:r>
    </w:p>
    <w:p>
      <w:pPr>
        <w:pStyle w:val="BookText"/>
      </w:pPr>
      <w:r>
        <w:rPr>
          <w:rFonts w:ascii="Amiri" w:hAnsi="Amiri" w:eastAsia="Amiri" w:cs="Amiri"/>
          <w:lang w:bidi="ar-SA"/>
          <w:color w:val="111111"/>
          <w:sz w:val="28"/>
          <w:szCs w:val="28"/>
          <w:rtl/>
        </w:rPr>
        <w:t xml:space="preserve">والْمِرَّةُ : شدة الفتل. والْمِرَّة : شدة أسر الخلق. وقوله [جل وعز] : ( ذُو مِرَّةٍ فَاسْتَوى ) </w:t>
      </w:r>
      <w:r>
        <w:rPr>
          <w:rStyle w:val="FootnoteReference"/>
        </w:rPr>
        <w:footnoteReference w:id="669"/>
      </w:r>
      <w:r>
        <w:rPr>
          <w:rFonts w:ascii="Amiri" w:hAnsi="Amiri" w:eastAsia="Amiri" w:cs="Amiri"/>
          <w:lang w:bidi="ar-SA"/>
          <w:color w:val="111111"/>
          <w:sz w:val="28"/>
          <w:szCs w:val="28"/>
          <w:rtl/>
        </w:rPr>
        <w:t xml:space="preserve">، أي : سوي ، يعني : جبريل عليه‌السلام خلقه اللّه قويا سويا. وذو مِرَّةٍ سوي ، أي : قوي صحيح البدن.</w:t>
      </w:r>
    </w:p>
    <w:p>
      <w:pPr>
        <w:pStyle w:val="BookText"/>
      </w:pPr>
      <w:r>
        <w:rPr>
          <w:rFonts w:ascii="Amiri" w:hAnsi="Amiri" w:eastAsia="Amiri" w:cs="Amiri"/>
          <w:lang w:bidi="ar-SA"/>
          <w:color w:val="111111"/>
          <w:sz w:val="28"/>
          <w:szCs w:val="28"/>
          <w:rtl/>
        </w:rPr>
        <w:t xml:space="preserve">والْمَرِير : الحبل المفتول ... وقد أَمْرَرْتُهُ إِمْرَاراً ، وأمر مُمَرٌّ.</w:t>
      </w:r>
    </w:p>
    <w:p>
      <w:pPr>
        <w:pStyle w:val="BookText"/>
      </w:pPr>
      <w:r>
        <w:rPr>
          <w:rFonts w:ascii="Amiri" w:hAnsi="Amiri" w:eastAsia="Amiri" w:cs="Amiri"/>
          <w:lang w:bidi="ar-SA"/>
          <w:color w:val="111111"/>
          <w:sz w:val="28"/>
          <w:szCs w:val="28"/>
          <w:rtl/>
        </w:rPr>
        <w:t xml:space="preserve">والْمَرِيرَة : عزة النفس ، قالت الخنساء :</w:t>
      </w:r>
    </w:p>
    <w:p>
      <w:pPr>
        <w:pStyle w:val="BookText"/>
      </w:pPr>
      <w:r>
        <w:rPr>
          <w:rFonts w:ascii="Amiri" w:hAnsi="Amiri" w:eastAsia="Amiri" w:cs="Amiri"/>
          <w:lang w:bidi="ar-SA"/>
          <w:color w:val="111111"/>
          <w:sz w:val="28"/>
          <w:szCs w:val="28"/>
          <w:rtl/>
        </w:rPr>
        <w:t xml:space="preserve">مثل السنان تضيء الليل صورته *** جلد الْمَرِيرَة حر وابن أحرار</w:t>
      </w:r>
    </w:p>
    <w:p>
      <w:pPr>
        <w:pStyle w:val="BookText"/>
      </w:pPr>
      <w:r>
        <w:rPr>
          <w:rFonts w:ascii="Amiri" w:hAnsi="Amiri" w:eastAsia="Amiri" w:cs="Amiri"/>
          <w:lang w:bidi="ar-SA"/>
          <w:color w:val="111111"/>
          <w:sz w:val="28"/>
          <w:szCs w:val="28"/>
          <w:rtl/>
        </w:rPr>
        <w:t xml:space="preserve">والْإِمْرَار : نقيض النقض في كل شيء ، قال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يأمنن قوي نقض مِرَّتِهِ *** إني أرى الدهر ذا نقض وإِمْرَار</w:t>
      </w:r>
    </w:p>
    <w:p>
      <w:pPr>
        <w:pStyle w:val="BookText"/>
      </w:pPr>
      <w:r>
        <w:rPr>
          <w:rFonts w:ascii="Amiri" w:hAnsi="Amiri" w:eastAsia="Amiri" w:cs="Amiri"/>
          <w:lang w:bidi="ar-SA"/>
          <w:color w:val="111111"/>
          <w:sz w:val="28"/>
          <w:szCs w:val="28"/>
          <w:rtl/>
        </w:rPr>
        <w:t xml:space="preserve">والْمَرْمَر : الرخام. والْمَرْمَر : ضرب من تقطيع ثياب النساء.</w:t>
      </w:r>
    </w:p>
    <w:p>
      <w:pPr>
        <w:pStyle w:val="BookText"/>
      </w:pPr>
      <w:r>
        <w:rPr>
          <w:rFonts w:ascii="Amiri" w:hAnsi="Amiri" w:eastAsia="Amiri" w:cs="Amiri"/>
          <w:lang w:bidi="ar-SA"/>
          <w:color w:val="111111"/>
          <w:sz w:val="28"/>
          <w:szCs w:val="28"/>
          <w:rtl/>
        </w:rPr>
        <w:t xml:space="preserve">والرمل : يمور ويَتَمَرْمَرُ.</w:t>
      </w:r>
    </w:p>
    <w:p>
      <w:pPr>
        <w:pStyle w:val="BookText"/>
      </w:pPr>
      <w:r>
        <w:rPr>
          <w:rFonts w:ascii="Amiri" w:hAnsi="Amiri" w:eastAsia="Amiri" w:cs="Amiri"/>
          <w:lang w:bidi="ar-SA"/>
          <w:color w:val="111111"/>
          <w:sz w:val="28"/>
          <w:szCs w:val="28"/>
          <w:rtl/>
        </w:rPr>
        <w:t xml:space="preserve">وامرأة مَرْمَارَة الخلق : إذا مشت تَمَرْمَرُ في خلقتها.</w:t>
      </w:r>
    </w:p>
    <w:p>
      <w:pPr>
        <w:pStyle w:val="BookText"/>
      </w:pPr>
      <w:r>
        <w:rPr>
          <w:rFonts w:ascii="Amiri" w:hAnsi="Amiri" w:eastAsia="Amiri" w:cs="Amiri"/>
          <w:lang w:bidi="ar-SA"/>
          <w:color w:val="111111"/>
          <w:sz w:val="28"/>
          <w:szCs w:val="28"/>
          <w:rtl/>
        </w:rPr>
        <w:t xml:space="preserve">وكل شيء انقادت طريقته فهو مُسْتَمِرٌّ.</w:t>
      </w:r>
    </w:p>
    <w:p>
      <w:pPr>
        <w:pStyle w:val="BookText"/>
      </w:pPr>
      <w:r>
        <w:rPr>
          <w:rFonts w:ascii="Amiri" w:hAnsi="Amiri" w:eastAsia="Amiri" w:cs="Amiri"/>
          <w:lang w:bidi="ar-SA"/>
          <w:color w:val="111111"/>
          <w:sz w:val="28"/>
          <w:szCs w:val="28"/>
          <w:rtl/>
        </w:rPr>
        <w:t xml:space="preserve">ومن كلام المتصلفين : تَمَرْمَرَ فلان ، أي : تأمر على أصحابه.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1" w:name="pg11709_105267"/>
    <w:bookmarkEnd w:id="111"/>
    <w:p>
      <w:pPr>
        <w:pStyle w:val="BookText"/>
      </w:pPr>
      <w:r>
        <w:rPr>
          <w:rFonts w:ascii="Amiri" w:hAnsi="Amiri" w:eastAsia="Amiri" w:cs="Amiri"/>
          <w:lang w:bidi="ar-SA"/>
          <w:color w:val="111111"/>
          <w:sz w:val="28"/>
          <w:szCs w:val="28"/>
          <w:rtl/>
        </w:rPr>
        <w:t xml:space="preserve">والْمُرَيْرَاء : حب أسود يكون في الحنطة والطعام يمر منه.</w:t>
      </w:r>
    </w:p>
    <w:p>
      <w:pPr>
        <w:pStyle w:val="BookText"/>
      </w:pPr>
      <w:r>
        <w:rPr>
          <w:rFonts w:ascii="Amiri" w:hAnsi="Amiri" w:eastAsia="Amiri" w:cs="Amiri"/>
          <w:lang w:bidi="ar-SA"/>
          <w:color w:val="111111"/>
          <w:sz w:val="28"/>
          <w:szCs w:val="28"/>
          <w:rtl/>
        </w:rPr>
        <w:t xml:space="preserve">ومَرَّان : اسم موضع بالحجاز. وبطن مَرٍّ : معروف.</w:t>
      </w:r>
    </w:p>
    <w:p>
      <w:pPr>
        <w:pStyle w:val="BookText"/>
      </w:pPr>
      <w:r>
        <w:rPr>
          <w:rFonts w:ascii="Amiri" w:hAnsi="Amiri" w:eastAsia="Amiri" w:cs="Amiri"/>
          <w:lang w:bidi="ar-SA"/>
          <w:color w:val="111111"/>
          <w:sz w:val="28"/>
          <w:szCs w:val="28"/>
          <w:rtl/>
        </w:rPr>
        <w:t xml:space="preserve">ومَرَّارُ بن منقذ : شاعر.</w:t>
      </w:r>
    </w:p>
    <w:p>
      <w:pPr>
        <w:pStyle w:val="BookText"/>
      </w:pPr>
      <w:r>
        <w:rPr>
          <w:rFonts w:ascii="Amiri" w:hAnsi="Amiri" w:eastAsia="Amiri" w:cs="Amiri"/>
          <w:lang w:bidi="ar-SA"/>
          <w:color w:val="111111"/>
          <w:sz w:val="28"/>
          <w:szCs w:val="28"/>
          <w:rtl/>
        </w:rPr>
        <w:t xml:space="preserve">والْمَرَارَة : [تكون] لكل ذي روح إلا البعير فإنه لا مرارة له.</w:t>
      </w:r>
    </w:p>
    <w:p>
      <w:pPr>
        <w:pStyle w:val="BookText"/>
      </w:pPr>
      <w:r>
        <w:rPr>
          <w:rFonts w:ascii="Amiri" w:hAnsi="Amiri" w:eastAsia="Amiri" w:cs="Amiri"/>
          <w:lang w:bidi="ar-SA"/>
          <w:color w:val="111111"/>
          <w:sz w:val="28"/>
          <w:szCs w:val="28"/>
          <w:rtl/>
        </w:rPr>
        <w:t xml:space="preserve">ولقيت منه الْأَمَرَّيْنِ ، أي : الداهية ، أو [الأمر العظيم].</w:t>
      </w:r>
    </w:p>
    <w:p>
      <w:pPr>
        <w:pStyle w:val="Heading3"/>
      </w:pPr>
      <w:bookmarkStart w:id="316" w:name="_Toc166"/>
      <w:r>
        <w:t>باب الثلاثي الصحيح من الراء</w:t>
      </w:r>
      <w:bookmarkEnd w:id="316"/>
    </w:p>
    <w:p>
      <w:pPr>
        <w:pStyle w:val="Heading4"/>
      </w:pPr>
      <w:bookmarkStart w:id="317" w:name="_Toc167"/>
      <w:r>
        <w:t>باب الراء واللام والفاء معهما ر ف ل تستعمل فقط</w:t>
      </w:r>
      <w:bookmarkEnd w:id="317"/>
    </w:p>
    <w:p>
      <w:pPr>
        <w:pStyle w:val="BookText"/>
      </w:pPr>
      <w:r>
        <w:rPr>
          <w:rFonts w:ascii="IRNazanin" w:hAnsi="IRNazanin" w:eastAsia="IRNazanin" w:cs="IRNazanin"/>
          <w:lang w:bidi="fa-IR"/>
          <w:color w:val="111111"/>
          <w:sz w:val="28"/>
          <w:szCs w:val="28"/>
          <w:rtl/>
        </w:rPr>
        <w:t xml:space="preserve">رفل :</w:t>
      </w:r>
    </w:p>
    <w:p>
      <w:pPr>
        <w:pStyle w:val="BookText"/>
      </w:pPr>
      <w:r>
        <w:rPr>
          <w:rFonts w:ascii="Amiri" w:hAnsi="Amiri" w:eastAsia="Amiri" w:cs="Amiri"/>
          <w:lang w:bidi="ar-SA"/>
          <w:color w:val="111111"/>
          <w:sz w:val="28"/>
          <w:szCs w:val="28"/>
          <w:rtl/>
        </w:rPr>
        <w:t xml:space="preserve">الرَّفْلُ : جر الذيل ، وركضه بالرجل .. امرأة رَافِلَةٌ ورَفِلَةٌ ، أي : تَتَرَفَّلُ في مشيها ، أي : تجر ذيلها إذا مشت وماست في ذلك. وامرأة رَفْلَاء ، أي : لا تحسن المشي في الثياب .. عن أبي الدقيش.</w:t>
      </w:r>
    </w:p>
    <w:p>
      <w:pPr>
        <w:pStyle w:val="BookText"/>
      </w:pPr>
      <w:r>
        <w:rPr>
          <w:rFonts w:ascii="Amiri" w:hAnsi="Amiri" w:eastAsia="Amiri" w:cs="Amiri"/>
          <w:lang w:bidi="ar-SA"/>
          <w:color w:val="111111"/>
          <w:sz w:val="28"/>
          <w:szCs w:val="28"/>
          <w:rtl/>
        </w:rPr>
        <w:t xml:space="preserve">وفرس رِفَلٌ ، وثور رِفَلٌ إذا كان طويل الذنب. وبعير رِفَلٌ [يوصف به على وجهين : إذا كان طويل الذنب ، وإذا كان]</w:t>
      </w:r>
      <w:r>
        <w:rPr>
          <w:rStyle w:val="FootnoteReference"/>
        </w:rPr>
        <w:footnoteReference w:id="671"/>
      </w:r>
      <w:r>
        <w:rPr>
          <w:rFonts w:ascii="IRNazanin" w:hAnsi="IRNazanin" w:eastAsia="IRNazanin" w:cs="IRNazanin"/>
          <w:lang w:bidi="fa-IR"/>
          <w:color w:val="111111"/>
          <w:sz w:val="28"/>
          <w:szCs w:val="28"/>
          <w:rtl/>
        </w:rPr>
        <w:t xml:space="preserve">واسع الجلد ، قال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جعد الدرانيك رِفَلِ الأجلاد</w:t>
      </w:r>
    </w:p>
    <w:p>
      <w:pPr>
        <w:pStyle w:val="BookText"/>
      </w:pPr>
      <w:r>
        <w:rPr>
          <w:rFonts w:ascii="Amiri" w:hAnsi="Amiri" w:eastAsia="Amiri" w:cs="Amiri"/>
          <w:lang w:bidi="ar-SA"/>
          <w:color w:val="111111"/>
          <w:sz w:val="28"/>
          <w:szCs w:val="28"/>
          <w:rtl/>
        </w:rPr>
        <w:t xml:space="preserve">والرَّفْنُ : لغة في الرفل ، ولا يشتق الفعل إلا باللام.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وامرأة مِرْفَالٌ : كثيرة الرفول في ثوبها.</w:t>
      </w:r>
    </w:p>
    <w:p>
      <w:pPr>
        <w:pStyle w:val="BookText"/>
      </w:pPr>
      <w:r>
        <w:rPr>
          <w:rFonts w:ascii="Amiri" w:hAnsi="Amiri" w:eastAsia="Amiri" w:cs="Amiri"/>
          <w:lang w:bidi="ar-SA"/>
          <w:color w:val="111111"/>
          <w:sz w:val="28"/>
          <w:szCs w:val="28"/>
          <w:rtl/>
        </w:rPr>
        <w:t xml:space="preserve">وشعر رَفَالٌ : طويل ، قال :</w:t>
      </w:r>
    </w:p>
    <w:p>
      <w:pPr>
        <w:pStyle w:val="BookText"/>
      </w:pPr>
      <w:r>
        <w:rPr>
          <w:rFonts w:ascii="Amiri" w:hAnsi="Amiri" w:eastAsia="Amiri" w:cs="Amiri"/>
          <w:lang w:bidi="ar-SA"/>
          <w:color w:val="111111"/>
          <w:sz w:val="28"/>
          <w:szCs w:val="28"/>
          <w:rtl/>
        </w:rPr>
        <w:t xml:space="preserve">بفاحم منسدل رَفَال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زير بيض] تَرْفُلُ الْمَرَافِلا</w:t>
      </w:r>
    </w:p>
    <w:p>
      <w:pPr>
        <w:pStyle w:val="BookText"/>
      </w:pPr>
      <w:r>
        <w:rPr>
          <w:rFonts w:ascii="Amiri" w:hAnsi="Amiri" w:eastAsia="Amiri" w:cs="Amiri"/>
          <w:lang w:bidi="ar-SA"/>
          <w:color w:val="111111"/>
          <w:sz w:val="28"/>
          <w:szCs w:val="28"/>
          <w:rtl/>
        </w:rPr>
        <w:t xml:space="preserve">أي : تمشي كل ضرب من الرَّفْلِ ، وهذا كقولهم.</w:t>
      </w:r>
    </w:p>
    <w:p>
      <w:pPr>
        <w:pStyle w:val="BookText"/>
      </w:pPr>
      <w:r>
        <w:rPr>
          <w:rFonts w:ascii="Amiri" w:hAnsi="Amiri" w:eastAsia="Amiri" w:cs="Amiri"/>
          <w:lang w:bidi="ar-SA"/>
          <w:color w:val="111111"/>
          <w:sz w:val="28"/>
          <w:szCs w:val="28"/>
          <w:rtl/>
        </w:rPr>
        <w:t xml:space="preserve">يمشي المماشي ، ويأكل المآكل ، أي : يفعل كل نوع من ذلك ، ولو قيل : امرأة رَفِلَة تطول ذيلها وتَرْفُلُ فيه كان حسنا.</w:t>
      </w:r>
    </w:p>
    <w:p>
      <w:pPr>
        <w:pStyle w:val="BookText"/>
      </w:pPr>
      <w:r>
        <w:rPr>
          <w:rFonts w:ascii="Amiri" w:hAnsi="Amiri" w:eastAsia="Amiri" w:cs="Amiri"/>
          <w:lang w:bidi="ar-SA"/>
          <w:color w:val="111111"/>
          <w:sz w:val="28"/>
          <w:szCs w:val="28"/>
          <w:rtl/>
        </w:rPr>
        <w:t xml:space="preserve">ورَفَّلُوا فلانا تَرْفِيلاً ، أي : سودوه على قومه ... والتَّرْفِيل : بر الملك ، قال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نحن رَفَّلْنَا امرأ ساد قومه *** وإن لم يكن من قبل ذلك يذكر</w:t>
      </w:r>
    </w:p>
    <w:p>
      <w:pPr>
        <w:pStyle w:val="BookText"/>
      </w:pPr>
      <w:r>
        <w:rPr>
          <w:rFonts w:ascii="Amiri" w:hAnsi="Amiri" w:eastAsia="Amiri" w:cs="Amiri"/>
          <w:lang w:bidi="ar-SA"/>
          <w:color w:val="111111"/>
          <w:sz w:val="28"/>
          <w:szCs w:val="28"/>
          <w:rtl/>
        </w:rPr>
        <w:t xml:space="preserve">والرجل يَرْفُلُ في سيفه وحمائله.</w:t>
      </w:r>
    </w:p>
    <w:p>
      <w:pPr>
        <w:pStyle w:val="BookText"/>
      </w:pPr>
      <w:r>
        <w:rPr>
          <w:rFonts w:ascii="Amiri" w:hAnsi="Amiri" w:eastAsia="Amiri" w:cs="Amiri"/>
          <w:lang w:bidi="ar-SA"/>
          <w:color w:val="111111"/>
          <w:sz w:val="28"/>
          <w:szCs w:val="28"/>
          <w:rtl/>
        </w:rPr>
        <w:t xml:space="preserve">وقيل امرأة رَفْلَاء ورَفْلَة ، أي : خَرْقَاء ، وهي التي لا تحسن عملا.</w:t>
      </w:r>
    </w:p>
    <w:p>
      <w:pPr>
        <w:pStyle w:val="BookText"/>
      </w:pPr>
      <w:r>
        <w:rPr>
          <w:rFonts w:ascii="Amiri" w:hAnsi="Amiri" w:eastAsia="Amiri" w:cs="Amiri"/>
          <w:lang w:bidi="ar-SA"/>
          <w:color w:val="111111"/>
          <w:sz w:val="28"/>
          <w:szCs w:val="28"/>
          <w:rtl/>
        </w:rPr>
        <w:t xml:space="preserve">[والْمُرَفَّل من أجزاء العروض : ما زيد في آخر الجزء سبب آخر فيصير متفاعلان مكان متفاعلن].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1709_105269"/>
    <w:bookmarkEnd w:id="112"/>
    <w:p>
      <w:pPr>
        <w:pStyle w:val="Heading4"/>
      </w:pPr>
      <w:bookmarkStart w:id="318" w:name="_Toc168"/>
      <w:r>
        <w:t>باب الراء واللام والباء معهما ر ب ل ، ب ر ل مستعملان فقط</w:t>
      </w:r>
      <w:bookmarkEnd w:id="318"/>
    </w:p>
    <w:p>
      <w:pPr>
        <w:pStyle w:val="BookText"/>
      </w:pPr>
      <w:r>
        <w:rPr>
          <w:rFonts w:ascii="IRNazanin" w:hAnsi="IRNazanin" w:eastAsia="IRNazanin" w:cs="IRNazanin"/>
          <w:lang w:bidi="fa-IR"/>
          <w:color w:val="111111"/>
          <w:sz w:val="28"/>
          <w:szCs w:val="28"/>
          <w:rtl/>
        </w:rPr>
        <w:t xml:space="preserve">ربل :</w:t>
      </w:r>
    </w:p>
    <w:p>
      <w:pPr>
        <w:pStyle w:val="BookText"/>
      </w:pPr>
      <w:r>
        <w:rPr>
          <w:rFonts w:ascii="Amiri" w:hAnsi="Amiri" w:eastAsia="Amiri" w:cs="Amiri"/>
          <w:lang w:bidi="ar-SA"/>
          <w:color w:val="111111"/>
          <w:sz w:val="28"/>
          <w:szCs w:val="28"/>
          <w:rtl/>
        </w:rPr>
        <w:t xml:space="preserve">الرَّبْلَةُ : باطن الفخذ ، مما يلي القبل إلى مؤخر العجز.</w:t>
      </w:r>
    </w:p>
    <w:p>
      <w:pPr>
        <w:pStyle w:val="BookText"/>
      </w:pPr>
      <w:r>
        <w:rPr>
          <w:rFonts w:ascii="Amiri" w:hAnsi="Amiri" w:eastAsia="Amiri" w:cs="Amiri"/>
          <w:lang w:bidi="ar-SA"/>
          <w:color w:val="111111"/>
          <w:sz w:val="28"/>
          <w:szCs w:val="28"/>
          <w:rtl/>
        </w:rPr>
        <w:t xml:space="preserve">وامرأة رَبِلَةٌ : ضخمة الرَّبَلَات. وامرأة رَبْلَاء رفغاء. أي : ضيقة الأرفاغ. قال :</w:t>
      </w:r>
    </w:p>
    <w:p>
      <w:pPr>
        <w:pStyle w:val="BookText"/>
      </w:pPr>
      <w:r>
        <w:rPr>
          <w:rFonts w:ascii="Amiri" w:hAnsi="Amiri" w:eastAsia="Amiri" w:cs="Amiri"/>
          <w:lang w:bidi="ar-SA"/>
          <w:color w:val="111111"/>
          <w:sz w:val="28"/>
          <w:szCs w:val="28"/>
          <w:rtl/>
        </w:rPr>
        <w:t xml:space="preserve">كأن مجامع الرَّبَلَات منها *** فئام ينظرون إلى فئام </w:t>
      </w:r>
      <w:r>
        <w:rPr>
          <w:rStyle w:val="FootnoteReference"/>
        </w:rPr>
        <w:footnoteReference w:id="676"/>
      </w:r>
    </w:p>
    <w:p>
      <w:pPr>
        <w:pStyle w:val="BookText"/>
      </w:pPr>
      <w:r>
        <w:rPr>
          <w:rFonts w:ascii="Amiri" w:hAnsi="Amiri" w:eastAsia="Amiri" w:cs="Amiri"/>
          <w:lang w:bidi="ar-SA"/>
          <w:color w:val="111111"/>
          <w:sz w:val="28"/>
          <w:szCs w:val="28"/>
          <w:rtl/>
        </w:rPr>
        <w:t xml:space="preserve">والرَّبْلُ أيضا : ما اخضر من الشجر من دقه وجلة في القيظ بعد ما يبس. وتَرَبَّلَ الشجر وأَرْبَلَتِ الأرض.</w:t>
      </w:r>
    </w:p>
    <w:p>
      <w:pPr>
        <w:pStyle w:val="BookText"/>
      </w:pPr>
      <w:r>
        <w:rPr>
          <w:rFonts w:ascii="Amiri" w:hAnsi="Amiri" w:eastAsia="Amiri" w:cs="Amiri"/>
          <w:lang w:bidi="ar-SA"/>
          <w:color w:val="111111"/>
          <w:sz w:val="28"/>
          <w:szCs w:val="28"/>
          <w:rtl/>
        </w:rPr>
        <w:t xml:space="preserve">وأرض مِرْبَالٌ : لا يزال بها ربل ، إذا أصاب نباتها برد الليل في آخر الصيف فنبت بلا مطر ، قال ذو الرمة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رَبْلاً وأرطى نفت عنه ذوائبه *** كواكب الحر حتى ماتت الشهب</w:t>
      </w:r>
    </w:p>
    <w:p>
      <w:pPr>
        <w:pStyle w:val="BookText"/>
      </w:pPr>
      <w:r>
        <w:rPr>
          <w:rFonts w:ascii="Amiri" w:hAnsi="Amiri" w:eastAsia="Amiri" w:cs="Amiri"/>
          <w:lang w:bidi="ar-SA"/>
          <w:color w:val="111111"/>
          <w:sz w:val="28"/>
          <w:szCs w:val="28"/>
          <w:rtl/>
        </w:rPr>
        <w:t xml:space="preserve">والرِّئْبَال : الأسد ، ويقال : ذئب رِئْبَالٌ ، ولص رِئْبَال ، وهو من الجرأة وارتصاد الشر ، وقد فعل ذلك من رَأْبَلَتِهِ وخبثه. وقد تَرَأْبَلَ ، أي : تشبه بالأسد.</w:t>
      </w:r>
    </w:p>
    <w:p>
      <w:pPr>
        <w:pStyle w:val="BookText"/>
      </w:pPr>
      <w:r>
        <w:rPr>
          <w:rFonts w:ascii="IRNazanin" w:hAnsi="IRNazanin" w:eastAsia="IRNazanin" w:cs="IRNazanin"/>
          <w:lang w:bidi="fa-IR"/>
          <w:color w:val="111111"/>
          <w:sz w:val="28"/>
          <w:szCs w:val="28"/>
          <w:rtl/>
        </w:rPr>
        <w:t xml:space="preserve">برل :</w:t>
      </w:r>
    </w:p>
    <w:p>
      <w:pPr>
        <w:pStyle w:val="BookText"/>
      </w:pPr>
      <w:r>
        <w:rPr>
          <w:rFonts w:ascii="Amiri" w:hAnsi="Amiri" w:eastAsia="Amiri" w:cs="Amiri"/>
          <w:lang w:bidi="ar-SA"/>
          <w:color w:val="111111"/>
          <w:sz w:val="28"/>
          <w:szCs w:val="28"/>
          <w:rtl/>
        </w:rPr>
        <w:t xml:space="preserve">الْبُرْءُولَة ، والجمع : الْبَرَائِيل : ريش سبط لا عرض له على عنق الديك ونحوه من الخلق ، فإذا نفشه للقتال قيل : بَرْأَلَ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3" w:name="pg11709_105270"/>
    <w:bookmarkEnd w:id="113"/>
    <w:p>
      <w:pPr>
        <w:pStyle w:val="BookText"/>
      </w:pPr>
      <w:r>
        <w:rPr>
          <w:rFonts w:ascii="Amiri" w:hAnsi="Amiri" w:eastAsia="Amiri" w:cs="Amiri"/>
          <w:lang w:bidi="ar-SA"/>
          <w:color w:val="111111"/>
          <w:sz w:val="28"/>
          <w:szCs w:val="28"/>
          <w:rtl/>
        </w:rPr>
        <w:t xml:space="preserve">الديك ، وتَبَرْأَلَ ريشه وعنقه. الواحدة : بُرْءُولَة.</w:t>
      </w:r>
    </w:p>
    <w:p>
      <w:pPr>
        <w:pStyle w:val="BookText"/>
      </w:pPr>
      <w:r>
        <w:rPr>
          <w:rFonts w:ascii="Amiri" w:hAnsi="Amiri" w:eastAsia="Amiri" w:cs="Amiri"/>
          <w:lang w:bidi="ar-SA"/>
          <w:color w:val="111111"/>
          <w:sz w:val="28"/>
          <w:szCs w:val="28"/>
          <w:rtl/>
        </w:rPr>
        <w:t xml:space="preserve">والْبَرَائِل : للديك خاصة. ولنحوه إن كان.</w:t>
      </w:r>
    </w:p>
    <w:p>
      <w:pPr>
        <w:pStyle w:val="Heading4"/>
      </w:pPr>
      <w:bookmarkStart w:id="319" w:name="_Toc169"/>
      <w:r>
        <w:t>باب الراء واللام والميم معهما ر م ل مستعمل فقط</w:t>
      </w:r>
      <w:bookmarkEnd w:id="319"/>
    </w:p>
    <w:p>
      <w:pPr>
        <w:pStyle w:val="BookText"/>
      </w:pPr>
      <w:r>
        <w:rPr>
          <w:rFonts w:ascii="IRNazanin" w:hAnsi="IRNazanin" w:eastAsia="IRNazanin" w:cs="IRNazanin"/>
          <w:lang w:bidi="fa-IR"/>
          <w:color w:val="111111"/>
          <w:sz w:val="28"/>
          <w:szCs w:val="28"/>
          <w:rtl/>
        </w:rPr>
        <w:t xml:space="preserve">رمل :</w:t>
      </w:r>
    </w:p>
    <w:p>
      <w:pPr>
        <w:pStyle w:val="BookText"/>
      </w:pPr>
      <w:r>
        <w:rPr>
          <w:rFonts w:ascii="Amiri" w:hAnsi="Amiri" w:eastAsia="Amiri" w:cs="Amiri"/>
          <w:lang w:bidi="ar-SA"/>
          <w:color w:val="111111"/>
          <w:sz w:val="28"/>
          <w:szCs w:val="28"/>
          <w:rtl/>
        </w:rPr>
        <w:t xml:space="preserve">الرَّمْلُ : معروف ، والجميع : رِمَال ، والقطعة منه : رَمْلَة.</w:t>
      </w:r>
    </w:p>
    <w:p>
      <w:pPr>
        <w:pStyle w:val="BookText"/>
      </w:pPr>
      <w:r>
        <w:rPr>
          <w:rFonts w:ascii="Amiri" w:hAnsi="Amiri" w:eastAsia="Amiri" w:cs="Amiri"/>
          <w:lang w:bidi="ar-SA"/>
          <w:color w:val="111111"/>
          <w:sz w:val="28"/>
          <w:szCs w:val="28"/>
          <w:rtl/>
        </w:rPr>
        <w:t xml:space="preserve">وأَرْمَلَ القوم : فني زادهم.</w:t>
      </w:r>
    </w:p>
    <w:p>
      <w:pPr>
        <w:pStyle w:val="BookText"/>
      </w:pPr>
      <w:r>
        <w:rPr>
          <w:rFonts w:ascii="Amiri" w:hAnsi="Amiri" w:eastAsia="Amiri" w:cs="Amiri"/>
          <w:lang w:bidi="ar-SA"/>
          <w:color w:val="111111"/>
          <w:sz w:val="28"/>
          <w:szCs w:val="28"/>
          <w:rtl/>
        </w:rPr>
        <w:t xml:space="preserve">ورَمَّلْتُ الثوب : لطخته لطخا شديدا. ورَمَّلْتُ الطعام تَرْمِيلاً : جعلت فيه رَمْلاً وترابا.</w:t>
      </w:r>
    </w:p>
    <w:p>
      <w:pPr>
        <w:pStyle w:val="BookText"/>
      </w:pPr>
      <w:r>
        <w:rPr>
          <w:rFonts w:ascii="Amiri" w:hAnsi="Amiri" w:eastAsia="Amiri" w:cs="Amiri"/>
          <w:lang w:bidi="ar-SA"/>
          <w:color w:val="111111"/>
          <w:sz w:val="28"/>
          <w:szCs w:val="28"/>
          <w:rtl/>
        </w:rPr>
        <w:t xml:space="preserve">والْأَرْمَلَةُ : التي مات زوجها ، ولا يقال : شيخ أَرْمَل إلا أن يشاء شاعر في تمليح كلامه ، كقول جرير :</w:t>
      </w:r>
    </w:p>
    <w:p>
      <w:pPr>
        <w:pStyle w:val="BookText"/>
      </w:pPr>
      <w:r>
        <w:rPr>
          <w:rFonts w:ascii="Amiri" w:hAnsi="Amiri" w:eastAsia="Amiri" w:cs="Amiri"/>
          <w:lang w:bidi="ar-SA"/>
          <w:color w:val="111111"/>
          <w:sz w:val="28"/>
          <w:szCs w:val="28"/>
          <w:rtl/>
        </w:rPr>
        <w:t xml:space="preserve">هذي الْأَرَامِلُ قد قضيت حاجتها *** فمن لحاجة هذا الْأَرْمَلِ الذكر</w:t>
      </w:r>
    </w:p>
    <w:p>
      <w:pPr>
        <w:pStyle w:val="BookText"/>
      </w:pPr>
      <w:r>
        <w:rPr>
          <w:rFonts w:ascii="Amiri" w:hAnsi="Amiri" w:eastAsia="Amiri" w:cs="Amiri"/>
          <w:lang w:bidi="ar-SA"/>
          <w:color w:val="111111"/>
          <w:sz w:val="28"/>
          <w:szCs w:val="28"/>
          <w:rtl/>
        </w:rPr>
        <w:t xml:space="preserve">يعني بالأرمل : نفسه.</w:t>
      </w:r>
    </w:p>
    <w:p>
      <w:pPr>
        <w:pStyle w:val="BookText"/>
      </w:pPr>
      <w:r>
        <w:rPr>
          <w:rFonts w:ascii="Amiri" w:hAnsi="Amiri" w:eastAsia="Amiri" w:cs="Amiri"/>
          <w:lang w:bidi="ar-SA"/>
          <w:color w:val="111111"/>
          <w:sz w:val="28"/>
          <w:szCs w:val="28"/>
          <w:rtl/>
        </w:rPr>
        <w:t xml:space="preserve">وغلام أُرْمُولَةٌ ، كقولك بالفارسية : زاذه.</w:t>
      </w:r>
    </w:p>
    <w:p>
      <w:pPr>
        <w:pStyle w:val="BookText"/>
      </w:pPr>
      <w:r>
        <w:rPr>
          <w:rFonts w:ascii="Amiri" w:hAnsi="Amiri" w:eastAsia="Amiri" w:cs="Amiri"/>
          <w:lang w:bidi="ar-SA"/>
          <w:color w:val="111111"/>
          <w:sz w:val="28"/>
          <w:szCs w:val="28"/>
          <w:rtl/>
        </w:rPr>
        <w:t xml:space="preserve">وأَرْمَلْتُ النسج ، إذا سخفته تسخيفا ، ورققته ، قال :</w:t>
      </w:r>
    </w:p>
    <w:p>
      <w:pPr>
        <w:pStyle w:val="BookText"/>
      </w:pPr>
      <w:r>
        <w:rPr>
          <w:rFonts w:ascii="Amiri" w:hAnsi="Amiri" w:eastAsia="Amiri" w:cs="Amiri"/>
          <w:lang w:bidi="ar-SA"/>
          <w:color w:val="111111"/>
          <w:sz w:val="28"/>
          <w:szCs w:val="28"/>
          <w:rtl/>
        </w:rPr>
        <w:t xml:space="preserve">كأن نسج العنكبوت الْمُرْمَل </w:t>
      </w:r>
      <w:r>
        <w:rPr>
          <w:rStyle w:val="FootnoteReference"/>
        </w:rPr>
        <w:footnoteReference w:id="678"/>
      </w:r>
    </w:p>
    <w:p>
      <w:pPr>
        <w:pStyle w:val="BookText"/>
      </w:pPr>
      <w:r>
        <w:rPr>
          <w:rFonts w:ascii="Amiri" w:hAnsi="Amiri" w:eastAsia="Amiri" w:cs="Amiri"/>
          <w:lang w:bidi="ar-SA"/>
          <w:color w:val="111111"/>
          <w:sz w:val="28"/>
          <w:szCs w:val="28"/>
          <w:rtl/>
        </w:rPr>
        <w:t xml:space="preserve">ورَمَلْتُ الحصير : نسجته. ورَمَلْتُ السرير : زينته بالجوهر ونحوه.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4" w:name="pg11709_105271"/>
    <w:bookmarkEnd w:id="114"/>
    <w:p>
      <w:pPr>
        <w:pStyle w:val="BookText"/>
      </w:pPr>
      <w:r>
        <w:rPr>
          <w:rFonts w:ascii="Amiri" w:hAnsi="Amiri" w:eastAsia="Amiri" w:cs="Amiri"/>
          <w:lang w:bidi="ar-SA"/>
          <w:color w:val="111111"/>
          <w:sz w:val="28"/>
          <w:szCs w:val="28"/>
          <w:rtl/>
        </w:rPr>
        <w:t xml:space="preserve">والرَّوَامِلُ : نواسج الحصر.</w:t>
      </w:r>
    </w:p>
    <w:p>
      <w:pPr>
        <w:pStyle w:val="BookText"/>
      </w:pPr>
      <w:r>
        <w:rPr>
          <w:rFonts w:ascii="Amiri" w:hAnsi="Amiri" w:eastAsia="Amiri" w:cs="Amiri"/>
          <w:lang w:bidi="ar-SA"/>
          <w:color w:val="111111"/>
          <w:sz w:val="28"/>
          <w:szCs w:val="28"/>
          <w:rtl/>
        </w:rPr>
        <w:t xml:space="preserve">والرَّمَلَانُ والرَّمَلُ واحد ، وهو فوق المشي ودون العدو.</w:t>
      </w:r>
    </w:p>
    <w:p>
      <w:pPr>
        <w:pStyle w:val="BookText"/>
      </w:pPr>
      <w:r>
        <w:rPr>
          <w:rFonts w:ascii="Amiri" w:hAnsi="Amiri" w:eastAsia="Amiri" w:cs="Amiri"/>
          <w:lang w:bidi="ar-SA"/>
          <w:color w:val="111111"/>
          <w:sz w:val="28"/>
          <w:szCs w:val="28"/>
          <w:rtl/>
        </w:rPr>
        <w:t xml:space="preserve">والرَّمَلُ : ضرب من الشعر يجيء على : فاعلاتن فاعلاتن فاعلاتن.</w:t>
      </w:r>
    </w:p>
    <w:p>
      <w:pPr>
        <w:pStyle w:val="Heading4"/>
      </w:pPr>
      <w:bookmarkStart w:id="320" w:name="_Toc170"/>
      <w:r>
        <w:t>باب الراء والنون والفاء معهما ر ن ف ، ن ف ر ، ف ر ن مستعملات</w:t>
      </w:r>
      <w:bookmarkEnd w:id="320"/>
    </w:p>
    <w:p>
      <w:pPr>
        <w:pStyle w:val="BookText"/>
      </w:pPr>
      <w:r>
        <w:rPr>
          <w:rFonts w:ascii="IRNazanin" w:hAnsi="IRNazanin" w:eastAsia="IRNazanin" w:cs="IRNazanin"/>
          <w:lang w:bidi="fa-IR"/>
          <w:color w:val="111111"/>
          <w:sz w:val="28"/>
          <w:szCs w:val="28"/>
          <w:rtl/>
        </w:rPr>
        <w:t xml:space="preserve">رنف :</w:t>
      </w:r>
    </w:p>
    <w:p>
      <w:pPr>
        <w:pStyle w:val="BookText"/>
      </w:pPr>
      <w:r>
        <w:rPr>
          <w:rFonts w:ascii="Amiri" w:hAnsi="Amiri" w:eastAsia="Amiri" w:cs="Amiri"/>
          <w:lang w:bidi="ar-SA"/>
          <w:color w:val="111111"/>
          <w:sz w:val="28"/>
          <w:szCs w:val="28"/>
          <w:rtl/>
        </w:rPr>
        <w:t xml:space="preserve">الرَّانِفُ : جليدة طرف الروثة ، وطرف غرضوف الأذن. وما استرخى من ألية الإنسان.</w:t>
      </w:r>
    </w:p>
    <w:p>
      <w:pPr>
        <w:pStyle w:val="BookText"/>
      </w:pPr>
      <w:r>
        <w:rPr>
          <w:rFonts w:ascii="Amiri" w:hAnsi="Amiri" w:eastAsia="Amiri" w:cs="Amiri"/>
          <w:lang w:bidi="ar-SA"/>
          <w:color w:val="111111"/>
          <w:sz w:val="28"/>
          <w:szCs w:val="28"/>
          <w:rtl/>
        </w:rPr>
        <w:t xml:space="preserve">والرَّانِفُ : ألية اليد.</w:t>
      </w:r>
    </w:p>
    <w:p>
      <w:pPr>
        <w:pStyle w:val="BookText"/>
      </w:pPr>
      <w:r>
        <w:rPr>
          <w:rFonts w:ascii="IRNazanin" w:hAnsi="IRNazanin" w:eastAsia="IRNazanin" w:cs="IRNazanin"/>
          <w:lang w:bidi="fa-IR"/>
          <w:color w:val="111111"/>
          <w:sz w:val="28"/>
          <w:szCs w:val="28"/>
          <w:rtl/>
        </w:rPr>
        <w:t xml:space="preserve">نفر :</w:t>
      </w:r>
    </w:p>
    <w:p>
      <w:pPr>
        <w:pStyle w:val="BookText"/>
      </w:pPr>
      <w:r>
        <w:rPr>
          <w:rFonts w:ascii="Amiri" w:hAnsi="Amiri" w:eastAsia="Amiri" w:cs="Amiri"/>
          <w:lang w:bidi="ar-SA"/>
          <w:color w:val="111111"/>
          <w:sz w:val="28"/>
          <w:szCs w:val="28"/>
          <w:rtl/>
        </w:rPr>
        <w:t xml:space="preserve">النَّفَرُ : من الثلاثة إلى العشرة. يقال : هؤلاء عشرة نفر ، أي : عشرة رجال ، ولا يقال : عشرون نفرا ، ولا ما فوق العشرة.</w:t>
      </w:r>
    </w:p>
    <w:p>
      <w:pPr>
        <w:pStyle w:val="BookText"/>
      </w:pPr>
      <w:r>
        <w:rPr>
          <w:rFonts w:ascii="Amiri" w:hAnsi="Amiri" w:eastAsia="Amiri" w:cs="Amiri"/>
          <w:lang w:bidi="ar-SA"/>
          <w:color w:val="111111"/>
          <w:sz w:val="28"/>
          <w:szCs w:val="28"/>
          <w:rtl/>
        </w:rPr>
        <w:t xml:space="preserve">وهؤلاء نَفَرُكَ ، أي : رهطك الذين أنت منهم.</w:t>
      </w:r>
    </w:p>
    <w:p>
      <w:pPr>
        <w:pStyle w:val="BookText"/>
      </w:pPr>
      <w:r>
        <w:rPr>
          <w:rFonts w:ascii="Amiri" w:hAnsi="Amiri" w:eastAsia="Amiri" w:cs="Amiri"/>
          <w:lang w:bidi="ar-SA"/>
          <w:color w:val="111111"/>
          <w:sz w:val="28"/>
          <w:szCs w:val="28"/>
          <w:rtl/>
        </w:rPr>
        <w:t xml:space="preserve">والنَّفْرُ النَّفِيرُ ، والجماعة : أَنْفَار ، وهم الذين إذا حزبهم أمر اجتمعوا ونَفَرُوا إلى عدوهم ، قال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ونَفْر قومك في الْأَنْفَار مكتوب</w:t>
      </w:r>
    </w:p>
    <w:p>
      <w:pPr>
        <w:pStyle w:val="BookText"/>
      </w:pPr>
      <w:r>
        <w:rPr>
          <w:rFonts w:ascii="Amiri" w:hAnsi="Amiri" w:eastAsia="Amiri" w:cs="Amiri"/>
          <w:lang w:bidi="ar-SA"/>
          <w:color w:val="111111"/>
          <w:sz w:val="28"/>
          <w:szCs w:val="28"/>
          <w:rtl/>
        </w:rPr>
        <w:t xml:space="preserve">والنَّفْر : نفر الحجاج في الثاني والثالث.</w:t>
      </w:r>
    </w:p>
    <w:p>
      <w:pPr>
        <w:pStyle w:val="BookText"/>
      </w:pPr>
      <w:r>
        <w:rPr>
          <w:rFonts w:ascii="Amiri" w:hAnsi="Amiri" w:eastAsia="Amiri" w:cs="Amiri"/>
          <w:lang w:bidi="ar-SA"/>
          <w:color w:val="111111"/>
          <w:sz w:val="28"/>
          <w:szCs w:val="28"/>
          <w:rtl/>
        </w:rPr>
        <w:t xml:space="preserve">وامرأة نَافِرَة ، وهي التي نفرت من زوجها لإضراره بها مذعورة من فرقه.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5" w:name="pg11709_105272"/>
    <w:bookmarkEnd w:id="115"/>
    <w:p>
      <w:pPr>
        <w:pStyle w:val="BookText"/>
      </w:pPr>
      <w:r>
        <w:rPr>
          <w:rFonts w:ascii="Amiri" w:hAnsi="Amiri" w:eastAsia="Amiri" w:cs="Amiri"/>
          <w:lang w:bidi="ar-SA"/>
          <w:color w:val="111111"/>
          <w:sz w:val="28"/>
          <w:szCs w:val="28"/>
          <w:rtl/>
        </w:rPr>
        <w:t xml:space="preserve">والْمُنَافَرَةُ : المحاكمة إلى من يقضي في خصومة أو مفاخرة ، قال زهير : </w:t>
      </w:r>
      <w:r>
        <w:rPr>
          <w:rStyle w:val="FootnoteReference"/>
        </w:rPr>
        <w:footnoteReference w:id="680"/>
      </w:r>
    </w:p>
    <w:p>
      <w:pPr>
        <w:pStyle w:val="BookText"/>
      </w:pPr>
      <w:r>
        <w:rPr>
          <w:rFonts w:ascii="Amiri" w:hAnsi="Amiri" w:eastAsia="Amiri" w:cs="Amiri"/>
          <w:lang w:bidi="ar-SA"/>
          <w:color w:val="111111"/>
          <w:sz w:val="28"/>
          <w:szCs w:val="28"/>
          <w:rtl/>
        </w:rPr>
        <w:t xml:space="preserve">فإن الحق مقطعه ثلاث *** يمين أو نِفَار أو جلاء</w:t>
      </w:r>
    </w:p>
    <w:p>
      <w:pPr>
        <w:pStyle w:val="BookText"/>
      </w:pPr>
      <w:r>
        <w:rPr>
          <w:rFonts w:ascii="Amiri" w:hAnsi="Amiri" w:eastAsia="Amiri" w:cs="Amiri"/>
          <w:lang w:bidi="ar-SA"/>
          <w:color w:val="111111"/>
          <w:sz w:val="28"/>
          <w:szCs w:val="28"/>
          <w:rtl/>
        </w:rPr>
        <w:t xml:space="preserve">ونَافَرْتُ فلانا إلى فلان ، فَنَفَّرَنِي ، أي : غلبني ، وقضى لي. وكأنما جاءت المنافرة في بدء ما استعملت ، أنهم كانوا يسألون الحاكم : أإنا أعز نفرا.</w:t>
      </w:r>
    </w:p>
    <w:p>
      <w:pPr>
        <w:pStyle w:val="BookText"/>
      </w:pPr>
      <w:r>
        <w:rPr>
          <w:rFonts w:ascii="IRNazanin" w:hAnsi="IRNazanin" w:eastAsia="IRNazanin" w:cs="IRNazanin"/>
          <w:lang w:bidi="fa-IR"/>
          <w:color w:val="111111"/>
          <w:sz w:val="28"/>
          <w:szCs w:val="28"/>
          <w:rtl/>
        </w:rPr>
        <w:t xml:space="preserve">فرن :</w:t>
      </w:r>
    </w:p>
    <w:p>
      <w:pPr>
        <w:pStyle w:val="BookText"/>
      </w:pPr>
      <w:r>
        <w:rPr>
          <w:rFonts w:ascii="Amiri" w:hAnsi="Amiri" w:eastAsia="Amiri" w:cs="Amiri"/>
          <w:lang w:bidi="ar-SA"/>
          <w:color w:val="111111"/>
          <w:sz w:val="28"/>
          <w:szCs w:val="28"/>
          <w:rtl/>
        </w:rPr>
        <w:t xml:space="preserve">الْفُرْنِيُ : طعام ، الواحدة : فُرْنِيَّة ، وهي : خبزة مسلكة مصعنبة ، تشوى ، ثم تروى لبنا وسمنا وسكرا ، ويسمى ذلك المختبز : فُرْناً.</w:t>
      </w:r>
    </w:p>
    <w:p>
      <w:pPr>
        <w:pStyle w:val="Heading4"/>
      </w:pPr>
      <w:bookmarkStart w:id="321" w:name="_Toc171"/>
      <w:r>
        <w:t>باب الراء والنون والباء معهما ر ن ب ، ر ب ن ، ن ر ب ، ن ب ر ، ب ر ن مستعملات</w:t>
      </w:r>
      <w:bookmarkEnd w:id="321"/>
    </w:p>
    <w:p>
      <w:pPr>
        <w:pStyle w:val="BookText"/>
      </w:pPr>
      <w:r>
        <w:rPr>
          <w:rFonts w:ascii="IRNazanin" w:hAnsi="IRNazanin" w:eastAsia="IRNazanin" w:cs="IRNazanin"/>
          <w:lang w:bidi="fa-IR"/>
          <w:color w:val="111111"/>
          <w:sz w:val="28"/>
          <w:szCs w:val="28"/>
          <w:rtl/>
        </w:rPr>
        <w:t xml:space="preserve">رنب :</w:t>
      </w:r>
    </w:p>
    <w:p>
      <w:pPr>
        <w:pStyle w:val="BookText"/>
      </w:pPr>
      <w:r>
        <w:rPr>
          <w:rFonts w:ascii="Amiri" w:hAnsi="Amiri" w:eastAsia="Amiri" w:cs="Amiri"/>
          <w:lang w:bidi="ar-SA"/>
          <w:color w:val="111111"/>
          <w:sz w:val="28"/>
          <w:szCs w:val="28"/>
          <w:rtl/>
        </w:rPr>
        <w:t xml:space="preserve">الْأَرْنَبُ : معروف ، للذكر والأنثى ، وقيل : الْأَرْنَبُ : الأنثى ، والخُزَزُ : الذكر.</w:t>
      </w:r>
    </w:p>
    <w:p>
      <w:pPr>
        <w:pStyle w:val="BookText"/>
      </w:pPr>
      <w:r>
        <w:rPr>
          <w:rFonts w:ascii="Amiri" w:hAnsi="Amiri" w:eastAsia="Amiri" w:cs="Amiri"/>
          <w:lang w:bidi="ar-SA"/>
          <w:color w:val="111111"/>
          <w:sz w:val="28"/>
          <w:szCs w:val="28"/>
          <w:rtl/>
        </w:rPr>
        <w:t xml:space="preserve">وألف أَرْنَب زائدة ، ولا تجيء كلمة في أولها ألف فتكون أصلية إلا أن تكون ثلاثة أحرف مع الألف مثل الأرض ، والأمر ... والْمَرْنَبُ : جرذ في عظم اليربوع ، قصير الذنب.</w:t>
      </w:r>
    </w:p>
    <w:p>
      <w:pPr>
        <w:pStyle w:val="BookText"/>
      </w:pPr>
      <w:r>
        <w:rPr>
          <w:rFonts w:ascii="Amiri" w:hAnsi="Amiri" w:eastAsia="Amiri" w:cs="Amiri"/>
          <w:lang w:bidi="ar-SA"/>
          <w:color w:val="111111"/>
          <w:sz w:val="28"/>
          <w:szCs w:val="28"/>
          <w:rtl/>
        </w:rPr>
        <w:t xml:space="preserve">ويقال : كساء مَرْنَبَانِيٌ ومُؤَرْنَبٌ ، فأما الْمَرْنَبَانِيُ فالذي لونه لون الأرنب. وأما الْمُؤَرْنَبُ فالذي يخلط غزله بوبر الأرنب ، وقيل : بل هو كالمرنباني ، كلاهما مخلوط بوبر الْأَرَانِبِ.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ربن :</w:t>
      </w:r>
    </w:p>
    <w:p>
      <w:pPr>
        <w:pStyle w:val="BookText"/>
      </w:pPr>
      <w:r>
        <w:rPr>
          <w:rFonts w:ascii="Amiri" w:hAnsi="Amiri" w:eastAsia="Amiri" w:cs="Amiri"/>
          <w:lang w:bidi="ar-SA"/>
          <w:color w:val="111111"/>
          <w:sz w:val="28"/>
          <w:szCs w:val="28"/>
          <w:rtl/>
        </w:rPr>
        <w:t xml:space="preserve">أَرْبَنْتُ الرجلَ : أعطيته رَبُوناً ، وهو دخيل ، وهو نحو عربون.</w:t>
      </w:r>
    </w:p>
    <w:p>
      <w:pPr>
        <w:pStyle w:val="BookText"/>
      </w:pPr>
      <w:r>
        <w:rPr>
          <w:rFonts w:ascii="IRNazanin" w:hAnsi="IRNazanin" w:eastAsia="IRNazanin" w:cs="IRNazanin"/>
          <w:lang w:bidi="fa-IR"/>
          <w:color w:val="111111"/>
          <w:sz w:val="28"/>
          <w:szCs w:val="28"/>
          <w:rtl/>
        </w:rPr>
        <w:t xml:space="preserve">نرب :</w:t>
      </w:r>
    </w:p>
    <w:p>
      <w:pPr>
        <w:pStyle w:val="BookText"/>
      </w:pPr>
      <w:r>
        <w:rPr>
          <w:rFonts w:ascii="Amiri" w:hAnsi="Amiri" w:eastAsia="Amiri" w:cs="Amiri"/>
          <w:lang w:bidi="ar-SA"/>
          <w:color w:val="111111"/>
          <w:sz w:val="28"/>
          <w:szCs w:val="28"/>
          <w:rtl/>
        </w:rPr>
        <w:t xml:space="preserve">النَّيْرَبُ : النميمة. ورجل نَيْرَبٌ : ذو نيرب ، أي : نميمة .. نَيْرَبَ يُنَيْرِبُ نَيْرَبَةً ، وهو خلط القول بعضه ببعض ، كما تُنَيْرِبُ الريح الترابَ على الأرض فتنسجه. ولا تطرح منه الياء ، لأنها جعلت فصلا بين الراء والنون.</w:t>
      </w:r>
    </w:p>
    <w:p>
      <w:pPr>
        <w:pStyle w:val="BookText"/>
      </w:pPr>
      <w:r>
        <w:rPr>
          <w:rFonts w:ascii="Amiri" w:hAnsi="Amiri" w:eastAsia="Amiri" w:cs="Amiri"/>
          <w:lang w:bidi="ar-SA"/>
          <w:color w:val="111111"/>
          <w:sz w:val="28"/>
          <w:szCs w:val="28"/>
          <w:rtl/>
        </w:rPr>
        <w:t xml:space="preserve">والنَّيْرَبُ : الرجل الجلد.</w:t>
      </w:r>
    </w:p>
    <w:p>
      <w:pPr>
        <w:pStyle w:val="BookText"/>
      </w:pPr>
      <w:r>
        <w:rPr>
          <w:rFonts w:ascii="IRNazanin" w:hAnsi="IRNazanin" w:eastAsia="IRNazanin" w:cs="IRNazanin"/>
          <w:lang w:bidi="fa-IR"/>
          <w:color w:val="111111"/>
          <w:sz w:val="28"/>
          <w:szCs w:val="28"/>
          <w:rtl/>
        </w:rPr>
        <w:t xml:space="preserve">نبر :</w:t>
      </w:r>
    </w:p>
    <w:p>
      <w:pPr>
        <w:pStyle w:val="BookText"/>
      </w:pPr>
      <w:r>
        <w:rPr>
          <w:rFonts w:ascii="Amiri" w:hAnsi="Amiri" w:eastAsia="Amiri" w:cs="Amiri"/>
          <w:lang w:bidi="ar-SA"/>
          <w:color w:val="111111"/>
          <w:sz w:val="28"/>
          <w:szCs w:val="28"/>
          <w:rtl/>
        </w:rPr>
        <w:t xml:space="preserve">النَّبْرُ بالكلام : الهمز ، وفي الحديث : أَنَّ رَجُلاً قَالَ : يَا نَبِيءَ اللّهِ ، فَقَالَ النَّبِيُّ صَلَّى اللّهُ عَلَيْهِ وَآلِهِ وَسَلَّمَ : لَا تَنْبِرْ بِاسْمِي </w:t>
      </w:r>
      <w:r>
        <w:rPr>
          <w:rStyle w:val="FootnoteReference"/>
        </w:rPr>
        <w:footnoteReference w:id="681"/>
      </w:r>
      <w:r>
        <w:rPr>
          <w:rFonts w:ascii="Amiri" w:hAnsi="Amiri" w:eastAsia="Amiri" w:cs="Amiri"/>
          <w:lang w:bidi="ar-SA"/>
          <w:color w:val="111111"/>
          <w:sz w:val="28"/>
          <w:szCs w:val="28"/>
          <w:rtl/>
        </w:rPr>
        <w:t xml:space="preserve">.أي : لا تهمز. وكل شيء رفع شيئا فقد نَبَرَهُ. وانْتَبَرَ الأمير فوق المنبر. [وسمي الْمِنْبَرُ منبرا لارتفاعه وعلوه]</w:t>
      </w:r>
      <w:r>
        <w:rPr>
          <w:rStyle w:val="FootnoteReference"/>
        </w:rPr>
        <w:footnoteReference w:id="682"/>
      </w:r>
      <w:r>
        <w:rPr>
          <w:rFonts w:ascii="Amiri" w:hAnsi="Amiri" w:eastAsia="Amiri" w:cs="Amiri"/>
          <w:lang w:bidi="ar-SA"/>
          <w:color w:val="111111"/>
          <w:sz w:val="28"/>
          <w:szCs w:val="28"/>
          <w:rtl/>
        </w:rPr>
        <w:t xml:space="preserve">. وانْتَبَرَ الجرح ، إذا ورم.</w:t>
      </w:r>
    </w:p>
    <w:p>
      <w:pPr>
        <w:pStyle w:val="BookText"/>
      </w:pPr>
      <w:r>
        <w:rPr>
          <w:rFonts w:ascii="Amiri" w:hAnsi="Amiri" w:eastAsia="Amiri" w:cs="Amiri"/>
          <w:lang w:bidi="ar-SA"/>
          <w:color w:val="111111"/>
          <w:sz w:val="28"/>
          <w:szCs w:val="28"/>
          <w:rtl/>
        </w:rPr>
        <w:t xml:space="preserve">ورجل نَبَّارٌ بالكلام : فصيح بليغ ، قال :</w:t>
      </w:r>
    </w:p>
    <w:p>
      <w:pPr>
        <w:pStyle w:val="BookText"/>
      </w:pPr>
      <w:r>
        <w:rPr>
          <w:rFonts w:ascii="Amiri" w:hAnsi="Amiri" w:eastAsia="Amiri" w:cs="Amiri"/>
          <w:lang w:bidi="ar-SA"/>
          <w:color w:val="111111"/>
          <w:sz w:val="28"/>
          <w:szCs w:val="28"/>
          <w:rtl/>
        </w:rPr>
        <w:t xml:space="preserve">بمعرب من فصيح القوم نَبَّارٌ </w:t>
      </w:r>
      <w:r>
        <w:rPr>
          <w:rStyle w:val="FootnoteReference"/>
        </w:rPr>
        <w:footnoteReference w:id="683"/>
      </w:r>
    </w:p>
    <w:p>
      <w:pPr>
        <w:pStyle w:val="BookText"/>
      </w:pPr>
      <w:r>
        <w:rPr>
          <w:rFonts w:ascii="Amiri" w:hAnsi="Amiri" w:eastAsia="Amiri" w:cs="Amiri"/>
          <w:lang w:bidi="ar-SA"/>
          <w:color w:val="111111"/>
          <w:sz w:val="28"/>
          <w:szCs w:val="28"/>
          <w:rtl/>
        </w:rPr>
        <w:t xml:space="preserve">والنَّبْرَةُ : شبه ورم في الجسد ونحوه.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6" w:name="pg11709_105274"/>
    <w:bookmarkEnd w:id="116"/>
    <w:p>
      <w:pPr>
        <w:pStyle w:val="BookText"/>
      </w:pPr>
      <w:r>
        <w:rPr>
          <w:rFonts w:ascii="Amiri" w:hAnsi="Amiri" w:eastAsia="Amiri" w:cs="Amiri"/>
          <w:lang w:bidi="ar-SA"/>
          <w:color w:val="111111"/>
          <w:sz w:val="28"/>
          <w:szCs w:val="28"/>
          <w:rtl/>
        </w:rPr>
        <w:t xml:space="preserve">والنِّبْرُ : ضرب من السباع ليس بدب ولا ذئب.</w:t>
      </w:r>
    </w:p>
    <w:p>
      <w:pPr>
        <w:pStyle w:val="BookText"/>
      </w:pPr>
      <w:r>
        <w:rPr>
          <w:rFonts w:ascii="IRNazanin" w:hAnsi="IRNazanin" w:eastAsia="IRNazanin" w:cs="IRNazanin"/>
          <w:lang w:bidi="fa-IR"/>
          <w:color w:val="111111"/>
          <w:sz w:val="28"/>
          <w:szCs w:val="28"/>
          <w:rtl/>
        </w:rPr>
        <w:t xml:space="preserve">برن :</w:t>
      </w:r>
    </w:p>
    <w:p>
      <w:pPr>
        <w:pStyle w:val="BookText"/>
      </w:pPr>
      <w:r>
        <w:rPr>
          <w:rFonts w:ascii="Amiri" w:hAnsi="Amiri" w:eastAsia="Amiri" w:cs="Amiri"/>
          <w:lang w:bidi="ar-SA"/>
          <w:color w:val="111111"/>
          <w:sz w:val="28"/>
          <w:szCs w:val="28"/>
          <w:rtl/>
        </w:rPr>
        <w:t xml:space="preserve">البَرْنِيُ : ضرب من التمر أحمر مشرب صفرة ، كثير اللحاء ، عذب الحلاوة ، ضخم.</w:t>
      </w:r>
    </w:p>
    <w:p>
      <w:pPr>
        <w:pStyle w:val="BookText"/>
      </w:pPr>
      <w:r>
        <w:rPr>
          <w:rFonts w:ascii="Amiri" w:hAnsi="Amiri" w:eastAsia="Amiri" w:cs="Amiri"/>
          <w:lang w:bidi="ar-SA"/>
          <w:color w:val="111111"/>
          <w:sz w:val="28"/>
          <w:szCs w:val="28"/>
          <w:rtl/>
        </w:rPr>
        <w:t xml:space="preserve">والْبَرَانِيُ بلغة أهل العراق : الديكة الصغار أول ما تدرك ، الواحدة : بَرْنِيَّةٌ.</w:t>
      </w:r>
    </w:p>
    <w:p>
      <w:pPr>
        <w:pStyle w:val="BookText"/>
      </w:pPr>
      <w:r>
        <w:rPr>
          <w:rFonts w:ascii="Amiri" w:hAnsi="Amiri" w:eastAsia="Amiri" w:cs="Amiri"/>
          <w:lang w:bidi="ar-SA"/>
          <w:color w:val="111111"/>
          <w:sz w:val="28"/>
          <w:szCs w:val="28"/>
          <w:rtl/>
        </w:rPr>
        <w:t xml:space="preserve">والْبَرْنِيَّةُ : شبه فخارة ضخمة خضراء من القوارير الثخان الواسعة الأفواه.</w:t>
      </w:r>
    </w:p>
    <w:p>
      <w:pPr>
        <w:pStyle w:val="Heading4"/>
      </w:pPr>
      <w:bookmarkStart w:id="322" w:name="_Toc172"/>
      <w:r>
        <w:t>باب الراء والنون والميم معهما ر ن م ، ر م ن ، ن م ر ، م ر ن مستعملات</w:t>
      </w:r>
      <w:bookmarkEnd w:id="322"/>
    </w:p>
    <w:p>
      <w:pPr>
        <w:pStyle w:val="BookText"/>
      </w:pPr>
      <w:r>
        <w:rPr>
          <w:rFonts w:ascii="IRNazanin" w:hAnsi="IRNazanin" w:eastAsia="IRNazanin" w:cs="IRNazanin"/>
          <w:lang w:bidi="fa-IR"/>
          <w:color w:val="111111"/>
          <w:sz w:val="28"/>
          <w:szCs w:val="28"/>
          <w:rtl/>
        </w:rPr>
        <w:t xml:space="preserve">رنم :</w:t>
      </w:r>
    </w:p>
    <w:p>
      <w:pPr>
        <w:pStyle w:val="BookText"/>
      </w:pPr>
      <w:r>
        <w:rPr>
          <w:rFonts w:ascii="Amiri" w:hAnsi="Amiri" w:eastAsia="Amiri" w:cs="Amiri"/>
          <w:lang w:bidi="ar-SA"/>
          <w:color w:val="111111"/>
          <w:sz w:val="28"/>
          <w:szCs w:val="28"/>
          <w:rtl/>
        </w:rPr>
        <w:t xml:space="preserve">التَّرْنِيمُ : ما استلذذت من صوت الطرب وتطريب الصوت ، وهو تَرَنُّمُ الصوت للقوس والعود والحمامة ونحوها. وهو يُرَنِّمُ الصوت ، ويَتَرَنَّمُ في صوته.</w:t>
      </w:r>
    </w:p>
    <w:p>
      <w:pPr>
        <w:pStyle w:val="BookText"/>
      </w:pPr>
      <w:r>
        <w:rPr>
          <w:rFonts w:ascii="IRNazanin" w:hAnsi="IRNazanin" w:eastAsia="IRNazanin" w:cs="IRNazanin"/>
          <w:lang w:bidi="fa-IR"/>
          <w:color w:val="111111"/>
          <w:sz w:val="28"/>
          <w:szCs w:val="28"/>
          <w:rtl/>
        </w:rPr>
        <w:t xml:space="preserve">رمن :</w:t>
      </w:r>
    </w:p>
    <w:p>
      <w:pPr>
        <w:pStyle w:val="BookText"/>
      </w:pPr>
      <w:r>
        <w:rPr>
          <w:rFonts w:ascii="Amiri" w:hAnsi="Amiri" w:eastAsia="Amiri" w:cs="Amiri"/>
          <w:lang w:bidi="ar-SA"/>
          <w:color w:val="111111"/>
          <w:sz w:val="28"/>
          <w:szCs w:val="28"/>
          <w:rtl/>
        </w:rPr>
        <w:t xml:space="preserve">الرُّمَّانُ : معروف ، من الفواكه ، الواحدة : رُمَّانَةٌ.</w:t>
      </w:r>
    </w:p>
    <w:p>
      <w:pPr>
        <w:pStyle w:val="BookText"/>
      </w:pPr>
      <w:r>
        <w:rPr>
          <w:rFonts w:ascii="IRNazanin" w:hAnsi="IRNazanin" w:eastAsia="IRNazanin" w:cs="IRNazanin"/>
          <w:lang w:bidi="fa-IR"/>
          <w:color w:val="111111"/>
          <w:sz w:val="28"/>
          <w:szCs w:val="28"/>
          <w:rtl/>
        </w:rPr>
        <w:t xml:space="preserve">نمر :</w:t>
      </w:r>
    </w:p>
    <w:p>
      <w:pPr>
        <w:pStyle w:val="BookText"/>
      </w:pPr>
      <w:r>
        <w:rPr>
          <w:rFonts w:ascii="Amiri" w:hAnsi="Amiri" w:eastAsia="Amiri" w:cs="Amiri"/>
          <w:lang w:bidi="ar-SA"/>
          <w:color w:val="111111"/>
          <w:sz w:val="28"/>
          <w:szCs w:val="28"/>
          <w:rtl/>
        </w:rPr>
        <w:t xml:space="preserve">النَّمِرُ : سبع أخبث من الأسد. ويقال للرجل السيىء الخلق : نَمِرٌ ، وقد نَمِرَ وتَنَمَّرَ.</w:t>
      </w:r>
    </w:p>
    <w:p>
      <w:pPr>
        <w:pStyle w:val="BookText"/>
      </w:pPr>
      <w:r>
        <w:rPr>
          <w:rFonts w:ascii="Amiri" w:hAnsi="Amiri" w:eastAsia="Amiri" w:cs="Amiri"/>
          <w:lang w:bidi="ar-SA"/>
          <w:color w:val="111111"/>
          <w:sz w:val="28"/>
          <w:szCs w:val="28"/>
          <w:rtl/>
        </w:rPr>
        <w:t xml:space="preserve">ونَمَّرَ وجهه ، أي : غبره وعبسه.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والنَّمِرُ من السباع لونه أَنْمَرُ. وسحاب نَمِرٌ : فيه آثار كآثار النمر ، قال أعرابي : أرنيها نَمِرَةً أركها مطرة.</w:t>
      </w:r>
    </w:p>
    <w:p>
      <w:pPr>
        <w:pStyle w:val="BookText"/>
      </w:pPr>
      <w:r>
        <w:rPr>
          <w:rFonts w:ascii="Amiri" w:hAnsi="Amiri" w:eastAsia="Amiri" w:cs="Amiri"/>
          <w:lang w:bidi="ar-SA"/>
          <w:color w:val="111111"/>
          <w:sz w:val="28"/>
          <w:szCs w:val="28"/>
          <w:rtl/>
        </w:rPr>
        <w:t xml:space="preserve">ويثنى ، فيقال : أرنيهما نَمِرَتَيْنِ أركهما مطرتين. ويجمع : أرنيهن نَمِرَاتٍ أركهن مطرات.</w:t>
      </w:r>
    </w:p>
    <w:p>
      <w:pPr>
        <w:pStyle w:val="BookText"/>
      </w:pPr>
      <w:r>
        <w:rPr>
          <w:rFonts w:ascii="Amiri" w:hAnsi="Amiri" w:eastAsia="Amiri" w:cs="Amiri"/>
          <w:lang w:bidi="ar-SA"/>
          <w:color w:val="111111"/>
          <w:sz w:val="28"/>
          <w:szCs w:val="28"/>
          <w:rtl/>
        </w:rPr>
        <w:t xml:space="preserve">والنَّمِيرُ من الماء : العذب الهنيء المريء ، المسمن الناجع ، قال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[كبكر مقاناة البياض بصفرة] *** غذاها نَمِيرُ الماء غير المحلل</w:t>
      </w:r>
    </w:p>
    <w:p>
      <w:pPr>
        <w:pStyle w:val="BookText"/>
      </w:pPr>
      <w:r>
        <w:rPr>
          <w:rFonts w:ascii="Amiri" w:hAnsi="Amiri" w:eastAsia="Amiri" w:cs="Amiri"/>
          <w:lang w:bidi="ar-SA"/>
          <w:color w:val="111111"/>
          <w:sz w:val="28"/>
          <w:szCs w:val="28"/>
          <w:rtl/>
        </w:rPr>
        <w:t xml:space="preserve">أي : لم ينزل به أحد.</w:t>
      </w:r>
    </w:p>
    <w:p>
      <w:pPr>
        <w:pStyle w:val="BookText"/>
      </w:pPr>
      <w:r>
        <w:rPr>
          <w:rFonts w:ascii="Amiri" w:hAnsi="Amiri" w:eastAsia="Amiri" w:cs="Amiri"/>
          <w:lang w:bidi="ar-SA"/>
          <w:color w:val="111111"/>
          <w:sz w:val="28"/>
          <w:szCs w:val="28"/>
          <w:rtl/>
        </w:rPr>
        <w:t xml:space="preserve">وأَنْمَارٌ : حي من ربيعة هم اليوم في اليمن.</w:t>
      </w:r>
    </w:p>
    <w:p>
      <w:pPr>
        <w:pStyle w:val="BookText"/>
      </w:pPr>
      <w:r>
        <w:rPr>
          <w:rFonts w:ascii="Amiri" w:hAnsi="Amiri" w:eastAsia="Amiri" w:cs="Amiri"/>
          <w:lang w:bidi="ar-SA"/>
          <w:color w:val="111111"/>
          <w:sz w:val="28"/>
          <w:szCs w:val="28"/>
          <w:rtl/>
        </w:rPr>
        <w:t xml:space="preserve">والنَّامِرَةُ : مصيدة يربط فيها شاة ، للذئب.</w:t>
      </w:r>
    </w:p>
    <w:p>
      <w:pPr>
        <w:pStyle w:val="BookText"/>
      </w:pPr>
      <w:r>
        <w:rPr>
          <w:rFonts w:ascii="IRNazanin" w:hAnsi="IRNazanin" w:eastAsia="IRNazanin" w:cs="IRNazanin"/>
          <w:lang w:bidi="fa-IR"/>
          <w:color w:val="111111"/>
          <w:sz w:val="28"/>
          <w:szCs w:val="28"/>
          <w:rtl/>
        </w:rPr>
        <w:t xml:space="preserve">مرن :</w:t>
      </w:r>
    </w:p>
    <w:p>
      <w:pPr>
        <w:pStyle w:val="BookText"/>
      </w:pPr>
      <w:r>
        <w:rPr>
          <w:rFonts w:ascii="Amiri" w:hAnsi="Amiri" w:eastAsia="Amiri" w:cs="Amiri"/>
          <w:lang w:bidi="ar-SA"/>
          <w:color w:val="111111"/>
          <w:sz w:val="28"/>
          <w:szCs w:val="28"/>
          <w:rtl/>
        </w:rPr>
        <w:t xml:space="preserve">مَرَنَ الشيء يَمْرُنُ مُرُونَةً ، إذا استمر ، وهو لين في صلابة.</w:t>
      </w:r>
    </w:p>
    <w:p>
      <w:pPr>
        <w:pStyle w:val="BookText"/>
      </w:pPr>
      <w:r>
        <w:rPr>
          <w:rFonts w:ascii="Amiri" w:hAnsi="Amiri" w:eastAsia="Amiri" w:cs="Amiri"/>
          <w:lang w:bidi="ar-SA"/>
          <w:color w:val="111111"/>
          <w:sz w:val="28"/>
          <w:szCs w:val="28"/>
          <w:rtl/>
        </w:rPr>
        <w:t xml:space="preserve">ومَرَنَتْ يدُهُ على العمل : صلبت واستمرت. ومَرَنَ وجه فلان على هذا الأمر ، وإنه لَمُمَرَّنُ الوجه ، قال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لزاز خصم مَرِنٍ مُمَرَّن</w:t>
      </w:r>
    </w:p>
    <w:p>
      <w:pPr>
        <w:pStyle w:val="BookText"/>
      </w:pPr>
      <w:r>
        <w:rPr>
          <w:rFonts w:ascii="Amiri" w:hAnsi="Amiri" w:eastAsia="Amiri" w:cs="Amiri"/>
          <w:lang w:bidi="ar-SA"/>
          <w:color w:val="111111"/>
          <w:sz w:val="28"/>
          <w:szCs w:val="28"/>
          <w:rtl/>
        </w:rPr>
        <w:t xml:space="preserve">والْمَارِنُ : ما لان من الأنف ، وفضل عن القصبة. والمَارِنُ من الرماح : ما لان.</w:t>
      </w:r>
    </w:p>
    <w:p>
      <w:pPr>
        <w:pStyle w:val="BookText"/>
      </w:pPr>
      <w:r>
        <w:rPr>
          <w:rFonts w:ascii="Amiri" w:hAnsi="Amiri" w:eastAsia="Amiri" w:cs="Amiri"/>
          <w:lang w:bidi="ar-SA"/>
          <w:color w:val="111111"/>
          <w:sz w:val="28"/>
          <w:szCs w:val="28"/>
          <w:rtl/>
        </w:rPr>
        <w:t xml:space="preserve">والْمُرَّانُ : الرماح الصلبة اللدنة.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7" w:name="pg11709_105276"/>
    <w:bookmarkEnd w:id="117"/>
    <w:p>
      <w:pPr>
        <w:pStyle w:val="Heading4"/>
      </w:pPr>
      <w:bookmarkStart w:id="323" w:name="_Toc173"/>
      <w:r>
        <w:t>باب الراء والفاء والميم معهما ف ر م مستعمل فقط</w:t>
      </w:r>
      <w:bookmarkEnd w:id="323"/>
    </w:p>
    <w:p>
      <w:pPr>
        <w:pStyle w:val="BookText"/>
      </w:pPr>
      <w:r>
        <w:rPr>
          <w:rFonts w:ascii="IRNazanin" w:hAnsi="IRNazanin" w:eastAsia="IRNazanin" w:cs="IRNazanin"/>
          <w:lang w:bidi="fa-IR"/>
          <w:color w:val="111111"/>
          <w:sz w:val="28"/>
          <w:szCs w:val="28"/>
          <w:rtl/>
        </w:rPr>
        <w:t xml:space="preserve">فرم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الفِرَامُ : تضييق المرأة فلهمها بعجم الزبيب. وقد اسْتَفْرَمَتِ المرأةُ فهي مُسْتَفْرِمَةٌ ، إذا احتشت.</w:t>
      </w:r>
    </w:p>
    <w:p>
      <w:pPr>
        <w:pStyle w:val="BookText"/>
      </w:pPr>
      <w:r>
        <w:rPr>
          <w:rFonts w:ascii="Amiri" w:hAnsi="Amiri" w:eastAsia="Amiri" w:cs="Amiri"/>
          <w:lang w:bidi="ar-SA"/>
          <w:color w:val="111111"/>
          <w:sz w:val="28"/>
          <w:szCs w:val="28"/>
          <w:rtl/>
        </w:rPr>
        <w:t xml:space="preserve">والفَرَمَا : مدينة من عمل مصر.</w:t>
      </w:r>
    </w:p>
    <w:p>
      <w:pPr>
        <w:pStyle w:val="Heading4"/>
      </w:pPr>
      <w:bookmarkStart w:id="324" w:name="_Toc174"/>
      <w:r>
        <w:t>باب الراء والباء والميم معهما ب ر م مستعمل فقط</w:t>
      </w:r>
      <w:bookmarkEnd w:id="324"/>
    </w:p>
    <w:p>
      <w:pPr>
        <w:pStyle w:val="BookText"/>
      </w:pPr>
      <w:r>
        <w:rPr>
          <w:rFonts w:ascii="IRNazanin" w:hAnsi="IRNazanin" w:eastAsia="IRNazanin" w:cs="IRNazanin"/>
          <w:lang w:bidi="fa-IR"/>
          <w:color w:val="111111"/>
          <w:sz w:val="28"/>
          <w:szCs w:val="28"/>
          <w:rtl/>
        </w:rPr>
        <w:t xml:space="preserve">برم :</w:t>
      </w:r>
    </w:p>
    <w:p>
      <w:pPr>
        <w:pStyle w:val="BookText"/>
      </w:pPr>
      <w:r>
        <w:rPr>
          <w:rFonts w:ascii="Amiri" w:hAnsi="Amiri" w:eastAsia="Amiri" w:cs="Amiri"/>
          <w:lang w:bidi="ar-SA"/>
          <w:color w:val="111111"/>
          <w:sz w:val="28"/>
          <w:szCs w:val="28"/>
          <w:rtl/>
        </w:rPr>
        <w:t xml:space="preserve">البَرَمُ : الذي لا يياسر القوم ، ولا يدخل معهم في الميسر ، وجمعه : أَبْرَامٌ ، قال :</w:t>
      </w:r>
    </w:p>
    <w:p>
      <w:pPr>
        <w:pStyle w:val="BookText"/>
      </w:pPr>
      <w:r>
        <w:rPr>
          <w:rFonts w:ascii="Amiri" w:hAnsi="Amiri" w:eastAsia="Amiri" w:cs="Amiri"/>
          <w:lang w:bidi="ar-SA"/>
          <w:color w:val="111111"/>
          <w:sz w:val="28"/>
          <w:szCs w:val="28"/>
          <w:rtl/>
        </w:rPr>
        <w:t xml:space="preserve">إذا عقب القدور عددن مالا *** تحث حلائل الأَبْرَامِ عرسي </w:t>
      </w:r>
      <w:r>
        <w:rPr>
          <w:rStyle w:val="FootnoteReference"/>
        </w:rPr>
        <w:footnoteReference w:id="687"/>
      </w:r>
    </w:p>
    <w:p>
      <w:pPr>
        <w:pStyle w:val="BookText"/>
      </w:pPr>
      <w:r>
        <w:rPr>
          <w:rFonts w:ascii="Amiri" w:hAnsi="Amiri" w:eastAsia="Amiri" w:cs="Amiri"/>
          <w:lang w:bidi="ar-SA"/>
          <w:color w:val="111111"/>
          <w:sz w:val="28"/>
          <w:szCs w:val="28"/>
          <w:rtl/>
        </w:rPr>
        <w:t xml:space="preserve">والبُرَمُ : ثمر الأراك وشبهه من الأشجار.</w:t>
      </w:r>
    </w:p>
    <w:p>
      <w:pPr>
        <w:pStyle w:val="BookText"/>
      </w:pPr>
      <w:r>
        <w:rPr>
          <w:rFonts w:ascii="Amiri" w:hAnsi="Amiri" w:eastAsia="Amiri" w:cs="Amiri"/>
          <w:lang w:bidi="ar-SA"/>
          <w:color w:val="111111"/>
          <w:sz w:val="28"/>
          <w:szCs w:val="28"/>
          <w:rtl/>
        </w:rPr>
        <w:t xml:space="preserve">وبَرِمْتُ بكذا ، أي : ضجرت منه بَرَماً ، ومنه : التَّبَرُّمُ ، وأَبْرَمَنِي فلان إِبْرَاماً [أي: أضجرني].</w:t>
      </w:r>
    </w:p>
    <w:p>
      <w:pPr>
        <w:pStyle w:val="BookText"/>
      </w:pPr>
      <w:r>
        <w:rPr>
          <w:rFonts w:ascii="Amiri" w:hAnsi="Amiri" w:eastAsia="Amiri" w:cs="Amiri"/>
          <w:lang w:bidi="ar-SA"/>
          <w:color w:val="111111"/>
          <w:sz w:val="28"/>
          <w:szCs w:val="28"/>
          <w:rtl/>
        </w:rPr>
        <w:t xml:space="preserve">والْإِبْرَامُ : إحكام الشيء ، وأَبْرَمْتُ الأمرَ : أحكمته.</w:t>
      </w:r>
    </w:p>
    <w:p>
      <w:pPr>
        <w:pStyle w:val="BookText"/>
      </w:pPr>
      <w:r>
        <w:rPr>
          <w:rFonts w:ascii="Amiri" w:hAnsi="Amiri" w:eastAsia="Amiri" w:cs="Amiri"/>
          <w:lang w:bidi="ar-SA"/>
          <w:color w:val="111111"/>
          <w:sz w:val="28"/>
          <w:szCs w:val="28"/>
          <w:rtl/>
        </w:rPr>
        <w:t xml:space="preserve">والبِرَامُ : جمع الْبُرْمَةِ ، وهو قدر من حجر.</w:t>
      </w:r>
    </w:p>
    <w:p>
      <w:pPr>
        <w:pStyle w:val="BookText"/>
      </w:pPr>
      <w:r>
        <w:rPr>
          <w:rFonts w:ascii="Amiri" w:hAnsi="Amiri" w:eastAsia="Amiri" w:cs="Amiri"/>
          <w:lang w:bidi="ar-SA"/>
          <w:color w:val="111111"/>
          <w:sz w:val="28"/>
          <w:szCs w:val="28"/>
          <w:rtl/>
        </w:rPr>
        <w:t xml:space="preserve">والبَرِيمُ : خيط ينظم فيه خرز فتشده المرأة على حقويها.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8" w:name="pg11709_105277"/>
    <w:bookmarkEnd w:id="118"/>
    <w:p>
      <w:pPr>
        <w:pStyle w:val="BookText"/>
      </w:pPr>
      <w:r>
        <w:rPr>
          <w:rFonts w:ascii="Amiri" w:hAnsi="Amiri" w:eastAsia="Amiri" w:cs="Amiri"/>
          <w:lang w:bidi="ar-SA"/>
          <w:color w:val="111111"/>
          <w:sz w:val="28"/>
          <w:szCs w:val="28"/>
          <w:rtl/>
        </w:rPr>
        <w:t xml:space="preserve">والبَرَمُ : قنان صغار من الجبال ، الواحدة : بَرَمَةٌ ، يعني حبال الرمل فافهم. والبَرِيمُ : كل ذي لونين.</w:t>
      </w:r>
    </w:p>
    <w:p>
      <w:pPr>
        <w:pStyle w:val="BookText"/>
      </w:pPr>
      <w:r>
        <w:rPr>
          <w:rFonts w:ascii="Amiri" w:hAnsi="Amiri" w:eastAsia="Amiri" w:cs="Amiri"/>
          <w:lang w:bidi="ar-SA"/>
          <w:color w:val="111111"/>
          <w:sz w:val="28"/>
          <w:szCs w:val="28"/>
          <w:rtl/>
        </w:rPr>
        <w:t xml:space="preserve">والنضر بن بَرِيمٍ : كان من سادات حمير.</w:t>
      </w:r>
    </w:p>
    <w:p>
      <w:pPr>
        <w:pStyle w:val="Heading3"/>
      </w:pPr>
      <w:bookmarkStart w:id="325" w:name="_Toc175"/>
      <w:r>
        <w:t>باب الثلاثي المعتل من الراء</w:t>
      </w:r>
      <w:bookmarkEnd w:id="325"/>
    </w:p>
    <w:p>
      <w:pPr>
        <w:pStyle w:val="Heading4"/>
      </w:pPr>
      <w:bookmarkStart w:id="326" w:name="_Toc176"/>
      <w:r>
        <w:t>باب الراء واللام و (و ا ي ء) معهما و ر ل ، ر و ل ، رء ل مستعملات</w:t>
      </w:r>
      <w:bookmarkEnd w:id="326"/>
    </w:p>
    <w:p>
      <w:pPr>
        <w:pStyle w:val="BookText"/>
      </w:pPr>
      <w:r>
        <w:rPr>
          <w:rFonts w:ascii="IRNazanin" w:hAnsi="IRNazanin" w:eastAsia="IRNazanin" w:cs="IRNazanin"/>
          <w:lang w:bidi="fa-IR"/>
          <w:color w:val="111111"/>
          <w:sz w:val="28"/>
          <w:szCs w:val="28"/>
          <w:rtl/>
        </w:rPr>
        <w:t xml:space="preserve">ورل :</w:t>
      </w:r>
    </w:p>
    <w:p>
      <w:pPr>
        <w:pStyle w:val="BookText"/>
      </w:pPr>
      <w:r>
        <w:rPr>
          <w:rFonts w:ascii="Amiri" w:hAnsi="Amiri" w:eastAsia="Amiri" w:cs="Amiri"/>
          <w:lang w:bidi="ar-SA"/>
          <w:color w:val="111111"/>
          <w:sz w:val="28"/>
          <w:szCs w:val="28"/>
          <w:rtl/>
        </w:rPr>
        <w:t xml:space="preserve">الْوَرَلُ : على خلقة الضب ، أعظم منه ، يكون في الرمال والصحاري ، وجمعه : الْوِرْلَان ، والعدد : الْأَوْرَال.</w:t>
      </w:r>
    </w:p>
    <w:p>
      <w:pPr>
        <w:pStyle w:val="BookText"/>
      </w:pPr>
      <w:r>
        <w:rPr>
          <w:rFonts w:ascii="IRNazanin" w:hAnsi="IRNazanin" w:eastAsia="IRNazanin" w:cs="IRNazanin"/>
          <w:lang w:bidi="fa-IR"/>
          <w:color w:val="111111"/>
          <w:sz w:val="28"/>
          <w:szCs w:val="28"/>
          <w:rtl/>
        </w:rPr>
        <w:t xml:space="preserve">رول :</w:t>
      </w:r>
    </w:p>
    <w:p>
      <w:pPr>
        <w:pStyle w:val="BookText"/>
      </w:pPr>
      <w:r>
        <w:rPr>
          <w:rFonts w:ascii="Amiri" w:hAnsi="Amiri" w:eastAsia="Amiri" w:cs="Amiri"/>
          <w:lang w:bidi="ar-SA"/>
          <w:color w:val="111111"/>
          <w:sz w:val="28"/>
          <w:szCs w:val="28"/>
          <w:rtl/>
        </w:rPr>
        <w:t xml:space="preserve">الرُّوَالُ : بزاق الدابة ، يقال : تَرَوَّلَ في مخلاته.</w:t>
      </w:r>
    </w:p>
    <w:p>
      <w:pPr>
        <w:pStyle w:val="BookText"/>
      </w:pPr>
      <w:r>
        <w:rPr>
          <w:rFonts w:ascii="Amiri" w:hAnsi="Amiri" w:eastAsia="Amiri" w:cs="Amiri"/>
          <w:lang w:bidi="ar-SA"/>
          <w:color w:val="111111"/>
          <w:sz w:val="28"/>
          <w:szCs w:val="28"/>
          <w:rtl/>
        </w:rPr>
        <w:t xml:space="preserve">والرَّائِل والرَّائِلَة : سن تنبت للدابة تمنعه من الشراب والقضم ، قال </w:t>
      </w:r>
      <w:r>
        <w:rPr>
          <w:rStyle w:val="FootnoteReference"/>
        </w:rPr>
        <w:footnoteReference w:id="688"/>
      </w:r>
    </w:p>
    <w:p>
      <w:pPr>
        <w:pStyle w:val="BookText"/>
      </w:pPr>
      <w:r>
        <w:rPr>
          <w:rFonts w:ascii="Amiri" w:hAnsi="Amiri" w:eastAsia="Amiri" w:cs="Amiri"/>
          <w:lang w:bidi="ar-SA"/>
          <w:color w:val="111111"/>
          <w:sz w:val="28"/>
          <w:szCs w:val="28"/>
          <w:rtl/>
        </w:rPr>
        <w:t xml:space="preserve">من مج شد قيه الروال ارئلا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يكسوها الرُّوَالَ الرَّائِلا</w:t>
      </w:r>
    </w:p>
    <w:p>
      <w:pPr>
        <w:pStyle w:val="BookText"/>
      </w:pPr>
      <w:r>
        <w:rPr>
          <w:rFonts w:ascii="Amiri" w:hAnsi="Amiri" w:eastAsia="Amiri" w:cs="Amiri"/>
          <w:lang w:bidi="ar-SA"/>
          <w:color w:val="111111"/>
          <w:sz w:val="28"/>
          <w:szCs w:val="28"/>
          <w:rtl/>
        </w:rPr>
        <w:t xml:space="preserve">ورَوَّلْتُ الخبز بالسمن والودك تَرْوِيلاً إذا دلكته به.</w:t>
      </w:r>
    </w:p>
    <w:p>
      <w:pPr>
        <w:pStyle w:val="BookText"/>
      </w:pPr>
      <w:r>
        <w:rPr>
          <w:rFonts w:ascii="Amiri" w:hAnsi="Amiri" w:eastAsia="Amiri" w:cs="Amiri"/>
          <w:lang w:bidi="ar-SA"/>
          <w:color w:val="111111"/>
          <w:sz w:val="28"/>
          <w:szCs w:val="28"/>
          <w:rtl/>
        </w:rPr>
        <w:t xml:space="preserve">ورَوَّلَ الفرس ، إذا أدلى ليبول.</w:t>
      </w:r>
    </w:p>
    <w:p>
      <w:pPr>
        <w:pStyle w:val="BookText"/>
      </w:pPr>
      <w:r>
        <w:rPr>
          <w:rFonts w:ascii="IRNazanin" w:hAnsi="IRNazanin" w:eastAsia="IRNazanin" w:cs="IRNazanin"/>
          <w:lang w:bidi="fa-IR"/>
          <w:color w:val="111111"/>
          <w:sz w:val="28"/>
          <w:szCs w:val="28"/>
          <w:rtl/>
        </w:rPr>
        <w:t xml:space="preserve">رأل :</w:t>
      </w:r>
    </w:p>
    <w:p>
      <w:pPr>
        <w:pStyle w:val="BookText"/>
      </w:pPr>
      <w:r>
        <w:rPr>
          <w:rFonts w:ascii="Amiri" w:hAnsi="Amiri" w:eastAsia="Amiri" w:cs="Amiri"/>
          <w:lang w:bidi="ar-SA"/>
          <w:color w:val="111111"/>
          <w:sz w:val="28"/>
          <w:szCs w:val="28"/>
          <w:rtl/>
        </w:rPr>
        <w:t xml:space="preserve">الرَّأْلُ : فرخ النعام ، والجميع : الرِّئَالُ ... والراء لا تجيء أبدا بعد اللام.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9" w:name="pg11709_105278"/>
    <w:bookmarkEnd w:id="119"/>
    <w:p>
      <w:pPr>
        <w:pStyle w:val="Heading4"/>
      </w:pPr>
      <w:bookmarkStart w:id="327" w:name="_Toc177"/>
      <w:r>
        <w:t>باب الراء والنون و (و ا ي ء) معهما ر ن و ، ر و ن ، ن و ر ، ر ي ن ، ي ر ن ، ن ي ر ، ر ن ء ، ء ر ن مستعملات</w:t>
      </w:r>
      <w:bookmarkEnd w:id="327"/>
    </w:p>
    <w:p>
      <w:pPr>
        <w:pStyle w:val="BookText"/>
      </w:pPr>
      <w:r>
        <w:rPr>
          <w:rFonts w:ascii="IRNazanin" w:hAnsi="IRNazanin" w:eastAsia="IRNazanin" w:cs="IRNazanin"/>
          <w:lang w:bidi="fa-IR"/>
          <w:color w:val="111111"/>
          <w:sz w:val="28"/>
          <w:szCs w:val="28"/>
          <w:rtl/>
        </w:rPr>
        <w:t xml:space="preserve">رنو :</w:t>
      </w:r>
    </w:p>
    <w:p>
      <w:pPr>
        <w:pStyle w:val="BookText"/>
      </w:pPr>
      <w:r>
        <w:rPr>
          <w:rFonts w:ascii="Amiri" w:hAnsi="Amiri" w:eastAsia="Amiri" w:cs="Amiri"/>
          <w:lang w:bidi="ar-SA"/>
          <w:color w:val="111111"/>
          <w:sz w:val="28"/>
          <w:szCs w:val="28"/>
          <w:rtl/>
        </w:rPr>
        <w:t xml:space="preserve">رَنَا يَرْنُو إليها رُنُوّاً ، إذا نظر إليها ، ورَنَوْتُهُ أَرْنُوهُ رَناً ورُنُوّاً فأنا رَانٍ ، قال :</w:t>
      </w:r>
    </w:p>
    <w:p>
      <w:pPr>
        <w:pStyle w:val="BookText"/>
      </w:pPr>
      <w:r>
        <w:rPr>
          <w:rFonts w:ascii="Amiri" w:hAnsi="Amiri" w:eastAsia="Amiri" w:cs="Amiri"/>
          <w:lang w:bidi="ar-SA"/>
          <w:color w:val="111111"/>
          <w:sz w:val="28"/>
          <w:szCs w:val="28"/>
          <w:rtl/>
        </w:rPr>
        <w:t xml:space="preserve">إذا هن فصلن الحديث لأهله *** حديث الرَّنَا فصلنه بالتهانف </w:t>
      </w:r>
      <w:r>
        <w:rPr>
          <w:rStyle w:val="FootnoteReference"/>
        </w:rPr>
        <w:footnoteReference w:id="689"/>
      </w:r>
    </w:p>
    <w:p>
      <w:pPr>
        <w:pStyle w:val="BookText"/>
      </w:pPr>
      <w:r>
        <w:rPr>
          <w:rFonts w:ascii="Amiri" w:hAnsi="Amiri" w:eastAsia="Amiri" w:cs="Amiri"/>
          <w:lang w:bidi="ar-SA"/>
          <w:color w:val="111111"/>
          <w:sz w:val="28"/>
          <w:szCs w:val="28"/>
          <w:rtl/>
        </w:rPr>
        <w:t xml:space="preserve">وفلان رُنُوُّ فلانة ، أي : يديم النظر إليها حيث ذهبت.</w:t>
      </w:r>
    </w:p>
    <w:p>
      <w:pPr>
        <w:pStyle w:val="BookText"/>
      </w:pPr>
      <w:r>
        <w:rPr>
          <w:rFonts w:ascii="Amiri" w:hAnsi="Amiri" w:eastAsia="Amiri" w:cs="Amiri"/>
          <w:lang w:bidi="ar-SA"/>
          <w:color w:val="111111"/>
          <w:sz w:val="28"/>
          <w:szCs w:val="28"/>
          <w:rtl/>
        </w:rPr>
        <w:t xml:space="preserve">وأَرْنَانِي حسن ما رأيت ، أي : أعجبني [وحملني على الرُّنُوِّ]</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وكأس رَنَوْنَاة ، أي : دائمة ... والرُّنُوُّ : اللّهو مع شغل القلب ، قال العجاج</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أُرَنَّى ولقد أُرَنِّي</w:t>
      </w:r>
    </w:p>
    <w:p>
      <w:pPr>
        <w:pStyle w:val="BookText"/>
      </w:pPr>
      <w:r>
        <w:rPr>
          <w:rFonts w:ascii="Amiri" w:hAnsi="Amiri" w:eastAsia="Amiri" w:cs="Amiri"/>
          <w:lang w:bidi="ar-SA"/>
          <w:color w:val="111111"/>
          <w:sz w:val="28"/>
          <w:szCs w:val="28"/>
          <w:rtl/>
        </w:rPr>
        <w:t xml:space="preserve">أي : ألهى وألهي.</w:t>
      </w:r>
    </w:p>
    <w:p>
      <w:pPr>
        <w:pStyle w:val="BookText"/>
      </w:pPr>
      <w:r>
        <w:rPr>
          <w:rFonts w:ascii="Amiri" w:hAnsi="Amiri" w:eastAsia="Amiri" w:cs="Amiri"/>
          <w:lang w:bidi="ar-SA"/>
          <w:color w:val="111111"/>
          <w:sz w:val="28"/>
          <w:szCs w:val="28"/>
          <w:rtl/>
        </w:rPr>
        <w:t xml:space="preserve">وأَرْنَى إِرْنَاء : نظر ورَنَا ، أي : أدام النظر ، قال :</w:t>
      </w:r>
    </w:p>
    <w:p>
      <w:pPr>
        <w:pStyle w:val="BookText"/>
      </w:pPr>
      <w:r>
        <w:rPr>
          <w:rFonts w:ascii="Amiri" w:hAnsi="Amiri" w:eastAsia="Amiri" w:cs="Amiri"/>
          <w:lang w:bidi="ar-SA"/>
          <w:color w:val="111111"/>
          <w:sz w:val="28"/>
          <w:szCs w:val="28"/>
          <w:rtl/>
        </w:rPr>
        <w:t xml:space="preserve">أَرْنَى لبهجتها وحسن حديثها </w:t>
      </w:r>
      <w:r>
        <w:rPr>
          <w:rStyle w:val="FootnoteReference"/>
        </w:rPr>
        <w:footnoteReference w:id="692"/>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والرَّانِي : الطرب ، ورَنَوْتُ : طربت ، وهذه كلمة سائرة في أفواه العرب. وحكي عن امرأة من بني يربوع سئلت عن رجل ، فقالت : في القبة يُرْنَى ، أي : يغنى ليطرب ، قال : فما سكتت حتى رَنَوْتُ لصوتها ، أي : طربت.</w:t>
      </w:r>
    </w:p>
    <w:p>
      <w:pPr>
        <w:pStyle w:val="BookText"/>
      </w:pPr>
      <w:r>
        <w:rPr>
          <w:rFonts w:ascii="Amiri" w:hAnsi="Amiri" w:eastAsia="Amiri" w:cs="Amiri"/>
          <w:lang w:bidi="ar-SA"/>
          <w:color w:val="111111"/>
          <w:sz w:val="28"/>
          <w:szCs w:val="28"/>
          <w:rtl/>
        </w:rPr>
        <w:t xml:space="preserve">وفلان رُنُوُّ الأماني ، أي : هو صاحب أماني يتوقعها ، قال :</w:t>
      </w:r>
    </w:p>
    <w:p>
      <w:pPr>
        <w:pStyle w:val="BookText"/>
      </w:pPr>
      <w:r>
        <w:rPr>
          <w:rFonts w:ascii="Amiri" w:hAnsi="Amiri" w:eastAsia="Amiri" w:cs="Amiri"/>
          <w:lang w:bidi="ar-SA"/>
          <w:color w:val="111111"/>
          <w:sz w:val="28"/>
          <w:szCs w:val="28"/>
          <w:rtl/>
        </w:rPr>
        <w:t xml:space="preserve">يا صاحبي إنني أَرْنُوكُمَا *** لا تحرماني إنني أرجوكما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رون :</w:t>
      </w:r>
    </w:p>
    <w:p>
      <w:pPr>
        <w:pStyle w:val="BookText"/>
      </w:pPr>
      <w:r>
        <w:rPr>
          <w:rFonts w:ascii="Amiri" w:hAnsi="Amiri" w:eastAsia="Amiri" w:cs="Amiri"/>
          <w:lang w:bidi="ar-SA"/>
          <w:color w:val="111111"/>
          <w:sz w:val="28"/>
          <w:szCs w:val="28"/>
          <w:rtl/>
        </w:rPr>
        <w:t xml:space="preserve">يوم أَرْوَنَانٌ ، وليلة أَرْوَنَانَة ، أي : شديد صعب. لا فعل له ، وأَرْوَنَانِيٌ وأَرْوَنَانِيَّةٌ أيضا ، قال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لنسوة النعمان منا *** على سفوان يوم أَرْوَنَان</w:t>
      </w:r>
    </w:p>
    <w:p>
      <w:pPr>
        <w:pStyle w:val="BookText"/>
      </w:pPr>
      <w:r>
        <w:rPr>
          <w:rFonts w:ascii="IRNazanin" w:hAnsi="IRNazanin" w:eastAsia="IRNazanin" w:cs="IRNazanin"/>
          <w:lang w:bidi="fa-IR"/>
          <w:color w:val="111111"/>
          <w:sz w:val="28"/>
          <w:szCs w:val="28"/>
          <w:rtl/>
        </w:rPr>
        <w:t xml:space="preserve">نور :</w:t>
      </w:r>
    </w:p>
    <w:p>
      <w:pPr>
        <w:pStyle w:val="BookText"/>
      </w:pPr>
      <w:r>
        <w:rPr>
          <w:rFonts w:ascii="Amiri" w:hAnsi="Amiri" w:eastAsia="Amiri" w:cs="Amiri"/>
          <w:lang w:bidi="ar-SA"/>
          <w:color w:val="111111"/>
          <w:sz w:val="28"/>
          <w:szCs w:val="28"/>
          <w:rtl/>
        </w:rPr>
        <w:t xml:space="preserve">النُّورُ : الضياء ، والفعل : نَارَ وأَنَارَ ونَوْراً وإِنَارَة. واسْتَنَارَ ، أي : أضاء.</w:t>
      </w:r>
    </w:p>
    <w:p>
      <w:pPr>
        <w:pStyle w:val="BookText"/>
      </w:pPr>
      <w:r>
        <w:rPr>
          <w:rFonts w:ascii="Amiri" w:hAnsi="Amiri" w:eastAsia="Amiri" w:cs="Amiri"/>
          <w:lang w:bidi="ar-SA"/>
          <w:color w:val="111111"/>
          <w:sz w:val="28"/>
          <w:szCs w:val="28"/>
          <w:rtl/>
        </w:rPr>
        <w:t xml:space="preserve">والنَّوْرُ : نور الشجر ، والفعل : التَّنْوِير ، وتَنْوِير الشجرة : إزهارها. والنُّوَّار : نور الشجر.</w:t>
      </w:r>
    </w:p>
    <w:p>
      <w:pPr>
        <w:pStyle w:val="BookText"/>
      </w:pPr>
      <w:r>
        <w:rPr>
          <w:rFonts w:ascii="Amiri" w:hAnsi="Amiri" w:eastAsia="Amiri" w:cs="Amiri"/>
          <w:lang w:bidi="ar-SA"/>
          <w:color w:val="111111"/>
          <w:sz w:val="28"/>
          <w:szCs w:val="28"/>
          <w:rtl/>
        </w:rPr>
        <w:t xml:space="preserve">وتَنَوَّرْتُ نارا : قصدت إليها.</w:t>
      </w:r>
    </w:p>
    <w:p>
      <w:pPr>
        <w:pStyle w:val="BookText"/>
      </w:pPr>
      <w:r>
        <w:rPr>
          <w:rFonts w:ascii="Amiri" w:hAnsi="Amiri" w:eastAsia="Amiri" w:cs="Amiri"/>
          <w:lang w:bidi="ar-SA"/>
          <w:color w:val="111111"/>
          <w:sz w:val="28"/>
          <w:szCs w:val="28"/>
          <w:rtl/>
        </w:rPr>
        <w:t xml:space="preserve">والنَّائِرَة : الكائنة تقع بين القوم.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والْمَنَارَة ، مفعلة من الْإِنَارَة ، وبدء ذلك أنهم كانوا يُنَوِّرُونَ في الجاهلية ليهتدى ويقتدى بها.</w:t>
      </w:r>
    </w:p>
    <w:p>
      <w:pPr>
        <w:pStyle w:val="BookText"/>
      </w:pPr>
      <w:r>
        <w:rPr>
          <w:rFonts w:ascii="Amiri" w:hAnsi="Amiri" w:eastAsia="Amiri" w:cs="Amiri"/>
          <w:lang w:bidi="ar-SA"/>
          <w:color w:val="111111"/>
          <w:sz w:val="28"/>
          <w:szCs w:val="28"/>
          <w:rtl/>
        </w:rPr>
        <w:t xml:space="preserve">والْمَنَارَةُ : الشمعة ذات السراج. والْمَنَارَة : ما يوضع عليه المسرجة ، قال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في كفه يزنية] *** فيها سنان كَالْمَنَارَة أصلع</w:t>
      </w:r>
    </w:p>
    <w:p>
      <w:pPr>
        <w:pStyle w:val="BookText"/>
      </w:pPr>
      <w:r>
        <w:rPr>
          <w:rFonts w:ascii="Amiri" w:hAnsi="Amiri" w:eastAsia="Amiri" w:cs="Amiri"/>
          <w:lang w:bidi="ar-SA"/>
          <w:color w:val="111111"/>
          <w:sz w:val="28"/>
          <w:szCs w:val="28"/>
          <w:rtl/>
        </w:rPr>
        <w:t xml:space="preserve">والْمَنَارَةُ : للمؤذن.</w:t>
      </w:r>
    </w:p>
    <w:p>
      <w:pPr>
        <w:pStyle w:val="BookText"/>
      </w:pPr>
      <w:r>
        <w:rPr>
          <w:rFonts w:ascii="Amiri" w:hAnsi="Amiri" w:eastAsia="Amiri" w:cs="Amiri"/>
          <w:lang w:bidi="ar-SA"/>
          <w:color w:val="111111"/>
          <w:sz w:val="28"/>
          <w:szCs w:val="28"/>
          <w:rtl/>
        </w:rPr>
        <w:t xml:space="preserve">والنَّؤُور : دخان الفتيلة ، يتخذ كحلا أو وشما.</w:t>
      </w:r>
    </w:p>
    <w:p>
      <w:pPr>
        <w:pStyle w:val="BookText"/>
      </w:pPr>
      <w:r>
        <w:rPr>
          <w:rFonts w:ascii="Amiri" w:hAnsi="Amiri" w:eastAsia="Amiri" w:cs="Amiri"/>
          <w:lang w:bidi="ar-SA"/>
          <w:color w:val="111111"/>
          <w:sz w:val="28"/>
          <w:szCs w:val="28"/>
          <w:rtl/>
        </w:rPr>
        <w:t xml:space="preserve">والنُّورَةُ : يطلى بها.</w:t>
      </w:r>
    </w:p>
    <w:p>
      <w:pPr>
        <w:pStyle w:val="BookText"/>
      </w:pPr>
      <w:r>
        <w:rPr>
          <w:rFonts w:ascii="Amiri" w:hAnsi="Amiri" w:eastAsia="Amiri" w:cs="Amiri"/>
          <w:lang w:bidi="ar-SA"/>
          <w:color w:val="111111"/>
          <w:sz w:val="28"/>
          <w:szCs w:val="28"/>
          <w:rtl/>
        </w:rPr>
        <w:t xml:space="preserve">وفلان يُنَوِّرُ على فلان ، إذا شبه عليه أمرا ، وليست الكلمة بعربية محضة ، واشتقاقه : أن امرأة كانت تسمى نُورَةَ من أسحر الناس ، فكل من فعل فعلها قيل له : قد نَوَّرَ فهو مُنَوِّرٌ.</w:t>
      </w:r>
    </w:p>
    <w:p>
      <w:pPr>
        <w:pStyle w:val="BookText"/>
      </w:pPr>
      <w:r>
        <w:rPr>
          <w:rFonts w:ascii="Amiri" w:hAnsi="Amiri" w:eastAsia="Amiri" w:cs="Amiri"/>
          <w:lang w:bidi="ar-SA"/>
          <w:color w:val="111111"/>
          <w:sz w:val="28"/>
          <w:szCs w:val="28"/>
          <w:rtl/>
        </w:rPr>
        <w:t xml:space="preserve">وامرأة نَوَارٌ : وهي العفيفة النافرة عن الشر والقبيح ، والجميع : النُّورُ ، أو هي التي تكره الرجال.</w:t>
      </w:r>
    </w:p>
    <w:p>
      <w:pPr>
        <w:pStyle w:val="BookText"/>
      </w:pPr>
      <w:r>
        <w:rPr>
          <w:rFonts w:ascii="Amiri" w:hAnsi="Amiri" w:eastAsia="Amiri" w:cs="Amiri"/>
          <w:lang w:bidi="ar-SA"/>
          <w:color w:val="111111"/>
          <w:sz w:val="28"/>
          <w:szCs w:val="28"/>
          <w:rtl/>
        </w:rPr>
        <w:t xml:space="preserve">وبقرة نَوَارٌ : تنفر من الفحل ، قال :</w:t>
      </w:r>
    </w:p>
    <w:p>
      <w:pPr>
        <w:pStyle w:val="BookText"/>
      </w:pPr>
      <w:r>
        <w:rPr>
          <w:rFonts w:ascii="IRNazanin" w:hAnsi="IRNazanin" w:eastAsia="IRNazanin" w:cs="IRNazanin"/>
          <w:lang w:bidi="fa-IR"/>
          <w:color w:val="111111"/>
          <w:sz w:val="28"/>
          <w:szCs w:val="28"/>
          <w:rtl/>
        </w:rPr>
        <w:t xml:space="preserve">من نساء عن الفواحش نُور </w:t>
      </w:r>
      <w:r>
        <w:rPr>
          <w:rStyle w:val="FootnoteReference"/>
        </w:rPr>
        <w:footnoteReference w:id="696"/>
      </w:r>
    </w:p>
    <w:p>
      <w:pPr>
        <w:pStyle w:val="BookText"/>
      </w:pPr>
      <w:r>
        <w:rPr>
          <w:rFonts w:ascii="Amiri" w:hAnsi="Amiri" w:eastAsia="Amiri" w:cs="Amiri"/>
          <w:lang w:bidi="ar-SA"/>
          <w:color w:val="111111"/>
          <w:sz w:val="28"/>
          <w:szCs w:val="28"/>
          <w:rtl/>
        </w:rPr>
        <w:t xml:space="preserve">ونُرْتُ فلانا ، أي : أنفرته بقول أو فعل.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رين :</w:t>
      </w:r>
    </w:p>
    <w:p>
      <w:pPr>
        <w:pStyle w:val="BookText"/>
      </w:pPr>
      <w:r>
        <w:rPr>
          <w:rFonts w:ascii="Amiri" w:hAnsi="Amiri" w:eastAsia="Amiri" w:cs="Amiri"/>
          <w:lang w:bidi="ar-SA"/>
          <w:color w:val="111111"/>
          <w:sz w:val="28"/>
          <w:szCs w:val="28"/>
          <w:rtl/>
        </w:rPr>
        <w:t xml:space="preserve">الرَّيْنُ : الطبع على القلب. رَانَ يَرِينُ على قلبه ، أي : طبع ، وقوله جل وعز : ( بَلْ رانَ عَلى قُلُوبِهِمْ )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 : الذنب على الذنب حتى يسود القلب. وهذا من الغلبة عليه.</w:t>
      </w:r>
    </w:p>
    <w:p>
      <w:pPr>
        <w:pStyle w:val="BookText"/>
      </w:pPr>
      <w:r>
        <w:rPr>
          <w:rFonts w:ascii="Amiri" w:hAnsi="Amiri" w:eastAsia="Amiri" w:cs="Amiri"/>
          <w:lang w:bidi="ar-SA"/>
          <w:color w:val="111111"/>
          <w:sz w:val="28"/>
          <w:szCs w:val="28"/>
          <w:rtl/>
        </w:rPr>
        <w:t xml:space="preserve">ورِينَ بفلان ، أي : [وقع] فيما لا يستطيع الخروج منه.</w:t>
      </w:r>
    </w:p>
    <w:p>
      <w:pPr>
        <w:pStyle w:val="BookText"/>
      </w:pPr>
      <w:r>
        <w:rPr>
          <w:rFonts w:ascii="Amiri" w:hAnsi="Amiri" w:eastAsia="Amiri" w:cs="Amiri"/>
          <w:lang w:bidi="ar-SA"/>
          <w:color w:val="111111"/>
          <w:sz w:val="28"/>
          <w:szCs w:val="28"/>
          <w:rtl/>
        </w:rPr>
        <w:t xml:space="preserve">ورَانَ النعاس والخمر في الرأس : رسخ فيه رَيْناً ورُيُوناً ، قال الطرماح : </w:t>
      </w:r>
      <w:r>
        <w:rPr>
          <w:rStyle w:val="FootnoteReference"/>
        </w:rPr>
        <w:footnoteReference w:id="698"/>
      </w:r>
    </w:p>
    <w:p>
      <w:pPr>
        <w:pStyle w:val="BookText"/>
      </w:pPr>
      <w:r>
        <w:rPr>
          <w:rFonts w:ascii="Amiri" w:hAnsi="Amiri" w:eastAsia="Amiri" w:cs="Amiri"/>
          <w:lang w:bidi="ar-SA"/>
          <w:color w:val="111111"/>
          <w:sz w:val="28"/>
          <w:szCs w:val="28"/>
          <w:rtl/>
        </w:rPr>
        <w:t xml:space="preserve">مخافة أن يَرِينَ النوم فيهم *** بسكر سناتهم كل الرُّيُونِ</w:t>
      </w:r>
    </w:p>
    <w:p>
      <w:pPr>
        <w:pStyle w:val="BookText"/>
      </w:pPr>
      <w:r>
        <w:rPr>
          <w:rFonts w:ascii="Amiri" w:hAnsi="Amiri" w:eastAsia="Amiri" w:cs="Amiri"/>
          <w:lang w:bidi="ar-SA"/>
          <w:color w:val="111111"/>
          <w:sz w:val="28"/>
          <w:szCs w:val="28"/>
          <w:rtl/>
        </w:rPr>
        <w:t xml:space="preserve">والرءون في هذا غلط.</w:t>
      </w:r>
    </w:p>
    <w:p>
      <w:pPr>
        <w:pStyle w:val="BookText"/>
      </w:pPr>
      <w:r>
        <w:rPr>
          <w:rFonts w:ascii="Amiri" w:hAnsi="Amiri" w:eastAsia="Amiri" w:cs="Amiri"/>
          <w:lang w:bidi="ar-SA"/>
          <w:color w:val="111111"/>
          <w:sz w:val="28"/>
          <w:szCs w:val="28"/>
          <w:rtl/>
        </w:rPr>
        <w:t xml:space="preserve">والموت يَرِينُ على الإنسان فيذهب به ، ويقال : أصبح فلان قد رِينَ به ، أي : ذهب.</w:t>
      </w:r>
    </w:p>
    <w:p>
      <w:pPr>
        <w:pStyle w:val="BookText"/>
      </w:pPr>
      <w:r>
        <w:rPr>
          <w:rFonts w:ascii="Amiri" w:hAnsi="Amiri" w:eastAsia="Amiri" w:cs="Amiri"/>
          <w:lang w:bidi="ar-SA"/>
          <w:color w:val="111111"/>
          <w:sz w:val="28"/>
          <w:szCs w:val="28"/>
          <w:rtl/>
        </w:rPr>
        <w:t xml:space="preserve">يرن :</w:t>
      </w:r>
    </w:p>
    <w:p>
      <w:pPr>
        <w:pStyle w:val="BookText"/>
      </w:pPr>
      <w:r>
        <w:rPr>
          <w:rFonts w:ascii="Amiri" w:hAnsi="Amiri" w:eastAsia="Amiri" w:cs="Amiri"/>
          <w:lang w:bidi="ar-SA"/>
          <w:color w:val="111111"/>
          <w:sz w:val="28"/>
          <w:szCs w:val="28"/>
          <w:rtl/>
        </w:rPr>
        <w:t xml:space="preserve">الْيَرُونُ : دماغ الفيل. ويَرْنَا : اسم رملة. والْيَرُونُ أيضا : الرجل ، قال النابغة : </w:t>
      </w:r>
      <w:r>
        <w:rPr>
          <w:rStyle w:val="FootnoteReference"/>
        </w:rPr>
        <w:footnoteReference w:id="699"/>
      </w:r>
    </w:p>
    <w:p>
      <w:pPr>
        <w:pStyle w:val="BookText"/>
      </w:pPr>
      <w:r>
        <w:rPr>
          <w:rFonts w:ascii="Amiri" w:hAnsi="Amiri" w:eastAsia="Amiri" w:cs="Amiri"/>
          <w:lang w:bidi="ar-SA"/>
          <w:color w:val="111111"/>
          <w:sz w:val="28"/>
          <w:szCs w:val="28"/>
          <w:rtl/>
        </w:rPr>
        <w:t xml:space="preserve">وأنت الغيث ينعش من يليه *** وأنت السم خالطه الْيَرُونُ</w:t>
      </w:r>
    </w:p>
    <w:p>
      <w:pPr>
        <w:pStyle w:val="BookText"/>
      </w:pPr>
      <w:r>
        <w:rPr>
          <w:rFonts w:ascii="Amiri" w:hAnsi="Amiri" w:eastAsia="Amiri" w:cs="Amiri"/>
          <w:lang w:bidi="ar-SA"/>
          <w:color w:val="111111"/>
          <w:sz w:val="28"/>
          <w:szCs w:val="28"/>
          <w:rtl/>
        </w:rPr>
        <w:t xml:space="preserve">نير :</w:t>
      </w:r>
    </w:p>
    <w:p>
      <w:pPr>
        <w:pStyle w:val="BookText"/>
      </w:pPr>
      <w:r>
        <w:rPr>
          <w:rFonts w:ascii="Amiri" w:hAnsi="Amiri" w:eastAsia="Amiri" w:cs="Amiri"/>
          <w:lang w:bidi="ar-SA"/>
          <w:color w:val="111111"/>
          <w:sz w:val="28"/>
          <w:szCs w:val="28"/>
          <w:rtl/>
        </w:rPr>
        <w:t xml:space="preserve">نِيرُ الثور : الخشبة التي على عنقه ، وجمعه : أَنْيَار.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0" w:name="pg11709_105282"/>
    <w:bookmarkEnd w:id="120"/>
    <w:p>
      <w:pPr>
        <w:pStyle w:val="BookText"/>
      </w:pPr>
      <w:r>
        <w:rPr>
          <w:rFonts w:ascii="Amiri" w:hAnsi="Amiri" w:eastAsia="Amiri" w:cs="Amiri"/>
          <w:lang w:bidi="ar-SA"/>
          <w:color w:val="111111"/>
          <w:sz w:val="28"/>
          <w:szCs w:val="28"/>
          <w:rtl/>
        </w:rPr>
        <w:t xml:space="preserve">ونِيرُ الثوب : علمه. ونِيرُ الطريق : أخدوده الواضح ، قال :</w:t>
      </w:r>
    </w:p>
    <w:p>
      <w:pPr>
        <w:pStyle w:val="BookText"/>
      </w:pPr>
      <w:r>
        <w:rPr>
          <w:rFonts w:ascii="Amiri" w:hAnsi="Amiri" w:eastAsia="Amiri" w:cs="Amiri"/>
          <w:lang w:bidi="ar-SA"/>
          <w:color w:val="111111"/>
          <w:sz w:val="28"/>
          <w:szCs w:val="28"/>
          <w:rtl/>
        </w:rPr>
        <w:t xml:space="preserve">دنانيرنا من نِيرِ ثور ولم تكن *** من الذهب المضروب عند القساطر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رنأ :</w:t>
      </w:r>
    </w:p>
    <w:p>
      <w:pPr>
        <w:pStyle w:val="BookText"/>
      </w:pPr>
      <w:r>
        <w:rPr>
          <w:rFonts w:ascii="Amiri" w:hAnsi="Amiri" w:eastAsia="Amiri" w:cs="Amiri"/>
          <w:lang w:bidi="ar-SA"/>
          <w:color w:val="111111"/>
          <w:sz w:val="28"/>
          <w:szCs w:val="28"/>
          <w:rtl/>
        </w:rPr>
        <w:t xml:space="preserve">الْيُرَنَّاءُ </w:t>
      </w:r>
      <w:r>
        <w:rPr>
          <w:rStyle w:val="FootnoteReference"/>
        </w:rPr>
        <w:footnoteReference w:id="701"/>
      </w:r>
      <w:r>
        <w:rPr>
          <w:rFonts w:ascii="IRNazanin" w:hAnsi="IRNazanin" w:eastAsia="IRNazanin" w:cs="IRNazanin"/>
          <w:lang w:bidi="fa-IR"/>
          <w:color w:val="111111"/>
          <w:sz w:val="28"/>
          <w:szCs w:val="28"/>
          <w:rtl/>
        </w:rPr>
        <w:t xml:space="preserve">: الحناء.</w:t>
      </w:r>
    </w:p>
    <w:p>
      <w:pPr>
        <w:pStyle w:val="BookText"/>
      </w:pPr>
      <w:r>
        <w:rPr>
          <w:rFonts w:ascii="IRNazanin" w:hAnsi="IRNazanin" w:eastAsia="IRNazanin" w:cs="IRNazanin"/>
          <w:lang w:bidi="fa-IR"/>
          <w:color w:val="111111"/>
          <w:sz w:val="28"/>
          <w:szCs w:val="28"/>
          <w:rtl/>
        </w:rPr>
        <w:t xml:space="preserve">أرن :</w:t>
      </w:r>
    </w:p>
    <w:p>
      <w:pPr>
        <w:pStyle w:val="BookText"/>
      </w:pPr>
      <w:r>
        <w:rPr>
          <w:rFonts w:ascii="Amiri" w:hAnsi="Amiri" w:eastAsia="Amiri" w:cs="Amiri"/>
          <w:lang w:bidi="ar-SA"/>
          <w:color w:val="111111"/>
          <w:sz w:val="28"/>
          <w:szCs w:val="28"/>
          <w:rtl/>
        </w:rPr>
        <w:t xml:space="preserve">أَرِنَ يَأْرَنُ أَرَناً وإِرَاناً ، أي : نشط. والفاعل : أَرِنٌ وأَرُونٌ ، كما يقال : مرح ومروح.</w:t>
      </w:r>
    </w:p>
    <w:p>
      <w:pPr>
        <w:pStyle w:val="BookText"/>
      </w:pPr>
      <w:r>
        <w:rPr>
          <w:rFonts w:ascii="Amiri" w:hAnsi="Amiri" w:eastAsia="Amiri" w:cs="Amiri"/>
          <w:lang w:bidi="ar-SA"/>
          <w:color w:val="111111"/>
          <w:sz w:val="28"/>
          <w:szCs w:val="28"/>
          <w:rtl/>
        </w:rPr>
        <w:t xml:space="preserve">والْإِرَانُ : سرير الميت ، قال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وعنس كألواح الْإِرَانِ نسأتها *** [على لاحب كأنه ظهر برجد]</w:t>
      </w:r>
    </w:p>
    <w:p>
      <w:pPr>
        <w:pStyle w:val="BookText"/>
      </w:pPr>
      <w:r>
        <w:rPr>
          <w:rFonts w:ascii="Amiri" w:hAnsi="Amiri" w:eastAsia="Amiri" w:cs="Amiri"/>
          <w:lang w:bidi="ar-SA"/>
          <w:color w:val="111111"/>
          <w:sz w:val="28"/>
          <w:szCs w:val="28"/>
          <w:rtl/>
        </w:rPr>
        <w:t xml:space="preserve">وأَرَانَ القوم : هلكت مواشيهم ، أو هزلت فهم مُرِينُونَ.</w:t>
      </w:r>
    </w:p>
    <w:p>
      <w:pPr>
        <w:pStyle w:val="Heading4"/>
      </w:pPr>
      <w:bookmarkStart w:id="328" w:name="_Toc178"/>
      <w:r>
        <w:t>باب الراء والفاء و (و ا ي ء) معهما ف ر و ، ف و ر ، و ر ف ، و ف ر ، ر ي ف ، ف ر ي ، ر ف ء ، ر ء ف ، ف ر ء ، ف ر ء ، ف ء ر ، ء ف ر ، ء ر ف مستعملات</w:t>
      </w:r>
      <w:bookmarkEnd w:id="328"/>
    </w:p>
    <w:p>
      <w:pPr>
        <w:pStyle w:val="BookText"/>
      </w:pPr>
      <w:r>
        <w:rPr>
          <w:rFonts w:ascii="IRNazanin" w:hAnsi="IRNazanin" w:eastAsia="IRNazanin" w:cs="IRNazanin"/>
          <w:lang w:bidi="fa-IR"/>
          <w:color w:val="111111"/>
          <w:sz w:val="28"/>
          <w:szCs w:val="28"/>
          <w:rtl/>
        </w:rPr>
        <w:t xml:space="preserve">فرو :</w:t>
      </w:r>
    </w:p>
    <w:p>
      <w:pPr>
        <w:pStyle w:val="BookText"/>
      </w:pPr>
      <w:r>
        <w:rPr>
          <w:rFonts w:ascii="Amiri" w:hAnsi="Amiri" w:eastAsia="Amiri" w:cs="Amiri"/>
          <w:lang w:bidi="ar-SA"/>
          <w:color w:val="111111"/>
          <w:sz w:val="28"/>
          <w:szCs w:val="28"/>
          <w:rtl/>
        </w:rPr>
        <w:t xml:space="preserve">فَرْوَةُ الرأس : جلدته بشعرها. والْفَرْوُ : معروف ، وجمعه فِرَاء ، وإذا كان الْفَرْوُ كالجبة فاسمه : فَرْوَة.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 :</w:t>
      </w:r>
    </w:p>
    <w:p>
      <w:pPr>
        <w:pStyle w:val="BookText"/>
      </w:pPr>
      <w:r>
        <w:rPr>
          <w:rFonts w:ascii="Amiri" w:hAnsi="Amiri" w:eastAsia="Amiri" w:cs="Amiri"/>
          <w:lang w:bidi="ar-SA"/>
          <w:color w:val="111111"/>
          <w:sz w:val="28"/>
          <w:szCs w:val="28"/>
          <w:rtl/>
        </w:rPr>
        <w:t xml:space="preserve">الْفَوْرُ : فور القدر والنار ، والدخان والغضب. والْفَوَّارَةُ : العين تجيش وتَفُورُ بمائها.</w:t>
      </w:r>
    </w:p>
    <w:p>
      <w:pPr>
        <w:pStyle w:val="BookText"/>
      </w:pPr>
      <w:r>
        <w:rPr>
          <w:rFonts w:ascii="Amiri" w:hAnsi="Amiri" w:eastAsia="Amiri" w:cs="Amiri"/>
          <w:lang w:bidi="ar-SA"/>
          <w:color w:val="111111"/>
          <w:sz w:val="28"/>
          <w:szCs w:val="28"/>
          <w:rtl/>
        </w:rPr>
        <w:t xml:space="preserve">وفي الكرش فَوَّارَتَانِ في باطنهما غدتان من كل ذي لحم ، يقال : ماء الرجل يقع في الكلية ، ثم في الفوارة ، ثم في الخصية ، وتلك الغدة لا تؤكل.</w:t>
      </w:r>
    </w:p>
    <w:p>
      <w:pPr>
        <w:pStyle w:val="BookText"/>
      </w:pPr>
      <w:r>
        <w:rPr>
          <w:rFonts w:ascii="Amiri" w:hAnsi="Amiri" w:eastAsia="Amiri" w:cs="Amiri"/>
          <w:lang w:bidi="ar-SA"/>
          <w:color w:val="111111"/>
          <w:sz w:val="28"/>
          <w:szCs w:val="28"/>
          <w:rtl/>
        </w:rPr>
        <w:t xml:space="preserve">وجاء القوم من فَوْرِهِمْ ، أي : جاشوا للحرب فأقبلوا من وجههم ذلك ، وكل جائش فَائِر.</w:t>
      </w:r>
    </w:p>
    <w:p>
      <w:pPr>
        <w:pStyle w:val="BookText"/>
      </w:pPr>
      <w:r>
        <w:rPr>
          <w:rFonts w:ascii="Amiri" w:hAnsi="Amiri" w:eastAsia="Amiri" w:cs="Amiri"/>
          <w:lang w:bidi="ar-SA"/>
          <w:color w:val="111111"/>
          <w:sz w:val="28"/>
          <w:szCs w:val="28"/>
          <w:rtl/>
        </w:rPr>
        <w:t xml:space="preserve">والْفِيرَة : حلبة تطبخ حتى إذا فَارَتْ فَوَرَانُهَا ألقيت في معصرة فصفيت ، ثم يلقى عليها تمر فتتحساها المرأة النفساء.</w:t>
      </w:r>
    </w:p>
    <w:p>
      <w:pPr>
        <w:pStyle w:val="BookText"/>
      </w:pPr>
      <w:r>
        <w:rPr>
          <w:rFonts w:ascii="Amiri" w:hAnsi="Amiri" w:eastAsia="Amiri" w:cs="Amiri"/>
          <w:lang w:bidi="ar-SA"/>
          <w:color w:val="111111"/>
          <w:sz w:val="28"/>
          <w:szCs w:val="28"/>
          <w:rtl/>
        </w:rPr>
        <w:t xml:space="preserve">والْفَائِر : المنتشر العصب من الدواب وغيرها.</w:t>
      </w:r>
    </w:p>
    <w:p>
      <w:pPr>
        <w:pStyle w:val="BookText"/>
      </w:pPr>
      <w:r>
        <w:rPr>
          <w:rFonts w:ascii="Amiri" w:hAnsi="Amiri" w:eastAsia="Amiri" w:cs="Amiri"/>
          <w:lang w:bidi="ar-SA"/>
          <w:color w:val="111111"/>
          <w:sz w:val="28"/>
          <w:szCs w:val="28"/>
          <w:rtl/>
        </w:rPr>
        <w:t xml:space="preserve">وفَارَ العرق يَفُورُ فَوْراً ، أي : انتفخ قال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رسغ أيد مكرب] *** فلا العظم واه ولا العرق فَارَا</w:t>
      </w:r>
    </w:p>
    <w:p>
      <w:pPr>
        <w:pStyle w:val="BookText"/>
      </w:pPr>
      <w:r>
        <w:rPr>
          <w:rFonts w:ascii="Amiri" w:hAnsi="Amiri" w:eastAsia="Amiri" w:cs="Amiri"/>
          <w:lang w:bidi="ar-SA"/>
          <w:color w:val="111111"/>
          <w:sz w:val="28"/>
          <w:szCs w:val="28"/>
          <w:rtl/>
        </w:rPr>
        <w:t xml:space="preserve">وقال زهير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تهوي على ربذات غير فَائِرَة *** [تحذى وتعقد في أرساغها الخدم]</w:t>
      </w:r>
    </w:p>
    <w:p>
      <w:pPr>
        <w:pStyle w:val="BookText"/>
      </w:pPr>
      <w:r>
        <w:rPr>
          <w:rFonts w:ascii="IRNazanin" w:hAnsi="IRNazanin" w:eastAsia="IRNazanin" w:cs="IRNazanin"/>
          <w:lang w:bidi="fa-IR"/>
          <w:color w:val="111111"/>
          <w:sz w:val="28"/>
          <w:szCs w:val="28"/>
          <w:rtl/>
        </w:rPr>
        <w:t xml:space="preserve">ورف :</w:t>
      </w:r>
    </w:p>
    <w:p>
      <w:pPr>
        <w:pStyle w:val="BookText"/>
      </w:pPr>
      <w:r>
        <w:rPr>
          <w:rFonts w:ascii="Amiri" w:hAnsi="Amiri" w:eastAsia="Amiri" w:cs="Amiri"/>
          <w:lang w:bidi="ar-SA"/>
          <w:color w:val="111111"/>
          <w:sz w:val="28"/>
          <w:szCs w:val="28"/>
          <w:rtl/>
        </w:rPr>
        <w:t xml:space="preserve">الْوَارِف من الشجر : النضر الذي يهتز من ريه ، وهو الْوَرِيف كذلك.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ووَرَفَ الشجر يَرِفُ وَرِيفاً [ووُرُوفاً] إذا رأيت لخضرته بهجة من ريه ونعمته ، قال:</w:t>
      </w:r>
    </w:p>
    <w:p>
      <w:pPr>
        <w:pStyle w:val="BookText"/>
      </w:pPr>
      <w:r>
        <w:rPr>
          <w:rFonts w:ascii="Amiri" w:hAnsi="Amiri" w:eastAsia="Amiri" w:cs="Amiri"/>
          <w:lang w:bidi="ar-SA"/>
          <w:color w:val="111111"/>
          <w:sz w:val="28"/>
          <w:szCs w:val="28"/>
          <w:rtl/>
        </w:rPr>
        <w:t xml:space="preserve">ذات غصون يهتز وَارِفُهَا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وفر :</w:t>
      </w:r>
    </w:p>
    <w:p>
      <w:pPr>
        <w:pStyle w:val="BookText"/>
      </w:pPr>
      <w:r>
        <w:rPr>
          <w:rFonts w:ascii="Amiri" w:hAnsi="Amiri" w:eastAsia="Amiri" w:cs="Amiri"/>
          <w:lang w:bidi="ar-SA"/>
          <w:color w:val="111111"/>
          <w:sz w:val="28"/>
          <w:szCs w:val="28"/>
          <w:rtl/>
        </w:rPr>
        <w:t xml:space="preserve">الْوَفْرُ : المال الكثير الذي لم ينقص منه شيء ، وهو مَوْفُورٌ. والْوَافِر : التام ، وقد وَفَرْنَاهُ فِرَةً ، ووُفُوراً ، والمستعمل : وَفَّرْنَاهُ تَوْفِيراً.</w:t>
      </w:r>
    </w:p>
    <w:p>
      <w:pPr>
        <w:pStyle w:val="BookText"/>
      </w:pPr>
      <w:r>
        <w:rPr>
          <w:rFonts w:ascii="Amiri" w:hAnsi="Amiri" w:eastAsia="Amiri" w:cs="Amiri"/>
          <w:lang w:bidi="ar-SA"/>
          <w:color w:val="111111"/>
          <w:sz w:val="28"/>
          <w:szCs w:val="28"/>
          <w:rtl/>
        </w:rPr>
        <w:t xml:space="preserve">والْوَفْرَةُ من الشعر : ما بلغ الأذنين ... وشعر مُوَفَّرٌ.</w:t>
      </w:r>
    </w:p>
    <w:p>
      <w:pPr>
        <w:pStyle w:val="BookText"/>
      </w:pPr>
      <w:r>
        <w:rPr>
          <w:rFonts w:ascii="Amiri" w:hAnsi="Amiri" w:eastAsia="Amiri" w:cs="Amiri"/>
          <w:lang w:bidi="ar-SA"/>
          <w:color w:val="111111"/>
          <w:sz w:val="28"/>
          <w:szCs w:val="28"/>
          <w:rtl/>
        </w:rPr>
        <w:t xml:space="preserve">والْوَافِرُ : ضرب من الشعر.</w:t>
      </w:r>
    </w:p>
    <w:p>
      <w:pPr>
        <w:pStyle w:val="BookText"/>
      </w:pPr>
      <w:r>
        <w:rPr>
          <w:rFonts w:ascii="Amiri" w:hAnsi="Amiri" w:eastAsia="Amiri" w:cs="Amiri"/>
          <w:lang w:bidi="ar-SA"/>
          <w:color w:val="111111"/>
          <w:sz w:val="28"/>
          <w:szCs w:val="28"/>
          <w:rtl/>
        </w:rPr>
        <w:t xml:space="preserve">ريف :</w:t>
      </w:r>
    </w:p>
    <w:p>
      <w:pPr>
        <w:pStyle w:val="BookText"/>
      </w:pPr>
      <w:r>
        <w:rPr>
          <w:rFonts w:ascii="Amiri" w:hAnsi="Amiri" w:eastAsia="Amiri" w:cs="Amiri"/>
          <w:lang w:bidi="ar-SA"/>
          <w:color w:val="111111"/>
          <w:sz w:val="28"/>
          <w:szCs w:val="28"/>
          <w:rtl/>
        </w:rPr>
        <w:t xml:space="preserve">الرِّيفُ : الخصب والسعة في المأكل والمطعم.</w:t>
      </w:r>
    </w:p>
    <w:p>
      <w:pPr>
        <w:pStyle w:val="BookText"/>
      </w:pPr>
      <w:r>
        <w:rPr>
          <w:rFonts w:ascii="Amiri" w:hAnsi="Amiri" w:eastAsia="Amiri" w:cs="Amiri"/>
          <w:lang w:bidi="ar-SA"/>
          <w:color w:val="111111"/>
          <w:sz w:val="28"/>
          <w:szCs w:val="28"/>
          <w:rtl/>
        </w:rPr>
        <w:t xml:space="preserve">فري :</w:t>
      </w:r>
    </w:p>
    <w:p>
      <w:pPr>
        <w:pStyle w:val="BookText"/>
      </w:pPr>
      <w:r>
        <w:rPr>
          <w:rFonts w:ascii="Amiri" w:hAnsi="Amiri" w:eastAsia="Amiri" w:cs="Amiri"/>
          <w:lang w:bidi="ar-SA"/>
          <w:color w:val="111111"/>
          <w:sz w:val="28"/>
          <w:szCs w:val="28"/>
          <w:rtl/>
        </w:rPr>
        <w:t xml:space="preserve">الْفَرْيُ : الشق .. خلقت الأديم ثم فَرَيْتُهُ ، إذا أعلمت عليه علامات المقاطع ثم قطعته. وفَرَيْتُ الشيء بالسيف وبالشفرة : قطعته وشققته.</w:t>
      </w:r>
    </w:p>
    <w:p>
      <w:pPr>
        <w:pStyle w:val="BookText"/>
      </w:pPr>
      <w:r>
        <w:rPr>
          <w:rFonts w:ascii="Amiri" w:hAnsi="Amiri" w:eastAsia="Amiri" w:cs="Amiri"/>
          <w:lang w:bidi="ar-SA"/>
          <w:color w:val="111111"/>
          <w:sz w:val="28"/>
          <w:szCs w:val="28"/>
          <w:rtl/>
        </w:rPr>
        <w:t xml:space="preserve">وفَرَيْتُهُ : أصلحته. والْفَرْيَةُ : الجلبة.</w:t>
      </w:r>
    </w:p>
    <w:p>
      <w:pPr>
        <w:pStyle w:val="BookText"/>
      </w:pPr>
      <w:r>
        <w:rPr>
          <w:rFonts w:ascii="Amiri" w:hAnsi="Amiri" w:eastAsia="Amiri" w:cs="Amiri"/>
          <w:lang w:bidi="ar-SA"/>
          <w:color w:val="111111"/>
          <w:sz w:val="28"/>
          <w:szCs w:val="28"/>
          <w:rtl/>
        </w:rPr>
        <w:t xml:space="preserve">ويقال : للرجل الشجاع : ما يَفْرِي أحد فَرْيَهُ ، خفيفة ، ومن ثقل فقد غلط.</w:t>
      </w:r>
    </w:p>
    <w:p>
      <w:pPr>
        <w:pStyle w:val="BookText"/>
      </w:pPr>
      <w:r>
        <w:rPr>
          <w:rFonts w:ascii="Amiri" w:hAnsi="Amiri" w:eastAsia="Amiri" w:cs="Amiri"/>
          <w:lang w:bidi="ar-SA"/>
          <w:color w:val="111111"/>
          <w:sz w:val="28"/>
          <w:szCs w:val="28"/>
          <w:rtl/>
        </w:rPr>
        <w:t xml:space="preserve">وفَرَى يَفْرِي فلان [الكذب] إذا اختلقه. والْفِرْيَةُ : الكذب والقذف.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والْفَرِيُ : الأمر العظيم في قوله : جل وعز : ( لَقَدْ جِئْتِ شَيْئاً فَرِيًّا )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[والْفَرِيَّةُ : المزادة] وفَرِيَّة وفراء : واسعة ، فإذا قلت : مَفْرِيَّة فهي مشقوقة ، والتَّفَرِّي : التشقق ، ويقال : تبجست الأرض بالعيون وتَفَرَّتْ ، قال زهير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[رعوا ما رعوا من ظمئهم ثم أوردوا] *** غمارا تَفَرَّى بالسلاح وبالدم</w:t>
      </w:r>
    </w:p>
    <w:p>
      <w:pPr>
        <w:pStyle w:val="BookText"/>
      </w:pPr>
      <w:r>
        <w:rPr>
          <w:rFonts w:ascii="IRNazanin" w:hAnsi="IRNazanin" w:eastAsia="IRNazanin" w:cs="IRNazanin"/>
          <w:lang w:bidi="fa-IR"/>
          <w:color w:val="111111"/>
          <w:sz w:val="28"/>
          <w:szCs w:val="28"/>
          <w:rtl/>
        </w:rPr>
        <w:t xml:space="preserve">رفأ :</w:t>
      </w:r>
    </w:p>
    <w:p>
      <w:pPr>
        <w:pStyle w:val="BookText"/>
      </w:pPr>
      <w:r>
        <w:rPr>
          <w:rFonts w:ascii="Amiri" w:hAnsi="Amiri" w:eastAsia="Amiri" w:cs="Amiri"/>
          <w:lang w:bidi="ar-SA"/>
          <w:color w:val="111111"/>
          <w:sz w:val="28"/>
          <w:szCs w:val="28"/>
          <w:rtl/>
        </w:rPr>
        <w:t xml:space="preserve">رجل رَفَّاء بين الرِّفَاءَة والرِّفَايَة. والثوب مَرْفُوٌّ ، [أي : ملؤوم خرقه].</w:t>
      </w:r>
    </w:p>
    <w:p>
      <w:pPr>
        <w:pStyle w:val="BookText"/>
      </w:pPr>
      <w:r>
        <w:rPr>
          <w:rFonts w:ascii="Amiri" w:hAnsi="Amiri" w:eastAsia="Amiri" w:cs="Amiri"/>
          <w:lang w:bidi="ar-SA"/>
          <w:color w:val="111111"/>
          <w:sz w:val="28"/>
          <w:szCs w:val="28"/>
          <w:rtl/>
        </w:rPr>
        <w:t xml:space="preserve">والرِّفَاءُ : يكون الاتفاق ، وحسن الاجتماع ، ويكون من الهدوء والسكون ، وفي الحديث : بِالرِّفَاءِ وَالْبَنِينَ </w:t>
      </w:r>
      <w:r>
        <w:rPr>
          <w:rStyle w:val="FootnoteReference"/>
        </w:rPr>
        <w:footnoteReference w:id="708"/>
      </w:r>
      <w:r>
        <w:rPr>
          <w:rFonts w:ascii="Amiri" w:hAnsi="Amiri" w:eastAsia="Amiri" w:cs="Amiri"/>
          <w:lang w:bidi="ar-SA"/>
          <w:color w:val="111111"/>
          <w:sz w:val="28"/>
          <w:szCs w:val="28"/>
          <w:rtl/>
        </w:rPr>
        <w:t xml:space="preserve">. والْمُرَافَأَة : المحاباة في البيع .. رَافَأْتُهُ في البيع مُرَافَأَة ، قال :</w:t>
      </w:r>
    </w:p>
    <w:p>
      <w:pPr>
        <w:pStyle w:val="BookText"/>
      </w:pPr>
      <w:r>
        <w:rPr>
          <w:rFonts w:ascii="Amiri" w:hAnsi="Amiri" w:eastAsia="Amiri" w:cs="Amiri"/>
          <w:lang w:bidi="ar-SA"/>
          <w:color w:val="111111"/>
          <w:sz w:val="28"/>
          <w:szCs w:val="28"/>
          <w:rtl/>
        </w:rPr>
        <w:t xml:space="preserve">ولما أن رأيت أبا رديم يُرَافِئُنِي ويكره أن يلاما </w:t>
      </w:r>
      <w:r>
        <w:rPr>
          <w:rStyle w:val="FootnoteReference"/>
        </w:rPr>
        <w:footnoteReference w:id="709"/>
      </w:r>
    </w:p>
    <w:p>
      <w:pPr>
        <w:pStyle w:val="BookText"/>
      </w:pPr>
      <w:r>
        <w:rPr>
          <w:rFonts w:ascii="Amiri" w:hAnsi="Amiri" w:eastAsia="Amiri" w:cs="Amiri"/>
          <w:lang w:bidi="ar-SA"/>
          <w:color w:val="111111"/>
          <w:sz w:val="28"/>
          <w:szCs w:val="28"/>
          <w:rtl/>
        </w:rPr>
        <w:t xml:space="preserve">وأما بيت أبي خراش :</w:t>
      </w:r>
    </w:p>
    <w:p>
      <w:pPr>
        <w:pStyle w:val="BookText"/>
      </w:pPr>
      <w:r>
        <w:rPr>
          <w:rFonts w:ascii="Amiri" w:hAnsi="Amiri" w:eastAsia="Amiri" w:cs="Amiri"/>
          <w:lang w:bidi="ar-SA"/>
          <w:color w:val="111111"/>
          <w:sz w:val="28"/>
          <w:szCs w:val="28"/>
          <w:rtl/>
        </w:rPr>
        <w:t xml:space="preserve">رَفَوْنِي وقالوا : يا خويلد لا ترع *** فقلت ، وأنكرت الوجوه : هم 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 الهدوء والسكون.</w:t>
      </w:r>
    </w:p>
    <w:p>
      <w:pPr>
        <w:pStyle w:val="BookText"/>
      </w:pPr>
      <w:r>
        <w:rPr>
          <w:rFonts w:ascii="Amiri" w:hAnsi="Amiri" w:eastAsia="Amiri" w:cs="Amiri"/>
          <w:lang w:bidi="ar-SA"/>
          <w:color w:val="111111"/>
          <w:sz w:val="28"/>
          <w:szCs w:val="28"/>
          <w:rtl/>
        </w:rPr>
        <w:t xml:space="preserve">وأَرْفَأْتُ السفينة : قربتها إلى الشط. إِرْفَاءً.</w:t>
      </w:r>
    </w:p>
    <w:p>
      <w:pPr>
        <w:pStyle w:val="BookText"/>
      </w:pPr>
      <w:r>
        <w:rPr>
          <w:rFonts w:ascii="Amiri" w:hAnsi="Amiri" w:eastAsia="Amiri" w:cs="Amiri"/>
          <w:lang w:bidi="ar-SA"/>
          <w:color w:val="111111"/>
          <w:sz w:val="28"/>
          <w:szCs w:val="28"/>
          <w:rtl/>
        </w:rPr>
        <w:t xml:space="preserve">والْيَرْفَئِيُ : راعي الغنم.</w:t>
      </w:r>
    </w:p>
    <w:p>
      <w:pPr>
        <w:pStyle w:val="BookText"/>
      </w:pPr>
      <w:r>
        <w:rPr>
          <w:rFonts w:ascii="IRNazanin" w:hAnsi="IRNazanin" w:eastAsia="IRNazanin" w:cs="IRNazanin"/>
          <w:lang w:bidi="fa-IR"/>
          <w:color w:val="111111"/>
          <w:sz w:val="28"/>
          <w:szCs w:val="28"/>
          <w:rtl/>
        </w:rPr>
        <w:t xml:space="preserve">رأف :</w:t>
      </w:r>
    </w:p>
    <w:p>
      <w:pPr>
        <w:pStyle w:val="BookText"/>
      </w:pPr>
      <w:r>
        <w:rPr>
          <w:rFonts w:ascii="Amiri" w:hAnsi="Amiri" w:eastAsia="Amiri" w:cs="Amiri"/>
          <w:lang w:bidi="ar-SA"/>
          <w:color w:val="111111"/>
          <w:sz w:val="28"/>
          <w:szCs w:val="28"/>
          <w:rtl/>
        </w:rPr>
        <w:t xml:space="preserve">الرَّأْفَةُ : الرحمة ، وقد رَؤُفَ يَرْؤُفُ رَأْفَةً ، ويقال : رَأَفَ يَرْأَفُ ، فهو رَأْفٌ ورَؤُوفٌ.</w:t>
      </w:r>
    </w:p>
    <w:p>
      <w:pPr>
        <w:pStyle w:val="BookText"/>
      </w:pPr>
      <w:r>
        <w:rPr>
          <w:rFonts w:ascii="IRNazanin" w:hAnsi="IRNazanin" w:eastAsia="IRNazanin" w:cs="IRNazanin"/>
          <w:lang w:bidi="fa-IR"/>
          <w:color w:val="111111"/>
          <w:sz w:val="28"/>
          <w:szCs w:val="28"/>
          <w:rtl/>
        </w:rPr>
        <w:t xml:space="preserve">فرأ :</w:t>
      </w:r>
    </w:p>
    <w:p>
      <w:pPr>
        <w:pStyle w:val="BookText"/>
      </w:pPr>
      <w:r>
        <w:rPr>
          <w:rFonts w:ascii="Amiri" w:hAnsi="Amiri" w:eastAsia="Amiri" w:cs="Amiri"/>
          <w:lang w:bidi="ar-SA"/>
          <w:color w:val="111111"/>
          <w:sz w:val="28"/>
          <w:szCs w:val="28"/>
          <w:rtl/>
        </w:rPr>
        <w:t xml:space="preserve">الْفَرَأُ ، مقصور : الفتي من حمر الوحش ، ومن ترك الهمز قال : فَرَا.</w:t>
      </w:r>
    </w:p>
    <w:p>
      <w:pPr>
        <w:pStyle w:val="BookText"/>
      </w:pPr>
      <w:r>
        <w:rPr>
          <w:rFonts w:ascii="IRNazanin" w:hAnsi="IRNazanin" w:eastAsia="IRNazanin" w:cs="IRNazanin"/>
          <w:lang w:bidi="fa-IR"/>
          <w:color w:val="111111"/>
          <w:sz w:val="28"/>
          <w:szCs w:val="28"/>
          <w:rtl/>
        </w:rPr>
        <w:t xml:space="preserve">فأر :</w:t>
      </w:r>
    </w:p>
    <w:p>
      <w:pPr>
        <w:pStyle w:val="BookText"/>
      </w:pPr>
      <w:r>
        <w:rPr>
          <w:rFonts w:ascii="Amiri" w:hAnsi="Amiri" w:eastAsia="Amiri" w:cs="Amiri"/>
          <w:lang w:bidi="ar-SA"/>
          <w:color w:val="111111"/>
          <w:sz w:val="28"/>
          <w:szCs w:val="28"/>
          <w:rtl/>
        </w:rPr>
        <w:t xml:space="preserve">الْفَأْرُ ، مهموز ، والواحدة : فَأْرَة ، والجميع : الْفِئْرَان. وأرض مَفْأَرَة ، ويقال : فَئِرَة.</w:t>
      </w:r>
    </w:p>
    <w:p>
      <w:pPr>
        <w:pStyle w:val="BookText"/>
      </w:pPr>
      <w:r>
        <w:rPr>
          <w:rFonts w:ascii="Amiri" w:hAnsi="Amiri" w:eastAsia="Amiri" w:cs="Amiri"/>
          <w:lang w:bidi="ar-SA"/>
          <w:color w:val="111111"/>
          <w:sz w:val="28"/>
          <w:szCs w:val="28"/>
          <w:rtl/>
        </w:rPr>
        <w:t xml:space="preserve">وفَأْرَةُ المسك : نافجته.</w:t>
      </w:r>
    </w:p>
    <w:p>
      <w:pPr>
        <w:pStyle w:val="BookText"/>
      </w:pPr>
      <w:r>
        <w:rPr>
          <w:rFonts w:ascii="IRNazanin" w:hAnsi="IRNazanin" w:eastAsia="IRNazanin" w:cs="IRNazanin"/>
          <w:lang w:bidi="fa-IR"/>
          <w:color w:val="111111"/>
          <w:sz w:val="28"/>
          <w:szCs w:val="28"/>
          <w:rtl/>
        </w:rPr>
        <w:t xml:space="preserve">أفر :</w:t>
      </w:r>
    </w:p>
    <w:p>
      <w:pPr>
        <w:pStyle w:val="BookText"/>
      </w:pPr>
      <w:r>
        <w:rPr>
          <w:rFonts w:ascii="Amiri" w:hAnsi="Amiri" w:eastAsia="Amiri" w:cs="Amiri"/>
          <w:lang w:bidi="ar-SA"/>
          <w:color w:val="111111"/>
          <w:sz w:val="28"/>
          <w:szCs w:val="28"/>
          <w:rtl/>
        </w:rPr>
        <w:t xml:space="preserve">أَفَرَتِ القدر تَأْفِرُ أَفْراً ، إذا جاشت واشتد غليانها ، كأنما تنزو نزوا ، قال :</w:t>
      </w:r>
    </w:p>
    <w:p>
      <w:pPr>
        <w:pStyle w:val="BookText"/>
      </w:pPr>
      <w:r>
        <w:rPr>
          <w:rFonts w:ascii="Amiri" w:hAnsi="Amiri" w:eastAsia="Amiri" w:cs="Amiri"/>
          <w:lang w:bidi="ar-SA"/>
          <w:color w:val="111111"/>
          <w:sz w:val="28"/>
          <w:szCs w:val="28"/>
          <w:rtl/>
        </w:rPr>
        <w:t xml:space="preserve">باخوا وقدر الحرب تغلي أَفْراً </w:t>
      </w:r>
      <w:r>
        <w:rPr>
          <w:rStyle w:val="FootnoteReference"/>
        </w:rPr>
        <w:footnoteReference w:id="710"/>
      </w:r>
    </w:p>
    <w:p>
      <w:pPr>
        <w:pStyle w:val="BookText"/>
      </w:pPr>
      <w:r>
        <w:rPr>
          <w:rFonts w:ascii="Amiri" w:hAnsi="Amiri" w:eastAsia="Amiri" w:cs="Amiri"/>
          <w:lang w:bidi="ar-SA"/>
          <w:color w:val="111111"/>
          <w:sz w:val="28"/>
          <w:szCs w:val="28"/>
          <w:rtl/>
        </w:rPr>
        <w:t xml:space="preserve">والْمِئْفَرُ من الرجال : الذي يسعى بين يدي الرجل يعينه ويخدمه ، ويقال : إنه لَيَأْفِرُ بين يديه ، وقد اتخذ مئفرا ، قال :</w:t>
      </w:r>
    </w:p>
    <w:p>
      <w:pPr>
        <w:pStyle w:val="BookText"/>
      </w:pPr>
      <w:r>
        <w:rPr>
          <w:rFonts w:ascii="Amiri" w:hAnsi="Amiri" w:eastAsia="Amiri" w:cs="Amiri"/>
          <w:lang w:bidi="ar-SA"/>
          <w:color w:val="111111"/>
          <w:sz w:val="28"/>
          <w:szCs w:val="28"/>
          <w:rtl/>
        </w:rPr>
        <w:t xml:space="preserve">لم ينجهم منك النجاء الْمِئْفَرُ </w:t>
      </w:r>
      <w:r>
        <w:rPr>
          <w:rStyle w:val="FootnoteReference"/>
        </w:rPr>
        <w:footnoteReference w:id="711"/>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1" w:name="pg11709_105287"/>
    <w:bookmarkEnd w:id="121"/>
    <w:p>
      <w:pPr>
        <w:pStyle w:val="BookText"/>
      </w:pPr>
      <w:r>
        <w:rPr>
          <w:rFonts w:ascii="Amiri" w:hAnsi="Amiri" w:eastAsia="Amiri" w:cs="Amiri"/>
          <w:lang w:bidi="ar-SA"/>
          <w:color w:val="111111"/>
          <w:sz w:val="28"/>
          <w:szCs w:val="28"/>
          <w:rtl/>
        </w:rPr>
        <w:t xml:space="preserve">والإنسان يَأْفِرُ أَفْراً ، إذا وثب ومشى عدوا.</w:t>
      </w:r>
    </w:p>
    <w:p>
      <w:pPr>
        <w:pStyle w:val="BookText"/>
      </w:pPr>
      <w:r>
        <w:rPr>
          <w:rFonts w:ascii="IRNazanin" w:hAnsi="IRNazanin" w:eastAsia="IRNazanin" w:cs="IRNazanin"/>
          <w:lang w:bidi="fa-IR"/>
          <w:color w:val="111111"/>
          <w:sz w:val="28"/>
          <w:szCs w:val="28"/>
          <w:rtl/>
        </w:rPr>
        <w:t xml:space="preserve">أرف :</w:t>
      </w:r>
    </w:p>
    <w:p>
      <w:pPr>
        <w:pStyle w:val="BookText"/>
      </w:pPr>
      <w:r>
        <w:rPr>
          <w:rFonts w:ascii="Amiri" w:hAnsi="Amiri" w:eastAsia="Amiri" w:cs="Amiri"/>
          <w:lang w:bidi="ar-SA"/>
          <w:color w:val="111111"/>
          <w:sz w:val="28"/>
          <w:szCs w:val="28"/>
          <w:rtl/>
        </w:rPr>
        <w:t xml:space="preserve">الْأُرْفِيُ : اللبن المحض الطيب ، ويقال أيضا للبن الظباء.</w:t>
      </w:r>
    </w:p>
    <w:p>
      <w:pPr>
        <w:pStyle w:val="BookText"/>
      </w:pPr>
      <w:r>
        <w:rPr>
          <w:rFonts w:ascii="Amiri" w:hAnsi="Amiri" w:eastAsia="Amiri" w:cs="Amiri"/>
          <w:lang w:bidi="ar-SA"/>
          <w:color w:val="111111"/>
          <w:sz w:val="28"/>
          <w:szCs w:val="28"/>
          <w:rtl/>
        </w:rPr>
        <w:t xml:space="preserve">أَرَّفْتُ الدار تَأْرِيفاً ، أي : قسمتها وحددتها.</w:t>
      </w:r>
    </w:p>
    <w:p>
      <w:pPr>
        <w:pStyle w:val="BookText"/>
      </w:pPr>
      <w:r>
        <w:rPr>
          <w:rFonts w:ascii="Amiri" w:hAnsi="Amiri" w:eastAsia="Amiri" w:cs="Amiri"/>
          <w:lang w:bidi="ar-SA"/>
          <w:color w:val="111111"/>
          <w:sz w:val="28"/>
          <w:szCs w:val="28"/>
          <w:rtl/>
        </w:rPr>
        <w:t xml:space="preserve">وبنيت أُرْفَ الدار ، وهي : المعالم. الواحدة : أُرْفَة ، ورُفَةٌ خفيفة.</w:t>
      </w:r>
    </w:p>
    <w:p>
      <w:pPr>
        <w:pStyle w:val="Heading4"/>
      </w:pPr>
      <w:bookmarkStart w:id="329" w:name="_Toc179"/>
      <w:r>
        <w:t>باب الراء والباء و (و ا ي ء) معهما ر ب و ، ر و ب ، ب ر و ، و ر ب ، ب و ر ، و ب ر ، ب ر ي ، ر ي ب ، ر ء ب ، ر ب ء ، ب ر ء ، ء ر ب ، ب ء ر ، ء ب ر ، مستعملات</w:t>
      </w:r>
      <w:bookmarkEnd w:id="329"/>
    </w:p>
    <w:p>
      <w:pPr>
        <w:pStyle w:val="BookText"/>
      </w:pPr>
      <w:r>
        <w:rPr>
          <w:rFonts w:ascii="IRNazanin" w:hAnsi="IRNazanin" w:eastAsia="IRNazanin" w:cs="IRNazanin"/>
          <w:lang w:bidi="fa-IR"/>
          <w:color w:val="111111"/>
          <w:sz w:val="28"/>
          <w:szCs w:val="28"/>
          <w:rtl/>
        </w:rPr>
        <w:t xml:space="preserve">ربو :</w:t>
      </w:r>
    </w:p>
    <w:p>
      <w:pPr>
        <w:pStyle w:val="BookText"/>
      </w:pPr>
      <w:r>
        <w:rPr>
          <w:rFonts w:ascii="Amiri" w:hAnsi="Amiri" w:eastAsia="Amiri" w:cs="Amiri"/>
          <w:lang w:bidi="ar-SA"/>
          <w:color w:val="111111"/>
          <w:sz w:val="28"/>
          <w:szCs w:val="28"/>
          <w:rtl/>
        </w:rPr>
        <w:t xml:space="preserve">رَبَا الجرح والأرض والمال وكل شيء يَرْبُو رَبْواً ، إذا زاد.</w:t>
      </w:r>
    </w:p>
    <w:p>
      <w:pPr>
        <w:pStyle w:val="BookText"/>
      </w:pPr>
      <w:r>
        <w:rPr>
          <w:rFonts w:ascii="Amiri" w:hAnsi="Amiri" w:eastAsia="Amiri" w:cs="Amiri"/>
          <w:lang w:bidi="ar-SA"/>
          <w:color w:val="111111"/>
          <w:sz w:val="28"/>
          <w:szCs w:val="28"/>
          <w:rtl/>
        </w:rPr>
        <w:t xml:space="preserve">ورَبَا فلان ، أي : أصابه نفس في جوفه.</w:t>
      </w:r>
    </w:p>
    <w:p>
      <w:pPr>
        <w:pStyle w:val="BookText"/>
      </w:pPr>
      <w:r>
        <w:rPr>
          <w:rFonts w:ascii="Amiri" w:hAnsi="Amiri" w:eastAsia="Amiri" w:cs="Amiri"/>
          <w:lang w:bidi="ar-SA"/>
          <w:color w:val="111111"/>
          <w:sz w:val="28"/>
          <w:szCs w:val="28"/>
          <w:rtl/>
        </w:rPr>
        <w:t xml:space="preserve">ودابة بها رَبْوٌ. والرَّابِيَةُ : ما ارتفع من الأرض.</w:t>
      </w:r>
    </w:p>
    <w:p>
      <w:pPr>
        <w:pStyle w:val="BookText"/>
      </w:pPr>
      <w:r>
        <w:rPr>
          <w:rFonts w:ascii="Amiri" w:hAnsi="Amiri" w:eastAsia="Amiri" w:cs="Amiri"/>
          <w:lang w:bidi="ar-SA"/>
          <w:color w:val="111111"/>
          <w:sz w:val="28"/>
          <w:szCs w:val="28"/>
          <w:rtl/>
        </w:rPr>
        <w:t xml:space="preserve">والرَّبْوَةُ والرُّبْوَةُ والرِّبْوَةُ : لغات : أرض مرتفعة ، والجميع : الرُّبَى. ويقال [إن] الرَّبْوَة في قوله تعالى : ( إِلى رَبْوَةٍ ذاتِ قَرارٍ وَمَعِينٍ ) </w:t>
      </w:r>
      <w:r>
        <w:rPr>
          <w:rStyle w:val="FootnoteReference"/>
        </w:rPr>
        <w:footnoteReference w:id="712"/>
      </w:r>
      <w:r>
        <w:rPr>
          <w:rFonts w:ascii="Amiri" w:hAnsi="Amiri" w:eastAsia="Amiri" w:cs="Amiri"/>
          <w:lang w:bidi="ar-SA"/>
          <w:color w:val="111111"/>
          <w:sz w:val="28"/>
          <w:szCs w:val="28"/>
          <w:rtl/>
        </w:rPr>
        <w:t xml:space="preserve">هي أرض فلسطين ، وبها مقابر الأنبياء ، ويقال : بل هي دمشق ، وبعض يقول : بيت المقدس ، واللّه أعلم.</w:t>
      </w:r>
    </w:p>
    <w:p>
      <w:pPr>
        <w:pStyle w:val="BookText"/>
      </w:pPr>
      <w:r>
        <w:rPr>
          <w:rFonts w:ascii="Amiri" w:hAnsi="Amiri" w:eastAsia="Amiri" w:cs="Amiri"/>
          <w:lang w:bidi="ar-SA"/>
          <w:color w:val="111111"/>
          <w:sz w:val="28"/>
          <w:szCs w:val="28"/>
          <w:rtl/>
        </w:rPr>
        <w:t xml:space="preserve">وتقول : رَبَّيْتُهُ وتَرَبَّيْتُهُ ، [أي : غذوته]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ورَبَا المال يَرْبُو في الرِّبَا ، أي : يزداد وصاحبه : مُرْبٍ. والرِّبَا في كتاب اللّه عزوجل : حرام.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والرُّبْيَة هي الربا خاصة ، وفي حديث يُرْفَعُ عَنْهُمُ الرُّبْيَةُ </w:t>
      </w:r>
      <w:r>
        <w:rPr>
          <w:rStyle w:val="FootnoteReference"/>
        </w:rPr>
        <w:footnoteReference w:id="714"/>
      </w:r>
      <w:r>
        <w:rPr>
          <w:rFonts w:ascii="Amiri" w:hAnsi="Amiri" w:eastAsia="Amiri" w:cs="Amiri"/>
          <w:lang w:bidi="ar-SA"/>
          <w:color w:val="111111"/>
          <w:sz w:val="28"/>
          <w:szCs w:val="28"/>
          <w:rtl/>
        </w:rPr>
        <w:t xml:space="preserve">. يعني : ما كان عليهم في الجاهلية من ربا ودماء.</w:t>
      </w:r>
    </w:p>
    <w:p>
      <w:pPr>
        <w:pStyle w:val="BookText"/>
      </w:pPr>
      <w:r>
        <w:rPr>
          <w:rFonts w:ascii="IRNazanin" w:hAnsi="IRNazanin" w:eastAsia="IRNazanin" w:cs="IRNazanin"/>
          <w:lang w:bidi="fa-IR"/>
          <w:color w:val="111111"/>
          <w:sz w:val="28"/>
          <w:szCs w:val="28"/>
          <w:rtl/>
        </w:rPr>
        <w:t xml:space="preserve">روب :</w:t>
      </w:r>
    </w:p>
    <w:p>
      <w:pPr>
        <w:pStyle w:val="BookText"/>
      </w:pPr>
      <w:r>
        <w:rPr>
          <w:rFonts w:ascii="Amiri" w:hAnsi="Amiri" w:eastAsia="Amiri" w:cs="Amiri"/>
          <w:lang w:bidi="ar-SA"/>
          <w:color w:val="111111"/>
          <w:sz w:val="28"/>
          <w:szCs w:val="28"/>
          <w:rtl/>
        </w:rPr>
        <w:t xml:space="preserve">الرَّائِبُ : اللبن كثفت دوايته ، وتكبد لبنه وأتى محضه. وقال أهل البصرة وبعض أهل الكوفة : هذا هو المروب ، فأما الرَّائِبُ فالذي أخذ زبده.</w:t>
      </w:r>
    </w:p>
    <w:p>
      <w:pPr>
        <w:pStyle w:val="BookText"/>
      </w:pPr>
      <w:r>
        <w:rPr>
          <w:rFonts w:ascii="Amiri" w:hAnsi="Amiri" w:eastAsia="Amiri" w:cs="Amiri"/>
          <w:lang w:bidi="ar-SA"/>
          <w:color w:val="111111"/>
          <w:sz w:val="28"/>
          <w:szCs w:val="28"/>
          <w:rtl/>
        </w:rPr>
        <w:t xml:space="preserve">والْمِرْوَبُ : وعاء أو إناء يُرَوَّبُ فيه اللبن. والرَّوْبَةُ : بقية من لبن رَائِب تترك في الْمِرْوَبِ كي </w:t>
      </w:r>
      <w:r>
        <w:rPr>
          <w:rStyle w:val="FootnoteReference"/>
        </w:rPr>
        <w:footnoteReference w:id="715"/>
      </w:r>
    </w:p>
    <w:p>
      <w:pPr>
        <w:pStyle w:val="BookText"/>
      </w:pPr>
      <w:r>
        <w:rPr>
          <w:rFonts w:ascii="Amiri" w:hAnsi="Amiri" w:eastAsia="Amiri" w:cs="Amiri"/>
          <w:lang w:bidi="ar-SA"/>
          <w:color w:val="111111"/>
          <w:sz w:val="28"/>
          <w:szCs w:val="28"/>
          <w:rtl/>
        </w:rPr>
        <w:t xml:space="preserve">وفي (س) منها : ليكون ، وفيما نقل عن العين في التهذيب 15 / 250 : كي ، وفي اللسان (رئب) حتى.</w:t>
      </w:r>
    </w:p>
    <w:p>
      <w:pPr>
        <w:pStyle w:val="BookText"/>
      </w:pPr>
      <w:r>
        <w:rPr>
          <w:rFonts w:ascii="Amiri" w:hAnsi="Amiri" w:eastAsia="Amiri" w:cs="Amiri"/>
          <w:lang w:bidi="ar-SA"/>
          <w:color w:val="111111"/>
          <w:sz w:val="28"/>
          <w:szCs w:val="28"/>
          <w:rtl/>
        </w:rPr>
        <w:t xml:space="preserve">والعبارة في الأصول : كي إذا صب عليه اللبن يكون أسرع لروبه وكل ما فعلنا هو أن قدمنا (يكون).</w:t>
      </w:r>
    </w:p>
    <w:p>
      <w:pPr>
        <w:pStyle w:val="BookText"/>
      </w:pPr>
      <w:r>
        <w:rPr>
          <w:rFonts w:ascii="Amiri" w:hAnsi="Amiri" w:eastAsia="Amiri" w:cs="Amiri"/>
          <w:lang w:bidi="ar-SA"/>
          <w:color w:val="111111"/>
          <w:sz w:val="28"/>
          <w:szCs w:val="28"/>
          <w:rtl/>
        </w:rPr>
        <w:t xml:space="preserve">يكون إذا صب عليه اللبن أسرع لِرَوْبِهِ ..</w:t>
      </w:r>
    </w:p>
    <w:p>
      <w:pPr>
        <w:pStyle w:val="BookText"/>
      </w:pPr>
      <w:r>
        <w:rPr>
          <w:rFonts w:ascii="Amiri" w:hAnsi="Amiri" w:eastAsia="Amiri" w:cs="Amiri"/>
          <w:lang w:bidi="ar-SA"/>
          <w:color w:val="111111"/>
          <w:sz w:val="28"/>
          <w:szCs w:val="28"/>
          <w:rtl/>
        </w:rPr>
        <w:t xml:space="preserve">[والرُّوبَةُ الطائفة من الليل]</w:t>
      </w:r>
      <w:r>
        <w:rPr>
          <w:rStyle w:val="FootnoteReference"/>
        </w:rPr>
        <w:footnoteReference w:id="716"/>
      </w:r>
      <w:r>
        <w:rPr>
          <w:rFonts w:ascii="Amiri" w:hAnsi="Amiri" w:eastAsia="Amiri" w:cs="Amiri"/>
          <w:lang w:bidi="ar-SA"/>
          <w:color w:val="111111"/>
          <w:sz w:val="28"/>
          <w:szCs w:val="28"/>
          <w:rtl/>
        </w:rPr>
        <w:t xml:space="preserve">، وسمي رؤبة بن العجاج ، لأنه ولد في نصف الليل.</w:t>
      </w:r>
    </w:p>
    <w:p>
      <w:pPr>
        <w:pStyle w:val="BookText"/>
      </w:pPr>
      <w:r>
        <w:rPr>
          <w:rFonts w:ascii="Amiri" w:hAnsi="Amiri" w:eastAsia="Amiri" w:cs="Amiri"/>
          <w:lang w:bidi="ar-SA"/>
          <w:color w:val="111111"/>
          <w:sz w:val="28"/>
          <w:szCs w:val="28"/>
          <w:rtl/>
        </w:rPr>
        <w:t xml:space="preserve">والرَّوْبُ أيضا : أن يَرُوبَ الإنسان من كثرة النوم حتى يرى ذلك في وجهه وثقله ، ورجل رَوْبَان ، وجمعه : رَوْبَى ، ويقال : الواحد : رَائِب ، قال بشر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تميم. تميم بن مر *** فألفاهم القوم رَوْبَى نياما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 :</w:t>
      </w:r>
    </w:p>
    <w:p>
      <w:pPr>
        <w:pStyle w:val="BookText"/>
      </w:pPr>
      <w:r>
        <w:rPr>
          <w:rFonts w:ascii="Amiri" w:hAnsi="Amiri" w:eastAsia="Amiri" w:cs="Amiri"/>
          <w:lang w:bidi="ar-SA"/>
          <w:color w:val="111111"/>
          <w:sz w:val="28"/>
          <w:szCs w:val="28"/>
          <w:rtl/>
        </w:rPr>
        <w:t xml:space="preserve">تقول : هذه بُرَةٌ مَبْرُوَّة ، أي : معمولة ، وهي : الحلقة. [يقال] : ناقة مُبْرَاة : في أنفها برة. [والْبُرَة] كذلك : الحلقة من الذهب والفضة ونحوهما إذا كانت دقيقة معطوفة الطرفين ، ويجمع على : الْبُرَى والْبُرِينَ.</w:t>
      </w:r>
    </w:p>
    <w:p>
      <w:pPr>
        <w:pStyle w:val="BookText"/>
      </w:pPr>
      <w:r>
        <w:rPr>
          <w:rFonts w:ascii="IRNazanin" w:hAnsi="IRNazanin" w:eastAsia="IRNazanin" w:cs="IRNazanin"/>
          <w:lang w:bidi="fa-IR"/>
          <w:color w:val="111111"/>
          <w:sz w:val="28"/>
          <w:szCs w:val="28"/>
          <w:rtl/>
        </w:rPr>
        <w:t xml:space="preserve">ورب :</w:t>
      </w:r>
    </w:p>
    <w:p>
      <w:pPr>
        <w:pStyle w:val="BookText"/>
      </w:pPr>
      <w:r>
        <w:rPr>
          <w:rFonts w:ascii="Amiri" w:hAnsi="Amiri" w:eastAsia="Amiri" w:cs="Amiri"/>
          <w:lang w:bidi="ar-SA"/>
          <w:color w:val="111111"/>
          <w:sz w:val="28"/>
          <w:szCs w:val="28"/>
          <w:rtl/>
        </w:rPr>
        <w:t xml:space="preserve">الْوِرْبُ : العضو ، يقال : عضو مُوَرَّب ، أي : موفر ، قال الكميت :</w:t>
      </w:r>
    </w:p>
    <w:p>
      <w:pPr>
        <w:pStyle w:val="BookText"/>
      </w:pPr>
      <w:r>
        <w:rPr>
          <w:rFonts w:ascii="Amiri" w:hAnsi="Amiri" w:eastAsia="Amiri" w:cs="Amiri"/>
          <w:lang w:bidi="ar-SA"/>
          <w:color w:val="111111"/>
          <w:sz w:val="28"/>
          <w:szCs w:val="28"/>
          <w:rtl/>
        </w:rPr>
        <w:t xml:space="preserve">وكان لعبد القيس عضو مُوَرَّب</w:t>
      </w:r>
    </w:p>
    <w:p>
      <w:pPr>
        <w:pStyle w:val="BookText"/>
      </w:pPr>
      <w:r>
        <w:rPr>
          <w:rFonts w:ascii="Amiri" w:hAnsi="Amiri" w:eastAsia="Amiri" w:cs="Amiri"/>
          <w:lang w:bidi="ar-SA"/>
          <w:color w:val="111111"/>
          <w:sz w:val="28"/>
          <w:szCs w:val="28"/>
          <w:rtl/>
        </w:rPr>
        <w:t xml:space="preserve">أي : صار لهم نصيب وافر.</w:t>
      </w:r>
    </w:p>
    <w:p>
      <w:pPr>
        <w:pStyle w:val="BookText"/>
      </w:pPr>
      <w:r>
        <w:rPr>
          <w:rFonts w:ascii="Amiri" w:hAnsi="Amiri" w:eastAsia="Amiri" w:cs="Amiri"/>
          <w:lang w:bidi="ar-SA"/>
          <w:color w:val="111111"/>
          <w:sz w:val="28"/>
          <w:szCs w:val="28"/>
          <w:rtl/>
        </w:rPr>
        <w:t xml:space="preserve">والْمُوَارَبَة : مداهاة الرجل ومخاتلته ، وفي الحديث : مُوَارَبَةُ الْأَرِيبِ جَهْلٌ وَعَنَاءٌ </w:t>
      </w:r>
      <w:r>
        <w:rPr>
          <w:rStyle w:val="FootnoteReference"/>
        </w:rPr>
        <w:footnoteReference w:id="718"/>
      </w:r>
      <w:r>
        <w:rPr>
          <w:rFonts w:ascii="Amiri" w:hAnsi="Amiri" w:eastAsia="Amiri" w:cs="Amiri"/>
          <w:lang w:bidi="ar-SA"/>
          <w:color w:val="111111"/>
          <w:sz w:val="28"/>
          <w:szCs w:val="28"/>
          <w:rtl/>
        </w:rPr>
        <w:t xml:space="preserve">،. لأن الأريب لا يخدع عن عقله.</w:t>
      </w:r>
    </w:p>
    <w:p>
      <w:pPr>
        <w:pStyle w:val="BookText"/>
      </w:pPr>
      <w:r>
        <w:rPr>
          <w:rFonts w:ascii="IRNazanin" w:hAnsi="IRNazanin" w:eastAsia="IRNazanin" w:cs="IRNazanin"/>
          <w:lang w:bidi="fa-IR"/>
          <w:color w:val="111111"/>
          <w:sz w:val="28"/>
          <w:szCs w:val="28"/>
          <w:rtl/>
        </w:rPr>
        <w:t xml:space="preserve">بور :</w:t>
      </w:r>
    </w:p>
    <w:p>
      <w:pPr>
        <w:pStyle w:val="BookText"/>
      </w:pPr>
      <w:r>
        <w:rPr>
          <w:rFonts w:ascii="Amiri" w:hAnsi="Amiri" w:eastAsia="Amiri" w:cs="Amiri"/>
          <w:lang w:bidi="ar-SA"/>
          <w:color w:val="111111"/>
          <w:sz w:val="28"/>
          <w:szCs w:val="28"/>
          <w:rtl/>
        </w:rPr>
        <w:t xml:space="preserve">الْبَوَارُ : الهلاك.</w:t>
      </w:r>
    </w:p>
    <w:p>
      <w:pPr>
        <w:pStyle w:val="BookText"/>
      </w:pPr>
      <w:r>
        <w:rPr>
          <w:rFonts w:ascii="Amiri" w:hAnsi="Amiri" w:eastAsia="Amiri" w:cs="Amiri"/>
          <w:lang w:bidi="ar-SA"/>
          <w:color w:val="111111"/>
          <w:sz w:val="28"/>
          <w:szCs w:val="28"/>
          <w:rtl/>
        </w:rPr>
        <w:t xml:space="preserve">يقال : هو بُورٌ وهي بُورٌ ، وهما بُورٌ [وهم بور ، وهن بور] ، هذا في لغة ، وأما في اللغة الفضلى فهو بَائِرٌ ، وهما بَائِرَانِ ، وهم بُورٌ ، أي : ضالون هلكى ، ومنه قول اللّه عزوجل: ( وَكُنْتُمْ قَوْماً بُوراً ) </w:t>
      </w:r>
      <w:r>
        <w:rPr>
          <w:rStyle w:val="FootnoteReference"/>
        </w:rPr>
        <w:footnoteReference w:id="719"/>
      </w:r>
      <w:r>
        <w:rPr>
          <w:rFonts w:ascii="Amiri" w:hAnsi="Amiri" w:eastAsia="Amiri" w:cs="Amiri"/>
          <w:lang w:bidi="ar-SA"/>
          <w:color w:val="111111"/>
          <w:sz w:val="28"/>
          <w:szCs w:val="28"/>
          <w:rtl/>
        </w:rPr>
        <w:t xml:space="preserve">وسوق بَائِرَةٌ ، أي : كاسدة ، وبَارَتِ البياعات ، أي : كسدت.</w:t>
      </w:r>
    </w:p>
    <w:p>
      <w:pPr>
        <w:pStyle w:val="BookText"/>
      </w:pPr>
      <w:r>
        <w:rPr>
          <w:rFonts w:ascii="Amiri" w:hAnsi="Amiri" w:eastAsia="Amiri" w:cs="Amiri"/>
          <w:lang w:bidi="ar-SA"/>
          <w:color w:val="111111"/>
          <w:sz w:val="28"/>
          <w:szCs w:val="28"/>
          <w:rtl/>
        </w:rPr>
        <w:t xml:space="preserve">والْبَوْرُ : التجربة. بُرْتُ فلانا وبُرْتُ ما عنده : جربته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بُرْتُ الناقة أَبُورُهَا ، أي من الفحل ، لأنظر أحامل هي أم لا ، وذلك الفحل : مِبْوَرٌ إذا كان عارفا بالحالين ، قال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[بضرب كآذان الفراء فضوله] *** وطعن كإيزاغ المخاض تَبُورُهَا</w:t>
      </w:r>
    </w:p>
    <w:p>
      <w:pPr>
        <w:pStyle w:val="BookText"/>
      </w:pPr>
      <w:r>
        <w:rPr>
          <w:rFonts w:ascii="Amiri" w:hAnsi="Amiri" w:eastAsia="Amiri" w:cs="Amiri"/>
          <w:lang w:bidi="ar-SA"/>
          <w:color w:val="111111"/>
          <w:sz w:val="28"/>
          <w:szCs w:val="28"/>
          <w:rtl/>
        </w:rPr>
        <w:t xml:space="preserve">والْبُورِيَّةُ : الْبَارِيَّة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 :</w:t>
      </w:r>
    </w:p>
    <w:p>
      <w:pPr>
        <w:pStyle w:val="BookText"/>
      </w:pPr>
      <w:r>
        <w:rPr>
          <w:rFonts w:ascii="Amiri" w:hAnsi="Amiri" w:eastAsia="Amiri" w:cs="Amiri"/>
          <w:lang w:bidi="ar-SA"/>
          <w:color w:val="111111"/>
          <w:sz w:val="28"/>
          <w:szCs w:val="28"/>
          <w:rtl/>
        </w:rPr>
        <w:t xml:space="preserve">الْوَبَرُ : صوف الإبل والأرنب وما أشبههما.</w:t>
      </w:r>
    </w:p>
    <w:p>
      <w:pPr>
        <w:pStyle w:val="BookText"/>
      </w:pPr>
      <w:r>
        <w:rPr>
          <w:rFonts w:ascii="Amiri" w:hAnsi="Amiri" w:eastAsia="Amiri" w:cs="Amiri"/>
          <w:lang w:bidi="ar-SA"/>
          <w:color w:val="111111"/>
          <w:sz w:val="28"/>
          <w:szCs w:val="28"/>
          <w:rtl/>
        </w:rPr>
        <w:t xml:space="preserve">والْوَبْرُ ، والأنثى وَبْرَة : دويبة غبراء على قدر السنور ، حسنة العينين ، شديدة الحياء ، تكون بالغور.</w:t>
      </w:r>
    </w:p>
    <w:p>
      <w:pPr>
        <w:pStyle w:val="BookText"/>
      </w:pPr>
      <w:r>
        <w:rPr>
          <w:rFonts w:ascii="Amiri" w:hAnsi="Amiri" w:eastAsia="Amiri" w:cs="Amiri"/>
          <w:lang w:bidi="ar-SA"/>
          <w:color w:val="111111"/>
          <w:sz w:val="28"/>
          <w:szCs w:val="28"/>
          <w:rtl/>
        </w:rPr>
        <w:t xml:space="preserve">ووَبَارِ : أرض كانت محلة عاد ، وهي بين اليمن ورمال يبرين ، لما أهلك اللّه عادا ورث اللّه محلهم الجن فلا يتقاربها أحد من الإنس ، وهي التي ذكر اللّه في قوله : ( أَمَدَّكُمْ بِأَنْعامٍ وَبَنِينَ ) </w:t>
      </w:r>
      <w:r>
        <w:rPr>
          <w:rStyle w:val="FootnoteReference"/>
        </w:rPr>
        <w:footnoteReference w:id="722"/>
      </w:r>
      <w:r>
        <w:rPr>
          <w:rFonts w:ascii="IRNazanin" w:hAnsi="IRNazanin" w:eastAsia="IRNazanin" w:cs="IRNazanin"/>
          <w:lang w:bidi="fa-IR"/>
          <w:color w:val="111111"/>
          <w:sz w:val="28"/>
          <w:szCs w:val="28"/>
          <w:rtl/>
        </w:rPr>
        <w:t xml:space="preserve">، وقال :</w:t>
      </w:r>
    </w:p>
    <w:p>
      <w:pPr>
        <w:pStyle w:val="BookText"/>
      </w:pPr>
      <w:r>
        <w:rPr>
          <w:rFonts w:ascii="Amiri" w:hAnsi="Amiri" w:eastAsia="Amiri" w:cs="Amiri"/>
          <w:lang w:bidi="ar-SA"/>
          <w:color w:val="111111"/>
          <w:sz w:val="28"/>
          <w:szCs w:val="28"/>
          <w:rtl/>
        </w:rPr>
        <w:t xml:space="preserve">مثلما كان بدء أهل وَبَارِ </w:t>
      </w:r>
      <w:r>
        <w:rPr>
          <w:rStyle w:val="FootnoteReference"/>
        </w:rPr>
        <w:footnoteReference w:id="723"/>
      </w:r>
    </w:p>
    <w:p>
      <w:pPr>
        <w:pStyle w:val="BookText"/>
      </w:pPr>
      <w:r>
        <w:rPr>
          <w:rFonts w:ascii="Amiri" w:hAnsi="Amiri" w:eastAsia="Amiri" w:cs="Amiri"/>
          <w:lang w:bidi="ar-SA"/>
          <w:color w:val="111111"/>
          <w:sz w:val="28"/>
          <w:szCs w:val="28"/>
          <w:rtl/>
        </w:rPr>
        <w:t xml:space="preserve">وبنات أَوْبَر : شبه الكمأة ، صغار ، في نفض واحد شيء كثير ، الواحد : بنت أوبر ، وابن أوبر.</w:t>
      </w:r>
    </w:p>
    <w:p>
      <w:pPr>
        <w:pStyle w:val="BookText"/>
      </w:pPr>
      <w:r>
        <w:rPr>
          <w:rFonts w:ascii="Amiri" w:hAnsi="Amiri" w:eastAsia="Amiri" w:cs="Amiri"/>
          <w:lang w:bidi="ar-SA"/>
          <w:color w:val="111111"/>
          <w:sz w:val="28"/>
          <w:szCs w:val="28"/>
          <w:rtl/>
        </w:rPr>
        <w:t xml:space="preserve">بري :</w:t>
      </w:r>
    </w:p>
    <w:p>
      <w:pPr>
        <w:pStyle w:val="BookText"/>
      </w:pPr>
      <w:r>
        <w:rPr>
          <w:rFonts w:ascii="Amiri" w:hAnsi="Amiri" w:eastAsia="Amiri" w:cs="Amiri"/>
          <w:lang w:bidi="ar-SA"/>
          <w:color w:val="111111"/>
          <w:sz w:val="28"/>
          <w:szCs w:val="28"/>
          <w:rtl/>
        </w:rPr>
        <w:t xml:space="preserve">بَرَيْتُ العود أَبْرِيهِ بَرْياً ، وكذلك القلم .. وناس يقولون : بروت ، وهم الذين يقولون : قلوت البر أقلوه ، والياء أصوب.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والْمُبَارَاةُ : أن يُبَارِيَ الرجل الرجل ، فيصنع كما يصنع ، يغالب أحدهما الآخر ، [وهما يَتَبَارَيَانِ].</w:t>
      </w:r>
    </w:p>
    <w:p>
      <w:pPr>
        <w:pStyle w:val="BookText"/>
      </w:pPr>
      <w:r>
        <w:rPr>
          <w:rFonts w:ascii="Amiri" w:hAnsi="Amiri" w:eastAsia="Amiri" w:cs="Amiri"/>
          <w:lang w:bidi="ar-SA"/>
          <w:color w:val="111111"/>
          <w:sz w:val="28"/>
          <w:szCs w:val="28"/>
          <w:rtl/>
        </w:rPr>
        <w:t xml:space="preserve">وبَرَى فلان لفلان إذا عرض له ، وهو يَبْرِي له بَرْياً ، ويَنْبَرِي له انْبِرَاء .. قال ذو الرمة :</w:t>
      </w:r>
    </w:p>
    <w:p>
      <w:pPr>
        <w:pStyle w:val="BookText"/>
      </w:pPr>
      <w:r>
        <w:rPr>
          <w:rFonts w:ascii="Amiri" w:hAnsi="Amiri" w:eastAsia="Amiri" w:cs="Amiri"/>
          <w:lang w:bidi="ar-SA"/>
          <w:color w:val="111111"/>
          <w:sz w:val="28"/>
          <w:szCs w:val="28"/>
          <w:rtl/>
        </w:rPr>
        <w:t xml:space="preserve">تَبْرِي له صعلة خرجاء خاضعة *** فالخرق دون بنات البيض منتهب</w:t>
      </w:r>
    </w:p>
    <w:p>
      <w:pPr>
        <w:pStyle w:val="BookText"/>
      </w:pPr>
      <w:r>
        <w:rPr>
          <w:rFonts w:ascii="Amiri" w:hAnsi="Amiri" w:eastAsia="Amiri" w:cs="Amiri"/>
          <w:lang w:bidi="ar-SA"/>
          <w:color w:val="111111"/>
          <w:sz w:val="28"/>
          <w:szCs w:val="28"/>
          <w:rtl/>
        </w:rPr>
        <w:t xml:space="preserve">والْبَرِيُ : السهم الذي قد أتم بَرْيه ، ولم يرش ولم ينصل.</w:t>
      </w:r>
    </w:p>
    <w:p>
      <w:pPr>
        <w:pStyle w:val="BookText"/>
      </w:pPr>
      <w:r>
        <w:rPr>
          <w:rFonts w:ascii="Amiri" w:hAnsi="Amiri" w:eastAsia="Amiri" w:cs="Amiri"/>
          <w:lang w:bidi="ar-SA"/>
          <w:color w:val="111111"/>
          <w:sz w:val="28"/>
          <w:szCs w:val="28"/>
          <w:rtl/>
        </w:rPr>
        <w:t xml:space="preserve">والقدح أول ما يقطع ، ويقتضب يسمى : قطعا ، والجميع : قطوع ، ثم يُبْرَى فيسمى : بريا ، وذلك قبل أن يقوم ، فإذا قوم ، وأنى له أن يراش وينصل فهو : الْقِدْحُ ، فإذا ريش وركب نصله صار سَهْماً.</w:t>
      </w:r>
    </w:p>
    <w:p>
      <w:pPr>
        <w:pStyle w:val="BookText"/>
      </w:pPr>
      <w:r>
        <w:rPr>
          <w:rFonts w:ascii="Amiri" w:hAnsi="Amiri" w:eastAsia="Amiri" w:cs="Amiri"/>
          <w:lang w:bidi="ar-SA"/>
          <w:color w:val="111111"/>
          <w:sz w:val="28"/>
          <w:szCs w:val="28"/>
          <w:rtl/>
        </w:rPr>
        <w:t xml:space="preserve">ريب :</w:t>
      </w:r>
    </w:p>
    <w:p>
      <w:pPr>
        <w:pStyle w:val="BookText"/>
      </w:pPr>
      <w:r>
        <w:rPr>
          <w:rFonts w:ascii="Amiri" w:hAnsi="Amiri" w:eastAsia="Amiri" w:cs="Amiri"/>
          <w:lang w:bidi="ar-SA"/>
          <w:color w:val="111111"/>
          <w:sz w:val="28"/>
          <w:szCs w:val="28"/>
          <w:rtl/>
        </w:rPr>
        <w:t xml:space="preserve">الرَّيْبُ : الشك. والرَّيْبُ : صرف الدهر وعرضه وحدثه. والرَّيْبُ : ما رَابَكَ من أمر تخوفت عاقبته ، قال أبوذؤيب : </w:t>
      </w:r>
      <w:r>
        <w:rPr>
          <w:rStyle w:val="FootnoteReference"/>
        </w:rPr>
        <w:footnoteReference w:id="724"/>
      </w:r>
    </w:p>
    <w:p>
      <w:pPr>
        <w:pStyle w:val="BookText"/>
      </w:pPr>
      <w:r>
        <w:rPr>
          <w:rFonts w:ascii="Amiri" w:hAnsi="Amiri" w:eastAsia="Amiri" w:cs="Amiri"/>
          <w:lang w:bidi="ar-SA"/>
          <w:color w:val="111111"/>
          <w:sz w:val="28"/>
          <w:szCs w:val="28"/>
          <w:rtl/>
        </w:rPr>
        <w:t xml:space="preserve">[فشربن ثم سمعن حسا دونه *** شرف الحجاب] ورَيْبَ قرع يقرع</w:t>
      </w:r>
    </w:p>
    <w:p>
      <w:pPr>
        <w:pStyle w:val="BookText"/>
      </w:pPr>
      <w:r>
        <w:rPr>
          <w:rFonts w:ascii="Amiri" w:hAnsi="Amiri" w:eastAsia="Amiri" w:cs="Amiri"/>
          <w:lang w:bidi="ar-SA"/>
          <w:color w:val="111111"/>
          <w:sz w:val="28"/>
          <w:szCs w:val="28"/>
          <w:rtl/>
        </w:rPr>
        <w:t xml:space="preserve">أي : سمعن قرع سهم بقوس.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ورَابَنِي هذا الأمر يَرِيبُنِي ، أي : أدخل علي شكا وخوفا ، وفي لغة رديئة : أَرَابَنِي.</w:t>
      </w:r>
    </w:p>
    <w:p>
      <w:pPr>
        <w:pStyle w:val="BookText"/>
      </w:pPr>
      <w:r>
        <w:rPr>
          <w:rFonts w:ascii="Amiri" w:hAnsi="Amiri" w:eastAsia="Amiri" w:cs="Amiri"/>
          <w:lang w:bidi="ar-SA"/>
          <w:color w:val="111111"/>
          <w:sz w:val="28"/>
          <w:szCs w:val="28"/>
          <w:rtl/>
        </w:rPr>
        <w:t xml:space="preserve">وأَرَابَ الأمر ، أي : صار ذا ريب. وأَرَابَ الرجل : صار مُرِيباً ذا رَيْبَةٍ.</w:t>
      </w:r>
    </w:p>
    <w:p>
      <w:pPr>
        <w:pStyle w:val="BookText"/>
      </w:pPr>
      <w:r>
        <w:rPr>
          <w:rFonts w:ascii="Amiri" w:hAnsi="Amiri" w:eastAsia="Amiri" w:cs="Amiri"/>
          <w:lang w:bidi="ar-SA"/>
          <w:color w:val="111111"/>
          <w:sz w:val="28"/>
          <w:szCs w:val="28"/>
          <w:rtl/>
        </w:rPr>
        <w:t xml:space="preserve">وارْتَبْتُ به ، أي : ظننت به.</w:t>
      </w:r>
    </w:p>
    <w:p>
      <w:pPr>
        <w:pStyle w:val="BookText"/>
      </w:pPr>
      <w:r>
        <w:rPr>
          <w:rFonts w:ascii="IRNazanin" w:hAnsi="IRNazanin" w:eastAsia="IRNazanin" w:cs="IRNazanin"/>
          <w:lang w:bidi="fa-IR"/>
          <w:color w:val="111111"/>
          <w:sz w:val="28"/>
          <w:szCs w:val="28"/>
          <w:rtl/>
        </w:rPr>
        <w:t xml:space="preserve">رأب :</w:t>
      </w:r>
    </w:p>
    <w:p>
      <w:pPr>
        <w:pStyle w:val="BookText"/>
      </w:pPr>
      <w:r>
        <w:rPr>
          <w:rFonts w:ascii="Amiri" w:hAnsi="Amiri" w:eastAsia="Amiri" w:cs="Amiri"/>
          <w:lang w:bidi="ar-SA"/>
          <w:color w:val="111111"/>
          <w:sz w:val="28"/>
          <w:szCs w:val="28"/>
          <w:rtl/>
        </w:rPr>
        <w:t xml:space="preserve">رَأَبَ الشعاب الصدع يَرْأَبُهُ إذا شعبه. والرُّؤْبَةُ : الخشبة أو الشيء يوصل به الشيء المكسور فَيُرْأَبُ به.</w:t>
      </w:r>
    </w:p>
    <w:p>
      <w:pPr>
        <w:pStyle w:val="BookText"/>
      </w:pPr>
      <w:r>
        <w:rPr>
          <w:rFonts w:ascii="Amiri" w:hAnsi="Amiri" w:eastAsia="Amiri" w:cs="Amiri"/>
          <w:lang w:bidi="ar-SA"/>
          <w:color w:val="111111"/>
          <w:sz w:val="28"/>
          <w:szCs w:val="28"/>
          <w:rtl/>
        </w:rPr>
        <w:t xml:space="preserve">والْمِرْأَبُ : المشعب.</w:t>
      </w:r>
    </w:p>
    <w:p>
      <w:pPr>
        <w:pStyle w:val="BookText"/>
      </w:pPr>
      <w:r>
        <w:rPr>
          <w:rFonts w:ascii="Amiri" w:hAnsi="Amiri" w:eastAsia="Amiri" w:cs="Amiri"/>
          <w:lang w:bidi="ar-SA"/>
          <w:color w:val="111111"/>
          <w:sz w:val="28"/>
          <w:szCs w:val="28"/>
          <w:rtl/>
        </w:rPr>
        <w:t xml:space="preserve">رَبَأَ القوم على الشيء يَرْبَؤُونَ إذا أشرفوا عليه.</w:t>
      </w:r>
    </w:p>
    <w:p>
      <w:pPr>
        <w:pStyle w:val="BookText"/>
      </w:pPr>
      <w:r>
        <w:rPr>
          <w:rFonts w:ascii="Amiri" w:hAnsi="Amiri" w:eastAsia="Amiri" w:cs="Amiri"/>
          <w:lang w:bidi="ar-SA"/>
          <w:color w:val="111111"/>
          <w:sz w:val="28"/>
          <w:szCs w:val="28"/>
          <w:rtl/>
        </w:rPr>
        <w:t xml:space="preserve">والرَّبِيئَةُ : عين القوم الذي يَرْبَأُ لهم على مَرْبَإٍ من الأرض ، ويَرْتَبِىءُ ، أي : يقوم هناك.</w:t>
      </w:r>
    </w:p>
    <w:p>
      <w:pPr>
        <w:pStyle w:val="BookText"/>
      </w:pPr>
      <w:r>
        <w:rPr>
          <w:rFonts w:ascii="Amiri" w:hAnsi="Amiri" w:eastAsia="Amiri" w:cs="Amiri"/>
          <w:lang w:bidi="ar-SA"/>
          <w:color w:val="111111"/>
          <w:sz w:val="28"/>
          <w:szCs w:val="28"/>
          <w:rtl/>
        </w:rPr>
        <w:t xml:space="preserve">ومَرْبَأَة البازي : منارة يربأ عليها ، قال :</w:t>
      </w:r>
    </w:p>
    <w:p>
      <w:pPr>
        <w:pStyle w:val="BookText"/>
      </w:pPr>
      <w:r>
        <w:rPr>
          <w:rFonts w:ascii="Amiri" w:hAnsi="Amiri" w:eastAsia="Amiri" w:cs="Amiri"/>
          <w:lang w:bidi="ar-SA"/>
          <w:color w:val="111111"/>
          <w:sz w:val="28"/>
          <w:szCs w:val="28"/>
          <w:rtl/>
        </w:rPr>
        <w:t xml:space="preserve">بات على مَرْبَاتِهِ مقيدا </w:t>
      </w:r>
      <w:r>
        <w:rPr>
          <w:rStyle w:val="FootnoteReference"/>
        </w:rPr>
        <w:footnoteReference w:id="725"/>
      </w:r>
    </w:p>
    <w:p>
      <w:pPr>
        <w:pStyle w:val="BookText"/>
      </w:pPr>
      <w:r>
        <w:rPr>
          <w:rFonts w:ascii="Amiri" w:hAnsi="Amiri" w:eastAsia="Amiri" w:cs="Amiri"/>
          <w:lang w:bidi="ar-SA"/>
          <w:color w:val="111111"/>
          <w:sz w:val="28"/>
          <w:szCs w:val="28"/>
          <w:rtl/>
        </w:rPr>
        <w:t xml:space="preserve">ويقال : أرض لا رِبَاء فيها ولا وطاء ، ممدودان.</w:t>
      </w:r>
    </w:p>
    <w:p>
      <w:pPr>
        <w:pStyle w:val="BookText"/>
      </w:pPr>
      <w:r>
        <w:rPr>
          <w:rFonts w:ascii="Amiri" w:hAnsi="Amiri" w:eastAsia="Amiri" w:cs="Amiri"/>
          <w:lang w:bidi="ar-SA"/>
          <w:color w:val="111111"/>
          <w:sz w:val="28"/>
          <w:szCs w:val="28"/>
          <w:rtl/>
        </w:rPr>
        <w:t xml:space="preserve">ورَابَأْتُ فلانا : حارسته وحارسني ، قال ابن هرمة :</w:t>
      </w:r>
    </w:p>
    <w:p>
      <w:pPr>
        <w:pStyle w:val="BookText"/>
      </w:pPr>
      <w:r>
        <w:rPr>
          <w:rFonts w:ascii="Amiri" w:hAnsi="Amiri" w:eastAsia="Amiri" w:cs="Amiri"/>
          <w:lang w:bidi="ar-SA"/>
          <w:color w:val="111111"/>
          <w:sz w:val="28"/>
          <w:szCs w:val="28"/>
          <w:rtl/>
        </w:rPr>
        <w:t xml:space="preserve">باتت سليمى وبت أرمقها *** كصاحب الحرب بات يَرْبَؤُهَا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 :</w:t>
      </w:r>
    </w:p>
    <w:p>
      <w:pPr>
        <w:pStyle w:val="BookText"/>
      </w:pPr>
      <w:r>
        <w:rPr>
          <w:rFonts w:ascii="Amiri" w:hAnsi="Amiri" w:eastAsia="Amiri" w:cs="Amiri"/>
          <w:lang w:bidi="ar-SA"/>
          <w:color w:val="111111"/>
          <w:sz w:val="28"/>
          <w:szCs w:val="28"/>
          <w:rtl/>
        </w:rPr>
        <w:t xml:space="preserve">الْبَرْءُ ، مهموز : الخلق. بَرَأَ اللّه الخلق يَبْرَؤُهُمْ بَرْءاً ، فهو بَارِىءٌ.</w:t>
      </w:r>
    </w:p>
    <w:p>
      <w:pPr>
        <w:pStyle w:val="BookText"/>
      </w:pPr>
      <w:r>
        <w:rPr>
          <w:rFonts w:ascii="Amiri" w:hAnsi="Amiri" w:eastAsia="Amiri" w:cs="Amiri"/>
          <w:lang w:bidi="ar-SA"/>
          <w:color w:val="111111"/>
          <w:sz w:val="28"/>
          <w:szCs w:val="28"/>
          <w:rtl/>
        </w:rPr>
        <w:t xml:space="preserve">والْبُرْءُ : السلامة من السقم ، تقول : بَرَأَ يَبْرَأُ ويَبْرُؤُ بَرْءاً وبُرُوءاً. وبَرِىءَ يَبْرَأُ بمعناه.</w:t>
      </w:r>
    </w:p>
    <w:p>
      <w:pPr>
        <w:pStyle w:val="BookText"/>
      </w:pPr>
      <w:r>
        <w:rPr>
          <w:rFonts w:ascii="Amiri" w:hAnsi="Amiri" w:eastAsia="Amiri" w:cs="Amiri"/>
          <w:lang w:bidi="ar-SA"/>
          <w:color w:val="111111"/>
          <w:sz w:val="28"/>
          <w:szCs w:val="28"/>
          <w:rtl/>
        </w:rPr>
        <w:t xml:space="preserve">والْبَرَاءَةُ من العيب والمكروه ، ولا يقال إلا : بَرِىءَ يَبْرَأُ ، وفاعله : بَرِيءٌ كما ترى ، وبَرَاءٌ ، وامرأة بَرَاءٌ ، ونسوة براء ، في كل ذلك سواء. وبُرَآء على قياس فعلاء : جمع الْبَرِيء ، ومن ترك الهمز قال : بُرَاء.</w:t>
      </w:r>
    </w:p>
    <w:p>
      <w:pPr>
        <w:pStyle w:val="BookText"/>
      </w:pPr>
      <w:r>
        <w:rPr>
          <w:rFonts w:ascii="Amiri" w:hAnsi="Amiri" w:eastAsia="Amiri" w:cs="Amiri"/>
          <w:lang w:bidi="ar-SA"/>
          <w:color w:val="111111"/>
          <w:sz w:val="28"/>
          <w:szCs w:val="28"/>
          <w:rtl/>
        </w:rPr>
        <w:t xml:space="preserve">ويقال : بَارَأْتُ الرجل ، أي : بَرِىءَ إلي وبَرِئْتُ إليه ، مثل بَارَأْتُ المرأة ، أي : صالحتها على المفارقة.</w:t>
      </w:r>
    </w:p>
    <w:p>
      <w:pPr>
        <w:pStyle w:val="BookText"/>
      </w:pPr>
      <w:r>
        <w:rPr>
          <w:rFonts w:ascii="Amiri" w:hAnsi="Amiri" w:eastAsia="Amiri" w:cs="Amiri"/>
          <w:lang w:bidi="ar-SA"/>
          <w:color w:val="111111"/>
          <w:sz w:val="28"/>
          <w:szCs w:val="28"/>
          <w:rtl/>
        </w:rPr>
        <w:t xml:space="preserve">وتقول : أَبْرَأْتُ الرجل من الدين والضمان ، وبَرَّأْتُهُ.</w:t>
      </w:r>
    </w:p>
    <w:p>
      <w:pPr>
        <w:pStyle w:val="BookText"/>
      </w:pPr>
      <w:r>
        <w:rPr>
          <w:rFonts w:ascii="Amiri" w:hAnsi="Amiri" w:eastAsia="Amiri" w:cs="Amiri"/>
          <w:lang w:bidi="ar-SA"/>
          <w:color w:val="111111"/>
          <w:sz w:val="28"/>
          <w:szCs w:val="28"/>
          <w:rtl/>
        </w:rPr>
        <w:t xml:space="preserve">والِاسْتِبْرَاء : أن يشتري الرجل الجارية فلا يطؤها حتى تحيض.</w:t>
      </w:r>
    </w:p>
    <w:p>
      <w:pPr>
        <w:pStyle w:val="BookText"/>
      </w:pPr>
      <w:r>
        <w:rPr>
          <w:rFonts w:ascii="Amiri" w:hAnsi="Amiri" w:eastAsia="Amiri" w:cs="Amiri"/>
          <w:lang w:bidi="ar-SA"/>
          <w:color w:val="111111"/>
          <w:sz w:val="28"/>
          <w:szCs w:val="28"/>
          <w:rtl/>
        </w:rPr>
        <w:t xml:space="preserve">والِاسْتِبْرَاء : إنقاء الذكر بعد البول.</w:t>
      </w:r>
    </w:p>
    <w:p>
      <w:pPr>
        <w:pStyle w:val="BookText"/>
      </w:pPr>
      <w:r>
        <w:rPr>
          <w:rFonts w:ascii="IRNazanin" w:hAnsi="IRNazanin" w:eastAsia="IRNazanin" w:cs="IRNazanin"/>
          <w:lang w:bidi="fa-IR"/>
          <w:color w:val="111111"/>
          <w:sz w:val="28"/>
          <w:szCs w:val="28"/>
          <w:rtl/>
        </w:rPr>
        <w:t xml:space="preserve">أرب :</w:t>
      </w:r>
    </w:p>
    <w:p>
      <w:pPr>
        <w:pStyle w:val="BookText"/>
      </w:pPr>
      <w:r>
        <w:rPr>
          <w:rFonts w:ascii="Amiri" w:hAnsi="Amiri" w:eastAsia="Amiri" w:cs="Amiri"/>
          <w:lang w:bidi="ar-SA"/>
          <w:color w:val="111111"/>
          <w:sz w:val="28"/>
          <w:szCs w:val="28"/>
          <w:rtl/>
        </w:rPr>
        <w:t xml:space="preserve">قطعت اللحم آرَاباً ، والواحد : إِرْبٌ ، أي : قطعا ، ويقال في الدعاء : أَرِبَتْ يده ، أي : قطعت يده. وأَرِبْتَ من يديك ، أي : سقطت آرابك.</w:t>
      </w:r>
    </w:p>
    <w:p>
      <w:pPr>
        <w:pStyle w:val="BookText"/>
      </w:pPr>
      <w:r>
        <w:rPr>
          <w:rFonts w:ascii="Amiri" w:hAnsi="Amiri" w:eastAsia="Amiri" w:cs="Amiri"/>
          <w:lang w:bidi="ar-SA"/>
          <w:color w:val="111111"/>
          <w:sz w:val="28"/>
          <w:szCs w:val="28"/>
          <w:rtl/>
        </w:rPr>
        <w:t xml:space="preserve">والْإِرْبُ : الحاجة المهمة ، يقال : ما إِرْبُكَ إلى هذا الأمر ، أي : [ما] حاجتك إليه. والْإِرْبَةُ والْأَرَبُ والْمَأْرَبَةُ أيضا.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والْأَرْبُ : مصدر الْأَرِيب العاقل. وأَرُبَ الرجل يَأْرُبُ إِرَباً.</w:t>
      </w:r>
    </w:p>
    <w:p>
      <w:pPr>
        <w:pStyle w:val="BookText"/>
      </w:pPr>
      <w:r>
        <w:rPr>
          <w:rFonts w:ascii="Amiri" w:hAnsi="Amiri" w:eastAsia="Amiri" w:cs="Amiri"/>
          <w:lang w:bidi="ar-SA"/>
          <w:color w:val="111111"/>
          <w:sz w:val="28"/>
          <w:szCs w:val="28"/>
          <w:rtl/>
        </w:rPr>
        <w:t xml:space="preserve">والْمُؤَارَبَةُ : مداهاة الرجل ومخاتلته ، وفي الحديث : مُؤَارَبَةُ الْأَرِيبِ جَهْلٌ وعَنَاءٌ.</w:t>
      </w:r>
    </w:p>
    <w:p>
      <w:pPr>
        <w:pStyle w:val="BookText"/>
      </w:pPr>
      <w:r>
        <w:rPr>
          <w:rFonts w:ascii="Amiri" w:hAnsi="Amiri" w:eastAsia="Amiri" w:cs="Amiri"/>
          <w:lang w:bidi="ar-SA"/>
          <w:color w:val="111111"/>
          <w:sz w:val="28"/>
          <w:szCs w:val="28"/>
          <w:rtl/>
        </w:rPr>
        <w:t xml:space="preserve">لأن الأريب لا يخدع عن عقله ، قال :</w:t>
      </w:r>
    </w:p>
    <w:p>
      <w:pPr>
        <w:pStyle w:val="BookText"/>
      </w:pPr>
      <w:r>
        <w:rPr>
          <w:rFonts w:ascii="Amiri" w:hAnsi="Amiri" w:eastAsia="Amiri" w:cs="Amiri"/>
          <w:lang w:bidi="ar-SA"/>
          <w:color w:val="111111"/>
          <w:sz w:val="28"/>
          <w:szCs w:val="28"/>
          <w:rtl/>
        </w:rPr>
        <w:t xml:space="preserve">على ذي الْإِرْبَةِ اللبق الرفيق </w:t>
      </w:r>
      <w:r>
        <w:rPr>
          <w:rStyle w:val="FootnoteReference"/>
        </w:rPr>
        <w:footnoteReference w:id="726"/>
      </w:r>
    </w:p>
    <w:p>
      <w:pPr>
        <w:pStyle w:val="BookText"/>
      </w:pPr>
      <w:r>
        <w:rPr>
          <w:rFonts w:ascii="Amiri" w:hAnsi="Amiri" w:eastAsia="Amiri" w:cs="Amiri"/>
          <w:lang w:bidi="ar-SA"/>
          <w:color w:val="111111"/>
          <w:sz w:val="28"/>
          <w:szCs w:val="28"/>
          <w:rtl/>
        </w:rPr>
        <w:t xml:space="preserve">والتَّأْرِيبُ : التحريش. وتَأَرَّبَ فلان علينا ، أي : تعسر وخالف والتوى.</w:t>
      </w:r>
    </w:p>
    <w:p>
      <w:pPr>
        <w:pStyle w:val="BookText"/>
      </w:pPr>
      <w:r>
        <w:rPr>
          <w:rFonts w:ascii="Amiri" w:hAnsi="Amiri" w:eastAsia="Amiri" w:cs="Amiri"/>
          <w:lang w:bidi="ar-SA"/>
          <w:color w:val="111111"/>
          <w:sz w:val="28"/>
          <w:szCs w:val="28"/>
          <w:rtl/>
        </w:rPr>
        <w:t xml:space="preserve">والْمُسْتَأْرِبُ من الأوتار : الجيد الشديد ، قال :</w:t>
      </w:r>
    </w:p>
    <w:p>
      <w:pPr>
        <w:pStyle w:val="BookText"/>
      </w:pPr>
      <w:r>
        <w:rPr>
          <w:rFonts w:ascii="Amiri" w:hAnsi="Amiri" w:eastAsia="Amiri" w:cs="Amiri"/>
          <w:lang w:bidi="ar-SA"/>
          <w:color w:val="111111"/>
          <w:sz w:val="28"/>
          <w:szCs w:val="28"/>
          <w:rtl/>
        </w:rPr>
        <w:t xml:space="preserve">... من نزع أحصد مُسْتَأْرِبٍ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بأر :</w:t>
      </w:r>
    </w:p>
    <w:p>
      <w:pPr>
        <w:pStyle w:val="BookText"/>
      </w:pPr>
      <w:r>
        <w:rPr>
          <w:rFonts w:ascii="Amiri" w:hAnsi="Amiri" w:eastAsia="Amiri" w:cs="Amiri"/>
          <w:lang w:bidi="ar-SA"/>
          <w:color w:val="111111"/>
          <w:sz w:val="28"/>
          <w:szCs w:val="28"/>
          <w:rtl/>
        </w:rPr>
        <w:t xml:space="preserve">بَأَرْتُ الشيء وابْتَأَرْتُهُ وائْتَبَرْتُهُ ، لغات ، أي : خبأته. وفي الحديث : إِنَّ عَبْداً لَقِيَ اللّهَ وَلَمْ يَبْتَئِرْ خَيْراً.</w:t>
      </w:r>
    </w:p>
    <w:p>
      <w:pPr>
        <w:pStyle w:val="BookText"/>
      </w:pPr>
      <w:r>
        <w:rPr>
          <w:rFonts w:ascii="Amiri" w:hAnsi="Amiri" w:eastAsia="Amiri" w:cs="Amiri"/>
          <w:lang w:bidi="ar-SA"/>
          <w:color w:val="111111"/>
          <w:sz w:val="28"/>
          <w:szCs w:val="28"/>
          <w:rtl/>
        </w:rPr>
        <w:t xml:space="preserve">وبَأَرْتُ بُؤْرَةً ، أي : حفيرة فأنا أَبْأَرُهَا بَأْراً ، وهي حفيرة صغيرة للنار توقد فيها.</w:t>
      </w:r>
    </w:p>
    <w:p>
      <w:pPr>
        <w:pStyle w:val="BookText"/>
      </w:pPr>
      <w:r>
        <w:rPr>
          <w:rFonts w:ascii="Amiri" w:hAnsi="Amiri" w:eastAsia="Amiri" w:cs="Amiri"/>
          <w:lang w:bidi="ar-SA"/>
          <w:color w:val="111111"/>
          <w:sz w:val="28"/>
          <w:szCs w:val="28"/>
          <w:rtl/>
        </w:rPr>
        <w:t xml:space="preserve">والْبَئَّار أيضا : حافر الْبِئْر.</w:t>
      </w:r>
    </w:p>
    <w:p>
      <w:pPr>
        <w:pStyle w:val="BookText"/>
      </w:pPr>
      <w:r>
        <w:rPr>
          <w:rFonts w:ascii="IRNazanin" w:hAnsi="IRNazanin" w:eastAsia="IRNazanin" w:cs="IRNazanin"/>
          <w:lang w:bidi="fa-IR"/>
          <w:color w:val="111111"/>
          <w:sz w:val="28"/>
          <w:szCs w:val="28"/>
          <w:rtl/>
        </w:rPr>
        <w:t xml:space="preserve">أبر :</w:t>
      </w:r>
    </w:p>
    <w:p>
      <w:pPr>
        <w:pStyle w:val="BookText"/>
      </w:pPr>
      <w:r>
        <w:rPr>
          <w:rFonts w:ascii="Amiri" w:hAnsi="Amiri" w:eastAsia="Amiri" w:cs="Amiri"/>
          <w:lang w:bidi="ar-SA"/>
          <w:color w:val="111111"/>
          <w:sz w:val="28"/>
          <w:szCs w:val="28"/>
          <w:rtl/>
        </w:rPr>
        <w:t xml:space="preserve">الْأَبْرُ : ضرب العقرب بِإِبْرَتِهَا ، وهي تَأْبُرُ.</w:t>
      </w:r>
    </w:p>
    <w:p>
      <w:pPr>
        <w:pStyle w:val="BookText"/>
      </w:pPr>
      <w:r>
        <w:rPr>
          <w:rFonts w:ascii="Amiri" w:hAnsi="Amiri" w:eastAsia="Amiri" w:cs="Amiri"/>
          <w:lang w:bidi="ar-SA"/>
          <w:color w:val="111111"/>
          <w:sz w:val="28"/>
          <w:szCs w:val="28"/>
          <w:rtl/>
        </w:rPr>
        <w:t xml:space="preserve">والْأَبْرُ : تلقيح النخل ، ومثله : التَّأْبِيرُ ، يَأْبُرُهَا ويُؤَبِّرُهَا.</w:t>
      </w:r>
    </w:p>
    <w:p>
      <w:pPr>
        <w:pStyle w:val="BookText"/>
      </w:pPr>
      <w:r>
        <w:rPr>
          <w:rFonts w:ascii="Amiri" w:hAnsi="Amiri" w:eastAsia="Amiri" w:cs="Amiri"/>
          <w:lang w:bidi="ar-SA"/>
          <w:color w:val="111111"/>
          <w:sz w:val="28"/>
          <w:szCs w:val="28"/>
          <w:rtl/>
        </w:rPr>
        <w:t xml:space="preserve">والْأَبْرُ : علاج الزرع بما يصلحه من السقي والتعاهد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2" w:name="pg11709_105295"/>
    <w:bookmarkEnd w:id="122"/>
    <w:p>
      <w:pPr>
        <w:pStyle w:val="BookText"/>
      </w:pPr>
      <w:r>
        <w:rPr>
          <w:rFonts w:ascii="Amiri" w:hAnsi="Amiri" w:eastAsia="Amiri" w:cs="Amiri"/>
          <w:lang w:bidi="ar-SA"/>
          <w:color w:val="111111"/>
          <w:sz w:val="28"/>
          <w:szCs w:val="28"/>
          <w:rtl/>
        </w:rPr>
        <w:t xml:space="preserve">قال طرفة : </w:t>
      </w:r>
      <w:r>
        <w:rPr>
          <w:rStyle w:val="FootnoteReference"/>
        </w:rPr>
        <w:footnoteReference w:id="728"/>
      </w:r>
    </w:p>
    <w:p>
      <w:pPr>
        <w:pStyle w:val="BookText"/>
      </w:pPr>
      <w:r>
        <w:rPr>
          <w:rFonts w:ascii="Amiri" w:hAnsi="Amiri" w:eastAsia="Amiri" w:cs="Amiri"/>
          <w:lang w:bidi="ar-SA"/>
          <w:color w:val="111111"/>
          <w:sz w:val="28"/>
          <w:szCs w:val="28"/>
          <w:rtl/>
        </w:rPr>
        <w:t xml:space="preserve">ولي الأصل الذي في مثله *** يصلح الْآبِرُ زرع الْمُؤْتَبِر</w:t>
      </w:r>
    </w:p>
    <w:p>
      <w:pPr>
        <w:pStyle w:val="BookText"/>
      </w:pPr>
      <w:r>
        <w:rPr>
          <w:rFonts w:ascii="Amiri" w:hAnsi="Amiri" w:eastAsia="Amiri" w:cs="Amiri"/>
          <w:lang w:bidi="ar-SA"/>
          <w:color w:val="111111"/>
          <w:sz w:val="28"/>
          <w:szCs w:val="28"/>
          <w:rtl/>
        </w:rPr>
        <w:t xml:space="preserve">أي : صاحبه.</w:t>
      </w:r>
    </w:p>
    <w:p>
      <w:pPr>
        <w:pStyle w:val="BookText"/>
      </w:pPr>
      <w:r>
        <w:rPr>
          <w:rFonts w:ascii="Amiri" w:hAnsi="Amiri" w:eastAsia="Amiri" w:cs="Amiri"/>
          <w:lang w:bidi="ar-SA"/>
          <w:color w:val="111111"/>
          <w:sz w:val="28"/>
          <w:szCs w:val="28"/>
          <w:rtl/>
        </w:rPr>
        <w:t xml:space="preserve">والْأَبَّارُ : صانع الأبر ، وصنعته : الْإِبَارَة.</w:t>
      </w:r>
    </w:p>
    <w:p>
      <w:pPr>
        <w:pStyle w:val="BookText"/>
      </w:pPr>
      <w:r>
        <w:rPr>
          <w:rFonts w:ascii="Amiri" w:hAnsi="Amiri" w:eastAsia="Amiri" w:cs="Amiri"/>
          <w:lang w:bidi="ar-SA"/>
          <w:color w:val="111111"/>
          <w:sz w:val="28"/>
          <w:szCs w:val="28"/>
          <w:rtl/>
        </w:rPr>
        <w:t xml:space="preserve">وأَبَرَّ فلان عليه ، أي : غلبه.</w:t>
      </w:r>
    </w:p>
    <w:p>
      <w:pPr>
        <w:pStyle w:val="BookText"/>
      </w:pPr>
      <w:r>
        <w:rPr>
          <w:rFonts w:ascii="Amiri" w:hAnsi="Amiri" w:eastAsia="Amiri" w:cs="Amiri"/>
          <w:lang w:bidi="ar-SA"/>
          <w:color w:val="111111"/>
          <w:sz w:val="28"/>
          <w:szCs w:val="28"/>
          <w:rtl/>
        </w:rPr>
        <w:t xml:space="preserve">والْإِبْرَةُ : عظيم مستو مع طرف الزند مما يلي الذراع إلى طرف الإصبع ، قال :</w:t>
      </w:r>
    </w:p>
    <w:p>
      <w:pPr>
        <w:pStyle w:val="BookText"/>
      </w:pPr>
      <w:r>
        <w:rPr>
          <w:rFonts w:ascii="Amiri" w:hAnsi="Amiri" w:eastAsia="Amiri" w:cs="Amiri"/>
          <w:lang w:bidi="ar-SA"/>
          <w:color w:val="111111"/>
          <w:sz w:val="28"/>
          <w:szCs w:val="28"/>
          <w:rtl/>
        </w:rPr>
        <w:t xml:space="preserve">حيث تلاقي الْإِبْرَةُ القبيحا </w:t>
      </w:r>
      <w:r>
        <w:rPr>
          <w:rStyle w:val="FootnoteReference"/>
        </w:rPr>
        <w:footnoteReference w:id="729"/>
      </w:r>
    </w:p>
    <w:p>
      <w:pPr>
        <w:pStyle w:val="BookText"/>
      </w:pPr>
      <w:r>
        <w:rPr>
          <w:rFonts w:ascii="Amiri" w:hAnsi="Amiri" w:eastAsia="Amiri" w:cs="Amiri"/>
          <w:lang w:bidi="ar-SA"/>
          <w:color w:val="111111"/>
          <w:sz w:val="28"/>
          <w:szCs w:val="28"/>
          <w:rtl/>
        </w:rPr>
        <w:t xml:space="preserve">الْقَبِيح : طرف الزند نفسه.</w:t>
      </w:r>
    </w:p>
    <w:p>
      <w:pPr>
        <w:pStyle w:val="BookText"/>
      </w:pPr>
      <w:r>
        <w:rPr>
          <w:rFonts w:ascii="Amiri" w:hAnsi="Amiri" w:eastAsia="Amiri" w:cs="Amiri"/>
          <w:lang w:bidi="ar-SA"/>
          <w:color w:val="111111"/>
          <w:sz w:val="28"/>
          <w:szCs w:val="28"/>
          <w:rtl/>
        </w:rPr>
        <w:t xml:space="preserve">وفي الحديث : خَيْرُ الْمَالِ مُهْرَةٌ مَأْمُورَةٌ ، وسِكَّةٌ مَأْبُورَةٌ. يريد ، [بمأبورة] : طريقة مستقيمة.</w:t>
      </w:r>
    </w:p>
    <w:p>
      <w:pPr>
        <w:pStyle w:val="BookText"/>
      </w:pPr>
      <w:r>
        <w:rPr>
          <w:rFonts w:ascii="Amiri" w:hAnsi="Amiri" w:eastAsia="Amiri" w:cs="Amiri"/>
          <w:lang w:bidi="ar-SA"/>
          <w:color w:val="111111"/>
          <w:sz w:val="28"/>
          <w:szCs w:val="28"/>
          <w:rtl/>
        </w:rPr>
        <w:t xml:space="preserve">والْأَبَّارُ : صانع الْإِبْرَةِ ، وصنعته : الإبارة. والْأَبَّارُ : حافر البئر كالبئار.</w:t>
      </w:r>
    </w:p>
    <w:p>
      <w:pPr>
        <w:pStyle w:val="Heading4"/>
      </w:pPr>
      <w:bookmarkStart w:id="330" w:name="_Toc180"/>
      <w:r>
        <w:t>باب الراء والميم و (و ا ي ء) معهما ر و م ، و ر م ، م و ر ، ر م ي ، ر ي م ، م ر ي ، م ي ر ، ي م ر ، ر ء م ، أ ر م ، م ء ر ، ء م ر ، م ر ء مستعملات</w:t>
      </w:r>
      <w:bookmarkEnd w:id="330"/>
    </w:p>
    <w:p>
      <w:pPr>
        <w:pStyle w:val="BookText"/>
      </w:pPr>
      <w:r>
        <w:rPr>
          <w:rFonts w:ascii="IRNazanin" w:hAnsi="IRNazanin" w:eastAsia="IRNazanin" w:cs="IRNazanin"/>
          <w:lang w:bidi="fa-IR"/>
          <w:color w:val="111111"/>
          <w:sz w:val="28"/>
          <w:szCs w:val="28"/>
          <w:rtl/>
        </w:rPr>
        <w:t xml:space="preserve">روم :</w:t>
      </w:r>
    </w:p>
    <w:p>
      <w:pPr>
        <w:pStyle w:val="BookText"/>
      </w:pPr>
      <w:r>
        <w:rPr>
          <w:rFonts w:ascii="Amiri" w:hAnsi="Amiri" w:eastAsia="Amiri" w:cs="Amiri"/>
          <w:lang w:bidi="ar-SA"/>
          <w:color w:val="111111"/>
          <w:sz w:val="28"/>
          <w:szCs w:val="28"/>
          <w:rtl/>
        </w:rPr>
        <w:t xml:space="preserve">الرَّوْمُ : طلب الشيء. والْمَرَامُ : المطلب. رَامَ يَرُومُ رَوْماً ومَرَاماً : طلب.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ورم :</w:t>
      </w:r>
    </w:p>
    <w:p>
      <w:pPr>
        <w:pStyle w:val="BookText"/>
      </w:pPr>
      <w:r>
        <w:rPr>
          <w:rFonts w:ascii="Amiri" w:hAnsi="Amiri" w:eastAsia="Amiri" w:cs="Amiri"/>
          <w:lang w:bidi="ar-SA"/>
          <w:color w:val="111111"/>
          <w:sz w:val="28"/>
          <w:szCs w:val="28"/>
          <w:rtl/>
        </w:rPr>
        <w:t xml:space="preserve">الْوَرَمُ : معروف ، وقد وَرِمَ يَرِمُ وَرَماً فهو وَارِمٌ.</w:t>
      </w:r>
    </w:p>
    <w:p>
      <w:pPr>
        <w:pStyle w:val="BookText"/>
      </w:pPr>
      <w:r>
        <w:rPr>
          <w:rFonts w:ascii="Amiri" w:hAnsi="Amiri" w:eastAsia="Amiri" w:cs="Amiri"/>
          <w:lang w:bidi="ar-SA"/>
          <w:color w:val="111111"/>
          <w:sz w:val="28"/>
          <w:szCs w:val="28"/>
          <w:rtl/>
        </w:rPr>
        <w:t xml:space="preserve">ومَوْرِمُ الأضراس : أصول منابتها.</w:t>
      </w:r>
    </w:p>
    <w:p>
      <w:pPr>
        <w:pStyle w:val="BookText"/>
      </w:pPr>
      <w:r>
        <w:rPr>
          <w:rFonts w:ascii="IRNazanin" w:hAnsi="IRNazanin" w:eastAsia="IRNazanin" w:cs="IRNazanin"/>
          <w:lang w:bidi="fa-IR"/>
          <w:color w:val="111111"/>
          <w:sz w:val="28"/>
          <w:szCs w:val="28"/>
          <w:rtl/>
        </w:rPr>
        <w:t xml:space="preserve">مور :</w:t>
      </w:r>
    </w:p>
    <w:p>
      <w:pPr>
        <w:pStyle w:val="BookText"/>
      </w:pPr>
      <w:r>
        <w:rPr>
          <w:rFonts w:ascii="Amiri" w:hAnsi="Amiri" w:eastAsia="Amiri" w:cs="Amiri"/>
          <w:lang w:bidi="ar-SA"/>
          <w:color w:val="111111"/>
          <w:sz w:val="28"/>
          <w:szCs w:val="28"/>
          <w:rtl/>
        </w:rPr>
        <w:t xml:space="preserve">الْمَوْرُ : الموج. والْمَوْرُ : مصدر مَارَ يَمُورُ ، وهو الشيء يتردد في عرض كالداغصة في الركبة.</w:t>
      </w:r>
    </w:p>
    <w:p>
      <w:pPr>
        <w:pStyle w:val="BookText"/>
      </w:pPr>
      <w:r>
        <w:rPr>
          <w:rFonts w:ascii="Amiri" w:hAnsi="Amiri" w:eastAsia="Amiri" w:cs="Amiri"/>
          <w:lang w:bidi="ar-SA"/>
          <w:color w:val="111111"/>
          <w:sz w:val="28"/>
          <w:szCs w:val="28"/>
          <w:rtl/>
        </w:rPr>
        <w:t xml:space="preserve">والبعير يَمُورُ عضداه ، إذا ترددا في عرض جنبيه.</w:t>
      </w:r>
    </w:p>
    <w:p>
      <w:pPr>
        <w:pStyle w:val="BookText"/>
      </w:pPr>
      <w:r>
        <w:rPr>
          <w:rFonts w:ascii="Amiri" w:hAnsi="Amiri" w:eastAsia="Amiri" w:cs="Amiri"/>
          <w:lang w:bidi="ar-SA"/>
          <w:color w:val="111111"/>
          <w:sz w:val="28"/>
          <w:szCs w:val="28"/>
          <w:rtl/>
        </w:rPr>
        <w:t xml:space="preserve">والطعنة تَمُورُ ، إذا مالت يمينا أو شمالا.</w:t>
      </w:r>
    </w:p>
    <w:p>
      <w:pPr>
        <w:pStyle w:val="BookText"/>
      </w:pPr>
      <w:r>
        <w:rPr>
          <w:rFonts w:ascii="Amiri" w:hAnsi="Amiri" w:eastAsia="Amiri" w:cs="Amiri"/>
          <w:lang w:bidi="ar-SA"/>
          <w:color w:val="111111"/>
          <w:sz w:val="28"/>
          <w:szCs w:val="28"/>
          <w:rtl/>
        </w:rPr>
        <w:t xml:space="preserve">والدماء تَمُورُ في وجه الأرض ، إذا أنصبت فترددت.</w:t>
      </w:r>
    </w:p>
    <w:p>
      <w:pPr>
        <w:pStyle w:val="BookText"/>
      </w:pPr>
      <w:r>
        <w:rPr>
          <w:rFonts w:ascii="Amiri" w:hAnsi="Amiri" w:eastAsia="Amiri" w:cs="Amiri"/>
          <w:lang w:bidi="ar-SA"/>
          <w:color w:val="111111"/>
          <w:sz w:val="28"/>
          <w:szCs w:val="28"/>
          <w:rtl/>
        </w:rPr>
        <w:t xml:space="preserve">وانْمَارَتْ لبدة الفحل ، وعقيقة الجحش ، إذا سقطت عنه أيام الربيع.</w:t>
      </w:r>
    </w:p>
    <w:p>
      <w:pPr>
        <w:pStyle w:val="BookText"/>
      </w:pPr>
      <w:r>
        <w:rPr>
          <w:rFonts w:ascii="Amiri" w:hAnsi="Amiri" w:eastAsia="Amiri" w:cs="Amiri"/>
          <w:lang w:bidi="ar-SA"/>
          <w:color w:val="111111"/>
          <w:sz w:val="28"/>
          <w:szCs w:val="28"/>
          <w:rtl/>
        </w:rPr>
        <w:t xml:space="preserve">وكل طائفة منه : مُوَارَة ، قال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فَانْمَارَ عنهن مُوَارَات المزق</w:t>
      </w:r>
    </w:p>
    <w:p>
      <w:pPr>
        <w:pStyle w:val="BookText"/>
      </w:pPr>
      <w:r>
        <w:rPr>
          <w:rFonts w:ascii="Amiri" w:hAnsi="Amiri" w:eastAsia="Amiri" w:cs="Amiri"/>
          <w:lang w:bidi="ar-SA"/>
          <w:color w:val="111111"/>
          <w:sz w:val="28"/>
          <w:szCs w:val="28"/>
          <w:rtl/>
        </w:rPr>
        <w:t xml:space="preserve">والْمَوْرُ : تراب وجولان تمور به الريح.</w:t>
      </w:r>
    </w:p>
    <w:p>
      <w:pPr>
        <w:pStyle w:val="BookText"/>
      </w:pPr>
      <w:r>
        <w:rPr>
          <w:rFonts w:ascii="Amiri" w:hAnsi="Amiri" w:eastAsia="Amiri" w:cs="Amiri"/>
          <w:lang w:bidi="ar-SA"/>
          <w:color w:val="111111"/>
          <w:sz w:val="28"/>
          <w:szCs w:val="28"/>
          <w:rtl/>
        </w:rPr>
        <w:t xml:space="preserve">وفي القرآن : ( يَوْمَ تَمُورُ السَّماءُ مَوْراً )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مَوَّارَةٌ : سريعة في سيرها ، والفرس يكون مَوَّار الظهر ، قال :</w:t>
      </w:r>
    </w:p>
    <w:p>
      <w:pPr>
        <w:pStyle w:val="BookText"/>
      </w:pPr>
      <w:r>
        <w:rPr>
          <w:rFonts w:ascii="Amiri" w:hAnsi="Amiri" w:eastAsia="Amiri" w:cs="Amiri"/>
          <w:lang w:bidi="ar-SA"/>
          <w:color w:val="111111"/>
          <w:sz w:val="28"/>
          <w:szCs w:val="28"/>
          <w:rtl/>
        </w:rPr>
        <w:t xml:space="preserve">على ظهر مَوَّارِ الملاط حصان </w:t>
      </w:r>
      <w:r>
        <w:rPr>
          <w:rStyle w:val="FootnoteReference"/>
        </w:rPr>
        <w:footnoteReference w:id="732"/>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 :</w:t>
      </w:r>
    </w:p>
    <w:p>
      <w:pPr>
        <w:pStyle w:val="BookText"/>
      </w:pPr>
      <w:r>
        <w:rPr>
          <w:rFonts w:ascii="Amiri" w:hAnsi="Amiri" w:eastAsia="Amiri" w:cs="Amiri"/>
          <w:lang w:bidi="ar-SA"/>
          <w:color w:val="111111"/>
          <w:sz w:val="28"/>
          <w:szCs w:val="28"/>
          <w:rtl/>
        </w:rPr>
        <w:t xml:space="preserve">رَمَى يَرْمِي رَمْياً فهو رَامٍ ، قال تعالى : ( وَما رَمَيْتَ إِذْ رَمَيْتَ وَلكِنَّ اللّهَ رَمى )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والرَّمِيُ : قطع صغار من السحاب رقاق ، قدر الكف ، أو أكبر شيئا ، والجميع : الْأَرْمَاء.</w:t>
      </w:r>
    </w:p>
    <w:p>
      <w:pPr>
        <w:pStyle w:val="BookText"/>
      </w:pPr>
      <w:r>
        <w:rPr>
          <w:rFonts w:ascii="Amiri" w:hAnsi="Amiri" w:eastAsia="Amiri" w:cs="Amiri"/>
          <w:lang w:bidi="ar-SA"/>
          <w:color w:val="111111"/>
          <w:sz w:val="28"/>
          <w:szCs w:val="28"/>
          <w:rtl/>
        </w:rPr>
        <w:t xml:space="preserve">وأَرْمَى فلان في هذا الشيء ، أي : زاد فيه ، قال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وأسمر - خطيا كأن كعوبه *** نوى القسب قد أَرْمَى ذراعا على العشر</w:t>
      </w:r>
    </w:p>
    <w:p>
      <w:pPr>
        <w:pStyle w:val="BookText"/>
      </w:pPr>
      <w:r>
        <w:rPr>
          <w:rFonts w:ascii="Amiri" w:hAnsi="Amiri" w:eastAsia="Amiri" w:cs="Amiri"/>
          <w:lang w:bidi="ar-SA"/>
          <w:color w:val="111111"/>
          <w:sz w:val="28"/>
          <w:szCs w:val="28"/>
          <w:rtl/>
        </w:rPr>
        <w:t xml:space="preserve">والرِّمَاء : الربا ، والِارْتِمَاء : أن يَتَرَامَى الشيء بين الشيئين.</w:t>
      </w:r>
    </w:p>
    <w:p>
      <w:pPr>
        <w:pStyle w:val="BookText"/>
      </w:pPr>
      <w:r>
        <w:rPr>
          <w:rFonts w:ascii="Amiri" w:hAnsi="Amiri" w:eastAsia="Amiri" w:cs="Amiri"/>
          <w:lang w:bidi="ar-SA"/>
          <w:color w:val="111111"/>
          <w:sz w:val="28"/>
          <w:szCs w:val="28"/>
          <w:rtl/>
        </w:rPr>
        <w:t xml:space="preserve">والْمِرْمَاة : السهم الذي يتعلم به الرمي وفي الحديث : لَوْ أَنَّ أَحَدَكُمْ دُعِيَ إِلَى مِرْمَاتَيْنِ لَأَجَابَ.</w:t>
      </w:r>
    </w:p>
    <w:p>
      <w:pPr>
        <w:pStyle w:val="BookText"/>
      </w:pPr>
      <w:r>
        <w:rPr>
          <w:rFonts w:ascii="Amiri" w:hAnsi="Amiri" w:eastAsia="Amiri" w:cs="Amiri"/>
          <w:lang w:bidi="ar-SA"/>
          <w:color w:val="111111"/>
          <w:sz w:val="28"/>
          <w:szCs w:val="28"/>
          <w:rtl/>
        </w:rPr>
        <w:t xml:space="preserve">[وقد] يفسر بأنهما : ما بين ظلفي الشاة ، وليس بمعروف.</w:t>
      </w:r>
    </w:p>
    <w:p>
      <w:pPr>
        <w:pStyle w:val="BookText"/>
      </w:pPr>
      <w:r>
        <w:rPr>
          <w:rFonts w:ascii="Amiri" w:hAnsi="Amiri" w:eastAsia="Amiri" w:cs="Amiri"/>
          <w:lang w:bidi="ar-SA"/>
          <w:color w:val="111111"/>
          <w:sz w:val="28"/>
          <w:szCs w:val="28"/>
          <w:rtl/>
        </w:rPr>
        <w:t xml:space="preserve">والرَّمِيَّةُ : الصيد الذي ترميه فتصرعه ذكرا كان أو أنثى ، قال امرؤ القيس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لا تنمي رَمِيَّتُهُ *** ما له لا عد من نفره</w:t>
      </w:r>
    </w:p>
    <w:p>
      <w:pPr>
        <w:pStyle w:val="BookText"/>
      </w:pPr>
      <w:r>
        <w:rPr>
          <w:rFonts w:ascii="Amiri" w:hAnsi="Amiri" w:eastAsia="Amiri" w:cs="Amiri"/>
          <w:lang w:bidi="ar-SA"/>
          <w:color w:val="111111"/>
          <w:sz w:val="28"/>
          <w:szCs w:val="28"/>
          <w:rtl/>
        </w:rPr>
        <w:t xml:space="preserve">ريم :</w:t>
      </w:r>
    </w:p>
    <w:p>
      <w:pPr>
        <w:pStyle w:val="BookText"/>
      </w:pPr>
      <w:r>
        <w:rPr>
          <w:rFonts w:ascii="Amiri" w:hAnsi="Amiri" w:eastAsia="Amiri" w:cs="Amiri"/>
          <w:lang w:bidi="ar-SA"/>
          <w:color w:val="111111"/>
          <w:sz w:val="28"/>
          <w:szCs w:val="28"/>
          <w:rtl/>
        </w:rPr>
        <w:t xml:space="preserve">الرَّيْمُ : البراح ، والفعل : رَامَ يَرِيمُ ، وتقول : ما يَرِيمُ يفعل كذا ، أي : ما يبرح.</w:t>
      </w:r>
    </w:p>
    <w:p>
      <w:pPr>
        <w:pStyle w:val="BookText"/>
      </w:pPr>
      <w:r>
        <w:rPr>
          <w:rFonts w:ascii="Amiri" w:hAnsi="Amiri" w:eastAsia="Amiri" w:cs="Amiri"/>
          <w:lang w:bidi="ar-SA"/>
          <w:color w:val="111111"/>
          <w:sz w:val="28"/>
          <w:szCs w:val="28"/>
          <w:rtl/>
        </w:rPr>
        <w:t xml:space="preserve">والرَّيْمُ : اسم لما يروم من الأشياء كلها.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والرَّيْمُ : أن يقسم الجزور على أجزاء يسوى بينها ، فما فضل في يد الجزار من قطعة لحم ، أو عظم فتلك الفضلة : الرَّيْمُ ، قال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وكنتم كعظم الرَّيْمِ لم يدر جازر *** على أي بدأي مقسم اللحم يجعل</w:t>
      </w:r>
    </w:p>
    <w:p>
      <w:pPr>
        <w:pStyle w:val="BookText"/>
      </w:pPr>
      <w:r>
        <w:rPr>
          <w:rFonts w:ascii="IRNazanin" w:hAnsi="IRNazanin" w:eastAsia="IRNazanin" w:cs="IRNazanin"/>
          <w:lang w:bidi="fa-IR"/>
          <w:color w:val="111111"/>
          <w:sz w:val="28"/>
          <w:szCs w:val="28"/>
          <w:rtl/>
        </w:rPr>
        <w:t xml:space="preserve">وقال العجاج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بِالرَّيْمِ والرَّيْمُ على المزجور</w:t>
      </w:r>
    </w:p>
    <w:p>
      <w:pPr>
        <w:pStyle w:val="BookText"/>
      </w:pPr>
      <w:r>
        <w:rPr>
          <w:rFonts w:ascii="Amiri" w:hAnsi="Amiri" w:eastAsia="Amiri" w:cs="Amiri"/>
          <w:lang w:bidi="ar-SA"/>
          <w:color w:val="111111"/>
          <w:sz w:val="28"/>
          <w:szCs w:val="28"/>
          <w:rtl/>
        </w:rPr>
        <w:t xml:space="preserve">أي : من زجر فعليه الفضل ، وكانوا في زمن الحجاج يستقرضون على أعطياتهم فإذا كان على الرجل في عطائه فضل قيل له : عليك رَيْمٌ ، أي : دينك أكثر من عطائك ، قال المخبل :</w:t>
      </w:r>
    </w:p>
    <w:p>
      <w:pPr>
        <w:pStyle w:val="BookText"/>
      </w:pPr>
      <w:r>
        <w:rPr>
          <w:rFonts w:ascii="Amiri" w:hAnsi="Amiri" w:eastAsia="Amiri" w:cs="Amiri"/>
          <w:lang w:bidi="ar-SA"/>
          <w:color w:val="111111"/>
          <w:sz w:val="28"/>
          <w:szCs w:val="28"/>
          <w:rtl/>
        </w:rPr>
        <w:t xml:space="preserve">فأقع كما أقعى أبوك على استه *** يرى أن رَيْماً فوقه لا يعادله </w:t>
      </w:r>
      <w:r>
        <w:rPr>
          <w:rStyle w:val="FootnoteReference"/>
        </w:rPr>
        <w:footnoteReference w:id="738"/>
      </w:r>
    </w:p>
    <w:p>
      <w:pPr>
        <w:pStyle w:val="BookText"/>
      </w:pPr>
      <w:r>
        <w:rPr>
          <w:rFonts w:ascii="Amiri" w:hAnsi="Amiri" w:eastAsia="Amiri" w:cs="Amiri"/>
          <w:lang w:bidi="ar-SA"/>
          <w:color w:val="111111"/>
          <w:sz w:val="28"/>
          <w:szCs w:val="28"/>
          <w:rtl/>
        </w:rPr>
        <w:t xml:space="preserve">مري :</w:t>
      </w:r>
    </w:p>
    <w:p>
      <w:pPr>
        <w:pStyle w:val="BookText"/>
      </w:pPr>
      <w:r>
        <w:rPr>
          <w:rFonts w:ascii="Amiri" w:hAnsi="Amiri" w:eastAsia="Amiri" w:cs="Amiri"/>
          <w:lang w:bidi="ar-SA"/>
          <w:color w:val="111111"/>
          <w:sz w:val="28"/>
          <w:szCs w:val="28"/>
          <w:rtl/>
        </w:rPr>
        <w:t xml:space="preserve">الْمَرِيُ ، بلا همز : الناقة الكثيرة اللبن ، قال :</w:t>
      </w:r>
    </w:p>
    <w:p>
      <w:pPr>
        <w:pStyle w:val="BookText"/>
      </w:pPr>
      <w:r>
        <w:rPr>
          <w:rFonts w:ascii="Amiri" w:hAnsi="Amiri" w:eastAsia="Amiri" w:cs="Amiri"/>
          <w:lang w:bidi="ar-SA"/>
          <w:color w:val="111111"/>
          <w:sz w:val="28"/>
          <w:szCs w:val="28"/>
          <w:rtl/>
        </w:rPr>
        <w:t xml:space="preserve">إذا ما مَرِيُ الحرب قل غزارها </w:t>
      </w:r>
      <w:r>
        <w:rPr>
          <w:rStyle w:val="FootnoteReference"/>
        </w:rPr>
        <w:footnoteReference w:id="739"/>
      </w:r>
    </w:p>
    <w:p>
      <w:pPr>
        <w:pStyle w:val="BookText"/>
      </w:pPr>
      <w:r>
        <w:rPr>
          <w:rFonts w:ascii="Amiri" w:hAnsi="Amiri" w:eastAsia="Amiri" w:cs="Amiri"/>
          <w:lang w:bidi="ar-SA"/>
          <w:color w:val="111111"/>
          <w:sz w:val="28"/>
          <w:szCs w:val="28"/>
          <w:rtl/>
        </w:rPr>
        <w:t xml:space="preserve">والْمَرْيُ ، بالتخفيف : مسحك ضرع الناقة تَمْرِيهَا بيدك كي تسكن للحلب.</w:t>
      </w:r>
    </w:p>
    <w:p>
      <w:pPr>
        <w:pStyle w:val="BookText"/>
      </w:pPr>
      <w:r>
        <w:rPr>
          <w:rFonts w:ascii="Amiri" w:hAnsi="Amiri" w:eastAsia="Amiri" w:cs="Amiri"/>
          <w:lang w:bidi="ar-SA"/>
          <w:color w:val="111111"/>
          <w:sz w:val="28"/>
          <w:szCs w:val="28"/>
          <w:rtl/>
        </w:rPr>
        <w:t xml:space="preserve">والريح تَمْرِي السحاب مَرْياً. والْمُرِيُ : معروف.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والْمِرْيَةُ : الشك في الأمر ، ومنه : الِامْتِرَاء والتَّمَارِي في القرآن ، [يقال : تَمَارَى يَتَمَارَى تَمَارِياً وامْتَرَى امْتِرَاء ، إذا شك]</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مير :</w:t>
      </w:r>
    </w:p>
    <w:p>
      <w:pPr>
        <w:pStyle w:val="BookText"/>
      </w:pPr>
      <w:r>
        <w:rPr>
          <w:rFonts w:ascii="Amiri" w:hAnsi="Amiri" w:eastAsia="Amiri" w:cs="Amiri"/>
          <w:lang w:bidi="ar-SA"/>
          <w:color w:val="111111"/>
          <w:sz w:val="28"/>
          <w:szCs w:val="28"/>
          <w:rtl/>
        </w:rPr>
        <w:t xml:space="preserve">الْمِيرَةُ بلا همز : جلب القوم الطعام للبيع ، وهم يَمْتَارُونَ لأنفسهم ، ويَمِيرُونَ غيرهم مَيْراً.</w:t>
      </w:r>
    </w:p>
    <w:p>
      <w:pPr>
        <w:pStyle w:val="BookText"/>
      </w:pPr>
      <w:r>
        <w:rPr>
          <w:rFonts w:ascii="Amiri" w:hAnsi="Amiri" w:eastAsia="Amiri" w:cs="Amiri"/>
          <w:lang w:bidi="ar-SA"/>
          <w:color w:val="111111"/>
          <w:sz w:val="28"/>
          <w:szCs w:val="28"/>
          <w:rtl/>
        </w:rPr>
        <w:t xml:space="preserve">يمر :</w:t>
      </w:r>
    </w:p>
    <w:p>
      <w:pPr>
        <w:pStyle w:val="BookText"/>
      </w:pPr>
      <w:r>
        <w:rPr>
          <w:rFonts w:ascii="Amiri" w:hAnsi="Amiri" w:eastAsia="Amiri" w:cs="Amiri"/>
          <w:lang w:bidi="ar-SA"/>
          <w:color w:val="111111"/>
          <w:sz w:val="28"/>
          <w:szCs w:val="28"/>
          <w:rtl/>
        </w:rPr>
        <w:t xml:space="preserve">الْيَامُورُ من دواب البحر </w:t>
      </w:r>
      <w:r>
        <w:rPr>
          <w:rStyle w:val="FootnoteReference"/>
        </w:rPr>
        <w:footnoteReference w:id="741"/>
      </w:r>
      <w:r>
        <w:rPr>
          <w:rFonts w:ascii="Amiri" w:hAnsi="Amiri" w:eastAsia="Amiri" w:cs="Amiri"/>
          <w:lang w:bidi="ar-SA"/>
          <w:color w:val="111111"/>
          <w:sz w:val="28"/>
          <w:szCs w:val="28"/>
          <w:rtl/>
        </w:rPr>
        <w:t xml:space="preserve">، يجري عليه الحكم إذا صيد في الحرم.</w:t>
      </w:r>
    </w:p>
    <w:p>
      <w:pPr>
        <w:pStyle w:val="BookText"/>
      </w:pPr>
      <w:r>
        <w:rPr>
          <w:rFonts w:ascii="IRNazanin" w:hAnsi="IRNazanin" w:eastAsia="IRNazanin" w:cs="IRNazanin"/>
          <w:lang w:bidi="fa-IR"/>
          <w:color w:val="111111"/>
          <w:sz w:val="28"/>
          <w:szCs w:val="28"/>
          <w:rtl/>
        </w:rPr>
        <w:t xml:space="preserve">رأم :</w:t>
      </w:r>
    </w:p>
    <w:p>
      <w:pPr>
        <w:pStyle w:val="BookText"/>
      </w:pPr>
      <w:r>
        <w:rPr>
          <w:rFonts w:ascii="Amiri" w:hAnsi="Amiri" w:eastAsia="Amiri" w:cs="Amiri"/>
          <w:lang w:bidi="ar-SA"/>
          <w:color w:val="111111"/>
          <w:sz w:val="28"/>
          <w:szCs w:val="28"/>
          <w:rtl/>
        </w:rPr>
        <w:t xml:space="preserve">الرَّأْمُ ، مهموز : هو البو ، قال :</w:t>
      </w:r>
    </w:p>
    <w:p>
      <w:pPr>
        <w:pStyle w:val="BookText"/>
      </w:pPr>
      <w:r>
        <w:rPr>
          <w:rFonts w:ascii="Amiri" w:hAnsi="Amiri" w:eastAsia="Amiri" w:cs="Amiri"/>
          <w:lang w:bidi="ar-SA"/>
          <w:color w:val="111111"/>
          <w:sz w:val="28"/>
          <w:szCs w:val="28"/>
          <w:rtl/>
        </w:rPr>
        <w:t xml:space="preserve">كأمهات الرَّأْم أو مطافلا </w:t>
      </w:r>
      <w:r>
        <w:rPr>
          <w:rStyle w:val="FootnoteReference"/>
        </w:rPr>
        <w:footnoteReference w:id="742"/>
      </w:r>
    </w:p>
    <w:p>
      <w:pPr>
        <w:pStyle w:val="BookText"/>
      </w:pPr>
      <w:r>
        <w:rPr>
          <w:rFonts w:ascii="Amiri" w:hAnsi="Amiri" w:eastAsia="Amiri" w:cs="Amiri"/>
          <w:lang w:bidi="ar-SA"/>
          <w:color w:val="111111"/>
          <w:sz w:val="28"/>
          <w:szCs w:val="28"/>
          <w:rtl/>
        </w:rPr>
        <w:t xml:space="preserve">وقد رَئِمَتْهُ رَأْماً ورَأَمَاناً فهي رَائِمٌ ورَؤُومٌ.</w:t>
      </w:r>
    </w:p>
    <w:p>
      <w:pPr>
        <w:pStyle w:val="BookText"/>
      </w:pPr>
      <w:r>
        <w:rPr>
          <w:rFonts w:ascii="Amiri" w:hAnsi="Amiri" w:eastAsia="Amiri" w:cs="Amiri"/>
          <w:lang w:bidi="ar-SA"/>
          <w:color w:val="111111"/>
          <w:sz w:val="28"/>
          <w:szCs w:val="28"/>
          <w:rtl/>
        </w:rPr>
        <w:t xml:space="preserve">وأَرْأَمْنَاهَا ، أي : عطفناها على رأم ، والناقة رَؤُومٌ رَائِمَةٌ.</w:t>
      </w:r>
    </w:p>
    <w:p>
      <w:pPr>
        <w:pStyle w:val="BookText"/>
      </w:pPr>
      <w:r>
        <w:rPr>
          <w:rFonts w:ascii="Amiri" w:hAnsi="Amiri" w:eastAsia="Amiri" w:cs="Amiri"/>
          <w:lang w:bidi="ar-SA"/>
          <w:color w:val="111111"/>
          <w:sz w:val="28"/>
          <w:szCs w:val="28"/>
          <w:rtl/>
        </w:rPr>
        <w:t xml:space="preserve">والْآرَامُ : الظباء البيض ، واحدها : رِئْمٌ.</w:t>
      </w:r>
    </w:p>
    <w:p>
      <w:pPr>
        <w:pStyle w:val="BookText"/>
      </w:pPr>
      <w:r>
        <w:rPr>
          <w:rFonts w:ascii="Amiri" w:hAnsi="Amiri" w:eastAsia="Amiri" w:cs="Amiri"/>
          <w:lang w:bidi="ar-SA"/>
          <w:color w:val="111111"/>
          <w:sz w:val="28"/>
          <w:szCs w:val="28"/>
          <w:rtl/>
        </w:rPr>
        <w:t xml:space="preserve">والرَّوَائِم في وصف الديار : الأثافي ، [لأنها] قد رَئِمَت الرماد.</w:t>
      </w:r>
    </w:p>
    <w:p>
      <w:pPr>
        <w:pStyle w:val="BookText"/>
      </w:pPr>
      <w:r>
        <w:rPr>
          <w:rFonts w:ascii="Amiri" w:hAnsi="Amiri" w:eastAsia="Amiri" w:cs="Amiri"/>
          <w:lang w:bidi="ar-SA"/>
          <w:color w:val="111111"/>
          <w:sz w:val="28"/>
          <w:szCs w:val="28"/>
          <w:rtl/>
        </w:rPr>
        <w:t xml:space="preserve">ورَئِمَ الجرح رِئْمَاناً ، إذا انضم فوه للبرء.</w:t>
      </w:r>
    </w:p>
    <w:p>
      <w:pPr>
        <w:pStyle w:val="BookText"/>
      </w:pPr>
      <w:r>
        <w:rPr>
          <w:rFonts w:ascii="Amiri" w:hAnsi="Amiri" w:eastAsia="Amiri" w:cs="Amiri"/>
          <w:lang w:bidi="ar-SA"/>
          <w:color w:val="111111"/>
          <w:sz w:val="28"/>
          <w:szCs w:val="28"/>
          <w:rtl/>
        </w:rPr>
        <w:t xml:space="preserve">وكل من أحب شيئا وألفه فقد رَئِمَهُ.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أرم :</w:t>
      </w:r>
    </w:p>
    <w:p>
      <w:pPr>
        <w:pStyle w:val="BookText"/>
      </w:pPr>
      <w:r>
        <w:rPr>
          <w:rFonts w:ascii="Amiri" w:hAnsi="Amiri" w:eastAsia="Amiri" w:cs="Amiri"/>
          <w:lang w:bidi="ar-SA"/>
          <w:color w:val="111111"/>
          <w:sz w:val="28"/>
          <w:szCs w:val="28"/>
          <w:rtl/>
        </w:rPr>
        <w:t xml:space="preserve">الْأَرَامُ : ملتقى قبائل الرأس ، وبذلك سمي الرأس الضخم مُؤَرَّماً ... وبيضة مُؤَرَّمَةٌ : واسعة الأعلى.</w:t>
      </w:r>
    </w:p>
    <w:p>
      <w:pPr>
        <w:pStyle w:val="BookText"/>
      </w:pPr>
      <w:r>
        <w:rPr>
          <w:rFonts w:ascii="Amiri" w:hAnsi="Amiri" w:eastAsia="Amiri" w:cs="Amiri"/>
          <w:lang w:bidi="ar-SA"/>
          <w:color w:val="111111"/>
          <w:sz w:val="28"/>
          <w:szCs w:val="28"/>
          <w:rtl/>
        </w:rPr>
        <w:t xml:space="preserve">والْأَرَمِيُ : من أعلام قوم عاد ، كانوا يبنونه كهيئة المنارة ، وكهيئة القبور ، قال أبو الدقيش : الْأُرُومُ : قبور عاد ، وكذلك الْإِرَم ، قال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أُرُومٌ كهوادي البخت</w:t>
      </w:r>
    </w:p>
    <w:p>
      <w:pPr>
        <w:pStyle w:val="BookText"/>
      </w:pPr>
      <w:r>
        <w:rPr>
          <w:rFonts w:ascii="Amiri" w:hAnsi="Amiri" w:eastAsia="Amiri" w:cs="Amiri"/>
          <w:lang w:bidi="ar-SA"/>
          <w:color w:val="111111"/>
          <w:sz w:val="28"/>
          <w:szCs w:val="28"/>
          <w:rtl/>
        </w:rPr>
        <w:t xml:space="preserve">[ويقال] : ما بها إِرَمٌ ، أي : ما بها أحد.</w:t>
      </w:r>
    </w:p>
    <w:p>
      <w:pPr>
        <w:pStyle w:val="BookText"/>
      </w:pPr>
      <w:r>
        <w:rPr>
          <w:rFonts w:ascii="Amiri" w:hAnsi="Amiri" w:eastAsia="Amiri" w:cs="Amiri"/>
          <w:lang w:bidi="ar-SA"/>
          <w:color w:val="111111"/>
          <w:sz w:val="28"/>
          <w:szCs w:val="28"/>
          <w:rtl/>
        </w:rPr>
        <w:t xml:space="preserve">وإِرَم كان أبا عاد الأولى.</w:t>
      </w:r>
    </w:p>
    <w:p>
      <w:pPr>
        <w:pStyle w:val="BookText"/>
      </w:pPr>
      <w:r>
        <w:rPr>
          <w:rFonts w:ascii="Amiri" w:hAnsi="Amiri" w:eastAsia="Amiri" w:cs="Amiri"/>
          <w:lang w:bidi="ar-SA"/>
          <w:color w:val="111111"/>
          <w:sz w:val="28"/>
          <w:szCs w:val="28"/>
          <w:rtl/>
        </w:rPr>
        <w:t xml:space="preserve">والْأَرُومَةُ : أصل كل شجرة.</w:t>
      </w:r>
    </w:p>
    <w:p>
      <w:pPr>
        <w:pStyle w:val="BookText"/>
      </w:pPr>
      <w:r>
        <w:rPr>
          <w:rFonts w:ascii="Amiri" w:hAnsi="Amiri" w:eastAsia="Amiri" w:cs="Amiri"/>
          <w:lang w:bidi="ar-SA"/>
          <w:color w:val="111111"/>
          <w:sz w:val="28"/>
          <w:szCs w:val="28"/>
          <w:rtl/>
        </w:rPr>
        <w:t xml:space="preserve">وأصل الحسب : أَرُومَتُهُ ، والجميع : أَرُومٌ وأَرُومَاتٌ. وأَرُومُ الأضراس : أصول منابتها.</w:t>
      </w:r>
    </w:p>
    <w:p>
      <w:pPr>
        <w:pStyle w:val="BookText"/>
      </w:pPr>
      <w:r>
        <w:rPr>
          <w:rFonts w:ascii="Amiri" w:hAnsi="Amiri" w:eastAsia="Amiri" w:cs="Amiri"/>
          <w:lang w:bidi="ar-SA"/>
          <w:color w:val="111111"/>
          <w:sz w:val="28"/>
          <w:szCs w:val="28"/>
          <w:rtl/>
        </w:rPr>
        <w:t xml:space="preserve">والْأُرُومَةُ ، بضم الألف : غلط ، لأنها اسم واحد ، ولا يجيء اسم واحد على فعولة إلا في المصادر.</w:t>
      </w:r>
    </w:p>
    <w:p>
      <w:pPr>
        <w:pStyle w:val="BookText"/>
      </w:pPr>
      <w:r>
        <w:rPr>
          <w:rFonts w:ascii="Amiri" w:hAnsi="Amiri" w:eastAsia="Amiri" w:cs="Amiri"/>
          <w:lang w:bidi="ar-SA"/>
          <w:color w:val="111111"/>
          <w:sz w:val="28"/>
          <w:szCs w:val="28"/>
          <w:rtl/>
        </w:rPr>
        <w:t xml:space="preserve">والْأُرَّمُ : الحجارة هكذا جمع. قال :</w:t>
      </w:r>
    </w:p>
    <w:p>
      <w:pPr>
        <w:pStyle w:val="BookText"/>
      </w:pPr>
      <w:r>
        <w:rPr>
          <w:rFonts w:ascii="Amiri" w:hAnsi="Amiri" w:eastAsia="Amiri" w:cs="Amiri"/>
          <w:lang w:bidi="ar-SA"/>
          <w:color w:val="111111"/>
          <w:sz w:val="28"/>
          <w:szCs w:val="28"/>
          <w:rtl/>
        </w:rPr>
        <w:t xml:space="preserve">يلوك من حرد على الْأُرَّمَا</w:t>
      </w:r>
    </w:p>
    <w:p>
      <w:pPr>
        <w:pStyle w:val="BookText"/>
      </w:pPr>
      <w:r>
        <w:rPr>
          <w:rFonts w:ascii="Amiri" w:hAnsi="Amiri" w:eastAsia="Amiri" w:cs="Amiri"/>
          <w:lang w:bidi="ar-SA"/>
          <w:color w:val="111111"/>
          <w:sz w:val="28"/>
          <w:szCs w:val="28"/>
          <w:rtl/>
        </w:rPr>
        <w:t xml:space="preserve">ويقال : بل الْأُرَّمُ : الأضراس ، يقال : إنه ليحرق عليه الْأُرَّم ، قال :</w:t>
      </w:r>
    </w:p>
    <w:p>
      <w:pPr>
        <w:pStyle w:val="BookText"/>
      </w:pPr>
      <w:r>
        <w:rPr>
          <w:rFonts w:ascii="Amiri" w:hAnsi="Amiri" w:eastAsia="Amiri" w:cs="Amiri"/>
          <w:lang w:bidi="ar-SA"/>
          <w:color w:val="111111"/>
          <w:sz w:val="28"/>
          <w:szCs w:val="28"/>
          <w:rtl/>
        </w:rPr>
        <w:t xml:space="preserve">أخبرت أحماء سليمى إنما *** باتوا غضابا يحرقون الْأُرَّمَا </w:t>
      </w:r>
      <w:r>
        <w:rPr>
          <w:rStyle w:val="FootnoteReference"/>
        </w:rPr>
        <w:footnoteReference w:id="744"/>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مأر :</w:t>
      </w:r>
    </w:p>
    <w:p>
      <w:pPr>
        <w:pStyle w:val="BookText"/>
      </w:pPr>
      <w:r>
        <w:rPr>
          <w:rFonts w:ascii="Amiri" w:hAnsi="Amiri" w:eastAsia="Amiri" w:cs="Amiri"/>
          <w:lang w:bidi="ar-SA"/>
          <w:color w:val="111111"/>
          <w:sz w:val="28"/>
          <w:szCs w:val="28"/>
          <w:rtl/>
        </w:rPr>
        <w:t xml:space="preserve">الْمِئْرَةُ : العداوة ، وجمعها : الْمِئَر. مَاءَرْتُ بين القوم مُمَاءَرَة ، أي : عاديت.</w:t>
      </w:r>
    </w:p>
    <w:p>
      <w:pPr>
        <w:pStyle w:val="BookText"/>
      </w:pPr>
      <w:r>
        <w:rPr>
          <w:rFonts w:ascii="Amiri" w:hAnsi="Amiri" w:eastAsia="Amiri" w:cs="Amiri"/>
          <w:lang w:bidi="ar-SA"/>
          <w:color w:val="111111"/>
          <w:sz w:val="28"/>
          <w:szCs w:val="28"/>
          <w:rtl/>
        </w:rPr>
        <w:t xml:space="preserve">وامْتَأَرَ فلان على فلان ، أي : احتقد.</w:t>
      </w:r>
    </w:p>
    <w:p>
      <w:pPr>
        <w:pStyle w:val="BookText"/>
      </w:pPr>
      <w:r>
        <w:rPr>
          <w:rFonts w:ascii="IRNazanin" w:hAnsi="IRNazanin" w:eastAsia="IRNazanin" w:cs="IRNazanin"/>
          <w:lang w:bidi="fa-IR"/>
          <w:color w:val="111111"/>
          <w:sz w:val="28"/>
          <w:szCs w:val="28"/>
          <w:rtl/>
        </w:rPr>
        <w:t xml:space="preserve">أمر :</w:t>
      </w:r>
    </w:p>
    <w:p>
      <w:pPr>
        <w:pStyle w:val="BookText"/>
      </w:pPr>
      <w:r>
        <w:rPr>
          <w:rFonts w:ascii="Amiri" w:hAnsi="Amiri" w:eastAsia="Amiri" w:cs="Amiri"/>
          <w:lang w:bidi="ar-SA"/>
          <w:color w:val="111111"/>
          <w:sz w:val="28"/>
          <w:szCs w:val="28"/>
          <w:rtl/>
        </w:rPr>
        <w:t xml:space="preserve">الْأَمْرُ : نقيض النهي ، والْأَمْرُ واحد من أُمُور الناس. وإذا أَمَرْتَ من الأمر قلت : اؤْمُرْ يا هذا ، فيمن قرأ : ( وَأْمُرْ أَهْلَكَ بِالصَّلاةِ )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اؤْمُرْ ولا اؤخذ منه شيئا ، ولا اؤكل ، إنما يقال :: مُرْ وخذ وكل في الابتداء بالأمر ، استثقالا للضمتين ، فإذا تقدم قبل الكلام واو أو فاء قلت : وأْمُرْ ، فَأْمُرْ ، كما قال عزوجل - : ( وَأْمُرْ أَهْلَكَ بِالصَّلاةِ ) ، فأما كل من أكل يأكل فلا يكاد يدخلون فيه الهمزة مع الفاء والواو ، ويقولون : وكلا وخذا ، وارفعاه فكلاه ، ولا يقولون فأكلاه. وهذه أحرف ، جاءت عن العرب نوادر ، وذلك أن أكثر كلامها في كل فعل أوله همزة مثل : أبل يأبل ، وأسر يأسر أن يكسروا يفعل منه وكذلك أبق يأبق ، فإذا كان الفعل الذي أوله همزة ويفعل منه مكسورا مردودا إلى الأمر قيل : ايسر يا فلان ، ايبق يا غلام ، وكأن أصله ائسر بهمزتين فكرهوا جمعا بين همزتين ، فحولوا إحداهما ياء إذ كان ما قبلها مكسورا ، وكان حق الأمر من أَمَرَ يَأْمُرُ أن يقال اؤْمُرْ اؤخذ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اؤكل بهمزتين فتركت الهمزة الثانية وحولت واوا للضمة فاجتمع في الحرف ضمتان بينهما واو والضمة من جنس الواو ، فاستثقلت العرب جمعا بين ضمتين وواو فطرحوا همزة الواو ، لأنه بقي بعد طرحها حرفان فقالوا : مُرْ فلانا بكذا وكذا ، وخذ من فلان وكل ، ولم يقولوا : أكل ولا أمر ولا أخذ ، إلا أنهم قالوا في أمر يأمر إذا تقدم قبل ألف أمره واو أو فاء أو كلام يتصل به الأمر من أمر يأمر ، فقالوا : الق فلانا وأمره فردوه إلى أصله. وإنما فعلوا ذلك لأن ألف الأمر إذا اتصلت بكلام قبلها سقطت الألف في اللفظ ، ولم يفعلوا ذلك في كل وخذ إذا اتصل الأمر بهما بكلام قبله ، فقالوا : الق فلانا وخذ منه كذا ، ولم نسمع وأخذ كما سمعنا وأمر. قال اللّه تعالى : ( وَكُلا مِنْها رَغَداً ) </w:t>
      </w:r>
      <w:r>
        <w:rPr>
          <w:rStyle w:val="FootnoteReference"/>
        </w:rPr>
        <w:footnoteReference w:id="746"/>
      </w:r>
      <w:r>
        <w:rPr>
          <w:rFonts w:ascii="Amiri" w:hAnsi="Amiri" w:eastAsia="Amiri" w:cs="Amiri"/>
          <w:lang w:bidi="ar-SA"/>
          <w:color w:val="111111"/>
          <w:sz w:val="28"/>
          <w:szCs w:val="28"/>
          <w:rtl/>
        </w:rPr>
        <w:t xml:space="preserve">ولم يقل : وأكلا. فإن قيل : لم ردوا مر إلى أصلها ولم يردوا وكلا ، ولا [وخذ] قيل : لسعة كلام العرب ، ربما ردوا الشيء إلى أصله ، وربما بنوه على ما سبق ، وربما كتبوا الحرف مهموزا ، وربما تركوه على ترك الهمزة ، وربما كتبوه على الإدغام وكل ذلك جائز واسع.</w:t>
      </w:r>
    </w:p>
    <w:p>
      <w:pPr>
        <w:pStyle w:val="BookText"/>
      </w:pPr>
      <w:r>
        <w:rPr>
          <w:rFonts w:ascii="Amiri" w:hAnsi="Amiri" w:eastAsia="Amiri" w:cs="Amiri"/>
          <w:lang w:bidi="ar-SA"/>
          <w:color w:val="111111"/>
          <w:sz w:val="28"/>
          <w:szCs w:val="28"/>
          <w:rtl/>
        </w:rPr>
        <w:t xml:space="preserve">والْأَمِرَةُ : البركة. وامرأة أَمِرَةٌ ، أي : مباركة على زوجها. وأَمِرَ الشيء ، أي : كثر.</w:t>
      </w:r>
    </w:p>
    <w:p>
      <w:pPr>
        <w:pStyle w:val="BookText"/>
      </w:pPr>
      <w:r>
        <w:rPr>
          <w:rFonts w:ascii="Amiri" w:hAnsi="Amiri" w:eastAsia="Amiri" w:cs="Amiri"/>
          <w:lang w:bidi="ar-SA"/>
          <w:color w:val="111111"/>
          <w:sz w:val="28"/>
          <w:szCs w:val="28"/>
          <w:rtl/>
        </w:rPr>
        <w:t xml:space="preserve">والْإِمَّرَة : الأنثى من الحملان. والْإِمَّرُ الضعيف من الرجال ، قال امرؤ القيس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3" w:name="pg11709_105303"/>
    <w:bookmarkEnd w:id="123"/>
    <w:p>
      <w:pPr>
        <w:pStyle w:val="BookText"/>
      </w:pPr>
      <w:r>
        <w:rPr>
          <w:rFonts w:ascii="Amiri" w:hAnsi="Amiri" w:eastAsia="Amiri" w:cs="Amiri"/>
          <w:lang w:bidi="ar-SA"/>
          <w:color w:val="111111"/>
          <w:sz w:val="28"/>
          <w:szCs w:val="28"/>
          <w:rtl/>
        </w:rPr>
        <w:t xml:space="preserve">ولست بذي رثية إِمَّرٍ *** إذا قيد مستكرها أصحبا</w:t>
      </w:r>
    </w:p>
    <w:p>
      <w:pPr>
        <w:pStyle w:val="BookText"/>
      </w:pPr>
      <w:r>
        <w:rPr>
          <w:rFonts w:ascii="Amiri" w:hAnsi="Amiri" w:eastAsia="Amiri" w:cs="Amiri"/>
          <w:lang w:bidi="ar-SA"/>
          <w:color w:val="111111"/>
          <w:sz w:val="28"/>
          <w:szCs w:val="28"/>
          <w:rtl/>
        </w:rPr>
        <w:t xml:space="preserve">والْإِمْرَةُ الْإِمَارَةُ ، وهو أَمِير مُؤَمَّرٌ.</w:t>
      </w:r>
    </w:p>
    <w:p>
      <w:pPr>
        <w:pStyle w:val="BookText"/>
      </w:pPr>
      <w:r>
        <w:rPr>
          <w:rFonts w:ascii="Amiri" w:hAnsi="Amiri" w:eastAsia="Amiri" w:cs="Amiri"/>
          <w:lang w:bidi="ar-SA"/>
          <w:color w:val="111111"/>
          <w:sz w:val="28"/>
          <w:szCs w:val="28"/>
          <w:rtl/>
        </w:rPr>
        <w:t xml:space="preserve">والْأَمَارُ : الموعد ، قال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أَمَارٍ وأَمَارٌ مدتي</w:t>
      </w:r>
    </w:p>
    <w:p>
      <w:pPr>
        <w:pStyle w:val="BookText"/>
      </w:pPr>
      <w:r>
        <w:rPr>
          <w:rFonts w:ascii="Amiri" w:hAnsi="Amiri" w:eastAsia="Amiri" w:cs="Amiri"/>
          <w:lang w:bidi="ar-SA"/>
          <w:color w:val="111111"/>
          <w:sz w:val="28"/>
          <w:szCs w:val="28"/>
          <w:rtl/>
        </w:rPr>
        <w:t xml:space="preserve">وأَمِرَ ولدها ، أي : كثر ما في بطنها. وأَمِرَ بنو فلان أَمَارَة ، أي : كثروا وكثرت نعمهم.</w:t>
      </w:r>
    </w:p>
    <w:p>
      <w:pPr>
        <w:pStyle w:val="BookText"/>
      </w:pPr>
      <w:r>
        <w:rPr>
          <w:rFonts w:ascii="IRNazanin" w:hAnsi="IRNazanin" w:eastAsia="IRNazanin" w:cs="IRNazanin"/>
          <w:lang w:bidi="fa-IR"/>
          <w:color w:val="111111"/>
          <w:sz w:val="28"/>
          <w:szCs w:val="28"/>
          <w:rtl/>
        </w:rPr>
        <w:t xml:space="preserve">مرأ :</w:t>
      </w:r>
    </w:p>
    <w:p>
      <w:pPr>
        <w:pStyle w:val="BookText"/>
      </w:pPr>
      <w:r>
        <w:rPr>
          <w:rFonts w:ascii="Amiri" w:hAnsi="Amiri" w:eastAsia="Amiri" w:cs="Amiri"/>
          <w:lang w:bidi="ar-SA"/>
          <w:color w:val="111111"/>
          <w:sz w:val="28"/>
          <w:szCs w:val="28"/>
          <w:rtl/>
        </w:rPr>
        <w:t xml:space="preserve">الْمَرِيءُ : رأس المعدة والكرش اللازق بالحلقوم. [وهو مجرى الشراب] والطعام ، وهو أحمر مستطيل جوفه أبيض. ومَرِيءُ الطعام أضيق من الحلقوم.</w:t>
      </w:r>
    </w:p>
    <w:p>
      <w:pPr>
        <w:pStyle w:val="BookText"/>
      </w:pPr>
      <w:r>
        <w:rPr>
          <w:rFonts w:ascii="Amiri" w:hAnsi="Amiri" w:eastAsia="Amiri" w:cs="Amiri"/>
          <w:lang w:bidi="ar-SA"/>
          <w:color w:val="111111"/>
          <w:sz w:val="28"/>
          <w:szCs w:val="28"/>
          <w:rtl/>
        </w:rPr>
        <w:t xml:space="preserve">والْمُرُوءَةُ : كمال الرجولية ، وقد مَرُؤَ الرجل ، وتَمَرَّأَ إذا تكلف المروءة ، [وهو] مَرِيءٌ بين المروءة. ومَرُؤَ الطعام ، وهو مَرِيءٌ بين الْمَرَاءَة.</w:t>
      </w:r>
    </w:p>
    <w:p>
      <w:pPr>
        <w:pStyle w:val="BookText"/>
      </w:pPr>
      <w:r>
        <w:rPr>
          <w:rFonts w:ascii="Amiri" w:hAnsi="Amiri" w:eastAsia="Amiri" w:cs="Amiri"/>
          <w:lang w:bidi="ar-SA"/>
          <w:color w:val="111111"/>
          <w:sz w:val="28"/>
          <w:szCs w:val="28"/>
          <w:rtl/>
        </w:rPr>
        <w:t xml:space="preserve">ويقال : ما كان [الطعام] مَرِيئاً ، وقد مَرُؤَ مَرَاءَة ، واسْتَمْرَأَ ، وهذا الشيء يُمْرِئُنِي الطعام.</w:t>
      </w:r>
    </w:p>
    <w:p>
      <w:pPr>
        <w:pStyle w:val="BookText"/>
      </w:pPr>
      <w:r>
        <w:rPr>
          <w:rFonts w:ascii="Amiri" w:hAnsi="Amiri" w:eastAsia="Amiri" w:cs="Amiri"/>
          <w:lang w:bidi="ar-SA"/>
          <w:color w:val="111111"/>
          <w:sz w:val="28"/>
          <w:szCs w:val="28"/>
          <w:rtl/>
        </w:rPr>
        <w:t xml:space="preserve">والْمَرْأَةُ : تأنيث الْمَرْءِ ، ويقال : مَرَة بلا ألف.</w:t>
      </w:r>
    </w:p>
    <w:p>
      <w:pPr>
        <w:pStyle w:val="Heading4"/>
      </w:pPr>
      <w:bookmarkStart w:id="331" w:name="_Toc181"/>
      <w:r>
        <w:t>باب اللفيف من الراء و ر ء ، و ر ي ، و ء ر ، ء ر ي ، ء ي ر ، ء ر ر ، ي ر ر ، و ر ا ، ء و ر ، ر ي ر ، ر ء ر ء ، ر ء ي ، ر و ي ، ر ي ا ، ر و ء مستعملات</w:t>
      </w:r>
      <w:bookmarkEnd w:id="331"/>
    </w:p>
    <w:p>
      <w:pPr>
        <w:pStyle w:val="BookText"/>
      </w:pPr>
      <w:r>
        <w:rPr>
          <w:rFonts w:ascii="IRNazanin" w:hAnsi="IRNazanin" w:eastAsia="IRNazanin" w:cs="IRNazanin"/>
          <w:lang w:bidi="fa-IR"/>
          <w:color w:val="111111"/>
          <w:sz w:val="28"/>
          <w:szCs w:val="28"/>
          <w:rtl/>
        </w:rPr>
        <w:t xml:space="preserve">ورأ :</w:t>
      </w:r>
    </w:p>
    <w:p>
      <w:pPr>
        <w:pStyle w:val="BookText"/>
      </w:pPr>
      <w:r>
        <w:rPr>
          <w:rFonts w:ascii="Amiri" w:hAnsi="Amiri" w:eastAsia="Amiri" w:cs="Amiri"/>
          <w:lang w:bidi="ar-SA"/>
          <w:color w:val="111111"/>
          <w:sz w:val="28"/>
          <w:szCs w:val="28"/>
          <w:rtl/>
        </w:rPr>
        <w:t xml:space="preserve">الْوَرَاء ، ممدود : ولد الولد ، لقول اللّه عزوجل : ( وَمِنْ وَراءِ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يَعْقُوبَ ) </w:t>
      </w:r>
      <w:r>
        <w:rPr>
          <w:rStyle w:val="FootnoteReference"/>
        </w:rPr>
        <w:footnoteReference w:id="749"/>
      </w:r>
      <w:r>
        <w:rPr>
          <w:rFonts w:ascii="Amiri" w:hAnsi="Amiri" w:eastAsia="Amiri" w:cs="Amiri"/>
          <w:lang w:bidi="ar-SA"/>
          <w:color w:val="111111"/>
          <w:sz w:val="28"/>
          <w:szCs w:val="28"/>
          <w:rtl/>
        </w:rPr>
        <w:t xml:space="preserve">. وسأل الشعبي [رجلا رأى معه صبيا]</w:t>
      </w:r>
      <w:r>
        <w:rPr>
          <w:rStyle w:val="FootnoteReference"/>
        </w:rPr>
        <w:footnoteReference w:id="750"/>
      </w:r>
      <w:r>
        <w:rPr>
          <w:rFonts w:ascii="Amiri" w:hAnsi="Amiri" w:eastAsia="Amiri" w:cs="Amiri"/>
          <w:lang w:bidi="ar-SA"/>
          <w:color w:val="111111"/>
          <w:sz w:val="28"/>
          <w:szCs w:val="28"/>
          <w:rtl/>
        </w:rPr>
        <w:t xml:space="preserve">: هذا ابنك؟ قال : نعم: من وَرَاء. ووَرَاء ممدود : خلاف قدام.</w:t>
      </w:r>
    </w:p>
    <w:p>
      <w:pPr>
        <w:pStyle w:val="BookText"/>
      </w:pPr>
      <w:r>
        <w:rPr>
          <w:rFonts w:ascii="Amiri" w:hAnsi="Amiri" w:eastAsia="Amiri" w:cs="Amiri"/>
          <w:lang w:bidi="ar-SA"/>
          <w:color w:val="111111"/>
          <w:sz w:val="28"/>
          <w:szCs w:val="28"/>
          <w:rtl/>
        </w:rPr>
        <w:t xml:space="preserve">وتصغير وراء : وُرَيَّة. تقول رأيته ورية ذلك الموضع وقديدمه.</w:t>
      </w:r>
    </w:p>
    <w:p>
      <w:pPr>
        <w:pStyle w:val="BookText"/>
      </w:pPr>
      <w:r>
        <w:rPr>
          <w:rFonts w:ascii="Amiri" w:hAnsi="Amiri" w:eastAsia="Amiri" w:cs="Amiri"/>
          <w:lang w:bidi="ar-SA"/>
          <w:color w:val="111111"/>
          <w:sz w:val="28"/>
          <w:szCs w:val="28"/>
          <w:rtl/>
        </w:rPr>
        <w:t xml:space="preserve">وري :</w:t>
      </w:r>
    </w:p>
    <w:p>
      <w:pPr>
        <w:pStyle w:val="BookText"/>
      </w:pPr>
      <w:r>
        <w:rPr>
          <w:rFonts w:ascii="Amiri" w:hAnsi="Amiri" w:eastAsia="Amiri" w:cs="Amiri"/>
          <w:lang w:bidi="ar-SA"/>
          <w:color w:val="111111"/>
          <w:sz w:val="28"/>
          <w:szCs w:val="28"/>
          <w:rtl/>
        </w:rPr>
        <w:t xml:space="preserve">الرِّئَةُ ، محذوفة من وَرَى ، والْوَارِيَة : سائطة داء يأخذ في الرئة ، وربما أخذ منه السعال ، فيقتل صاحبه ، [يقال] : وُرِيَ الرجل فهو مَوْرُوٌّ فيمن قال بالتخفيف ، ومن قلب الهمزة ياء قال : مَوْرِيٌ ، قال هشام بن المغيرة :</w:t>
      </w:r>
    </w:p>
    <w:p>
      <w:pPr>
        <w:pStyle w:val="BookText"/>
      </w:pPr>
      <w:r>
        <w:rPr>
          <w:rFonts w:ascii="Amiri" w:hAnsi="Amiri" w:eastAsia="Amiri" w:cs="Amiri"/>
          <w:lang w:bidi="ar-SA"/>
          <w:color w:val="111111"/>
          <w:sz w:val="28"/>
          <w:szCs w:val="28"/>
          <w:rtl/>
        </w:rPr>
        <w:t xml:space="preserve">[هلم إلى أمية] إن فيها *** شفاء الْوَارِيَاتِ من السقام </w:t>
      </w:r>
      <w:r>
        <w:rPr>
          <w:rStyle w:val="FootnoteReference"/>
        </w:rPr>
        <w:footnoteReference w:id="751"/>
      </w:r>
    </w:p>
    <w:p>
      <w:pPr>
        <w:pStyle w:val="BookText"/>
      </w:pPr>
      <w:r>
        <w:rPr>
          <w:rFonts w:ascii="Amiri" w:hAnsi="Amiri" w:eastAsia="Amiri" w:cs="Amiri"/>
          <w:lang w:bidi="ar-SA"/>
          <w:color w:val="111111"/>
          <w:sz w:val="28"/>
          <w:szCs w:val="28"/>
          <w:rtl/>
        </w:rPr>
        <w:t xml:space="preserve">والثور يَرِي الكلب إذا طعنه في رِئَتِهِ ، قال المرار بن منقذ في وصف رجل :</w:t>
      </w:r>
    </w:p>
    <w:p>
      <w:pPr>
        <w:pStyle w:val="BookText"/>
      </w:pPr>
      <w:r>
        <w:rPr>
          <w:rFonts w:ascii="Amiri" w:hAnsi="Amiri" w:eastAsia="Amiri" w:cs="Amiri"/>
          <w:lang w:bidi="ar-SA"/>
          <w:color w:val="111111"/>
          <w:sz w:val="28"/>
          <w:szCs w:val="28"/>
          <w:rtl/>
        </w:rPr>
        <w:t xml:space="preserve">كم ترى من شانىء يحسدني *** قد وَرَاهُ الغيظ ، ذو صدر وغر</w:t>
      </w:r>
    </w:p>
    <w:p>
      <w:pPr>
        <w:pStyle w:val="BookText"/>
      </w:pPr>
      <w:r>
        <w:rPr>
          <w:rFonts w:ascii="Amiri" w:hAnsi="Amiri" w:eastAsia="Amiri" w:cs="Amiri"/>
          <w:lang w:bidi="ar-SA"/>
          <w:color w:val="111111"/>
          <w:sz w:val="28"/>
          <w:szCs w:val="28"/>
          <w:rtl/>
        </w:rPr>
        <w:t xml:space="preserve">وفي الحديث : لَأَنْ يَمْلَأَ الْإِنْسَانُ جَوْفَهُ قَيْحاً حَتَّى يَرِيَهُ خَيْرٌ لَهُ مِنْ أَنْ يَمْلَأَهُ شِعْراً</w:t>
      </w:r>
      <w:r>
        <w:rPr>
          <w:rStyle w:val="FootnoteReference"/>
        </w:rPr>
        <w:footnoteReference w:id="752"/>
      </w:r>
      <w:r>
        <w:rPr>
          <w:rFonts w:ascii="Amiri" w:hAnsi="Amiri" w:eastAsia="Amiri" w:cs="Amiri"/>
          <w:lang w:bidi="ar-SA"/>
          <w:color w:val="111111"/>
          <w:sz w:val="28"/>
          <w:szCs w:val="28"/>
          <w:rtl/>
        </w:rPr>
        <w:t xml:space="preserve">. قوله : حتى يَرِيَهُ ، هو من الْوَرْي على مثال الرمي ، ومنه يقال : رجل مَوْرِيٌ ، غير مهموز ، وهو أن يدوى جوفه ، قال الراجز :</w:t>
      </w:r>
    </w:p>
    <w:p>
      <w:pPr>
        <w:pStyle w:val="BookText"/>
      </w:pPr>
      <w:r>
        <w:rPr>
          <w:rFonts w:ascii="Amiri" w:hAnsi="Amiri" w:eastAsia="Amiri" w:cs="Amiri"/>
          <w:lang w:bidi="ar-SA"/>
          <w:color w:val="111111"/>
          <w:sz w:val="28"/>
          <w:szCs w:val="28"/>
          <w:rtl/>
        </w:rPr>
        <w:t xml:space="preserve">قالت له وَرْياً إذا تنحنحا </w:t>
      </w:r>
      <w:r>
        <w:rPr>
          <w:rStyle w:val="FootnoteReference"/>
        </w:rPr>
        <w:footnoteReference w:id="753"/>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 عليه بِالْوَرْي ، وهو مصدره. وقال العجاج </w:t>
      </w:r>
      <w:r>
        <w:rPr>
          <w:rStyle w:val="FootnoteReference"/>
        </w:rPr>
        <w:footnoteReference w:id="754"/>
      </w:r>
      <w:r>
        <w:rPr>
          <w:rFonts w:ascii="Amiri" w:hAnsi="Amiri" w:eastAsia="Amiri" w:cs="Amiri"/>
          <w:lang w:bidi="ar-SA"/>
          <w:color w:val="111111"/>
          <w:sz w:val="28"/>
          <w:szCs w:val="28"/>
          <w:rtl/>
        </w:rPr>
        <w:t xml:space="preserve">يصف الجراحات :</w:t>
      </w:r>
    </w:p>
    <w:p>
      <w:pPr>
        <w:pStyle w:val="BookText"/>
      </w:pPr>
      <w:r>
        <w:rPr>
          <w:rFonts w:ascii="Amiri" w:hAnsi="Amiri" w:eastAsia="Amiri" w:cs="Amiri"/>
          <w:lang w:bidi="ar-SA"/>
          <w:color w:val="111111"/>
          <w:sz w:val="28"/>
          <w:szCs w:val="28"/>
          <w:rtl/>
        </w:rPr>
        <w:t xml:space="preserve">عن قلب ضجم تُوَرِّي من سبر</w:t>
      </w:r>
    </w:p>
    <w:p>
      <w:pPr>
        <w:pStyle w:val="BookText"/>
      </w:pPr>
      <w:r>
        <w:rPr>
          <w:rFonts w:ascii="Amiri" w:hAnsi="Amiri" w:eastAsia="Amiri" w:cs="Amiri"/>
          <w:lang w:bidi="ar-SA"/>
          <w:color w:val="111111"/>
          <w:sz w:val="28"/>
          <w:szCs w:val="28"/>
          <w:rtl/>
        </w:rPr>
        <w:t xml:space="preserve">يقول : إن سبرها إنسان أصابه منها الْوَرْي.</w:t>
      </w:r>
    </w:p>
    <w:p>
      <w:pPr>
        <w:pStyle w:val="BookText"/>
      </w:pPr>
      <w:r>
        <w:rPr>
          <w:rFonts w:ascii="Amiri" w:hAnsi="Amiri" w:eastAsia="Amiri" w:cs="Amiri"/>
          <w:lang w:bidi="ar-SA"/>
          <w:color w:val="111111"/>
          <w:sz w:val="28"/>
          <w:szCs w:val="28"/>
          <w:rtl/>
        </w:rPr>
        <w:t xml:space="preserve">وقال عبد بني الحسحاس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وَرَاهُنَ ربي مثل ما قد وَرَيْنَنِي *** وأحمى على أكبادهن المكاويا</w:t>
      </w:r>
    </w:p>
    <w:p>
      <w:pPr>
        <w:pStyle w:val="BookText"/>
      </w:pPr>
      <w:r>
        <w:rPr>
          <w:rFonts w:ascii="Amiri" w:hAnsi="Amiri" w:eastAsia="Amiri" w:cs="Amiri"/>
          <w:lang w:bidi="ar-SA"/>
          <w:color w:val="111111"/>
          <w:sz w:val="28"/>
          <w:szCs w:val="28"/>
          <w:rtl/>
        </w:rPr>
        <w:t xml:space="preserve">والرِّئَةُ : تهمز ولا تهمز ، وهي موضع الريح والنفس. وجمعها : الرِّئَات والرِّئِين ، وتصغيرها : رُوَيَّة ومن همز الواو قال : رُؤَيَّةٌ. قال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[وينصبن القدور مشمرات] *** ينازعن العجاهنة الرِّئِينَا</w:t>
      </w:r>
    </w:p>
    <w:p>
      <w:pPr>
        <w:pStyle w:val="BookText"/>
      </w:pPr>
      <w:r>
        <w:rPr>
          <w:rFonts w:ascii="Amiri" w:hAnsi="Amiri" w:eastAsia="Amiri" w:cs="Amiri"/>
          <w:lang w:bidi="ar-SA"/>
          <w:color w:val="111111"/>
          <w:sz w:val="28"/>
          <w:szCs w:val="28"/>
          <w:rtl/>
        </w:rPr>
        <w:t xml:space="preserve">والتَّوْرِيَةُ : إخفاء الخبر و [عدم]</w:t>
      </w:r>
      <w:r>
        <w:rPr>
          <w:rStyle w:val="FootnoteReference"/>
        </w:rPr>
        <w:footnoteReference w:id="757"/>
      </w:r>
      <w:r>
        <w:rPr>
          <w:rFonts w:ascii="Amiri" w:hAnsi="Amiri" w:eastAsia="Amiri" w:cs="Amiri"/>
          <w:lang w:bidi="ar-SA"/>
          <w:color w:val="111111"/>
          <w:sz w:val="28"/>
          <w:szCs w:val="28"/>
          <w:rtl/>
        </w:rPr>
        <w:t xml:space="preserve">إظهار السر ، تقول : وَرَّيْتُهُ تَوْرِيَةً.</w:t>
      </w:r>
    </w:p>
    <w:p>
      <w:pPr>
        <w:pStyle w:val="BookText"/>
      </w:pPr>
      <w:r>
        <w:rPr>
          <w:rFonts w:ascii="IRNazanin" w:hAnsi="IRNazanin" w:eastAsia="IRNazanin" w:cs="IRNazanin"/>
          <w:lang w:bidi="fa-IR"/>
          <w:color w:val="111111"/>
          <w:sz w:val="28"/>
          <w:szCs w:val="28"/>
          <w:rtl/>
        </w:rPr>
        <w:t xml:space="preserve">وأر :</w:t>
      </w:r>
    </w:p>
    <w:p>
      <w:pPr>
        <w:pStyle w:val="BookText"/>
      </w:pPr>
      <w:r>
        <w:rPr>
          <w:rFonts w:ascii="Amiri" w:hAnsi="Amiri" w:eastAsia="Amiri" w:cs="Amiri"/>
          <w:lang w:bidi="ar-SA"/>
          <w:color w:val="111111"/>
          <w:sz w:val="28"/>
          <w:szCs w:val="28"/>
          <w:rtl/>
        </w:rPr>
        <w:t xml:space="preserve">تقول : وَأَرْتُ إِرَةً ، وهذه إِرَةٌ مَوْءُورَةٌ ، وهي مستوقد النار تحت الأتون وتحت الحمام ، وتحت أتون الجرار والجصاصة وذلك إذا احتفرت حفرة لإيقادك النار ، وأنا أَئِرُهَا إِرَة ووَأْراً ، وتجمع الْإِرَة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الْإِرِينَ والْإِرَاتِ ، قال :</w:t>
      </w:r>
    </w:p>
    <w:p>
      <w:pPr>
        <w:pStyle w:val="BookText"/>
      </w:pPr>
      <w:r>
        <w:rPr>
          <w:rFonts w:ascii="Amiri" w:hAnsi="Amiri" w:eastAsia="Amiri" w:cs="Amiri"/>
          <w:lang w:bidi="ar-SA"/>
          <w:color w:val="111111"/>
          <w:sz w:val="28"/>
          <w:szCs w:val="28"/>
          <w:rtl/>
        </w:rPr>
        <w:t xml:space="preserve">كمثل الدواخن فوق الْإِرِينَا</w:t>
      </w:r>
    </w:p>
    <w:p>
      <w:pPr>
        <w:pStyle w:val="BookText"/>
      </w:pPr>
      <w:r>
        <w:rPr>
          <w:rFonts w:ascii="Amiri" w:hAnsi="Amiri" w:eastAsia="Amiri" w:cs="Amiri"/>
          <w:lang w:bidi="ar-SA"/>
          <w:color w:val="111111"/>
          <w:sz w:val="28"/>
          <w:szCs w:val="28"/>
          <w:rtl/>
        </w:rPr>
        <w:t xml:space="preserve">و [وَأَرْتُ الرجل أَئِرُهُ وَأْراً : ذعرته وفزعته]</w:t>
      </w:r>
      <w:r>
        <w:rPr>
          <w:rStyle w:val="FootnoteReference"/>
        </w:rPr>
        <w:footnoteReference w:id="758"/>
      </w:r>
      <w:r>
        <w:rPr>
          <w:rFonts w:ascii="Amiri" w:hAnsi="Amiri" w:eastAsia="Amiri" w:cs="Amiri"/>
          <w:lang w:bidi="ar-SA"/>
          <w:color w:val="111111"/>
          <w:sz w:val="28"/>
          <w:szCs w:val="28"/>
          <w:rtl/>
        </w:rPr>
        <w:t xml:space="preserve">، قال لبيد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تسلب الكانس لم يُوأَرْ بها شعبة الساق إذا الظل عقل يصف ناقته أنها تسلب من الثور الكانس ظله ، وذلك أنه إذا رآها نفر من كناسه فخرج من تحت شعب أرطاتها ، ويروى : ... لم يُؤْرَ بها ...، بوزن لم يعر من الأري أي : لم يلصق بصدره الفزع] ، كقولك: إن في صدرك علي لَأَرْياً ، أي : لطخا من حقد ، تقول : قد أرى علي صدره ... وبعضهم يقول : لم يؤر بها. من رواها كذا بالهمز قال : لم يدخل الفزع جنان رئته.</w:t>
      </w:r>
    </w:p>
    <w:p>
      <w:pPr>
        <w:pStyle w:val="BookText"/>
      </w:pPr>
      <w:r>
        <w:rPr>
          <w:rFonts w:ascii="Amiri" w:hAnsi="Amiri" w:eastAsia="Amiri" w:cs="Amiri"/>
          <w:lang w:bidi="ar-SA"/>
          <w:color w:val="111111"/>
          <w:sz w:val="28"/>
          <w:szCs w:val="28"/>
          <w:rtl/>
        </w:rPr>
        <w:t xml:space="preserve">أري :</w:t>
      </w:r>
    </w:p>
    <w:p>
      <w:pPr>
        <w:pStyle w:val="BookText"/>
      </w:pPr>
      <w:r>
        <w:rPr>
          <w:rFonts w:ascii="Amiri" w:hAnsi="Amiri" w:eastAsia="Amiri" w:cs="Amiri"/>
          <w:lang w:bidi="ar-SA"/>
          <w:color w:val="111111"/>
          <w:sz w:val="28"/>
          <w:szCs w:val="28"/>
          <w:rtl/>
        </w:rPr>
        <w:t xml:space="preserve">وأَرْيُ القدر : ما يلتزق بجوانبها من الحرق ، وكذلك من العسل ما التزق بجوانب العسالة ، قال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تأوت بالخلي بنت به *** شريجين] مما تَأْتَرِي وتتيع</w:t>
      </w:r>
    </w:p>
    <w:p>
      <w:pPr>
        <w:pStyle w:val="BookText"/>
      </w:pPr>
      <w:r>
        <w:rPr>
          <w:rFonts w:ascii="Amiri" w:hAnsi="Amiri" w:eastAsia="Amiri" w:cs="Amiri"/>
          <w:lang w:bidi="ar-SA"/>
          <w:color w:val="111111"/>
          <w:sz w:val="28"/>
          <w:szCs w:val="28"/>
          <w:rtl/>
        </w:rPr>
        <w:t xml:space="preserve">أي : مما يلتزق ويسيل ، وائْتِرَاؤُهُ : التزاقه. وهو [كذلك] في بيت زهير في وصف البقر </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يشمن بروقه ويرش أَرْيَ *** الجنوب على حواجبها العماء</w:t>
      </w:r>
    </w:p>
    <w:p>
      <w:pPr>
        <w:pStyle w:val="BookText"/>
      </w:pPr>
      <w:r>
        <w:rPr>
          <w:rFonts w:ascii="Amiri" w:hAnsi="Amiri" w:eastAsia="Amiri" w:cs="Amiri"/>
          <w:lang w:bidi="ar-SA"/>
          <w:color w:val="111111"/>
          <w:sz w:val="28"/>
          <w:szCs w:val="28"/>
          <w:rtl/>
        </w:rPr>
        <w:t xml:space="preserve">ومنهم من يقول في بيت لبيد : لم يوأر بها من أُوَار الشمس ، وهو شدة حرها ، أي : لم يحترق بها.</w:t>
      </w:r>
    </w:p>
    <w:p>
      <w:pPr>
        <w:pStyle w:val="BookText"/>
      </w:pPr>
      <w:r>
        <w:rPr>
          <w:rFonts w:ascii="Amiri" w:hAnsi="Amiri" w:eastAsia="Amiri" w:cs="Amiri"/>
          <w:lang w:bidi="ar-SA"/>
          <w:color w:val="111111"/>
          <w:sz w:val="28"/>
          <w:szCs w:val="28"/>
          <w:rtl/>
        </w:rPr>
        <w:t xml:space="preserve">ويقال : قد أَرَتْ قدرك يا فلان تَأْرِي ، وإنما تَأْرِي عن الحب والتمر إذا لم يسط ، والْأَرْيُ أن يلزق بأسفلها مثل : الجلبة مما يطبخ فيها فقد أَرَتْ أَرْياً ، والذي يلزق نفسه أيضا الْأَرْي.</w:t>
      </w:r>
    </w:p>
    <w:p>
      <w:pPr>
        <w:pStyle w:val="BookText"/>
      </w:pPr>
      <w:r>
        <w:rPr>
          <w:rFonts w:ascii="Amiri" w:hAnsi="Amiri" w:eastAsia="Amiri" w:cs="Amiri"/>
          <w:lang w:bidi="ar-SA"/>
          <w:color w:val="111111"/>
          <w:sz w:val="28"/>
          <w:szCs w:val="28"/>
          <w:rtl/>
        </w:rPr>
        <w:t xml:space="preserve">والتَّأَرِّي : التوقع لما في القدر ، قال الحارث الباهلي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يَتَأَرَّى لما في القدر يرقبه *** ولا يعض على شرسوفه الصفر</w:t>
      </w:r>
    </w:p>
    <w:p>
      <w:pPr>
        <w:pStyle w:val="BookText"/>
      </w:pPr>
      <w:r>
        <w:rPr>
          <w:rFonts w:ascii="Amiri" w:hAnsi="Amiri" w:eastAsia="Amiri" w:cs="Amiri"/>
          <w:lang w:bidi="ar-SA"/>
          <w:color w:val="111111"/>
          <w:sz w:val="28"/>
          <w:szCs w:val="28"/>
          <w:rtl/>
        </w:rPr>
        <w:t xml:space="preserve">يقول : يأكل القفار الذي لا أدم فيه. وقوله : لا يَتَأَرَّى ، أي : لا ينتظر غدا القوم ، ولا ما في قدرهم أن يطعموه منه. ويقال : لا يَتَأَرَّى لذلك ، أي : لا ينتظر ، ولا يهمه.</w:t>
      </w:r>
    </w:p>
    <w:p>
      <w:pPr>
        <w:pStyle w:val="BookText"/>
      </w:pPr>
      <w:r>
        <w:rPr>
          <w:rFonts w:ascii="Amiri" w:hAnsi="Amiri" w:eastAsia="Amiri" w:cs="Amiri"/>
          <w:lang w:bidi="ar-SA"/>
          <w:color w:val="111111"/>
          <w:sz w:val="28"/>
          <w:szCs w:val="28"/>
          <w:rtl/>
        </w:rPr>
        <w:t xml:space="preserve">وإن بينهم لَأَرْيَ عداوة ، أي : أشدها وألزقها وأقدمها.</w:t>
      </w:r>
    </w:p>
    <w:p>
      <w:pPr>
        <w:pStyle w:val="BookText"/>
      </w:pPr>
      <w:r>
        <w:rPr>
          <w:rFonts w:ascii="Amiri" w:hAnsi="Amiri" w:eastAsia="Amiri" w:cs="Amiri"/>
          <w:lang w:bidi="ar-SA"/>
          <w:color w:val="111111"/>
          <w:sz w:val="28"/>
          <w:szCs w:val="28"/>
          <w:rtl/>
        </w:rPr>
        <w:t xml:space="preserve">وأَرْيُ الندى : ما وقع من الندى على الذي هو مثل العشب والشجر والصخر فلا يزال يلتزق بعضه ببعض. والدابة تَأْرِي إلى الدابة ، إذا انضمت إليها وألفت معها معلفا واحدا ، وبذلك سمي المعلف : آرِيّاً ، فهو في التقدير : فاعول ، قال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يعتاد أرباضا لها آرِيٌ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والْوَارِي : الشحم السمين ، والْوَرْي مثله.</w:t>
      </w:r>
    </w:p>
    <w:p>
      <w:pPr>
        <w:pStyle w:val="BookText"/>
      </w:pPr>
      <w:r>
        <w:rPr>
          <w:rFonts w:ascii="Amiri" w:hAnsi="Amiri" w:eastAsia="Amiri" w:cs="Amiri"/>
          <w:lang w:bidi="ar-SA"/>
          <w:color w:val="111111"/>
          <w:sz w:val="28"/>
          <w:szCs w:val="28"/>
          <w:rtl/>
        </w:rPr>
        <w:t xml:space="preserve">وزند وَارٍ للذي يُورِي النار سريعا. يَرِي الزند ويَوْرَى لغتان ، وأَوْرَيْتُ زندا.</w:t>
      </w:r>
    </w:p>
    <w:p>
      <w:pPr>
        <w:pStyle w:val="BookText"/>
      </w:pPr>
      <w:r>
        <w:rPr>
          <w:rFonts w:ascii="Amiri" w:hAnsi="Amiri" w:eastAsia="Amiri" w:cs="Amiri"/>
          <w:lang w:bidi="ar-SA"/>
          <w:color w:val="111111"/>
          <w:sz w:val="28"/>
          <w:szCs w:val="28"/>
          <w:rtl/>
        </w:rPr>
        <w:t xml:space="preserve">وتقول للرجل الكريم : إنه لَوَارِي الزناد ، ووَرَّيْتُ بك زنادي ، أي : رأيت منك ما أحب من النصح والنجابة والسماحة.</w:t>
      </w:r>
    </w:p>
    <w:p>
      <w:pPr>
        <w:pStyle w:val="BookText"/>
      </w:pPr>
      <w:r>
        <w:rPr>
          <w:rFonts w:ascii="Amiri" w:hAnsi="Amiri" w:eastAsia="Amiri" w:cs="Amiri"/>
          <w:lang w:bidi="ar-SA"/>
          <w:color w:val="111111"/>
          <w:sz w:val="28"/>
          <w:szCs w:val="28"/>
          <w:rtl/>
        </w:rPr>
        <w:t xml:space="preserve">ورجل يُوَرِّي بالأمر ، إذا أراد أمرا وهو يظهر للناس غيره. وأَوْرَيْتُ النار إذا كانت خامدة فأججتها.</w:t>
      </w:r>
    </w:p>
    <w:p>
      <w:pPr>
        <w:pStyle w:val="BookText"/>
      </w:pPr>
      <w:r>
        <w:rPr>
          <w:rFonts w:ascii="Amiri" w:hAnsi="Amiri" w:eastAsia="Amiri" w:cs="Amiri"/>
          <w:lang w:bidi="ar-SA"/>
          <w:color w:val="111111"/>
          <w:sz w:val="28"/>
          <w:szCs w:val="28"/>
          <w:rtl/>
        </w:rPr>
        <w:t xml:space="preserve">أير :</w:t>
      </w:r>
    </w:p>
    <w:p>
      <w:pPr>
        <w:pStyle w:val="BookText"/>
      </w:pPr>
      <w:r>
        <w:rPr>
          <w:rFonts w:ascii="Amiri" w:hAnsi="Amiri" w:eastAsia="Amiri" w:cs="Amiri"/>
          <w:lang w:bidi="ar-SA"/>
          <w:color w:val="111111"/>
          <w:sz w:val="28"/>
          <w:szCs w:val="28"/>
          <w:rtl/>
        </w:rPr>
        <w:t xml:space="preserve">إِير : موضع بالبادية قال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أصلاب جأب أخدري *** من اللائي تضمنهن إِير</w:t>
      </w:r>
    </w:p>
    <w:p>
      <w:pPr>
        <w:pStyle w:val="BookText"/>
      </w:pPr>
      <w:r>
        <w:rPr>
          <w:rFonts w:ascii="Amiri" w:hAnsi="Amiri" w:eastAsia="Amiri" w:cs="Amiri"/>
          <w:lang w:bidi="ar-SA"/>
          <w:color w:val="111111"/>
          <w:sz w:val="28"/>
          <w:szCs w:val="28"/>
          <w:rtl/>
        </w:rPr>
        <w:t xml:space="preserve">والْإِيرُ : ريح حارة ذات إِيَار ، ياؤها في الأصل واو مثل واو الريح صارت ياء لكسرة ما قبلها ، وتصغيرها : رويحة وأُوَيْرَة. وقال بعضهم : بل الْإِيرُ : الشمال الباردة بلغة هذيل ، قال :</w:t>
      </w:r>
    </w:p>
    <w:p>
      <w:pPr>
        <w:pStyle w:val="BookText"/>
      </w:pPr>
      <w:r>
        <w:rPr>
          <w:rFonts w:ascii="Amiri" w:hAnsi="Amiri" w:eastAsia="Amiri" w:cs="Amiri"/>
          <w:lang w:bidi="ar-SA"/>
          <w:color w:val="111111"/>
          <w:sz w:val="28"/>
          <w:szCs w:val="28"/>
          <w:rtl/>
        </w:rPr>
        <w:t xml:space="preserve">وإنا مساميح إذا هبت الصبا *** وإنا مساميح إذا الْإِيرُ هبت</w:t>
      </w:r>
    </w:p>
    <w:p>
      <w:pPr>
        <w:pStyle w:val="BookText"/>
      </w:pPr>
      <w:r>
        <w:rPr>
          <w:rFonts w:ascii="Amiri" w:hAnsi="Amiri" w:eastAsia="Amiri" w:cs="Amiri"/>
          <w:lang w:bidi="ar-SA"/>
          <w:color w:val="111111"/>
          <w:sz w:val="28"/>
          <w:szCs w:val="28"/>
          <w:rtl/>
        </w:rPr>
        <w:t xml:space="preserve">وناس يقولون : هو جمع الأوار في هذا البيت كأنهم يجعلون الأوار من حر السموم.</w:t>
      </w:r>
    </w:p>
    <w:p>
      <w:pPr>
        <w:pStyle w:val="BookText"/>
      </w:pPr>
      <w:r>
        <w:rPr>
          <w:rFonts w:ascii="IRNazanin" w:hAnsi="IRNazanin" w:eastAsia="IRNazanin" w:cs="IRNazanin"/>
          <w:lang w:bidi="fa-IR"/>
          <w:color w:val="111111"/>
          <w:sz w:val="28"/>
          <w:szCs w:val="28"/>
          <w:rtl/>
        </w:rPr>
        <w:t xml:space="preserve">أرر :</w:t>
      </w:r>
    </w:p>
    <w:p>
      <w:pPr>
        <w:pStyle w:val="BookText"/>
      </w:pPr>
      <w:r>
        <w:rPr>
          <w:rFonts w:ascii="Amiri" w:hAnsi="Amiri" w:eastAsia="Amiri" w:cs="Amiri"/>
          <w:lang w:bidi="ar-SA"/>
          <w:color w:val="111111"/>
          <w:sz w:val="28"/>
          <w:szCs w:val="28"/>
          <w:rtl/>
        </w:rPr>
        <w:t xml:space="preserve">الْإِرَارُ : شبه ظؤرة يَؤُرُّ بها الراعي رحم الناقة إذا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مارنت ، وممارنتها : أن يضربها الفحل فلا تلقح. وتفسير يَؤُرُّ بها الراعي : أن يدخل يده في رحمها فيقطع ما هناك بِالْإِرَار ويعالجه.</w:t>
      </w:r>
    </w:p>
    <w:p>
      <w:pPr>
        <w:pStyle w:val="BookText"/>
      </w:pPr>
      <w:r>
        <w:rPr>
          <w:rFonts w:ascii="Amiri" w:hAnsi="Amiri" w:eastAsia="Amiri" w:cs="Amiri"/>
          <w:lang w:bidi="ar-SA"/>
          <w:color w:val="111111"/>
          <w:sz w:val="28"/>
          <w:szCs w:val="28"/>
          <w:rtl/>
        </w:rPr>
        <w:t xml:space="preserve">والْأَرُّ : أن يأخذ الرجل إِرَاراً ، وهو غصن من شوك القتاد وغيره فيضربه بالأرض حتى تبين أطراف شوكه ، ثم يبله ، ثم يذر عليه ملحا مدقوقا فيؤر به ثفر الناقة حتى يدميها ... يقال : ناقة ممارن ، والفعل : أَرَّهَا يَؤُرُّهَا.</w:t>
      </w:r>
    </w:p>
    <w:p>
      <w:pPr>
        <w:pStyle w:val="BookText"/>
      </w:pPr>
      <w:r>
        <w:rPr>
          <w:rFonts w:ascii="Amiri" w:hAnsi="Amiri" w:eastAsia="Amiri" w:cs="Amiri"/>
          <w:lang w:bidi="ar-SA"/>
          <w:color w:val="111111"/>
          <w:sz w:val="28"/>
          <w:szCs w:val="28"/>
          <w:rtl/>
        </w:rPr>
        <w:t xml:space="preserve">والْأَرِيرُ : حكاية صوت الماجن عند القمار والغلبة. أَرَّ يَأَرُّ أَرِيراً.</w:t>
      </w:r>
    </w:p>
    <w:p>
      <w:pPr>
        <w:pStyle w:val="BookText"/>
      </w:pPr>
      <w:r>
        <w:rPr>
          <w:rFonts w:ascii="Amiri" w:hAnsi="Amiri" w:eastAsia="Amiri" w:cs="Amiri"/>
          <w:lang w:bidi="ar-SA"/>
          <w:color w:val="111111"/>
          <w:sz w:val="28"/>
          <w:szCs w:val="28"/>
          <w:rtl/>
        </w:rPr>
        <w:t xml:space="preserve">يرر :</w:t>
      </w:r>
    </w:p>
    <w:p>
      <w:pPr>
        <w:pStyle w:val="BookText"/>
      </w:pPr>
      <w:r>
        <w:rPr>
          <w:rFonts w:ascii="Amiri" w:hAnsi="Amiri" w:eastAsia="Amiri" w:cs="Amiri"/>
          <w:lang w:bidi="ar-SA"/>
          <w:color w:val="111111"/>
          <w:sz w:val="28"/>
          <w:szCs w:val="28"/>
          <w:rtl/>
        </w:rPr>
        <w:t xml:space="preserve">الْيَرَرُ : مصدر الأير ، تقول : صخرة يَرَّاء ، وحجر أَيَرُّ. قال أبو الدقيش : إنه لحار يَارٌّ ، عنى به رغيفا أخرج من التنور ، وكذلك إذا حميت الشمس على شيء حجرا كان أو غيره فلزمته حرارة شديدة قيل : إنه لحار يَارٌّ إذا كان له صلابة ، ولا يقال للماء ولا للطين ، والفعل : يَرَّ يَيَرُّ يَرَراً ، وتقول في الجزم : يير ، ولا يوصف به على نعت أفعل وفعلاء إلا الصفا والصخرة ، ولا يقال إلا ملة حارة يارة ، وكل شيء نحو ذلك ، إذا ذكروا الْيَارَّ لم يذكروه إلا وقبله : حار.</w:t>
      </w:r>
    </w:p>
    <w:p>
      <w:pPr>
        <w:pStyle w:val="BookText"/>
      </w:pPr>
      <w:r>
        <w:rPr>
          <w:rFonts w:ascii="IRNazanin" w:hAnsi="IRNazanin" w:eastAsia="IRNazanin" w:cs="IRNazanin"/>
          <w:lang w:bidi="fa-IR"/>
          <w:color w:val="111111"/>
          <w:sz w:val="28"/>
          <w:szCs w:val="28"/>
          <w:rtl/>
        </w:rPr>
        <w:t xml:space="preserve">ورا :</w:t>
      </w:r>
    </w:p>
    <w:p>
      <w:pPr>
        <w:pStyle w:val="BookText"/>
      </w:pPr>
      <w:r>
        <w:rPr>
          <w:rFonts w:ascii="Amiri" w:hAnsi="Amiri" w:eastAsia="Amiri" w:cs="Amiri"/>
          <w:lang w:bidi="ar-SA"/>
          <w:color w:val="111111"/>
          <w:sz w:val="28"/>
          <w:szCs w:val="28"/>
          <w:rtl/>
        </w:rPr>
        <w:t xml:space="preserve">الْوَرَى ، مقصور : الأنام الذي على ظهر الأرض ، قال :</w:t>
      </w:r>
    </w:p>
    <w:p>
      <w:pPr>
        <w:pStyle w:val="BookText"/>
      </w:pPr>
      <w:r>
        <w:rPr>
          <w:rFonts w:ascii="Amiri" w:hAnsi="Amiri" w:eastAsia="Amiri" w:cs="Amiri"/>
          <w:lang w:bidi="ar-SA"/>
          <w:color w:val="111111"/>
          <w:sz w:val="28"/>
          <w:szCs w:val="28"/>
          <w:rtl/>
        </w:rPr>
        <w:t xml:space="preserve">ويسجد لي شعراء الْوَرَى *** سجود الوزاغ لثعبانها </w:t>
      </w:r>
      <w:r>
        <w:rPr>
          <w:rStyle w:val="FootnoteReference"/>
        </w:rPr>
        <w:footnoteReference w:id="76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 :</w:t>
      </w:r>
    </w:p>
    <w:p>
      <w:pPr>
        <w:pStyle w:val="BookText"/>
      </w:pPr>
      <w:r>
        <w:rPr>
          <w:rFonts w:ascii="Amiri" w:hAnsi="Amiri" w:eastAsia="Amiri" w:cs="Amiri"/>
          <w:lang w:bidi="ar-SA"/>
          <w:color w:val="111111"/>
          <w:sz w:val="28"/>
          <w:szCs w:val="28"/>
          <w:rtl/>
        </w:rPr>
        <w:t xml:space="preserve">الْأُوَارُ : حر التنور من بعيد. ويقال : إرة في ورة ، فَالْإِرَة : النار بعينها ، والْوِرَة : الحفرة.</w:t>
      </w:r>
    </w:p>
    <w:p>
      <w:pPr>
        <w:pStyle w:val="BookText"/>
      </w:pPr>
      <w:r>
        <w:rPr>
          <w:rFonts w:ascii="Amiri" w:hAnsi="Amiri" w:eastAsia="Amiri" w:cs="Amiri"/>
          <w:lang w:bidi="ar-SA"/>
          <w:color w:val="111111"/>
          <w:sz w:val="28"/>
          <w:szCs w:val="28"/>
          <w:rtl/>
        </w:rPr>
        <w:t xml:space="preserve">والْمُسْتَأْوِرُ : الفزع ، قال :</w:t>
      </w:r>
    </w:p>
    <w:p>
      <w:pPr>
        <w:pStyle w:val="BookText"/>
      </w:pPr>
      <w:r>
        <w:rPr>
          <w:rFonts w:ascii="Amiri" w:hAnsi="Amiri" w:eastAsia="Amiri" w:cs="Amiri"/>
          <w:lang w:bidi="ar-SA"/>
          <w:color w:val="111111"/>
          <w:sz w:val="28"/>
          <w:szCs w:val="28"/>
          <w:rtl/>
        </w:rPr>
        <w:t xml:space="preserve">كأنه بزوان نام عن غنم *** مُسْتَأْوِر في سواد الليل مذءوب </w:t>
      </w:r>
      <w:r>
        <w:rPr>
          <w:rStyle w:val="FootnoteReference"/>
        </w:rPr>
        <w:footnoteReference w:id="766"/>
      </w:r>
    </w:p>
    <w:p>
      <w:pPr>
        <w:pStyle w:val="BookText"/>
      </w:pPr>
      <w:r>
        <w:rPr>
          <w:rFonts w:ascii="Amiri" w:hAnsi="Amiri" w:eastAsia="Amiri" w:cs="Amiri"/>
          <w:lang w:bidi="ar-SA"/>
          <w:color w:val="111111"/>
          <w:sz w:val="28"/>
          <w:szCs w:val="28"/>
          <w:rtl/>
        </w:rPr>
        <w:t xml:space="preserve">رير :</w:t>
      </w:r>
    </w:p>
    <w:p>
      <w:pPr>
        <w:pStyle w:val="BookText"/>
      </w:pPr>
      <w:r>
        <w:rPr>
          <w:rFonts w:ascii="Amiri" w:hAnsi="Amiri" w:eastAsia="Amiri" w:cs="Amiri"/>
          <w:lang w:bidi="ar-SA"/>
          <w:color w:val="111111"/>
          <w:sz w:val="28"/>
          <w:szCs w:val="28"/>
          <w:rtl/>
        </w:rPr>
        <w:t xml:space="preserve">الرِّيرُ والرَّارُ ، لغتان : المخ الذائب في العظم ، كأنه خيط أو ماء. قال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عمائمنا تلقى وأرحلنا] *** على زواحف تزجى ، مخها رِيرُ</w:t>
      </w:r>
    </w:p>
    <w:p>
      <w:pPr>
        <w:pStyle w:val="BookText"/>
      </w:pPr>
      <w:r>
        <w:rPr>
          <w:rFonts w:ascii="Amiri" w:hAnsi="Amiri" w:eastAsia="Amiri" w:cs="Amiri"/>
          <w:lang w:bidi="ar-SA"/>
          <w:color w:val="111111"/>
          <w:sz w:val="28"/>
          <w:szCs w:val="28"/>
          <w:rtl/>
        </w:rPr>
        <w:t xml:space="preserve">والرِّيرُ : الماء الذي يخرج من فم الصبي كأنه خيوط.</w:t>
      </w:r>
    </w:p>
    <w:p>
      <w:pPr>
        <w:pStyle w:val="BookText"/>
      </w:pPr>
      <w:r>
        <w:rPr>
          <w:rFonts w:ascii="IRNazanin" w:hAnsi="IRNazanin" w:eastAsia="IRNazanin" w:cs="IRNazanin"/>
          <w:lang w:bidi="fa-IR"/>
          <w:color w:val="111111"/>
          <w:sz w:val="28"/>
          <w:szCs w:val="28"/>
          <w:rtl/>
        </w:rPr>
        <w:t xml:space="preserve">رأرأ :</w:t>
      </w:r>
    </w:p>
    <w:p>
      <w:pPr>
        <w:pStyle w:val="BookText"/>
      </w:pPr>
      <w:r>
        <w:rPr>
          <w:rFonts w:ascii="Amiri" w:hAnsi="Amiri" w:eastAsia="Amiri" w:cs="Amiri"/>
          <w:lang w:bidi="ar-SA"/>
          <w:color w:val="111111"/>
          <w:sz w:val="28"/>
          <w:szCs w:val="28"/>
          <w:rtl/>
        </w:rPr>
        <w:t xml:space="preserve">الرَّأْرَأَةُ : تحديق النظر ، وتحريك الحدقتين في ذلك ... رَأْرَأْتُ بصري.</w:t>
      </w:r>
    </w:p>
    <w:p>
      <w:pPr>
        <w:pStyle w:val="BookText"/>
      </w:pPr>
      <w:r>
        <w:rPr>
          <w:rFonts w:ascii="Amiri" w:hAnsi="Amiri" w:eastAsia="Amiri" w:cs="Amiri"/>
          <w:lang w:bidi="ar-SA"/>
          <w:color w:val="111111"/>
          <w:sz w:val="28"/>
          <w:szCs w:val="28"/>
          <w:rtl/>
        </w:rPr>
        <w:t xml:space="preserve">ورَأْرَأَتْ عيناه.</w:t>
      </w:r>
    </w:p>
    <w:p>
      <w:pPr>
        <w:pStyle w:val="BookText"/>
      </w:pPr>
      <w:r>
        <w:rPr>
          <w:rFonts w:ascii="Amiri" w:hAnsi="Amiri" w:eastAsia="Amiri" w:cs="Amiri"/>
          <w:lang w:bidi="ar-SA"/>
          <w:color w:val="111111"/>
          <w:sz w:val="28"/>
          <w:szCs w:val="28"/>
          <w:rtl/>
        </w:rPr>
        <w:t xml:space="preserve">ويقال : رَأْرَأَ السحاب والسراب ، أي : لمح كلمح البصر ، وهو دون اللمع.</w:t>
      </w:r>
    </w:p>
    <w:p>
      <w:pPr>
        <w:pStyle w:val="BookText"/>
      </w:pPr>
      <w:r>
        <w:rPr>
          <w:rFonts w:ascii="Amiri" w:hAnsi="Amiri" w:eastAsia="Amiri" w:cs="Amiri"/>
          <w:lang w:bidi="ar-SA"/>
          <w:color w:val="111111"/>
          <w:sz w:val="28"/>
          <w:szCs w:val="28"/>
          <w:rtl/>
        </w:rPr>
        <w:t xml:space="preserve">رأي :</w:t>
      </w:r>
    </w:p>
    <w:p>
      <w:pPr>
        <w:pStyle w:val="BookText"/>
      </w:pPr>
      <w:r>
        <w:rPr>
          <w:rFonts w:ascii="Amiri" w:hAnsi="Amiri" w:eastAsia="Amiri" w:cs="Amiri"/>
          <w:lang w:bidi="ar-SA"/>
          <w:color w:val="111111"/>
          <w:sz w:val="28"/>
          <w:szCs w:val="28"/>
          <w:rtl/>
        </w:rPr>
        <w:t xml:space="preserve">الرَّأْيُ : رأي القلب ، ويجمع على الْآرَاء ، تقول : ما أضل آراءهم ، على التعجب و (راءهم) أيضا.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ورَأَيْتُ بعيني رُؤْيَةً. ورَأَيْتُهُ رَأْيَ العين ، أي : حيث يقع البصر عليه.</w:t>
      </w:r>
    </w:p>
    <w:p>
      <w:pPr>
        <w:pStyle w:val="BookText"/>
      </w:pPr>
      <w:r>
        <w:rPr>
          <w:rFonts w:ascii="Amiri" w:hAnsi="Amiri" w:eastAsia="Amiri" w:cs="Amiri"/>
          <w:lang w:bidi="ar-SA"/>
          <w:color w:val="111111"/>
          <w:sz w:val="28"/>
          <w:szCs w:val="28"/>
          <w:rtl/>
        </w:rPr>
        <w:t xml:space="preserve">وتقول من رَأْيِ القلب : ارْتَأَيْتُ ، قال :</w:t>
      </w:r>
    </w:p>
    <w:p>
      <w:pPr>
        <w:pStyle w:val="BookText"/>
      </w:pPr>
      <w:r>
        <w:rPr>
          <w:rFonts w:ascii="Amiri" w:hAnsi="Amiri" w:eastAsia="Amiri" w:cs="Amiri"/>
          <w:lang w:bidi="ar-SA"/>
          <w:color w:val="111111"/>
          <w:sz w:val="28"/>
          <w:szCs w:val="28"/>
          <w:rtl/>
        </w:rPr>
        <w:t xml:space="preserve">ألا أيها الْمُرْتَئِي في الأمور *** سيجلو العمى عنك تبيانها </w:t>
      </w:r>
      <w:r>
        <w:rPr>
          <w:rStyle w:val="FootnoteReference"/>
        </w:rPr>
        <w:footnoteReference w:id="768"/>
      </w:r>
    </w:p>
    <w:p>
      <w:pPr>
        <w:pStyle w:val="BookText"/>
      </w:pPr>
      <w:r>
        <w:rPr>
          <w:rFonts w:ascii="Amiri" w:hAnsi="Amiri" w:eastAsia="Amiri" w:cs="Amiri"/>
          <w:lang w:bidi="ar-SA"/>
          <w:color w:val="111111"/>
          <w:sz w:val="28"/>
          <w:szCs w:val="28"/>
          <w:rtl/>
        </w:rPr>
        <w:t xml:space="preserve">وتقول : رَأَيْتُ رُؤْيَا حسنة ، قال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عسى أَرَى يقظان ما أُرِيتُ *** في النوم رُؤْيَا أنني سقيت</w:t>
      </w:r>
    </w:p>
    <w:p>
      <w:pPr>
        <w:pStyle w:val="BookText"/>
      </w:pPr>
      <w:r>
        <w:rPr>
          <w:rFonts w:ascii="Amiri" w:hAnsi="Amiri" w:eastAsia="Amiri" w:cs="Amiri"/>
          <w:lang w:bidi="ar-SA"/>
          <w:color w:val="111111"/>
          <w:sz w:val="28"/>
          <w:szCs w:val="28"/>
          <w:rtl/>
        </w:rPr>
        <w:t xml:space="preserve">ولا تجمع الرؤيا. ومن العرب من يلين الهمزة فيقول : رُويَا ، ومن حول الهمزة فإنه يجعلها ياء ، ثم يكسر فيقول : رأيت رِيَّا حسنة. والرِّيُ : ما رأت العين من حال حسنة من المتاع واللباس. والرَّئِيُ : جني يتعرض [للرجل] يُرِيهِ كهانة وطبا ، تقول : معه رَئِيٌ.</w:t>
      </w:r>
    </w:p>
    <w:p>
      <w:pPr>
        <w:pStyle w:val="BookText"/>
      </w:pPr>
      <w:r>
        <w:rPr>
          <w:rFonts w:ascii="Amiri" w:hAnsi="Amiri" w:eastAsia="Amiri" w:cs="Amiri"/>
          <w:lang w:bidi="ar-SA"/>
          <w:color w:val="111111"/>
          <w:sz w:val="28"/>
          <w:szCs w:val="28"/>
          <w:rtl/>
        </w:rPr>
        <w:t xml:space="preserve">وبعض العرب تقول : رَيْتُ بمعنى رَأَيْتُ ، وعلى هذا قرىء [قوله تعالى] : أَرَيْتَ الَّذِي يَنْهى عَبْداً إِذا صَلَّى </w:t>
      </w:r>
      <w:r>
        <w:rPr>
          <w:rStyle w:val="FootnoteReference"/>
        </w:rPr>
        <w:footnoteReference w:id="770"/>
      </w:r>
      <w:r>
        <w:rPr>
          <w:rFonts w:ascii="IRNazanin" w:hAnsi="IRNazanin" w:eastAsia="IRNazanin" w:cs="IRNazanin"/>
          <w:lang w:bidi="fa-IR"/>
          <w:color w:val="111111"/>
          <w:sz w:val="28"/>
          <w:szCs w:val="28"/>
          <w:rtl/>
        </w:rPr>
        <w:t xml:space="preserve">، وقال :</w:t>
      </w:r>
    </w:p>
    <w:p>
      <w:pPr>
        <w:pStyle w:val="BookText"/>
      </w:pPr>
      <w:r>
        <w:rPr>
          <w:rFonts w:ascii="Amiri" w:hAnsi="Amiri" w:eastAsia="Amiri" w:cs="Amiri"/>
          <w:lang w:bidi="ar-SA"/>
          <w:color w:val="111111"/>
          <w:sz w:val="28"/>
          <w:szCs w:val="28"/>
          <w:rtl/>
        </w:rPr>
        <w:t xml:space="preserve">أقسم باللّه أبو حفص عمر *** ما رَايَهَا من نقب ولا دبر</w:t>
      </w:r>
    </w:p>
    <w:p>
      <w:pPr>
        <w:pStyle w:val="BookText"/>
      </w:pPr>
      <w:r>
        <w:rPr>
          <w:rFonts w:ascii="Amiri" w:hAnsi="Amiri" w:eastAsia="Amiri" w:cs="Amiri"/>
          <w:lang w:bidi="ar-SA"/>
          <w:color w:val="111111"/>
          <w:sz w:val="28"/>
          <w:szCs w:val="28"/>
          <w:rtl/>
        </w:rPr>
        <w:t xml:space="preserve">فاغفر له اللّهم إن كان فجر </w:t>
      </w:r>
      <w:r>
        <w:rPr>
          <w:rStyle w:val="FootnoteReference"/>
        </w:rPr>
        <w:footnoteReference w:id="77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وتَرَاءَى القوم : رأى بعضهم بعضا ، قال جل وعز : ( فَلَمَّا تَراءَا الْجَمْعانِ )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 تَرَاءَى لي فلان ، أي : تصدى لك لتراه. وتَرَاءَى له تابعه من الجن إذا ظهر له ليراه.</w:t>
      </w:r>
    </w:p>
    <w:p>
      <w:pPr>
        <w:pStyle w:val="BookText"/>
      </w:pPr>
      <w:r>
        <w:rPr>
          <w:rFonts w:ascii="Amiri" w:hAnsi="Amiri" w:eastAsia="Amiri" w:cs="Amiri"/>
          <w:lang w:bidi="ar-SA"/>
          <w:color w:val="111111"/>
          <w:sz w:val="28"/>
          <w:szCs w:val="28"/>
          <w:rtl/>
        </w:rPr>
        <w:t xml:space="preserve">والْمِرْآة : التي ينظر فيها والجميع : الْمَرَائِي ، ومن لين الهمزة قال : الْمَرَايَا. وتَرَاءَيْتُ في الْمِرْآة : نظرت فيها ، وفي الحديث : لَا يَتَمَرْأَى أَحَدُكُمْ فِي الْمَاءِ </w:t>
      </w:r>
      <w:r>
        <w:rPr>
          <w:rStyle w:val="FootnoteReference"/>
        </w:rPr>
        <w:footnoteReference w:id="773"/>
      </w:r>
      <w:r>
        <w:rPr>
          <w:rFonts w:ascii="Amiri" w:hAnsi="Amiri" w:eastAsia="Amiri" w:cs="Amiri"/>
          <w:lang w:bidi="ar-SA"/>
          <w:color w:val="111111"/>
          <w:sz w:val="28"/>
          <w:szCs w:val="28"/>
          <w:rtl/>
        </w:rPr>
        <w:t xml:space="preserve">،.أي : لا ينظر وجهه فيه ، وأدخلت الميم في حروف الفعل.</w:t>
      </w:r>
    </w:p>
    <w:p>
      <w:pPr>
        <w:pStyle w:val="BookText"/>
      </w:pPr>
      <w:r>
        <w:rPr>
          <w:rFonts w:ascii="Amiri" w:hAnsi="Amiri" w:eastAsia="Amiri" w:cs="Amiri"/>
          <w:lang w:bidi="ar-SA"/>
          <w:color w:val="111111"/>
          <w:sz w:val="28"/>
          <w:szCs w:val="28"/>
          <w:rtl/>
        </w:rPr>
        <w:t xml:space="preserve">وتقول في يفعل وذواتها من رأيت : يَرَى وهو في الأصل : يَرْأَى ولكنهم يحذفون الهمزة في كل كلمة تشتق من (رأيت) إذا كانت الراء ساكنة. تقول : رأيت كذا ، فحذفت همزة أرأيته ، وأنا مُرٍ وهو مُرًى ، بحذف الهمزة ، إلا أنهم يثبتون في موضعين ، قالوا : رأيته فهو مَرْئِيٌ ، وأَرْأَتِ الناقة إذا أرأى ضرعها أنها أقربت وأنزلت وهي مُرْأَى ، بهمزة ، والحذف فيها صواب. وقد يقولون : اسْتَرَيْتُ واسْتَرْأَيْتُ ، أي : [طلبت الرؤية].</w:t>
      </w:r>
    </w:p>
    <w:p>
      <w:pPr>
        <w:pStyle w:val="BookText"/>
      </w:pPr>
      <w:r>
        <w:rPr>
          <w:rFonts w:ascii="Amiri" w:hAnsi="Amiri" w:eastAsia="Amiri" w:cs="Amiri"/>
          <w:lang w:bidi="ar-SA"/>
          <w:color w:val="111111"/>
          <w:sz w:val="28"/>
          <w:szCs w:val="28"/>
          <w:rtl/>
        </w:rPr>
        <w:t xml:space="preserve">وتقول في الظن : رِيتُ أن فلانا أخوك ، ومنهم من يثبت الهمزة فيقول : رُئِيتُ ، فإذا قلت (أرى) وذواتها حذفت ، ومن قلب الهمزة من رأى قال : رَاءَكَ ، كقولك : نأى وناء.</w:t>
      </w:r>
    </w:p>
    <w:p>
      <w:pPr>
        <w:pStyle w:val="BookText"/>
      </w:pPr>
      <w:r>
        <w:rPr>
          <w:rFonts w:ascii="Amiri" w:hAnsi="Amiri" w:eastAsia="Amiri" w:cs="Amiri"/>
          <w:lang w:bidi="ar-SA"/>
          <w:color w:val="111111"/>
          <w:sz w:val="28"/>
          <w:szCs w:val="28"/>
          <w:rtl/>
        </w:rPr>
        <w:t xml:space="preserve">والتَّرِّيَّة ، مشددة الراء ، إن شئت همزت وإن شئت لينت وثقلت الياء ، وإن شئت طرحت الهمزة وخففت الياء فقلت : تَرْيَة. والتَّرِيَّة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مكسورة الراء خفيفة ، كل هذا لغات ، وهو ما تراه المرأة من [بقية] محيضها من صفرة أو بياض ، قبل أو بعد.</w:t>
      </w:r>
    </w:p>
    <w:p>
      <w:pPr>
        <w:pStyle w:val="BookText"/>
      </w:pPr>
      <w:r>
        <w:rPr>
          <w:rFonts w:ascii="Amiri" w:hAnsi="Amiri" w:eastAsia="Amiri" w:cs="Amiri"/>
          <w:lang w:bidi="ar-SA"/>
          <w:color w:val="111111"/>
          <w:sz w:val="28"/>
          <w:szCs w:val="28"/>
          <w:rtl/>
        </w:rPr>
        <w:t xml:space="preserve">وأما البصر بالعين فهو رُؤْيَة ، إلا أن تقول : نظرت إليه رأي العين وتذكر العين فيه.</w:t>
      </w:r>
    </w:p>
    <w:p>
      <w:pPr>
        <w:pStyle w:val="BookText"/>
      </w:pPr>
      <w:r>
        <w:rPr>
          <w:rFonts w:ascii="Amiri" w:hAnsi="Amiri" w:eastAsia="Amiri" w:cs="Amiri"/>
          <w:lang w:bidi="ar-SA"/>
          <w:color w:val="111111"/>
          <w:sz w:val="28"/>
          <w:szCs w:val="28"/>
          <w:rtl/>
        </w:rPr>
        <w:t xml:space="preserve">وما رأيته إلا رَأْيَة واحدة ، قال ذو الرمة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رَآهَا رَأْيَة هيض قلبه *** بها كانهياض المتعب المتتمم</w:t>
      </w:r>
    </w:p>
    <w:p>
      <w:pPr>
        <w:pStyle w:val="BookText"/>
      </w:pPr>
      <w:r>
        <w:rPr>
          <w:rFonts w:ascii="Amiri" w:hAnsi="Amiri" w:eastAsia="Amiri" w:cs="Amiri"/>
          <w:lang w:bidi="ar-SA"/>
          <w:color w:val="111111"/>
          <w:sz w:val="28"/>
          <w:szCs w:val="28"/>
          <w:rtl/>
        </w:rPr>
        <w:t xml:space="preserve">والعرب تحذف الهمزة فيما غير من الفعل في قولك : ترى ويرى ونرى وأرى ونحوه ، وفيما زاد من الفعل في أفعل ، واستفعل ، وتهمز فيما سوى ذلك إلا أنهم يقولون : أَرْأَتِ الناقة والشاة أي : استبان حملها. وتقول للذي يُرِيكَ شيئا فهو مُرْءٍ والناقة مُرْئِيَة ، وإن شئت خففت ولينت الهمزة ، والشاعر إذا احتاج إلى تثقيلة ثقل ، كما قال :</w:t>
      </w:r>
    </w:p>
    <w:p>
      <w:pPr>
        <w:pStyle w:val="BookText"/>
      </w:pPr>
      <w:r>
        <w:rPr>
          <w:rFonts w:ascii="Amiri" w:hAnsi="Amiri" w:eastAsia="Amiri" w:cs="Amiri"/>
          <w:lang w:bidi="ar-SA"/>
          <w:color w:val="111111"/>
          <w:sz w:val="28"/>
          <w:szCs w:val="28"/>
          <w:rtl/>
        </w:rPr>
        <w:t xml:space="preserve">وأبدت البيض الحسان أسوقا *** غير مَرِيَّات ولكن فرقا </w:t>
      </w:r>
      <w:r>
        <w:rPr>
          <w:rStyle w:val="FootnoteReference"/>
        </w:rPr>
        <w:footnoteReference w:id="775"/>
      </w:r>
    </w:p>
    <w:p>
      <w:pPr>
        <w:pStyle w:val="BookText"/>
      </w:pPr>
      <w:r>
        <w:rPr>
          <w:rFonts w:ascii="Amiri" w:hAnsi="Amiri" w:eastAsia="Amiri" w:cs="Amiri"/>
          <w:lang w:bidi="ar-SA"/>
          <w:color w:val="111111"/>
          <w:sz w:val="28"/>
          <w:szCs w:val="28"/>
          <w:rtl/>
        </w:rPr>
        <w:t xml:space="preserve">وتقول رَأَّيْتُ فلانا تَرْئِيَة إذا رأيته المرآة لينظر فيها.</w:t>
      </w:r>
    </w:p>
    <w:p>
      <w:pPr>
        <w:pStyle w:val="BookText"/>
      </w:pPr>
      <w:r>
        <w:rPr>
          <w:rFonts w:ascii="Amiri" w:hAnsi="Amiri" w:eastAsia="Amiri" w:cs="Amiri"/>
          <w:lang w:bidi="ar-SA"/>
          <w:color w:val="111111"/>
          <w:sz w:val="28"/>
          <w:szCs w:val="28"/>
          <w:rtl/>
        </w:rPr>
        <w:t xml:space="preserve">واعلم أن ناسا من العرب لا يرون أن يهمزوا الهمزة الأولى من الرئاء كراهية تعليق ألف بين همزتين ، ولذلك قالوا : ذؤابة فهمزوا ، ثم جمعوا الذوائب بلا همز كراهية (الذآئب) ، وأما من همز الرئاء فمن أجل المدة التي بعد الألف ليس من بعدها شيء يعتمد عليه فقد يسقط في الوقوف ، وفي اضطرار الشعر فيما يقصرون من الممدود ، ولذلك جاز الهمز فيها ولم يجز في الذوائب.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 : ما أريت القوم من حسن الشارة والهيئة ، قال جرير :</w:t>
      </w:r>
    </w:p>
    <w:p>
      <w:pPr>
        <w:pStyle w:val="BookText"/>
      </w:pPr>
      <w:r>
        <w:rPr>
          <w:rFonts w:ascii="Amiri" w:hAnsi="Amiri" w:eastAsia="Amiri" w:cs="Amiri"/>
          <w:lang w:bidi="ar-SA"/>
          <w:color w:val="111111"/>
          <w:sz w:val="28"/>
          <w:szCs w:val="28"/>
          <w:rtl/>
        </w:rPr>
        <w:t xml:space="preserve">وكل قوم لهم رِيٌ ومختبر *** وليس في تغلب رِيٌ ولا خبر</w:t>
      </w:r>
    </w:p>
    <w:p>
      <w:pPr>
        <w:pStyle w:val="BookText"/>
      </w:pPr>
      <w:r>
        <w:rPr>
          <w:rFonts w:ascii="Amiri" w:hAnsi="Amiri" w:eastAsia="Amiri" w:cs="Amiri"/>
          <w:lang w:bidi="ar-SA"/>
          <w:color w:val="111111"/>
          <w:sz w:val="28"/>
          <w:szCs w:val="28"/>
          <w:rtl/>
        </w:rPr>
        <w:t xml:space="preserve">وتقول : أَرِنِي يا فلان ثوبك لِأَرَاه ، فإذا استعطيته شيئا ليعطيكه لم يقولوا إلا أَرْنَا بسكون الراء ، يجعلونه سواء في الجمع والواحد والذكر والأنثى كأنها عندهم كلمة وضعت للمعاطاة خاصة ، ومنهم من يجريها على التصريف فيقول : أَرْنِي وللمرأة أَرِينِي ، ويفرق بين حالاتهما ، وقد يقرأ : أَرْنَا الَّذَيْنِ أَضَلَّانا </w:t>
      </w:r>
      <w:r>
        <w:rPr>
          <w:rStyle w:val="FootnoteReference"/>
        </w:rPr>
        <w:footnoteReference w:id="776"/>
      </w:r>
      <w:r>
        <w:rPr>
          <w:rFonts w:ascii="Amiri" w:hAnsi="Amiri" w:eastAsia="Amiri" w:cs="Amiri"/>
          <w:lang w:bidi="ar-SA"/>
          <w:color w:val="111111"/>
          <w:sz w:val="28"/>
          <w:szCs w:val="28"/>
          <w:rtl/>
        </w:rPr>
        <w:t xml:space="preserve">على هذا المعنى بالتخفيف والتثقيل ، ومن أراد معنى الرؤية قرأها بكسر الراء ، فأما أَرِنَا ( اللّهَ جَهْرَةً ) </w:t>
      </w:r>
      <w:r>
        <w:rPr>
          <w:rStyle w:val="FootnoteReference"/>
        </w:rPr>
        <w:footnoteReference w:id="777"/>
      </w:r>
      <w:r>
        <w:rPr>
          <w:rFonts w:ascii="Amiri" w:hAnsi="Amiri" w:eastAsia="Amiri" w:cs="Amiri"/>
          <w:lang w:bidi="ar-SA"/>
          <w:color w:val="111111"/>
          <w:sz w:val="28"/>
          <w:szCs w:val="28"/>
          <w:rtl/>
        </w:rPr>
        <w:t xml:space="preserve">و ( أَرِنا مَناسِكَنا ) </w:t>
      </w:r>
      <w:r>
        <w:rPr>
          <w:rStyle w:val="FootnoteReference"/>
        </w:rPr>
        <w:footnoteReference w:id="778"/>
      </w:r>
      <w:r>
        <w:rPr>
          <w:rFonts w:ascii="Amiri" w:hAnsi="Amiri" w:eastAsia="Amiri" w:cs="Amiri"/>
          <w:lang w:bidi="ar-SA"/>
          <w:color w:val="111111"/>
          <w:sz w:val="28"/>
          <w:szCs w:val="28"/>
          <w:rtl/>
        </w:rPr>
        <w:t xml:space="preserve">فلا يقرأ إلا بكسر الراء.</w:t>
      </w:r>
    </w:p>
    <w:p>
      <w:pPr>
        <w:pStyle w:val="BookText"/>
      </w:pPr>
      <w:r>
        <w:rPr>
          <w:rFonts w:ascii="Amiri" w:hAnsi="Amiri" w:eastAsia="Amiri" w:cs="Amiri"/>
          <w:lang w:bidi="ar-SA"/>
          <w:color w:val="111111"/>
          <w:sz w:val="28"/>
          <w:szCs w:val="28"/>
          <w:rtl/>
        </w:rPr>
        <w:t xml:space="preserve">واعلم أن ناسا من العرب لما رأوا همزة (يرى) محذوفة في كل حالاتها حذفوها أيضا من (رأى) في الماضي وهم الذين يقولون : ريت.</w:t>
      </w:r>
    </w:p>
    <w:p>
      <w:pPr>
        <w:pStyle w:val="BookText"/>
      </w:pPr>
      <w:r>
        <w:rPr>
          <w:rFonts w:ascii="Amiri" w:hAnsi="Amiri" w:eastAsia="Amiri" w:cs="Amiri"/>
          <w:lang w:bidi="ar-SA"/>
          <w:color w:val="111111"/>
          <w:sz w:val="28"/>
          <w:szCs w:val="28"/>
          <w:rtl/>
        </w:rPr>
        <w:t xml:space="preserve">[وفلان يَتَرَاءَى برأي فلان إذا كان يرى رأيه ويميل إليه ويقتدي به]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التَّرَائِي في الظن فإنه فعل قد تعدى إليك من غيرك ، فإذا جعلت ذلك في الماضي وأنت تريد به معنى ظننت قلت : رُئِيتُ. ومنهم من يحذف الهمزة منها أيضا فيكسر الراء ، ويسكن الياء. فيقول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رِيتُ ، وهي أقبحها ، ومنهم من يقول في الماضي : رَأَيْتُ في معنى ظننت ، وهو خلف في القياس ، كيف يكون في الماضي معروفا وفي الغابر مجهولا من فعل واحد في معنى واحد.</w:t>
      </w:r>
    </w:p>
    <w:p>
      <w:pPr>
        <w:pStyle w:val="BookText"/>
      </w:pPr>
      <w:r>
        <w:rPr>
          <w:rFonts w:ascii="Amiri" w:hAnsi="Amiri" w:eastAsia="Amiri" w:cs="Amiri"/>
          <w:lang w:bidi="ar-SA"/>
          <w:color w:val="111111"/>
          <w:sz w:val="28"/>
          <w:szCs w:val="28"/>
          <w:rtl/>
        </w:rPr>
        <w:t xml:space="preserve">روي :</w:t>
      </w:r>
    </w:p>
    <w:p>
      <w:pPr>
        <w:pStyle w:val="BookText"/>
      </w:pPr>
      <w:r>
        <w:rPr>
          <w:rFonts w:ascii="Amiri" w:hAnsi="Amiri" w:eastAsia="Amiri" w:cs="Amiri"/>
          <w:lang w:bidi="ar-SA"/>
          <w:color w:val="111111"/>
          <w:sz w:val="28"/>
          <w:szCs w:val="28"/>
          <w:rtl/>
        </w:rPr>
        <w:t xml:space="preserve">الرُّوَاءُ : حسن المنظر في البهاء والجمال ، [يقال] : امرأة لها رواء وشارة حسنة.</w:t>
      </w:r>
    </w:p>
    <w:p>
      <w:pPr>
        <w:pStyle w:val="BookText"/>
      </w:pPr>
      <w:r>
        <w:rPr>
          <w:rFonts w:ascii="Amiri" w:hAnsi="Amiri" w:eastAsia="Amiri" w:cs="Amiri"/>
          <w:lang w:bidi="ar-SA"/>
          <w:color w:val="111111"/>
          <w:sz w:val="28"/>
          <w:szCs w:val="28"/>
          <w:rtl/>
        </w:rPr>
        <w:t xml:space="preserve">والرِّوَاء : حبل الخباء ، أعظمه وأمتنه ، وذلك لشدة ارْتِوَائِهِ في غلظ فتله. وكل شجرة أو عضو امتلأ قيل : قد ارْتَوَى ، وإنما قالوا : رَوِيَ إذا أرادوا الرِّيَ من الماء والأعضاء والعروق من الدم ، ولا تَرْتَوِي العروق لأنها لا تغلظ ، وليس معنى ارتوائها كارتواء القوم إذا حملوا ريهم من الماء ، كل هذا من رَوِيَ يَرْوَى رَيّاً. والرَّاوِي : الذي يقوم على الدواب ، وهم : الرُّوَاة ، ولم أسمعهم يقولون : رويت الخيل. وأكثر ما يقال ذلك في الرياضة والسياسة.</w:t>
      </w:r>
    </w:p>
    <w:p>
      <w:pPr>
        <w:pStyle w:val="BookText"/>
      </w:pPr>
      <w:r>
        <w:rPr>
          <w:rFonts w:ascii="Amiri" w:hAnsi="Amiri" w:eastAsia="Amiri" w:cs="Amiri"/>
          <w:lang w:bidi="ar-SA"/>
          <w:color w:val="111111"/>
          <w:sz w:val="28"/>
          <w:szCs w:val="28"/>
          <w:rtl/>
        </w:rPr>
        <w:t xml:space="preserve">فأما الرجل الرَّاوِيَة فالذي قد تمت روايته واستحق هذا النعت استحقاق الاسم ، وفي هذا المعنى يدخلون الهاء في نعت المذكر ، فإذا أردت وجه الفعل من غير مبالغة قلت : هو رَاوِي هذا الشيء.</w:t>
      </w:r>
    </w:p>
    <w:p>
      <w:pPr>
        <w:pStyle w:val="BookText"/>
      </w:pPr>
      <w:r>
        <w:rPr>
          <w:rFonts w:ascii="Amiri" w:hAnsi="Amiri" w:eastAsia="Amiri" w:cs="Amiri"/>
          <w:lang w:bidi="ar-SA"/>
          <w:color w:val="111111"/>
          <w:sz w:val="28"/>
          <w:szCs w:val="28"/>
          <w:rtl/>
        </w:rPr>
        <w:t xml:space="preserve">وارْتَوَتْ مفاصل الدابة إذا اعتدلت وغلظت. وفرس رَيَّان الظهر إذا سمن متناه.</w:t>
      </w:r>
    </w:p>
    <w:p>
      <w:pPr>
        <w:pStyle w:val="BookText"/>
      </w:pPr>
      <w:r>
        <w:rPr>
          <w:rFonts w:ascii="Amiri" w:hAnsi="Amiri" w:eastAsia="Amiri" w:cs="Amiri"/>
          <w:lang w:bidi="ar-SA"/>
          <w:color w:val="111111"/>
          <w:sz w:val="28"/>
          <w:szCs w:val="28"/>
          <w:rtl/>
        </w:rPr>
        <w:t xml:space="preserve">وارْتَوَتِ النخلة إذا غرست في قفر ، ثم سقيت في أصلها.</w:t>
      </w:r>
    </w:p>
    <w:p>
      <w:pPr>
        <w:pStyle w:val="BookText"/>
      </w:pPr>
      <w:r>
        <w:rPr>
          <w:rFonts w:ascii="Amiri" w:hAnsi="Amiri" w:eastAsia="Amiri" w:cs="Amiri"/>
          <w:lang w:bidi="ar-SA"/>
          <w:color w:val="111111"/>
          <w:sz w:val="28"/>
          <w:szCs w:val="28"/>
          <w:rtl/>
        </w:rPr>
        <w:t xml:space="preserve">وارْتَوَى الحبل إذا كثر قواه وغلظ في شدة فتل.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والتَّرْوِيَة : أن تروي شيئا فيكثر عليك حتى يشتد ريه ، كما تقول : رَوَّيْتُ السويق من الماء وغيره ، فإذا أردت وجه الفعل من غير مبالغة قيل : أَرْوَيْتُهُ.</w:t>
      </w:r>
    </w:p>
    <w:p>
      <w:pPr>
        <w:pStyle w:val="BookText"/>
      </w:pPr>
      <w:r>
        <w:rPr>
          <w:rFonts w:ascii="Amiri" w:hAnsi="Amiri" w:eastAsia="Amiri" w:cs="Amiri"/>
          <w:lang w:bidi="ar-SA"/>
          <w:color w:val="111111"/>
          <w:sz w:val="28"/>
          <w:szCs w:val="28"/>
          <w:rtl/>
        </w:rPr>
        <w:t xml:space="preserve">والتَّرْوِيَة : يوم قبل عرفة ، سمي به لأن القوم يتروون من مكة ويتزودون ريا من الماء.</w:t>
      </w:r>
    </w:p>
    <w:p>
      <w:pPr>
        <w:pStyle w:val="BookText"/>
      </w:pPr>
      <w:r>
        <w:rPr>
          <w:rFonts w:ascii="Amiri" w:hAnsi="Amiri" w:eastAsia="Amiri" w:cs="Amiri"/>
          <w:lang w:bidi="ar-SA"/>
          <w:color w:val="111111"/>
          <w:sz w:val="28"/>
          <w:szCs w:val="28"/>
          <w:rtl/>
        </w:rPr>
        <w:t xml:space="preserve">والرَّيُ : مصدر رَوِيَ يروى وهو رَيَّان والمرأة : رَيَّا والجميع : رِوَاء للذكر والأنثى فيه.</w:t>
      </w:r>
    </w:p>
    <w:p>
      <w:pPr>
        <w:pStyle w:val="BookText"/>
      </w:pPr>
      <w:r>
        <w:rPr>
          <w:rFonts w:ascii="Amiri" w:hAnsi="Amiri" w:eastAsia="Amiri" w:cs="Amiri"/>
          <w:lang w:bidi="ar-SA"/>
          <w:color w:val="111111"/>
          <w:sz w:val="28"/>
          <w:szCs w:val="28"/>
          <w:rtl/>
        </w:rPr>
        <w:t xml:space="preserve">والرَّوَاء من الماء : الذي يكون للوارد فيه ري ، قال جرير : </w:t>
      </w:r>
      <w:r>
        <w:rPr>
          <w:rStyle w:val="FootnoteReference"/>
        </w:rPr>
        <w:footnoteReference w:id="780"/>
      </w:r>
    </w:p>
    <w:p>
      <w:pPr>
        <w:pStyle w:val="BookText"/>
      </w:pPr>
      <w:r>
        <w:rPr>
          <w:rFonts w:ascii="Amiri" w:hAnsi="Amiri" w:eastAsia="Amiri" w:cs="Amiri"/>
          <w:lang w:bidi="ar-SA"/>
          <w:color w:val="111111"/>
          <w:sz w:val="28"/>
          <w:szCs w:val="28"/>
          <w:rtl/>
        </w:rPr>
        <w:t xml:space="preserve">بئر رَوَاء عذبة الشروب</w:t>
      </w:r>
    </w:p>
    <w:p>
      <w:pPr>
        <w:pStyle w:val="BookText"/>
      </w:pPr>
      <w:r>
        <w:rPr>
          <w:rFonts w:ascii="Amiri" w:hAnsi="Amiri" w:eastAsia="Amiri" w:cs="Amiri"/>
          <w:lang w:bidi="ar-SA"/>
          <w:color w:val="111111"/>
          <w:sz w:val="28"/>
          <w:szCs w:val="28"/>
          <w:rtl/>
        </w:rPr>
        <w:t xml:space="preserve">وقال ابن أحمر يذكر قطاة وفرخها :</w:t>
      </w:r>
    </w:p>
    <w:p>
      <w:pPr>
        <w:pStyle w:val="BookText"/>
      </w:pPr>
      <w:r>
        <w:rPr>
          <w:rFonts w:ascii="Amiri" w:hAnsi="Amiri" w:eastAsia="Amiri" w:cs="Amiri"/>
          <w:lang w:bidi="ar-SA"/>
          <w:color w:val="111111"/>
          <w:sz w:val="28"/>
          <w:szCs w:val="28"/>
          <w:rtl/>
        </w:rPr>
        <w:t xml:space="preserve">تَرْوِي لقي ألقي في صفصف *** تصهره الشمس فما ينصهر </w:t>
      </w:r>
      <w:r>
        <w:rPr>
          <w:rStyle w:val="FootnoteReference"/>
        </w:rPr>
        <w:footnoteReference w:id="781"/>
      </w:r>
    </w:p>
    <w:p>
      <w:pPr>
        <w:pStyle w:val="BookText"/>
      </w:pPr>
      <w:r>
        <w:rPr>
          <w:rFonts w:ascii="Amiri" w:hAnsi="Amiri" w:eastAsia="Amiri" w:cs="Amiri"/>
          <w:lang w:bidi="ar-SA"/>
          <w:color w:val="111111"/>
          <w:sz w:val="28"/>
          <w:szCs w:val="28"/>
          <w:rtl/>
        </w:rPr>
        <w:t xml:space="preserve">تَرْوِي معناه : تستقي ، يقال : قد رَوَى ، معناه : قد استقى على الراوية. والرَّاوِيَة : أعظم من المزادة ، ويجمع : الرَّوَايَا ، ويجعل الشاعر القطا روايا لأفراخها.</w:t>
      </w:r>
    </w:p>
    <w:p>
      <w:pPr>
        <w:pStyle w:val="BookText"/>
      </w:pPr>
      <w:r>
        <w:rPr>
          <w:rFonts w:ascii="Amiri" w:hAnsi="Amiri" w:eastAsia="Amiri" w:cs="Amiri"/>
          <w:lang w:bidi="ar-SA"/>
          <w:color w:val="111111"/>
          <w:sz w:val="28"/>
          <w:szCs w:val="28"/>
          <w:rtl/>
        </w:rPr>
        <w:t xml:space="preserve">والرَّيَّا : ريح طيبة من نفحة ريان ، قال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قامتا تضوع المسك منهما *** نسيم الصبا جاءت] بِرَيَّا القرنفل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فلو أن محموما بخيبر مدنفا *** تنشق رَيَّاهَا لأقلع صالبه </w:t>
      </w:r>
      <w:r>
        <w:rPr>
          <w:rStyle w:val="FootnoteReference"/>
        </w:rPr>
        <w:footnoteReference w:id="783"/>
      </w:r>
    </w:p>
    <w:p>
      <w:pPr>
        <w:pStyle w:val="BookText"/>
      </w:pPr>
      <w:r>
        <w:rPr>
          <w:rFonts w:ascii="Amiri" w:hAnsi="Amiri" w:eastAsia="Amiri" w:cs="Amiri"/>
          <w:lang w:bidi="ar-SA"/>
          <w:color w:val="111111"/>
          <w:sz w:val="28"/>
          <w:szCs w:val="28"/>
          <w:rtl/>
        </w:rPr>
        <w:t xml:space="preserve">ولا يشتق منها فعل ، ولا تجمع.</w:t>
      </w:r>
    </w:p>
    <w:p>
      <w:pPr>
        <w:pStyle w:val="BookText"/>
      </w:pPr>
      <w:r>
        <w:rPr>
          <w:rFonts w:ascii="Amiri" w:hAnsi="Amiri" w:eastAsia="Amiri" w:cs="Amiri"/>
          <w:lang w:bidi="ar-SA"/>
          <w:color w:val="111111"/>
          <w:sz w:val="28"/>
          <w:szCs w:val="28"/>
          <w:rtl/>
        </w:rPr>
        <w:t xml:space="preserve">والرِّوَايَة : [رواية] الشعر والحديث. ورجل رَاوِيَة : كثير الرواية. والجميع : رُوَاة.</w:t>
      </w:r>
    </w:p>
    <w:p>
      <w:pPr>
        <w:pStyle w:val="BookText"/>
      </w:pPr>
      <w:r>
        <w:rPr>
          <w:rFonts w:ascii="Amiri" w:hAnsi="Amiri" w:eastAsia="Amiri" w:cs="Amiri"/>
          <w:lang w:bidi="ar-SA"/>
          <w:color w:val="111111"/>
          <w:sz w:val="28"/>
          <w:szCs w:val="28"/>
          <w:rtl/>
        </w:rPr>
        <w:t xml:space="preserve">والْمَرْوَى : اسم موضع بالبادية.</w:t>
      </w:r>
    </w:p>
    <w:p>
      <w:pPr>
        <w:pStyle w:val="BookText"/>
      </w:pPr>
      <w:r>
        <w:rPr>
          <w:rFonts w:ascii="Amiri" w:hAnsi="Amiri" w:eastAsia="Amiri" w:cs="Amiri"/>
          <w:lang w:bidi="ar-SA"/>
          <w:color w:val="111111"/>
          <w:sz w:val="28"/>
          <w:szCs w:val="28"/>
          <w:rtl/>
        </w:rPr>
        <w:t xml:space="preserve">والرَّوِيُ : حروف قوافي الشعر اللازمات ، تقول : [هاتان] قصيدتان على روي واحد.</w:t>
      </w:r>
    </w:p>
    <w:p>
      <w:pPr>
        <w:pStyle w:val="BookText"/>
      </w:pPr>
      <w:r>
        <w:rPr>
          <w:rFonts w:ascii="Amiri" w:hAnsi="Amiri" w:eastAsia="Amiri" w:cs="Amiri"/>
          <w:lang w:bidi="ar-SA"/>
          <w:color w:val="111111"/>
          <w:sz w:val="28"/>
          <w:szCs w:val="28"/>
          <w:rtl/>
        </w:rPr>
        <w:t xml:space="preserve">ريا :</w:t>
      </w:r>
    </w:p>
    <w:p>
      <w:pPr>
        <w:pStyle w:val="BookText"/>
      </w:pPr>
      <w:r>
        <w:rPr>
          <w:rFonts w:ascii="Amiri" w:hAnsi="Amiri" w:eastAsia="Amiri" w:cs="Amiri"/>
          <w:lang w:bidi="ar-SA"/>
          <w:color w:val="111111"/>
          <w:sz w:val="28"/>
          <w:szCs w:val="28"/>
          <w:rtl/>
        </w:rPr>
        <w:t xml:space="preserve">الرَّايَةُ : من رايات الأعلام ، وإن جعلت الرَّايَ جميعا بغير الهاء استقام ، وكذلك الرَّايَة التي تجعل في عنق الغلام ، وهما من تأليف راء وياءين. وتصغير الراية : رُيَيَّة. والفعل : رَيَيْتُ رَيّاً ، ورَيَّيْتُ تَرِيَّة ، والأمر : ارْيَهْ ورَيِّهْ والتشديد أحسن.</w:t>
      </w:r>
    </w:p>
    <w:p>
      <w:pPr>
        <w:pStyle w:val="BookText"/>
      </w:pPr>
      <w:r>
        <w:rPr>
          <w:rFonts w:ascii="Amiri" w:hAnsi="Amiri" w:eastAsia="Amiri" w:cs="Amiri"/>
          <w:lang w:bidi="ar-SA"/>
          <w:color w:val="111111"/>
          <w:sz w:val="28"/>
          <w:szCs w:val="28"/>
          <w:rtl/>
        </w:rPr>
        <w:t xml:space="preserve">وعلم مَرِيٌ بالتخفيف ، وإن شئت بينت الياءات فقلت : علم مَرْيِيٌ بلا تشديد ولا همز ولكن ببيان الياءات.</w:t>
      </w:r>
    </w:p>
    <w:p>
      <w:pPr>
        <w:pStyle w:val="BookText"/>
      </w:pPr>
      <w:r>
        <w:rPr>
          <w:rFonts w:ascii="IRNazanin" w:hAnsi="IRNazanin" w:eastAsia="IRNazanin" w:cs="IRNazanin"/>
          <w:lang w:bidi="fa-IR"/>
          <w:color w:val="111111"/>
          <w:sz w:val="28"/>
          <w:szCs w:val="28"/>
          <w:rtl/>
        </w:rPr>
        <w:t xml:space="preserve">روأ :</w:t>
      </w:r>
    </w:p>
    <w:p>
      <w:pPr>
        <w:pStyle w:val="BookText"/>
      </w:pPr>
      <w:r>
        <w:rPr>
          <w:rFonts w:ascii="Amiri" w:hAnsi="Amiri" w:eastAsia="Amiri" w:cs="Amiri"/>
          <w:lang w:bidi="ar-SA"/>
          <w:color w:val="111111"/>
          <w:sz w:val="28"/>
          <w:szCs w:val="28"/>
          <w:rtl/>
        </w:rPr>
        <w:t xml:space="preserve">الرَّاء ، ممدود ، والواحدة : رَاءَة : شجر له ثمرة بيضاء ، الهمزة فيها أصلية وتصغيرها : رُوَيْئَة.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4" w:name="pg11709_105318"/>
    <w:bookmarkEnd w:id="124"/>
    <w:p>
      <w:pPr>
        <w:pStyle w:val="BookText"/>
      </w:pPr>
      <w:r>
        <w:rPr>
          <w:rFonts w:ascii="Amiri" w:hAnsi="Amiri" w:eastAsia="Amiri" w:cs="Amiri"/>
          <w:lang w:bidi="ar-SA"/>
          <w:color w:val="111111"/>
          <w:sz w:val="28"/>
          <w:szCs w:val="28"/>
          <w:rtl/>
        </w:rPr>
        <w:t xml:space="preserve">ورَوَّأْتُ في الأمر إذا أثبت النظر فيه ، والاسم : الرَّوِيئَة و [الرَّوِيَّة] ، قال :</w:t>
      </w:r>
    </w:p>
    <w:p>
      <w:pPr>
        <w:pStyle w:val="BookText"/>
      </w:pPr>
      <w:r>
        <w:rPr>
          <w:rFonts w:ascii="Amiri" w:hAnsi="Amiri" w:eastAsia="Amiri" w:cs="Amiri"/>
          <w:lang w:bidi="ar-SA"/>
          <w:color w:val="111111"/>
          <w:sz w:val="28"/>
          <w:szCs w:val="28"/>
          <w:rtl/>
        </w:rPr>
        <w:t xml:space="preserve">لا خير في رأي بغير رَوِيَّة *** ولا خير في جهل تعاب به غدا </w:t>
      </w:r>
      <w:r>
        <w:rPr>
          <w:rStyle w:val="FootnoteReference"/>
        </w:rPr>
        <w:footnoteReference w:id="784"/>
      </w:r>
    </w:p>
    <w:p>
      <w:pPr>
        <w:pStyle w:val="Heading3"/>
      </w:pPr>
      <w:bookmarkStart w:id="332" w:name="_Toc182"/>
      <w:r>
        <w:t>باب الرباعي من الراء</w:t>
      </w:r>
      <w:bookmarkEnd w:id="332"/>
    </w:p>
    <w:p>
      <w:pPr>
        <w:pStyle w:val="Heading4"/>
      </w:pPr>
      <w:bookmarkStart w:id="333" w:name="_Toc183"/>
      <w:r>
        <w:t>الراء واللام ف ر ف ل ، رء ب ل ، ب رء ل مستعملات</w:t>
      </w:r>
      <w:bookmarkEnd w:id="333"/>
    </w:p>
    <w:p>
      <w:pPr>
        <w:pStyle w:val="BookText"/>
      </w:pPr>
      <w:r>
        <w:rPr>
          <w:rFonts w:ascii="IRNazanin" w:hAnsi="IRNazanin" w:eastAsia="IRNazanin" w:cs="IRNazanin"/>
          <w:lang w:bidi="fa-IR"/>
          <w:color w:val="111111"/>
          <w:sz w:val="28"/>
          <w:szCs w:val="28"/>
          <w:rtl/>
        </w:rPr>
        <w:t xml:space="preserve">فرفل :</w:t>
      </w:r>
    </w:p>
    <w:p>
      <w:pPr>
        <w:pStyle w:val="BookText"/>
      </w:pPr>
      <w:r>
        <w:rPr>
          <w:rFonts w:ascii="Amiri" w:hAnsi="Amiri" w:eastAsia="Amiri" w:cs="Amiri"/>
          <w:lang w:bidi="ar-SA"/>
          <w:color w:val="111111"/>
          <w:sz w:val="28"/>
          <w:szCs w:val="28"/>
          <w:rtl/>
        </w:rPr>
        <w:t xml:space="preserve">الْفَرَافِل : سويق ينبوت عمان.</w:t>
      </w:r>
    </w:p>
    <w:p>
      <w:pPr>
        <w:pStyle w:val="BookText"/>
      </w:pPr>
      <w:r>
        <w:rPr>
          <w:rFonts w:ascii="IRNazanin" w:hAnsi="IRNazanin" w:eastAsia="IRNazanin" w:cs="IRNazanin"/>
          <w:lang w:bidi="fa-IR"/>
          <w:color w:val="111111"/>
          <w:sz w:val="28"/>
          <w:szCs w:val="28"/>
          <w:rtl/>
        </w:rPr>
        <w:t xml:space="preserve">رأبل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الرِّئْبَال : من أسماء الأسد والذئب.</w:t>
      </w:r>
    </w:p>
    <w:p>
      <w:pPr>
        <w:pStyle w:val="BookText"/>
      </w:pPr>
      <w:r>
        <w:rPr>
          <w:rFonts w:ascii="IRNazanin" w:hAnsi="IRNazanin" w:eastAsia="IRNazanin" w:cs="IRNazanin"/>
          <w:lang w:bidi="fa-IR"/>
          <w:color w:val="111111"/>
          <w:sz w:val="28"/>
          <w:szCs w:val="28"/>
          <w:rtl/>
        </w:rPr>
        <w:t xml:space="preserve">برأل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الْبُرَائِل : ما استدار من ريش الطائر حول عنقه ، والجميع : الْبَرَائِل ، وقد بَرْأَلَ الديك وتَبَرْأَلَ.</w:t>
      </w:r>
    </w:p>
    <w:p>
      <w:pPr>
        <w:pStyle w:val="Heading4"/>
      </w:pPr>
      <w:bookmarkStart w:id="334" w:name="_Toc184"/>
      <w:r>
        <w:t>الراء والنون ر فء ن ، ف ر ن ب مستعملان</w:t>
      </w:r>
      <w:bookmarkEnd w:id="334"/>
    </w:p>
    <w:p>
      <w:pPr>
        <w:pStyle w:val="BookText"/>
      </w:pPr>
      <w:r>
        <w:rPr>
          <w:rFonts w:ascii="IRNazanin" w:hAnsi="IRNazanin" w:eastAsia="IRNazanin" w:cs="IRNazanin"/>
          <w:lang w:bidi="fa-IR"/>
          <w:color w:val="111111"/>
          <w:sz w:val="28"/>
          <w:szCs w:val="28"/>
          <w:rtl/>
        </w:rPr>
        <w:t xml:space="preserve">رفأن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ارْفَأَنَ الناس : سكنوا.</w:t>
      </w:r>
    </w:p>
    <w:p>
      <w:pPr>
        <w:pStyle w:val="BookText"/>
      </w:pPr>
      <w:r>
        <w:rPr>
          <w:rFonts w:ascii="IRNazanin" w:hAnsi="IRNazanin" w:eastAsia="IRNazanin" w:cs="IRNazanin"/>
          <w:lang w:bidi="fa-IR"/>
          <w:color w:val="111111"/>
          <w:sz w:val="28"/>
          <w:szCs w:val="28"/>
          <w:rtl/>
        </w:rPr>
        <w:t xml:space="preserve">فرنب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الْفِرْنِب : الفأرة.</w:t>
      </w:r>
    </w:p>
    <w:p>
      <w:pPr>
        <w:pStyle w:val="BookText"/>
      </w:pPr>
      <w:r>
        <w:rPr>
          <w:rFonts w:ascii="Amiri" w:hAnsi="Amiri" w:eastAsia="Amiri" w:cs="Amiri"/>
          <w:lang w:bidi="ar-SA"/>
          <w:color w:val="111111"/>
          <w:sz w:val="28"/>
          <w:szCs w:val="28"/>
          <w:rtl/>
        </w:rPr>
        <w:t xml:space="preserve">تم الرباعي ، وبه تم حرف الراء ، ولا خماسي 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5" w:name="pg11709_105319"/>
    <w:bookmarkEnd w:id="125"/>
    <w:p>
      <w:pPr>
        <w:pStyle w:val="Heading2"/>
      </w:pPr>
      <w:bookmarkStart w:id="335" w:name="_Toc185"/>
      <w:r>
        <w:t>باب اللام</w:t>
      </w:r>
      <w:bookmarkEnd w:id="335"/>
    </w:p>
    <w:p>
      <w:pPr>
        <w:pStyle w:val="Heading3"/>
      </w:pPr>
      <w:bookmarkStart w:id="336" w:name="_Toc186"/>
      <w:r>
        <w:t>باب الثنائي من اللام</w:t>
      </w:r>
      <w:bookmarkEnd w:id="336"/>
    </w:p>
    <w:p>
      <w:pPr>
        <w:pStyle w:val="Heading4"/>
      </w:pPr>
      <w:bookmarkStart w:id="337" w:name="_Toc187"/>
      <w:r>
        <w:t>باب اللام والفاء ل ف ، ف ل مستعملان</w:t>
      </w:r>
      <w:bookmarkEnd w:id="337"/>
    </w:p>
    <w:p>
      <w:pPr>
        <w:pStyle w:val="BookText"/>
      </w:pPr>
      <w:r>
        <w:rPr>
          <w:rFonts w:ascii="IRNazanin" w:hAnsi="IRNazanin" w:eastAsia="IRNazanin" w:cs="IRNazanin"/>
          <w:lang w:bidi="fa-IR"/>
          <w:color w:val="111111"/>
          <w:sz w:val="28"/>
          <w:szCs w:val="28"/>
          <w:rtl/>
        </w:rPr>
        <w:t xml:space="preserve">لف :</w:t>
      </w:r>
    </w:p>
    <w:p>
      <w:pPr>
        <w:pStyle w:val="BookText"/>
      </w:pPr>
      <w:r>
        <w:rPr>
          <w:rFonts w:ascii="Amiri" w:hAnsi="Amiri" w:eastAsia="Amiri" w:cs="Amiri"/>
          <w:lang w:bidi="ar-SA"/>
          <w:color w:val="111111"/>
          <w:sz w:val="28"/>
          <w:szCs w:val="28"/>
          <w:rtl/>
        </w:rPr>
        <w:t xml:space="preserve">اللَّفَفُ : كثرة لحم الفخذين ، وهو في النساء نعت ، وفي الرجال عيب ، تقول : رجل أَلَفٌ ، أي : ثقيل ، قال نصر بن سيار :</w:t>
      </w:r>
    </w:p>
    <w:p>
      <w:pPr>
        <w:pStyle w:val="BookText"/>
      </w:pPr>
      <w:r>
        <w:rPr>
          <w:rFonts w:ascii="Amiri" w:hAnsi="Amiri" w:eastAsia="Amiri" w:cs="Amiri"/>
          <w:lang w:bidi="ar-SA"/>
          <w:color w:val="111111"/>
          <w:sz w:val="28"/>
          <w:szCs w:val="28"/>
          <w:rtl/>
        </w:rPr>
        <w:t xml:space="preserve">ولو كنت القتيل وكان حيا *** لشمر لا أَلَفّ ولا سؤوم</w:t>
      </w:r>
    </w:p>
    <w:p>
      <w:pPr>
        <w:pStyle w:val="BookText"/>
      </w:pPr>
      <w:r>
        <w:rPr>
          <w:rFonts w:ascii="Amiri" w:hAnsi="Amiri" w:eastAsia="Amiri" w:cs="Amiri"/>
          <w:lang w:bidi="ar-SA"/>
          <w:color w:val="111111"/>
          <w:sz w:val="28"/>
          <w:szCs w:val="28"/>
          <w:rtl/>
        </w:rPr>
        <w:t xml:space="preserve">واللَّفِيفُ : ما اجتمع من الناس من قبائل شتى ، ليس أصلهم واحدا ، يقال : جاء القوم بِلَفِّهِمْ ولفيفهم.</w:t>
      </w:r>
    </w:p>
    <w:p>
      <w:pPr>
        <w:pStyle w:val="BookText"/>
      </w:pPr>
      <w:r>
        <w:rPr>
          <w:rFonts w:ascii="Amiri" w:hAnsi="Amiri" w:eastAsia="Amiri" w:cs="Amiri"/>
          <w:lang w:bidi="ar-SA"/>
          <w:color w:val="111111"/>
          <w:sz w:val="28"/>
          <w:szCs w:val="28"/>
          <w:rtl/>
        </w:rPr>
        <w:t xml:space="preserve">واللَّفَفُ : ما لففوا من هاهنا وهاهنا ، كما يلفف الرجل شهود زور.</w:t>
      </w:r>
    </w:p>
    <w:p>
      <w:pPr>
        <w:pStyle w:val="BookText"/>
      </w:pPr>
      <w:r>
        <w:rPr>
          <w:rFonts w:ascii="Amiri" w:hAnsi="Amiri" w:eastAsia="Amiri" w:cs="Amiri"/>
          <w:lang w:bidi="ar-SA"/>
          <w:color w:val="111111"/>
          <w:sz w:val="28"/>
          <w:szCs w:val="28"/>
          <w:rtl/>
        </w:rPr>
        <w:t xml:space="preserve">واللَّفُ في المطعم : الإكثار منه مع التخليط.</w:t>
      </w:r>
    </w:p>
    <w:p>
      <w:pPr>
        <w:pStyle w:val="BookText"/>
      </w:pPr>
      <w:r>
        <w:rPr>
          <w:rFonts w:ascii="Amiri" w:hAnsi="Amiri" w:eastAsia="Amiri" w:cs="Amiri"/>
          <w:lang w:bidi="ar-SA"/>
          <w:color w:val="111111"/>
          <w:sz w:val="28"/>
          <w:szCs w:val="28"/>
          <w:rtl/>
        </w:rPr>
        <w:t xml:space="preserve">وحديقة لَفَّةٌ ، ويقال : لَفٌ ، والجميع الْأَلْفَاف ، وهي الْمُلْتَفَّة الشجر.</w:t>
      </w:r>
    </w:p>
    <w:p>
      <w:pPr>
        <w:pStyle w:val="BookText"/>
      </w:pPr>
      <w:r>
        <w:rPr>
          <w:rFonts w:ascii="Amiri" w:hAnsi="Amiri" w:eastAsia="Amiri" w:cs="Amiri"/>
          <w:lang w:bidi="ar-SA"/>
          <w:color w:val="111111"/>
          <w:sz w:val="28"/>
          <w:szCs w:val="28"/>
          <w:rtl/>
        </w:rPr>
        <w:t xml:space="preserve">وأَلَفَ الرجل رأسه ، إذا جعله تحت ثوبه. وأَلَفَ الطائر رأسه إذا جعله تحت جناحه ، قال أمية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مُلِفٌ رأسه في جناحه *** يكاد لذكرى ربه يتفصد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6" w:name="pg11709_105320"/>
    <w:bookmarkEnd w:id="126"/>
    <w:p>
      <w:pPr>
        <w:pStyle w:val="BookText"/>
      </w:pPr>
      <w:r>
        <w:rPr>
          <w:rFonts w:ascii="IRNazanin" w:hAnsi="IRNazanin" w:eastAsia="IRNazanin" w:cs="IRNazanin"/>
          <w:lang w:bidi="fa-IR"/>
          <w:color w:val="111111"/>
          <w:sz w:val="28"/>
          <w:szCs w:val="28"/>
          <w:rtl/>
        </w:rPr>
        <w:t xml:space="preserve">فل :</w:t>
      </w:r>
    </w:p>
    <w:p>
      <w:pPr>
        <w:pStyle w:val="BookText"/>
      </w:pPr>
      <w:r>
        <w:rPr>
          <w:rFonts w:ascii="Amiri" w:hAnsi="Amiri" w:eastAsia="Amiri" w:cs="Amiri"/>
          <w:lang w:bidi="ar-SA"/>
          <w:color w:val="111111"/>
          <w:sz w:val="28"/>
          <w:szCs w:val="28"/>
          <w:rtl/>
        </w:rPr>
        <w:t xml:space="preserve">الْفَلُ : المنهزم </w:t>
      </w:r>
      <w:r>
        <w:rPr>
          <w:rStyle w:val="FootnoteReference"/>
        </w:rPr>
        <w:footnoteReference w:id="790"/>
      </w:r>
      <w:r>
        <w:rPr>
          <w:rFonts w:ascii="Amiri" w:hAnsi="Amiri" w:eastAsia="Amiri" w:cs="Amiri"/>
          <w:lang w:bidi="ar-SA"/>
          <w:color w:val="111111"/>
          <w:sz w:val="28"/>
          <w:szCs w:val="28"/>
          <w:rtl/>
        </w:rPr>
        <w:t xml:space="preserve">، والجميع : الْفُلُول والْفُلَّال.</w:t>
      </w:r>
    </w:p>
    <w:p>
      <w:pPr>
        <w:pStyle w:val="BookText"/>
      </w:pPr>
      <w:r>
        <w:rPr>
          <w:rFonts w:ascii="Amiri" w:hAnsi="Amiri" w:eastAsia="Amiri" w:cs="Amiri"/>
          <w:lang w:bidi="ar-SA"/>
          <w:color w:val="111111"/>
          <w:sz w:val="28"/>
          <w:szCs w:val="28"/>
          <w:rtl/>
        </w:rPr>
        <w:t xml:space="preserve">والتَّفْلِيلُ : تَفَلُّلٌ في حد السيف ، وفي غروب الأسنان ، ونحو ذلك ، قال النابغة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عيب فيهم غير أن سيوفهم *** بهن فُلُولٌ من قراع الكتائب</w:t>
      </w:r>
    </w:p>
    <w:p>
      <w:pPr>
        <w:pStyle w:val="BookText"/>
      </w:pPr>
      <w:r>
        <w:rPr>
          <w:rFonts w:ascii="Amiri" w:hAnsi="Amiri" w:eastAsia="Amiri" w:cs="Amiri"/>
          <w:lang w:bidi="ar-SA"/>
          <w:color w:val="111111"/>
          <w:sz w:val="28"/>
          <w:szCs w:val="28"/>
          <w:rtl/>
        </w:rPr>
        <w:t xml:space="preserve">ويقال : الْفُلُولُ الجماعة ، والواحد : فَلٌ ، ويقال : الْفُلُولُ : مصدر.</w:t>
      </w:r>
    </w:p>
    <w:p>
      <w:pPr>
        <w:pStyle w:val="BookText"/>
      </w:pPr>
      <w:r>
        <w:rPr>
          <w:rFonts w:ascii="Amiri" w:hAnsi="Amiri" w:eastAsia="Amiri" w:cs="Amiri"/>
          <w:lang w:bidi="ar-SA"/>
          <w:color w:val="111111"/>
          <w:sz w:val="28"/>
          <w:szCs w:val="28"/>
          <w:rtl/>
        </w:rPr>
        <w:t xml:space="preserve">والِاسْتِفْلَالُ : أن تصيب من الموضع العسر شيئا قليلا من موضع طلب حق أو فلا يَسْتَفِلّ إلا شيئا صغيرا أو يسيرا.</w:t>
      </w:r>
    </w:p>
    <w:p>
      <w:pPr>
        <w:pStyle w:val="BookText"/>
      </w:pPr>
      <w:r>
        <w:rPr>
          <w:rFonts w:ascii="Amiri" w:hAnsi="Amiri" w:eastAsia="Amiri" w:cs="Amiri"/>
          <w:lang w:bidi="ar-SA"/>
          <w:color w:val="111111"/>
          <w:sz w:val="28"/>
          <w:szCs w:val="28"/>
          <w:rtl/>
        </w:rPr>
        <w:t xml:space="preserve">والْفَلِيل : ناب البعير إذا انكسر منه شيء.</w:t>
      </w:r>
    </w:p>
    <w:p>
      <w:pPr>
        <w:pStyle w:val="BookText"/>
      </w:pPr>
      <w:r>
        <w:rPr>
          <w:rFonts w:ascii="Amiri" w:hAnsi="Amiri" w:eastAsia="Amiri" w:cs="Amiri"/>
          <w:lang w:bidi="ar-SA"/>
          <w:color w:val="111111"/>
          <w:sz w:val="28"/>
          <w:szCs w:val="28"/>
          <w:rtl/>
        </w:rPr>
        <w:t xml:space="preserve">والْفُلْفُل : معروف يحمل من الهند .... والْمُفَلْفَلُ : ضرب من الثياب عليه صعارير من الوشي كالفلفل.</w:t>
      </w:r>
    </w:p>
    <w:p>
      <w:pPr>
        <w:pStyle w:val="BookText"/>
      </w:pPr>
      <w:r>
        <w:rPr>
          <w:rFonts w:ascii="Amiri" w:hAnsi="Amiri" w:eastAsia="Amiri" w:cs="Amiri"/>
          <w:lang w:bidi="ar-SA"/>
          <w:color w:val="111111"/>
          <w:sz w:val="28"/>
          <w:szCs w:val="28"/>
          <w:rtl/>
        </w:rPr>
        <w:t xml:space="preserve">والْفَلِيل : السيف. والْفَلِيل : الشعر ، هذلية.</w:t>
      </w:r>
    </w:p>
    <w:p>
      <w:pPr>
        <w:pStyle w:val="Heading4"/>
      </w:pPr>
      <w:bookmarkStart w:id="338" w:name="_Toc188"/>
      <w:r>
        <w:t>باب اللام والباء ل ب ، ب ل مستعملان</w:t>
      </w:r>
      <w:bookmarkEnd w:id="338"/>
    </w:p>
    <w:p>
      <w:pPr>
        <w:pStyle w:val="BookText"/>
      </w:pPr>
      <w:r>
        <w:rPr>
          <w:rFonts w:ascii="IRNazanin" w:hAnsi="IRNazanin" w:eastAsia="IRNazanin" w:cs="IRNazanin"/>
          <w:lang w:bidi="fa-IR"/>
          <w:color w:val="111111"/>
          <w:sz w:val="28"/>
          <w:szCs w:val="28"/>
          <w:rtl/>
        </w:rPr>
        <w:t xml:space="preserve">لب :</w:t>
      </w:r>
    </w:p>
    <w:p>
      <w:pPr>
        <w:pStyle w:val="BookText"/>
      </w:pPr>
      <w:r>
        <w:rPr>
          <w:rFonts w:ascii="Amiri" w:hAnsi="Amiri" w:eastAsia="Amiri" w:cs="Amiri"/>
          <w:lang w:bidi="ar-SA"/>
          <w:color w:val="111111"/>
          <w:sz w:val="28"/>
          <w:szCs w:val="28"/>
          <w:rtl/>
        </w:rPr>
        <w:t xml:space="preserve">لُبُ كل شيء من الثمار : داخله الذي يطرح خارجه ، نحو اللوز وما إليه.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 الرجل ما جعل في قلبه من العقل وجمع اللُّبِ : أَلْبَاب. واللُّبَاب جامع في كل ما خلا الإنسان ، لا يقال في موضع اللب من الإنسان : لباب. ولُبَابُ القمح ، يعني الحنطة ، ولُبَابُ الفستق.</w:t>
      </w:r>
    </w:p>
    <w:p>
      <w:pPr>
        <w:pStyle w:val="BookText"/>
      </w:pPr>
      <w:r>
        <w:rPr>
          <w:rFonts w:ascii="Amiri" w:hAnsi="Amiri" w:eastAsia="Amiri" w:cs="Amiri"/>
          <w:lang w:bidi="ar-SA"/>
          <w:color w:val="111111"/>
          <w:sz w:val="28"/>
          <w:szCs w:val="28"/>
          <w:rtl/>
        </w:rPr>
        <w:t xml:space="preserve">واللُّبَاب من الإبل : خيارها وأفضلها. ولُبَابُ الحسب : محضه.</w:t>
      </w:r>
    </w:p>
    <w:p>
      <w:pPr>
        <w:pStyle w:val="BookText"/>
      </w:pPr>
      <w:r>
        <w:rPr>
          <w:rFonts w:ascii="Amiri" w:hAnsi="Amiri" w:eastAsia="Amiri" w:cs="Amiri"/>
          <w:lang w:bidi="ar-SA"/>
          <w:color w:val="111111"/>
          <w:sz w:val="28"/>
          <w:szCs w:val="28"/>
          <w:rtl/>
        </w:rPr>
        <w:t xml:space="preserve">واللُّبَابُ : الخالص من كل شيء ، قال :</w:t>
      </w:r>
    </w:p>
    <w:p>
      <w:pPr>
        <w:pStyle w:val="BookText"/>
      </w:pPr>
      <w:r>
        <w:rPr>
          <w:rFonts w:ascii="Amiri" w:hAnsi="Amiri" w:eastAsia="Amiri" w:cs="Amiri"/>
          <w:lang w:bidi="ar-SA"/>
          <w:color w:val="111111"/>
          <w:sz w:val="28"/>
          <w:szCs w:val="28"/>
          <w:rtl/>
        </w:rPr>
        <w:t xml:space="preserve">وأهل العز والحسب اللُّبَاب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سبحلا أبا شرخين أحيا بناته *** مقاليتها فهي اللُّبَابُ الحبائس</w:t>
      </w:r>
    </w:p>
    <w:p>
      <w:pPr>
        <w:pStyle w:val="BookText"/>
      </w:pPr>
      <w:r>
        <w:rPr>
          <w:rFonts w:ascii="Amiri" w:hAnsi="Amiri" w:eastAsia="Amiri" w:cs="Amiri"/>
          <w:lang w:bidi="ar-SA"/>
          <w:color w:val="111111"/>
          <w:sz w:val="28"/>
          <w:szCs w:val="28"/>
          <w:rtl/>
        </w:rPr>
        <w:t xml:space="preserve">يصف الإبل.</w:t>
      </w:r>
    </w:p>
    <w:p>
      <w:pPr>
        <w:pStyle w:val="BookText"/>
      </w:pPr>
      <w:r>
        <w:rPr>
          <w:rFonts w:ascii="Amiri" w:hAnsi="Amiri" w:eastAsia="Amiri" w:cs="Amiri"/>
          <w:lang w:bidi="ar-SA"/>
          <w:color w:val="111111"/>
          <w:sz w:val="28"/>
          <w:szCs w:val="28"/>
          <w:rtl/>
        </w:rPr>
        <w:t xml:space="preserve">وقال الحسن في وصف الفالوذج : لُبَابُ القمح بلعاب النحل.</w:t>
      </w:r>
    </w:p>
    <w:p>
      <w:pPr>
        <w:pStyle w:val="BookText"/>
      </w:pPr>
      <w:r>
        <w:rPr>
          <w:rFonts w:ascii="Amiri" w:hAnsi="Amiri" w:eastAsia="Amiri" w:cs="Amiri"/>
          <w:lang w:bidi="ar-SA"/>
          <w:color w:val="111111"/>
          <w:sz w:val="28"/>
          <w:szCs w:val="28"/>
          <w:rtl/>
        </w:rPr>
        <w:t xml:space="preserve">واللَّبَابَة : مصدر اللَّبِيب ، والفعل منه : لَبِبَ </w:t>
      </w:r>
      <w:r>
        <w:rPr>
          <w:rStyle w:val="FootnoteReference"/>
        </w:rPr>
        <w:footnoteReference w:id="794"/>
      </w:r>
      <w:r>
        <w:rPr>
          <w:rFonts w:ascii="Amiri" w:hAnsi="Amiri" w:eastAsia="Amiri" w:cs="Amiri"/>
          <w:lang w:bidi="ar-SA"/>
          <w:color w:val="111111"/>
          <w:sz w:val="28"/>
          <w:szCs w:val="28"/>
          <w:rtl/>
        </w:rPr>
        <w:t xml:space="preserve">يَلَبُ.</w:t>
      </w:r>
    </w:p>
    <w:p>
      <w:pPr>
        <w:pStyle w:val="BookText"/>
      </w:pPr>
      <w:r>
        <w:rPr>
          <w:rFonts w:ascii="Amiri" w:hAnsi="Amiri" w:eastAsia="Amiri" w:cs="Amiri"/>
          <w:lang w:bidi="ar-SA"/>
          <w:color w:val="111111"/>
          <w:sz w:val="28"/>
          <w:szCs w:val="28"/>
          <w:rtl/>
        </w:rPr>
        <w:t xml:space="preserve">ورجل مَلْبُوبٌ ، أي : موصوف باللب.</w:t>
      </w:r>
    </w:p>
    <w:p>
      <w:pPr>
        <w:pStyle w:val="BookText"/>
      </w:pPr>
      <w:r>
        <w:rPr>
          <w:rFonts w:ascii="Amiri" w:hAnsi="Amiri" w:eastAsia="Amiri" w:cs="Amiri"/>
          <w:lang w:bidi="ar-SA"/>
          <w:color w:val="111111"/>
          <w:sz w:val="28"/>
          <w:szCs w:val="28"/>
          <w:rtl/>
        </w:rPr>
        <w:t xml:space="preserve">ولُبَابَةُ : من أسماء النساء ، قال حسان :</w:t>
      </w:r>
    </w:p>
    <w:p>
      <w:pPr>
        <w:pStyle w:val="BookText"/>
      </w:pPr>
      <w:r>
        <w:rPr>
          <w:rFonts w:ascii="Amiri" w:hAnsi="Amiri" w:eastAsia="Amiri" w:cs="Amiri"/>
          <w:lang w:bidi="ar-SA"/>
          <w:color w:val="111111"/>
          <w:sz w:val="28"/>
          <w:szCs w:val="28"/>
          <w:rtl/>
        </w:rPr>
        <w:t xml:space="preserve">وجارية مَلْبُوبَة ومنجس *** وطارقة في طرقها لم تشدد </w:t>
      </w:r>
      <w:r>
        <w:rPr>
          <w:rStyle w:val="FootnoteReference"/>
        </w:rPr>
        <w:footnoteReference w:id="795"/>
      </w:r>
    </w:p>
    <w:p>
      <w:pPr>
        <w:pStyle w:val="BookText"/>
      </w:pPr>
      <w:r>
        <w:rPr>
          <w:rFonts w:ascii="Amiri" w:hAnsi="Amiri" w:eastAsia="Amiri" w:cs="Amiri"/>
          <w:lang w:bidi="ar-SA"/>
          <w:color w:val="111111"/>
          <w:sz w:val="28"/>
          <w:szCs w:val="28"/>
          <w:rtl/>
        </w:rPr>
        <w:t xml:space="preserve">واللُّبُ : موضع اللبب من الصدر. واللَّبَبُ : البال ، يقال : ذاك الأمر منه في بال رخي ، وفي لبب رخي. واللَّبَبُ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الرمل : شبه حقف ، قال ذو الرمة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براقة الجيد واللبات واضحة *** كأنها ظبية أفضى بها لَبَبٌ</w:t>
      </w:r>
    </w:p>
    <w:p>
      <w:pPr>
        <w:pStyle w:val="BookText"/>
      </w:pPr>
      <w:r>
        <w:rPr>
          <w:rFonts w:ascii="Amiri" w:hAnsi="Amiri" w:eastAsia="Amiri" w:cs="Amiri"/>
          <w:lang w:bidi="ar-SA"/>
          <w:color w:val="111111"/>
          <w:sz w:val="28"/>
          <w:szCs w:val="28"/>
          <w:rtl/>
        </w:rPr>
        <w:t xml:space="preserve">وأما قول أبي ذؤيب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ونميمة من قانص مُتَلَبِّبٍ *** في كفه جشء أجش وأقطع</w:t>
      </w:r>
    </w:p>
    <w:p>
      <w:pPr>
        <w:pStyle w:val="BookText"/>
      </w:pPr>
      <w:r>
        <w:rPr>
          <w:rFonts w:ascii="Amiri" w:hAnsi="Amiri" w:eastAsia="Amiri" w:cs="Amiri"/>
          <w:lang w:bidi="ar-SA"/>
          <w:color w:val="111111"/>
          <w:sz w:val="28"/>
          <w:szCs w:val="28"/>
          <w:rtl/>
        </w:rPr>
        <w:t xml:space="preserve">فإنه كل من جمع ثيابه وتحزم فقد تَلَبَّبَ ، وهو هاهنا المتسلح ، شبهه بمن جمع ثيابه.</w:t>
      </w:r>
    </w:p>
    <w:p>
      <w:pPr>
        <w:pStyle w:val="BookText"/>
      </w:pPr>
      <w:r>
        <w:rPr>
          <w:rFonts w:ascii="Amiri" w:hAnsi="Amiri" w:eastAsia="Amiri" w:cs="Amiri"/>
          <w:lang w:bidi="ar-SA"/>
          <w:color w:val="111111"/>
          <w:sz w:val="28"/>
          <w:szCs w:val="28"/>
          <w:rtl/>
        </w:rPr>
        <w:t xml:space="preserve">واللَّبَّة من الصدر : موضع القلادة ، وهي واسطة حواليها اللؤلؤ وخرز قليل وسائرها خيط.</w:t>
      </w:r>
    </w:p>
    <w:p>
      <w:pPr>
        <w:pStyle w:val="BookText"/>
      </w:pPr>
      <w:r>
        <w:rPr>
          <w:rFonts w:ascii="Amiri" w:hAnsi="Amiri" w:eastAsia="Amiri" w:cs="Amiri"/>
          <w:lang w:bidi="ar-SA"/>
          <w:color w:val="111111"/>
          <w:sz w:val="28"/>
          <w:szCs w:val="28"/>
          <w:rtl/>
        </w:rPr>
        <w:t xml:space="preserve">والتَّلْبِيب : مجمع ما في موضع اللبب من ثياب الرجل ، يقال : أخذ فلان بتلبيب فلان.</w:t>
      </w:r>
    </w:p>
    <w:p>
      <w:pPr>
        <w:pStyle w:val="BookText"/>
      </w:pPr>
      <w:r>
        <w:rPr>
          <w:rFonts w:ascii="Amiri" w:hAnsi="Amiri" w:eastAsia="Amiri" w:cs="Amiri"/>
          <w:lang w:bidi="ar-SA"/>
          <w:color w:val="111111"/>
          <w:sz w:val="28"/>
          <w:szCs w:val="28"/>
          <w:rtl/>
        </w:rPr>
        <w:t xml:space="preserve">ولَبَّبْتُهُ ، إذا جعلت في عنقه ثوبا أو حبلا ، وقبضت على موضع تَلْبِيبِهِ ، [وأنت]</w:t>
      </w:r>
      <w:r>
        <w:rPr>
          <w:rStyle w:val="FootnoteReference"/>
        </w:rPr>
        <w:footnoteReference w:id="798"/>
      </w:r>
      <w:r>
        <w:rPr>
          <w:rFonts w:ascii="IRNazanin" w:hAnsi="IRNazanin" w:eastAsia="IRNazanin" w:cs="IRNazanin"/>
          <w:lang w:bidi="fa-IR"/>
          <w:color w:val="111111"/>
          <w:sz w:val="28"/>
          <w:szCs w:val="28"/>
          <w:rtl/>
        </w:rPr>
        <w:t xml:space="preserve">تعتله.</w:t>
      </w:r>
    </w:p>
    <w:p>
      <w:pPr>
        <w:pStyle w:val="BookText"/>
      </w:pPr>
      <w:r>
        <w:rPr>
          <w:rFonts w:ascii="Amiri" w:hAnsi="Amiri" w:eastAsia="Amiri" w:cs="Amiri"/>
          <w:lang w:bidi="ar-SA"/>
          <w:color w:val="111111"/>
          <w:sz w:val="28"/>
          <w:szCs w:val="28"/>
          <w:rtl/>
        </w:rPr>
        <w:t xml:space="preserve">والصريخ يصرخ إلى القوم ويُلَبِّبُ ، لأنه يجعل كنانته أو قوسه في عنقه ثم يقبض على تلبيب نفسه ويصرخ.</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إنا إذا الراعي اعترى ولَبَّبَا</w:t>
      </w:r>
    </w:p>
    <w:p>
      <w:pPr>
        <w:pStyle w:val="BookText"/>
      </w:pPr>
      <w:r>
        <w:rPr>
          <w:rFonts w:ascii="Amiri" w:hAnsi="Amiri" w:eastAsia="Amiri" w:cs="Amiri"/>
          <w:lang w:bidi="ar-SA"/>
          <w:color w:val="111111"/>
          <w:sz w:val="28"/>
          <w:szCs w:val="28"/>
          <w:rtl/>
        </w:rPr>
        <w:t xml:space="preserve">ويقال : هو في هذا الموضع : التردد.</w:t>
      </w:r>
    </w:p>
    <w:p>
      <w:pPr>
        <w:pStyle w:val="BookText"/>
      </w:pPr>
      <w:r>
        <w:rPr>
          <w:rFonts w:ascii="Amiri" w:hAnsi="Amiri" w:eastAsia="Amiri" w:cs="Amiri"/>
          <w:lang w:bidi="ar-SA"/>
          <w:color w:val="111111"/>
          <w:sz w:val="28"/>
          <w:szCs w:val="28"/>
          <w:rtl/>
        </w:rPr>
        <w:t xml:space="preserve">واللَّبْلَبَةُ : فعل الشاة بولدها إذا لحسته بشفتها.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واللَّبْلَاب : حشيشة يتداوى بها.</w:t>
      </w:r>
    </w:p>
    <w:p>
      <w:pPr>
        <w:pStyle w:val="BookText"/>
      </w:pPr>
      <w:r>
        <w:rPr>
          <w:rFonts w:ascii="IRNazanin" w:hAnsi="IRNazanin" w:eastAsia="IRNazanin" w:cs="IRNazanin"/>
          <w:lang w:bidi="fa-IR"/>
          <w:color w:val="111111"/>
          <w:sz w:val="28"/>
          <w:szCs w:val="28"/>
          <w:rtl/>
        </w:rPr>
        <w:t xml:space="preserve">بل :</w:t>
      </w:r>
    </w:p>
    <w:p>
      <w:pPr>
        <w:pStyle w:val="BookText"/>
      </w:pPr>
      <w:r>
        <w:rPr>
          <w:rFonts w:ascii="Amiri" w:hAnsi="Amiri" w:eastAsia="Amiri" w:cs="Amiri"/>
          <w:lang w:bidi="ar-SA"/>
          <w:color w:val="111111"/>
          <w:sz w:val="28"/>
          <w:szCs w:val="28"/>
          <w:rtl/>
        </w:rPr>
        <w:t xml:space="preserve">الْبَلَلُ اسم من (بل). والْبِلَّة والْبَلَلُ : الدون.</w:t>
      </w:r>
    </w:p>
    <w:p>
      <w:pPr>
        <w:pStyle w:val="BookText"/>
      </w:pPr>
      <w:r>
        <w:rPr>
          <w:rFonts w:ascii="Amiri" w:hAnsi="Amiri" w:eastAsia="Amiri" w:cs="Amiri"/>
          <w:lang w:bidi="ar-SA"/>
          <w:color w:val="111111"/>
          <w:sz w:val="28"/>
          <w:szCs w:val="28"/>
          <w:rtl/>
        </w:rPr>
        <w:t xml:space="preserve">وبِلَّة اللسان : وقوعه على مواضع الحروف ، واستمراره على المنطق ، يقال : ما أحسن بِلَّة لسانه ، أو ما يقع لسانه إلا على بِلَّتِهِ. والْبِلَال : البلل وهو الاسم ، والواحد مثله ، ويقال : هو جمع بلّة ، قال الساجع : اضربوا أميالا تجدوا بِلَالا. ويقال : بِلَال هاهنا اسم رجل.</w:t>
      </w:r>
    </w:p>
    <w:p>
      <w:pPr>
        <w:pStyle w:val="BookText"/>
      </w:pPr>
      <w:r>
        <w:rPr>
          <w:rFonts w:ascii="Amiri" w:hAnsi="Amiri" w:eastAsia="Amiri" w:cs="Amiri"/>
          <w:lang w:bidi="ar-SA"/>
          <w:color w:val="111111"/>
          <w:sz w:val="28"/>
          <w:szCs w:val="28"/>
          <w:rtl/>
        </w:rPr>
        <w:t xml:space="preserve">والبَلِيلُ : الريح الباردة.</w:t>
      </w:r>
    </w:p>
    <w:p>
      <w:pPr>
        <w:pStyle w:val="BookText"/>
      </w:pPr>
      <w:r>
        <w:rPr>
          <w:rFonts w:ascii="Amiri" w:hAnsi="Amiri" w:eastAsia="Amiri" w:cs="Amiri"/>
          <w:lang w:bidi="ar-SA"/>
          <w:color w:val="111111"/>
          <w:sz w:val="28"/>
          <w:szCs w:val="28"/>
          <w:rtl/>
        </w:rPr>
        <w:t xml:space="preserve">ويقال : بَلَ فلان من مرضه وأَبَلَ واسْتَبَلَ ، أي : برأ ، والاسم منه : الْبِلُ. وفي الحديث : وَهِيَ لِشَارِبٍ حِلٌّ وَبِلٌ. الْبِلُ : المباح بلغة حمير ، وقال :</w:t>
      </w:r>
    </w:p>
    <w:p>
      <w:pPr>
        <w:pStyle w:val="BookText"/>
      </w:pPr>
      <w:r>
        <w:rPr>
          <w:rFonts w:ascii="Amiri" w:hAnsi="Amiri" w:eastAsia="Amiri" w:cs="Amiri"/>
          <w:lang w:bidi="ar-SA"/>
          <w:color w:val="111111"/>
          <w:sz w:val="28"/>
          <w:szCs w:val="28"/>
          <w:rtl/>
        </w:rPr>
        <w:t xml:space="preserve">إذا بَلَ من داء به ظن أنه *** نجا وبه الداء الذي هو قاتله </w:t>
      </w:r>
      <w:r>
        <w:rPr>
          <w:rStyle w:val="FootnoteReference"/>
        </w:rPr>
        <w:footnoteReference w:id="799"/>
      </w:r>
    </w:p>
    <w:p>
      <w:pPr>
        <w:pStyle w:val="BookText"/>
      </w:pPr>
      <w:r>
        <w:rPr>
          <w:rFonts w:ascii="Amiri" w:hAnsi="Amiri" w:eastAsia="Amiri" w:cs="Amiri"/>
          <w:lang w:bidi="ar-SA"/>
          <w:color w:val="111111"/>
          <w:sz w:val="28"/>
          <w:szCs w:val="28"/>
          <w:rtl/>
        </w:rPr>
        <w:t xml:space="preserve">وبَلَ فلان بفلان ، أي : وقع في يديه ، قال :</w:t>
      </w:r>
    </w:p>
    <w:p>
      <w:pPr>
        <w:pStyle w:val="BookText"/>
      </w:pPr>
      <w:r>
        <w:rPr>
          <w:rFonts w:ascii="Amiri" w:hAnsi="Amiri" w:eastAsia="Amiri" w:cs="Amiri"/>
          <w:lang w:bidi="ar-SA"/>
          <w:color w:val="111111"/>
          <w:sz w:val="28"/>
          <w:szCs w:val="28"/>
          <w:rtl/>
        </w:rPr>
        <w:t xml:space="preserve">بَلَّتْ به غير طياش ولا رعش </w:t>
      </w:r>
      <w:r>
        <w:rPr>
          <w:rStyle w:val="FootnoteReference"/>
        </w:rPr>
        <w:footnoteReference w:id="800"/>
      </w:r>
    </w:p>
    <w:p>
      <w:pPr>
        <w:pStyle w:val="BookText"/>
      </w:pPr>
      <w:r>
        <w:rPr>
          <w:rFonts w:ascii="Amiri" w:hAnsi="Amiri" w:eastAsia="Amiri" w:cs="Amiri"/>
          <w:lang w:bidi="ar-SA"/>
          <w:color w:val="111111"/>
          <w:sz w:val="28"/>
          <w:szCs w:val="28"/>
          <w:rtl/>
        </w:rPr>
        <w:t xml:space="preserve">وقال طرفة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ابتدر القوم السلاح وجدتني] *** منيعا إذا بَلَّتْ بقائمه يدي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 : مصدر الْأَبَلّ من الرجال ، وهو الذي لا يستحي ولا يبالي ما قال ، قال :</w:t>
      </w:r>
    </w:p>
    <w:p>
      <w:pPr>
        <w:pStyle w:val="BookText"/>
      </w:pPr>
      <w:r>
        <w:rPr>
          <w:rFonts w:ascii="Amiri" w:hAnsi="Amiri" w:eastAsia="Amiri" w:cs="Amiri"/>
          <w:lang w:bidi="ar-SA"/>
          <w:color w:val="111111"/>
          <w:sz w:val="28"/>
          <w:szCs w:val="28"/>
          <w:rtl/>
        </w:rPr>
        <w:t xml:space="preserve">ألا تتقون اللّه يا آل عامر *** وهل يتقي اللّه الْأَبَلُ المصمم </w:t>
      </w:r>
      <w:r>
        <w:rPr>
          <w:rStyle w:val="FootnoteReference"/>
        </w:rPr>
        <w:footnoteReference w:id="802"/>
      </w:r>
    </w:p>
    <w:p>
      <w:pPr>
        <w:pStyle w:val="BookText"/>
      </w:pPr>
      <w:r>
        <w:rPr>
          <w:rFonts w:ascii="Amiri" w:hAnsi="Amiri" w:eastAsia="Amiri" w:cs="Amiri"/>
          <w:lang w:bidi="ar-SA"/>
          <w:color w:val="111111"/>
          <w:sz w:val="28"/>
          <w:szCs w:val="28"/>
          <w:rtl/>
        </w:rPr>
        <w:t xml:space="preserve">ويقال للإنسان إذا حسنت حاله بعد الهزال : قد ابْتَلَ وتَبَلَّلَ.</w:t>
      </w:r>
    </w:p>
    <w:p>
      <w:pPr>
        <w:pStyle w:val="BookText"/>
      </w:pPr>
      <w:r>
        <w:rPr>
          <w:rFonts w:ascii="Amiri" w:hAnsi="Amiri" w:eastAsia="Amiri" w:cs="Amiri"/>
          <w:lang w:bidi="ar-SA"/>
          <w:color w:val="111111"/>
          <w:sz w:val="28"/>
          <w:szCs w:val="28"/>
          <w:rtl/>
        </w:rPr>
        <w:t xml:space="preserve">والْبُلْبُل : طائر يكون في أرض الحرم ، حسن الصوت ، يألف الحرم.</w:t>
      </w:r>
    </w:p>
    <w:p>
      <w:pPr>
        <w:pStyle w:val="BookText"/>
      </w:pPr>
      <w:r>
        <w:rPr>
          <w:rFonts w:ascii="Amiri" w:hAnsi="Amiri" w:eastAsia="Amiri" w:cs="Amiri"/>
          <w:lang w:bidi="ar-SA"/>
          <w:color w:val="111111"/>
          <w:sz w:val="28"/>
          <w:szCs w:val="28"/>
          <w:rtl/>
        </w:rPr>
        <w:t xml:space="preserve">والْبُلْبُلَة : ضرب من الكيزان في جنبه بلبل ينصب منه الماء.</w:t>
      </w:r>
    </w:p>
    <w:p>
      <w:pPr>
        <w:pStyle w:val="BookText"/>
      </w:pPr>
      <w:r>
        <w:rPr>
          <w:rFonts w:ascii="Amiri" w:hAnsi="Amiri" w:eastAsia="Amiri" w:cs="Amiri"/>
          <w:lang w:bidi="ar-SA"/>
          <w:color w:val="111111"/>
          <w:sz w:val="28"/>
          <w:szCs w:val="28"/>
          <w:rtl/>
        </w:rPr>
        <w:t xml:space="preserve">والْبَلْبَلَة : وسواس الهموم في الصدر ، وهو الْبَلْبَال ، والجميع : الْبَلَابلِ.</w:t>
      </w:r>
    </w:p>
    <w:p>
      <w:pPr>
        <w:pStyle w:val="BookText"/>
      </w:pPr>
      <w:r>
        <w:rPr>
          <w:rFonts w:ascii="Amiri" w:hAnsi="Amiri" w:eastAsia="Amiri" w:cs="Amiri"/>
          <w:lang w:bidi="ar-SA"/>
          <w:color w:val="111111"/>
          <w:sz w:val="28"/>
          <w:szCs w:val="28"/>
          <w:rtl/>
        </w:rPr>
        <w:t xml:space="preserve">والْبَلْبَلَة : بلبلة الألسن المختلفة ، يقال واللّه أعلم : إن اللّه عزوجل لما أراد أن يخالف بين ألسنة بني آدم بعث ريحا فحشرتهم من كل أفق إلى بَابِل فَبَلْبَلَ اللّه بها ألسنتهم ، ثم فرقتهم تلك الريح في البلاد.</w:t>
      </w:r>
    </w:p>
    <w:p>
      <w:pPr>
        <w:pStyle w:val="BookText"/>
      </w:pPr>
      <w:r>
        <w:rPr>
          <w:rFonts w:ascii="Amiri" w:hAnsi="Amiri" w:eastAsia="Amiri" w:cs="Amiri"/>
          <w:lang w:bidi="ar-SA"/>
          <w:color w:val="111111"/>
          <w:sz w:val="28"/>
          <w:szCs w:val="28"/>
          <w:rtl/>
        </w:rPr>
        <w:t xml:space="preserve">وفي الحديث : كَانَ النَّاسُ بِذِي بِلَّى </w:t>
      </w:r>
      <w:r>
        <w:rPr>
          <w:rStyle w:val="FootnoteReference"/>
        </w:rPr>
        <w:footnoteReference w:id="803"/>
      </w:r>
      <w:r>
        <w:rPr>
          <w:rFonts w:ascii="Amiri" w:hAnsi="Amiri" w:eastAsia="Amiri" w:cs="Amiri"/>
          <w:lang w:bidi="ar-SA"/>
          <w:color w:val="111111"/>
          <w:sz w:val="28"/>
          <w:szCs w:val="28"/>
          <w:rtl/>
        </w:rPr>
        <w:t xml:space="preserve">ويروى : بِذِي بِلِّيَان. مكسورة الباء ، مشددة اللام ، يقال : أراد بذلك ، واللّه أعلم ، تفرق الناس وتشتت أمورهم. قال :</w:t>
      </w:r>
    </w:p>
    <w:p>
      <w:pPr>
        <w:pStyle w:val="BookText"/>
      </w:pPr>
      <w:r>
        <w:rPr>
          <w:rFonts w:ascii="Amiri" w:hAnsi="Amiri" w:eastAsia="Amiri" w:cs="Amiri"/>
          <w:lang w:bidi="ar-SA"/>
          <w:color w:val="111111"/>
          <w:sz w:val="28"/>
          <w:szCs w:val="28"/>
          <w:rtl/>
        </w:rPr>
        <w:t xml:space="preserve">ينام ويذهب الأقوام حتى *** يقال : أتوا على ذي بِلِّيَان </w:t>
      </w:r>
      <w:r>
        <w:rPr>
          <w:rStyle w:val="FootnoteReference"/>
        </w:rPr>
        <w:footnoteReference w:id="80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7" w:name="pg11709_105325"/>
    <w:bookmarkEnd w:id="127"/>
    <w:p>
      <w:pPr>
        <w:pStyle w:val="BookText"/>
      </w:pPr>
      <w:r>
        <w:rPr>
          <w:rFonts w:ascii="Amiri" w:hAnsi="Amiri" w:eastAsia="Amiri" w:cs="Amiri"/>
          <w:lang w:bidi="ar-SA"/>
          <w:color w:val="111111"/>
          <w:sz w:val="28"/>
          <w:szCs w:val="28"/>
          <w:rtl/>
        </w:rPr>
        <w:t xml:space="preserve">يعني : أنه أطال النوم ومضى أصحابه حتى صاروا متفرقين إلى مواضع لا يعرف مكانهم فيها.</w:t>
      </w:r>
    </w:p>
    <w:p>
      <w:pPr>
        <w:pStyle w:val="Heading4"/>
      </w:pPr>
      <w:bookmarkStart w:id="339" w:name="_Toc189"/>
      <w:r>
        <w:t>باب اللام والميم ل م ، م ل مستعملان</w:t>
      </w:r>
      <w:bookmarkEnd w:id="339"/>
    </w:p>
    <w:p>
      <w:pPr>
        <w:pStyle w:val="BookText"/>
      </w:pPr>
      <w:r>
        <w:rPr>
          <w:rFonts w:ascii="IRNazanin" w:hAnsi="IRNazanin" w:eastAsia="IRNazanin" w:cs="IRNazanin"/>
          <w:lang w:bidi="fa-IR"/>
          <w:color w:val="111111"/>
          <w:sz w:val="28"/>
          <w:szCs w:val="28"/>
          <w:rtl/>
        </w:rPr>
        <w:t xml:space="preserve">لم :</w:t>
      </w:r>
    </w:p>
    <w:p>
      <w:pPr>
        <w:pStyle w:val="BookText"/>
      </w:pPr>
      <w:r>
        <w:rPr>
          <w:rFonts w:ascii="Amiri" w:hAnsi="Amiri" w:eastAsia="Amiri" w:cs="Amiri"/>
          <w:lang w:bidi="ar-SA"/>
          <w:color w:val="111111"/>
          <w:sz w:val="28"/>
          <w:szCs w:val="28"/>
          <w:rtl/>
        </w:rPr>
        <w:t xml:space="preserve">لَمْ ، خفيفة : من حروف الجحد بنيت كذلك. ولَمْ ، اللام مفصولة من الميم ، إنما هي لام ضمت إلى (ما) ، ثم حذفت الألف ، كما قالوا : بم ، ونحو ذلك غير أنها لما كانت كثيرة الجري على اللسان أسكنت الميم ، وقد تسكن في (بم) في لغة رديئة.</w:t>
      </w:r>
    </w:p>
    <w:p>
      <w:pPr>
        <w:pStyle w:val="BookText"/>
      </w:pPr>
      <w:r>
        <w:rPr>
          <w:rFonts w:ascii="Amiri" w:hAnsi="Amiri" w:eastAsia="Amiri" w:cs="Amiri"/>
          <w:lang w:bidi="ar-SA"/>
          <w:color w:val="111111"/>
          <w:sz w:val="28"/>
          <w:szCs w:val="28"/>
          <w:rtl/>
        </w:rPr>
        <w:t xml:space="preserve">ولَمْ : عزيمة فعل قد مضى فلما جعل الفعل معها على حد الفعل الغابر جزم ، وذلك قولك : لَمْ يخرج زيد ، وإنما معناه : لا خرج زيد ، فاستقبحوا هذا اللفظ في الكلام فحملوا الفعل على بناء الغابر فإذا أعيدت (لا) و (لا) مرتين أو أكثر حسن حينئذ لقول اللّه عزوجل : ( فَلا صَدَّقَ وَلا صَلَّى ) </w:t>
      </w:r>
      <w:r>
        <w:rPr>
          <w:rStyle w:val="FootnoteReference"/>
        </w:rPr>
        <w:footnoteReference w:id="805"/>
      </w:r>
      <w:r>
        <w:rPr>
          <w:rFonts w:ascii="Amiri" w:hAnsi="Amiri" w:eastAsia="Amiri" w:cs="Amiri"/>
          <w:lang w:bidi="ar-SA"/>
          <w:color w:val="111111"/>
          <w:sz w:val="28"/>
          <w:szCs w:val="28"/>
          <w:rtl/>
        </w:rPr>
        <w:t xml:space="preserve">، أي : لَمْ يصدق ولَمْ يصل ، وإذا لم تعد (لا) فهو في المنطق قبيح ، وقد جاء في الشعر ، قال :</w:t>
      </w:r>
    </w:p>
    <w:p>
      <w:pPr>
        <w:pStyle w:val="BookText"/>
      </w:pPr>
      <w:r>
        <w:rPr>
          <w:rFonts w:ascii="Amiri" w:hAnsi="Amiri" w:eastAsia="Amiri" w:cs="Amiri"/>
          <w:lang w:bidi="ar-SA"/>
          <w:color w:val="111111"/>
          <w:sz w:val="28"/>
          <w:szCs w:val="28"/>
          <w:rtl/>
        </w:rPr>
        <w:t xml:space="preserve">إن تغفر اللّهم تغفر جما *** وأي عبد لك لا أَلَمَّا </w:t>
      </w:r>
      <w:r>
        <w:rPr>
          <w:rStyle w:val="FootnoteReference"/>
        </w:rPr>
        <w:footnoteReference w:id="806"/>
      </w:r>
    </w:p>
    <w:p>
      <w:pPr>
        <w:pStyle w:val="BookText"/>
      </w:pPr>
      <w:r>
        <w:rPr>
          <w:rFonts w:ascii="Amiri" w:hAnsi="Amiri" w:eastAsia="Amiri" w:cs="Amiri"/>
          <w:lang w:bidi="ar-SA"/>
          <w:color w:val="111111"/>
          <w:sz w:val="28"/>
          <w:szCs w:val="28"/>
          <w:rtl/>
        </w:rPr>
        <w:t xml:space="preserve">أي : لم يلم.</w:t>
      </w:r>
    </w:p>
    <w:p>
      <w:pPr>
        <w:pStyle w:val="BookText"/>
      </w:pPr>
      <w:r>
        <w:rPr>
          <w:rFonts w:ascii="Amiri" w:hAnsi="Amiri" w:eastAsia="Amiri" w:cs="Amiri"/>
          <w:lang w:bidi="ar-SA"/>
          <w:color w:val="111111"/>
          <w:sz w:val="28"/>
          <w:szCs w:val="28"/>
          <w:rtl/>
        </w:rPr>
        <w:t xml:space="preserve">[وأما (ألم) فالأصل فيها لَمْ أدخل فيها ألف استفهام. وأما (لِمَ) فإنها (ما) التي تكون استفهاما وصلت باللام]</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(لَمَّا) فعلى معنيين : أحدهما : من جمع (ما) و (لم) فجعلت لما بناء واحدا.</w:t>
      </w:r>
    </w:p>
    <w:p>
      <w:pPr>
        <w:pStyle w:val="BookText"/>
      </w:pPr>
      <w:r>
        <w:rPr>
          <w:rFonts w:ascii="Amiri" w:hAnsi="Amiri" w:eastAsia="Amiri" w:cs="Amiri"/>
          <w:lang w:bidi="ar-SA"/>
          <w:color w:val="111111"/>
          <w:sz w:val="28"/>
          <w:szCs w:val="28"/>
          <w:rtl/>
        </w:rPr>
        <w:t xml:space="preserve">وثانيهما : بمعنى (إلا) كقوله تعالى : ( إِنْ كُلُّ نَفْسٍ لَمَّا عَلَيْها حافِظٌ ) </w:t>
      </w:r>
      <w:r>
        <w:rPr>
          <w:rStyle w:val="FootnoteReference"/>
        </w:rPr>
        <w:footnoteReference w:id="808"/>
      </w:r>
      <w:r>
        <w:rPr>
          <w:rFonts w:ascii="Amiri" w:hAnsi="Amiri" w:eastAsia="Amiri" w:cs="Amiri"/>
          <w:lang w:bidi="ar-SA"/>
          <w:color w:val="111111"/>
          <w:sz w:val="28"/>
          <w:szCs w:val="28"/>
          <w:rtl/>
        </w:rPr>
        <w:t xml:space="preserve">. ومنهم من يقول : لا ، بل الألف في (لما) أصلية والميم منها في موضع العين ، وهو بوزن فعل.</w:t>
      </w:r>
    </w:p>
    <w:p>
      <w:pPr>
        <w:pStyle w:val="BookText"/>
      </w:pPr>
      <w:r>
        <w:rPr>
          <w:rFonts w:ascii="Amiri" w:hAnsi="Amiri" w:eastAsia="Amiri" w:cs="Amiri"/>
          <w:lang w:bidi="ar-SA"/>
          <w:color w:val="111111"/>
          <w:sz w:val="28"/>
          <w:szCs w:val="28"/>
          <w:rtl/>
        </w:rPr>
        <w:t xml:space="preserve">واللَّمَمُ : الجمع الكثير الشديد ، [تقول] : كتيبة مَلْمُومَةٌ ، وحجر مَلْمُومٌ ، وطين مَلْمُومٌ ، قال أبو النجم :</w:t>
      </w:r>
    </w:p>
    <w:p>
      <w:pPr>
        <w:pStyle w:val="BookText"/>
      </w:pPr>
      <w:r>
        <w:rPr>
          <w:rFonts w:ascii="Amiri" w:hAnsi="Amiri" w:eastAsia="Amiri" w:cs="Amiri"/>
          <w:lang w:bidi="ar-SA"/>
          <w:color w:val="111111"/>
          <w:sz w:val="28"/>
          <w:szCs w:val="28"/>
          <w:rtl/>
        </w:rPr>
        <w:t xml:space="preserve">ملمومة لما كظهر الجنبل </w:t>
      </w:r>
      <w:r>
        <w:rPr>
          <w:rStyle w:val="FootnoteReference"/>
        </w:rPr>
        <w:footnoteReference w:id="809"/>
      </w:r>
    </w:p>
    <w:p>
      <w:pPr>
        <w:pStyle w:val="BookText"/>
      </w:pPr>
      <w:r>
        <w:rPr>
          <w:rFonts w:ascii="Amiri" w:hAnsi="Amiri" w:eastAsia="Amiri" w:cs="Amiri"/>
          <w:lang w:bidi="ar-SA"/>
          <w:color w:val="111111"/>
          <w:sz w:val="28"/>
          <w:szCs w:val="28"/>
          <w:rtl/>
        </w:rPr>
        <w:t xml:space="preserve">يصف هامة العبير.</w:t>
      </w:r>
    </w:p>
    <w:p>
      <w:pPr>
        <w:pStyle w:val="BookText"/>
      </w:pPr>
      <w:r>
        <w:rPr>
          <w:rFonts w:ascii="Amiri" w:hAnsi="Amiri" w:eastAsia="Amiri" w:cs="Amiri"/>
          <w:lang w:bidi="ar-SA"/>
          <w:color w:val="111111"/>
          <w:sz w:val="28"/>
          <w:szCs w:val="28"/>
          <w:rtl/>
        </w:rPr>
        <w:t xml:space="preserve">والآكل يَلُمُ الثريد ، فيجعله لقما عظاما ثم يأكله أكلا لما.</w:t>
      </w:r>
    </w:p>
    <w:p>
      <w:pPr>
        <w:pStyle w:val="BookText"/>
      </w:pPr>
      <w:r>
        <w:rPr>
          <w:rFonts w:ascii="Amiri" w:hAnsi="Amiri" w:eastAsia="Amiri" w:cs="Amiri"/>
          <w:lang w:bidi="ar-SA"/>
          <w:color w:val="111111"/>
          <w:sz w:val="28"/>
          <w:szCs w:val="28"/>
          <w:rtl/>
        </w:rPr>
        <w:t xml:space="preserve">واللَّمَمُ : مس الجنون. ورجل مَلْمُومٌ : به لمم.</w:t>
      </w:r>
    </w:p>
    <w:p>
      <w:pPr>
        <w:pStyle w:val="BookText"/>
      </w:pPr>
      <w:r>
        <w:rPr>
          <w:rFonts w:ascii="Amiri" w:hAnsi="Amiri" w:eastAsia="Amiri" w:cs="Amiri"/>
          <w:lang w:bidi="ar-SA"/>
          <w:color w:val="111111"/>
          <w:sz w:val="28"/>
          <w:szCs w:val="28"/>
          <w:rtl/>
        </w:rPr>
        <w:t xml:space="preserve">واللَّمَمُ : الإلمام بالذنب الفينة بعد الفينة ، يقال : بل هو الذنب الذي ليس من الكبائر ، ومنه قوله [تعالى] : ( الَّذِينَ يَجْتَنِبُونَ كَبائِرَ الْإِثْمِ وَالْفَواحِشَ إِلَّا اللَّمَمَ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والْإِلْمَامُ : الزيارة غبا. والفعل : أَلْمَمْتُ به ، ويَجُوز في الشعر : أَلْمَمْتُ عليه.</w:t>
      </w:r>
    </w:p>
    <w:p>
      <w:pPr>
        <w:pStyle w:val="BookText"/>
      </w:pPr>
      <w:r>
        <w:rPr>
          <w:rFonts w:ascii="Amiri" w:hAnsi="Amiri" w:eastAsia="Amiri" w:cs="Amiri"/>
          <w:lang w:bidi="ar-SA"/>
          <w:color w:val="111111"/>
          <w:sz w:val="28"/>
          <w:szCs w:val="28"/>
          <w:rtl/>
        </w:rPr>
        <w:t xml:space="preserve">والْمُلِمَّةُ : الشديدة من شدائد الدهر.</w:t>
      </w:r>
    </w:p>
    <w:p>
      <w:pPr>
        <w:pStyle w:val="BookText"/>
      </w:pPr>
      <w:r>
        <w:rPr>
          <w:rFonts w:ascii="Amiri" w:hAnsi="Amiri" w:eastAsia="Amiri" w:cs="Amiri"/>
          <w:lang w:bidi="ar-SA"/>
          <w:color w:val="111111"/>
          <w:sz w:val="28"/>
          <w:szCs w:val="28"/>
          <w:rtl/>
        </w:rPr>
        <w:t xml:space="preserve">واللُّمَّةُ : شعر الرأس إذا كان فوق الوفرة.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ولِمَّةُ الوتد : ما تشعث من رأسه الموتود بالفهر. واللُّمَةُ ، مخففة : الجماعة من الرجال والنساء أيضا ، قال الكميت :</w:t>
      </w:r>
    </w:p>
    <w:p>
      <w:pPr>
        <w:pStyle w:val="BookText"/>
      </w:pPr>
      <w:r>
        <w:rPr>
          <w:rFonts w:ascii="Amiri" w:hAnsi="Amiri" w:eastAsia="Amiri" w:cs="Amiri"/>
          <w:lang w:bidi="ar-SA"/>
          <w:color w:val="111111"/>
          <w:sz w:val="28"/>
          <w:szCs w:val="28"/>
          <w:rtl/>
        </w:rPr>
        <w:t xml:space="preserve">فقد أراني والإيفاع في لُمَةٍ *** في مرتع اللّهو لم يكرب لي الطول </w:t>
      </w:r>
      <w:r>
        <w:rPr>
          <w:rStyle w:val="FootnoteReference"/>
        </w:rPr>
        <w:footnoteReference w:id="811"/>
      </w:r>
    </w:p>
    <w:p>
      <w:pPr>
        <w:pStyle w:val="BookText"/>
      </w:pPr>
      <w:r>
        <w:rPr>
          <w:rFonts w:ascii="Amiri" w:hAnsi="Amiri" w:eastAsia="Amiri" w:cs="Amiri"/>
          <w:lang w:bidi="ar-SA"/>
          <w:color w:val="111111"/>
          <w:sz w:val="28"/>
          <w:szCs w:val="28"/>
          <w:rtl/>
        </w:rPr>
        <w:t xml:space="preserve">أي : في جماعة.</w:t>
      </w:r>
    </w:p>
    <w:p>
      <w:pPr>
        <w:pStyle w:val="BookText"/>
      </w:pPr>
      <w:r>
        <w:rPr>
          <w:rFonts w:ascii="Amiri" w:hAnsi="Amiri" w:eastAsia="Amiri" w:cs="Amiri"/>
          <w:lang w:bidi="ar-SA"/>
          <w:color w:val="111111"/>
          <w:sz w:val="28"/>
          <w:szCs w:val="28"/>
          <w:rtl/>
        </w:rPr>
        <w:t xml:space="preserve">وَفِي الْحَدِيثِ : جَاءَتْ فَاطِمَةُ إِلَى أَبِي بَكْرٍ فِي لُمَيْمَةٍ مِنْ حَفَدِهَا وَنِسَاءِ قَوْمِهَا (24).</w:t>
      </w:r>
    </w:p>
    <w:p>
      <w:pPr>
        <w:pStyle w:val="BookText"/>
      </w:pPr>
      <w:r>
        <w:rPr>
          <w:rFonts w:ascii="Amiri" w:hAnsi="Amiri" w:eastAsia="Amiri" w:cs="Amiri"/>
          <w:lang w:bidi="ar-SA"/>
          <w:color w:val="111111"/>
          <w:sz w:val="28"/>
          <w:szCs w:val="28"/>
          <w:rtl/>
        </w:rPr>
        <w:t xml:space="preserve">واللَّمْلَمَةُ : إدارة الحجر واستدارة الطين ، قال :</w:t>
      </w:r>
    </w:p>
    <w:p>
      <w:pPr>
        <w:pStyle w:val="BookText"/>
      </w:pPr>
      <w:r>
        <w:rPr>
          <w:rFonts w:ascii="Amiri" w:hAnsi="Amiri" w:eastAsia="Amiri" w:cs="Amiri"/>
          <w:lang w:bidi="ar-SA"/>
          <w:color w:val="111111"/>
          <w:sz w:val="28"/>
          <w:szCs w:val="28"/>
          <w:rtl/>
        </w:rPr>
        <w:t xml:space="preserve">لما لَمَمْنَا عزنا الململما (25)</w:t>
      </w:r>
    </w:p>
    <w:p>
      <w:pPr>
        <w:pStyle w:val="BookText"/>
      </w:pPr>
      <w:r>
        <w:rPr>
          <w:rFonts w:ascii="Amiri" w:hAnsi="Amiri" w:eastAsia="Amiri" w:cs="Amiri"/>
          <w:lang w:bidi="ar-SA"/>
          <w:color w:val="111111"/>
          <w:sz w:val="28"/>
          <w:szCs w:val="28"/>
          <w:rtl/>
        </w:rPr>
        <w:t xml:space="preserve">وتقول : أعوذ باللّه من اللامة والسامة ، فأما اللَّامَّةُ فما يخاف من مس ، أي : فزع ، ومن جعل السامة المنية فإن الكلام محال ، لأن الموت لا استعاذة منه ، ومن جعله بلية جاز.</w:t>
      </w:r>
    </w:p>
    <w:p>
      <w:pPr>
        <w:pStyle w:val="BookText"/>
      </w:pPr>
      <w:r>
        <w:rPr>
          <w:rFonts w:ascii="Amiri" w:hAnsi="Amiri" w:eastAsia="Amiri" w:cs="Amiri"/>
          <w:lang w:bidi="ar-SA"/>
          <w:color w:val="111111"/>
          <w:sz w:val="28"/>
          <w:szCs w:val="28"/>
          <w:rtl/>
        </w:rPr>
        <w:t xml:space="preserve">والعين اللَّامَّةُ ، هي التي تصيب الإنسان ولا يقولون : لمته العين ، ولكنه نعت من اللمم على حذو الذراع والفارس ونحوهما مما يحمل على النسب بذي وذات.</w:t>
      </w:r>
    </w:p>
    <w:p>
      <w:pPr>
        <w:pStyle w:val="BookText"/>
      </w:pPr>
      <w:r>
        <w:rPr>
          <w:rFonts w:ascii="Amiri" w:hAnsi="Amiri" w:eastAsia="Amiri" w:cs="Amiri"/>
          <w:lang w:bidi="ar-SA"/>
          <w:color w:val="111111"/>
          <w:sz w:val="28"/>
          <w:szCs w:val="28"/>
          <w:rtl/>
        </w:rPr>
        <w:t xml:space="preserve">ويَلَمْلَمُ : هو ميقات أهل اليمن ، الموضع الذي يحرمون منه إلى مكة.</w:t>
      </w:r>
    </w:p>
    <w:p>
      <w:pPr>
        <w:pStyle w:val="BookText"/>
      </w:pPr>
      <w:r>
        <w:rPr>
          <w:rFonts w:ascii="Amiri" w:hAnsi="Amiri" w:eastAsia="Amiri" w:cs="Amiri"/>
          <w:lang w:bidi="ar-SA"/>
          <w:color w:val="111111"/>
          <w:sz w:val="28"/>
          <w:szCs w:val="28"/>
          <w:rtl/>
        </w:rPr>
        <w:t xml:space="preserve">(24) حديث فاطمة في اللسان (لمم).</w:t>
      </w:r>
    </w:p>
    <w:p>
      <w:pPr>
        <w:pStyle w:val="BookText"/>
      </w:pPr>
      <w:r>
        <w:rPr>
          <w:rFonts w:ascii="IRNazanin" w:hAnsi="IRNazanin" w:eastAsia="IRNazanin" w:cs="IRNazanin"/>
          <w:lang w:bidi="fa-IR"/>
          <w:color w:val="111111"/>
          <w:sz w:val="28"/>
          <w:szCs w:val="28"/>
          <w:rtl/>
        </w:rPr>
        <w:t xml:space="preserve">(25) لم نهتد إلى الراجز.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 :</w:t>
      </w:r>
    </w:p>
    <w:p>
      <w:pPr>
        <w:pStyle w:val="BookText"/>
      </w:pPr>
      <w:r>
        <w:rPr>
          <w:rFonts w:ascii="Amiri" w:hAnsi="Amiri" w:eastAsia="Amiri" w:cs="Amiri"/>
          <w:lang w:bidi="ar-SA"/>
          <w:color w:val="111111"/>
          <w:sz w:val="28"/>
          <w:szCs w:val="28"/>
          <w:rtl/>
        </w:rPr>
        <w:t xml:space="preserve">الْمَلَّةُ : الرماد والجمر : يقال : مَلَلْتُ الخبزة أَمُلُّهَا في الْمَلَّةِ مَلًّا فهي مَمْلُولَةٌ ، وكل شيء تَمُلُّهُ في الجمر فهو مملول.</w:t>
      </w:r>
    </w:p>
    <w:p>
      <w:pPr>
        <w:pStyle w:val="BookText"/>
      </w:pPr>
      <w:r>
        <w:rPr>
          <w:rFonts w:ascii="Amiri" w:hAnsi="Amiri" w:eastAsia="Amiri" w:cs="Amiri"/>
          <w:lang w:bidi="ar-SA"/>
          <w:color w:val="111111"/>
          <w:sz w:val="28"/>
          <w:szCs w:val="28"/>
          <w:rtl/>
        </w:rPr>
        <w:t xml:space="preserve">والْمَمْلُولُ : الممتل من الملة ، قال حميد : </w:t>
      </w:r>
      <w:r>
        <w:rPr>
          <w:rStyle w:val="FootnoteReference"/>
        </w:rPr>
        <w:footnoteReference w:id="812"/>
      </w:r>
    </w:p>
    <w:p>
      <w:pPr>
        <w:pStyle w:val="BookText"/>
      </w:pPr>
      <w:r>
        <w:rPr>
          <w:rFonts w:ascii="Amiri" w:hAnsi="Amiri" w:eastAsia="Amiri" w:cs="Amiri"/>
          <w:lang w:bidi="ar-SA"/>
          <w:color w:val="111111"/>
          <w:sz w:val="28"/>
          <w:szCs w:val="28"/>
          <w:rtl/>
        </w:rPr>
        <w:t xml:space="preserve">كأنه غول علاه غول *** كأنه في مِلَّةٍ مملول</w:t>
      </w:r>
    </w:p>
    <w:p>
      <w:pPr>
        <w:pStyle w:val="BookText"/>
      </w:pPr>
      <w:r>
        <w:rPr>
          <w:rFonts w:ascii="Amiri" w:hAnsi="Amiri" w:eastAsia="Amiri" w:cs="Amiri"/>
          <w:lang w:bidi="ar-SA"/>
          <w:color w:val="111111"/>
          <w:sz w:val="28"/>
          <w:szCs w:val="28"/>
          <w:rtl/>
        </w:rPr>
        <w:t xml:space="preserve">يصف الفيل ، أي : كأنه مثال ممثل مما يعبد في بعض ملل الأديان من المشركين.</w:t>
      </w:r>
    </w:p>
    <w:p>
      <w:pPr>
        <w:pStyle w:val="BookText"/>
      </w:pPr>
      <w:r>
        <w:rPr>
          <w:rFonts w:ascii="Amiri" w:hAnsi="Amiri" w:eastAsia="Amiri" w:cs="Amiri"/>
          <w:lang w:bidi="ar-SA"/>
          <w:color w:val="111111"/>
          <w:sz w:val="28"/>
          <w:szCs w:val="28"/>
          <w:rtl/>
        </w:rPr>
        <w:t xml:space="preserve">وطريق مُمَلٌ : قد سلك حتى صار معلما ، قال أبو دواد :</w:t>
      </w:r>
    </w:p>
    <w:p>
      <w:pPr>
        <w:pStyle w:val="BookText"/>
      </w:pPr>
      <w:r>
        <w:rPr>
          <w:rFonts w:ascii="Amiri" w:hAnsi="Amiri" w:eastAsia="Amiri" w:cs="Amiri"/>
          <w:lang w:bidi="ar-SA"/>
          <w:color w:val="111111"/>
          <w:sz w:val="28"/>
          <w:szCs w:val="28"/>
          <w:rtl/>
        </w:rPr>
        <w:t xml:space="preserve">رفعناها ذميلا في مُمَلٍ معمل لحب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ومِلَّةُ رسول اللّه صلی اللّه عليه وآله وسلم : الأمر الذي أوضحه للناس. وامْتَلَ الرجل : أخذ في ملة الإسلام ، أي : قصد ما أمل منه.</w:t>
      </w:r>
    </w:p>
    <w:p>
      <w:pPr>
        <w:pStyle w:val="BookText"/>
      </w:pPr>
      <w:r>
        <w:rPr>
          <w:rFonts w:ascii="Amiri" w:hAnsi="Amiri" w:eastAsia="Amiri" w:cs="Amiri"/>
          <w:lang w:bidi="ar-SA"/>
          <w:color w:val="111111"/>
          <w:sz w:val="28"/>
          <w:szCs w:val="28"/>
          <w:rtl/>
        </w:rPr>
        <w:t xml:space="preserve">والْمَلَلُ والْمَلَالُ : أن تمل شيئا ، وتعرض عنه.</w:t>
      </w:r>
    </w:p>
    <w:p>
      <w:pPr>
        <w:pStyle w:val="BookText"/>
      </w:pPr>
      <w:r>
        <w:rPr>
          <w:rFonts w:ascii="Amiri" w:hAnsi="Amiri" w:eastAsia="Amiri" w:cs="Amiri"/>
          <w:lang w:bidi="ar-SA"/>
          <w:color w:val="111111"/>
          <w:sz w:val="28"/>
          <w:szCs w:val="28"/>
          <w:rtl/>
        </w:rPr>
        <w:t xml:space="preserve">ورجل ملولة ، وامرأة كذلك ، قال :</w:t>
      </w:r>
    </w:p>
    <w:p>
      <w:pPr>
        <w:pStyle w:val="BookText"/>
      </w:pPr>
      <w:r>
        <w:rPr>
          <w:rFonts w:ascii="Amiri" w:hAnsi="Amiri" w:eastAsia="Amiri" w:cs="Amiri"/>
          <w:lang w:bidi="ar-SA"/>
          <w:color w:val="111111"/>
          <w:sz w:val="28"/>
          <w:szCs w:val="28"/>
          <w:rtl/>
        </w:rPr>
        <w:t xml:space="preserve">وأقسم ما بي من جفاء ولا ملل </w:t>
      </w:r>
      <w:r>
        <w:rPr>
          <w:rStyle w:val="FootnoteReference"/>
        </w:rPr>
        <w:footnoteReference w:id="814"/>
      </w:r>
    </w:p>
    <w:p>
      <w:pPr>
        <w:pStyle w:val="BookText"/>
      </w:pPr>
      <w:r>
        <w:rPr>
          <w:rFonts w:ascii="Amiri" w:hAnsi="Amiri" w:eastAsia="Amiri" w:cs="Amiri"/>
          <w:lang w:bidi="ar-SA"/>
          <w:color w:val="111111"/>
          <w:sz w:val="28"/>
          <w:szCs w:val="28"/>
          <w:rtl/>
        </w:rPr>
        <w:t xml:space="preserve">ومَلَلٌ : اسم موضع في طريق البادية على طريق مكة ، قال :</w:t>
      </w:r>
    </w:p>
    <w:p>
      <w:pPr>
        <w:pStyle w:val="BookText"/>
      </w:pPr>
      <w:r>
        <w:rPr>
          <w:rFonts w:ascii="Amiri" w:hAnsi="Amiri" w:eastAsia="Amiri" w:cs="Amiri"/>
          <w:lang w:bidi="ar-SA"/>
          <w:color w:val="111111"/>
          <w:sz w:val="28"/>
          <w:szCs w:val="28"/>
          <w:rtl/>
        </w:rPr>
        <w:t xml:space="preserve">على ملل يا لهف نفسي على ملل </w:t>
      </w:r>
      <w:r>
        <w:rPr>
          <w:rStyle w:val="FootnoteReference"/>
        </w:rPr>
        <w:footnoteReference w:id="815"/>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8" w:name="pg11709_105329"/>
    <w:bookmarkEnd w:id="128"/>
    <w:p>
      <w:pPr>
        <w:pStyle w:val="BookText"/>
      </w:pPr>
      <w:r>
        <w:rPr>
          <w:rFonts w:ascii="Amiri" w:hAnsi="Amiri" w:eastAsia="Amiri" w:cs="Amiri"/>
          <w:lang w:bidi="ar-SA"/>
          <w:color w:val="111111"/>
          <w:sz w:val="28"/>
          <w:szCs w:val="28"/>
          <w:rtl/>
        </w:rPr>
        <w:t xml:space="preserve">والْإِمْلَالُ : إملال الكتاب ليكتب.</w:t>
      </w:r>
    </w:p>
    <w:p>
      <w:pPr>
        <w:pStyle w:val="BookText"/>
      </w:pPr>
      <w:r>
        <w:rPr>
          <w:rFonts w:ascii="Amiri" w:hAnsi="Amiri" w:eastAsia="Amiri" w:cs="Amiri"/>
          <w:lang w:bidi="ar-SA"/>
          <w:color w:val="111111"/>
          <w:sz w:val="28"/>
          <w:szCs w:val="28"/>
          <w:rtl/>
        </w:rPr>
        <w:t xml:space="preserve">والْمَلْمَلْةُ : أن يصير الإنسان من جزع أو حرقة كأنه يقف على جمر.</w:t>
      </w:r>
    </w:p>
    <w:p>
      <w:pPr>
        <w:pStyle w:val="BookText"/>
      </w:pPr>
      <w:r>
        <w:rPr>
          <w:rFonts w:ascii="Amiri" w:hAnsi="Amiri" w:eastAsia="Amiri" w:cs="Amiri"/>
          <w:lang w:bidi="ar-SA"/>
          <w:color w:val="111111"/>
          <w:sz w:val="28"/>
          <w:szCs w:val="28"/>
          <w:rtl/>
        </w:rPr>
        <w:t xml:space="preserve">والْمَلْمُولُ : المكحال.</w:t>
      </w:r>
    </w:p>
    <w:p>
      <w:pPr>
        <w:pStyle w:val="BookText"/>
      </w:pPr>
      <w:r>
        <w:rPr>
          <w:rFonts w:ascii="Amiri" w:hAnsi="Amiri" w:eastAsia="Amiri" w:cs="Amiri"/>
          <w:lang w:bidi="ar-SA"/>
          <w:color w:val="111111"/>
          <w:sz w:val="28"/>
          <w:szCs w:val="28"/>
          <w:rtl/>
        </w:rPr>
        <w:t xml:space="preserve">وبعير مُلَامِلٌ ، أي : سريع.</w:t>
      </w:r>
    </w:p>
    <w:p>
      <w:pPr>
        <w:pStyle w:val="Heading3"/>
      </w:pPr>
      <w:bookmarkStart w:id="340" w:name="_Toc190"/>
      <w:r>
        <w:t>أبواب الثلاثي الصحيح من اللام</w:t>
      </w:r>
      <w:bookmarkEnd w:id="340"/>
    </w:p>
    <w:p>
      <w:pPr>
        <w:pStyle w:val="Heading4"/>
      </w:pPr>
      <w:bookmarkStart w:id="341" w:name="_Toc191"/>
      <w:r>
        <w:t>باب اللام والنون والفاء معهما ن ف ل ، ف ل ن مستعملان فقط</w:t>
      </w:r>
      <w:bookmarkEnd w:id="341"/>
    </w:p>
    <w:p>
      <w:pPr>
        <w:pStyle w:val="BookText"/>
      </w:pPr>
      <w:r>
        <w:rPr>
          <w:rFonts w:ascii="IRNazanin" w:hAnsi="IRNazanin" w:eastAsia="IRNazanin" w:cs="IRNazanin"/>
          <w:lang w:bidi="fa-IR"/>
          <w:color w:val="111111"/>
          <w:sz w:val="28"/>
          <w:szCs w:val="28"/>
          <w:rtl/>
        </w:rPr>
        <w:t xml:space="preserve">نفل :</w:t>
      </w:r>
    </w:p>
    <w:p>
      <w:pPr>
        <w:pStyle w:val="BookText"/>
      </w:pPr>
      <w:r>
        <w:rPr>
          <w:rFonts w:ascii="Amiri" w:hAnsi="Amiri" w:eastAsia="Amiri" w:cs="Amiri"/>
          <w:lang w:bidi="ar-SA"/>
          <w:color w:val="111111"/>
          <w:sz w:val="28"/>
          <w:szCs w:val="28"/>
          <w:rtl/>
        </w:rPr>
        <w:t xml:space="preserve">النَّفَلُ : الغنم ، والجمع : الْأَنْفَالُ.</w:t>
      </w:r>
    </w:p>
    <w:p>
      <w:pPr>
        <w:pStyle w:val="BookText"/>
      </w:pPr>
      <w:r>
        <w:rPr>
          <w:rFonts w:ascii="Amiri" w:hAnsi="Amiri" w:eastAsia="Amiri" w:cs="Amiri"/>
          <w:lang w:bidi="ar-SA"/>
          <w:color w:val="111111"/>
          <w:sz w:val="28"/>
          <w:szCs w:val="28"/>
          <w:rtl/>
        </w:rPr>
        <w:t xml:space="preserve">ونَفَّلْتُ فلانا : أعطيته نفلا وغنما. والإمام يُنَفِّلُ الجند ، إذا جعل لهم ما غنموا.</w:t>
      </w:r>
    </w:p>
    <w:p>
      <w:pPr>
        <w:pStyle w:val="BookText"/>
      </w:pPr>
      <w:r>
        <w:rPr>
          <w:rFonts w:ascii="Amiri" w:hAnsi="Amiri" w:eastAsia="Amiri" w:cs="Amiri"/>
          <w:lang w:bidi="ar-SA"/>
          <w:color w:val="111111"/>
          <w:sz w:val="28"/>
          <w:szCs w:val="28"/>
          <w:rtl/>
        </w:rPr>
        <w:t xml:space="preserve">والنَّافِلَةُ : العطية يعطيها تطوعا بعد الفريضة من صدقة أو صلاح أو عمل خير.</w:t>
      </w:r>
    </w:p>
    <w:p>
      <w:pPr>
        <w:pStyle w:val="BookText"/>
      </w:pPr>
      <w:r>
        <w:rPr>
          <w:rFonts w:ascii="Amiri" w:hAnsi="Amiri" w:eastAsia="Amiri" w:cs="Amiri"/>
          <w:lang w:bidi="ar-SA"/>
          <w:color w:val="111111"/>
          <w:sz w:val="28"/>
          <w:szCs w:val="28"/>
          <w:rtl/>
        </w:rPr>
        <w:t xml:space="preserve">والنَّافِلَةُ : ولد الولد.</w:t>
      </w:r>
    </w:p>
    <w:p>
      <w:pPr>
        <w:pStyle w:val="BookText"/>
      </w:pPr>
      <w:r>
        <w:rPr>
          <w:rFonts w:ascii="Amiri" w:hAnsi="Amiri" w:eastAsia="Amiri" w:cs="Amiri"/>
          <w:lang w:bidi="ar-SA"/>
          <w:color w:val="111111"/>
          <w:sz w:val="28"/>
          <w:szCs w:val="28"/>
          <w:rtl/>
        </w:rPr>
        <w:t xml:space="preserve">والنَّفَلُ : ضرب من النبات من دق الشجر.</w:t>
      </w:r>
    </w:p>
    <w:p>
      <w:pPr>
        <w:pStyle w:val="BookText"/>
      </w:pPr>
      <w:r>
        <w:rPr>
          <w:rFonts w:ascii="Amiri" w:hAnsi="Amiri" w:eastAsia="Amiri" w:cs="Amiri"/>
          <w:lang w:bidi="ar-SA"/>
          <w:color w:val="111111"/>
          <w:sz w:val="28"/>
          <w:szCs w:val="28"/>
          <w:rtl/>
        </w:rPr>
        <w:t xml:space="preserve">والنَّوْفَلُ : السيد من الرجال. ويقال لبعض السباع : نَوْفَلٌ.</w:t>
      </w:r>
    </w:p>
    <w:p>
      <w:pPr>
        <w:pStyle w:val="BookText"/>
      </w:pPr>
      <w:r>
        <w:rPr>
          <w:rFonts w:ascii="Amiri" w:hAnsi="Amiri" w:eastAsia="Amiri" w:cs="Amiri"/>
          <w:lang w:bidi="ar-SA"/>
          <w:color w:val="111111"/>
          <w:sz w:val="28"/>
          <w:szCs w:val="28"/>
          <w:rtl/>
        </w:rPr>
        <w:t xml:space="preserve">والِانْتِفَالُ : شبه الانتفاء ، وهو التنصل من الأمر ، يقال : قال لي فلان قولا فَانْتَفَلْتُ منه ، أي : أنكرت أن أكون فعلته.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9" w:name="pg11709_105330"/>
    <w:bookmarkEnd w:id="129"/>
    <w:p>
      <w:pPr>
        <w:pStyle w:val="BookText"/>
      </w:pPr>
      <w:r>
        <w:rPr>
          <w:rFonts w:ascii="Amiri" w:hAnsi="Amiri" w:eastAsia="Amiri" w:cs="Amiri"/>
          <w:lang w:bidi="ar-SA"/>
          <w:color w:val="111111"/>
          <w:sz w:val="28"/>
          <w:szCs w:val="28"/>
          <w:rtl/>
        </w:rPr>
        <w:t xml:space="preserve">وانْتَفَلَ فلان من بني فلان ، أي : انتفل. وانتفل من معونتهم ونصرهم ، قال :</w:t>
      </w:r>
    </w:p>
    <w:p>
      <w:pPr>
        <w:pStyle w:val="BookText"/>
      </w:pPr>
      <w:r>
        <w:rPr>
          <w:rFonts w:ascii="Amiri" w:hAnsi="Amiri" w:eastAsia="Amiri" w:cs="Amiri"/>
          <w:lang w:bidi="ar-SA"/>
          <w:color w:val="111111"/>
          <w:sz w:val="28"/>
          <w:szCs w:val="28"/>
          <w:rtl/>
        </w:rPr>
        <w:t xml:space="preserve">أمُنْتَفِلاً من نصر بهثة خلتني *** ألا إنني منهم وإن كنت أينما </w:t>
      </w:r>
      <w:r>
        <w:rPr>
          <w:rStyle w:val="FootnoteReference"/>
        </w:rPr>
        <w:footnoteReference w:id="816"/>
      </w:r>
    </w:p>
    <w:p>
      <w:pPr>
        <w:pStyle w:val="BookText"/>
      </w:pPr>
      <w:r>
        <w:rPr>
          <w:rFonts w:ascii="Amiri" w:hAnsi="Amiri" w:eastAsia="Amiri" w:cs="Amiri"/>
          <w:lang w:bidi="ar-SA"/>
          <w:color w:val="111111"/>
          <w:sz w:val="28"/>
          <w:szCs w:val="28"/>
          <w:rtl/>
        </w:rPr>
        <w:t xml:space="preserve">امنتقلا من نصر بهثه دائبا *** وتنقلني من آل زد فبئسما</w:t>
      </w:r>
    </w:p>
    <w:p>
      <w:pPr>
        <w:pStyle w:val="BookText"/>
      </w:pPr>
      <w:r>
        <w:rPr>
          <w:rFonts w:ascii="Amiri" w:hAnsi="Amiri" w:eastAsia="Amiri" w:cs="Amiri"/>
          <w:lang w:bidi="ar-SA"/>
          <w:color w:val="111111"/>
          <w:sz w:val="28"/>
          <w:szCs w:val="28"/>
          <w:rtl/>
        </w:rPr>
        <w:t xml:space="preserve">والنَّوْفَلَةُ : المملحة.</w:t>
      </w:r>
    </w:p>
    <w:p>
      <w:pPr>
        <w:pStyle w:val="BookText"/>
      </w:pPr>
      <w:r>
        <w:rPr>
          <w:rFonts w:ascii="IRNazanin" w:hAnsi="IRNazanin" w:eastAsia="IRNazanin" w:cs="IRNazanin"/>
          <w:lang w:bidi="fa-IR"/>
          <w:color w:val="111111"/>
          <w:sz w:val="28"/>
          <w:szCs w:val="28"/>
          <w:rtl/>
        </w:rPr>
        <w:t xml:space="preserve">فلن :</w:t>
      </w:r>
    </w:p>
    <w:p>
      <w:pPr>
        <w:pStyle w:val="BookText"/>
      </w:pPr>
      <w:r>
        <w:rPr>
          <w:rFonts w:ascii="Amiri" w:hAnsi="Amiri" w:eastAsia="Amiri" w:cs="Amiri"/>
          <w:lang w:bidi="ar-SA"/>
          <w:color w:val="111111"/>
          <w:sz w:val="28"/>
          <w:szCs w:val="28"/>
          <w:rtl/>
        </w:rPr>
        <w:t xml:space="preserve">أما فُلَانٌ فيقال في تقديره : فعال ، وتصغيره : فُلَيْنٌ. وبعض يقول : هو في الأصل : فعلان حذفت منه واو أو ياء ، كما حذفت من الإنسان ، وتصغيره في هذا القول : فليان ، وحجتهم في قولهم : فل بن فل ، كقولهم : هي بن بي ، وهيان بن بيان.</w:t>
      </w:r>
    </w:p>
    <w:p>
      <w:pPr>
        <w:pStyle w:val="BookText"/>
      </w:pPr>
      <w:r>
        <w:rPr>
          <w:rFonts w:ascii="Amiri" w:hAnsi="Amiri" w:eastAsia="Amiri" w:cs="Amiri"/>
          <w:lang w:bidi="ar-SA"/>
          <w:color w:val="111111"/>
          <w:sz w:val="28"/>
          <w:szCs w:val="28"/>
          <w:rtl/>
        </w:rPr>
        <w:t xml:space="preserve">وفُلَانٌ وفُلَانَةُ : كناية عن أسماء الناس ، معرفة ، لا يحسن فيه الألف واللام ، ويقال : هذا فُلَانٌ آخر ، لأنه لا نكرة له ، ولكن العرب إذا سموا به الإبل قالوا : هذا الْفُلَانُ ، وهذه الْفُلَانَةُ ، فإذا نسبت قلت : فُلَانٌ الْفُلَانِيُ لأن كل اسم ينسب إليه فإن الياء تلحقه تصيره نكرة ، وبالألف واللام يصير معرفة في كل شيء.</w:t>
      </w:r>
    </w:p>
    <w:p>
      <w:pPr>
        <w:pStyle w:val="Heading4"/>
      </w:pPr>
      <w:bookmarkStart w:id="342" w:name="_Toc192"/>
      <w:r>
        <w:t>باب اللام والنون والباء معهما ل ب ن ، ن ب ل مستعملان فقط</w:t>
      </w:r>
      <w:bookmarkEnd w:id="342"/>
    </w:p>
    <w:p>
      <w:pPr>
        <w:pStyle w:val="BookText"/>
      </w:pPr>
      <w:r>
        <w:rPr>
          <w:rFonts w:ascii="IRNazanin" w:hAnsi="IRNazanin" w:eastAsia="IRNazanin" w:cs="IRNazanin"/>
          <w:lang w:bidi="fa-IR"/>
          <w:color w:val="111111"/>
          <w:sz w:val="28"/>
          <w:szCs w:val="28"/>
          <w:rtl/>
        </w:rPr>
        <w:t xml:space="preserve">لبن :</w:t>
      </w:r>
    </w:p>
    <w:p>
      <w:pPr>
        <w:pStyle w:val="BookText"/>
      </w:pPr>
      <w:r>
        <w:rPr>
          <w:rFonts w:ascii="Amiri" w:hAnsi="Amiri" w:eastAsia="Amiri" w:cs="Amiri"/>
          <w:lang w:bidi="ar-SA"/>
          <w:color w:val="111111"/>
          <w:sz w:val="28"/>
          <w:szCs w:val="28"/>
          <w:rtl/>
        </w:rPr>
        <w:t xml:space="preserve">اللَّبَنُ : خلاص الجسد ، ومستخلصه من بين الفرث والدم ، وإذا أرادوا الطائفة القليلة قالوا : لَبَنَةٌ.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أَنَّ النَّبِيَّ صَلَّى اللّهُ عَلَيْهِ وَآلِهِ وَسَلَّمَ قَالَ لِخَدِيجَةَ مَا يُبْكِيكِ ، فَقَالَتْ : دَرَّتْ لَبَنَةُ الْقَاسِمِ فَذَكَرْتُهُ </w:t>
      </w:r>
      <w:r>
        <w:rPr>
          <w:rStyle w:val="FootnoteReference"/>
        </w:rPr>
        <w:footnoteReference w:id="817"/>
      </w:r>
      <w:r>
        <w:rPr>
          <w:rFonts w:ascii="Amiri" w:hAnsi="Amiri" w:eastAsia="Amiri" w:cs="Amiri"/>
          <w:lang w:bidi="ar-SA"/>
          <w:color w:val="111111"/>
          <w:sz w:val="28"/>
          <w:szCs w:val="28"/>
          <w:rtl/>
        </w:rPr>
        <w:t xml:space="preserve">،. ويقال : درت دريرته.</w:t>
      </w:r>
    </w:p>
    <w:p>
      <w:pPr>
        <w:pStyle w:val="BookText"/>
      </w:pPr>
      <w:r>
        <w:rPr>
          <w:rFonts w:ascii="Amiri" w:hAnsi="Amiri" w:eastAsia="Amiri" w:cs="Amiri"/>
          <w:lang w:bidi="ar-SA"/>
          <w:color w:val="111111"/>
          <w:sz w:val="28"/>
          <w:szCs w:val="28"/>
          <w:rtl/>
        </w:rPr>
        <w:t xml:space="preserve">وناقة لَبُونٌ مُلْبِنٌ ، قد أَلْبَنَتْ ، إذا نزل لبنها في ضرعها ، وإذا كانت ذات لبن في كل أحايينها فهي لبون.</w:t>
      </w:r>
    </w:p>
    <w:p>
      <w:pPr>
        <w:pStyle w:val="BookText"/>
      </w:pPr>
      <w:r>
        <w:rPr>
          <w:rFonts w:ascii="Amiri" w:hAnsi="Amiri" w:eastAsia="Amiri" w:cs="Amiri"/>
          <w:lang w:bidi="ar-SA"/>
          <w:color w:val="111111"/>
          <w:sz w:val="28"/>
          <w:szCs w:val="28"/>
          <w:rtl/>
        </w:rPr>
        <w:t xml:space="preserve">وولدها في تلك الحال : ابن لبون. وكل شجرة لها ماء أبيض فهو لَبَنُهَا.</w:t>
      </w:r>
    </w:p>
    <w:p>
      <w:pPr>
        <w:pStyle w:val="BookText"/>
      </w:pPr>
      <w:r>
        <w:rPr>
          <w:rFonts w:ascii="Amiri" w:hAnsi="Amiri" w:eastAsia="Amiri" w:cs="Amiri"/>
          <w:lang w:bidi="ar-SA"/>
          <w:color w:val="111111"/>
          <w:sz w:val="28"/>
          <w:szCs w:val="28"/>
          <w:rtl/>
        </w:rPr>
        <w:t xml:space="preserve">واللُّبْنَى : شجرة لها لبن كالعسل ، يقال له : عسل لبنى. واللُّبَانُ : الكندر.</w:t>
      </w:r>
    </w:p>
    <w:p>
      <w:pPr>
        <w:pStyle w:val="BookText"/>
      </w:pPr>
      <w:r>
        <w:rPr>
          <w:rFonts w:ascii="Amiri" w:hAnsi="Amiri" w:eastAsia="Amiri" w:cs="Amiri"/>
          <w:lang w:bidi="ar-SA"/>
          <w:color w:val="111111"/>
          <w:sz w:val="28"/>
          <w:szCs w:val="28"/>
          <w:rtl/>
        </w:rPr>
        <w:t xml:space="preserve">واللُّبَانَةُ : الحاجة ، لا من فاقة ، بل من همة.</w:t>
      </w:r>
    </w:p>
    <w:p>
      <w:pPr>
        <w:pStyle w:val="BookText"/>
      </w:pPr>
      <w:r>
        <w:rPr>
          <w:rFonts w:ascii="Amiri" w:hAnsi="Amiri" w:eastAsia="Amiri" w:cs="Amiri"/>
          <w:lang w:bidi="ar-SA"/>
          <w:color w:val="111111"/>
          <w:sz w:val="28"/>
          <w:szCs w:val="28"/>
          <w:rtl/>
        </w:rPr>
        <w:t xml:space="preserve">ولُبَيْنَى : اسم ابنة إبليس عليهما لعنة اللّه.</w:t>
      </w:r>
    </w:p>
    <w:p>
      <w:pPr>
        <w:pStyle w:val="BookText"/>
      </w:pPr>
      <w:r>
        <w:rPr>
          <w:rFonts w:ascii="Amiri" w:hAnsi="Amiri" w:eastAsia="Amiri" w:cs="Amiri"/>
          <w:lang w:bidi="ar-SA"/>
          <w:color w:val="111111"/>
          <w:sz w:val="28"/>
          <w:szCs w:val="28"/>
          <w:rtl/>
        </w:rPr>
        <w:t xml:space="preserve">واللَّبَانُ : الصدر.</w:t>
      </w:r>
    </w:p>
    <w:p>
      <w:pPr>
        <w:pStyle w:val="BookText"/>
      </w:pPr>
      <w:r>
        <w:rPr>
          <w:rFonts w:ascii="Amiri" w:hAnsi="Amiri" w:eastAsia="Amiri" w:cs="Amiri"/>
          <w:lang w:bidi="ar-SA"/>
          <w:color w:val="111111"/>
          <w:sz w:val="28"/>
          <w:szCs w:val="28"/>
          <w:rtl/>
        </w:rPr>
        <w:t xml:space="preserve">واللَّبِنَةُ : واحدة اللبن ، والْمِلْبَنُ : الذي يضرب به اللبن ، والْمِلْبَنُ أيضا : شبه محمل ينقل فيه اللبن ونحوه. والتَّلْبِينُ : فعلك حين تضربه ، وكل شيء ربعته فقد لَبَّنْتَهُ.</w:t>
      </w:r>
    </w:p>
    <w:p>
      <w:pPr>
        <w:pStyle w:val="BookText"/>
      </w:pPr>
      <w:r>
        <w:rPr>
          <w:rFonts w:ascii="Amiri" w:hAnsi="Amiri" w:eastAsia="Amiri" w:cs="Amiri"/>
          <w:lang w:bidi="ar-SA"/>
          <w:color w:val="111111"/>
          <w:sz w:val="28"/>
          <w:szCs w:val="28"/>
          <w:rtl/>
        </w:rPr>
        <w:t xml:space="preserve">واللَّبِنَةُ : رقعة في الجيب.</w:t>
      </w:r>
    </w:p>
    <w:p>
      <w:pPr>
        <w:pStyle w:val="BookText"/>
      </w:pPr>
      <w:r>
        <w:rPr>
          <w:rFonts w:ascii="Amiri" w:hAnsi="Amiri" w:eastAsia="Amiri" w:cs="Amiri"/>
          <w:lang w:bidi="ar-SA"/>
          <w:color w:val="111111"/>
          <w:sz w:val="28"/>
          <w:szCs w:val="28"/>
          <w:rtl/>
        </w:rPr>
        <w:t xml:space="preserve">وفرس مَلْبُونٌ : يسقى اللبن.</w:t>
      </w:r>
    </w:p>
    <w:p>
      <w:pPr>
        <w:pStyle w:val="BookText"/>
      </w:pPr>
      <w:r>
        <w:rPr>
          <w:rFonts w:ascii="Amiri" w:hAnsi="Amiri" w:eastAsia="Amiri" w:cs="Amiri"/>
          <w:lang w:bidi="ar-SA"/>
          <w:color w:val="111111"/>
          <w:sz w:val="28"/>
          <w:szCs w:val="28"/>
          <w:rtl/>
        </w:rPr>
        <w:t xml:space="preserve">ورجل لابن تامر في قوله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وغررتني وزعمت أنك *** لَابِنٌ بالصيف تامر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ذو لبن وذو تمر. وأما قوله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لبينى من هوى التلبن *** راجعة عهدا من التأسن</w:t>
      </w:r>
    </w:p>
    <w:p>
      <w:pPr>
        <w:pStyle w:val="BookText"/>
      </w:pPr>
      <w:r>
        <w:rPr>
          <w:rFonts w:ascii="Amiri" w:hAnsi="Amiri" w:eastAsia="Amiri" w:cs="Amiri"/>
          <w:lang w:bidi="ar-SA"/>
          <w:color w:val="111111"/>
          <w:sz w:val="28"/>
          <w:szCs w:val="28"/>
          <w:rtl/>
        </w:rPr>
        <w:t xml:space="preserve">فقد اشتق هذا الفعل من اسمها ، كقولهم : تمضر ، أي : صار مضري الهوى.</w:t>
      </w:r>
    </w:p>
    <w:p>
      <w:pPr>
        <w:pStyle w:val="BookText"/>
      </w:pPr>
      <w:r>
        <w:rPr>
          <w:rFonts w:ascii="Amiri" w:hAnsi="Amiri" w:eastAsia="Amiri" w:cs="Amiri"/>
          <w:lang w:bidi="ar-SA"/>
          <w:color w:val="111111"/>
          <w:sz w:val="28"/>
          <w:szCs w:val="28"/>
          <w:rtl/>
        </w:rPr>
        <w:t xml:space="preserve">والتَّلْبِينُ : مرق من ماء النخالة ، يجعل فيها اللبن.</w:t>
      </w:r>
    </w:p>
    <w:p>
      <w:pPr>
        <w:pStyle w:val="BookText"/>
      </w:pPr>
      <w:r>
        <w:rPr>
          <w:rFonts w:ascii="Amiri" w:hAnsi="Amiri" w:eastAsia="Amiri" w:cs="Amiri"/>
          <w:lang w:bidi="ar-SA"/>
          <w:color w:val="111111"/>
          <w:sz w:val="28"/>
          <w:szCs w:val="28"/>
          <w:rtl/>
        </w:rPr>
        <w:t xml:space="preserve">وبنات اللَّبَنِ : معى في البطن معروفة.</w:t>
      </w:r>
    </w:p>
    <w:p>
      <w:pPr>
        <w:pStyle w:val="BookText"/>
      </w:pPr>
      <w:r>
        <w:rPr>
          <w:rFonts w:ascii="IRNazanin" w:hAnsi="IRNazanin" w:eastAsia="IRNazanin" w:cs="IRNazanin"/>
          <w:lang w:bidi="fa-IR"/>
          <w:color w:val="111111"/>
          <w:sz w:val="28"/>
          <w:szCs w:val="28"/>
          <w:rtl/>
        </w:rPr>
        <w:t xml:space="preserve">نبل :</w:t>
      </w:r>
    </w:p>
    <w:p>
      <w:pPr>
        <w:pStyle w:val="BookText"/>
      </w:pPr>
      <w:r>
        <w:rPr>
          <w:rFonts w:ascii="Amiri" w:hAnsi="Amiri" w:eastAsia="Amiri" w:cs="Amiri"/>
          <w:lang w:bidi="ar-SA"/>
          <w:color w:val="111111"/>
          <w:sz w:val="28"/>
          <w:szCs w:val="28"/>
          <w:rtl/>
        </w:rPr>
        <w:t xml:space="preserve">النُّبْلُ : في الفضل والفضيلة ، وأما النَّبَالَةُ فهي أعم ، تجري مجرى النبل ، وتكون مصدرا للشيء النبيل الجسيم ، قال :</w:t>
      </w:r>
    </w:p>
    <w:p>
      <w:pPr>
        <w:pStyle w:val="BookText"/>
      </w:pPr>
      <w:r>
        <w:rPr>
          <w:rFonts w:ascii="Amiri" w:hAnsi="Amiri" w:eastAsia="Amiri" w:cs="Amiri"/>
          <w:lang w:bidi="ar-SA"/>
          <w:color w:val="111111"/>
          <w:sz w:val="28"/>
          <w:szCs w:val="28"/>
          <w:rtl/>
        </w:rPr>
        <w:t xml:space="preserve">كعثبها نبيل </w:t>
      </w:r>
      <w:r>
        <w:rPr>
          <w:rStyle w:val="FootnoteReference"/>
        </w:rPr>
        <w:footnoteReference w:id="820"/>
      </w:r>
    </w:p>
    <w:p>
      <w:pPr>
        <w:pStyle w:val="BookText"/>
      </w:pPr>
      <w:r>
        <w:rPr>
          <w:rFonts w:ascii="Amiri" w:hAnsi="Amiri" w:eastAsia="Amiri" w:cs="Amiri"/>
          <w:lang w:bidi="ar-SA"/>
          <w:color w:val="111111"/>
          <w:sz w:val="28"/>
          <w:szCs w:val="28"/>
          <w:rtl/>
        </w:rPr>
        <w:t xml:space="preserve">وهو يعيبها بذلك.</w:t>
      </w:r>
    </w:p>
    <w:p>
      <w:pPr>
        <w:pStyle w:val="BookText"/>
      </w:pPr>
      <w:r>
        <w:rPr>
          <w:rFonts w:ascii="Amiri" w:hAnsi="Amiri" w:eastAsia="Amiri" w:cs="Amiri"/>
          <w:lang w:bidi="ar-SA"/>
          <w:color w:val="111111"/>
          <w:sz w:val="28"/>
          <w:szCs w:val="28"/>
          <w:rtl/>
        </w:rPr>
        <w:t xml:space="preserve">والنَّبَلُ : في معنى جماعة النبيل ، كما أن الأدم جماعة الأديم ، وكرم [قد يجيء جماعة] كريم ، قال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يعرين إن كسي الجواري *** فتنبو العين] عن كرم عجاف</w:t>
      </w:r>
    </w:p>
    <w:p>
      <w:pPr>
        <w:pStyle w:val="BookText"/>
      </w:pPr>
      <w:r>
        <w:rPr>
          <w:rFonts w:ascii="Amiri" w:hAnsi="Amiri" w:eastAsia="Amiri" w:cs="Amiri"/>
          <w:lang w:bidi="ar-SA"/>
          <w:color w:val="111111"/>
          <w:sz w:val="28"/>
          <w:szCs w:val="28"/>
          <w:rtl/>
        </w:rPr>
        <w:t xml:space="preserve">وفي بعض القول : رجل نَبْلٌ. وامرأة نَبْلَةٌ وقوم نِبَالٌ. وفي المعنى الأول : قوم نُبَلَاءُ.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0" w:name="pg11709_105333"/>
    <w:bookmarkEnd w:id="130"/>
    <w:p>
      <w:pPr>
        <w:pStyle w:val="BookText"/>
      </w:pPr>
      <w:r>
        <w:rPr>
          <w:rFonts w:ascii="Amiri" w:hAnsi="Amiri" w:eastAsia="Amiri" w:cs="Amiri"/>
          <w:lang w:bidi="ar-SA"/>
          <w:color w:val="111111"/>
          <w:sz w:val="28"/>
          <w:szCs w:val="28"/>
          <w:rtl/>
        </w:rPr>
        <w:t xml:space="preserve">والنَّبَلُ : عظام المدر والحجارة ونحوها ، الواحدة : نَبَلَةٌ ، ويقال للصغار أيضا : نَبَلٌ ، وهذا من الأضداد.</w:t>
      </w:r>
    </w:p>
    <w:p>
      <w:pPr>
        <w:pStyle w:val="BookText"/>
      </w:pPr>
      <w:r>
        <w:rPr>
          <w:rFonts w:ascii="Amiri" w:hAnsi="Amiri" w:eastAsia="Amiri" w:cs="Amiri"/>
          <w:lang w:bidi="ar-SA"/>
          <w:color w:val="111111"/>
          <w:sz w:val="28"/>
          <w:szCs w:val="28"/>
          <w:rtl/>
        </w:rPr>
        <w:t xml:space="preserve">وقال رجل من العرب توفي أخوه فأورثه إبلا فعيره رجل بأنه فرح بموت أخيه لما ورثه ، فقال الرجل :</w:t>
      </w:r>
    </w:p>
    <w:p>
      <w:pPr>
        <w:pStyle w:val="BookText"/>
      </w:pPr>
      <w:r>
        <w:rPr>
          <w:rFonts w:ascii="Amiri" w:hAnsi="Amiri" w:eastAsia="Amiri" w:cs="Amiri"/>
          <w:lang w:bidi="ar-SA"/>
          <w:color w:val="111111"/>
          <w:sz w:val="28"/>
          <w:szCs w:val="28"/>
          <w:rtl/>
        </w:rPr>
        <w:t xml:space="preserve">أفرح أن أرزأ الكرام وأن *** أورث ذودا شصائصا نَبَلاً</w:t>
      </w:r>
    </w:p>
    <w:p>
      <w:pPr>
        <w:pStyle w:val="BookText"/>
      </w:pPr>
      <w:r>
        <w:rPr>
          <w:rFonts w:ascii="Amiri" w:hAnsi="Amiri" w:eastAsia="Amiri" w:cs="Amiri"/>
          <w:lang w:bidi="ar-SA"/>
          <w:color w:val="111111"/>
          <w:sz w:val="28"/>
          <w:szCs w:val="28"/>
          <w:rtl/>
        </w:rPr>
        <w:t xml:space="preserve">إن كنت أزننتني بها كذبا *** جزء ، فلاقيت مثلها عجلا </w:t>
      </w:r>
      <w:r>
        <w:rPr>
          <w:rStyle w:val="FootnoteReference"/>
        </w:rPr>
        <w:footnoteReference w:id="822"/>
      </w:r>
    </w:p>
    <w:p>
      <w:pPr>
        <w:pStyle w:val="BookText"/>
      </w:pPr>
      <w:r>
        <w:rPr>
          <w:rFonts w:ascii="Amiri" w:hAnsi="Amiri" w:eastAsia="Amiri" w:cs="Amiri"/>
          <w:lang w:bidi="ar-SA"/>
          <w:color w:val="111111"/>
          <w:sz w:val="28"/>
          <w:szCs w:val="28"/>
          <w:rtl/>
        </w:rPr>
        <w:t xml:space="preserve">يعني : صغار الأجسام.</w:t>
      </w:r>
    </w:p>
    <w:p>
      <w:pPr>
        <w:pStyle w:val="BookText"/>
      </w:pPr>
      <w:r>
        <w:rPr>
          <w:rFonts w:ascii="Amiri" w:hAnsi="Amiri" w:eastAsia="Amiri" w:cs="Amiri"/>
          <w:lang w:bidi="ar-SA"/>
          <w:color w:val="111111"/>
          <w:sz w:val="28"/>
          <w:szCs w:val="28"/>
          <w:rtl/>
        </w:rPr>
        <w:t xml:space="preserve">والنَّبْلُ : اسم للسهام العربية ، وصاحبها : نَابِلٌ ، وحرفته النِّبَالَةُ ، وهو أيضا النبال ، وإذا رجعوا إلى واحد قالوا : سهم.</w:t>
      </w:r>
    </w:p>
    <w:p>
      <w:pPr>
        <w:pStyle w:val="BookText"/>
      </w:pPr>
      <w:r>
        <w:rPr>
          <w:rFonts w:ascii="Amiri" w:hAnsi="Amiri" w:eastAsia="Amiri" w:cs="Amiri"/>
          <w:lang w:bidi="ar-SA"/>
          <w:color w:val="111111"/>
          <w:sz w:val="28"/>
          <w:szCs w:val="28"/>
          <w:rtl/>
        </w:rPr>
        <w:t xml:space="preserve">وتقول : نَبَلْتُ فلانا بكسرة أو بطعام أَنْبُلُهُ نَبْلاً إذا ناولته شيئا بعد شيء ، قال :</w:t>
      </w:r>
    </w:p>
    <w:p>
      <w:pPr>
        <w:pStyle w:val="BookText"/>
      </w:pPr>
      <w:r>
        <w:rPr>
          <w:rFonts w:ascii="Amiri" w:hAnsi="Amiri" w:eastAsia="Amiri" w:cs="Amiri"/>
          <w:lang w:bidi="ar-SA"/>
          <w:color w:val="111111"/>
          <w:sz w:val="28"/>
          <w:szCs w:val="28"/>
          <w:rtl/>
        </w:rPr>
        <w:t xml:space="preserve">فلا تجفواني وانبلاني بكسرة </w:t>
      </w:r>
      <w:r>
        <w:rPr>
          <w:rStyle w:val="FootnoteReference"/>
        </w:rPr>
        <w:footnoteReference w:id="823"/>
      </w:r>
    </w:p>
    <w:p>
      <w:pPr>
        <w:pStyle w:val="Heading4"/>
      </w:pPr>
      <w:bookmarkStart w:id="343" w:name="_Toc193"/>
      <w:r>
        <w:t>باب اللام والنون والميم معهما ن م ل مستعمل فقط</w:t>
      </w:r>
      <w:bookmarkEnd w:id="343"/>
    </w:p>
    <w:p>
      <w:pPr>
        <w:pStyle w:val="BookText"/>
      </w:pPr>
      <w:r>
        <w:rPr>
          <w:rFonts w:ascii="IRNazanin" w:hAnsi="IRNazanin" w:eastAsia="IRNazanin" w:cs="IRNazanin"/>
          <w:lang w:bidi="fa-IR"/>
          <w:color w:val="111111"/>
          <w:sz w:val="28"/>
          <w:szCs w:val="28"/>
          <w:rtl/>
        </w:rPr>
        <w:t xml:space="preserve">نمل :</w:t>
      </w:r>
    </w:p>
    <w:p>
      <w:pPr>
        <w:pStyle w:val="BookText"/>
      </w:pPr>
      <w:r>
        <w:rPr>
          <w:rFonts w:ascii="Amiri" w:hAnsi="Amiri" w:eastAsia="Amiri" w:cs="Amiri"/>
          <w:lang w:bidi="ar-SA"/>
          <w:color w:val="111111"/>
          <w:sz w:val="28"/>
          <w:szCs w:val="28"/>
          <w:rtl/>
        </w:rPr>
        <w:t xml:space="preserve">النَّمْلُ : قروح تخرج في الجنب ، ورقيتها : [أن يقال] : العروس تحتفل ، وتقتال وتكتحل ، غير أن لا تعصي الرجل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والنَّمْلُ ، والجميع : النِّمَالُ ، والواحدة : نَمْلَةٌ ، قال </w:t>
      </w:r>
      <w:r>
        <w:rPr>
          <w:rStyle w:val="FootnoteReference"/>
        </w:rPr>
        <w:footnoteReference w:id="824"/>
      </w:r>
    </w:p>
    <w:p>
      <w:pPr>
        <w:pStyle w:val="BookText"/>
      </w:pPr>
      <w:r>
        <w:rPr>
          <w:rFonts w:ascii="Amiri" w:hAnsi="Amiri" w:eastAsia="Amiri" w:cs="Amiri"/>
          <w:lang w:bidi="ar-SA"/>
          <w:color w:val="111111"/>
          <w:sz w:val="28"/>
          <w:szCs w:val="28"/>
          <w:rtl/>
        </w:rPr>
        <w:t xml:space="preserve">تدب دبيبا في العظام كأنه *** دبيب نمال في نقا يتهيل</w:t>
      </w:r>
    </w:p>
    <w:p>
      <w:pPr>
        <w:pStyle w:val="BookText"/>
      </w:pPr>
      <w:r>
        <w:rPr>
          <w:rFonts w:ascii="Amiri" w:hAnsi="Amiri" w:eastAsia="Amiri" w:cs="Amiri"/>
          <w:lang w:bidi="ar-SA"/>
          <w:color w:val="111111"/>
          <w:sz w:val="28"/>
          <w:szCs w:val="28"/>
          <w:rtl/>
        </w:rPr>
        <w:t xml:space="preserve">ورجل نَمِلٌ : نمام ، قال الكميت :</w:t>
      </w:r>
    </w:p>
    <w:p>
      <w:pPr>
        <w:pStyle w:val="BookText"/>
      </w:pPr>
      <w:r>
        <w:rPr>
          <w:rFonts w:ascii="Amiri" w:hAnsi="Amiri" w:eastAsia="Amiri" w:cs="Amiri"/>
          <w:lang w:bidi="ar-SA"/>
          <w:color w:val="111111"/>
          <w:sz w:val="28"/>
          <w:szCs w:val="28"/>
          <w:rtl/>
        </w:rPr>
        <w:t xml:space="preserve">ولا أزعج الكلم المحفظات *** للأقربين ولا أُنْمِلُ </w:t>
      </w:r>
      <w:r>
        <w:rPr>
          <w:rStyle w:val="FootnoteReference"/>
        </w:rPr>
        <w:footnoteReference w:id="825"/>
      </w:r>
    </w:p>
    <w:p>
      <w:pPr>
        <w:pStyle w:val="BookText"/>
      </w:pPr>
      <w:r>
        <w:rPr>
          <w:rFonts w:ascii="Amiri" w:hAnsi="Amiri" w:eastAsia="Amiri" w:cs="Amiri"/>
          <w:lang w:bidi="ar-SA"/>
          <w:color w:val="111111"/>
          <w:sz w:val="28"/>
          <w:szCs w:val="28"/>
          <w:rtl/>
        </w:rPr>
        <w:t xml:space="preserve">أي : لا أمشي بالنميمة ، وهي : النملة.</w:t>
      </w:r>
    </w:p>
    <w:p>
      <w:pPr>
        <w:pStyle w:val="BookText"/>
      </w:pPr>
      <w:r>
        <w:rPr>
          <w:rFonts w:ascii="Amiri" w:hAnsi="Amiri" w:eastAsia="Amiri" w:cs="Amiri"/>
          <w:lang w:bidi="ar-SA"/>
          <w:color w:val="111111"/>
          <w:sz w:val="28"/>
          <w:szCs w:val="28"/>
          <w:rtl/>
        </w:rPr>
        <w:t xml:space="preserve">ورجل نَمِلُ الأصابع : لا يكاد يكف عن العبث بأصابعه ، وكذلك [يقال] للفرس الذي لا يكاد يستقر : إنه لَنَمِلُ القوائم.</w:t>
      </w:r>
    </w:p>
    <w:p>
      <w:pPr>
        <w:pStyle w:val="BookText"/>
      </w:pPr>
      <w:r>
        <w:rPr>
          <w:rFonts w:ascii="Amiri" w:hAnsi="Amiri" w:eastAsia="Amiri" w:cs="Amiri"/>
          <w:lang w:bidi="ar-SA"/>
          <w:color w:val="111111"/>
          <w:sz w:val="28"/>
          <w:szCs w:val="28"/>
          <w:rtl/>
        </w:rPr>
        <w:t xml:space="preserve">والنَّمَلُ : الخدر ، تقول : نَمِلَتْ يده نَمَلاً.</w:t>
      </w:r>
    </w:p>
    <w:p>
      <w:pPr>
        <w:pStyle w:val="BookText"/>
      </w:pPr>
      <w:r>
        <w:rPr>
          <w:rFonts w:ascii="Amiri" w:hAnsi="Amiri" w:eastAsia="Amiri" w:cs="Amiri"/>
          <w:lang w:bidi="ar-SA"/>
          <w:color w:val="111111"/>
          <w:sz w:val="28"/>
          <w:szCs w:val="28"/>
          <w:rtl/>
        </w:rPr>
        <w:t xml:space="preserve">والْأَنْمُلَةُ : المفصل الأعلى الذي فيه الظفر من الإصبع. ورجل مُؤَنْمَلُ الأصابع ، أي: غليظ أطرافها.</w:t>
      </w:r>
    </w:p>
    <w:p>
      <w:pPr>
        <w:pStyle w:val="BookText"/>
      </w:pPr>
      <w:r>
        <w:rPr>
          <w:rFonts w:ascii="Amiri" w:hAnsi="Amiri" w:eastAsia="Amiri" w:cs="Amiri"/>
          <w:lang w:bidi="ar-SA"/>
          <w:color w:val="111111"/>
          <w:sz w:val="28"/>
          <w:szCs w:val="28"/>
          <w:rtl/>
        </w:rPr>
        <w:t xml:space="preserve">ويقال له : نَمِلٌ ، نعت له في الغلظ ... والنَّمِلُ : الرجل الذي لا ينظر إلى شيء إلا عمله.</w:t>
      </w:r>
    </w:p>
    <w:p>
      <w:pPr>
        <w:pStyle w:val="BookText"/>
      </w:pPr>
      <w:r>
        <w:rPr>
          <w:rFonts w:ascii="Amiri" w:hAnsi="Amiri" w:eastAsia="Amiri" w:cs="Amiri"/>
          <w:lang w:bidi="ar-SA"/>
          <w:color w:val="111111"/>
          <w:sz w:val="28"/>
          <w:szCs w:val="28"/>
          <w:rtl/>
        </w:rPr>
        <w:t xml:space="preserve">والنَّمْلَةُ : مشق في حافر الدابة.</w:t>
      </w:r>
    </w:p>
    <w:p>
      <w:pPr>
        <w:pStyle w:val="BookText"/>
      </w:pPr>
      <w:r>
        <w:rPr>
          <w:rFonts w:ascii="Amiri" w:hAnsi="Amiri" w:eastAsia="Amiri" w:cs="Amiri"/>
          <w:lang w:bidi="ar-SA"/>
          <w:color w:val="111111"/>
          <w:sz w:val="28"/>
          <w:szCs w:val="28"/>
          <w:rtl/>
        </w:rPr>
        <w:t xml:space="preserve">والنَّأْمَلَةُ : مشي المقيد. ينأمل في قيده .. والبعير ينأمل في مشيه.</w:t>
      </w:r>
    </w:p>
    <w:p>
      <w:pPr>
        <w:pStyle w:val="BookText"/>
      </w:pPr>
      <w:r>
        <w:rPr>
          <w:rFonts w:ascii="Amiri" w:hAnsi="Amiri" w:eastAsia="Amiri" w:cs="Amiri"/>
          <w:lang w:bidi="ar-SA"/>
          <w:color w:val="111111"/>
          <w:sz w:val="28"/>
          <w:szCs w:val="28"/>
          <w:rtl/>
        </w:rPr>
        <w:t xml:space="preserve">وكتاب مُنَمَّلٌ : مكتوب ، هذلية.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1" w:name="pg11709_105335"/>
    <w:bookmarkEnd w:id="131"/>
    <w:p>
      <w:pPr>
        <w:pStyle w:val="Heading4"/>
      </w:pPr>
      <w:bookmarkStart w:id="344" w:name="_Toc194"/>
      <w:r>
        <w:t>باب اللام والفاء والميم معهما ل ف م ، ف ل م مستعملان فقط</w:t>
      </w:r>
      <w:bookmarkEnd w:id="344"/>
    </w:p>
    <w:p>
      <w:pPr>
        <w:pStyle w:val="BookText"/>
      </w:pPr>
      <w:r>
        <w:rPr>
          <w:rFonts w:ascii="IRNazanin" w:hAnsi="IRNazanin" w:eastAsia="IRNazanin" w:cs="IRNazanin"/>
          <w:lang w:bidi="fa-IR"/>
          <w:color w:val="111111"/>
          <w:sz w:val="28"/>
          <w:szCs w:val="28"/>
          <w:rtl/>
        </w:rPr>
        <w:t xml:space="preserve">لفم :</w:t>
      </w:r>
    </w:p>
    <w:p>
      <w:pPr>
        <w:pStyle w:val="BookText"/>
      </w:pPr>
      <w:r>
        <w:rPr>
          <w:rFonts w:ascii="Amiri" w:hAnsi="Amiri" w:eastAsia="Amiri" w:cs="Amiri"/>
          <w:lang w:bidi="ar-SA"/>
          <w:color w:val="111111"/>
          <w:sz w:val="28"/>
          <w:szCs w:val="28"/>
          <w:rtl/>
        </w:rPr>
        <w:t xml:space="preserve">اللِّفَامُ : النقاب على طرف الأنف مثل اللثام على الفم ، وقد لَفَمَتْ فاها بِلِفَامٍ ، إذا نقبته.</w:t>
      </w:r>
    </w:p>
    <w:p>
      <w:pPr>
        <w:pStyle w:val="BookText"/>
      </w:pPr>
      <w:r>
        <w:rPr>
          <w:rFonts w:ascii="IRNazanin" w:hAnsi="IRNazanin" w:eastAsia="IRNazanin" w:cs="IRNazanin"/>
          <w:lang w:bidi="fa-IR"/>
          <w:color w:val="111111"/>
          <w:sz w:val="28"/>
          <w:szCs w:val="28"/>
          <w:rtl/>
        </w:rPr>
        <w:t xml:space="preserve">فلم :</w:t>
      </w:r>
    </w:p>
    <w:p>
      <w:pPr>
        <w:pStyle w:val="BookText"/>
      </w:pPr>
      <w:r>
        <w:rPr>
          <w:rFonts w:ascii="Amiri" w:hAnsi="Amiri" w:eastAsia="Amiri" w:cs="Amiri"/>
          <w:lang w:bidi="ar-SA"/>
          <w:color w:val="111111"/>
          <w:sz w:val="28"/>
          <w:szCs w:val="28"/>
          <w:rtl/>
        </w:rPr>
        <w:t xml:space="preserve">الْفَيْلَمُ : المشط الكبير ، وإنما هو المدرى.</w:t>
      </w:r>
    </w:p>
    <w:p>
      <w:pPr>
        <w:pStyle w:val="BookText"/>
      </w:pPr>
      <w:r>
        <w:rPr>
          <w:rFonts w:ascii="Amiri" w:hAnsi="Amiri" w:eastAsia="Amiri" w:cs="Amiri"/>
          <w:lang w:bidi="ar-SA"/>
          <w:color w:val="111111"/>
          <w:sz w:val="28"/>
          <w:szCs w:val="28"/>
          <w:rtl/>
        </w:rPr>
        <w:t xml:space="preserve">والْفَيْلَمُ : العظيم ، قال البريق الهذلي : </w:t>
      </w:r>
      <w:r>
        <w:rPr>
          <w:rStyle w:val="FootnoteReference"/>
        </w:rPr>
        <w:footnoteReference w:id="826"/>
      </w:r>
    </w:p>
    <w:p>
      <w:pPr>
        <w:pStyle w:val="BookText"/>
      </w:pPr>
      <w:r>
        <w:rPr>
          <w:rFonts w:ascii="Amiri" w:hAnsi="Amiri" w:eastAsia="Amiri" w:cs="Amiri"/>
          <w:lang w:bidi="ar-SA"/>
          <w:color w:val="111111"/>
          <w:sz w:val="28"/>
          <w:szCs w:val="28"/>
          <w:rtl/>
        </w:rPr>
        <w:t xml:space="preserve">يشدب بالسيف اترانه</w:t>
      </w:r>
    </w:p>
    <w:p>
      <w:pPr>
        <w:pStyle w:val="BookText"/>
      </w:pPr>
      <w:r>
        <w:rPr>
          <w:rFonts w:ascii="Amiri" w:hAnsi="Amiri" w:eastAsia="Amiri" w:cs="Amiri"/>
          <w:lang w:bidi="ar-SA"/>
          <w:color w:val="111111"/>
          <w:sz w:val="28"/>
          <w:szCs w:val="28"/>
          <w:rtl/>
        </w:rPr>
        <w:t xml:space="preserve">ويحمي المضاف إذا ما دعا *** إذا فر ذو اللمة الفيلم</w:t>
      </w:r>
    </w:p>
    <w:p>
      <w:pPr>
        <w:pStyle w:val="Heading4"/>
      </w:pPr>
      <w:bookmarkStart w:id="345" w:name="_Toc195"/>
      <w:r>
        <w:t>باب اللام والباء والميم معهما ب ل م ، م ل ب مستعملان فقط</w:t>
      </w:r>
      <w:bookmarkEnd w:id="345"/>
    </w:p>
    <w:p>
      <w:pPr>
        <w:pStyle w:val="BookText"/>
      </w:pPr>
      <w:r>
        <w:rPr>
          <w:rFonts w:ascii="IRNazanin" w:hAnsi="IRNazanin" w:eastAsia="IRNazanin" w:cs="IRNazanin"/>
          <w:lang w:bidi="fa-IR"/>
          <w:color w:val="111111"/>
          <w:sz w:val="28"/>
          <w:szCs w:val="28"/>
          <w:rtl/>
        </w:rPr>
        <w:t xml:space="preserve">بلم :</w:t>
      </w:r>
    </w:p>
    <w:p>
      <w:pPr>
        <w:pStyle w:val="BookText"/>
      </w:pPr>
      <w:r>
        <w:rPr>
          <w:rFonts w:ascii="Amiri" w:hAnsi="Amiri" w:eastAsia="Amiri" w:cs="Amiri"/>
          <w:lang w:bidi="ar-SA"/>
          <w:color w:val="111111"/>
          <w:sz w:val="28"/>
          <w:szCs w:val="28"/>
          <w:rtl/>
        </w:rPr>
        <w:t xml:space="preserve">أَبْلَمَتِ الناقة ، إذا ضبعت فورم حياها. [والْمُبْلِمُ : الناقة البكر التي لم تنتج ، ولم يضربها الفحل]</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والْأُبْلُمَةُ : ما يشد على حرزة البقل والرياحين.</w:t>
      </w:r>
    </w:p>
    <w:p>
      <w:pPr>
        <w:pStyle w:val="BookText"/>
      </w:pPr>
      <w:r>
        <w:rPr>
          <w:rFonts w:ascii="Amiri" w:hAnsi="Amiri" w:eastAsia="Amiri" w:cs="Amiri"/>
          <w:lang w:bidi="ar-SA"/>
          <w:color w:val="111111"/>
          <w:sz w:val="28"/>
          <w:szCs w:val="28"/>
          <w:rtl/>
        </w:rPr>
        <w:t xml:space="preserve">والْبَلَمُ : صغار السمك ...</w:t>
      </w:r>
    </w:p>
    <w:p>
      <w:pPr>
        <w:pStyle w:val="BookText"/>
      </w:pPr>
      <w:r>
        <w:rPr>
          <w:rFonts w:ascii="Amiri" w:hAnsi="Amiri" w:eastAsia="Amiri" w:cs="Amiri"/>
          <w:lang w:bidi="ar-SA"/>
          <w:color w:val="111111"/>
          <w:sz w:val="28"/>
          <w:szCs w:val="28"/>
          <w:rtl/>
        </w:rPr>
        <w:t xml:space="preserve">[والْبَيْلَمُ : قطن القصب]</w:t>
      </w:r>
    </w:p>
    <w:p>
      <w:pPr>
        <w:pStyle w:val="BookText"/>
      </w:pPr>
      <w:r>
        <w:rPr>
          <w:rFonts w:ascii="IRNazanin" w:hAnsi="IRNazanin" w:eastAsia="IRNazanin" w:cs="IRNazanin"/>
          <w:lang w:bidi="fa-IR"/>
          <w:color w:val="111111"/>
          <w:sz w:val="28"/>
          <w:szCs w:val="28"/>
          <w:rtl/>
        </w:rPr>
        <w:t xml:space="preserve">ملب : </w:t>
      </w:r>
      <w:r>
        <w:rPr>
          <w:rStyle w:val="FootnoteReference"/>
        </w:rPr>
        <w:footnoteReference w:id="828"/>
      </w:r>
    </w:p>
    <w:p>
      <w:pPr>
        <w:pStyle w:val="BookText"/>
      </w:pPr>
      <w:r>
        <w:rPr>
          <w:rFonts w:ascii="Amiri" w:hAnsi="Amiri" w:eastAsia="Amiri" w:cs="Amiri"/>
          <w:lang w:bidi="ar-SA"/>
          <w:color w:val="111111"/>
          <w:sz w:val="28"/>
          <w:szCs w:val="28"/>
          <w:rtl/>
        </w:rPr>
        <w:t xml:space="preserve">الْمَلَابُ : نوع من القطن ، والْمَلَابُ : نوع من العطر.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2" w:name="pg11709_105336"/>
    <w:bookmarkEnd w:id="132"/>
    <w:p>
      <w:pPr>
        <w:pStyle w:val="Heading3"/>
      </w:pPr>
      <w:bookmarkStart w:id="346" w:name="_Toc196"/>
      <w:r>
        <w:t>باب الثلاثي المعتل من اللام</w:t>
      </w:r>
      <w:bookmarkEnd w:id="346"/>
    </w:p>
    <w:p>
      <w:pPr>
        <w:pStyle w:val="Heading4"/>
      </w:pPr>
      <w:bookmarkStart w:id="347" w:name="_Toc197"/>
      <w:r>
        <w:t>باب اللام والنون و (و ا ي ء) معهما ل و ن ، ن و ل ، ن ي ل ، ل ي ن ، ء و ن ، ن ء ل مستعملات</w:t>
      </w:r>
      <w:bookmarkEnd w:id="347"/>
    </w:p>
    <w:p>
      <w:pPr>
        <w:pStyle w:val="BookText"/>
      </w:pPr>
      <w:r>
        <w:rPr>
          <w:rFonts w:ascii="IRNazanin" w:hAnsi="IRNazanin" w:eastAsia="IRNazanin" w:cs="IRNazanin"/>
          <w:lang w:bidi="fa-IR"/>
          <w:color w:val="111111"/>
          <w:sz w:val="28"/>
          <w:szCs w:val="28"/>
          <w:rtl/>
        </w:rPr>
        <w:t xml:space="preserve">لون :</w:t>
      </w:r>
    </w:p>
    <w:p>
      <w:pPr>
        <w:pStyle w:val="BookText"/>
      </w:pPr>
      <w:r>
        <w:rPr>
          <w:rFonts w:ascii="Amiri" w:hAnsi="Amiri" w:eastAsia="Amiri" w:cs="Amiri"/>
          <w:lang w:bidi="ar-SA"/>
          <w:color w:val="111111"/>
          <w:sz w:val="28"/>
          <w:szCs w:val="28"/>
          <w:rtl/>
        </w:rPr>
        <w:t xml:space="preserve">اللَّوْنُ : معروف ، وجمعه : أَلْوَانٌ ، والفعل : التَّلْوِينُ والتَّلَوُّنُ. واللِّينَةُ : كل لون من النخل والتمر هو لينة.</w:t>
      </w:r>
    </w:p>
    <w:p>
      <w:pPr>
        <w:pStyle w:val="BookText"/>
      </w:pPr>
      <w:r>
        <w:rPr>
          <w:rFonts w:ascii="IRNazanin" w:hAnsi="IRNazanin" w:eastAsia="IRNazanin" w:cs="IRNazanin"/>
          <w:lang w:bidi="fa-IR"/>
          <w:color w:val="111111"/>
          <w:sz w:val="28"/>
          <w:szCs w:val="28"/>
          <w:rtl/>
        </w:rPr>
        <w:t xml:space="preserve">نول :</w:t>
      </w:r>
    </w:p>
    <w:p>
      <w:pPr>
        <w:pStyle w:val="BookText"/>
      </w:pPr>
      <w:r>
        <w:rPr>
          <w:rFonts w:ascii="Amiri" w:hAnsi="Amiri" w:eastAsia="Amiri" w:cs="Amiri"/>
          <w:lang w:bidi="ar-SA"/>
          <w:color w:val="111111"/>
          <w:sz w:val="28"/>
          <w:szCs w:val="28"/>
          <w:rtl/>
        </w:rPr>
        <w:t xml:space="preserve">نيل : النَّوْلُ : اسم للقبلة ، ومنه قول امرئ القيس : </w:t>
      </w:r>
      <w:r>
        <w:rPr>
          <w:rStyle w:val="FootnoteReference"/>
        </w:rPr>
        <w:footnoteReference w:id="829"/>
      </w:r>
    </w:p>
    <w:p>
      <w:pPr>
        <w:pStyle w:val="BookText"/>
      </w:pPr>
      <w:r>
        <w:rPr>
          <w:rFonts w:ascii="Amiri" w:hAnsi="Amiri" w:eastAsia="Amiri" w:cs="Amiri"/>
          <w:lang w:bidi="ar-SA"/>
          <w:color w:val="111111"/>
          <w:sz w:val="28"/>
          <w:szCs w:val="28"/>
          <w:rtl/>
        </w:rPr>
        <w:t xml:space="preserve">إذا قلت هاتي نوليني تمايلت *** علي هضيم الكشح ريا المخلخل</w:t>
      </w:r>
    </w:p>
    <w:p>
      <w:pPr>
        <w:pStyle w:val="BookText"/>
      </w:pPr>
      <w:r>
        <w:rPr>
          <w:rFonts w:ascii="Amiri" w:hAnsi="Amiri" w:eastAsia="Amiri" w:cs="Amiri"/>
          <w:lang w:bidi="ar-SA"/>
          <w:color w:val="111111"/>
          <w:sz w:val="28"/>
          <w:szCs w:val="28"/>
          <w:rtl/>
        </w:rPr>
        <w:t xml:space="preserve">والنَّوَالُ : العطاء. ونَوَّلَهُ : أعطاه ، قال طرفة : </w:t>
      </w:r>
      <w:r>
        <w:rPr>
          <w:rStyle w:val="FootnoteReference"/>
        </w:rPr>
        <w:footnoteReference w:id="830"/>
      </w:r>
    </w:p>
    <w:p>
      <w:pPr>
        <w:pStyle w:val="BookText"/>
      </w:pPr>
      <w:r>
        <w:rPr>
          <w:rFonts w:ascii="Amiri" w:hAnsi="Amiri" w:eastAsia="Amiri" w:cs="Amiri"/>
          <w:lang w:bidi="ar-SA"/>
          <w:color w:val="111111"/>
          <w:sz w:val="28"/>
          <w:szCs w:val="28"/>
          <w:rtl/>
        </w:rPr>
        <w:t xml:space="preserve">إن تنوله فقد تمنعه *** وتريه النجم يجري بالظهر</w:t>
      </w:r>
    </w:p>
    <w:p>
      <w:pPr>
        <w:pStyle w:val="BookText"/>
      </w:pPr>
      <w:r>
        <w:rPr>
          <w:rFonts w:ascii="Amiri" w:hAnsi="Amiri" w:eastAsia="Amiri" w:cs="Amiri"/>
          <w:lang w:bidi="ar-SA"/>
          <w:color w:val="111111"/>
          <w:sz w:val="28"/>
          <w:szCs w:val="28"/>
          <w:rtl/>
        </w:rPr>
        <w:t xml:space="preserve">والنَّوْلُ : خشبة من أداة الحائك ... والْمِنْوَالُ : الحائك الذي ينسج الوسائد ونحوها وأداته المنصوبة تسمى أيضا مِنْوَالاً ، قال الكميت :</w:t>
      </w:r>
    </w:p>
    <w:p>
      <w:pPr>
        <w:pStyle w:val="BookText"/>
      </w:pPr>
      <w:r>
        <w:rPr>
          <w:rFonts w:ascii="Amiri" w:hAnsi="Amiri" w:eastAsia="Amiri" w:cs="Amiri"/>
          <w:lang w:bidi="ar-SA"/>
          <w:color w:val="111111"/>
          <w:sz w:val="28"/>
          <w:szCs w:val="28"/>
          <w:rtl/>
        </w:rPr>
        <w:t xml:space="preserve">كميتا كأنها هراوة منوال </w:t>
      </w:r>
      <w:r>
        <w:rPr>
          <w:rStyle w:val="FootnoteReference"/>
        </w:rPr>
        <w:footnoteReference w:id="831"/>
      </w:r>
    </w:p>
    <w:p>
      <w:pPr>
        <w:pStyle w:val="BookText"/>
      </w:pPr>
      <w:r>
        <w:rPr>
          <w:rFonts w:ascii="Amiri" w:hAnsi="Amiri" w:eastAsia="Amiri" w:cs="Amiri"/>
          <w:lang w:bidi="ar-SA"/>
          <w:color w:val="111111"/>
          <w:sz w:val="28"/>
          <w:szCs w:val="28"/>
          <w:rtl/>
        </w:rPr>
        <w:t xml:space="preserve">ويقال : ما نَوْلُكَ أن تفعل ذاك معناه [ليس] من حقك أن تفعل ذلك ، [وقد أنال لك أن تفعل]</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3" w:name="pg11709_105337"/>
    <w:bookmarkEnd w:id="133"/>
    <w:p>
      <w:pPr>
        <w:pStyle w:val="BookText"/>
      </w:pPr>
      <w:r>
        <w:rPr>
          <w:rFonts w:ascii="Amiri" w:hAnsi="Amiri" w:eastAsia="Amiri" w:cs="Amiri"/>
          <w:lang w:bidi="ar-SA"/>
          <w:color w:val="111111"/>
          <w:sz w:val="28"/>
          <w:szCs w:val="28"/>
          <w:rtl/>
        </w:rPr>
        <w:t xml:space="preserve">والنِّيلُ : نهر بمصر ، ونهر بالكوفة.</w:t>
      </w:r>
    </w:p>
    <w:p>
      <w:pPr>
        <w:pStyle w:val="BookText"/>
      </w:pPr>
      <w:r>
        <w:rPr>
          <w:rFonts w:ascii="Amiri" w:hAnsi="Amiri" w:eastAsia="Amiri" w:cs="Amiri"/>
          <w:lang w:bidi="ar-SA"/>
          <w:color w:val="111111"/>
          <w:sz w:val="28"/>
          <w:szCs w:val="28"/>
          <w:rtl/>
        </w:rPr>
        <w:t xml:space="preserve">والنَّيْلُ ما نلت من معروف إنسان ، وأَنَالَهُ معروفه ، أي : أعطاه .. والنَّالُ : المنالة. والْمَنَالُ : مصدر نلت ، والفعل نال ينال .. ويقال : ما نِلْتُ له بشيء ، أي : ما جدت .. ونِلْتُهُ شيئا : أعطيته.</w:t>
      </w:r>
    </w:p>
    <w:p>
      <w:pPr>
        <w:pStyle w:val="BookText"/>
      </w:pPr>
      <w:r>
        <w:rPr>
          <w:rFonts w:ascii="Amiri" w:hAnsi="Amiri" w:eastAsia="Amiri" w:cs="Amiri"/>
          <w:lang w:bidi="ar-SA"/>
          <w:color w:val="111111"/>
          <w:sz w:val="28"/>
          <w:szCs w:val="28"/>
          <w:rtl/>
        </w:rPr>
        <w:t xml:space="preserve">لين :</w:t>
      </w:r>
    </w:p>
    <w:p>
      <w:pPr>
        <w:pStyle w:val="BookText"/>
      </w:pPr>
      <w:r>
        <w:rPr>
          <w:rFonts w:ascii="Amiri" w:hAnsi="Amiri" w:eastAsia="Amiri" w:cs="Amiri"/>
          <w:lang w:bidi="ar-SA"/>
          <w:color w:val="111111"/>
          <w:sz w:val="28"/>
          <w:szCs w:val="28"/>
          <w:rtl/>
        </w:rPr>
        <w:t xml:space="preserve">يقال في فعل الشيء اللَّيِّنِ : لَانَ يَلِينُ لِيناً ولَيَاناً .. وشيء لَيِّنٌ ، ولَيْنٌ ، مخفف ، مثل : هين.</w:t>
      </w:r>
    </w:p>
    <w:p>
      <w:pPr>
        <w:pStyle w:val="BookText"/>
      </w:pPr>
      <w:r>
        <w:rPr>
          <w:rFonts w:ascii="IRNazanin" w:hAnsi="IRNazanin" w:eastAsia="IRNazanin" w:cs="IRNazanin"/>
          <w:lang w:bidi="fa-IR"/>
          <w:color w:val="111111"/>
          <w:sz w:val="28"/>
          <w:szCs w:val="28"/>
          <w:rtl/>
        </w:rPr>
        <w:t xml:space="preserve">نأل :</w:t>
      </w:r>
    </w:p>
    <w:p>
      <w:pPr>
        <w:pStyle w:val="BookText"/>
      </w:pPr>
      <w:r>
        <w:rPr>
          <w:rFonts w:ascii="Amiri" w:hAnsi="Amiri" w:eastAsia="Amiri" w:cs="Amiri"/>
          <w:lang w:bidi="ar-SA"/>
          <w:color w:val="111111"/>
          <w:sz w:val="28"/>
          <w:szCs w:val="28"/>
          <w:rtl/>
        </w:rPr>
        <w:t xml:space="preserve">ويقال : نَأَلَ يَنْأَلُ نَأَلاً إذا نهض بحمله ، ويقال : إذا تحرك.</w:t>
      </w:r>
    </w:p>
    <w:p>
      <w:pPr>
        <w:pStyle w:val="BookText"/>
      </w:pPr>
      <w:r>
        <w:rPr>
          <w:rFonts w:ascii="Amiri" w:hAnsi="Amiri" w:eastAsia="Amiri" w:cs="Amiri"/>
          <w:lang w:bidi="ar-SA"/>
          <w:color w:val="111111"/>
          <w:sz w:val="28"/>
          <w:szCs w:val="28"/>
          <w:rtl/>
        </w:rPr>
        <w:t xml:space="preserve">والنَّأَلَانُ : ضرب من المشي كأنه ينهض برأسه إلى فوق.</w:t>
      </w:r>
    </w:p>
    <w:p>
      <w:pPr>
        <w:pStyle w:val="Heading4"/>
      </w:pPr>
      <w:bookmarkStart w:id="348" w:name="_Toc198"/>
      <w:r>
        <w:t>باب اللام والفاء و (و ا ي ء) معهما ف ل و ، ف و ل ، و ل ف ، ل ي ف ، ف ل ي ، ف ي ل ، ل ف ء ، ء ل ف ، ف ء ل ، ء ف ل مستعملات</w:t>
      </w:r>
      <w:bookmarkEnd w:id="348"/>
    </w:p>
    <w:p>
      <w:pPr>
        <w:pStyle w:val="BookText"/>
      </w:pPr>
      <w:r>
        <w:rPr>
          <w:rFonts w:ascii="IRNazanin" w:hAnsi="IRNazanin" w:eastAsia="IRNazanin" w:cs="IRNazanin"/>
          <w:lang w:bidi="fa-IR"/>
          <w:color w:val="111111"/>
          <w:sz w:val="28"/>
          <w:szCs w:val="28"/>
          <w:rtl/>
        </w:rPr>
        <w:t xml:space="preserve">فلو :</w:t>
      </w:r>
    </w:p>
    <w:p>
      <w:pPr>
        <w:pStyle w:val="BookText"/>
      </w:pPr>
      <w:r>
        <w:rPr>
          <w:rFonts w:ascii="Amiri" w:hAnsi="Amiri" w:eastAsia="Amiri" w:cs="Amiri"/>
          <w:lang w:bidi="ar-SA"/>
          <w:color w:val="111111"/>
          <w:sz w:val="28"/>
          <w:szCs w:val="28"/>
          <w:rtl/>
        </w:rPr>
        <w:t xml:space="preserve">الْفَلَاةُ : المفازة ، والجمع : الْفَلَوَاتُ ، والْفَلَا.</w:t>
      </w:r>
    </w:p>
    <w:p>
      <w:pPr>
        <w:pStyle w:val="BookText"/>
      </w:pPr>
      <w:r>
        <w:rPr>
          <w:rFonts w:ascii="Amiri" w:hAnsi="Amiri" w:eastAsia="Amiri" w:cs="Amiri"/>
          <w:lang w:bidi="ar-SA"/>
          <w:color w:val="111111"/>
          <w:sz w:val="28"/>
          <w:szCs w:val="28"/>
          <w:rtl/>
        </w:rPr>
        <w:t xml:space="preserve">والْفِلْوُ : الجحش والمهر والجميع : الْأَفْلَاءُ. وقد فَلَوْنَاهُ عن أمه ، أي : فطمناه.</w:t>
      </w:r>
    </w:p>
    <w:p>
      <w:pPr>
        <w:pStyle w:val="BookText"/>
      </w:pPr>
      <w:r>
        <w:rPr>
          <w:rFonts w:ascii="Amiri" w:hAnsi="Amiri" w:eastAsia="Amiri" w:cs="Amiri"/>
          <w:lang w:bidi="ar-SA"/>
          <w:color w:val="111111"/>
          <w:sz w:val="28"/>
          <w:szCs w:val="28"/>
          <w:rtl/>
        </w:rPr>
        <w:t xml:space="preserve">وافْتَلَيْنَاهُ لأنفسنا ، أي : اتخذناه ، وقال :</w:t>
      </w:r>
    </w:p>
    <w:p>
      <w:pPr>
        <w:pStyle w:val="BookText"/>
      </w:pPr>
      <w:r>
        <w:rPr>
          <w:rFonts w:ascii="Amiri" w:hAnsi="Amiri" w:eastAsia="Amiri" w:cs="Amiri"/>
          <w:lang w:bidi="ar-SA"/>
          <w:color w:val="111111"/>
          <w:sz w:val="28"/>
          <w:szCs w:val="28"/>
          <w:rtl/>
        </w:rPr>
        <w:t xml:space="preserve">نقود جيادهن ونفتليها *** ولا نغذو التيوس ولا القهادا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834"/>
      </w:r>
    </w:p>
    <w:p>
      <w:pPr>
        <w:pStyle w:val="BookText"/>
      </w:pPr>
      <w:r>
        <w:rPr>
          <w:rFonts w:ascii="Amiri" w:hAnsi="Amiri" w:eastAsia="Amiri" w:cs="Amiri"/>
          <w:lang w:bidi="ar-SA"/>
          <w:color w:val="111111"/>
          <w:sz w:val="28"/>
          <w:szCs w:val="28"/>
          <w:rtl/>
        </w:rPr>
        <w:t xml:space="preserve">ملمع لاعة الفؤاد إلى جحش *** فلاه عنها فبئس الفالي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فول :</w:t>
      </w:r>
    </w:p>
    <w:p>
      <w:pPr>
        <w:pStyle w:val="BookText"/>
      </w:pPr>
      <w:r>
        <w:rPr>
          <w:rFonts w:ascii="Amiri" w:hAnsi="Amiri" w:eastAsia="Amiri" w:cs="Amiri"/>
          <w:lang w:bidi="ar-SA"/>
          <w:color w:val="111111"/>
          <w:sz w:val="28"/>
          <w:szCs w:val="28"/>
          <w:rtl/>
        </w:rPr>
        <w:t xml:space="preserve">الْفُولُ : حب يقال له : الباقلى. الواحدة : فُولَةٌ.</w:t>
      </w:r>
    </w:p>
    <w:p>
      <w:pPr>
        <w:pStyle w:val="BookText"/>
      </w:pPr>
      <w:r>
        <w:rPr>
          <w:rFonts w:ascii="IRNazanin" w:hAnsi="IRNazanin" w:eastAsia="IRNazanin" w:cs="IRNazanin"/>
          <w:lang w:bidi="fa-IR"/>
          <w:color w:val="111111"/>
          <w:sz w:val="28"/>
          <w:szCs w:val="28"/>
          <w:rtl/>
        </w:rPr>
        <w:t xml:space="preserve">ولف :</w:t>
      </w:r>
    </w:p>
    <w:p>
      <w:pPr>
        <w:pStyle w:val="BookText"/>
      </w:pPr>
      <w:r>
        <w:rPr>
          <w:rFonts w:ascii="Amiri" w:hAnsi="Amiri" w:eastAsia="Amiri" w:cs="Amiri"/>
          <w:lang w:bidi="ar-SA"/>
          <w:color w:val="111111"/>
          <w:sz w:val="28"/>
          <w:szCs w:val="28"/>
          <w:rtl/>
        </w:rPr>
        <w:t xml:space="preserve">الْوَلْفُ [والْوِلَافُ] والْوَلِيفُ : ضرب من العدو ، والفعل : وَلَفَ يَلِفُ وَلْفاً ووِلَافاً ووَلِيفاً ، [قال رؤبة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ركض الغارة الولاف]</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ليف :</w:t>
      </w:r>
    </w:p>
    <w:p>
      <w:pPr>
        <w:pStyle w:val="BookText"/>
      </w:pPr>
      <w:r>
        <w:rPr>
          <w:rFonts w:ascii="Amiri" w:hAnsi="Amiri" w:eastAsia="Amiri" w:cs="Amiri"/>
          <w:lang w:bidi="ar-SA"/>
          <w:color w:val="111111"/>
          <w:sz w:val="28"/>
          <w:szCs w:val="28"/>
          <w:rtl/>
        </w:rPr>
        <w:t xml:space="preserve">اللِّيفُ : معروف ، والقطعة : لِيفَةٌ.</w:t>
      </w:r>
    </w:p>
    <w:p>
      <w:pPr>
        <w:pStyle w:val="BookText"/>
      </w:pPr>
      <w:r>
        <w:rPr>
          <w:rFonts w:ascii="Amiri" w:hAnsi="Amiri" w:eastAsia="Amiri" w:cs="Amiri"/>
          <w:lang w:bidi="ar-SA"/>
          <w:color w:val="111111"/>
          <w:sz w:val="28"/>
          <w:szCs w:val="28"/>
          <w:rtl/>
        </w:rPr>
        <w:t xml:space="preserve">فلي :</w:t>
      </w:r>
    </w:p>
    <w:p>
      <w:pPr>
        <w:pStyle w:val="BookText"/>
      </w:pPr>
      <w:r>
        <w:rPr>
          <w:rFonts w:ascii="Amiri" w:hAnsi="Amiri" w:eastAsia="Amiri" w:cs="Amiri"/>
          <w:lang w:bidi="ar-SA"/>
          <w:color w:val="111111"/>
          <w:sz w:val="28"/>
          <w:szCs w:val="28"/>
          <w:rtl/>
        </w:rPr>
        <w:t xml:space="preserve">الْفِلَايَةُ من فلي الرأس ، والتَّفَلِّي : التكليف ، وإذا رأيت الحمر كأنها تتحاك دفقا فإنها تَتَفَالَى قال : </w:t>
      </w:r>
      <w:r>
        <w:rPr>
          <w:rStyle w:val="FootnoteReference"/>
        </w:rPr>
        <w:footnoteReference w:id="837"/>
      </w:r>
    </w:p>
    <w:p>
      <w:pPr>
        <w:pStyle w:val="BookText"/>
      </w:pPr>
      <w:r>
        <w:rPr>
          <w:rFonts w:ascii="Amiri" w:hAnsi="Amiri" w:eastAsia="Amiri" w:cs="Amiri"/>
          <w:lang w:bidi="ar-SA"/>
          <w:color w:val="111111"/>
          <w:sz w:val="28"/>
          <w:szCs w:val="28"/>
          <w:rtl/>
        </w:rPr>
        <w:t xml:space="preserve">ظلت تفالى وظل الجأب مكتئبا *** [كأنه عن سرار الأرض محجوم]</w:t>
      </w:r>
    </w:p>
    <w:p>
      <w:pPr>
        <w:pStyle w:val="BookText"/>
      </w:pPr>
      <w:r>
        <w:rPr>
          <w:rFonts w:ascii="Amiri" w:hAnsi="Amiri" w:eastAsia="Amiri" w:cs="Amiri"/>
          <w:lang w:bidi="ar-SA"/>
          <w:color w:val="111111"/>
          <w:sz w:val="28"/>
          <w:szCs w:val="28"/>
          <w:rtl/>
        </w:rPr>
        <w:t xml:space="preserve">ويجمع الْفِلْوُ : أَفْلَاء.</w:t>
      </w:r>
    </w:p>
    <w:p>
      <w:pPr>
        <w:pStyle w:val="BookText"/>
      </w:pPr>
      <w:r>
        <w:rPr>
          <w:rFonts w:ascii="Amiri" w:hAnsi="Amiri" w:eastAsia="Amiri" w:cs="Amiri"/>
          <w:lang w:bidi="ar-SA"/>
          <w:color w:val="111111"/>
          <w:sz w:val="28"/>
          <w:szCs w:val="28"/>
          <w:rtl/>
        </w:rPr>
        <w:t xml:space="preserve">والْفَالِيَةُ : خنفساء رقطاء ضخمة في الصحارى .. أبو الدقيش : إنها سيدة الخنافس.</w:t>
      </w:r>
    </w:p>
    <w:p>
      <w:pPr>
        <w:pStyle w:val="BookText"/>
      </w:pPr>
      <w:r>
        <w:rPr>
          <w:rFonts w:ascii="Amiri" w:hAnsi="Amiri" w:eastAsia="Amiri" w:cs="Amiri"/>
          <w:lang w:bidi="ar-SA"/>
          <w:color w:val="111111"/>
          <w:sz w:val="28"/>
          <w:szCs w:val="28"/>
          <w:rtl/>
        </w:rPr>
        <w:t xml:space="preserve">فيل :</w:t>
      </w:r>
    </w:p>
    <w:p>
      <w:pPr>
        <w:pStyle w:val="BookText"/>
      </w:pPr>
      <w:r>
        <w:rPr>
          <w:rFonts w:ascii="Amiri" w:hAnsi="Amiri" w:eastAsia="Amiri" w:cs="Amiri"/>
          <w:lang w:bidi="ar-SA"/>
          <w:color w:val="111111"/>
          <w:sz w:val="28"/>
          <w:szCs w:val="28"/>
          <w:rtl/>
        </w:rPr>
        <w:t xml:space="preserve">الْفِيلُ : معروف.</w:t>
      </w:r>
    </w:p>
    <w:p>
      <w:pPr>
        <w:pStyle w:val="BookText"/>
      </w:pPr>
      <w:r>
        <w:rPr>
          <w:rFonts w:ascii="Amiri" w:hAnsi="Amiri" w:eastAsia="Amiri" w:cs="Amiri"/>
          <w:lang w:bidi="ar-SA"/>
          <w:color w:val="111111"/>
          <w:sz w:val="28"/>
          <w:szCs w:val="28"/>
          <w:rtl/>
        </w:rPr>
        <w:t xml:space="preserve">والتَّفَيُّلُ : معالجته ، وحافظه : فَيَّالٌ ، وحرفته : الْفِيَالَةُ.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والتَّفَيُّلُ أيضا : زيادة الشباب ، قال :</w:t>
      </w:r>
    </w:p>
    <w:p>
      <w:pPr>
        <w:pStyle w:val="BookText"/>
      </w:pPr>
      <w:r>
        <w:rPr>
          <w:rFonts w:ascii="Amiri" w:hAnsi="Amiri" w:eastAsia="Amiri" w:cs="Amiri"/>
          <w:lang w:bidi="ar-SA"/>
          <w:color w:val="111111"/>
          <w:sz w:val="28"/>
          <w:szCs w:val="28"/>
          <w:rtl/>
        </w:rPr>
        <w:t xml:space="preserve">حتى إذا ما حان من تفيله </w:t>
      </w:r>
      <w:r>
        <w:rPr>
          <w:rStyle w:val="FootnoteReference"/>
        </w:rPr>
        <w:footnoteReference w:id="838"/>
      </w:r>
    </w:p>
    <w:p>
      <w:pPr>
        <w:pStyle w:val="BookText"/>
      </w:pPr>
      <w:r>
        <w:rPr>
          <w:rFonts w:ascii="Amiri" w:hAnsi="Amiri" w:eastAsia="Amiri" w:cs="Amiri"/>
          <w:lang w:bidi="ar-SA"/>
          <w:color w:val="111111"/>
          <w:sz w:val="28"/>
          <w:szCs w:val="28"/>
          <w:rtl/>
        </w:rPr>
        <w:t xml:space="preserve">وتَفَيَّلَ رأي فلان ، أي : أخطأ في فراسته. وفَيَّلْتُ رأيه.</w:t>
      </w:r>
    </w:p>
    <w:p>
      <w:pPr>
        <w:pStyle w:val="BookText"/>
      </w:pPr>
      <w:r>
        <w:rPr>
          <w:rFonts w:ascii="Amiri" w:hAnsi="Amiri" w:eastAsia="Amiri" w:cs="Amiri"/>
          <w:lang w:bidi="ar-SA"/>
          <w:color w:val="111111"/>
          <w:sz w:val="28"/>
          <w:szCs w:val="28"/>
          <w:rtl/>
        </w:rPr>
        <w:t xml:space="preserve">والْمُفَايَلَةُ : لعبة يلعب بها فتيان الأعراب وصبيانهم تسمى الْفِيَالَ ، ومن نصب الفاء جعله اسما ، ومن كسر الفاء جعله مصدرا ، قال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[يشق حباب الماء حيزومها بها] *** كما قسم الترب المفايل باليد</w:t>
      </w:r>
    </w:p>
    <w:p>
      <w:pPr>
        <w:pStyle w:val="BookText"/>
      </w:pPr>
      <w:r>
        <w:rPr>
          <w:rFonts w:ascii="IRNazanin" w:hAnsi="IRNazanin" w:eastAsia="IRNazanin" w:cs="IRNazanin"/>
          <w:lang w:bidi="fa-IR"/>
          <w:color w:val="111111"/>
          <w:sz w:val="28"/>
          <w:szCs w:val="28"/>
          <w:rtl/>
        </w:rPr>
        <w:t xml:space="preserve">لفأ :</w:t>
      </w:r>
    </w:p>
    <w:p>
      <w:pPr>
        <w:pStyle w:val="BookText"/>
      </w:pPr>
      <w:r>
        <w:rPr>
          <w:rFonts w:ascii="IRNazanin" w:hAnsi="IRNazanin" w:eastAsia="IRNazanin" w:cs="IRNazanin"/>
          <w:lang w:bidi="fa-IR"/>
          <w:color w:val="111111"/>
          <w:sz w:val="28"/>
          <w:szCs w:val="28"/>
          <w:rtl/>
        </w:rPr>
        <w:t xml:space="preserve">اللَّفَاءُ ، ممدود : التراب والقماش على وجه الأرض ، قال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أنا بالضعيف فتزدريني] *** ولا حظي اللفاء ولا الخسيس</w:t>
      </w:r>
    </w:p>
    <w:p>
      <w:pPr>
        <w:pStyle w:val="BookText"/>
      </w:pPr>
      <w:r>
        <w:rPr>
          <w:rFonts w:ascii="Amiri" w:hAnsi="Amiri" w:eastAsia="Amiri" w:cs="Amiri"/>
          <w:lang w:bidi="ar-SA"/>
          <w:color w:val="111111"/>
          <w:sz w:val="28"/>
          <w:szCs w:val="28"/>
          <w:rtl/>
        </w:rPr>
        <w:t xml:space="preserve">ولَفَأَتِ الريح السحاب عن وجه السماء ، [أي : فرقته]</w:t>
      </w:r>
      <w:r>
        <w:rPr>
          <w:rStyle w:val="FootnoteReference"/>
        </w:rPr>
        <w:footnoteReference w:id="841"/>
      </w:r>
      <w:r>
        <w:rPr>
          <w:rFonts w:ascii="Amiri" w:hAnsi="Amiri" w:eastAsia="Amiri" w:cs="Amiri"/>
          <w:lang w:bidi="ar-SA"/>
          <w:color w:val="111111"/>
          <w:sz w:val="28"/>
          <w:szCs w:val="28"/>
          <w:rtl/>
        </w:rPr>
        <w:t xml:space="preserve">، وكذلك لَفَأَتِ التراب عن وجه الأرض.</w:t>
      </w:r>
    </w:p>
    <w:p>
      <w:pPr>
        <w:pStyle w:val="BookText"/>
      </w:pPr>
      <w:r>
        <w:rPr>
          <w:rFonts w:ascii="Amiri" w:hAnsi="Amiri" w:eastAsia="Amiri" w:cs="Amiri"/>
          <w:lang w:bidi="ar-SA"/>
          <w:color w:val="111111"/>
          <w:sz w:val="28"/>
          <w:szCs w:val="28"/>
          <w:rtl/>
        </w:rPr>
        <w:t xml:space="preserve">ولَفَأْتُ اللحم عن العظم بالسكين ، والْتَفَأْتُهُ ، والقطعة منه : لَفْأَةً ، قال في وصف السحاب :</w:t>
      </w:r>
    </w:p>
    <w:p>
      <w:pPr>
        <w:pStyle w:val="BookText"/>
      </w:pPr>
      <w:r>
        <w:rPr>
          <w:rFonts w:ascii="Amiri" w:hAnsi="Amiri" w:eastAsia="Amiri" w:cs="Amiri"/>
          <w:lang w:bidi="ar-SA"/>
          <w:color w:val="111111"/>
          <w:sz w:val="28"/>
          <w:szCs w:val="28"/>
          <w:rtl/>
        </w:rPr>
        <w:t xml:space="preserve">ظلت ركاما والريح تلفؤها </w:t>
      </w:r>
      <w:r>
        <w:rPr>
          <w:rStyle w:val="FootnoteReference"/>
        </w:rPr>
        <w:footnoteReference w:id="842"/>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w:t>
      </w:r>
    </w:p>
    <w:p>
      <w:pPr>
        <w:pStyle w:val="BookText"/>
      </w:pPr>
      <w:r>
        <w:rPr>
          <w:rFonts w:ascii="Amiri" w:hAnsi="Amiri" w:eastAsia="Amiri" w:cs="Amiri"/>
          <w:lang w:bidi="ar-SA"/>
          <w:color w:val="111111"/>
          <w:sz w:val="28"/>
          <w:szCs w:val="28"/>
          <w:rtl/>
        </w:rPr>
        <w:t xml:space="preserve">أَلْفٌ في العدد : عشر مائة ، والجميع : آلَافٌ. وقد آلَفَتِ الإبل ، ممدودة : صارت ألفا.</w:t>
      </w:r>
    </w:p>
    <w:p>
      <w:pPr>
        <w:pStyle w:val="BookText"/>
      </w:pPr>
      <w:r>
        <w:rPr>
          <w:rFonts w:ascii="Amiri" w:hAnsi="Amiri" w:eastAsia="Amiri" w:cs="Amiri"/>
          <w:lang w:bidi="ar-SA"/>
          <w:color w:val="111111"/>
          <w:sz w:val="28"/>
          <w:szCs w:val="28"/>
          <w:rtl/>
        </w:rPr>
        <w:t xml:space="preserve">والْأَلَفَانُ : مصدر ألفت الشيء فأنا آلفه من الألفة.</w:t>
      </w:r>
    </w:p>
    <w:p>
      <w:pPr>
        <w:pStyle w:val="BookText"/>
      </w:pPr>
      <w:r>
        <w:rPr>
          <w:rFonts w:ascii="Amiri" w:hAnsi="Amiri" w:eastAsia="Amiri" w:cs="Amiri"/>
          <w:lang w:bidi="ar-SA"/>
          <w:color w:val="111111"/>
          <w:sz w:val="28"/>
          <w:szCs w:val="28"/>
          <w:rtl/>
        </w:rPr>
        <w:t xml:space="preserve">والْأُلْفَةُ : مصدر الائتلاف.</w:t>
      </w:r>
    </w:p>
    <w:p>
      <w:pPr>
        <w:pStyle w:val="BookText"/>
      </w:pPr>
      <w:r>
        <w:rPr>
          <w:rFonts w:ascii="Amiri" w:hAnsi="Amiri" w:eastAsia="Amiri" w:cs="Amiri"/>
          <w:lang w:bidi="ar-SA"/>
          <w:color w:val="111111"/>
          <w:sz w:val="28"/>
          <w:szCs w:val="28"/>
          <w:rtl/>
        </w:rPr>
        <w:t xml:space="preserve">وإِلْفُكَ وأَلِيفُكَ : الذي يألفك.</w:t>
      </w:r>
    </w:p>
    <w:p>
      <w:pPr>
        <w:pStyle w:val="BookText"/>
      </w:pPr>
      <w:r>
        <w:rPr>
          <w:rFonts w:ascii="Amiri" w:hAnsi="Amiri" w:eastAsia="Amiri" w:cs="Amiri"/>
          <w:lang w:bidi="ar-SA"/>
          <w:color w:val="111111"/>
          <w:sz w:val="28"/>
          <w:szCs w:val="28"/>
          <w:rtl/>
        </w:rPr>
        <w:t xml:space="preserve">وأَوَالِفُ الطير : التي قد ألفت مكة ، قال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أوالفا مكة من ورق الحمي</w:t>
      </w:r>
    </w:p>
    <w:p>
      <w:pPr>
        <w:pStyle w:val="BookText"/>
      </w:pPr>
      <w:r>
        <w:rPr>
          <w:rFonts w:ascii="Amiri" w:hAnsi="Amiri" w:eastAsia="Amiri" w:cs="Amiri"/>
          <w:lang w:bidi="ar-SA"/>
          <w:color w:val="111111"/>
          <w:sz w:val="28"/>
          <w:szCs w:val="28"/>
          <w:rtl/>
        </w:rPr>
        <w:t xml:space="preserve">وتقول : قد آلَفَتْ هذه الطير موضع كذا ، وهن مُؤْلِفَاتٌ ، أي : لا تبرح.</w:t>
      </w:r>
    </w:p>
    <w:p>
      <w:pPr>
        <w:pStyle w:val="BookText"/>
      </w:pPr>
      <w:r>
        <w:rPr>
          <w:rFonts w:ascii="Amiri" w:hAnsi="Amiri" w:eastAsia="Amiri" w:cs="Amiri"/>
          <w:lang w:bidi="ar-SA"/>
          <w:color w:val="111111"/>
          <w:sz w:val="28"/>
          <w:szCs w:val="28"/>
          <w:rtl/>
        </w:rPr>
        <w:t xml:space="preserve">والْأَلِفُ والْأَلِيفُ. كلاهما حرف.</w:t>
      </w:r>
    </w:p>
    <w:p>
      <w:pPr>
        <w:pStyle w:val="BookText"/>
      </w:pPr>
      <w:r>
        <w:rPr>
          <w:rFonts w:ascii="Amiri" w:hAnsi="Amiri" w:eastAsia="Amiri" w:cs="Amiri"/>
          <w:lang w:bidi="ar-SA"/>
          <w:color w:val="111111"/>
          <w:sz w:val="28"/>
          <w:szCs w:val="28"/>
          <w:rtl/>
        </w:rPr>
        <w:t xml:space="preserve">وقول اللّه عزوجل ( لِإِيلافِ قُرَيْشٍ ) </w:t>
      </w:r>
      <w:r>
        <w:rPr>
          <w:rStyle w:val="FootnoteReference"/>
        </w:rPr>
        <w:footnoteReference w:id="844"/>
      </w:r>
      <w:r>
        <w:rPr>
          <w:rFonts w:ascii="Amiri" w:hAnsi="Amiri" w:eastAsia="Amiri" w:cs="Amiri"/>
          <w:lang w:bidi="ar-SA"/>
          <w:color w:val="111111"/>
          <w:sz w:val="28"/>
          <w:szCs w:val="28"/>
          <w:rtl/>
        </w:rPr>
        <w:t xml:space="preserve">، إنما جاءت هذه اللام ، واللّه أعلم ، في ( ( لِإِيلافِ قُرَيْشٍ ) على معنى سورة الفيل ، إنما أهلك اللّه الفيل كي تسلم قريش من شرهم ، فيسلموا في بلدهم ليؤلفهم اللّه ، فهذه اللام تلك.</w:t>
      </w:r>
    </w:p>
    <w:p>
      <w:pPr>
        <w:pStyle w:val="BookText"/>
      </w:pPr>
      <w:r>
        <w:rPr>
          <w:rFonts w:ascii="Amiri" w:hAnsi="Amiri" w:eastAsia="Amiri" w:cs="Amiri"/>
          <w:lang w:bidi="ar-SA"/>
          <w:color w:val="111111"/>
          <w:sz w:val="28"/>
          <w:szCs w:val="28"/>
          <w:rtl/>
        </w:rPr>
        <w:t xml:space="preserve">وكل شيء ضممت بعضه إلى بعض فقد أَلَّفْتَهُ تأليفا.</w:t>
      </w:r>
    </w:p>
    <w:p>
      <w:pPr>
        <w:pStyle w:val="BookText"/>
      </w:pPr>
      <w:r>
        <w:rPr>
          <w:rFonts w:ascii="IRNazanin" w:hAnsi="IRNazanin" w:eastAsia="IRNazanin" w:cs="IRNazanin"/>
          <w:lang w:bidi="fa-IR"/>
          <w:color w:val="111111"/>
          <w:sz w:val="28"/>
          <w:szCs w:val="28"/>
          <w:rtl/>
        </w:rPr>
        <w:t xml:space="preserve">فأل :</w:t>
      </w:r>
    </w:p>
    <w:p>
      <w:pPr>
        <w:pStyle w:val="BookText"/>
      </w:pPr>
      <w:r>
        <w:rPr>
          <w:rFonts w:ascii="Amiri" w:hAnsi="Amiri" w:eastAsia="Amiri" w:cs="Amiri"/>
          <w:lang w:bidi="ar-SA"/>
          <w:color w:val="111111"/>
          <w:sz w:val="28"/>
          <w:szCs w:val="28"/>
          <w:rtl/>
        </w:rPr>
        <w:t xml:space="preserve">الْفَأْلُ : معروف ، وقد تَفَاءَلْتُ بكذا ، وذلك ضد الطيرة.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4" w:name="pg11709_105341"/>
    <w:bookmarkEnd w:id="134"/>
    <w:p>
      <w:pPr>
        <w:pStyle w:val="BookText"/>
      </w:pPr>
      <w:r>
        <w:rPr>
          <w:rFonts w:ascii="IRNazanin" w:hAnsi="IRNazanin" w:eastAsia="IRNazanin" w:cs="IRNazanin"/>
          <w:lang w:bidi="fa-IR"/>
          <w:color w:val="111111"/>
          <w:sz w:val="28"/>
          <w:szCs w:val="28"/>
          <w:rtl/>
        </w:rPr>
        <w:t xml:space="preserve">أفل :</w:t>
      </w:r>
    </w:p>
    <w:p>
      <w:pPr>
        <w:pStyle w:val="BookText"/>
      </w:pPr>
      <w:r>
        <w:rPr>
          <w:rFonts w:ascii="Amiri" w:hAnsi="Amiri" w:eastAsia="Amiri" w:cs="Amiri"/>
          <w:lang w:bidi="ar-SA"/>
          <w:color w:val="111111"/>
          <w:sz w:val="28"/>
          <w:szCs w:val="28"/>
          <w:rtl/>
        </w:rPr>
        <w:t xml:space="preserve">أَفَلَتِ الشمس تَأْفُلُ أُفُولاً. وكل شيء غاب فقد أَفَلَ ، وهو آفِلٌ.</w:t>
      </w:r>
    </w:p>
    <w:p>
      <w:pPr>
        <w:pStyle w:val="BookText"/>
      </w:pPr>
      <w:r>
        <w:rPr>
          <w:rFonts w:ascii="Amiri" w:hAnsi="Amiri" w:eastAsia="Amiri" w:cs="Amiri"/>
          <w:lang w:bidi="ar-SA"/>
          <w:color w:val="111111"/>
          <w:sz w:val="28"/>
          <w:szCs w:val="28"/>
          <w:rtl/>
        </w:rPr>
        <w:t xml:space="preserve">وإذا استقر اللقاح في قرار الرحم قيل : قد أَفَلَ ، والْآفِلُ في هذا المعنى : هي التي حملت.</w:t>
      </w:r>
    </w:p>
    <w:p>
      <w:pPr>
        <w:pStyle w:val="BookText"/>
      </w:pPr>
      <w:r>
        <w:rPr>
          <w:rFonts w:ascii="Amiri" w:hAnsi="Amiri" w:eastAsia="Amiri" w:cs="Amiri"/>
          <w:lang w:bidi="ar-SA"/>
          <w:color w:val="111111"/>
          <w:sz w:val="28"/>
          <w:szCs w:val="28"/>
          <w:rtl/>
        </w:rPr>
        <w:t xml:space="preserve">ويقولون : لبوءة آفِلٌ وآفِلَةٌ إذا حملت.</w:t>
      </w:r>
    </w:p>
    <w:p>
      <w:pPr>
        <w:pStyle w:val="BookText"/>
      </w:pPr>
      <w:r>
        <w:rPr>
          <w:rFonts w:ascii="Amiri" w:hAnsi="Amiri" w:eastAsia="Amiri" w:cs="Amiri"/>
          <w:lang w:bidi="ar-SA"/>
          <w:color w:val="111111"/>
          <w:sz w:val="28"/>
          <w:szCs w:val="28"/>
          <w:rtl/>
        </w:rPr>
        <w:t xml:space="preserve">والْأَفِيُل : الفصيل ، والجميع : الْإِفَالُ ، قال :</w:t>
      </w:r>
    </w:p>
    <w:p>
      <w:pPr>
        <w:pStyle w:val="BookText"/>
      </w:pPr>
      <w:r>
        <w:rPr>
          <w:rFonts w:ascii="Amiri" w:hAnsi="Amiri" w:eastAsia="Amiri" w:cs="Amiri"/>
          <w:lang w:bidi="ar-SA"/>
          <w:color w:val="111111"/>
          <w:sz w:val="28"/>
          <w:szCs w:val="28"/>
          <w:rtl/>
        </w:rPr>
        <w:t xml:space="preserve">وجاء قريع الشول قبل إفالها </w:t>
      </w:r>
      <w:r>
        <w:rPr>
          <w:rStyle w:val="FootnoteReference"/>
        </w:rPr>
        <w:footnoteReference w:id="845"/>
      </w:r>
    </w:p>
    <w:p>
      <w:pPr>
        <w:pStyle w:val="Heading4"/>
      </w:pPr>
      <w:bookmarkStart w:id="349" w:name="_Toc199"/>
      <w:r>
        <w:t>باب اللام والباء و (و ا ي ء) معهما ل و ب ، و ل ب ، ب و ل ، و ب ل ، ب ل و ، ب ل ي ، ي ل ب ، ل ب ي مستعملات</w:t>
      </w:r>
      <w:bookmarkEnd w:id="349"/>
    </w:p>
    <w:p>
      <w:pPr>
        <w:pStyle w:val="BookText"/>
      </w:pPr>
      <w:r>
        <w:rPr>
          <w:rFonts w:ascii="IRNazanin" w:hAnsi="IRNazanin" w:eastAsia="IRNazanin" w:cs="IRNazanin"/>
          <w:lang w:bidi="fa-IR"/>
          <w:color w:val="111111"/>
          <w:sz w:val="28"/>
          <w:szCs w:val="28"/>
          <w:rtl/>
        </w:rPr>
        <w:t xml:space="preserve">لوب :</w:t>
      </w:r>
    </w:p>
    <w:p>
      <w:pPr>
        <w:pStyle w:val="BookText"/>
      </w:pPr>
      <w:r>
        <w:rPr>
          <w:rFonts w:ascii="Amiri" w:hAnsi="Amiri" w:eastAsia="Amiri" w:cs="Amiri"/>
          <w:lang w:bidi="ar-SA"/>
          <w:color w:val="111111"/>
          <w:sz w:val="28"/>
          <w:szCs w:val="28"/>
          <w:rtl/>
        </w:rPr>
        <w:t xml:space="preserve">اللُّوبُ واللُّوَابُ : العطش ، وقد لَابَ يَلُوبُ ، والواحد : لَائِبٌ ، والجميع لُوبٌ ولَوَائِبُ. يقال : إبل لُوبٌ ، ونخل لَوَائِبُ ، قال :</w:t>
      </w:r>
    </w:p>
    <w:p>
      <w:pPr>
        <w:pStyle w:val="BookText"/>
      </w:pPr>
      <w:r>
        <w:rPr>
          <w:rFonts w:ascii="IRNazanin" w:hAnsi="IRNazanin" w:eastAsia="IRNazanin" w:cs="IRNazanin"/>
          <w:lang w:bidi="fa-IR"/>
          <w:color w:val="111111"/>
          <w:sz w:val="28"/>
          <w:szCs w:val="28"/>
          <w:rtl/>
        </w:rPr>
        <w:t xml:space="preserve">حتى إذا ما حان من لوابها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وحالفها في بيت لوب عوامل </w:t>
      </w:r>
      <w:r>
        <w:rPr>
          <w:rStyle w:val="FootnoteReference"/>
        </w:rPr>
        <w:footnoteReference w:id="847"/>
      </w:r>
    </w:p>
    <w:p>
      <w:pPr>
        <w:pStyle w:val="BookText"/>
      </w:pPr>
      <w:r>
        <w:rPr>
          <w:rFonts w:ascii="Amiri" w:hAnsi="Amiri" w:eastAsia="Amiri" w:cs="Amiri"/>
          <w:lang w:bidi="ar-SA"/>
          <w:color w:val="111111"/>
          <w:sz w:val="28"/>
          <w:szCs w:val="28"/>
          <w:rtl/>
        </w:rPr>
        <w:t xml:space="preserve">ويروى : ... في بيت نوب ...أي : عظام سود طوال.</w:t>
      </w:r>
    </w:p>
    <w:p>
      <w:pPr>
        <w:pStyle w:val="BookText"/>
      </w:pPr>
      <w:r>
        <w:rPr>
          <w:rFonts w:ascii="Amiri" w:hAnsi="Amiri" w:eastAsia="Amiri" w:cs="Amiri"/>
          <w:lang w:bidi="ar-SA"/>
          <w:color w:val="111111"/>
          <w:sz w:val="28"/>
          <w:szCs w:val="28"/>
          <w:rtl/>
        </w:rPr>
        <w:t xml:space="preserve">واللَّابَةُ : الحرة السوداء ، والعدد : لابات ، والجميع : لاب ولوب.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والإبل إذا اجتمعت فكانت سوداء سميت : لَابَة ، وَفِي الْحَدِيثِ : مَا بَيْنَ لَابَتَيْهَا أَهْلُ بَيْتٍ أَفْقَرُ مِنَّا.</w:t>
      </w:r>
    </w:p>
    <w:p>
      <w:pPr>
        <w:pStyle w:val="BookText"/>
      </w:pPr>
      <w:r>
        <w:rPr>
          <w:rFonts w:ascii="Amiri" w:hAnsi="Amiri" w:eastAsia="Amiri" w:cs="Amiri"/>
          <w:lang w:bidi="ar-SA"/>
          <w:color w:val="111111"/>
          <w:sz w:val="28"/>
          <w:szCs w:val="28"/>
          <w:rtl/>
        </w:rPr>
        <w:t xml:space="preserve">وإنما جرى هذا أول مرة بالمدينة وهي بين حرتين. فلما تمكن هذا الكلام جرى على أفواه الناس في كل بلدة ، فصار كأنه بين حدين.</w:t>
      </w:r>
    </w:p>
    <w:p>
      <w:pPr>
        <w:pStyle w:val="BookText"/>
      </w:pPr>
      <w:r>
        <w:rPr>
          <w:rFonts w:ascii="IRNazanin" w:hAnsi="IRNazanin" w:eastAsia="IRNazanin" w:cs="IRNazanin"/>
          <w:lang w:bidi="fa-IR"/>
          <w:color w:val="111111"/>
          <w:sz w:val="28"/>
          <w:szCs w:val="28"/>
          <w:rtl/>
        </w:rPr>
        <w:t xml:space="preserve">ولب :</w:t>
      </w:r>
    </w:p>
    <w:p>
      <w:pPr>
        <w:pStyle w:val="BookText"/>
      </w:pPr>
      <w:r>
        <w:rPr>
          <w:rFonts w:ascii="Amiri" w:hAnsi="Amiri" w:eastAsia="Amiri" w:cs="Amiri"/>
          <w:lang w:bidi="ar-SA"/>
          <w:color w:val="111111"/>
          <w:sz w:val="28"/>
          <w:szCs w:val="28"/>
          <w:rtl/>
        </w:rPr>
        <w:t xml:space="preserve">الْوَالِبَةُ : الزرعة تنبت من عروق الزرعة الأولى. تخرج الوسطى ، وهي الأم ، وتخرج الْأَوَالِبَ بعد ذلك فتتلاحق.</w:t>
      </w:r>
    </w:p>
    <w:p>
      <w:pPr>
        <w:pStyle w:val="BookText"/>
      </w:pPr>
      <w:r>
        <w:rPr>
          <w:rFonts w:ascii="IRNazanin" w:hAnsi="IRNazanin" w:eastAsia="IRNazanin" w:cs="IRNazanin"/>
          <w:lang w:bidi="fa-IR"/>
          <w:color w:val="111111"/>
          <w:sz w:val="28"/>
          <w:szCs w:val="28"/>
          <w:rtl/>
        </w:rPr>
        <w:t xml:space="preserve">بول :</w:t>
      </w:r>
    </w:p>
    <w:p>
      <w:pPr>
        <w:pStyle w:val="BookText"/>
      </w:pPr>
      <w:r>
        <w:rPr>
          <w:rFonts w:ascii="Amiri" w:hAnsi="Amiri" w:eastAsia="Amiri" w:cs="Amiri"/>
          <w:lang w:bidi="ar-SA"/>
          <w:color w:val="111111"/>
          <w:sz w:val="28"/>
          <w:szCs w:val="28"/>
          <w:rtl/>
        </w:rPr>
        <w:t xml:space="preserve">الْبَوْلُ : معروف ، وقد بَالَ يَبُولُ. والْبَالُ : بال النفس ، وهو الاكتراث ، ومنه اشتق : باليت ، والمصدر : المبالاة. وفي مواعظ الحسن : لا يبالهم بالة ، ولم أبال ولم أبل على القصر. والْبَالُ أيضا : رخاء العيش ، تقول : إنه لناعم البال ورخي البال.</w:t>
      </w:r>
    </w:p>
    <w:p>
      <w:pPr>
        <w:pStyle w:val="BookText"/>
      </w:pPr>
      <w:r>
        <w:rPr>
          <w:rFonts w:ascii="IRNazanin" w:hAnsi="IRNazanin" w:eastAsia="IRNazanin" w:cs="IRNazanin"/>
          <w:lang w:bidi="fa-IR"/>
          <w:color w:val="111111"/>
          <w:sz w:val="28"/>
          <w:szCs w:val="28"/>
          <w:rtl/>
        </w:rPr>
        <w:t xml:space="preserve">وبل :</w:t>
      </w:r>
    </w:p>
    <w:p>
      <w:pPr>
        <w:pStyle w:val="BookText"/>
      </w:pPr>
      <w:r>
        <w:rPr>
          <w:rFonts w:ascii="Amiri" w:hAnsi="Amiri" w:eastAsia="Amiri" w:cs="Amiri"/>
          <w:lang w:bidi="ar-SA"/>
          <w:color w:val="111111"/>
          <w:sz w:val="28"/>
          <w:szCs w:val="28"/>
          <w:rtl/>
        </w:rPr>
        <w:t xml:space="preserve">الْوَابِلُ : المطر الغليظ القطر. وسحاب وابل ، والْوَبْلُ : المطر نفسه ، كما تقول : ودق ووادق.</w:t>
      </w:r>
    </w:p>
    <w:p>
      <w:pPr>
        <w:pStyle w:val="BookText"/>
      </w:pPr>
      <w:r>
        <w:rPr>
          <w:rFonts w:ascii="Amiri" w:hAnsi="Amiri" w:eastAsia="Amiri" w:cs="Amiri"/>
          <w:lang w:bidi="ar-SA"/>
          <w:color w:val="111111"/>
          <w:sz w:val="28"/>
          <w:szCs w:val="28"/>
          <w:rtl/>
        </w:rPr>
        <w:t xml:space="preserve">والْوَبِيلُ من المراعي : الوخيم ، لا يستمرأ. [تقول] : اسْتَوْبَلَ القوم هذه الأرض ، قال :</w:t>
      </w:r>
    </w:p>
    <w:p>
      <w:pPr>
        <w:pStyle w:val="BookText"/>
      </w:pPr>
      <w:r>
        <w:rPr>
          <w:rFonts w:ascii="Amiri" w:hAnsi="Amiri" w:eastAsia="Amiri" w:cs="Amiri"/>
          <w:lang w:bidi="ar-SA"/>
          <w:color w:val="111111"/>
          <w:sz w:val="28"/>
          <w:szCs w:val="28"/>
          <w:rtl/>
        </w:rPr>
        <w:t xml:space="preserve">لقد عشيتها كلأ وبيلا </w:t>
      </w:r>
      <w:r>
        <w:rPr>
          <w:rStyle w:val="FootnoteReference"/>
        </w:rPr>
        <w:footnoteReference w:id="848"/>
      </w:r>
    </w:p>
    <w:p>
      <w:pPr>
        <w:pStyle w:val="BookText"/>
      </w:pPr>
      <w:r>
        <w:rPr>
          <w:rFonts w:ascii="Amiri" w:hAnsi="Amiri" w:eastAsia="Amiri" w:cs="Amiri"/>
          <w:lang w:bidi="ar-SA"/>
          <w:color w:val="111111"/>
          <w:sz w:val="28"/>
          <w:szCs w:val="28"/>
          <w:rtl/>
        </w:rPr>
        <w:t xml:space="preserve">وقوله عزوجل : ( أَخْذاً وَبِيلاً ) </w:t>
      </w:r>
      <w:r>
        <w:rPr>
          <w:rStyle w:val="FootnoteReference"/>
        </w:rPr>
        <w:footnoteReference w:id="849"/>
      </w:r>
      <w:r>
        <w:rPr>
          <w:rFonts w:ascii="Amiri" w:hAnsi="Amiri" w:eastAsia="Amiri" w:cs="Amiri"/>
          <w:lang w:bidi="ar-SA"/>
          <w:color w:val="111111"/>
          <w:sz w:val="28"/>
          <w:szCs w:val="28"/>
          <w:rtl/>
        </w:rPr>
        <w:t xml:space="preserve">، أي : شديدا في العقوبة.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 أَيُّمَا مَالٍ أَدَّيْتَ زَكَاتَهُ فَقَدْ ذَهَبَتْ أَبَلَتُهُ </w:t>
      </w:r>
      <w:r>
        <w:rPr>
          <w:rStyle w:val="FootnoteReference"/>
        </w:rPr>
        <w:footnoteReference w:id="850"/>
      </w:r>
      <w:r>
        <w:rPr>
          <w:rFonts w:ascii="Amiri" w:hAnsi="Amiri" w:eastAsia="Amiri" w:cs="Amiri"/>
          <w:lang w:bidi="ar-SA"/>
          <w:color w:val="111111"/>
          <w:sz w:val="28"/>
          <w:szCs w:val="28"/>
          <w:rtl/>
        </w:rPr>
        <w:t xml:space="preserve">.أي : وبلته ، فجعل الهمزة بدل الواو ، وهي الوخامة.</w:t>
      </w:r>
    </w:p>
    <w:p>
      <w:pPr>
        <w:pStyle w:val="BookText"/>
      </w:pPr>
      <w:r>
        <w:rPr>
          <w:rFonts w:ascii="Amiri" w:hAnsi="Amiri" w:eastAsia="Amiri" w:cs="Amiri"/>
          <w:lang w:bidi="ar-SA"/>
          <w:color w:val="111111"/>
          <w:sz w:val="28"/>
          <w:szCs w:val="28"/>
          <w:rtl/>
        </w:rPr>
        <w:t xml:space="preserve">والْوَبَالُ اشتقاقه من الشدة وسوء العاقبة ، وكذلك الموبل بمعناه.</w:t>
      </w:r>
    </w:p>
    <w:p>
      <w:pPr>
        <w:pStyle w:val="BookText"/>
      </w:pPr>
      <w:r>
        <w:rPr>
          <w:rFonts w:ascii="Amiri" w:hAnsi="Amiri" w:eastAsia="Amiri" w:cs="Amiri"/>
          <w:lang w:bidi="ar-SA"/>
          <w:color w:val="111111"/>
          <w:sz w:val="28"/>
          <w:szCs w:val="28"/>
          <w:rtl/>
        </w:rPr>
        <w:t xml:space="preserve">والْوَابِلَةُ : طرف الفخذ في الورك ، وطرف العضد في الكتف ، ويجمع : أَوَابِلُ.</w:t>
      </w:r>
    </w:p>
    <w:p>
      <w:pPr>
        <w:pStyle w:val="BookText"/>
      </w:pPr>
      <w:r>
        <w:rPr>
          <w:rFonts w:ascii="Amiri" w:hAnsi="Amiri" w:eastAsia="Amiri" w:cs="Amiri"/>
          <w:lang w:bidi="ar-SA"/>
          <w:color w:val="111111"/>
          <w:sz w:val="28"/>
          <w:szCs w:val="28"/>
          <w:rtl/>
        </w:rPr>
        <w:t xml:space="preserve">والْوَبِيلُ : خشبة القصار التي يدق عليها الثياب ، قال : </w:t>
      </w:r>
      <w:r>
        <w:rPr>
          <w:rStyle w:val="FootnoteReference"/>
        </w:rPr>
        <w:footnoteReference w:id="851"/>
      </w:r>
    </w:p>
    <w:p>
      <w:pPr>
        <w:pStyle w:val="BookText"/>
      </w:pPr>
      <w:r>
        <w:rPr>
          <w:rFonts w:ascii="Amiri" w:hAnsi="Amiri" w:eastAsia="Amiri" w:cs="Amiri"/>
          <w:lang w:bidi="ar-SA"/>
          <w:color w:val="111111"/>
          <w:sz w:val="28"/>
          <w:szCs w:val="28"/>
          <w:rtl/>
        </w:rPr>
        <w:t xml:space="preserve">فمرت كهاة ذات خيف جلالة *** عقيلة شيخ كالوبيل يلندد</w:t>
      </w:r>
    </w:p>
    <w:p>
      <w:pPr>
        <w:pStyle w:val="BookText"/>
      </w:pPr>
      <w:r>
        <w:rPr>
          <w:rFonts w:ascii="IRNazanin" w:hAnsi="IRNazanin" w:eastAsia="IRNazanin" w:cs="IRNazanin"/>
          <w:lang w:bidi="fa-IR"/>
          <w:color w:val="111111"/>
          <w:sz w:val="28"/>
          <w:szCs w:val="28"/>
          <w:rtl/>
        </w:rPr>
        <w:t xml:space="preserve">بلو :</w:t>
      </w:r>
    </w:p>
    <w:p>
      <w:pPr>
        <w:pStyle w:val="BookText"/>
      </w:pPr>
      <w:r>
        <w:rPr>
          <w:rFonts w:ascii="Amiri" w:hAnsi="Amiri" w:eastAsia="Amiri" w:cs="Amiri"/>
          <w:lang w:bidi="ar-SA"/>
          <w:color w:val="111111"/>
          <w:sz w:val="28"/>
          <w:szCs w:val="28"/>
          <w:rtl/>
        </w:rPr>
        <w:t xml:space="preserve">بلي :</w:t>
      </w:r>
    </w:p>
    <w:p>
      <w:pPr>
        <w:pStyle w:val="BookText"/>
      </w:pPr>
      <w:r>
        <w:rPr>
          <w:rFonts w:ascii="Amiri" w:hAnsi="Amiri" w:eastAsia="Amiri" w:cs="Amiri"/>
          <w:lang w:bidi="ar-SA"/>
          <w:color w:val="111111"/>
          <w:sz w:val="28"/>
          <w:szCs w:val="28"/>
          <w:rtl/>
        </w:rPr>
        <w:t xml:space="preserve">بَلِيَ الشيء [يَبْلَى] بِلًى فهو بَالٍ والبلاء لغة في البلى ، قال :</w:t>
      </w:r>
    </w:p>
    <w:p>
      <w:pPr>
        <w:pStyle w:val="BookText"/>
      </w:pPr>
      <w:r>
        <w:rPr>
          <w:rFonts w:ascii="Amiri" w:hAnsi="Amiri" w:eastAsia="Amiri" w:cs="Amiri"/>
          <w:lang w:bidi="ar-SA"/>
          <w:color w:val="111111"/>
          <w:sz w:val="28"/>
          <w:szCs w:val="28"/>
          <w:rtl/>
        </w:rPr>
        <w:t xml:space="preserve">والمرء يبليه بلاء السربال </w:t>
      </w:r>
      <w:r>
        <w:rPr>
          <w:rStyle w:val="FootnoteReference"/>
        </w:rPr>
        <w:footnoteReference w:id="852"/>
      </w:r>
    </w:p>
    <w:p>
      <w:pPr>
        <w:pStyle w:val="BookText"/>
      </w:pPr>
      <w:r>
        <w:rPr>
          <w:rFonts w:ascii="Amiri" w:hAnsi="Amiri" w:eastAsia="Amiri" w:cs="Amiri"/>
          <w:lang w:bidi="ar-SA"/>
          <w:color w:val="111111"/>
          <w:sz w:val="28"/>
          <w:szCs w:val="28"/>
          <w:rtl/>
        </w:rPr>
        <w:t xml:space="preserve">والْبَلِيَّةُ : الدابة التي كانت تشد في الجاهلية على قبر صاحبها ، رأسها في الولية حتى تموت ، قال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كالبلايا رءوسها في الولايا *** ما نحات السموم حر الخدود</w:t>
      </w:r>
    </w:p>
    <w:p>
      <w:pPr>
        <w:pStyle w:val="BookText"/>
      </w:pPr>
      <w:r>
        <w:rPr>
          <w:rFonts w:ascii="Amiri" w:hAnsi="Amiri" w:eastAsia="Amiri" w:cs="Amiri"/>
          <w:lang w:bidi="ar-SA"/>
          <w:color w:val="111111"/>
          <w:sz w:val="28"/>
          <w:szCs w:val="28"/>
          <w:rtl/>
        </w:rPr>
        <w:t xml:space="preserve">بَلِيٌ : حي ، والنسبة إليه : بَلَوِيٌ.</w:t>
      </w:r>
    </w:p>
    <w:p>
      <w:pPr>
        <w:pStyle w:val="BookText"/>
      </w:pPr>
      <w:r>
        <w:rPr>
          <w:rFonts w:ascii="Amiri" w:hAnsi="Amiri" w:eastAsia="Amiri" w:cs="Amiri"/>
          <w:lang w:bidi="ar-SA"/>
          <w:color w:val="111111"/>
          <w:sz w:val="28"/>
          <w:szCs w:val="28"/>
          <w:rtl/>
        </w:rPr>
        <w:t xml:space="preserve">وناقة بلو سفر من مثل نضو ، وقد أبلاها السفر ، قال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منازل ما ترى الأنصاب فيها *** ولا حفر المبلي للمنون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 الناقة البلو ، تقول : بليتها.</w:t>
      </w:r>
    </w:p>
    <w:p>
      <w:pPr>
        <w:pStyle w:val="BookText"/>
      </w:pPr>
      <w:r>
        <w:rPr>
          <w:rFonts w:ascii="Amiri" w:hAnsi="Amiri" w:eastAsia="Amiri" w:cs="Amiri"/>
          <w:lang w:bidi="ar-SA"/>
          <w:color w:val="111111"/>
          <w:sz w:val="28"/>
          <w:szCs w:val="28"/>
          <w:rtl/>
        </w:rPr>
        <w:t xml:space="preserve">وتقول : الناس بذي بِلِّيٍ وذي بَلِّيٍ ، أي : متفرقون.</w:t>
      </w:r>
    </w:p>
    <w:p>
      <w:pPr>
        <w:pStyle w:val="BookText"/>
      </w:pPr>
      <w:r>
        <w:rPr>
          <w:rFonts w:ascii="Amiri" w:hAnsi="Amiri" w:eastAsia="Amiri" w:cs="Amiri"/>
          <w:lang w:bidi="ar-SA"/>
          <w:color w:val="111111"/>
          <w:sz w:val="28"/>
          <w:szCs w:val="28"/>
          <w:rtl/>
        </w:rPr>
        <w:t xml:space="preserve">وأما (بَلَى) فجواب استفهام [فيه حرف نفي] ، كقولك : ألم تفعل كذا ، فتقول : بَلَى.</w:t>
      </w:r>
    </w:p>
    <w:p>
      <w:pPr>
        <w:pStyle w:val="BookText"/>
      </w:pPr>
      <w:r>
        <w:rPr>
          <w:rFonts w:ascii="Amiri" w:hAnsi="Amiri" w:eastAsia="Amiri" w:cs="Amiri"/>
          <w:lang w:bidi="ar-SA"/>
          <w:color w:val="111111"/>
          <w:sz w:val="28"/>
          <w:szCs w:val="28"/>
          <w:rtl/>
        </w:rPr>
        <w:t xml:space="preserve">وبُلِيَ الإنسان وابْتُلِيَ [إذا امتحن]</w:t>
      </w:r>
      <w:r>
        <w:rPr>
          <w:rStyle w:val="FootnoteReference"/>
        </w:rPr>
        <w:footnoteReference w:id="855"/>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بليت ، وفقدان الحبيب بلية *** وكم من كريم يبتلى ثم يصبر</w:t>
      </w:r>
    </w:p>
    <w:p>
      <w:pPr>
        <w:pStyle w:val="BookText"/>
      </w:pPr>
      <w:r>
        <w:rPr>
          <w:rFonts w:ascii="Amiri" w:hAnsi="Amiri" w:eastAsia="Amiri" w:cs="Amiri"/>
          <w:lang w:bidi="ar-SA"/>
          <w:color w:val="111111"/>
          <w:sz w:val="28"/>
          <w:szCs w:val="28"/>
          <w:rtl/>
        </w:rPr>
        <w:t xml:space="preserve">والْبَلَاءُ ، في الخير والشر. واللّه يُبْلِي العبد بلاء حسنا وبلاء سيئا.</w:t>
      </w:r>
    </w:p>
    <w:p>
      <w:pPr>
        <w:pStyle w:val="BookText"/>
      </w:pPr>
      <w:r>
        <w:rPr>
          <w:rFonts w:ascii="Amiri" w:hAnsi="Amiri" w:eastAsia="Amiri" w:cs="Amiri"/>
          <w:lang w:bidi="ar-SA"/>
          <w:color w:val="111111"/>
          <w:sz w:val="28"/>
          <w:szCs w:val="28"/>
          <w:rtl/>
        </w:rPr>
        <w:t xml:space="preserve">وأَبْلَيْتُ فلانا عذرا ، أي : بينت فيما بيني وبينه ما لا لوم علي بعده.</w:t>
      </w:r>
    </w:p>
    <w:p>
      <w:pPr>
        <w:pStyle w:val="BookText"/>
      </w:pPr>
      <w:r>
        <w:rPr>
          <w:rFonts w:ascii="Amiri" w:hAnsi="Amiri" w:eastAsia="Amiri" w:cs="Amiri"/>
          <w:lang w:bidi="ar-SA"/>
          <w:color w:val="111111"/>
          <w:sz w:val="28"/>
          <w:szCs w:val="28"/>
          <w:rtl/>
        </w:rPr>
        <w:t xml:space="preserve">والْبَلْوَى : هي البلية ، والْبَلْوَى : التجربة ، بَلَوْتُهُ أَبْلُوهُ بَلْواً.</w:t>
      </w:r>
    </w:p>
    <w:p>
      <w:pPr>
        <w:pStyle w:val="BookText"/>
      </w:pPr>
      <w:r>
        <w:rPr>
          <w:rFonts w:ascii="Amiri" w:hAnsi="Amiri" w:eastAsia="Amiri" w:cs="Amiri"/>
          <w:lang w:bidi="ar-SA"/>
          <w:color w:val="111111"/>
          <w:sz w:val="28"/>
          <w:szCs w:val="28"/>
          <w:rtl/>
        </w:rPr>
        <w:t xml:space="preserve">يلب :</w:t>
      </w:r>
    </w:p>
    <w:p>
      <w:pPr>
        <w:pStyle w:val="BookText"/>
      </w:pPr>
      <w:r>
        <w:rPr>
          <w:rFonts w:ascii="Amiri" w:hAnsi="Amiri" w:eastAsia="Amiri" w:cs="Amiri"/>
          <w:lang w:bidi="ar-SA"/>
          <w:color w:val="111111"/>
          <w:sz w:val="28"/>
          <w:szCs w:val="28"/>
          <w:rtl/>
        </w:rPr>
        <w:t xml:space="preserve">الْيَلَبُ والْأَلَبُ ، لغتان : البيض من جلود الإبل ، والجميع : الْيَلَبُ أيضا ، وهي أن تؤخذ البيضة ، فيجعل عليها جلود حتى تغشى كلها كهيئة ما تعمل الدباب ، ثم يترك على البيضة حتى ييبس. ثم يقلع عنها ويجعل على الرءوس بمنزلة البيضة ، قال : </w:t>
      </w:r>
      <w:r>
        <w:rPr>
          <w:rStyle w:val="FootnoteReference"/>
        </w:rPr>
        <w:footnoteReference w:id="856"/>
      </w:r>
    </w:p>
    <w:p>
      <w:pPr>
        <w:pStyle w:val="BookText"/>
      </w:pPr>
      <w:r>
        <w:rPr>
          <w:rFonts w:ascii="Amiri" w:hAnsi="Amiri" w:eastAsia="Amiri" w:cs="Amiri"/>
          <w:lang w:bidi="ar-SA"/>
          <w:color w:val="111111"/>
          <w:sz w:val="28"/>
          <w:szCs w:val="28"/>
          <w:rtl/>
        </w:rPr>
        <w:t xml:space="preserve">علينا البيض والْيَلَبُ اليماني *** وأسياف يقمن وينحنينا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والْيَلَبُ في قول بعضهم : الفولاذ من الحديد. قال يصف البكرة التي يستقى عليها :</w:t>
      </w:r>
    </w:p>
    <w:p>
      <w:pPr>
        <w:pStyle w:val="BookText"/>
      </w:pPr>
      <w:r>
        <w:rPr>
          <w:rFonts w:ascii="Amiri" w:hAnsi="Amiri" w:eastAsia="Amiri" w:cs="Amiri"/>
          <w:lang w:bidi="ar-SA"/>
          <w:color w:val="111111"/>
          <w:sz w:val="28"/>
          <w:szCs w:val="28"/>
          <w:rtl/>
        </w:rPr>
        <w:t xml:space="preserve">ومحور أخلص من ماء اليلب </w:t>
      </w:r>
      <w:r>
        <w:rPr>
          <w:rStyle w:val="FootnoteReference"/>
        </w:rPr>
        <w:footnoteReference w:id="857"/>
      </w:r>
    </w:p>
    <w:p>
      <w:pPr>
        <w:pStyle w:val="BookText"/>
      </w:pPr>
      <w:r>
        <w:rPr>
          <w:rFonts w:ascii="Amiri" w:hAnsi="Amiri" w:eastAsia="Amiri" w:cs="Amiri"/>
          <w:lang w:bidi="ar-SA"/>
          <w:color w:val="111111"/>
          <w:sz w:val="28"/>
          <w:szCs w:val="28"/>
          <w:rtl/>
        </w:rPr>
        <w:t xml:space="preserve">لبي</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التَّلْبِيَةُ : الإجابة ، تقول : لَبَّيْكَ ، معناه : قربا منك وطاعة ، لأن الإلباب القرب ، أدخلوا الياء كيلا يتغير المعنى ، لأنه لو قال : لبيتك صار من اللبب ، واشتبه. يقولون من التلبية : لبيت بالمكان ، ولَبَّيْتُ معناه : أقمت به ، وألببت أيضا ، ثم قلبوا الباء الثانية إلى الياء استثقالا [للباءات] ، كما قالوا : تظنيت من الظن ، وأصله : تظننت.</w:t>
      </w:r>
    </w:p>
    <w:p>
      <w:pPr>
        <w:pStyle w:val="BookText"/>
      </w:pPr>
      <w:r>
        <w:rPr>
          <w:rFonts w:ascii="IRNazanin" w:hAnsi="IRNazanin" w:eastAsia="IRNazanin" w:cs="IRNazanin"/>
          <w:lang w:bidi="fa-IR"/>
          <w:color w:val="111111"/>
          <w:sz w:val="28"/>
          <w:szCs w:val="28"/>
          <w:rtl/>
        </w:rPr>
        <w:t xml:space="preserve">لبأ(73) :</w:t>
      </w:r>
    </w:p>
    <w:p>
      <w:pPr>
        <w:pStyle w:val="BookText"/>
      </w:pPr>
      <w:r>
        <w:rPr>
          <w:rFonts w:ascii="Amiri" w:hAnsi="Amiri" w:eastAsia="Amiri" w:cs="Amiri"/>
          <w:lang w:bidi="ar-SA"/>
          <w:color w:val="111111"/>
          <w:sz w:val="28"/>
          <w:szCs w:val="28"/>
          <w:rtl/>
        </w:rPr>
        <w:t xml:space="preserve">اللِّبَأُ ، مهموز مقصور : أول حلب عند وضع الملبئ. وتقول : لَبَأَتِ الشاة ولدها : أرضعته اللبأ ، وهي تَلْبَؤُهُ. وقد الْتَبَأَهَا ولدها ، أي : رضع لبأها.</w:t>
      </w:r>
    </w:p>
    <w:p>
      <w:pPr>
        <w:pStyle w:val="BookText"/>
      </w:pPr>
      <w:r>
        <w:rPr>
          <w:rFonts w:ascii="Amiri" w:hAnsi="Amiri" w:eastAsia="Amiri" w:cs="Amiri"/>
          <w:lang w:bidi="ar-SA"/>
          <w:color w:val="111111"/>
          <w:sz w:val="28"/>
          <w:szCs w:val="28"/>
          <w:rtl/>
        </w:rPr>
        <w:t xml:space="preserve">ولَبَأْتُ القوم : سقيتهم لبأ ، والْتَبَأْتُ أنا ، أي : شربت لبأ. واللَّبْأَةُ : لغة في اللبوة ، وهي الأنثى من الأسود.</w:t>
      </w:r>
    </w:p>
    <w:p>
      <w:pPr>
        <w:pStyle w:val="BookText"/>
      </w:pPr>
      <w:r>
        <w:rPr>
          <w:rFonts w:ascii="IRNazanin" w:hAnsi="IRNazanin" w:eastAsia="IRNazanin" w:cs="IRNazanin"/>
          <w:lang w:bidi="fa-IR"/>
          <w:color w:val="111111"/>
          <w:sz w:val="28"/>
          <w:szCs w:val="28"/>
          <w:rtl/>
        </w:rPr>
        <w:t xml:space="preserve">ألب :</w:t>
      </w:r>
    </w:p>
    <w:p>
      <w:pPr>
        <w:pStyle w:val="BookText"/>
      </w:pPr>
      <w:r>
        <w:rPr>
          <w:rFonts w:ascii="Amiri" w:hAnsi="Amiri" w:eastAsia="Amiri" w:cs="Amiri"/>
          <w:lang w:bidi="ar-SA"/>
          <w:color w:val="111111"/>
          <w:sz w:val="28"/>
          <w:szCs w:val="28"/>
          <w:rtl/>
        </w:rPr>
        <w:t xml:space="preserve">الْأَلْبُ : الصغو. يقال : أَلْبُهُ معه. وصار الناس علينا أَلْباً واحدا في العداوة والشر. وقد تَأَلَّبُوا عليه تَأَلُّباً ، إذا تضافروا عليه.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والْأَلْبُ : الطرد ، قال :</w:t>
      </w:r>
    </w:p>
    <w:p>
      <w:pPr>
        <w:pStyle w:val="BookText"/>
      </w:pPr>
      <w:r>
        <w:rPr>
          <w:rFonts w:ascii="Amiri" w:hAnsi="Amiri" w:eastAsia="Amiri" w:cs="Amiri"/>
          <w:lang w:bidi="ar-SA"/>
          <w:color w:val="111111"/>
          <w:sz w:val="28"/>
          <w:szCs w:val="28"/>
          <w:rtl/>
        </w:rPr>
        <w:t xml:space="preserve">يَأْلَبُهَا حمران أي ألب </w:t>
      </w:r>
      <w:r>
        <w:rPr>
          <w:rStyle w:val="FootnoteReference"/>
        </w:rPr>
        <w:footnoteReference w:id="859"/>
      </w:r>
    </w:p>
    <w:p>
      <w:pPr>
        <w:pStyle w:val="BookText"/>
      </w:pPr>
      <w:r>
        <w:rPr>
          <w:rFonts w:ascii="Amiri" w:hAnsi="Amiri" w:eastAsia="Amiri" w:cs="Amiri"/>
          <w:lang w:bidi="ar-SA"/>
          <w:color w:val="111111"/>
          <w:sz w:val="28"/>
          <w:szCs w:val="28"/>
          <w:rtl/>
        </w:rPr>
        <w:t xml:space="preserve">أي : يطردها طردا شديدا.</w:t>
      </w:r>
    </w:p>
    <w:p>
      <w:pPr>
        <w:pStyle w:val="BookText"/>
      </w:pPr>
      <w:r>
        <w:rPr>
          <w:rFonts w:ascii="IRNazanin" w:hAnsi="IRNazanin" w:eastAsia="IRNazanin" w:cs="IRNazanin"/>
          <w:lang w:bidi="fa-IR"/>
          <w:color w:val="111111"/>
          <w:sz w:val="28"/>
          <w:szCs w:val="28"/>
          <w:rtl/>
        </w:rPr>
        <w:t xml:space="preserve">بأل :</w:t>
      </w:r>
    </w:p>
    <w:p>
      <w:pPr>
        <w:pStyle w:val="BookText"/>
      </w:pPr>
      <w:r>
        <w:rPr>
          <w:rFonts w:ascii="Amiri" w:hAnsi="Amiri" w:eastAsia="Amiri" w:cs="Amiri"/>
          <w:lang w:bidi="ar-SA"/>
          <w:color w:val="111111"/>
          <w:sz w:val="28"/>
          <w:szCs w:val="28"/>
          <w:rtl/>
        </w:rPr>
        <w:t xml:space="preserve">الْبَئِيلُ : الصغير النحيف الضعيف ، مثل : الضئيل. وقد بَؤُلَ يَبْؤُلُ بَآلَةً.</w:t>
      </w:r>
    </w:p>
    <w:p>
      <w:pPr>
        <w:pStyle w:val="BookText"/>
      </w:pPr>
      <w:r>
        <w:rPr>
          <w:rFonts w:ascii="Amiri" w:hAnsi="Amiri" w:eastAsia="Amiri" w:cs="Amiri"/>
          <w:lang w:bidi="ar-SA"/>
          <w:color w:val="111111"/>
          <w:sz w:val="28"/>
          <w:szCs w:val="28"/>
          <w:rtl/>
        </w:rPr>
        <w:t xml:space="preserve">والْبَأْلَةُ : القارورة بلغة بلحارث ، وهي بالنبطية بالتاء.</w:t>
      </w:r>
    </w:p>
    <w:p>
      <w:pPr>
        <w:pStyle w:val="BookText"/>
      </w:pPr>
      <w:r>
        <w:rPr>
          <w:rFonts w:ascii="IRNazanin" w:hAnsi="IRNazanin" w:eastAsia="IRNazanin" w:cs="IRNazanin"/>
          <w:lang w:bidi="fa-IR"/>
          <w:color w:val="111111"/>
          <w:sz w:val="28"/>
          <w:szCs w:val="28"/>
          <w:rtl/>
        </w:rPr>
        <w:t xml:space="preserve">أبل :</w:t>
      </w:r>
    </w:p>
    <w:p>
      <w:pPr>
        <w:pStyle w:val="BookText"/>
      </w:pPr>
      <w:r>
        <w:rPr>
          <w:rFonts w:ascii="Amiri" w:hAnsi="Amiri" w:eastAsia="Amiri" w:cs="Amiri"/>
          <w:lang w:bidi="ar-SA"/>
          <w:color w:val="111111"/>
          <w:sz w:val="28"/>
          <w:szCs w:val="28"/>
          <w:rtl/>
        </w:rPr>
        <w:t xml:space="preserve">الْإِبِلُ الْمُؤَبَّلَةُ : التي جعلت قطيعا قطيعا ، نعت في الإبل خاصة.</w:t>
      </w:r>
    </w:p>
    <w:p>
      <w:pPr>
        <w:pStyle w:val="BookText"/>
      </w:pPr>
      <w:r>
        <w:rPr>
          <w:rFonts w:ascii="Amiri" w:hAnsi="Amiri" w:eastAsia="Amiri" w:cs="Amiri"/>
          <w:lang w:bidi="ar-SA"/>
          <w:color w:val="111111"/>
          <w:sz w:val="28"/>
          <w:szCs w:val="28"/>
          <w:rtl/>
        </w:rPr>
        <w:t xml:space="preserve">والْإِبَّوْلُ : طول الإقامة في المرعى والموضع.</w:t>
      </w:r>
    </w:p>
    <w:p>
      <w:pPr>
        <w:pStyle w:val="BookText"/>
      </w:pPr>
      <w:r>
        <w:rPr>
          <w:rFonts w:ascii="Amiri" w:hAnsi="Amiri" w:eastAsia="Amiri" w:cs="Amiri"/>
          <w:lang w:bidi="ar-SA"/>
          <w:color w:val="111111"/>
          <w:sz w:val="28"/>
          <w:szCs w:val="28"/>
          <w:rtl/>
        </w:rPr>
        <w:t xml:space="preserve">ورجل آبِلٌ : ذو إبل. وحمار آبِلٌ : مقيم في مكانه لا يبرح.</w:t>
      </w:r>
    </w:p>
    <w:p>
      <w:pPr>
        <w:pStyle w:val="BookText"/>
      </w:pPr>
      <w:r>
        <w:rPr>
          <w:rFonts w:ascii="Amiri" w:hAnsi="Amiri" w:eastAsia="Amiri" w:cs="Amiri"/>
          <w:lang w:bidi="ar-SA"/>
          <w:color w:val="111111"/>
          <w:sz w:val="28"/>
          <w:szCs w:val="28"/>
          <w:rtl/>
        </w:rPr>
        <w:t xml:space="preserve">وأَبَلَتِ الإبل تَأْبُلُ أَبْلاً ، أي : اجتزأت بالرطب عن الماء. وتَأَبَّلَ الرجل عن امرأته تَأَبُّلاً ، أي : اجتزأ عنها ، كما يجتزئ الوحش عن الماء ، قال لبيد : </w:t>
      </w:r>
      <w:r>
        <w:rPr>
          <w:rStyle w:val="FootnoteReference"/>
        </w:rPr>
        <w:footnoteReference w:id="860"/>
      </w:r>
    </w:p>
    <w:p>
      <w:pPr>
        <w:pStyle w:val="BookText"/>
      </w:pPr>
      <w:r>
        <w:rPr>
          <w:rFonts w:ascii="Amiri" w:hAnsi="Amiri" w:eastAsia="Amiri" w:cs="Amiri"/>
          <w:lang w:bidi="ar-SA"/>
          <w:color w:val="111111"/>
          <w:sz w:val="28"/>
          <w:szCs w:val="28"/>
          <w:rtl/>
        </w:rPr>
        <w:t xml:space="preserve">وإذا حركت غرزي أجمرت *** أو قرابي عدو جون قد أَبَلْ</w:t>
      </w:r>
    </w:p>
    <w:p>
      <w:pPr>
        <w:pStyle w:val="BookText"/>
      </w:pPr>
      <w:r>
        <w:rPr>
          <w:rFonts w:ascii="Amiri" w:hAnsi="Amiri" w:eastAsia="Amiri" w:cs="Amiri"/>
          <w:lang w:bidi="ar-SA"/>
          <w:color w:val="111111"/>
          <w:sz w:val="28"/>
          <w:szCs w:val="28"/>
          <w:rtl/>
        </w:rPr>
        <w:t xml:space="preserve">أي : اجتزأ عن الماء [بالرطب].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5" w:name="pg11709_105347"/>
    <w:bookmarkEnd w:id="135"/>
    <w:p>
      <w:pPr>
        <w:pStyle w:val="BookText"/>
      </w:pPr>
      <w:r>
        <w:rPr>
          <w:rFonts w:ascii="Amiri" w:hAnsi="Amiri" w:eastAsia="Amiri" w:cs="Amiri"/>
          <w:lang w:bidi="ar-SA"/>
          <w:color w:val="111111"/>
          <w:sz w:val="28"/>
          <w:szCs w:val="28"/>
          <w:rtl/>
        </w:rPr>
        <w:t xml:space="preserve">والْأَبِيلُ : من رءوس النصارى ، وهو الأيبلي.</w:t>
      </w:r>
    </w:p>
    <w:p>
      <w:pPr>
        <w:pStyle w:val="BookText"/>
      </w:pPr>
      <w:r>
        <w:rPr>
          <w:rFonts w:ascii="Amiri" w:hAnsi="Amiri" w:eastAsia="Amiri" w:cs="Amiri"/>
          <w:lang w:bidi="ar-SA"/>
          <w:color w:val="111111"/>
          <w:sz w:val="28"/>
          <w:szCs w:val="28"/>
          <w:rtl/>
        </w:rPr>
        <w:t xml:space="preserve">وقوله [جل وعز] : ( وَأَرْسَلَ عَلَيْهِمْ طَيْراً أَبابِيلَ ) </w:t>
      </w:r>
      <w:r>
        <w:rPr>
          <w:rStyle w:val="FootnoteReference"/>
        </w:rPr>
        <w:footnoteReference w:id="861"/>
      </w:r>
      <w:r>
        <w:rPr>
          <w:rFonts w:ascii="Amiri" w:hAnsi="Amiri" w:eastAsia="Amiri" w:cs="Amiri"/>
          <w:lang w:bidi="ar-SA"/>
          <w:color w:val="111111"/>
          <w:sz w:val="28"/>
          <w:szCs w:val="28"/>
          <w:rtl/>
        </w:rPr>
        <w:t xml:space="preserve">أي : يتبع بعضها بعضا إبيلا إبيلا ، أي : قطيعا خلف قطيع ، وخيل أبابيل كذلك.</w:t>
      </w:r>
    </w:p>
    <w:p>
      <w:pPr>
        <w:pStyle w:val="BookText"/>
      </w:pPr>
      <w:r>
        <w:rPr>
          <w:rFonts w:ascii="Amiri" w:hAnsi="Amiri" w:eastAsia="Amiri" w:cs="Amiri"/>
          <w:lang w:bidi="ar-SA"/>
          <w:color w:val="111111"/>
          <w:sz w:val="28"/>
          <w:szCs w:val="28"/>
          <w:rtl/>
        </w:rPr>
        <w:t xml:space="preserve">والْأَبْلُ : الرطب ، وقال بعضهم : اليبيس.</w:t>
      </w:r>
    </w:p>
    <w:p>
      <w:pPr>
        <w:pStyle w:val="BookText"/>
      </w:pPr>
      <w:r>
        <w:rPr>
          <w:rFonts w:ascii="Amiri" w:hAnsi="Amiri" w:eastAsia="Amiri" w:cs="Amiri"/>
          <w:lang w:bidi="ar-SA"/>
          <w:color w:val="111111"/>
          <w:sz w:val="28"/>
          <w:szCs w:val="28"/>
          <w:rtl/>
        </w:rPr>
        <w:t xml:space="preserve">والْأَبَلُ : الشديد الخصومة ، قال :</w:t>
      </w:r>
    </w:p>
    <w:p>
      <w:pPr>
        <w:pStyle w:val="BookText"/>
      </w:pPr>
      <w:r>
        <w:rPr>
          <w:rFonts w:ascii="Amiri" w:hAnsi="Amiri" w:eastAsia="Amiri" w:cs="Amiri"/>
          <w:lang w:bidi="ar-SA"/>
          <w:color w:val="111111"/>
          <w:sz w:val="28"/>
          <w:szCs w:val="28"/>
          <w:rtl/>
        </w:rPr>
        <w:t xml:space="preserve">مارس القوم إذا لاقيتهم *** بأريب أو بخلاف أبل </w:t>
      </w:r>
      <w:r>
        <w:rPr>
          <w:rStyle w:val="FootnoteReference"/>
        </w:rPr>
        <w:footnoteReference w:id="862"/>
      </w:r>
    </w:p>
    <w:p>
      <w:pPr>
        <w:pStyle w:val="BookText"/>
      </w:pPr>
      <w:r>
        <w:rPr>
          <w:rFonts w:ascii="Amiri" w:hAnsi="Amiri" w:eastAsia="Amiri" w:cs="Amiri"/>
          <w:lang w:bidi="ar-SA"/>
          <w:color w:val="111111"/>
          <w:sz w:val="28"/>
          <w:szCs w:val="28"/>
          <w:rtl/>
        </w:rPr>
        <w:t xml:space="preserve">وأَبَلَ عليهم ، وأبر أيضا ، أي : غلبهم خبثا.</w:t>
      </w:r>
    </w:p>
    <w:p>
      <w:pPr>
        <w:pStyle w:val="BookText"/>
      </w:pPr>
      <w:r>
        <w:rPr>
          <w:rFonts w:ascii="Amiri" w:hAnsi="Amiri" w:eastAsia="Amiri" w:cs="Amiri"/>
          <w:lang w:bidi="ar-SA"/>
          <w:color w:val="111111"/>
          <w:sz w:val="28"/>
          <w:szCs w:val="28"/>
          <w:rtl/>
        </w:rPr>
        <w:t xml:space="preserve">وقيل : الْإِبَّالَةُ : الحزمة من الحطب.</w:t>
      </w:r>
    </w:p>
    <w:p>
      <w:pPr>
        <w:pStyle w:val="Heading4"/>
      </w:pPr>
      <w:bookmarkStart w:id="350" w:name="_Toc200"/>
      <w:r>
        <w:t>باب اللام والميم و (و ا ي ء) معهما ل و م ، م ل و ، م و ل ، و ل م ، ل م ي ، م ل ي ، م ي ل ، ل م ء ، ل ء م ، م ل ء ، ء ل م ، ء م ل مستعملات</w:t>
      </w:r>
      <w:bookmarkEnd w:id="350"/>
    </w:p>
    <w:p>
      <w:pPr>
        <w:pStyle w:val="BookText"/>
      </w:pPr>
      <w:r>
        <w:rPr>
          <w:rFonts w:ascii="IRNazanin" w:hAnsi="IRNazanin" w:eastAsia="IRNazanin" w:cs="IRNazanin"/>
          <w:lang w:bidi="fa-IR"/>
          <w:color w:val="111111"/>
          <w:sz w:val="28"/>
          <w:szCs w:val="28"/>
          <w:rtl/>
        </w:rPr>
        <w:t xml:space="preserve">لوم :</w:t>
      </w:r>
    </w:p>
    <w:p>
      <w:pPr>
        <w:pStyle w:val="BookText"/>
      </w:pPr>
      <w:r>
        <w:rPr>
          <w:rFonts w:ascii="Amiri" w:hAnsi="Amiri" w:eastAsia="Amiri" w:cs="Amiri"/>
          <w:lang w:bidi="ar-SA"/>
          <w:color w:val="111111"/>
          <w:sz w:val="28"/>
          <w:szCs w:val="28"/>
          <w:rtl/>
        </w:rPr>
        <w:t xml:space="preserve">اللَّوْمُ : الْمَلَامَةُ ، والفعل : لَامَ يَلُومُ. ورجل مَلُومٌ ومَلِيمٌ : قد استحق اللوم. واللَّوْمَاءُ : الملامة ، قال :</w:t>
      </w:r>
    </w:p>
    <w:p>
      <w:pPr>
        <w:pStyle w:val="BookText"/>
      </w:pPr>
      <w:r>
        <w:rPr>
          <w:rFonts w:ascii="Amiri" w:hAnsi="Amiri" w:eastAsia="Amiri" w:cs="Amiri"/>
          <w:lang w:bidi="ar-SA"/>
          <w:color w:val="111111"/>
          <w:sz w:val="28"/>
          <w:szCs w:val="28"/>
          <w:rtl/>
        </w:rPr>
        <w:t xml:space="preserve">ألا يا جارتي غضي *** عن اللوماء والعذل</w:t>
      </w:r>
    </w:p>
    <w:p>
      <w:pPr>
        <w:pStyle w:val="BookText"/>
      </w:pPr>
      <w:r>
        <w:rPr>
          <w:rFonts w:ascii="Amiri" w:hAnsi="Amiri" w:eastAsia="Amiri" w:cs="Amiri"/>
          <w:lang w:bidi="ar-SA"/>
          <w:color w:val="111111"/>
          <w:sz w:val="28"/>
          <w:szCs w:val="28"/>
          <w:rtl/>
        </w:rPr>
        <w:t xml:space="preserve">واللَّوْمَةُ : الشهدة.</w:t>
      </w:r>
    </w:p>
    <w:p>
      <w:pPr>
        <w:pStyle w:val="BookText"/>
      </w:pPr>
      <w:r>
        <w:rPr>
          <w:rFonts w:ascii="Amiri" w:hAnsi="Amiri" w:eastAsia="Amiri" w:cs="Amiri"/>
          <w:lang w:bidi="ar-SA"/>
          <w:color w:val="111111"/>
          <w:sz w:val="28"/>
          <w:szCs w:val="28"/>
          <w:rtl/>
        </w:rPr>
        <w:t xml:space="preserve">واللَّامَةُ ، بلا همز ، واللَّامُ : الهول ، قال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ويكاد من لام يطير فؤادها *** [إن صاح مكاء الضحى المتنكس]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ملو :</w:t>
      </w:r>
    </w:p>
    <w:p>
      <w:pPr>
        <w:pStyle w:val="BookText"/>
      </w:pPr>
      <w:r>
        <w:rPr>
          <w:rFonts w:ascii="Amiri" w:hAnsi="Amiri" w:eastAsia="Amiri" w:cs="Amiri"/>
          <w:lang w:bidi="ar-SA"/>
          <w:color w:val="111111"/>
          <w:sz w:val="28"/>
          <w:szCs w:val="28"/>
          <w:rtl/>
        </w:rPr>
        <w:t xml:space="preserve">الْمُلَاوَةُ : مُلَاوَةُ العيش ، تقول : إنه لفي مُلَاوَةٍ من عيش ، أي : أملي له ، ومن ذلك قيل : تَمَلَّى فلان ، واللّه تبارك وتعالى يُمْلِي لمن يشاء فيؤجله في الخفض والسعة والأمن ، قال :</w:t>
      </w:r>
    </w:p>
    <w:p>
      <w:pPr>
        <w:pStyle w:val="BookText"/>
      </w:pPr>
      <w:r>
        <w:rPr>
          <w:rFonts w:ascii="Amiri" w:hAnsi="Amiri" w:eastAsia="Amiri" w:cs="Amiri"/>
          <w:lang w:bidi="ar-SA"/>
          <w:color w:val="111111"/>
          <w:sz w:val="28"/>
          <w:szCs w:val="28"/>
          <w:rtl/>
        </w:rPr>
        <w:t xml:space="preserve">ملاوة ملئتها كأني *** ضارب صنجي نشوة مغني </w:t>
      </w:r>
      <w:r>
        <w:rPr>
          <w:rStyle w:val="FootnoteReference"/>
        </w:rPr>
        <w:footnoteReference w:id="864"/>
      </w:r>
    </w:p>
    <w:p>
      <w:pPr>
        <w:pStyle w:val="BookText"/>
      </w:pPr>
      <w:r>
        <w:rPr>
          <w:rFonts w:ascii="Amiri" w:hAnsi="Amiri" w:eastAsia="Amiri" w:cs="Amiri"/>
          <w:lang w:bidi="ar-SA"/>
          <w:color w:val="111111"/>
          <w:sz w:val="28"/>
          <w:szCs w:val="28"/>
          <w:rtl/>
        </w:rPr>
        <w:t xml:space="preserve">والْمَلَوَانُ : الليل والنهار. والْمُلَاوَةُ : فلاة ذات حر وسراب ، وأمليت الكتاب : لغة في أمللت.</w:t>
      </w:r>
    </w:p>
    <w:p>
      <w:pPr>
        <w:pStyle w:val="BookText"/>
      </w:pPr>
      <w:r>
        <w:rPr>
          <w:rFonts w:ascii="IRNazanin" w:hAnsi="IRNazanin" w:eastAsia="IRNazanin" w:cs="IRNazanin"/>
          <w:lang w:bidi="fa-IR"/>
          <w:color w:val="111111"/>
          <w:sz w:val="28"/>
          <w:szCs w:val="28"/>
          <w:rtl/>
        </w:rPr>
        <w:t xml:space="preserve">مول :</w:t>
      </w:r>
    </w:p>
    <w:p>
      <w:pPr>
        <w:pStyle w:val="BookText"/>
      </w:pPr>
      <w:r>
        <w:rPr>
          <w:rFonts w:ascii="Amiri" w:hAnsi="Amiri" w:eastAsia="Amiri" w:cs="Amiri"/>
          <w:lang w:bidi="ar-SA"/>
          <w:color w:val="111111"/>
          <w:sz w:val="28"/>
          <w:szCs w:val="28"/>
          <w:rtl/>
        </w:rPr>
        <w:t xml:space="preserve">الْمَالُ : معروف. وجمعه : أَمْوَالٌ. وكانت أَمْوَالُ العرب : أنعامهم.</w:t>
      </w:r>
    </w:p>
    <w:p>
      <w:pPr>
        <w:pStyle w:val="BookText"/>
      </w:pPr>
      <w:r>
        <w:rPr>
          <w:rFonts w:ascii="Amiri" w:hAnsi="Amiri" w:eastAsia="Amiri" w:cs="Amiri"/>
          <w:lang w:bidi="ar-SA"/>
          <w:color w:val="111111"/>
          <w:sz w:val="28"/>
          <w:szCs w:val="28"/>
          <w:rtl/>
        </w:rPr>
        <w:t xml:space="preserve">ورجل مَالٌ ، أي : ذو مال ، والفعل : تَمَوَّلَ.</w:t>
      </w:r>
    </w:p>
    <w:p>
      <w:pPr>
        <w:pStyle w:val="BookText"/>
      </w:pPr>
      <w:r>
        <w:rPr>
          <w:rFonts w:ascii="Amiri" w:hAnsi="Amiri" w:eastAsia="Amiri" w:cs="Amiri"/>
          <w:lang w:bidi="ar-SA"/>
          <w:color w:val="111111"/>
          <w:sz w:val="28"/>
          <w:szCs w:val="28"/>
          <w:rtl/>
        </w:rPr>
        <w:t xml:space="preserve">والْمَوْلَةُ : اسم العنكبوت.</w:t>
      </w:r>
    </w:p>
    <w:p>
      <w:pPr>
        <w:pStyle w:val="BookText"/>
      </w:pPr>
      <w:r>
        <w:rPr>
          <w:rFonts w:ascii="IRNazanin" w:hAnsi="IRNazanin" w:eastAsia="IRNazanin" w:cs="IRNazanin"/>
          <w:lang w:bidi="fa-IR"/>
          <w:color w:val="111111"/>
          <w:sz w:val="28"/>
          <w:szCs w:val="28"/>
          <w:rtl/>
        </w:rPr>
        <w:t xml:space="preserve">ولم :</w:t>
      </w:r>
    </w:p>
    <w:p>
      <w:pPr>
        <w:pStyle w:val="BookText"/>
      </w:pPr>
      <w:r>
        <w:rPr>
          <w:rFonts w:ascii="Amiri" w:hAnsi="Amiri" w:eastAsia="Amiri" w:cs="Amiri"/>
          <w:lang w:bidi="ar-SA"/>
          <w:color w:val="111111"/>
          <w:sz w:val="28"/>
          <w:szCs w:val="28"/>
          <w:rtl/>
        </w:rPr>
        <w:t xml:space="preserve">الْوَلِيمَةُ : طعام يتخذ على عرس ، والفعل : أَوْلَمَ يُولِمُ.</w:t>
      </w:r>
    </w:p>
    <w:p>
      <w:pPr>
        <w:pStyle w:val="BookText"/>
      </w:pPr>
      <w:r>
        <w:rPr>
          <w:rFonts w:ascii="Amiri" w:hAnsi="Amiri" w:eastAsia="Amiri" w:cs="Amiri"/>
          <w:lang w:bidi="ar-SA"/>
          <w:color w:val="111111"/>
          <w:sz w:val="28"/>
          <w:szCs w:val="28"/>
          <w:rtl/>
        </w:rPr>
        <w:t xml:space="preserve">لمي :</w:t>
      </w:r>
    </w:p>
    <w:p>
      <w:pPr>
        <w:pStyle w:val="BookText"/>
      </w:pPr>
      <w:r>
        <w:rPr>
          <w:rFonts w:ascii="Amiri" w:hAnsi="Amiri" w:eastAsia="Amiri" w:cs="Amiri"/>
          <w:lang w:bidi="ar-SA"/>
          <w:color w:val="111111"/>
          <w:sz w:val="28"/>
          <w:szCs w:val="28"/>
          <w:rtl/>
        </w:rPr>
        <w:t xml:space="preserve">اللَّمَى ، مقصور : من الشفة اللمياء ، وهي اللطيفة القليلة الدم ، والنعت : أَلْمَى ولَمْيَاءُ. وكذلك : لثة لمياء ، قليلة اللحم والدم ، قال ذو الرمة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لَمْيَاءُ في شفتيها حوة لعس *** وفي اللثات وفي أنيابها شنب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ملي :</w:t>
      </w:r>
    </w:p>
    <w:p>
      <w:pPr>
        <w:pStyle w:val="BookText"/>
      </w:pPr>
      <w:r>
        <w:rPr>
          <w:rFonts w:ascii="Amiri" w:hAnsi="Amiri" w:eastAsia="Amiri" w:cs="Amiri"/>
          <w:lang w:bidi="ar-SA"/>
          <w:color w:val="111111"/>
          <w:sz w:val="28"/>
          <w:szCs w:val="28"/>
          <w:rtl/>
        </w:rPr>
        <w:t xml:space="preserve">الْمَلِيُ : الهوي من الدهر وهو الحين الطويل من الزمان ، ولم أسمع منه فعلا ولا جمعا.</w:t>
      </w:r>
    </w:p>
    <w:p>
      <w:pPr>
        <w:pStyle w:val="BookText"/>
      </w:pPr>
      <w:r>
        <w:rPr>
          <w:rFonts w:ascii="Amiri" w:hAnsi="Amiri" w:eastAsia="Amiri" w:cs="Amiri"/>
          <w:lang w:bidi="ar-SA"/>
          <w:color w:val="111111"/>
          <w:sz w:val="28"/>
          <w:szCs w:val="28"/>
          <w:rtl/>
        </w:rPr>
        <w:t xml:space="preserve">والْإِمْلَاءُ : هو الإملال على الكاتب.</w:t>
      </w:r>
    </w:p>
    <w:p>
      <w:pPr>
        <w:pStyle w:val="BookText"/>
      </w:pPr>
      <w:r>
        <w:rPr>
          <w:rFonts w:ascii="Amiri" w:hAnsi="Amiri" w:eastAsia="Amiri" w:cs="Amiri"/>
          <w:lang w:bidi="ar-SA"/>
          <w:color w:val="111111"/>
          <w:sz w:val="28"/>
          <w:szCs w:val="28"/>
          <w:rtl/>
        </w:rPr>
        <w:t xml:space="preserve">ميل :</w:t>
      </w:r>
    </w:p>
    <w:p>
      <w:pPr>
        <w:pStyle w:val="BookText"/>
      </w:pPr>
      <w:r>
        <w:rPr>
          <w:rFonts w:ascii="Amiri" w:hAnsi="Amiri" w:eastAsia="Amiri" w:cs="Amiri"/>
          <w:lang w:bidi="ar-SA"/>
          <w:color w:val="111111"/>
          <w:sz w:val="28"/>
          <w:szCs w:val="28"/>
          <w:rtl/>
        </w:rPr>
        <w:t xml:space="preserve">الْمَيْلُ : مصدر مَالَ يَمِيلُ ، وهو مَائِلٌ. والميل : مصدر الأميل ، مَيِلَ يَمْيَلُ مَيَلاً وهو أَمْيَلُ.</w:t>
      </w:r>
    </w:p>
    <w:p>
      <w:pPr>
        <w:pStyle w:val="BookText"/>
      </w:pPr>
      <w:r>
        <w:rPr>
          <w:rFonts w:ascii="Amiri" w:hAnsi="Amiri" w:eastAsia="Amiri" w:cs="Amiri"/>
          <w:lang w:bidi="ar-SA"/>
          <w:color w:val="111111"/>
          <w:sz w:val="28"/>
          <w:szCs w:val="28"/>
          <w:rtl/>
        </w:rPr>
        <w:t xml:space="preserve">والْمَيْلَاءُ من الرمل : عقدة ضخمة معتزلة.</w:t>
      </w:r>
    </w:p>
    <w:p>
      <w:pPr>
        <w:pStyle w:val="BookText"/>
      </w:pPr>
      <w:r>
        <w:rPr>
          <w:rFonts w:ascii="Amiri" w:hAnsi="Amiri" w:eastAsia="Amiri" w:cs="Amiri"/>
          <w:lang w:bidi="ar-SA"/>
          <w:color w:val="111111"/>
          <w:sz w:val="28"/>
          <w:szCs w:val="28"/>
          <w:rtl/>
        </w:rPr>
        <w:t xml:space="preserve">والْمِيلُ : منار يبنى للمسافر في أنشاز الأرض وأشرافها. والْمِيلُ أيضا : المكحال.</w:t>
      </w:r>
    </w:p>
    <w:p>
      <w:pPr>
        <w:pStyle w:val="BookText"/>
      </w:pPr>
      <w:r>
        <w:rPr>
          <w:rFonts w:ascii="Amiri" w:hAnsi="Amiri" w:eastAsia="Amiri" w:cs="Amiri"/>
          <w:lang w:bidi="ar-SA"/>
          <w:color w:val="111111"/>
          <w:sz w:val="28"/>
          <w:szCs w:val="28"/>
          <w:rtl/>
        </w:rPr>
        <w:t xml:space="preserve">والْأَمْيَلُ من الرجال : الجبان ، وهو في تفسير الأعراب : الذي لا ترس معه.</w:t>
      </w:r>
    </w:p>
    <w:p>
      <w:pPr>
        <w:pStyle w:val="BookText"/>
      </w:pPr>
      <w:r>
        <w:rPr>
          <w:rFonts w:ascii="IRNazanin" w:hAnsi="IRNazanin" w:eastAsia="IRNazanin" w:cs="IRNazanin"/>
          <w:lang w:bidi="fa-IR"/>
          <w:color w:val="111111"/>
          <w:sz w:val="28"/>
          <w:szCs w:val="28"/>
          <w:rtl/>
        </w:rPr>
        <w:t xml:space="preserve">لمأ</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أَلْمَأَ اللص على الشيء فذهب به ، أي : وقع عليه ووثب.</w:t>
      </w:r>
    </w:p>
    <w:p>
      <w:pPr>
        <w:pStyle w:val="BookText"/>
      </w:pPr>
      <w:r>
        <w:rPr>
          <w:rFonts w:ascii="Amiri" w:hAnsi="Amiri" w:eastAsia="Amiri" w:cs="Amiri"/>
          <w:lang w:bidi="ar-SA"/>
          <w:color w:val="111111"/>
          <w:sz w:val="28"/>
          <w:szCs w:val="28"/>
          <w:rtl/>
        </w:rPr>
        <w:t xml:space="preserve">والأرض إذا عهدت فيها حفرا ، ثم رأيتها قد استوت قلت : تَلَمَّأَتْ ، قال :</w:t>
      </w:r>
    </w:p>
    <w:p>
      <w:pPr>
        <w:pStyle w:val="BookText"/>
      </w:pPr>
      <w:r>
        <w:rPr>
          <w:rFonts w:ascii="Amiri" w:hAnsi="Amiri" w:eastAsia="Amiri" w:cs="Amiri"/>
          <w:lang w:bidi="ar-SA"/>
          <w:color w:val="111111"/>
          <w:sz w:val="28"/>
          <w:szCs w:val="28"/>
          <w:rtl/>
        </w:rPr>
        <w:t xml:space="preserve">وللأرض كم من صالح قد تلمأت *** عليه فوارته بلماعة قفر</w:t>
      </w:r>
    </w:p>
    <w:p>
      <w:pPr>
        <w:pStyle w:val="BookText"/>
      </w:pPr>
      <w:r>
        <w:rPr>
          <w:rFonts w:ascii="IRNazanin" w:hAnsi="IRNazanin" w:eastAsia="IRNazanin" w:cs="IRNazanin"/>
          <w:lang w:bidi="fa-IR"/>
          <w:color w:val="111111"/>
          <w:sz w:val="28"/>
          <w:szCs w:val="28"/>
          <w:rtl/>
        </w:rPr>
        <w:t xml:space="preserve">لأم :</w:t>
      </w:r>
    </w:p>
    <w:p>
      <w:pPr>
        <w:pStyle w:val="BookText"/>
      </w:pPr>
      <w:r>
        <w:rPr>
          <w:rFonts w:ascii="Amiri" w:hAnsi="Amiri" w:eastAsia="Amiri" w:cs="Amiri"/>
          <w:lang w:bidi="ar-SA"/>
          <w:color w:val="111111"/>
          <w:sz w:val="28"/>
          <w:szCs w:val="28"/>
          <w:rtl/>
        </w:rPr>
        <w:t xml:space="preserve">اللَّئِيمُ : مصدره اللؤم واللآمة ، والفعل : لَؤُمَ يَلْؤُمُ.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واللَّأْمَةُ : الدرع. تقول : اسْتَلْأَمَ الرجل ، أي : لبس لأمته.</w:t>
      </w:r>
    </w:p>
    <w:p>
      <w:pPr>
        <w:pStyle w:val="BookText"/>
      </w:pPr>
      <w:r>
        <w:rPr>
          <w:rFonts w:ascii="Amiri" w:hAnsi="Amiri" w:eastAsia="Amiri" w:cs="Amiri"/>
          <w:lang w:bidi="ar-SA"/>
          <w:color w:val="111111"/>
          <w:sz w:val="28"/>
          <w:szCs w:val="28"/>
          <w:rtl/>
        </w:rPr>
        <w:t xml:space="preserve">واللَّأْمُ من كل شيء : الشديد.</w:t>
      </w:r>
    </w:p>
    <w:p>
      <w:pPr>
        <w:pStyle w:val="BookText"/>
      </w:pPr>
      <w:r>
        <w:rPr>
          <w:rFonts w:ascii="Amiri" w:hAnsi="Amiri" w:eastAsia="Amiri" w:cs="Amiri"/>
          <w:lang w:bidi="ar-SA"/>
          <w:color w:val="111111"/>
          <w:sz w:val="28"/>
          <w:szCs w:val="28"/>
          <w:rtl/>
        </w:rPr>
        <w:t xml:space="preserve">وإذا اتفق الشيئان قيل : الْتَأَمَا. وأَلْأَمْتُ الجرح بالدواء. وألأمت القمقم أو الشيء ، إذا سددت صدوعه.</w:t>
      </w:r>
    </w:p>
    <w:p>
      <w:pPr>
        <w:pStyle w:val="BookText"/>
      </w:pPr>
      <w:r>
        <w:rPr>
          <w:rFonts w:ascii="Amiri" w:hAnsi="Amiri" w:eastAsia="Amiri" w:cs="Amiri"/>
          <w:lang w:bidi="ar-SA"/>
          <w:color w:val="111111"/>
          <w:sz w:val="28"/>
          <w:szCs w:val="28"/>
          <w:rtl/>
        </w:rPr>
        <w:t xml:space="preserve">وريش لُؤَامٌ : إذا كان ريش به السهم فالتأم الظهران ووافق بعضه بعضا ، قال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سهما راشه بمناكب *** ظهار لؤام فهو أعجف شارف</w:t>
      </w:r>
    </w:p>
    <w:p>
      <w:pPr>
        <w:pStyle w:val="BookText"/>
      </w:pPr>
      <w:r>
        <w:rPr>
          <w:rFonts w:ascii="IRNazanin" w:hAnsi="IRNazanin" w:eastAsia="IRNazanin" w:cs="IRNazanin"/>
          <w:lang w:bidi="fa-IR"/>
          <w:color w:val="111111"/>
          <w:sz w:val="28"/>
          <w:szCs w:val="28"/>
          <w:rtl/>
        </w:rPr>
        <w:t xml:space="preserve">ملأ :</w:t>
      </w:r>
    </w:p>
    <w:p>
      <w:pPr>
        <w:pStyle w:val="BookText"/>
      </w:pPr>
      <w:r>
        <w:rPr>
          <w:rFonts w:ascii="Amiri" w:hAnsi="Amiri" w:eastAsia="Amiri" w:cs="Amiri"/>
          <w:lang w:bidi="ar-SA"/>
          <w:color w:val="111111"/>
          <w:sz w:val="28"/>
          <w:szCs w:val="28"/>
          <w:rtl/>
        </w:rPr>
        <w:t xml:space="preserve">الْمَلَأُ : جماعة من الناس يجتمعون ليتشاوروا ويتحادثوا ، والجميع : الْأَمْلَاءُ ، قال :</w:t>
      </w:r>
    </w:p>
    <w:p>
      <w:pPr>
        <w:pStyle w:val="BookText"/>
      </w:pPr>
      <w:r>
        <w:rPr>
          <w:rFonts w:ascii="Amiri" w:hAnsi="Amiri" w:eastAsia="Amiri" w:cs="Amiri"/>
          <w:lang w:bidi="ar-SA"/>
          <w:color w:val="111111"/>
          <w:sz w:val="28"/>
          <w:szCs w:val="28"/>
          <w:rtl/>
        </w:rPr>
        <w:t xml:space="preserve">وقال لها الْأَمْلَاءُ من كل معشر *** وخير أقاويل الرجال سديدها </w:t>
      </w:r>
      <w:r>
        <w:rPr>
          <w:rStyle w:val="FootnoteReference"/>
        </w:rPr>
        <w:footnoteReference w:id="868"/>
      </w:r>
    </w:p>
    <w:p>
      <w:pPr>
        <w:pStyle w:val="BookText"/>
      </w:pPr>
      <w:r>
        <w:rPr>
          <w:rFonts w:ascii="Amiri" w:hAnsi="Amiri" w:eastAsia="Amiri" w:cs="Amiri"/>
          <w:lang w:bidi="ar-SA"/>
          <w:color w:val="111111"/>
          <w:sz w:val="28"/>
          <w:szCs w:val="28"/>
          <w:rtl/>
        </w:rPr>
        <w:t xml:space="preserve">ومَالَأْتُ فلانا على الأمر ، أي : كنت معه في مشورته. والْمُمَالَأَةُ : المعاونة : مَالَأْتُ على فلان ، أي : عاونت عليه.</w:t>
      </w:r>
    </w:p>
    <w:p>
      <w:pPr>
        <w:pStyle w:val="BookText"/>
      </w:pPr>
      <w:r>
        <w:rPr>
          <w:rFonts w:ascii="Amiri" w:hAnsi="Amiri" w:eastAsia="Amiri" w:cs="Amiri"/>
          <w:lang w:bidi="ar-SA"/>
          <w:color w:val="111111"/>
          <w:sz w:val="28"/>
          <w:szCs w:val="28"/>
          <w:rtl/>
        </w:rPr>
        <w:t xml:space="preserve">ويقال : ما كان هذا الأمر عن مَلَإٍ منا ، أي : عن تشاور واجتماع.</w:t>
      </w:r>
    </w:p>
    <w:p>
      <w:pPr>
        <w:pStyle w:val="BookText"/>
      </w:pPr>
      <w:r>
        <w:rPr>
          <w:rFonts w:ascii="Amiri" w:hAnsi="Amiri" w:eastAsia="Amiri" w:cs="Amiri"/>
          <w:lang w:bidi="ar-SA"/>
          <w:color w:val="111111"/>
          <w:sz w:val="28"/>
          <w:szCs w:val="28"/>
          <w:rtl/>
        </w:rPr>
        <w:t xml:space="preserve">والْمَلْءُ : من الامتلاء ، والْمِلْءُ : الاسم ، مَلَأْتُهُ فَامْتَلَأَ ، وهو مَلْآنٌ مَمْلُوءٌ مُمْتَلِئٌ مَلِيءٌ. وشاب مَالِئُ العين حسنا ، قال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بهجمة تَمْلَأُ عين الحاسد </w:t>
      </w:r>
      <w:r>
        <w:rPr>
          <w:rStyle w:val="FootnoteReference"/>
        </w:rPr>
        <w:footnoteReference w:id="869"/>
      </w:r>
    </w:p>
    <w:p>
      <w:pPr>
        <w:pStyle w:val="BookText"/>
      </w:pPr>
      <w:r>
        <w:rPr>
          <w:rFonts w:ascii="Amiri" w:hAnsi="Amiri" w:eastAsia="Amiri" w:cs="Amiri"/>
          <w:lang w:bidi="ar-SA"/>
          <w:color w:val="111111"/>
          <w:sz w:val="28"/>
          <w:szCs w:val="28"/>
          <w:rtl/>
        </w:rPr>
        <w:t xml:space="preserve">والْمُلْأَةُ : ثقل يأخذ في الرأس كالزكام من امتلاء المعدة ، فالرجل منه مملوء. والملأة </w:t>
      </w:r>
      <w:r>
        <w:rPr>
          <w:rStyle w:val="FootnoteReference"/>
        </w:rPr>
        <w:footnoteReference w:id="870"/>
      </w:r>
      <w:r>
        <w:rPr>
          <w:rFonts w:ascii="Amiri" w:hAnsi="Amiri" w:eastAsia="Amiri" w:cs="Amiri"/>
          <w:lang w:bidi="ar-SA"/>
          <w:color w:val="111111"/>
          <w:sz w:val="28"/>
          <w:szCs w:val="28"/>
          <w:rtl/>
        </w:rPr>
        <w:t xml:space="preserve">: كظة من كثرة الأكل. والْمُلْأَةُ : فلاة ذات حر وسراب ، ويجمع : ملا ، مقصور.</w:t>
      </w:r>
    </w:p>
    <w:p>
      <w:pPr>
        <w:pStyle w:val="BookText"/>
      </w:pPr>
      <w:r>
        <w:rPr>
          <w:rFonts w:ascii="Amiri" w:hAnsi="Amiri" w:eastAsia="Amiri" w:cs="Amiri"/>
          <w:lang w:bidi="ar-SA"/>
          <w:color w:val="111111"/>
          <w:sz w:val="28"/>
          <w:szCs w:val="28"/>
          <w:rtl/>
        </w:rPr>
        <w:t xml:space="preserve">والْمُلَاءَةُ : الريطة ، والجميع : الملاء. والْمَلَاءَةُ : مصدر المليء [الغني] الذي عنده ما يؤدى ، مَلُؤَ يَمْلُؤُ مَلَاءَةً فهو مَلِيءٌ. وقوم مُلَآءُ على فعلاء ، ومن خفف قال : ملاء.</w:t>
      </w:r>
    </w:p>
    <w:p>
      <w:pPr>
        <w:pStyle w:val="BookText"/>
      </w:pPr>
      <w:r>
        <w:rPr>
          <w:rFonts w:ascii="IRNazanin" w:hAnsi="IRNazanin" w:eastAsia="IRNazanin" w:cs="IRNazanin"/>
          <w:lang w:bidi="fa-IR"/>
          <w:color w:val="111111"/>
          <w:sz w:val="28"/>
          <w:szCs w:val="28"/>
          <w:rtl/>
        </w:rPr>
        <w:t xml:space="preserve">ألم :</w:t>
      </w:r>
    </w:p>
    <w:p>
      <w:pPr>
        <w:pStyle w:val="BookText"/>
      </w:pPr>
      <w:r>
        <w:rPr>
          <w:rFonts w:ascii="Amiri" w:hAnsi="Amiri" w:eastAsia="Amiri" w:cs="Amiri"/>
          <w:lang w:bidi="ar-SA"/>
          <w:color w:val="111111"/>
          <w:sz w:val="28"/>
          <w:szCs w:val="28"/>
          <w:rtl/>
        </w:rPr>
        <w:t xml:space="preserve">الْأَلَمُ : الوجع ، والْمُؤْلِمُ : الموجع. والفعل : أَلِمَ يَأْلَمُ أَلَماً فهو : أَلِمٌ. والمجاوز : آلَمَ يُؤْلِمُ إِيلَاماً ، فهو مُؤْلِمٌ.</w:t>
      </w:r>
    </w:p>
    <w:p>
      <w:pPr>
        <w:pStyle w:val="BookText"/>
      </w:pPr>
      <w:r>
        <w:rPr>
          <w:rFonts w:ascii="IRNazanin" w:hAnsi="IRNazanin" w:eastAsia="IRNazanin" w:cs="IRNazanin"/>
          <w:lang w:bidi="fa-IR"/>
          <w:color w:val="111111"/>
          <w:sz w:val="28"/>
          <w:szCs w:val="28"/>
          <w:rtl/>
        </w:rPr>
        <w:t xml:space="preserve">أمل :</w:t>
      </w:r>
    </w:p>
    <w:p>
      <w:pPr>
        <w:pStyle w:val="BookText"/>
      </w:pPr>
      <w:r>
        <w:rPr>
          <w:rFonts w:ascii="Amiri" w:hAnsi="Amiri" w:eastAsia="Amiri" w:cs="Amiri"/>
          <w:lang w:bidi="ar-SA"/>
          <w:color w:val="111111"/>
          <w:sz w:val="28"/>
          <w:szCs w:val="28"/>
          <w:rtl/>
        </w:rPr>
        <w:t xml:space="preserve">الْأَمَلُ : الرجاء ، تقول : أَمَلْتُهُ آمُلُهُ ، وأَمَّلْتُهُ أُؤَمِّلُهُ تَأْمِيلاً.</w:t>
      </w:r>
    </w:p>
    <w:p>
      <w:pPr>
        <w:pStyle w:val="BookText"/>
      </w:pPr>
      <w:r>
        <w:rPr>
          <w:rFonts w:ascii="Amiri" w:hAnsi="Amiri" w:eastAsia="Amiri" w:cs="Amiri"/>
          <w:lang w:bidi="ar-SA"/>
          <w:color w:val="111111"/>
          <w:sz w:val="28"/>
          <w:szCs w:val="28"/>
          <w:rtl/>
        </w:rPr>
        <w:t xml:space="preserve">والتَّأَمُّلُ : التثبت في النظر ، قال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تَأَمَّلْ خليلي هل ترى من ظعائن *** تحملن بالعلياء من فوق جرثم</w:t>
      </w:r>
    </w:p>
    <w:p>
      <w:pPr>
        <w:pStyle w:val="BookText"/>
      </w:pPr>
      <w:r>
        <w:rPr>
          <w:rFonts w:ascii="Amiri" w:hAnsi="Amiri" w:eastAsia="Amiri" w:cs="Amiri"/>
          <w:lang w:bidi="ar-SA"/>
          <w:color w:val="111111"/>
          <w:sz w:val="28"/>
          <w:szCs w:val="28"/>
          <w:rtl/>
        </w:rPr>
        <w:t xml:space="preserve">والْأَمِيلُ : حبل من الرمل معتزل ، على تقدير فعيل ، قال </w:t>
      </w:r>
      <w:r>
        <w:rPr>
          <w:rStyle w:val="FootnoteReference"/>
        </w:rPr>
        <w:footnoteReference w:id="872"/>
      </w:r>
      <w:r>
        <w:rPr>
          <w:rFonts w:ascii="Amiri" w:hAnsi="Amiri" w:eastAsia="Amiri" w:cs="Amiri"/>
          <w:lang w:bidi="ar-SA"/>
          <w:color w:val="111111"/>
          <w:sz w:val="28"/>
          <w:szCs w:val="28"/>
          <w:rtl/>
        </w:rPr>
        <w:t xml:space="preserve">يصف الثور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6" w:name="pg11709_105352"/>
    <w:bookmarkEnd w:id="136"/>
    <w:p>
      <w:pPr>
        <w:pStyle w:val="BookText"/>
      </w:pPr>
      <w:r>
        <w:rPr>
          <w:rFonts w:ascii="Amiri" w:hAnsi="Amiri" w:eastAsia="Amiri" w:cs="Amiri"/>
          <w:lang w:bidi="ar-SA"/>
          <w:color w:val="111111"/>
          <w:sz w:val="28"/>
          <w:szCs w:val="28"/>
          <w:rtl/>
        </w:rPr>
        <w:t xml:space="preserve">فانصاع مذعورا وما تصدفا *** كالبرق يجتاز أَمِيلاً أعرفا</w:t>
      </w:r>
    </w:p>
    <w:p>
      <w:pPr>
        <w:pStyle w:val="BookText"/>
      </w:pPr>
      <w:r>
        <w:rPr>
          <w:rFonts w:ascii="Amiri" w:hAnsi="Amiri" w:eastAsia="Amiri" w:cs="Amiri"/>
          <w:lang w:bidi="ar-SA"/>
          <w:color w:val="111111"/>
          <w:sz w:val="28"/>
          <w:szCs w:val="28"/>
          <w:rtl/>
        </w:rPr>
        <w:t xml:space="preserve">وقال بعضهم : أراد : الأميل فخفف.</w:t>
      </w:r>
    </w:p>
    <w:p>
      <w:pPr>
        <w:pStyle w:val="Heading3"/>
      </w:pPr>
      <w:bookmarkStart w:id="351" w:name="_Toc201"/>
      <w:r>
        <w:t>باب اللفيف من اللام. لو ، إما لا ، لي ، ألا ، إلا ، الألاء ، لأي ، لؤلؤ ، إلى ، أيل ، لام الاستغاثة ، ألل ، يلل ، ليل ، لوي ، ولي ، أول ، لات ، أولى ، أولاء ، أولو ، أولات مستعملات</w:t>
      </w:r>
      <w:bookmarkEnd w:id="351"/>
    </w:p>
    <w:p>
      <w:pPr>
        <w:pStyle w:val="BookText"/>
      </w:pPr>
      <w:r>
        <w:rPr>
          <w:rFonts w:ascii="IRNazanin" w:hAnsi="IRNazanin" w:eastAsia="IRNazanin" w:cs="IRNazanin"/>
          <w:lang w:bidi="fa-IR"/>
          <w:color w:val="111111"/>
          <w:sz w:val="28"/>
          <w:szCs w:val="28"/>
          <w:rtl/>
        </w:rPr>
        <w:t xml:space="preserve">لو :</w:t>
      </w:r>
    </w:p>
    <w:p>
      <w:pPr>
        <w:pStyle w:val="BookText"/>
      </w:pPr>
      <w:r>
        <w:rPr>
          <w:rFonts w:ascii="Amiri" w:hAnsi="Amiri" w:eastAsia="Amiri" w:cs="Amiri"/>
          <w:lang w:bidi="ar-SA"/>
          <w:color w:val="111111"/>
          <w:sz w:val="28"/>
          <w:szCs w:val="28"/>
          <w:rtl/>
        </w:rPr>
        <w:t xml:space="preserve">لَوْ : حرف أمنية ، وكقولك : لو قدم زيد ، ( لَوْ أَنَّ لَنا كَرَّةً ) </w:t>
      </w:r>
      <w:r>
        <w:rPr>
          <w:rStyle w:val="FootnoteReference"/>
        </w:rPr>
        <w:footnoteReference w:id="873"/>
      </w:r>
      <w:r>
        <w:rPr>
          <w:rFonts w:ascii="Amiri" w:hAnsi="Amiri" w:eastAsia="Amiri" w:cs="Amiri"/>
          <w:lang w:bidi="ar-SA"/>
          <w:color w:val="111111"/>
          <w:sz w:val="28"/>
          <w:szCs w:val="28"/>
          <w:rtl/>
        </w:rPr>
        <w:t xml:space="preserve">فهذا قد يكتفى به عن الجواب.</w:t>
      </w:r>
    </w:p>
    <w:p>
      <w:pPr>
        <w:pStyle w:val="BookText"/>
      </w:pPr>
      <w:r>
        <w:rPr>
          <w:rFonts w:ascii="Amiri" w:hAnsi="Amiri" w:eastAsia="Amiri" w:cs="Amiri"/>
          <w:lang w:bidi="ar-SA"/>
          <w:color w:val="111111"/>
          <w:sz w:val="28"/>
          <w:szCs w:val="28"/>
          <w:rtl/>
        </w:rPr>
        <w:t xml:space="preserve">وقد تكون (لو) موقوفة بين نفي وأمنية [إذا وصلت ب (لا)]</w:t>
      </w:r>
      <w:r>
        <w:rPr>
          <w:rStyle w:val="FootnoteReference"/>
        </w:rPr>
        <w:footnoteReference w:id="874"/>
      </w:r>
      <w:r>
        <w:rPr>
          <w:rFonts w:ascii="Amiri" w:hAnsi="Amiri" w:eastAsia="Amiri" w:cs="Amiri"/>
          <w:lang w:bidi="ar-SA"/>
          <w:color w:val="111111"/>
          <w:sz w:val="28"/>
          <w:szCs w:val="28"/>
          <w:rtl/>
        </w:rPr>
        <w:t xml:space="preserve">. كقولك : لَوْ لا أكرمتني ، أي : لم تكرمني ، ولا يكون جواب (لو) إلا بلام إلا في اضطرار الشعر .. وقوله [عزوجل] : ( وَلَوْ يَرَى الَّذِينَ ظَلَمُوا إِذْ يَرَوْنَ الْعَذابَ أَنَّ الْقُوَّةَ لِلَّهِ جَمِيعاً ) </w:t>
      </w:r>
      <w:r>
        <w:rPr>
          <w:rStyle w:val="FootnoteReference"/>
        </w:rPr>
        <w:footnoteReference w:id="875"/>
      </w:r>
      <w:r>
        <w:rPr>
          <w:rFonts w:ascii="Amiri" w:hAnsi="Amiri" w:eastAsia="Amiri" w:cs="Amiri"/>
          <w:lang w:bidi="ar-SA"/>
          <w:color w:val="111111"/>
          <w:sz w:val="28"/>
          <w:szCs w:val="28"/>
          <w:rtl/>
        </w:rPr>
        <w:t xml:space="preserve">، إنما اختار من اختار قراءتها بالتاء [حملا] على نظائرها ، نحو قوله [عز من قائل] : ( وَلَوْ تَرى إِذْ فَزِعُوا فَلا فَوْتَ ) </w:t>
      </w:r>
      <w:r>
        <w:rPr>
          <w:rStyle w:val="FootnoteReference"/>
        </w:rPr>
        <w:footnoteReference w:id="876"/>
      </w:r>
      <w:r>
        <w:rPr>
          <w:rFonts w:ascii="Amiri" w:hAnsi="Amiri" w:eastAsia="Amiri" w:cs="Amiri"/>
          <w:lang w:bidi="ar-SA"/>
          <w:color w:val="111111"/>
          <w:sz w:val="28"/>
          <w:szCs w:val="28"/>
          <w:rtl/>
        </w:rPr>
        <w:t xml:space="preserve">، وأشباه ذلك يكتفى بالكلام بها دون جوابها ، لأن (لو) لا تجيء إلا وفيها ضمير جوابها ، فإن أظهرت الجواب أو لم تظهره فكل حسن.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w:t>
      </w:r>
    </w:p>
    <w:p>
      <w:pPr>
        <w:pStyle w:val="BookText"/>
      </w:pPr>
      <w:r>
        <w:rPr>
          <w:rFonts w:ascii="Amiri" w:hAnsi="Amiri" w:eastAsia="Amiri" w:cs="Amiri"/>
          <w:lang w:bidi="ar-SA"/>
          <w:color w:val="111111"/>
          <w:sz w:val="28"/>
          <w:szCs w:val="28"/>
          <w:rtl/>
        </w:rPr>
        <w:t xml:space="preserve">لَا : حرف ينفى به ويجحد ، وقد تجيء زائدة ، وإنما تزيدها العرب مع اليمين ، كقولك : لا أقسم باللّه لأكرمنك ، إنما تريد : أقسم باللّه .. وقد تطرحها العرب وهي منوية ، كقولك ، واللّه أضربك ، تريد : واللّه لا أضربك ، قالت الخنساء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فآليت آسى على هالك *** وأسأل باكية مالها</w:t>
      </w:r>
    </w:p>
    <w:p>
      <w:pPr>
        <w:pStyle w:val="BookText"/>
      </w:pPr>
      <w:r>
        <w:rPr>
          <w:rFonts w:ascii="Amiri" w:hAnsi="Amiri" w:eastAsia="Amiri" w:cs="Amiri"/>
          <w:lang w:bidi="ar-SA"/>
          <w:color w:val="111111"/>
          <w:sz w:val="28"/>
          <w:szCs w:val="28"/>
          <w:rtl/>
        </w:rPr>
        <w:t xml:space="preserve">أي : آلت لَا آسى ، ولا أسأل.</w:t>
      </w:r>
    </w:p>
    <w:p>
      <w:pPr>
        <w:pStyle w:val="BookText"/>
      </w:pPr>
      <w:r>
        <w:rPr>
          <w:rFonts w:ascii="Amiri" w:hAnsi="Amiri" w:eastAsia="Amiri" w:cs="Amiri"/>
          <w:lang w:bidi="ar-SA"/>
          <w:color w:val="111111"/>
          <w:sz w:val="28"/>
          <w:szCs w:val="28"/>
          <w:rtl/>
        </w:rPr>
        <w:t xml:space="preserve">فإذا قلت : لا واللّه أكرمك كان أبين ، فإن قلت : لا واللّه لا أكرمك كان المعنى واحدا. وفي القرآن : ( ما مَنَعَكَ أَلَّا تَسْجُدَ ) </w:t>
      </w:r>
      <w:r>
        <w:rPr>
          <w:rStyle w:val="FootnoteReference"/>
        </w:rPr>
        <w:footnoteReference w:id="878"/>
      </w:r>
      <w:r>
        <w:rPr>
          <w:rFonts w:ascii="Amiri" w:hAnsi="Amiri" w:eastAsia="Amiri" w:cs="Amiri"/>
          <w:lang w:bidi="ar-SA"/>
          <w:color w:val="111111"/>
          <w:sz w:val="28"/>
          <w:szCs w:val="28"/>
          <w:rtl/>
        </w:rPr>
        <w:t xml:space="preserve">، وفي قراءة أخرى : أَنْ تَسْجُدَ والمعنى واحد .. وتقول : أتيتك لتغضب علي أي : لئلا تغضب علي. وقال ذو الرمة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كأنهن خوافي أجدل قرم *** ولى ليسبقه بالأمعز الخرب</w:t>
      </w:r>
    </w:p>
    <w:p>
      <w:pPr>
        <w:pStyle w:val="BookText"/>
      </w:pPr>
      <w:r>
        <w:rPr>
          <w:rFonts w:ascii="Amiri" w:hAnsi="Amiri" w:eastAsia="Amiri" w:cs="Amiri"/>
          <w:lang w:bidi="ar-SA"/>
          <w:color w:val="111111"/>
          <w:sz w:val="28"/>
          <w:szCs w:val="28"/>
          <w:rtl/>
        </w:rPr>
        <w:t xml:space="preserve">أي : لئلا يسبقه ، وقال :</w:t>
      </w:r>
    </w:p>
    <w:p>
      <w:pPr>
        <w:pStyle w:val="BookText"/>
      </w:pPr>
      <w:r>
        <w:rPr>
          <w:rFonts w:ascii="Amiri" w:hAnsi="Amiri" w:eastAsia="Amiri" w:cs="Amiri"/>
          <w:lang w:bidi="ar-SA"/>
          <w:color w:val="111111"/>
          <w:sz w:val="28"/>
          <w:szCs w:val="28"/>
          <w:rtl/>
        </w:rPr>
        <w:t xml:space="preserve">ما كان يرضى رسول اللّه فعلهم *** والطيبان أبو بكر ولا عمر </w:t>
      </w:r>
      <w:r>
        <w:rPr>
          <w:rStyle w:val="FootnoteReference"/>
        </w:rPr>
        <w:footnoteReference w:id="880"/>
      </w:r>
    </w:p>
    <w:p>
      <w:pPr>
        <w:pStyle w:val="BookText"/>
      </w:pPr>
      <w:r>
        <w:rPr>
          <w:rFonts w:ascii="Amiri" w:hAnsi="Amiri" w:eastAsia="Amiri" w:cs="Amiri"/>
          <w:lang w:bidi="ar-SA"/>
          <w:color w:val="111111"/>
          <w:sz w:val="28"/>
          <w:szCs w:val="28"/>
          <w:rtl/>
        </w:rPr>
        <w:t xml:space="preserve">صار (لَا) صلة زائدة ، لأن معناه : والطيبان أبو بكر وعمر. ولو قلت : كان يرضى رسول اللّه فعلهم والطيبان أبو بكر ولا عمر لكان محالا ، لأن الكلام في الأول واجب حسن ، لأنه جحود ، وفي الثاني متناقض.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 ( فَلَا اقْتَحَمَ الْعَقَبَةَ ) </w:t>
      </w:r>
      <w:r>
        <w:rPr>
          <w:rStyle w:val="FootnoteReference"/>
        </w:rPr>
        <w:footnoteReference w:id="881"/>
      </w:r>
      <w:r>
        <w:rPr>
          <w:rFonts w:ascii="Amiri" w:hAnsi="Amiri" w:eastAsia="Amiri" w:cs="Amiri"/>
          <w:lang w:bidi="ar-SA"/>
          <w:color w:val="111111"/>
          <w:sz w:val="28"/>
          <w:szCs w:val="28"/>
          <w:rtl/>
        </w:rPr>
        <w:t xml:space="preserve">ف (لَا) بمعنى (لم) كأنه قال : فلم يقتحم العقبة. ومثله قوله عزوجل : ( فَلا صَدَّقَ وَلاصَلَّى ) </w:t>
      </w:r>
      <w:r>
        <w:rPr>
          <w:rStyle w:val="FootnoteReference"/>
        </w:rPr>
        <w:footnoteReference w:id="882"/>
      </w:r>
      <w:r>
        <w:rPr>
          <w:rFonts w:ascii="Amiri" w:hAnsi="Amiri" w:eastAsia="Amiri" w:cs="Amiri"/>
          <w:lang w:bidi="ar-SA"/>
          <w:color w:val="111111"/>
          <w:sz w:val="28"/>
          <w:szCs w:val="28"/>
          <w:rtl/>
        </w:rPr>
        <w:t xml:space="preserve">، إلا أن (لا) بهذا المعنى إذا كررت أفصح منها إذا لم تكرر ، وقد قال أمية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عبد لك لا ألما</w:t>
      </w:r>
    </w:p>
    <w:p>
      <w:pPr>
        <w:pStyle w:val="BookText"/>
      </w:pPr>
      <w:r>
        <w:rPr>
          <w:rFonts w:ascii="Amiri" w:hAnsi="Amiri" w:eastAsia="Amiri" w:cs="Amiri"/>
          <w:lang w:bidi="ar-SA"/>
          <w:color w:val="111111"/>
          <w:sz w:val="28"/>
          <w:szCs w:val="28"/>
          <w:rtl/>
        </w:rPr>
        <w:t xml:space="preserve">أي : لم تلمم.</w:t>
      </w:r>
    </w:p>
    <w:p>
      <w:pPr>
        <w:pStyle w:val="BookText"/>
      </w:pPr>
      <w:r>
        <w:rPr>
          <w:rFonts w:ascii="IRNazanin" w:hAnsi="IRNazanin" w:eastAsia="IRNazanin" w:cs="IRNazanin"/>
          <w:lang w:bidi="fa-IR"/>
          <w:color w:val="111111"/>
          <w:sz w:val="28"/>
          <w:szCs w:val="28"/>
          <w:rtl/>
        </w:rPr>
        <w:t xml:space="preserve">[وإذا جعلت (لا) اسما قلت </w:t>
      </w:r>
      <w:r>
        <w:rPr>
          <w:rStyle w:val="FootnoteReference"/>
        </w:rPr>
        <w:footnoteReference w:id="884"/>
      </w:r>
      <w:r>
        <w:rPr>
          <w:rFonts w:ascii="Amiri" w:hAnsi="Amiri" w:eastAsia="Amiri" w:cs="Amiri"/>
          <w:lang w:bidi="ar-SA"/>
          <w:color w:val="111111"/>
          <w:sz w:val="28"/>
          <w:szCs w:val="28"/>
          <w:rtl/>
        </w:rPr>
        <w:t xml:space="preserve">] : هذه لاء مكتوبة ، فتمدها لتتم الكلمة اسما ، ولو صغرت قلت : هذه لوية مكتوبة إذا كانت صغيرة الكتبة غير جليلة.</w:t>
      </w:r>
    </w:p>
    <w:p>
      <w:pPr>
        <w:pStyle w:val="BookText"/>
      </w:pPr>
      <w:r>
        <w:rPr>
          <w:rFonts w:ascii="IRNazanin" w:hAnsi="IRNazanin" w:eastAsia="IRNazanin" w:cs="IRNazanin"/>
          <w:lang w:bidi="fa-IR"/>
          <w:color w:val="111111"/>
          <w:sz w:val="28"/>
          <w:szCs w:val="28"/>
          <w:rtl/>
        </w:rPr>
        <w:t xml:space="preserve">لن :</w:t>
      </w:r>
    </w:p>
    <w:p>
      <w:pPr>
        <w:pStyle w:val="BookText"/>
      </w:pPr>
      <w:r>
        <w:rPr>
          <w:rFonts w:ascii="Amiri" w:hAnsi="Amiri" w:eastAsia="Amiri" w:cs="Amiri"/>
          <w:lang w:bidi="ar-SA"/>
          <w:color w:val="111111"/>
          <w:sz w:val="28"/>
          <w:szCs w:val="28"/>
          <w:rtl/>
        </w:rPr>
        <w:t xml:space="preserve">وأما (لَنْ) فهي : لا أن ، وصلت لكثرتها في الكلام ، ألا ترى أنها تشبه في المعنى (لا) ، ولكنها [أوكد]</w:t>
      </w:r>
      <w:r>
        <w:rPr>
          <w:rStyle w:val="FootnoteReference"/>
        </w:rPr>
        <w:footnoteReference w:id="885"/>
      </w:r>
      <w:r>
        <w:rPr>
          <w:rFonts w:ascii="Amiri" w:hAnsi="Amiri" w:eastAsia="Amiri" w:cs="Amiri"/>
          <w:lang w:bidi="ar-SA"/>
          <w:color w:val="111111"/>
          <w:sz w:val="28"/>
          <w:szCs w:val="28"/>
          <w:rtl/>
        </w:rPr>
        <w:t xml:space="preserve">. تقول : لَنْ يكرمك زيد ، معناه : كأنه يطمع في إكرامه ، فنفيت عنه ، ووكدت النفي بلن فكانت أوكد من (لا).</w:t>
      </w:r>
    </w:p>
    <w:p>
      <w:pPr>
        <w:pStyle w:val="BookText"/>
      </w:pPr>
      <w:r>
        <w:rPr>
          <w:rFonts w:ascii="IRNazanin" w:hAnsi="IRNazanin" w:eastAsia="IRNazanin" w:cs="IRNazanin"/>
          <w:lang w:bidi="fa-IR"/>
          <w:color w:val="111111"/>
          <w:sz w:val="28"/>
          <w:szCs w:val="28"/>
          <w:rtl/>
        </w:rPr>
        <w:t xml:space="preserve">لولا :</w:t>
      </w:r>
    </w:p>
    <w:p>
      <w:pPr>
        <w:pStyle w:val="BookText"/>
      </w:pPr>
      <w:r>
        <w:rPr>
          <w:rFonts w:ascii="Amiri" w:hAnsi="Amiri" w:eastAsia="Amiri" w:cs="Amiri"/>
          <w:lang w:bidi="ar-SA"/>
          <w:color w:val="111111"/>
          <w:sz w:val="28"/>
          <w:szCs w:val="28"/>
          <w:rtl/>
        </w:rPr>
        <w:t xml:space="preserve">وأما (لَوْلَا) فجمعوا [فيها بين (لو) و (لا)] في معنيين ، أحدهما : (لو لم يكن) ، كقولك : لَوْلَا زيد لأكرمتك ، معناه : لو لم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والآخر : (هلا) ، كقولك : لَوْلَا فعلت ذاك ، في معنى : هلا فعلت ، وقد تدخل (ما) في هذا الحد في موضع (لا) ، كقوله تعالى : ( لَوْ ما تَأْتِينا بِالْمَلائِكَةِ ) </w:t>
      </w:r>
      <w:r>
        <w:rPr>
          <w:rStyle w:val="FootnoteReference"/>
        </w:rPr>
        <w:footnoteReference w:id="886"/>
      </w:r>
      <w:r>
        <w:rPr>
          <w:rFonts w:ascii="Amiri" w:hAnsi="Amiri" w:eastAsia="Amiri" w:cs="Amiri"/>
          <w:lang w:bidi="ar-SA"/>
          <w:color w:val="111111"/>
          <w:sz w:val="28"/>
          <w:szCs w:val="28"/>
          <w:rtl/>
        </w:rPr>
        <w:t xml:space="preserve">، أي : هلا تأتينا ، وكل شيء في القرآن فيه (لولا) يفسر على (هلا) غير التي في [سورة] الصافات : ( فَلَوْ لا أَنَّهُ كانَ مِنَ الْمُسَبِّحِينَ ) </w:t>
      </w:r>
      <w:r>
        <w:rPr>
          <w:rStyle w:val="FootnoteReference"/>
        </w:rPr>
        <w:footnoteReference w:id="887"/>
      </w:r>
      <w:r>
        <w:rPr>
          <w:rFonts w:ascii="Amiri" w:hAnsi="Amiri" w:eastAsia="Amiri" w:cs="Amiri"/>
          <w:lang w:bidi="ar-SA"/>
          <w:color w:val="111111"/>
          <w:sz w:val="28"/>
          <w:szCs w:val="28"/>
          <w:rtl/>
        </w:rPr>
        <w:t xml:space="preserve">أي : فلو لم يكن ..</w:t>
      </w:r>
    </w:p>
    <w:p>
      <w:pPr>
        <w:pStyle w:val="BookText"/>
      </w:pPr>
      <w:r>
        <w:rPr>
          <w:rFonts w:ascii="IRNazanin" w:hAnsi="IRNazanin" w:eastAsia="IRNazanin" w:cs="IRNazanin"/>
          <w:lang w:bidi="fa-IR"/>
          <w:color w:val="111111"/>
          <w:sz w:val="28"/>
          <w:szCs w:val="28"/>
          <w:rtl/>
        </w:rPr>
        <w:t xml:space="preserve">إما لا :</w:t>
      </w:r>
    </w:p>
    <w:p>
      <w:pPr>
        <w:pStyle w:val="BookText"/>
      </w:pPr>
      <w:r>
        <w:rPr>
          <w:rFonts w:ascii="Amiri" w:hAnsi="Amiri" w:eastAsia="Amiri" w:cs="Amiri"/>
          <w:lang w:bidi="ar-SA"/>
          <w:color w:val="111111"/>
          <w:sz w:val="28"/>
          <w:szCs w:val="28"/>
          <w:rtl/>
        </w:rPr>
        <w:t xml:space="preserve">وأما قولهم : إِمَّا لَا فافعل كذا فإنما هو : إن لا تفعل ذاك فافعل ذا ، ولكنهم لما جمعوا هؤلاء الأحرف فصرن في مجرى اللفظ مثقلة ، فصار (لا) في آخرها كأنه عجز كلمة فيها ضمير ما ذكرت لك في كلام طلبت فيه شيئا فرد عليك أمرك ، فقلت : إِمَّا لَا فافعل ذا.</w:t>
      </w:r>
    </w:p>
    <w:p>
      <w:pPr>
        <w:pStyle w:val="BookText"/>
      </w:pPr>
      <w:r>
        <w:rPr>
          <w:rFonts w:ascii="Amiri" w:hAnsi="Amiri" w:eastAsia="Amiri" w:cs="Amiri"/>
          <w:lang w:bidi="ar-SA"/>
          <w:color w:val="111111"/>
          <w:sz w:val="28"/>
          <w:szCs w:val="28"/>
          <w:rtl/>
        </w:rPr>
        <w:t xml:space="preserve">وتقول : الق زيدا وإلا فلا ، معناه : وإلا تلق زيدا فدع ، قال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فطلقها فلست لها بكفء *** وإلا يعل مفرقك الحسام</w:t>
      </w:r>
    </w:p>
    <w:p>
      <w:pPr>
        <w:pStyle w:val="BookText"/>
      </w:pPr>
      <w:r>
        <w:rPr>
          <w:rFonts w:ascii="Amiri" w:hAnsi="Amiri" w:eastAsia="Amiri" w:cs="Amiri"/>
          <w:lang w:bidi="ar-SA"/>
          <w:color w:val="111111"/>
          <w:sz w:val="28"/>
          <w:szCs w:val="28"/>
          <w:rtl/>
        </w:rPr>
        <w:t xml:space="preserve">فأضمر فيه : وإلا تطلقها يعل ، وغير البيان أحسن.</w:t>
      </w:r>
    </w:p>
    <w:p>
      <w:pPr>
        <w:pStyle w:val="BookText"/>
      </w:pPr>
      <w:r>
        <w:rPr>
          <w:rFonts w:ascii="Amiri" w:hAnsi="Amiri" w:eastAsia="Amiri" w:cs="Amiri"/>
          <w:lang w:bidi="ar-SA"/>
          <w:color w:val="111111"/>
          <w:sz w:val="28"/>
          <w:szCs w:val="28"/>
          <w:rtl/>
        </w:rPr>
        <w:t xml:space="preserve">لي :</w:t>
      </w:r>
    </w:p>
    <w:p>
      <w:pPr>
        <w:pStyle w:val="BookText"/>
      </w:pPr>
      <w:r>
        <w:rPr>
          <w:rFonts w:ascii="Amiri" w:hAnsi="Amiri" w:eastAsia="Amiri" w:cs="Amiri"/>
          <w:lang w:bidi="ar-SA"/>
          <w:color w:val="111111"/>
          <w:sz w:val="28"/>
          <w:szCs w:val="28"/>
          <w:rtl/>
        </w:rPr>
        <w:t xml:space="preserve">لِي : حرفان متباينان قرنا ، اللام : لام [الملك]</w:t>
      </w:r>
      <w:r>
        <w:rPr>
          <w:rStyle w:val="FootnoteReference"/>
        </w:rPr>
        <w:footnoteReference w:id="889"/>
      </w:r>
      <w:r>
        <w:rPr>
          <w:rFonts w:ascii="Amiri" w:hAnsi="Amiri" w:eastAsia="Amiri" w:cs="Amiri"/>
          <w:lang w:bidi="ar-SA"/>
          <w:color w:val="111111"/>
          <w:sz w:val="28"/>
          <w:szCs w:val="28"/>
          <w:rtl/>
        </w:rPr>
        <w:t xml:space="preserve">، والياء ياء الإضافة.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w:t>
      </w:r>
    </w:p>
    <w:p>
      <w:pPr>
        <w:pStyle w:val="BookText"/>
      </w:pPr>
      <w:r>
        <w:rPr>
          <w:rFonts w:ascii="Amiri" w:hAnsi="Amiri" w:eastAsia="Amiri" w:cs="Amiri"/>
          <w:lang w:bidi="ar-SA"/>
          <w:color w:val="111111"/>
          <w:sz w:val="28"/>
          <w:szCs w:val="28"/>
          <w:rtl/>
        </w:rPr>
        <w:t xml:space="preserve">أَلَا ، معناها في حال : هلا ، وفي حال : تنبيه ، كقولك : أَلَا أكرم زيدا ، وتكون (ألا) صلة بابتداء الكلام ، كأنها تنبيه للمخاطب ، وقد تردف (ألا) بلا أخرى فيقال : ألا لا ، كما قال :</w:t>
      </w:r>
    </w:p>
    <w:p>
      <w:pPr>
        <w:pStyle w:val="BookText"/>
      </w:pPr>
      <w:r>
        <w:rPr>
          <w:rFonts w:ascii="Amiri" w:hAnsi="Amiri" w:eastAsia="Amiri" w:cs="Amiri"/>
          <w:lang w:bidi="ar-SA"/>
          <w:color w:val="111111"/>
          <w:sz w:val="28"/>
          <w:szCs w:val="28"/>
          <w:rtl/>
        </w:rPr>
        <w:t xml:space="preserve">فقام يذود الناس عنها بسيفه *** وقال : ألا لا من سبيل إلى هند </w:t>
      </w:r>
      <w:r>
        <w:rPr>
          <w:rStyle w:val="FootnoteReference"/>
        </w:rPr>
        <w:footnoteReference w:id="890"/>
      </w:r>
    </w:p>
    <w:p>
      <w:pPr>
        <w:pStyle w:val="BookText"/>
      </w:pPr>
      <w:r>
        <w:rPr>
          <w:rFonts w:ascii="Amiri" w:hAnsi="Amiri" w:eastAsia="Amiri" w:cs="Amiri"/>
          <w:lang w:bidi="ar-SA"/>
          <w:color w:val="111111"/>
          <w:sz w:val="28"/>
          <w:szCs w:val="28"/>
          <w:rtl/>
        </w:rPr>
        <w:t xml:space="preserve">ويقال للرجل : هل كان كذا وكذا فيقول : ألا لا. جعل (ألا) تنبيها و (لا) نفيا.</w:t>
      </w:r>
    </w:p>
    <w:p>
      <w:pPr>
        <w:pStyle w:val="BookText"/>
      </w:pPr>
      <w:r>
        <w:rPr>
          <w:rFonts w:ascii="IRNazanin" w:hAnsi="IRNazanin" w:eastAsia="IRNazanin" w:cs="IRNazanin"/>
          <w:lang w:bidi="fa-IR"/>
          <w:color w:val="111111"/>
          <w:sz w:val="28"/>
          <w:szCs w:val="28"/>
          <w:rtl/>
        </w:rPr>
        <w:t xml:space="preserve">ألا :</w:t>
      </w:r>
    </w:p>
    <w:p>
      <w:pPr>
        <w:pStyle w:val="BookText"/>
      </w:pPr>
      <w:r>
        <w:rPr>
          <w:rFonts w:ascii="Amiri" w:hAnsi="Amiri" w:eastAsia="Amiri" w:cs="Amiri"/>
          <w:lang w:bidi="ar-SA"/>
          <w:color w:val="111111"/>
          <w:sz w:val="28"/>
          <w:szCs w:val="28"/>
          <w:rtl/>
        </w:rPr>
        <w:t xml:space="preserve">وأما (أَلَّا) ثقيلة ، فإنها جمع (أن) و (لا) ، وكذلك (لئلا) هي : لأن لا ، تقول : أمرتك أَلَّا تفعل ذلك ، ولكن النون تدغم في اللام ، وفي لغة تتبين ولا بد ل (ألا) في اللغتين من غنة.</w:t>
      </w:r>
    </w:p>
    <w:p>
      <w:pPr>
        <w:pStyle w:val="BookText"/>
      </w:pPr>
      <w:r>
        <w:rPr>
          <w:rFonts w:ascii="IRNazanin" w:hAnsi="IRNazanin" w:eastAsia="IRNazanin" w:cs="IRNazanin"/>
          <w:lang w:bidi="fa-IR"/>
          <w:color w:val="111111"/>
          <w:sz w:val="28"/>
          <w:szCs w:val="28"/>
          <w:rtl/>
        </w:rPr>
        <w:t xml:space="preserve">إلا :</w:t>
      </w:r>
    </w:p>
    <w:p>
      <w:pPr>
        <w:pStyle w:val="BookText"/>
      </w:pPr>
      <w:r>
        <w:rPr>
          <w:rFonts w:ascii="Amiri" w:hAnsi="Amiri" w:eastAsia="Amiri" w:cs="Amiri"/>
          <w:lang w:bidi="ar-SA"/>
          <w:color w:val="111111"/>
          <w:sz w:val="28"/>
          <w:szCs w:val="28"/>
          <w:rtl/>
        </w:rPr>
        <w:t xml:space="preserve">إَلَّا : استثناء ، كقولك : ما رأيت أحدا إِلَّا زيدا. ويكون إيجابا لشيء يؤكده ، فيكون معناها معنى (لكن) كقولك : زيد إلي غير واد إلا أني آخذ بالفضل ، وقال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وجارة البيت أراها محرما *** كما براها اللّه ، إلا أنما</w:t>
      </w:r>
    </w:p>
    <w:p>
      <w:pPr>
        <w:pStyle w:val="BookText"/>
      </w:pPr>
      <w:r>
        <w:rPr>
          <w:rFonts w:ascii="Amiri" w:hAnsi="Amiri" w:eastAsia="Amiri" w:cs="Amiri"/>
          <w:lang w:bidi="ar-SA"/>
          <w:color w:val="111111"/>
          <w:sz w:val="28"/>
          <w:szCs w:val="28"/>
          <w:rtl/>
        </w:rPr>
        <w:t xml:space="preserve">مكارم السعي لمن تكرما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فأوجب المعنى بأن أراد أن يقول : وجارة البيت أراها محرما : إنما مكارم السعي لمن تكرم ... وتقول : شتمني زيد إلا أني عفوت عنه ، تريد : ولكن عفوت عنه ، وهذه التي في الاستئناف والتوكيد ممالة. وأما قوله : وإلا فلا ، فإنها لا تمال ، لأنها من كلمتين شتى ، ألا ترى إلى قوله : وإِلَّا يعل. معناه : وإن لم.</w:t>
      </w:r>
    </w:p>
    <w:p>
      <w:pPr>
        <w:pStyle w:val="BookText"/>
      </w:pPr>
      <w:r>
        <w:rPr>
          <w:rFonts w:ascii="IRNazanin" w:hAnsi="IRNazanin" w:eastAsia="IRNazanin" w:cs="IRNazanin"/>
          <w:lang w:bidi="fa-IR"/>
          <w:color w:val="111111"/>
          <w:sz w:val="28"/>
          <w:szCs w:val="28"/>
          <w:rtl/>
        </w:rPr>
        <w:t xml:space="preserve">الألاء :</w:t>
      </w:r>
    </w:p>
    <w:p>
      <w:pPr>
        <w:pStyle w:val="BookText"/>
      </w:pPr>
      <w:r>
        <w:rPr>
          <w:rFonts w:ascii="Amiri" w:hAnsi="Amiri" w:eastAsia="Amiri" w:cs="Amiri"/>
          <w:lang w:bidi="ar-SA"/>
          <w:color w:val="111111"/>
          <w:sz w:val="28"/>
          <w:szCs w:val="28"/>
          <w:rtl/>
        </w:rPr>
        <w:t xml:space="preserve">الْأَلَاءُ : شجر ورقه وحمله دباغ ، وهو أخضر الشتاء والصيف ، قال :</w:t>
      </w:r>
    </w:p>
    <w:p>
      <w:pPr>
        <w:pStyle w:val="BookText"/>
      </w:pPr>
      <w:r>
        <w:rPr>
          <w:rFonts w:ascii="Amiri" w:hAnsi="Amiri" w:eastAsia="Amiri" w:cs="Amiri"/>
          <w:lang w:bidi="ar-SA"/>
          <w:color w:val="111111"/>
          <w:sz w:val="28"/>
          <w:szCs w:val="28"/>
          <w:rtl/>
        </w:rPr>
        <w:t xml:space="preserve">يخضر ما أخضر الْأَلَاءُ والآس </w:t>
      </w:r>
      <w:r>
        <w:rPr>
          <w:rStyle w:val="FootnoteReference"/>
        </w:rPr>
        <w:footnoteReference w:id="892"/>
      </w:r>
    </w:p>
    <w:p>
      <w:pPr>
        <w:pStyle w:val="BookText"/>
      </w:pPr>
      <w:r>
        <w:rPr>
          <w:rFonts w:ascii="Amiri" w:hAnsi="Amiri" w:eastAsia="Amiri" w:cs="Amiri"/>
          <w:lang w:bidi="ar-SA"/>
          <w:color w:val="111111"/>
          <w:sz w:val="28"/>
          <w:szCs w:val="28"/>
          <w:rtl/>
        </w:rPr>
        <w:t xml:space="preserve">الواحدة : أَلَاءَةٌ. وأرض مَأْلَأَةٌ : كثيرة الألاء كقولك : مآسة ومقصبة ، وتأليفها من لام بين همزتين ، وهو شجر يدبغ به الأدم ، له ساق شبيه بالشيح. تقول : أديم مَأْلُوءٌ ، أي: مدبوغ بالألاء ، وتصغيره : ألياءة ، قال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الظباء والمها تدخسا *** في ضاله وفي الْأَلْاءِ كنسا</w:t>
      </w:r>
    </w:p>
    <w:p>
      <w:pPr>
        <w:pStyle w:val="BookText"/>
      </w:pPr>
      <w:r>
        <w:rPr>
          <w:rFonts w:ascii="Amiri" w:hAnsi="Amiri" w:eastAsia="Amiri" w:cs="Amiri"/>
          <w:lang w:bidi="ar-SA"/>
          <w:color w:val="111111"/>
          <w:sz w:val="28"/>
          <w:szCs w:val="28"/>
          <w:rtl/>
        </w:rPr>
        <w:t xml:space="preserve">ولغة للعرب في كل جماعة ليس في آخرها علامة التأنيث ، الهاء والياء الموقوفة المرسلة ، والألف الممدودة ، وكانت من غير جماعة الآدميين مما يفهم ولا يفهم. أن يذكر ويجعل فعله واحدا ، وأكثر ما يجيء في الأشعار.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لأي :</w:t>
      </w:r>
    </w:p>
    <w:p>
      <w:pPr>
        <w:pStyle w:val="BookText"/>
      </w:pPr>
      <w:r>
        <w:rPr>
          <w:rFonts w:ascii="Amiri" w:hAnsi="Amiri" w:eastAsia="Amiri" w:cs="Amiri"/>
          <w:lang w:bidi="ar-SA"/>
          <w:color w:val="111111"/>
          <w:sz w:val="28"/>
          <w:szCs w:val="28"/>
          <w:rtl/>
        </w:rPr>
        <w:t xml:space="preserve">اللَّأَى بوزن اللعا : الثور الوحشي ، قال :</w:t>
      </w:r>
    </w:p>
    <w:p>
      <w:pPr>
        <w:pStyle w:val="BookText"/>
      </w:pPr>
      <w:r>
        <w:rPr>
          <w:rFonts w:ascii="Amiri" w:hAnsi="Amiri" w:eastAsia="Amiri" w:cs="Amiri"/>
          <w:lang w:bidi="ar-SA"/>
          <w:color w:val="111111"/>
          <w:sz w:val="28"/>
          <w:szCs w:val="28"/>
          <w:rtl/>
        </w:rPr>
        <w:t xml:space="preserve">يعتاد أدحية يقين بقفرة *** ميثاء يسكنها اللَّأَى والفرقد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حبوناه بنافذة مرش *** كدبر اللاء ليس له شفاء </w:t>
      </w:r>
      <w:r>
        <w:rPr>
          <w:rStyle w:val="FootnoteReference"/>
        </w:rPr>
        <w:footnoteReference w:id="895"/>
      </w:r>
    </w:p>
    <w:p>
      <w:pPr>
        <w:pStyle w:val="BookText"/>
      </w:pPr>
      <w:r>
        <w:rPr>
          <w:rFonts w:ascii="Amiri" w:hAnsi="Amiri" w:eastAsia="Amiri" w:cs="Amiri"/>
          <w:lang w:bidi="ar-SA"/>
          <w:color w:val="111111"/>
          <w:sz w:val="28"/>
          <w:szCs w:val="28"/>
          <w:rtl/>
        </w:rPr>
        <w:t xml:space="preserve">وإنما أراد اللأى فقلبت الهمزة.</w:t>
      </w:r>
    </w:p>
    <w:p>
      <w:pPr>
        <w:pStyle w:val="BookText"/>
      </w:pPr>
      <w:r>
        <w:rPr>
          <w:rFonts w:ascii="Amiri" w:hAnsi="Amiri" w:eastAsia="Amiri" w:cs="Amiri"/>
          <w:lang w:bidi="ar-SA"/>
          <w:color w:val="111111"/>
          <w:sz w:val="28"/>
          <w:szCs w:val="28"/>
          <w:rtl/>
        </w:rPr>
        <w:t xml:space="preserve">ولَأْي بوزن لعي : لم أسمع أحدا يجعلها معرفة ، يقولون : لَأْياً عرفت ، وبعد لَأْيٍ فعلت ، أي : بعد جهد ومشقة ، كقوله :</w:t>
      </w:r>
    </w:p>
    <w:p>
      <w:pPr>
        <w:pStyle w:val="BookText"/>
      </w:pPr>
      <w:r>
        <w:rPr>
          <w:rFonts w:ascii="Amiri" w:hAnsi="Amiri" w:eastAsia="Amiri" w:cs="Amiri"/>
          <w:lang w:bidi="ar-SA"/>
          <w:color w:val="111111"/>
          <w:sz w:val="28"/>
          <w:szCs w:val="28"/>
          <w:rtl/>
        </w:rPr>
        <w:t xml:space="preserve">فلأيا بلأي ما حملنا غلامنا </w:t>
      </w:r>
      <w:r>
        <w:rPr>
          <w:rStyle w:val="FootnoteReference"/>
        </w:rPr>
        <w:footnoteReference w:id="896"/>
      </w:r>
    </w:p>
    <w:p>
      <w:pPr>
        <w:pStyle w:val="BookText"/>
      </w:pPr>
      <w:r>
        <w:rPr>
          <w:rFonts w:ascii="Amiri" w:hAnsi="Amiri" w:eastAsia="Amiri" w:cs="Amiri"/>
          <w:lang w:bidi="ar-SA"/>
          <w:color w:val="111111"/>
          <w:sz w:val="28"/>
          <w:szCs w:val="28"/>
          <w:rtl/>
        </w:rPr>
        <w:t xml:space="preserve">وتقول : ما كدت أحمله إلا لأيا.</w:t>
      </w:r>
    </w:p>
    <w:p>
      <w:pPr>
        <w:pStyle w:val="BookText"/>
      </w:pPr>
      <w:r>
        <w:rPr>
          <w:rFonts w:ascii="Amiri" w:hAnsi="Amiri" w:eastAsia="Amiri" w:cs="Amiri"/>
          <w:lang w:bidi="ar-SA"/>
          <w:color w:val="111111"/>
          <w:sz w:val="28"/>
          <w:szCs w:val="28"/>
          <w:rtl/>
        </w:rPr>
        <w:t xml:space="preserve">واللَّأْوَاءُ : بوزن فعلاء ، ويجمع على فعلاوات : الشدة والبلية ، قال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وحالت اللَّأْوَاءُ دون نشغتي</w:t>
      </w:r>
    </w:p>
    <w:p>
      <w:pPr>
        <w:pStyle w:val="BookText"/>
      </w:pPr>
      <w:r>
        <w:rPr>
          <w:rFonts w:ascii="IRNazanin" w:hAnsi="IRNazanin" w:eastAsia="IRNazanin" w:cs="IRNazanin"/>
          <w:lang w:bidi="fa-IR"/>
          <w:color w:val="111111"/>
          <w:sz w:val="28"/>
          <w:szCs w:val="28"/>
          <w:rtl/>
        </w:rPr>
        <w:t xml:space="preserve">لؤلؤ :</w:t>
      </w:r>
    </w:p>
    <w:p>
      <w:pPr>
        <w:pStyle w:val="BookText"/>
      </w:pPr>
      <w:r>
        <w:rPr>
          <w:rFonts w:ascii="Amiri" w:hAnsi="Amiri" w:eastAsia="Amiri" w:cs="Amiri"/>
          <w:lang w:bidi="ar-SA"/>
          <w:color w:val="111111"/>
          <w:sz w:val="28"/>
          <w:szCs w:val="28"/>
          <w:rtl/>
        </w:rPr>
        <w:t xml:space="preserve">اللُّؤْلُؤُ : معروف ، وصاحبه لَئَّالٌ ، قال :</w:t>
      </w:r>
    </w:p>
    <w:p>
      <w:pPr>
        <w:pStyle w:val="BookText"/>
      </w:pPr>
      <w:r>
        <w:rPr>
          <w:rFonts w:ascii="Amiri" w:hAnsi="Amiri" w:eastAsia="Amiri" w:cs="Amiri"/>
          <w:lang w:bidi="ar-SA"/>
          <w:color w:val="111111"/>
          <w:sz w:val="28"/>
          <w:szCs w:val="28"/>
          <w:rtl/>
        </w:rPr>
        <w:t xml:space="preserve">درة من عقائل البحر بكر *** لم تخنها مثاقب اللئال </w:t>
      </w:r>
      <w:r>
        <w:rPr>
          <w:rStyle w:val="FootnoteReference"/>
        </w:rPr>
        <w:footnoteReference w:id="898"/>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حذفت الهمزة الآخرة حتى استقام على فعال ، ولو لا اعتلال الهمزة ما حسن حذفها ، ألا ترى أنهم لا يقولون لبياع السمسم : سماس ، وحذوهما في القياس واحد ، وإنما جاز في اللئال حذف الهمزة ، لأن الهمزة معتلة ، لما يدخل عليها من التليين والسقوط في مواضع كثيرة.</w:t>
      </w:r>
    </w:p>
    <w:p>
      <w:pPr>
        <w:pStyle w:val="BookText"/>
      </w:pPr>
      <w:r>
        <w:rPr>
          <w:rFonts w:ascii="Amiri" w:hAnsi="Amiri" w:eastAsia="Amiri" w:cs="Amiri"/>
          <w:lang w:bidi="ar-SA"/>
          <w:color w:val="111111"/>
          <w:sz w:val="28"/>
          <w:szCs w:val="28"/>
          <w:rtl/>
        </w:rPr>
        <w:t xml:space="preserve">واللِّئَالَةُ : حرفة اللئال ، وصنعته كسائر الصناعات ، نحو السراجة والحياكة.</w:t>
      </w:r>
    </w:p>
    <w:p>
      <w:pPr>
        <w:pStyle w:val="BookText"/>
      </w:pPr>
      <w:r>
        <w:rPr>
          <w:rFonts w:ascii="Amiri" w:hAnsi="Amiri" w:eastAsia="Amiri" w:cs="Amiri"/>
          <w:lang w:bidi="ar-SA"/>
          <w:color w:val="111111"/>
          <w:sz w:val="28"/>
          <w:szCs w:val="28"/>
          <w:rtl/>
        </w:rPr>
        <w:t xml:space="preserve">وتَلَأْلُؤُ النجم والنار بريقهما. لَأْلَأَتِ النار لَأْلَأَةً إذا توقدت فاللألأة كأنها فعل منها جاوز لهبها وتوقدها ، لأنك إذا وصفتها قلت : تلألأت ، كما تقول للثور الوحشي : لَأْلَأَ بذنبه إذا حرك ذنبه فلمع ، لأنه أبيض الذنب ، قال :</w:t>
      </w:r>
    </w:p>
    <w:p>
      <w:pPr>
        <w:pStyle w:val="BookText"/>
      </w:pPr>
      <w:r>
        <w:rPr>
          <w:rFonts w:ascii="Amiri" w:hAnsi="Amiri" w:eastAsia="Amiri" w:cs="Amiri"/>
          <w:lang w:bidi="ar-SA"/>
          <w:color w:val="111111"/>
          <w:sz w:val="28"/>
          <w:szCs w:val="28"/>
          <w:rtl/>
        </w:rPr>
        <w:t xml:space="preserve">تلألأت الثريا فاستقلت *** تلألؤ لؤلؤ (فيها) اضطماد </w:t>
      </w:r>
      <w:r>
        <w:rPr>
          <w:rStyle w:val="FootnoteReference"/>
        </w:rPr>
        <w:footnoteReference w:id="899"/>
      </w:r>
    </w:p>
    <w:p>
      <w:pPr>
        <w:pStyle w:val="BookText"/>
      </w:pPr>
      <w:r>
        <w:rPr>
          <w:rFonts w:ascii="Amiri" w:hAnsi="Amiri" w:eastAsia="Amiri" w:cs="Amiri"/>
          <w:lang w:bidi="ar-SA"/>
          <w:color w:val="111111"/>
          <w:sz w:val="28"/>
          <w:szCs w:val="28"/>
          <w:rtl/>
        </w:rPr>
        <w:t xml:space="preserve">وإذا قلت : لَأْلَأَتِ النار جعلت الفعل لها ليس للجمر ، ولكنها لألأ لهبها.</w:t>
      </w:r>
    </w:p>
    <w:p>
      <w:pPr>
        <w:pStyle w:val="BookText"/>
      </w:pPr>
      <w:r>
        <w:rPr>
          <w:rFonts w:ascii="Amiri" w:hAnsi="Amiri" w:eastAsia="Amiri" w:cs="Amiri"/>
          <w:lang w:bidi="ar-SA"/>
          <w:color w:val="111111"/>
          <w:sz w:val="28"/>
          <w:szCs w:val="28"/>
          <w:rtl/>
        </w:rPr>
        <w:t xml:space="preserve">ولَأْلَأَتِ المرأة بعينها ، ورأرأت ، أي : برقتها ، وتُلَأْلِئُ : تقلب كفيها ، قال :</w:t>
      </w:r>
    </w:p>
    <w:p>
      <w:pPr>
        <w:pStyle w:val="BookText"/>
      </w:pPr>
      <w:r>
        <w:rPr>
          <w:rFonts w:ascii="Amiri" w:hAnsi="Amiri" w:eastAsia="Amiri" w:cs="Amiri"/>
          <w:lang w:bidi="ar-SA"/>
          <w:color w:val="111111"/>
          <w:sz w:val="28"/>
          <w:szCs w:val="28"/>
          <w:rtl/>
        </w:rPr>
        <w:t xml:space="preserve">فقام علي نوح بالمآلي *** يُلَأْلِئْنَ الأكف إلى الجيوب </w:t>
      </w:r>
      <w:r>
        <w:rPr>
          <w:rStyle w:val="FootnoteReference"/>
        </w:rPr>
        <w:footnoteReference w:id="900"/>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w:t>
      </w:r>
    </w:p>
    <w:p>
      <w:pPr>
        <w:pStyle w:val="BookText"/>
      </w:pPr>
      <w:r>
        <w:rPr>
          <w:rFonts w:ascii="Amiri" w:hAnsi="Amiri" w:eastAsia="Amiri" w:cs="Amiri"/>
          <w:lang w:bidi="ar-SA"/>
          <w:color w:val="111111"/>
          <w:sz w:val="28"/>
          <w:szCs w:val="28"/>
          <w:rtl/>
        </w:rPr>
        <w:t xml:space="preserve">إِلَى : حرف من حروف الصفات.</w:t>
      </w:r>
    </w:p>
    <w:p>
      <w:pPr>
        <w:pStyle w:val="BookText"/>
      </w:pPr>
      <w:r>
        <w:rPr>
          <w:rFonts w:ascii="Amiri" w:hAnsi="Amiri" w:eastAsia="Amiri" w:cs="Amiri"/>
          <w:lang w:bidi="ar-SA"/>
          <w:color w:val="111111"/>
          <w:sz w:val="28"/>
          <w:szCs w:val="28"/>
          <w:rtl/>
        </w:rPr>
        <w:t xml:space="preserve">والْآلَاءُ : النعم ، واحدتها : إلى.</w:t>
      </w:r>
    </w:p>
    <w:p>
      <w:pPr>
        <w:pStyle w:val="BookText"/>
      </w:pPr>
      <w:r>
        <w:rPr>
          <w:rFonts w:ascii="Amiri" w:hAnsi="Amiri" w:eastAsia="Amiri" w:cs="Amiri"/>
          <w:lang w:bidi="ar-SA"/>
          <w:color w:val="111111"/>
          <w:sz w:val="28"/>
          <w:szCs w:val="28"/>
          <w:rtl/>
        </w:rPr>
        <w:t xml:space="preserve">وأَلْيَةُ : يمين ومنها ألوة ، قال :</w:t>
      </w:r>
    </w:p>
    <w:p>
      <w:pPr>
        <w:pStyle w:val="BookText"/>
      </w:pPr>
      <w:r>
        <w:rPr>
          <w:rFonts w:ascii="Amiri" w:hAnsi="Amiri" w:eastAsia="Amiri" w:cs="Amiri"/>
          <w:lang w:bidi="ar-SA"/>
          <w:color w:val="111111"/>
          <w:sz w:val="28"/>
          <w:szCs w:val="28"/>
          <w:rtl/>
        </w:rPr>
        <w:t xml:space="preserve">يكذب أقوالي ويحنث ألوتي </w:t>
      </w:r>
      <w:r>
        <w:rPr>
          <w:rStyle w:val="FootnoteReference"/>
        </w:rPr>
        <w:footnoteReference w:id="901"/>
      </w:r>
    </w:p>
    <w:p>
      <w:pPr>
        <w:pStyle w:val="BookText"/>
      </w:pPr>
      <w:r>
        <w:rPr>
          <w:rFonts w:ascii="Amiri" w:hAnsi="Amiri" w:eastAsia="Amiri" w:cs="Amiri"/>
          <w:lang w:bidi="ar-SA"/>
          <w:color w:val="111111"/>
          <w:sz w:val="28"/>
          <w:szCs w:val="28"/>
          <w:rtl/>
        </w:rPr>
        <w:t xml:space="preserve">وتفتح الهمزة أيضا ، وقال :</w:t>
      </w:r>
    </w:p>
    <w:p>
      <w:pPr>
        <w:pStyle w:val="BookText"/>
      </w:pPr>
      <w:r>
        <w:rPr>
          <w:rFonts w:ascii="Amiri" w:hAnsi="Amiri" w:eastAsia="Amiri" w:cs="Amiri"/>
          <w:lang w:bidi="ar-SA"/>
          <w:color w:val="111111"/>
          <w:sz w:val="28"/>
          <w:szCs w:val="28"/>
          <w:rtl/>
        </w:rPr>
        <w:t xml:space="preserve">أتاني على النعمان جور ألية *** يجور بها من متهم بعد منجد </w:t>
      </w:r>
      <w:r>
        <w:rPr>
          <w:rStyle w:val="FootnoteReference"/>
        </w:rPr>
        <w:footnoteReference w:id="902"/>
      </w:r>
    </w:p>
    <w:p>
      <w:pPr>
        <w:pStyle w:val="BookText"/>
      </w:pPr>
      <w:r>
        <w:rPr>
          <w:rFonts w:ascii="Amiri" w:hAnsi="Amiri" w:eastAsia="Amiri" w:cs="Amiri"/>
          <w:lang w:bidi="ar-SA"/>
          <w:color w:val="111111"/>
          <w:sz w:val="28"/>
          <w:szCs w:val="28"/>
          <w:rtl/>
        </w:rPr>
        <w:t xml:space="preserve">والْأَلْيَةُ : محمولة على فعولة ، وأَلْوَةٌ على فعلة ، والفعل : آلَيْتُ إِيلَاءً.</w:t>
      </w:r>
    </w:p>
    <w:p>
      <w:pPr>
        <w:pStyle w:val="BookText"/>
      </w:pPr>
      <w:r>
        <w:rPr>
          <w:rFonts w:ascii="Amiri" w:hAnsi="Amiri" w:eastAsia="Amiri" w:cs="Amiri"/>
          <w:lang w:bidi="ar-SA"/>
          <w:color w:val="111111"/>
          <w:sz w:val="28"/>
          <w:szCs w:val="28"/>
          <w:rtl/>
        </w:rPr>
        <w:t xml:space="preserve">وتقول : ما أَلَّيْتُ عن الجهد في حاجتك. وما أَلَوْتُكَ نصحا ، والمصدر : الْأُلِيُ والْأُلُوُّ ، بمنزلة العتي والعتو ، إلا أن الألي أكثر ، وقال </w:t>
      </w:r>
      <w:r>
        <w:rPr>
          <w:rStyle w:val="FootnoteReference"/>
        </w:rPr>
        <w:footnoteReference w:id="903"/>
      </w:r>
      <w:r>
        <w:rPr>
          <w:rFonts w:ascii="Amiri" w:hAnsi="Amiri" w:eastAsia="Amiri" w:cs="Amiri"/>
          <w:lang w:bidi="ar-SA"/>
          <w:color w:val="111111"/>
          <w:sz w:val="28"/>
          <w:szCs w:val="28"/>
          <w:rtl/>
        </w:rPr>
        <w:t xml:space="preserve">في الفترة والعجز :</w:t>
      </w:r>
    </w:p>
    <w:p>
      <w:pPr>
        <w:pStyle w:val="BookText"/>
      </w:pPr>
      <w:r>
        <w:rPr>
          <w:rFonts w:ascii="Amiri" w:hAnsi="Amiri" w:eastAsia="Amiri" w:cs="Amiri"/>
          <w:lang w:bidi="ar-SA"/>
          <w:color w:val="111111"/>
          <w:sz w:val="28"/>
          <w:szCs w:val="28"/>
          <w:rtl/>
        </w:rPr>
        <w:t xml:space="preserve">آل وما في ضبرها إلي</w:t>
      </w:r>
    </w:p>
    <w:p>
      <w:pPr>
        <w:pStyle w:val="BookText"/>
      </w:pPr>
      <w:r>
        <w:rPr>
          <w:rFonts w:ascii="IRNazanin" w:hAnsi="IRNazanin" w:eastAsia="IRNazanin" w:cs="IRNazanin"/>
          <w:lang w:bidi="fa-IR"/>
          <w:color w:val="111111"/>
          <w:sz w:val="28"/>
          <w:szCs w:val="28"/>
          <w:rtl/>
        </w:rPr>
        <w:t xml:space="preserve">ولو لا اضطراره إلى </w:t>
      </w:r>
      <w:r>
        <w:rPr>
          <w:rStyle w:val="FootnoteReference"/>
        </w:rPr>
        <w:footnoteReference w:id="904"/>
      </w:r>
      <w:r>
        <w:rPr>
          <w:rFonts w:ascii="Amiri" w:hAnsi="Amiri" w:eastAsia="Amiri" w:cs="Amiri"/>
          <w:lang w:bidi="ar-SA"/>
          <w:color w:val="111111"/>
          <w:sz w:val="28"/>
          <w:szCs w:val="28"/>
          <w:rtl/>
        </w:rPr>
        <w:t xml:space="preserve">إقامة البيت لكان البيت قد وصفه بالعجز وهو يريد معنى غير آل.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والْأَلُوَّةُ : عود يدخن به ويتبخر يسمى عود الألوة ، وهو أجود العود.</w:t>
      </w:r>
    </w:p>
    <w:p>
      <w:pPr>
        <w:pStyle w:val="BookText"/>
      </w:pPr>
      <w:r>
        <w:rPr>
          <w:rFonts w:ascii="Amiri" w:hAnsi="Amiri" w:eastAsia="Amiri" w:cs="Amiri"/>
          <w:lang w:bidi="ar-SA"/>
          <w:color w:val="111111"/>
          <w:sz w:val="28"/>
          <w:szCs w:val="28"/>
          <w:rtl/>
        </w:rPr>
        <w:t xml:space="preserve">[وألا يَأْلُو ، أي : لم يدع] قال :</w:t>
      </w:r>
    </w:p>
    <w:p>
      <w:pPr>
        <w:pStyle w:val="BookText"/>
      </w:pPr>
      <w:r>
        <w:rPr>
          <w:rFonts w:ascii="IRNazanin" w:hAnsi="IRNazanin" w:eastAsia="IRNazanin" w:cs="IRNazanin"/>
          <w:lang w:bidi="fa-IR"/>
          <w:color w:val="111111"/>
          <w:sz w:val="28"/>
          <w:szCs w:val="28"/>
          <w:rtl/>
        </w:rPr>
        <w:t xml:space="preserve">نحن فضلنا جهدنا لم نأتله </w:t>
      </w:r>
      <w:r>
        <w:rPr>
          <w:rStyle w:val="FootnoteReference"/>
        </w:rPr>
        <w:footnoteReference w:id="905"/>
      </w:r>
    </w:p>
    <w:p>
      <w:pPr>
        <w:pStyle w:val="BookText"/>
      </w:pPr>
      <w:r>
        <w:rPr>
          <w:rFonts w:ascii="Amiri" w:hAnsi="Amiri" w:eastAsia="Amiri" w:cs="Amiri"/>
          <w:lang w:bidi="ar-SA"/>
          <w:color w:val="111111"/>
          <w:sz w:val="28"/>
          <w:szCs w:val="28"/>
          <w:rtl/>
        </w:rPr>
        <w:t xml:space="preserve">وتقول عن الِائْتِلَاءِ : تَأَلَّى ، إذا اجترأ على أمر غيب فحلف عليه. والِائْتِلَاءُ والْإِيلَاءُ واحد.</w:t>
      </w:r>
    </w:p>
    <w:p>
      <w:pPr>
        <w:pStyle w:val="BookText"/>
      </w:pPr>
      <w:r>
        <w:rPr>
          <w:rFonts w:ascii="Amiri" w:hAnsi="Amiri" w:eastAsia="Amiri" w:cs="Amiri"/>
          <w:lang w:bidi="ar-SA"/>
          <w:color w:val="111111"/>
          <w:sz w:val="28"/>
          <w:szCs w:val="28"/>
          <w:rtl/>
        </w:rPr>
        <w:t xml:space="preserve">والْأَلْيَةُ : ألية الشاة وألية الإنسان. وكبش أليان ، ونعجة أليانة ، ويجوز في الشعر : آلى بوزن أفعل ، وألياء بوزن فعلاء. وأَلْيَةُ الخنصر : اللحمة التي تحتها ، وهي ألية اليد.</w:t>
      </w:r>
    </w:p>
    <w:p>
      <w:pPr>
        <w:pStyle w:val="BookText"/>
      </w:pPr>
      <w:r>
        <w:rPr>
          <w:rFonts w:ascii="Amiri" w:hAnsi="Amiri" w:eastAsia="Amiri" w:cs="Amiri"/>
          <w:lang w:bidi="ar-SA"/>
          <w:color w:val="111111"/>
          <w:sz w:val="28"/>
          <w:szCs w:val="28"/>
          <w:rtl/>
        </w:rPr>
        <w:t xml:space="preserve">والْمِئْلَاةُ : خرقة مع النائحة سوداء تشير بها ، والجميع : المآلي ، قال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مصفحات في ذراه *** وأنواحا عليهن المآلي</w:t>
      </w:r>
    </w:p>
    <w:p>
      <w:pPr>
        <w:pStyle w:val="BookText"/>
      </w:pPr>
      <w:r>
        <w:rPr>
          <w:rFonts w:ascii="Amiri" w:hAnsi="Amiri" w:eastAsia="Amiri" w:cs="Amiri"/>
          <w:lang w:bidi="ar-SA"/>
          <w:color w:val="111111"/>
          <w:sz w:val="28"/>
          <w:szCs w:val="28"/>
          <w:rtl/>
        </w:rPr>
        <w:t xml:space="preserve">أيل :</w:t>
      </w:r>
    </w:p>
    <w:p>
      <w:pPr>
        <w:pStyle w:val="BookText"/>
      </w:pPr>
      <w:r>
        <w:rPr>
          <w:rFonts w:ascii="Amiri" w:hAnsi="Amiri" w:eastAsia="Amiri" w:cs="Amiri"/>
          <w:lang w:bidi="ar-SA"/>
          <w:color w:val="111111"/>
          <w:sz w:val="28"/>
          <w:szCs w:val="28"/>
          <w:rtl/>
        </w:rPr>
        <w:t xml:space="preserve">جاء في التفسير أن كل اسم في آخر إِيلَ نحو [جبرائيل] فهو معبد لله ، كما تقول : عبد اللّه ، وعبيد اللّه.</w:t>
      </w:r>
    </w:p>
    <w:p>
      <w:pPr>
        <w:pStyle w:val="BookText"/>
      </w:pPr>
      <w:r>
        <w:rPr>
          <w:rFonts w:ascii="Amiri" w:hAnsi="Amiri" w:eastAsia="Amiri" w:cs="Amiri"/>
          <w:lang w:bidi="ar-SA"/>
          <w:color w:val="111111"/>
          <w:sz w:val="28"/>
          <w:szCs w:val="28"/>
          <w:rtl/>
        </w:rPr>
        <w:t xml:space="preserve">وإِيلُ : اسم من أسماء اللّه عزوجل بالعبرانية.</w:t>
      </w:r>
    </w:p>
    <w:p>
      <w:pPr>
        <w:pStyle w:val="BookText"/>
      </w:pPr>
      <w:r>
        <w:rPr>
          <w:rFonts w:ascii="Amiri" w:hAnsi="Amiri" w:eastAsia="Amiri" w:cs="Amiri"/>
          <w:lang w:bidi="ar-SA"/>
          <w:color w:val="111111"/>
          <w:sz w:val="28"/>
          <w:szCs w:val="28"/>
          <w:rtl/>
        </w:rPr>
        <w:t xml:space="preserve">وإِيلْيَاءُ : هي مدينة بيت المقدس ، ومنهم من يقصر ، فيجعله إلياء.</w:t>
      </w:r>
    </w:p>
    <w:p>
      <w:pPr>
        <w:pStyle w:val="BookText"/>
      </w:pPr>
      <w:r>
        <w:rPr>
          <w:rFonts w:ascii="Amiri" w:hAnsi="Amiri" w:eastAsia="Amiri" w:cs="Amiri"/>
          <w:lang w:bidi="ar-SA"/>
          <w:color w:val="111111"/>
          <w:sz w:val="28"/>
          <w:szCs w:val="28"/>
          <w:rtl/>
        </w:rPr>
        <w:t xml:space="preserve">وأَيْلَةُ : اسم بلدة.</w:t>
      </w:r>
    </w:p>
    <w:p>
      <w:pPr>
        <w:pStyle w:val="BookText"/>
      </w:pPr>
      <w:r>
        <w:rPr>
          <w:rFonts w:ascii="Amiri" w:hAnsi="Amiri" w:eastAsia="Amiri" w:cs="Amiri"/>
          <w:lang w:bidi="ar-SA"/>
          <w:color w:val="111111"/>
          <w:sz w:val="28"/>
          <w:szCs w:val="28"/>
          <w:rtl/>
        </w:rPr>
        <w:t xml:space="preserve">وأَيْلُولُ : اسم شهر من شهور الروم أول الخريف.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والْأَيِّلُ : الذكر من الأوعال ، والجميع : الْأَيَائِلُ ، وإنما سمي بهذا الاسم ، لأنه يؤول إلى الجبال فيتحصن فيها ، قال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عبس الصيف قرون الْأَيِّلِ</w:t>
      </w:r>
    </w:p>
    <w:p>
      <w:pPr>
        <w:pStyle w:val="BookText"/>
      </w:pPr>
      <w:r>
        <w:rPr>
          <w:rFonts w:ascii="Amiri" w:hAnsi="Amiri" w:eastAsia="Amiri" w:cs="Amiri"/>
          <w:lang w:bidi="ar-SA"/>
          <w:color w:val="111111"/>
          <w:sz w:val="28"/>
          <w:szCs w:val="28"/>
          <w:rtl/>
        </w:rPr>
        <w:t xml:space="preserve">وهو أيضا جماعة بكسر الهمزة.</w:t>
      </w:r>
    </w:p>
    <w:p>
      <w:pPr>
        <w:pStyle w:val="BookText"/>
      </w:pPr>
      <w:r>
        <w:rPr>
          <w:rFonts w:ascii="Amiri" w:hAnsi="Amiri" w:eastAsia="Amiri" w:cs="Amiri"/>
          <w:lang w:bidi="ar-SA"/>
          <w:color w:val="111111"/>
          <w:sz w:val="28"/>
          <w:szCs w:val="28"/>
          <w:rtl/>
        </w:rPr>
        <w:t xml:space="preserve">والْإِيَالُ ، بوزن فعال. وعاء يؤال فيه شراب أو عصير أو نحو ذلك ، يقال : أُلْتُ الشراب أَؤُولُهُ أَوْلاً ، قال :</w:t>
      </w:r>
    </w:p>
    <w:p>
      <w:pPr>
        <w:pStyle w:val="BookText"/>
      </w:pPr>
      <w:r>
        <w:rPr>
          <w:rFonts w:ascii="Amiri" w:hAnsi="Amiri" w:eastAsia="Amiri" w:cs="Amiri"/>
          <w:lang w:bidi="ar-SA"/>
          <w:color w:val="111111"/>
          <w:sz w:val="28"/>
          <w:szCs w:val="28"/>
          <w:rtl/>
        </w:rPr>
        <w:t xml:space="preserve">ففت الختام وقد أزمنت *** وأحدث بعد إِيَالٍ إِيَالاً </w:t>
      </w:r>
      <w:r>
        <w:rPr>
          <w:rStyle w:val="FootnoteReference"/>
        </w:rPr>
        <w:footnoteReference w:id="908"/>
      </w:r>
    </w:p>
    <w:p>
      <w:pPr>
        <w:pStyle w:val="BookText"/>
      </w:pPr>
      <w:r>
        <w:rPr>
          <w:rFonts w:ascii="Amiri" w:hAnsi="Amiri" w:eastAsia="Amiri" w:cs="Amiri"/>
          <w:lang w:bidi="ar-SA"/>
          <w:color w:val="111111"/>
          <w:sz w:val="28"/>
          <w:szCs w:val="28"/>
          <w:rtl/>
        </w:rPr>
        <w:t xml:space="preserve">وهو : الخثر ، وكذلك بول الإبل [التي جزأت بالرطب] ، قال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آيِلٍ كالورس نضحا كسونه *** متون الصفا من مضمحل وناقع</w:t>
      </w:r>
    </w:p>
    <w:p>
      <w:pPr>
        <w:pStyle w:val="BookText"/>
      </w:pPr>
      <w:r>
        <w:rPr>
          <w:rFonts w:ascii="Amiri" w:hAnsi="Amiri" w:eastAsia="Amiri" w:cs="Amiri"/>
          <w:lang w:bidi="ar-SA"/>
          <w:color w:val="111111"/>
          <w:sz w:val="28"/>
          <w:szCs w:val="28"/>
          <w:rtl/>
        </w:rPr>
        <w:t xml:space="preserve">والمصدر منه : الْأَوُلُ والْأُوولُ.</w:t>
      </w:r>
    </w:p>
    <w:p>
      <w:pPr>
        <w:pStyle w:val="BookText"/>
      </w:pPr>
      <w:r>
        <w:rPr>
          <w:rFonts w:ascii="Amiri" w:hAnsi="Amiri" w:eastAsia="Amiri" w:cs="Amiri"/>
          <w:lang w:bidi="ar-SA"/>
          <w:color w:val="111111"/>
          <w:sz w:val="28"/>
          <w:szCs w:val="28"/>
          <w:rtl/>
        </w:rPr>
        <w:t xml:space="preserve">والْمَوْئِلُ : الملجأ من وألت وكذلك الْمَآلُ من ألت.</w:t>
      </w:r>
    </w:p>
    <w:p>
      <w:pPr>
        <w:pStyle w:val="BookText"/>
      </w:pPr>
      <w:r>
        <w:rPr>
          <w:rFonts w:ascii="Amiri" w:hAnsi="Amiri" w:eastAsia="Amiri" w:cs="Amiri"/>
          <w:lang w:bidi="ar-SA"/>
          <w:color w:val="111111"/>
          <w:sz w:val="28"/>
          <w:szCs w:val="28"/>
          <w:rtl/>
        </w:rPr>
        <w:t xml:space="preserve">والرجل يَؤُولُ من مَآلَةٍ بوزن معالة </w:t>
      </w:r>
      <w:r>
        <w:rPr>
          <w:rStyle w:val="FootnoteReference"/>
        </w:rPr>
        <w:footnoteReference w:id="910"/>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لا يستطيع مَآلاً من حبائله *** طير السماء ولا عصم الذرى الودق </w:t>
      </w:r>
      <w:r>
        <w:rPr>
          <w:rStyle w:val="FootnoteReference"/>
        </w:rPr>
        <w:footnoteReference w:id="911"/>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الْمَآلُ في هذا الموضع : الملجأ والمحترز ، غير أن وأل يئل لا يطرد في سعة المعاني اطراد آل يؤول إليه ، إذا رجع إليه ، تقول : طبخت النبيذ والدواء فَآلَ إلى قدر كذا وكذا ، إلى الثلث أو الربع ، أي : رجع.</w:t>
      </w:r>
    </w:p>
    <w:p>
      <w:pPr>
        <w:pStyle w:val="BookText"/>
      </w:pPr>
      <w:r>
        <w:rPr>
          <w:rFonts w:ascii="Amiri" w:hAnsi="Amiri" w:eastAsia="Amiri" w:cs="Amiri"/>
          <w:lang w:bidi="ar-SA"/>
          <w:color w:val="111111"/>
          <w:sz w:val="28"/>
          <w:szCs w:val="28"/>
          <w:rtl/>
        </w:rPr>
        <w:t xml:space="preserve">والْآلُ : السراب.</w:t>
      </w:r>
    </w:p>
    <w:p>
      <w:pPr>
        <w:pStyle w:val="BookText"/>
      </w:pPr>
      <w:r>
        <w:rPr>
          <w:rFonts w:ascii="Amiri" w:hAnsi="Amiri" w:eastAsia="Amiri" w:cs="Amiri"/>
          <w:lang w:bidi="ar-SA"/>
          <w:color w:val="111111"/>
          <w:sz w:val="28"/>
          <w:szCs w:val="28"/>
          <w:rtl/>
        </w:rPr>
        <w:t xml:space="preserve">وآلُ الرجل : ذو قرابته ، وأهل بيته.</w:t>
      </w:r>
    </w:p>
    <w:p>
      <w:pPr>
        <w:pStyle w:val="BookText"/>
      </w:pPr>
      <w:r>
        <w:rPr>
          <w:rFonts w:ascii="Amiri" w:hAnsi="Amiri" w:eastAsia="Amiri" w:cs="Amiri"/>
          <w:lang w:bidi="ar-SA"/>
          <w:color w:val="111111"/>
          <w:sz w:val="28"/>
          <w:szCs w:val="28"/>
          <w:rtl/>
        </w:rPr>
        <w:t xml:space="preserve">وآلُ البعير : ألواحه وما أشرف من أقطار جسمه ، قال الأخطل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اللواتي إذا لانت عريكتها] *** يبقى لها بعده آل ومجلود</w:t>
      </w:r>
    </w:p>
    <w:p>
      <w:pPr>
        <w:pStyle w:val="BookText"/>
      </w:pPr>
      <w:r>
        <w:rPr>
          <w:rFonts w:ascii="Amiri" w:hAnsi="Amiri" w:eastAsia="Amiri" w:cs="Amiri"/>
          <w:lang w:bidi="ar-SA"/>
          <w:color w:val="111111"/>
          <w:sz w:val="28"/>
          <w:szCs w:val="28"/>
          <w:rtl/>
        </w:rPr>
        <w:t xml:space="preserve">وآلُ الخيمة : عمدها ، قال :</w:t>
      </w:r>
    </w:p>
    <w:p>
      <w:pPr>
        <w:pStyle w:val="BookText"/>
      </w:pPr>
      <w:r>
        <w:rPr>
          <w:rFonts w:ascii="Amiri" w:hAnsi="Amiri" w:eastAsia="Amiri" w:cs="Amiri"/>
          <w:lang w:bidi="ar-SA"/>
          <w:color w:val="111111"/>
          <w:sz w:val="28"/>
          <w:szCs w:val="28"/>
          <w:rtl/>
        </w:rPr>
        <w:t xml:space="preserve">فلم يبق إلا آلُ خيم منضد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هذا اسم لزم الجمع.</w:t>
      </w:r>
    </w:p>
    <w:p>
      <w:pPr>
        <w:pStyle w:val="BookText"/>
      </w:pPr>
      <w:r>
        <w:rPr>
          <w:rFonts w:ascii="Amiri" w:hAnsi="Amiri" w:eastAsia="Amiri" w:cs="Amiri"/>
          <w:lang w:bidi="ar-SA"/>
          <w:color w:val="111111"/>
          <w:sz w:val="28"/>
          <w:szCs w:val="28"/>
          <w:rtl/>
        </w:rPr>
        <w:t xml:space="preserve">وآلُ الجبل : أطرافه ونواحيه.</w:t>
      </w:r>
    </w:p>
    <w:p>
      <w:pPr>
        <w:pStyle w:val="BookText"/>
      </w:pPr>
      <w:r>
        <w:rPr>
          <w:rFonts w:ascii="Amiri" w:hAnsi="Amiri" w:eastAsia="Amiri" w:cs="Amiri"/>
          <w:lang w:bidi="ar-SA"/>
          <w:color w:val="111111"/>
          <w:sz w:val="28"/>
          <w:szCs w:val="28"/>
          <w:rtl/>
        </w:rPr>
        <w:t xml:space="preserve">والْآلَةُ : الشديدة من شدائد الدهر ، قالت الخنساء : </w:t>
      </w:r>
      <w:r>
        <w:rPr>
          <w:rStyle w:val="FootnoteReference"/>
        </w:rPr>
        <w:footnoteReference w:id="914"/>
      </w:r>
    </w:p>
    <w:p>
      <w:pPr>
        <w:pStyle w:val="BookText"/>
      </w:pPr>
      <w:r>
        <w:rPr>
          <w:rFonts w:ascii="Amiri" w:hAnsi="Amiri" w:eastAsia="Amiri" w:cs="Amiri"/>
          <w:lang w:bidi="ar-SA"/>
          <w:color w:val="111111"/>
          <w:sz w:val="28"/>
          <w:szCs w:val="28"/>
          <w:rtl/>
        </w:rPr>
        <w:t xml:space="preserve">سأحمل نفسي على آلَةٍ *** فإما عليها وإما لها</w:t>
      </w:r>
    </w:p>
    <w:p>
      <w:pPr>
        <w:pStyle w:val="BookText"/>
      </w:pPr>
      <w:r>
        <w:rPr>
          <w:rFonts w:ascii="Amiri" w:hAnsi="Amiri" w:eastAsia="Amiri" w:cs="Amiri"/>
          <w:lang w:bidi="ar-SA"/>
          <w:color w:val="111111"/>
          <w:sz w:val="28"/>
          <w:szCs w:val="28"/>
          <w:rtl/>
        </w:rPr>
        <w:t xml:space="preserve">لام الاستغاثة :</w:t>
      </w:r>
    </w:p>
    <w:p>
      <w:pPr>
        <w:pStyle w:val="BookText"/>
      </w:pPr>
      <w:r>
        <w:rPr>
          <w:rFonts w:ascii="Amiri" w:hAnsi="Amiri" w:eastAsia="Amiri" w:cs="Amiri"/>
          <w:lang w:bidi="ar-SA"/>
          <w:color w:val="111111"/>
          <w:sz w:val="28"/>
          <w:szCs w:val="28"/>
          <w:rtl/>
        </w:rPr>
        <w:t xml:space="preserve">تقول في الاعتزاء : يا لَفُلَانٍ ، يا لَتَمِيمٍ بنصب اللام ، إنها لام مفردة ، ولكنها تنصب في الذي يندب ، وتكسر في المندوب إليه ، وإنما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لام أضيفت إلى الاسم يدعى بها المندوب إليه ، كقولك : يا لَزَيْدٍ ويا لَلْعَجَبِ ، وذلك إذا كان ينزل به أمر فادح ، ويا لَلْحَسْرَةِ ويا لَلنَّدَامَةِ فتنصب اللام في ذلك ونحوه ، فإذا كانت اللام مع المندوب إليه أيضا فاكسرها فرقا بين المعنيين كقولك يا لزيد للعجب ويا للقوم للندامة ، قال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تكنفها الوشاة فأزعجوها *** فيا للناس للواشي المطاع</w:t>
      </w:r>
    </w:p>
    <w:p>
      <w:pPr>
        <w:pStyle w:val="BookText"/>
      </w:pPr>
      <w:r>
        <w:rPr>
          <w:rFonts w:ascii="Amiri" w:hAnsi="Amiri" w:eastAsia="Amiri" w:cs="Amiri"/>
          <w:lang w:bidi="ar-SA"/>
          <w:color w:val="111111"/>
          <w:sz w:val="28"/>
          <w:szCs w:val="28"/>
          <w:rtl/>
        </w:rPr>
        <w:t xml:space="preserve">يستغيث باللّه على الواشي ، وقال طرفة : </w:t>
      </w:r>
      <w:r>
        <w:rPr>
          <w:rStyle w:val="FootnoteReference"/>
        </w:rPr>
        <w:footnoteReference w:id="916"/>
      </w:r>
    </w:p>
    <w:p>
      <w:pPr>
        <w:pStyle w:val="BookText"/>
      </w:pPr>
      <w:r>
        <w:rPr>
          <w:rFonts w:ascii="Amiri" w:hAnsi="Amiri" w:eastAsia="Amiri" w:cs="Amiri"/>
          <w:lang w:bidi="ar-SA"/>
          <w:color w:val="111111"/>
          <w:sz w:val="28"/>
          <w:szCs w:val="28"/>
          <w:rtl/>
        </w:rPr>
        <w:t xml:space="preserve">تحسب الطرف عليها نجدة *** يا لقومي للشباب المسبكر</w:t>
      </w:r>
    </w:p>
    <w:p>
      <w:pPr>
        <w:pStyle w:val="BookText"/>
      </w:pPr>
      <w:r>
        <w:rPr>
          <w:rFonts w:ascii="Amiri" w:hAnsi="Amiri" w:eastAsia="Amiri" w:cs="Amiri"/>
          <w:lang w:bidi="ar-SA"/>
          <w:color w:val="111111"/>
          <w:sz w:val="28"/>
          <w:szCs w:val="28"/>
          <w:rtl/>
        </w:rPr>
        <w:t xml:space="preserve">وأما قول جرير : </w:t>
      </w:r>
      <w:r>
        <w:rPr>
          <w:rStyle w:val="FootnoteReference"/>
        </w:rPr>
        <w:footnoteReference w:id="917"/>
      </w:r>
    </w:p>
    <w:p>
      <w:pPr>
        <w:pStyle w:val="BookText"/>
      </w:pPr>
      <w:r>
        <w:rPr>
          <w:rFonts w:ascii="Amiri" w:hAnsi="Amiri" w:eastAsia="Amiri" w:cs="Amiri"/>
          <w:lang w:bidi="ar-SA"/>
          <w:color w:val="111111"/>
          <w:sz w:val="28"/>
          <w:szCs w:val="28"/>
          <w:rtl/>
        </w:rPr>
        <w:t xml:space="preserve">قد كان حقك أن تقول لبارق *** يا آل بارق ، فيم سب جرير</w:t>
      </w:r>
    </w:p>
    <w:p>
      <w:pPr>
        <w:pStyle w:val="BookText"/>
      </w:pPr>
      <w:r>
        <w:rPr>
          <w:rFonts w:ascii="Amiri" w:hAnsi="Amiri" w:eastAsia="Amiri" w:cs="Amiri"/>
          <w:lang w:bidi="ar-SA"/>
          <w:color w:val="111111"/>
          <w:sz w:val="28"/>
          <w:szCs w:val="28"/>
          <w:rtl/>
        </w:rPr>
        <w:t xml:space="preserve">فإنما أراد بذلك جماعة نسبت إلى بارق.</w:t>
      </w:r>
    </w:p>
    <w:p>
      <w:pPr>
        <w:pStyle w:val="BookText"/>
      </w:pPr>
      <w:r>
        <w:rPr>
          <w:rFonts w:ascii="IRNazanin" w:hAnsi="IRNazanin" w:eastAsia="IRNazanin" w:cs="IRNazanin"/>
          <w:lang w:bidi="fa-IR"/>
          <w:color w:val="111111"/>
          <w:sz w:val="28"/>
          <w:szCs w:val="28"/>
          <w:rtl/>
        </w:rPr>
        <w:t xml:space="preserve">ألل :</w:t>
      </w:r>
    </w:p>
    <w:p>
      <w:pPr>
        <w:pStyle w:val="BookText"/>
      </w:pPr>
      <w:r>
        <w:rPr>
          <w:rFonts w:ascii="Amiri" w:hAnsi="Amiri" w:eastAsia="Amiri" w:cs="Amiri"/>
          <w:lang w:bidi="ar-SA"/>
          <w:color w:val="111111"/>
          <w:sz w:val="28"/>
          <w:szCs w:val="28"/>
          <w:rtl/>
        </w:rPr>
        <w:t xml:space="preserve">الْإِلُ : الربوبية. قال أبو بكر : [لما تلي عليه سجع مسيلمة] : ما خرج هذا من إل</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[والْإِلُ] في قوله [تعالى] : ( إِلًّا وَلا ذِمَّةً ) </w:t>
      </w:r>
      <w:r>
        <w:rPr>
          <w:rStyle w:val="FootnoteReference"/>
        </w:rPr>
        <w:footnoteReference w:id="919"/>
      </w:r>
      <w:r>
        <w:rPr>
          <w:rFonts w:ascii="Amiri" w:hAnsi="Amiri" w:eastAsia="Amiri" w:cs="Amiri"/>
          <w:lang w:bidi="ar-SA"/>
          <w:color w:val="111111"/>
          <w:sz w:val="28"/>
          <w:szCs w:val="28"/>
          <w:rtl/>
        </w:rPr>
        <w:t xml:space="preserve">، يقال في بعض التفسير في : هو اللّه عزوجل.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والْإِلُ : قربى الرحم ، قال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إن إلك في قريش *** كإل السقب من رأل النعام</w:t>
      </w:r>
    </w:p>
    <w:p>
      <w:pPr>
        <w:pStyle w:val="BookText"/>
      </w:pPr>
      <w:r>
        <w:rPr>
          <w:rFonts w:ascii="Amiri" w:hAnsi="Amiri" w:eastAsia="Amiri" w:cs="Amiri"/>
          <w:lang w:bidi="ar-SA"/>
          <w:color w:val="111111"/>
          <w:sz w:val="28"/>
          <w:szCs w:val="28"/>
          <w:rtl/>
        </w:rPr>
        <w:t xml:space="preserve">وإِلَالٌ : جبل بمكة هو جبل عرفات ، قال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بمصطحبات من لصاف وثبرة *** يزرن إلالا سيرهن التدافع</w:t>
      </w:r>
    </w:p>
    <w:p>
      <w:pPr>
        <w:pStyle w:val="BookText"/>
      </w:pPr>
      <w:r>
        <w:rPr>
          <w:rFonts w:ascii="Amiri" w:hAnsi="Amiri" w:eastAsia="Amiri" w:cs="Amiri"/>
          <w:lang w:bidi="ar-SA"/>
          <w:color w:val="111111"/>
          <w:sz w:val="28"/>
          <w:szCs w:val="28"/>
          <w:rtl/>
        </w:rPr>
        <w:t xml:space="preserve">وأَلَ يَئِلُ ويَؤُلُ أَلِيلاً وأَلًّا ، والْأَلِيلَةُ : الاسم ، وهو ما يجد الإنسان من وجع الحمى ونحوها في جسده دون الأنين ، قال :</w:t>
      </w:r>
    </w:p>
    <w:p>
      <w:pPr>
        <w:pStyle w:val="BookText"/>
      </w:pPr>
      <w:r>
        <w:rPr>
          <w:rFonts w:ascii="Amiri" w:hAnsi="Amiri" w:eastAsia="Amiri" w:cs="Amiri"/>
          <w:lang w:bidi="ar-SA"/>
          <w:color w:val="111111"/>
          <w:sz w:val="28"/>
          <w:szCs w:val="28"/>
          <w:rtl/>
        </w:rPr>
        <w:t xml:space="preserve">وفي الصدر البلابل والأليل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ترين أشتكي الألائلا *** من قحم الدين وثقلا ثاقلا</w:t>
      </w:r>
    </w:p>
    <w:p>
      <w:pPr>
        <w:pStyle w:val="BookText"/>
      </w:pPr>
      <w:r>
        <w:rPr>
          <w:rFonts w:ascii="Amiri" w:hAnsi="Amiri" w:eastAsia="Amiri" w:cs="Amiri"/>
          <w:lang w:bidi="ar-SA"/>
          <w:color w:val="111111"/>
          <w:sz w:val="28"/>
          <w:szCs w:val="28"/>
          <w:rtl/>
        </w:rPr>
        <w:t xml:space="preserve">وأَلَ الرجل يَؤُلُ ويَئِلُ أَلًّا إذا أسرع.</w:t>
      </w:r>
    </w:p>
    <w:p>
      <w:pPr>
        <w:pStyle w:val="BookText"/>
      </w:pPr>
      <w:r>
        <w:rPr>
          <w:rFonts w:ascii="Amiri" w:hAnsi="Amiri" w:eastAsia="Amiri" w:cs="Amiri"/>
          <w:lang w:bidi="ar-SA"/>
          <w:color w:val="111111"/>
          <w:sz w:val="28"/>
          <w:szCs w:val="28"/>
          <w:rtl/>
        </w:rPr>
        <w:t xml:space="preserve">وأَلَ لونه يَؤُلُ إلا ، إذا صفا وبرق.</w:t>
      </w:r>
    </w:p>
    <w:p>
      <w:pPr>
        <w:pStyle w:val="BookText"/>
      </w:pPr>
      <w:r>
        <w:rPr>
          <w:rFonts w:ascii="Amiri" w:hAnsi="Amiri" w:eastAsia="Amiri" w:cs="Amiri"/>
          <w:lang w:bidi="ar-SA"/>
          <w:color w:val="111111"/>
          <w:sz w:val="28"/>
          <w:szCs w:val="28"/>
          <w:rtl/>
        </w:rPr>
        <w:t xml:space="preserve">والْأَلَّةُ : أداة الحرب ، وكل الأدوات التي يعمل بها أَلَّةٌ. والْأَلَّةُ : الحربة ونحوها من الأسنة التي تتخذ على هيئة رأس الحربة ، والجميع : الْأَلُ والْإِلَالُ ، قال :</w:t>
      </w:r>
    </w:p>
    <w:p>
      <w:pPr>
        <w:pStyle w:val="BookText"/>
      </w:pPr>
      <w:r>
        <w:rPr>
          <w:rFonts w:ascii="Amiri" w:hAnsi="Amiri" w:eastAsia="Amiri" w:cs="Amiri"/>
          <w:lang w:bidi="ar-SA"/>
          <w:color w:val="111111"/>
          <w:sz w:val="28"/>
          <w:szCs w:val="28"/>
          <w:rtl/>
        </w:rPr>
        <w:t xml:space="preserve">قياما بالحراب وبِالْإِلَالِ </w:t>
      </w:r>
      <w:r>
        <w:rPr>
          <w:rStyle w:val="FootnoteReference"/>
        </w:rPr>
        <w:footnoteReference w:id="924"/>
      </w:r>
    </w:p>
    <w:p>
      <w:pPr>
        <w:pStyle w:val="BookText"/>
      </w:pPr>
      <w:r>
        <w:rPr>
          <w:rFonts w:ascii="Amiri" w:hAnsi="Amiri" w:eastAsia="Amiri" w:cs="Amiri"/>
          <w:lang w:bidi="ar-SA"/>
          <w:color w:val="111111"/>
          <w:sz w:val="28"/>
          <w:szCs w:val="28"/>
          <w:rtl/>
        </w:rPr>
        <w:t xml:space="preserve">وإنما سمي ألة ، لأنه دقيق.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والتَّأْلِيلُ : تحريفك الشيء كما يحرف رأس القلم. ويجعل طرف السكين ذا حدين فيكون مُؤَلَّلاً ، قال :</w:t>
      </w:r>
    </w:p>
    <w:p>
      <w:pPr>
        <w:pStyle w:val="BookText"/>
      </w:pPr>
      <w:r>
        <w:rPr>
          <w:rFonts w:ascii="Amiri" w:hAnsi="Amiri" w:eastAsia="Amiri" w:cs="Amiri"/>
          <w:lang w:bidi="ar-SA"/>
          <w:color w:val="111111"/>
          <w:sz w:val="28"/>
          <w:szCs w:val="28"/>
          <w:rtl/>
        </w:rPr>
        <w:t xml:space="preserve">له شوكة أَلَّلَتْهَا الشفار *** يؤلف فردا إلى فردة </w:t>
      </w:r>
      <w:r>
        <w:rPr>
          <w:rStyle w:val="FootnoteReference"/>
        </w:rPr>
        <w:footnoteReference w:id="925"/>
      </w:r>
    </w:p>
    <w:p>
      <w:pPr>
        <w:pStyle w:val="BookText"/>
      </w:pPr>
      <w:r>
        <w:rPr>
          <w:rFonts w:ascii="Amiri" w:hAnsi="Amiri" w:eastAsia="Amiri" w:cs="Amiri"/>
          <w:lang w:bidi="ar-SA"/>
          <w:color w:val="111111"/>
          <w:sz w:val="28"/>
          <w:szCs w:val="28"/>
          <w:rtl/>
        </w:rPr>
        <w:t xml:space="preserve">ويروى : مخالطة اللين والحدة.</w:t>
      </w:r>
    </w:p>
    <w:p>
      <w:pPr>
        <w:pStyle w:val="BookText"/>
      </w:pPr>
      <w:r>
        <w:rPr>
          <w:rFonts w:ascii="Amiri" w:hAnsi="Amiri" w:eastAsia="Amiri" w:cs="Amiri"/>
          <w:lang w:bidi="ar-SA"/>
          <w:color w:val="111111"/>
          <w:sz w:val="28"/>
          <w:szCs w:val="28"/>
          <w:rtl/>
        </w:rPr>
        <w:t xml:space="preserve">وأذن مُؤَلَّلَةٌ : محددة ، قال طرفة : </w:t>
      </w:r>
      <w:r>
        <w:rPr>
          <w:rStyle w:val="FootnoteReference"/>
        </w:rPr>
        <w:footnoteReference w:id="926"/>
      </w:r>
    </w:p>
    <w:p>
      <w:pPr>
        <w:pStyle w:val="BookText"/>
      </w:pPr>
      <w:r>
        <w:rPr>
          <w:rFonts w:ascii="Amiri" w:hAnsi="Amiri" w:eastAsia="Amiri" w:cs="Amiri"/>
          <w:lang w:bidi="ar-SA"/>
          <w:color w:val="111111"/>
          <w:sz w:val="28"/>
          <w:szCs w:val="28"/>
          <w:rtl/>
        </w:rPr>
        <w:t xml:space="preserve">مؤللتان تعرف العتق فيهما *** كسامعتي شاة بحومل مفرد</w:t>
      </w:r>
    </w:p>
    <w:p>
      <w:pPr>
        <w:pStyle w:val="BookText"/>
      </w:pPr>
      <w:r>
        <w:rPr>
          <w:rFonts w:ascii="Amiri" w:hAnsi="Amiri" w:eastAsia="Amiri" w:cs="Amiri"/>
          <w:lang w:bidi="ar-SA"/>
          <w:color w:val="111111"/>
          <w:sz w:val="28"/>
          <w:szCs w:val="28"/>
          <w:rtl/>
        </w:rPr>
        <w:t xml:space="preserve">والْأَلَلُ والْأَلَلَانِ : وجها السكين ، ووجها كل شيء عريض ، أَلَّةٌ ، أو سنان ونحوهما حتى القداح التي يضرب بها في التساهم ، وكل شيء له عرض ولا يكون مدحرجا ، وكل شيئين يضمان كالإصبعين والسنين أو الورقين المتطابقين ومخرجهما واحد ينضمان فوجهاهما اللذان يلتقيان : الْأَلَلَانِ.</w:t>
      </w:r>
    </w:p>
    <w:p>
      <w:pPr>
        <w:pStyle w:val="BookText"/>
      </w:pPr>
      <w:r>
        <w:rPr>
          <w:rFonts w:ascii="Amiri" w:hAnsi="Amiri" w:eastAsia="Amiri" w:cs="Amiri"/>
          <w:lang w:bidi="ar-SA"/>
          <w:color w:val="111111"/>
          <w:sz w:val="28"/>
          <w:szCs w:val="28"/>
          <w:rtl/>
        </w:rPr>
        <w:t xml:space="preserve">يلل :</w:t>
      </w:r>
    </w:p>
    <w:p>
      <w:pPr>
        <w:pStyle w:val="BookText"/>
      </w:pPr>
      <w:r>
        <w:rPr>
          <w:rFonts w:ascii="Amiri" w:hAnsi="Amiri" w:eastAsia="Amiri" w:cs="Amiri"/>
          <w:lang w:bidi="ar-SA"/>
          <w:color w:val="111111"/>
          <w:sz w:val="28"/>
          <w:szCs w:val="28"/>
          <w:rtl/>
        </w:rPr>
        <w:t xml:space="preserve">والْيَلَلُ من الألل ، وهو قصر الأسنان والتزاقها بالدردر مع اختلاف بنية يتبعه ، وقد يَلَ الرجل ، ويَلَّتِ المرأة ، فهو أَيَلُ وامرأة يَلَّاءُ خلاف الأروق ، والجميع : يُلٌ الذكور والإناث فيه سواء ، والْيَلَلُ هو الاسم ، قال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[رقميات عليها ناهض] *** تكلح الأروق منهم والأيل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 :</w:t>
      </w:r>
    </w:p>
    <w:p>
      <w:pPr>
        <w:pStyle w:val="BookText"/>
      </w:pPr>
      <w:r>
        <w:rPr>
          <w:rFonts w:ascii="Amiri" w:hAnsi="Amiri" w:eastAsia="Amiri" w:cs="Amiri"/>
          <w:lang w:bidi="ar-SA"/>
          <w:color w:val="111111"/>
          <w:sz w:val="28"/>
          <w:szCs w:val="28"/>
          <w:rtl/>
        </w:rPr>
        <w:t xml:space="preserve">اللَّيْلُ : ضد النهار ، واللَّيْلُ : ظلام وسواد. والنور والضياء ينهر ، أي : يضيء. واللَّيْلُ يَلِيلُ إذا أظلم ، فإذا أفردت أحدهما من الآخر قلت : ليلة ويوم وتصغير [ليلة] : لييلية ، أخرجوا الياء الآخرة من مخرجها في الليالي ، إنما كان أصل تأسيس بنائها : ليلاة فقصرت.</w:t>
      </w:r>
    </w:p>
    <w:p>
      <w:pPr>
        <w:pStyle w:val="BookText"/>
      </w:pPr>
      <w:r>
        <w:rPr>
          <w:rFonts w:ascii="Amiri" w:hAnsi="Amiri" w:eastAsia="Amiri" w:cs="Amiri"/>
          <w:lang w:bidi="ar-SA"/>
          <w:color w:val="111111"/>
          <w:sz w:val="28"/>
          <w:szCs w:val="28"/>
          <w:rtl/>
        </w:rPr>
        <w:t xml:space="preserve">وتقول : لَيْلَةٌ لَيْلَاءُ ، أي : شديدة الظلمة ، قال الكميت :</w:t>
      </w:r>
    </w:p>
    <w:p>
      <w:pPr>
        <w:pStyle w:val="BookText"/>
      </w:pPr>
      <w:r>
        <w:rPr>
          <w:rFonts w:ascii="Amiri" w:hAnsi="Amiri" w:eastAsia="Amiri" w:cs="Amiri"/>
          <w:lang w:bidi="ar-SA"/>
          <w:color w:val="111111"/>
          <w:sz w:val="28"/>
          <w:szCs w:val="28"/>
          <w:rtl/>
        </w:rPr>
        <w:t xml:space="preserve">..... ولَيْلُهُمُ الْأَلْيَلُ </w:t>
      </w:r>
      <w:r>
        <w:rPr>
          <w:rStyle w:val="FootnoteReference"/>
        </w:rPr>
        <w:footnoteReference w:id="928"/>
      </w:r>
    </w:p>
    <w:p>
      <w:pPr>
        <w:pStyle w:val="BookText"/>
      </w:pPr>
      <w:r>
        <w:rPr>
          <w:rFonts w:ascii="Amiri" w:hAnsi="Amiri" w:eastAsia="Amiri" w:cs="Amiri"/>
          <w:lang w:bidi="ar-SA"/>
          <w:color w:val="111111"/>
          <w:sz w:val="28"/>
          <w:szCs w:val="28"/>
          <w:rtl/>
        </w:rPr>
        <w:t xml:space="preserve">وهذا في اضطرار الشعر أما في الكلام ف (ليلاء).</w:t>
      </w:r>
    </w:p>
    <w:p>
      <w:pPr>
        <w:pStyle w:val="BookText"/>
      </w:pPr>
      <w:r>
        <w:rPr>
          <w:rFonts w:ascii="Amiri" w:hAnsi="Amiri" w:eastAsia="Amiri" w:cs="Amiri"/>
          <w:lang w:bidi="ar-SA"/>
          <w:color w:val="111111"/>
          <w:sz w:val="28"/>
          <w:szCs w:val="28"/>
          <w:rtl/>
        </w:rPr>
        <w:t xml:space="preserve">وتقول العرب : وقع القوم في لَوْلَاةٍ شديدة ، وذلك إذا تلاوموا فقالوا : لو لا ولو لا.</w:t>
      </w:r>
    </w:p>
    <w:p>
      <w:pPr>
        <w:pStyle w:val="BookText"/>
      </w:pPr>
      <w:r>
        <w:rPr>
          <w:rFonts w:ascii="Amiri" w:hAnsi="Amiri" w:eastAsia="Amiri" w:cs="Amiri"/>
          <w:lang w:bidi="ar-SA"/>
          <w:color w:val="111111"/>
          <w:sz w:val="28"/>
          <w:szCs w:val="28"/>
          <w:rtl/>
        </w:rPr>
        <w:t xml:space="preserve">لوي :</w:t>
      </w:r>
    </w:p>
    <w:p>
      <w:pPr>
        <w:pStyle w:val="BookText"/>
      </w:pPr>
      <w:r>
        <w:rPr>
          <w:rFonts w:ascii="Amiri" w:hAnsi="Amiri" w:eastAsia="Amiri" w:cs="Amiri"/>
          <w:lang w:bidi="ar-SA"/>
          <w:color w:val="111111"/>
          <w:sz w:val="28"/>
          <w:szCs w:val="28"/>
          <w:rtl/>
        </w:rPr>
        <w:t xml:space="preserve">لَوَيْتُ الحبل أَلْوِيهِ لَيّاً. ولَوَيْتُ الدين لَيّاً ولَيَّاناً ، أي : مطلته ، قال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تسيئين لياتي وأنت ملية *** وأحسن يا ذات الوشاح التقاضيا</w:t>
      </w:r>
    </w:p>
    <w:p>
      <w:pPr>
        <w:pStyle w:val="BookText"/>
      </w:pPr>
      <w:r>
        <w:rPr>
          <w:rFonts w:ascii="Amiri" w:hAnsi="Amiri" w:eastAsia="Amiri" w:cs="Amiri"/>
          <w:lang w:bidi="ar-SA"/>
          <w:color w:val="111111"/>
          <w:sz w:val="28"/>
          <w:szCs w:val="28"/>
          <w:rtl/>
        </w:rPr>
        <w:t xml:space="preserve">[ولَوَيْتُهُ عليه ، أي : آثرته] قال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في ليلى سدى من خصومة *** لَلَوَيْتُ أعناق الخصوم الْمَلَاوِيَا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لئن آثرت أن أخاصمك لألوين دينك ليا شديدا.</w:t>
      </w:r>
    </w:p>
    <w:p>
      <w:pPr>
        <w:pStyle w:val="BookText"/>
      </w:pPr>
      <w:r>
        <w:rPr>
          <w:rFonts w:ascii="Amiri" w:hAnsi="Amiri" w:eastAsia="Amiri" w:cs="Amiri"/>
          <w:lang w:bidi="ar-SA"/>
          <w:color w:val="111111"/>
          <w:sz w:val="28"/>
          <w:szCs w:val="28"/>
          <w:rtl/>
        </w:rPr>
        <w:t xml:space="preserve">والْإِلْوَاءُ : أن ترفع شيئا فتشير به ، تقول : أَلْوَى الصريخ يثوبه ، وأَلْوَتِ المرأة بيدها ، قال الشاعر :</w:t>
      </w:r>
    </w:p>
    <w:p>
      <w:pPr>
        <w:pStyle w:val="BookText"/>
      </w:pPr>
      <w:r>
        <w:rPr>
          <w:rFonts w:ascii="Amiri" w:hAnsi="Amiri" w:eastAsia="Amiri" w:cs="Amiri"/>
          <w:lang w:bidi="ar-SA"/>
          <w:color w:val="111111"/>
          <w:sz w:val="28"/>
          <w:szCs w:val="28"/>
          <w:rtl/>
        </w:rPr>
        <w:t xml:space="preserve">فَأَلْوَتْ به طار منك الفؤاد *** فألفيت حيران أو مستحيرا </w:t>
      </w:r>
      <w:r>
        <w:rPr>
          <w:rStyle w:val="FootnoteReference"/>
        </w:rPr>
        <w:footnoteReference w:id="931"/>
      </w:r>
    </w:p>
    <w:p>
      <w:pPr>
        <w:pStyle w:val="BookText"/>
      </w:pPr>
      <w:r>
        <w:rPr>
          <w:rFonts w:ascii="Amiri" w:hAnsi="Amiri" w:eastAsia="Amiri" w:cs="Amiri"/>
          <w:lang w:bidi="ar-SA"/>
          <w:color w:val="111111"/>
          <w:sz w:val="28"/>
          <w:szCs w:val="28"/>
          <w:rtl/>
        </w:rPr>
        <w:t xml:space="preserve">ويروى : ... مستعيرا ، يصف معصم الجارية.</w:t>
      </w:r>
    </w:p>
    <w:p>
      <w:pPr>
        <w:pStyle w:val="BookText"/>
      </w:pPr>
      <w:r>
        <w:rPr>
          <w:rFonts w:ascii="Amiri" w:hAnsi="Amiri" w:eastAsia="Amiri" w:cs="Amiri"/>
          <w:lang w:bidi="ar-SA"/>
          <w:color w:val="111111"/>
          <w:sz w:val="28"/>
          <w:szCs w:val="28"/>
          <w:rtl/>
        </w:rPr>
        <w:t xml:space="preserve">وأَلْوَتِ الحرب بالسوام ، إذا ذهبت بها وصاحبها ينظر إليها.</w:t>
      </w:r>
    </w:p>
    <w:p>
      <w:pPr>
        <w:pStyle w:val="BookText"/>
      </w:pPr>
      <w:r>
        <w:rPr>
          <w:rFonts w:ascii="Amiri" w:hAnsi="Amiri" w:eastAsia="Amiri" w:cs="Amiri"/>
          <w:lang w:bidi="ar-SA"/>
          <w:color w:val="111111"/>
          <w:sz w:val="28"/>
          <w:szCs w:val="28"/>
          <w:rtl/>
        </w:rPr>
        <w:t xml:space="preserve">والرجل الْأَلْوَى المجتنب منفردا ، والأنثى : لَيَّاءُ ، قال :</w:t>
      </w:r>
    </w:p>
    <w:p>
      <w:pPr>
        <w:pStyle w:val="BookText"/>
      </w:pPr>
      <w:r>
        <w:rPr>
          <w:rFonts w:ascii="Amiri" w:hAnsi="Amiri" w:eastAsia="Amiri" w:cs="Amiri"/>
          <w:lang w:bidi="ar-SA"/>
          <w:color w:val="111111"/>
          <w:sz w:val="28"/>
          <w:szCs w:val="28"/>
          <w:rtl/>
        </w:rPr>
        <w:t xml:space="preserve">حصان تقصد الْأَلْوَى *** بعينيها وبالجيد </w:t>
      </w:r>
      <w:r>
        <w:rPr>
          <w:rStyle w:val="FootnoteReference"/>
        </w:rPr>
        <w:footnoteReference w:id="932"/>
      </w:r>
    </w:p>
    <w:p>
      <w:pPr>
        <w:pStyle w:val="BookText"/>
      </w:pPr>
      <w:r>
        <w:rPr>
          <w:rFonts w:ascii="Amiri" w:hAnsi="Amiri" w:eastAsia="Amiri" w:cs="Amiri"/>
          <w:lang w:bidi="ar-SA"/>
          <w:color w:val="111111"/>
          <w:sz w:val="28"/>
          <w:szCs w:val="28"/>
          <w:rtl/>
        </w:rPr>
        <w:t xml:space="preserve">ونسوة ليان ، وإن شئت : لياوات ، والتاء والنون في الجماعات ، لا يمتنع منهما شيء ، من أسماء الرجال والنساء ونعوتهما ، وإن اشتق منه فعل فهو : لوي يلوى لوى ، ولكنهم استغنوا عنه بقولهم : لوى رأسه ... ومن جعل تأليفه من لام وواوين قال : لواء ولوة مثل حواء وحوة.</w:t>
      </w:r>
    </w:p>
    <w:p>
      <w:pPr>
        <w:pStyle w:val="BookText"/>
      </w:pPr>
      <w:r>
        <w:rPr>
          <w:rFonts w:ascii="Amiri" w:hAnsi="Amiri" w:eastAsia="Amiri" w:cs="Amiri"/>
          <w:lang w:bidi="ar-SA"/>
          <w:color w:val="111111"/>
          <w:sz w:val="28"/>
          <w:szCs w:val="28"/>
          <w:rtl/>
        </w:rPr>
        <w:t xml:space="preserve">ولَوَيْتُ عن هذا الأمر ، إذا التويت عنه ، قال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الْتَوَى بي الأمر أو لَوَيْتُ *** من أين آتي الأمر إذ أتيت</w:t>
      </w:r>
    </w:p>
    <w:p>
      <w:pPr>
        <w:pStyle w:val="BookText"/>
      </w:pPr>
      <w:r>
        <w:rPr>
          <w:rFonts w:ascii="Amiri" w:hAnsi="Amiri" w:eastAsia="Amiri" w:cs="Amiri"/>
          <w:lang w:bidi="ar-SA"/>
          <w:color w:val="111111"/>
          <w:sz w:val="28"/>
          <w:szCs w:val="28"/>
          <w:rtl/>
        </w:rPr>
        <w:t xml:space="preserve">واللَّوَى مقصور : داء يأخذ في المعدة من طعام ، وقد لَوِيَ الرجل يَلْوَى فهو لَوٍ لَوًى شديدا.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واللِّوَاءُ ، ممدود : لواء الوالي.</w:t>
      </w:r>
    </w:p>
    <w:p>
      <w:pPr>
        <w:pStyle w:val="BookText"/>
      </w:pPr>
      <w:r>
        <w:rPr>
          <w:rFonts w:ascii="Amiri" w:hAnsi="Amiri" w:eastAsia="Amiri" w:cs="Amiri"/>
          <w:lang w:bidi="ar-SA"/>
          <w:color w:val="111111"/>
          <w:sz w:val="28"/>
          <w:szCs w:val="28"/>
          <w:rtl/>
        </w:rPr>
        <w:t xml:space="preserve">واللِّوَى ، مقصور : منقطع الرملة.</w:t>
      </w:r>
    </w:p>
    <w:p>
      <w:pPr>
        <w:pStyle w:val="BookText"/>
      </w:pPr>
      <w:r>
        <w:rPr>
          <w:rFonts w:ascii="Amiri" w:hAnsi="Amiri" w:eastAsia="Amiri" w:cs="Amiri"/>
          <w:lang w:bidi="ar-SA"/>
          <w:color w:val="111111"/>
          <w:sz w:val="28"/>
          <w:szCs w:val="28"/>
          <w:rtl/>
        </w:rPr>
        <w:t xml:space="preserve">ولُؤَيُ : بن غالب. ولَاوَى : بن يعقوب.</w:t>
      </w:r>
    </w:p>
    <w:p>
      <w:pPr>
        <w:pStyle w:val="BookText"/>
      </w:pPr>
      <w:r>
        <w:rPr>
          <w:rFonts w:ascii="Amiri" w:hAnsi="Amiri" w:eastAsia="Amiri" w:cs="Amiri"/>
          <w:lang w:bidi="ar-SA"/>
          <w:color w:val="111111"/>
          <w:sz w:val="28"/>
          <w:szCs w:val="28"/>
          <w:rtl/>
        </w:rPr>
        <w:t xml:space="preserve">ولي :</w:t>
      </w:r>
    </w:p>
    <w:p>
      <w:pPr>
        <w:pStyle w:val="BookText"/>
      </w:pPr>
      <w:r>
        <w:rPr>
          <w:rFonts w:ascii="Amiri" w:hAnsi="Amiri" w:eastAsia="Amiri" w:cs="Amiri"/>
          <w:lang w:bidi="ar-SA"/>
          <w:color w:val="111111"/>
          <w:sz w:val="28"/>
          <w:szCs w:val="28"/>
          <w:rtl/>
        </w:rPr>
        <w:t xml:space="preserve">الْوَلَايَةُ : مصدر الموالاة ، والْوَلَايَةُ مصدر الوالي. والْوَلَاءُ : مصدر المولى.</w:t>
      </w:r>
    </w:p>
    <w:p>
      <w:pPr>
        <w:pStyle w:val="BookText"/>
      </w:pPr>
      <w:r>
        <w:rPr>
          <w:rFonts w:ascii="Amiri" w:hAnsi="Amiri" w:eastAsia="Amiri" w:cs="Amiri"/>
          <w:lang w:bidi="ar-SA"/>
          <w:color w:val="111111"/>
          <w:sz w:val="28"/>
          <w:szCs w:val="28"/>
          <w:rtl/>
        </w:rPr>
        <w:t xml:space="preserve">والْمَوَالِي : بنو العم. والْمَوَالِي من أهل بيت النبي صلی اللّه عليه وآله وسلم من يحرم عليه الصدقة.</w:t>
      </w:r>
    </w:p>
    <w:p>
      <w:pPr>
        <w:pStyle w:val="BookText"/>
      </w:pPr>
      <w:r>
        <w:rPr>
          <w:rFonts w:ascii="Amiri" w:hAnsi="Amiri" w:eastAsia="Amiri" w:cs="Amiri"/>
          <w:lang w:bidi="ar-SA"/>
          <w:color w:val="111111"/>
          <w:sz w:val="28"/>
          <w:szCs w:val="28"/>
          <w:rtl/>
        </w:rPr>
        <w:t xml:space="preserve">والْمَوْلَى : المعتق والحليف والولي.</w:t>
      </w:r>
    </w:p>
    <w:p>
      <w:pPr>
        <w:pStyle w:val="BookText"/>
      </w:pPr>
      <w:r>
        <w:rPr>
          <w:rFonts w:ascii="Amiri" w:hAnsi="Amiri" w:eastAsia="Amiri" w:cs="Amiri"/>
          <w:lang w:bidi="ar-SA"/>
          <w:color w:val="111111"/>
          <w:sz w:val="28"/>
          <w:szCs w:val="28"/>
          <w:rtl/>
        </w:rPr>
        <w:t xml:space="preserve">والْوَلِيُ : ولي النعم. والْمُوَالاةُ : اتخاذ المولى ، والْمُوَالاةُ أيضا : أن يوالي بين رميتين أو فعلين في الأشياء كلها.</w:t>
      </w:r>
    </w:p>
    <w:p>
      <w:pPr>
        <w:pStyle w:val="BookText"/>
      </w:pPr>
      <w:r>
        <w:rPr>
          <w:rFonts w:ascii="Amiri" w:hAnsi="Amiri" w:eastAsia="Amiri" w:cs="Amiri"/>
          <w:lang w:bidi="ar-SA"/>
          <w:color w:val="111111"/>
          <w:sz w:val="28"/>
          <w:szCs w:val="28"/>
          <w:rtl/>
        </w:rPr>
        <w:t xml:space="preserve">وتقول : أصبته بثلاثة أسهم وَلَاءً. و [تقول] : على الْوَلَاءِ ، أي : الشيء بعد الشيء.</w:t>
      </w:r>
    </w:p>
    <w:p>
      <w:pPr>
        <w:pStyle w:val="BookText"/>
      </w:pPr>
      <w:r>
        <w:rPr>
          <w:rFonts w:ascii="Amiri" w:hAnsi="Amiri" w:eastAsia="Amiri" w:cs="Amiri"/>
          <w:lang w:bidi="ar-SA"/>
          <w:color w:val="111111"/>
          <w:sz w:val="28"/>
          <w:szCs w:val="28"/>
          <w:rtl/>
        </w:rPr>
        <w:t xml:space="preserve">والْوَلِيُ : المطر الذي يكون بعد الوسمي ، [يقال] : وليت الأرض وليا فهي مولية ، وقد ولاها المطر والغيث.</w:t>
      </w:r>
    </w:p>
    <w:p>
      <w:pPr>
        <w:pStyle w:val="BookText"/>
      </w:pPr>
      <w:r>
        <w:rPr>
          <w:rFonts w:ascii="Amiri" w:hAnsi="Amiri" w:eastAsia="Amiri" w:cs="Amiri"/>
          <w:lang w:bidi="ar-SA"/>
          <w:color w:val="111111"/>
          <w:sz w:val="28"/>
          <w:szCs w:val="28"/>
          <w:rtl/>
        </w:rPr>
        <w:t xml:space="preserve">قد ولاها المطر والغيث.</w:t>
      </w:r>
    </w:p>
    <w:p>
      <w:pPr>
        <w:pStyle w:val="BookText"/>
      </w:pPr>
      <w:r>
        <w:rPr>
          <w:rFonts w:ascii="Amiri" w:hAnsi="Amiri" w:eastAsia="Amiri" w:cs="Amiri"/>
          <w:lang w:bidi="ar-SA"/>
          <w:color w:val="111111"/>
          <w:sz w:val="28"/>
          <w:szCs w:val="28"/>
          <w:rtl/>
        </w:rPr>
        <w:t xml:space="preserve">والْوَلِيَّةُ : الحلس ، والولايا : جمعه. قال :</w:t>
      </w:r>
    </w:p>
    <w:p>
      <w:pPr>
        <w:pStyle w:val="BookText"/>
      </w:pPr>
      <w:r>
        <w:rPr>
          <w:rFonts w:ascii="Amiri" w:hAnsi="Amiri" w:eastAsia="Amiri" w:cs="Amiri"/>
          <w:lang w:bidi="ar-SA"/>
          <w:color w:val="111111"/>
          <w:sz w:val="28"/>
          <w:szCs w:val="28"/>
          <w:rtl/>
        </w:rPr>
        <w:t xml:space="preserve">كالبلايا رءوسها في الولايا *** ما نحات السموم حر الخدود </w:t>
      </w:r>
      <w:r>
        <w:rPr>
          <w:rStyle w:val="FootnoteReference"/>
        </w:rPr>
        <w:footnoteReference w:id="934"/>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ووَلَّى الرجل ، أي : أدبر.</w:t>
      </w:r>
    </w:p>
    <w:p>
      <w:pPr>
        <w:pStyle w:val="BookText"/>
      </w:pPr>
      <w:r>
        <w:rPr>
          <w:rFonts w:ascii="Amiri" w:hAnsi="Amiri" w:eastAsia="Amiri" w:cs="Amiri"/>
          <w:lang w:bidi="ar-SA"/>
          <w:color w:val="111111"/>
          <w:sz w:val="28"/>
          <w:szCs w:val="28"/>
          <w:rtl/>
        </w:rPr>
        <w:t xml:space="preserve">واسْتَوْلَى فلان على شيء ، إذا صار في يده ... واسْتَوْلَى الفرس على الغاية ، أي: بلغها.</w:t>
      </w:r>
    </w:p>
    <w:p>
      <w:pPr>
        <w:pStyle w:val="BookText"/>
      </w:pPr>
      <w:r>
        <w:rPr>
          <w:rFonts w:ascii="Amiri" w:hAnsi="Amiri" w:eastAsia="Amiri" w:cs="Amiri"/>
          <w:lang w:bidi="ar-SA"/>
          <w:color w:val="111111"/>
          <w:sz w:val="28"/>
          <w:szCs w:val="28"/>
          <w:rtl/>
        </w:rPr>
        <w:t xml:space="preserve">ويل :</w:t>
      </w:r>
    </w:p>
    <w:p>
      <w:pPr>
        <w:pStyle w:val="BookText"/>
      </w:pPr>
      <w:r>
        <w:rPr>
          <w:rFonts w:ascii="Amiri" w:hAnsi="Amiri" w:eastAsia="Amiri" w:cs="Amiri"/>
          <w:lang w:bidi="ar-SA"/>
          <w:color w:val="111111"/>
          <w:sz w:val="28"/>
          <w:szCs w:val="28"/>
          <w:rtl/>
        </w:rPr>
        <w:t xml:space="preserve">الْوَيْلُ : حلول الشر. والْوَيْلَةُ : الفضيحة والبلية ، وإذا قال : وا وَيْلَتَاهُ ، فإنما معناه : وا فضيحتاه. ويفسر عليه هذه الآية : ( يا وَيْلَتَنا ما لِهذَا الْكِتابِ ) </w:t>
      </w:r>
      <w:r>
        <w:rPr>
          <w:rStyle w:val="FootnoteReference"/>
        </w:rPr>
        <w:footnoteReference w:id="935"/>
      </w:r>
      <w:r>
        <w:rPr>
          <w:rFonts w:ascii="Amiri" w:hAnsi="Amiri" w:eastAsia="Amiri" w:cs="Amiri"/>
          <w:lang w:bidi="ar-SA"/>
          <w:color w:val="111111"/>
          <w:sz w:val="28"/>
          <w:szCs w:val="28"/>
          <w:rtl/>
        </w:rPr>
        <w:t xml:space="preserve">، ويجمع على الْوَيْلَاتِ ، قال :</w:t>
      </w:r>
    </w:p>
    <w:p>
      <w:pPr>
        <w:pStyle w:val="BookText"/>
      </w:pPr>
      <w:r>
        <w:rPr>
          <w:rFonts w:ascii="Amiri" w:hAnsi="Amiri" w:eastAsia="Amiri" w:cs="Amiri"/>
          <w:lang w:bidi="ar-SA"/>
          <w:color w:val="111111"/>
          <w:sz w:val="28"/>
          <w:szCs w:val="28"/>
          <w:rtl/>
        </w:rPr>
        <w:t xml:space="preserve">ومنتقص بظهر الغيب مني *** له الويلات ما ذا يستثير </w:t>
      </w:r>
      <w:r>
        <w:rPr>
          <w:rStyle w:val="FootnoteReference"/>
        </w:rPr>
        <w:footnoteReference w:id="936"/>
      </w:r>
    </w:p>
    <w:p>
      <w:pPr>
        <w:pStyle w:val="BookText"/>
      </w:pPr>
      <w:r>
        <w:rPr>
          <w:rFonts w:ascii="Amiri" w:hAnsi="Amiri" w:eastAsia="Amiri" w:cs="Amiri"/>
          <w:lang w:bidi="ar-SA"/>
          <w:color w:val="111111"/>
          <w:sz w:val="28"/>
          <w:szCs w:val="28"/>
          <w:rtl/>
        </w:rPr>
        <w:t xml:space="preserve">وتقول : وَيَّلْتُ فلانا ، إذا أكثرت له من ذكر الويل ، وهما يتوايلان.</w:t>
      </w:r>
    </w:p>
    <w:p>
      <w:pPr>
        <w:pStyle w:val="BookText"/>
      </w:pPr>
      <w:r>
        <w:rPr>
          <w:rFonts w:ascii="Amiri" w:hAnsi="Amiri" w:eastAsia="Amiri" w:cs="Amiri"/>
          <w:lang w:bidi="ar-SA"/>
          <w:color w:val="111111"/>
          <w:sz w:val="28"/>
          <w:szCs w:val="28"/>
          <w:rtl/>
        </w:rPr>
        <w:t xml:space="preserve">وتقول : ويلا له وائلا ، كقولك : شغل شاغل ، وشعر شاعر من غير اشتقاق فعل ، قال رؤبة : </w:t>
      </w:r>
      <w:r>
        <w:rPr>
          <w:rStyle w:val="FootnoteReference"/>
        </w:rPr>
        <w:footnoteReference w:id="937"/>
      </w:r>
    </w:p>
    <w:p>
      <w:pPr>
        <w:pStyle w:val="BookText"/>
      </w:pPr>
      <w:r>
        <w:rPr>
          <w:rFonts w:ascii="Amiri" w:hAnsi="Amiri" w:eastAsia="Amiri" w:cs="Amiri"/>
          <w:lang w:bidi="ar-SA"/>
          <w:color w:val="111111"/>
          <w:sz w:val="28"/>
          <w:szCs w:val="28"/>
          <w:rtl/>
        </w:rPr>
        <w:t xml:space="preserve">والهام تدعو البوم ويلا وائلا</w:t>
      </w:r>
    </w:p>
    <w:p>
      <w:pPr>
        <w:pStyle w:val="BookText"/>
      </w:pPr>
      <w:r>
        <w:rPr>
          <w:rFonts w:ascii="Amiri" w:hAnsi="Amiri" w:eastAsia="Amiri" w:cs="Amiri"/>
          <w:lang w:bidi="ar-SA"/>
          <w:color w:val="111111"/>
          <w:sz w:val="28"/>
          <w:szCs w:val="28"/>
          <w:rtl/>
        </w:rPr>
        <w:t xml:space="preserve">وتقول : ولولت المرأة ، إذا قالت : وا وَيْلَهَا ، لأن ذلك يتحول إلى حكاية الصوت ، فولوت أقوى الحرفين في الحكاية وأنصعهما ثم تضاعفهما ، قال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كأنما عولتها من التأق *** عولة ثكلى ولولت بعد المأق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بعد البكاء. ويقال : الْوَيْلُ : باب من أبواب جهنم. نعوذ باللّه منها.</w:t>
      </w:r>
    </w:p>
    <w:p>
      <w:pPr>
        <w:pStyle w:val="BookText"/>
      </w:pPr>
      <w:r>
        <w:rPr>
          <w:rFonts w:ascii="IRNazanin" w:hAnsi="IRNazanin" w:eastAsia="IRNazanin" w:cs="IRNazanin"/>
          <w:lang w:bidi="fa-IR"/>
          <w:color w:val="111111"/>
          <w:sz w:val="28"/>
          <w:szCs w:val="28"/>
          <w:rtl/>
        </w:rPr>
        <w:t xml:space="preserve">وأل :</w:t>
      </w:r>
    </w:p>
    <w:p>
      <w:pPr>
        <w:pStyle w:val="BookText"/>
      </w:pPr>
      <w:r>
        <w:rPr>
          <w:rFonts w:ascii="Amiri" w:hAnsi="Amiri" w:eastAsia="Amiri" w:cs="Amiri"/>
          <w:lang w:bidi="ar-SA"/>
          <w:color w:val="111111"/>
          <w:sz w:val="28"/>
          <w:szCs w:val="28"/>
          <w:rtl/>
        </w:rPr>
        <w:t xml:space="preserve">الْوَأْلُ والوعل مختلفان في المعنى ، وقد ينشد بيت ذي الرمة </w:t>
      </w:r>
      <w:r>
        <w:rPr>
          <w:rStyle w:val="FootnoteReference"/>
        </w:rPr>
        <w:footnoteReference w:id="939"/>
      </w:r>
      <w:r>
        <w:rPr>
          <w:rFonts w:ascii="Amiri" w:hAnsi="Amiri" w:eastAsia="Amiri" w:cs="Amiri"/>
          <w:lang w:bidi="ar-SA"/>
          <w:color w:val="111111"/>
          <w:sz w:val="28"/>
          <w:szCs w:val="28"/>
          <w:rtl/>
        </w:rPr>
        <w:t xml:space="preserve">على وجهين :</w:t>
      </w:r>
    </w:p>
    <w:p>
      <w:pPr>
        <w:pStyle w:val="BookText"/>
      </w:pPr>
      <w:r>
        <w:rPr>
          <w:rFonts w:ascii="Amiri" w:hAnsi="Amiri" w:eastAsia="Amiri" w:cs="Amiri"/>
          <w:lang w:bidi="ar-SA"/>
          <w:color w:val="111111"/>
          <w:sz w:val="28"/>
          <w:szCs w:val="28"/>
          <w:rtl/>
        </w:rPr>
        <w:t xml:space="preserve">حتى إذا لم يجد وعلا ونجنجها *** مخافة الرمي حتى كلها هيم</w:t>
      </w:r>
    </w:p>
    <w:p>
      <w:pPr>
        <w:pStyle w:val="BookText"/>
      </w:pPr>
      <w:r>
        <w:rPr>
          <w:rFonts w:ascii="Amiri" w:hAnsi="Amiri" w:eastAsia="Amiri" w:cs="Amiri"/>
          <w:lang w:bidi="ar-SA"/>
          <w:color w:val="111111"/>
          <w:sz w:val="28"/>
          <w:szCs w:val="28"/>
          <w:rtl/>
        </w:rPr>
        <w:t xml:space="preserve">فمن قال : وعلا ، أراد : يدا ، ومن قال : وَأْلاً أراد ملجأ.</w:t>
      </w:r>
    </w:p>
    <w:p>
      <w:pPr>
        <w:pStyle w:val="BookText"/>
      </w:pPr>
      <w:r>
        <w:rPr>
          <w:rFonts w:ascii="Amiri" w:hAnsi="Amiri" w:eastAsia="Amiri" w:cs="Amiri"/>
          <w:lang w:bidi="ar-SA"/>
          <w:color w:val="111111"/>
          <w:sz w:val="28"/>
          <w:szCs w:val="28"/>
          <w:rtl/>
        </w:rPr>
        <w:t xml:space="preserve">والْمَوْئِلُ : الملجأ ، تقول : وَأَلْتُ إليه ، أي : لجأت فأنا أَئِلُ وَأْلاً والْوَأْلَةُ : أبعار الغنم قد اختلطت بأبوالها في مرابضها ، قال :</w:t>
      </w:r>
    </w:p>
    <w:p>
      <w:pPr>
        <w:pStyle w:val="BookText"/>
      </w:pPr>
      <w:r>
        <w:rPr>
          <w:rFonts w:ascii="Amiri" w:hAnsi="Amiri" w:eastAsia="Amiri" w:cs="Amiri"/>
          <w:lang w:bidi="ar-SA"/>
          <w:color w:val="111111"/>
          <w:sz w:val="28"/>
          <w:szCs w:val="28"/>
          <w:rtl/>
        </w:rPr>
        <w:t xml:space="preserve">لم تغن حول الديار وَأْلَتُهَا *** بين صفايا الرباب يلبؤها </w:t>
      </w:r>
      <w:r>
        <w:rPr>
          <w:rStyle w:val="FootnoteReference"/>
        </w:rPr>
        <w:footnoteReference w:id="940"/>
      </w:r>
    </w:p>
    <w:p>
      <w:pPr>
        <w:pStyle w:val="BookText"/>
      </w:pPr>
      <w:r>
        <w:rPr>
          <w:rFonts w:ascii="Amiri" w:hAnsi="Amiri" w:eastAsia="Amiri" w:cs="Amiri"/>
          <w:lang w:bidi="ar-SA"/>
          <w:color w:val="111111"/>
          <w:sz w:val="28"/>
          <w:szCs w:val="28"/>
          <w:rtl/>
        </w:rPr>
        <w:t xml:space="preserve">أي : يحلب لبأها. والرباب الغنم الحديثة النتاج.</w:t>
      </w:r>
    </w:p>
    <w:p>
      <w:pPr>
        <w:pStyle w:val="BookText"/>
      </w:pPr>
      <w:r>
        <w:rPr>
          <w:rFonts w:ascii="Amiri" w:hAnsi="Amiri" w:eastAsia="Amiri" w:cs="Amiri"/>
          <w:lang w:bidi="ar-SA"/>
          <w:color w:val="111111"/>
          <w:sz w:val="28"/>
          <w:szCs w:val="28"/>
          <w:rtl/>
        </w:rPr>
        <w:t xml:space="preserve">والْمُوَاءَلَةُ : ملاوذة الطائر بشيء مخافة الصقر.</w:t>
      </w:r>
    </w:p>
    <w:p>
      <w:pPr>
        <w:pStyle w:val="BookText"/>
      </w:pPr>
      <w:r>
        <w:rPr>
          <w:rFonts w:ascii="Amiri" w:hAnsi="Amiri" w:eastAsia="Amiri" w:cs="Amiri"/>
          <w:lang w:bidi="ar-SA"/>
          <w:color w:val="111111"/>
          <w:sz w:val="28"/>
          <w:szCs w:val="28"/>
          <w:rtl/>
        </w:rPr>
        <w:t xml:space="preserve">والْوَائِلُ : اللاجئ ، فإذا جمعت قلت : أَوَائِلُ تصير الواو الأولى همزة كراهية التقاء الواوين ، قال :</w:t>
      </w:r>
    </w:p>
    <w:p>
      <w:pPr>
        <w:pStyle w:val="BookText"/>
      </w:pPr>
      <w:r>
        <w:rPr>
          <w:rFonts w:ascii="Amiri" w:hAnsi="Amiri" w:eastAsia="Amiri" w:cs="Amiri"/>
          <w:lang w:bidi="ar-SA"/>
          <w:color w:val="111111"/>
          <w:sz w:val="28"/>
          <w:szCs w:val="28"/>
          <w:rtl/>
        </w:rPr>
        <w:t xml:space="preserve">يوائل إحدى الداخلات الأوائل</w:t>
      </w:r>
    </w:p>
    <w:p>
      <w:pPr>
        <w:pStyle w:val="BookText"/>
      </w:pPr>
      <w:r>
        <w:rPr>
          <w:rFonts w:ascii="Amiri" w:hAnsi="Amiri" w:eastAsia="Amiri" w:cs="Amiri"/>
          <w:lang w:bidi="ar-SA"/>
          <w:color w:val="111111"/>
          <w:sz w:val="28"/>
          <w:szCs w:val="28"/>
          <w:rtl/>
        </w:rPr>
        <w:t xml:space="preserve">من المواءلة.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w:t>
      </w:r>
    </w:p>
    <w:p>
      <w:pPr>
        <w:pStyle w:val="BookText"/>
      </w:pPr>
      <w:r>
        <w:rPr>
          <w:rFonts w:ascii="Amiri" w:hAnsi="Amiri" w:eastAsia="Amiri" w:cs="Amiri"/>
          <w:lang w:bidi="ar-SA"/>
          <w:color w:val="111111"/>
          <w:sz w:val="28"/>
          <w:szCs w:val="28"/>
          <w:rtl/>
        </w:rPr>
        <w:t xml:space="preserve">فأما الْأَوَائِلُ من الأول فمنهم من يقول : تأسيس بنائه من همزة وواو ولام. ومنهم من يقول : تأسيسه من واوين بعدهما لام ، ولكل حجة ، قال في وصف الثور والكلاب :</w:t>
      </w:r>
    </w:p>
    <w:p>
      <w:pPr>
        <w:pStyle w:val="BookText"/>
      </w:pPr>
      <w:r>
        <w:rPr>
          <w:rFonts w:ascii="IRNazanin" w:hAnsi="IRNazanin" w:eastAsia="IRNazanin" w:cs="IRNazanin"/>
          <w:lang w:bidi="fa-IR"/>
          <w:color w:val="111111"/>
          <w:sz w:val="28"/>
          <w:szCs w:val="28"/>
          <w:rtl/>
        </w:rPr>
        <w:t xml:space="preserve">جهام تحث الوائلات أواخره </w:t>
      </w:r>
      <w:r>
        <w:rPr>
          <w:rStyle w:val="FootnoteReference"/>
        </w:rPr>
        <w:footnoteReference w:id="941"/>
      </w:r>
    </w:p>
    <w:p>
      <w:pPr>
        <w:pStyle w:val="BookText"/>
      </w:pPr>
      <w:r>
        <w:rPr>
          <w:rFonts w:ascii="Amiri" w:hAnsi="Amiri" w:eastAsia="Amiri" w:cs="Amiri"/>
          <w:lang w:bidi="ar-SA"/>
          <w:color w:val="111111"/>
          <w:sz w:val="28"/>
          <w:szCs w:val="28"/>
          <w:rtl/>
        </w:rPr>
        <w:t xml:space="preserve">رواية أبي الدقيش. وقال أبو خيرة : تحث الأولات أواخره. والْأَوَّلُ والْأُولَى بمنزلة أفعل وفعلى. وجمع أول : أَوَّلُونَ : وجمع أولى : أُولَيَاتٌ ، كما أن جمع الأخرى : أخريات.</w:t>
      </w:r>
    </w:p>
    <w:p>
      <w:pPr>
        <w:pStyle w:val="BookText"/>
      </w:pPr>
      <w:r>
        <w:rPr>
          <w:rFonts w:ascii="Amiri" w:hAnsi="Amiri" w:eastAsia="Amiri" w:cs="Amiri"/>
          <w:lang w:bidi="ar-SA"/>
          <w:color w:val="111111"/>
          <w:sz w:val="28"/>
          <w:szCs w:val="28"/>
          <w:rtl/>
        </w:rPr>
        <w:t xml:space="preserve">فمن قال : إن تأليفها من همزة وواو ولام فكان ينبغي أن يكون أفعل منه : آول ، ممدود [كما] تقول من آب يؤوب : آوب ، ولكنهم احتجوا بأن قالوا : أدغمت تلك المدة في الواو لكثرة ما جرى على الألسن .. ومن قال : إن تأليفها من واوين ولام [جعل الهمزة ألف أفعل وأدغم إحدى الواوين في الأخرى وشددهما]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 رأيته عاما أول يا فتى ، لأن أول على بناء أفعل ، ومن نون حمله على النكرة ، [ومن لم ينون فهو بابه]</w:t>
      </w:r>
      <w:r>
        <w:rPr>
          <w:rStyle w:val="FootnoteReference"/>
        </w:rPr>
        <w:footnoteReference w:id="943"/>
      </w:r>
      <w:r>
        <w:rPr>
          <w:rFonts w:ascii="IRNazanin" w:hAnsi="IRNazanin" w:eastAsia="IRNazanin" w:cs="IRNazanin"/>
          <w:lang w:bidi="fa-IR"/>
          <w:color w:val="111111"/>
          <w:sz w:val="28"/>
          <w:szCs w:val="28"/>
          <w:rtl/>
        </w:rPr>
        <w:t xml:space="preserve">، قال أبو النجم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ذاق بقلا منذ عام أول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 ثفلا.</w:t>
      </w:r>
    </w:p>
    <w:p>
      <w:pPr>
        <w:pStyle w:val="BookText"/>
      </w:pPr>
      <w:r>
        <w:rPr>
          <w:rFonts w:ascii="Amiri" w:hAnsi="Amiri" w:eastAsia="Amiri" w:cs="Amiri"/>
          <w:lang w:bidi="ar-SA"/>
          <w:color w:val="111111"/>
          <w:sz w:val="28"/>
          <w:szCs w:val="28"/>
          <w:rtl/>
        </w:rPr>
        <w:t xml:space="preserve">والتَّأَوُّلُ والتَّأْوِيلُ : تفسير الكلام الذي تختلف معانيه ، ولا يصح إلا ببيان غير لفظه ، قال :</w:t>
      </w:r>
    </w:p>
    <w:p>
      <w:pPr>
        <w:pStyle w:val="BookText"/>
      </w:pPr>
      <w:r>
        <w:rPr>
          <w:rFonts w:ascii="Amiri" w:hAnsi="Amiri" w:eastAsia="Amiri" w:cs="Amiri"/>
          <w:lang w:bidi="ar-SA"/>
          <w:color w:val="111111"/>
          <w:sz w:val="28"/>
          <w:szCs w:val="28"/>
          <w:rtl/>
        </w:rPr>
        <w:t xml:space="preserve">نحن ضربناكم على تنزيله *** فاليوم نضربكم على تأويله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لات :</w:t>
      </w:r>
    </w:p>
    <w:p>
      <w:pPr>
        <w:pStyle w:val="BookText"/>
      </w:pPr>
      <w:r>
        <w:rPr>
          <w:rFonts w:ascii="Amiri" w:hAnsi="Amiri" w:eastAsia="Amiri" w:cs="Amiri"/>
          <w:lang w:bidi="ar-SA"/>
          <w:color w:val="111111"/>
          <w:sz w:val="28"/>
          <w:szCs w:val="28"/>
          <w:rtl/>
        </w:rPr>
        <w:t xml:space="preserve">وأما لَاتَ فإنها ينفى بها كما ينفى ب لا إلا أنها لا تقع إلا على الأزمان ، قال اللّه عزوجل : ( وَلاتَ حِينَ مَناصٍ ) </w:t>
      </w:r>
      <w:r>
        <w:rPr>
          <w:rStyle w:val="FootnoteReference"/>
        </w:rPr>
        <w:footnoteReference w:id="946"/>
      </w:r>
      <w:r>
        <w:rPr>
          <w:rFonts w:ascii="Amiri" w:hAnsi="Amiri" w:eastAsia="Amiri" w:cs="Amiri"/>
          <w:lang w:bidi="ar-SA"/>
          <w:color w:val="111111"/>
          <w:sz w:val="28"/>
          <w:szCs w:val="28"/>
          <w:rtl/>
        </w:rPr>
        <w:t xml:space="preserve">، ولو لا أن لات كتب في القرآن بالتاء لكان الوقوف عليها بالهاء ، لأنها هاء التأنيث أنثت بها لا .. وتزيد العرب في الآن وحين تاء فتقول : تالآن وتحين مثل : ( لاتَ حِينَ مَناصٍ ) ، وإنما هي : لا حين مناص ، قال أبو وجزة السعدي :</w:t>
      </w:r>
    </w:p>
    <w:p>
      <w:pPr>
        <w:pStyle w:val="BookText"/>
      </w:pPr>
      <w:r>
        <w:rPr>
          <w:rFonts w:ascii="Amiri" w:hAnsi="Amiri" w:eastAsia="Amiri" w:cs="Amiri"/>
          <w:lang w:bidi="ar-SA"/>
          <w:color w:val="111111"/>
          <w:sz w:val="28"/>
          <w:szCs w:val="28"/>
          <w:rtl/>
        </w:rPr>
        <w:t xml:space="preserve">العاطفون تحين لا من عاطف *** والمطعمون زمان لا من مطعم</w:t>
      </w:r>
    </w:p>
    <w:p>
      <w:pPr>
        <w:pStyle w:val="BookText"/>
      </w:pPr>
      <w:r>
        <w:rPr>
          <w:rFonts w:ascii="Amiri" w:hAnsi="Amiri" w:eastAsia="Amiri" w:cs="Amiri"/>
          <w:lang w:bidi="ar-SA"/>
          <w:color w:val="111111"/>
          <w:sz w:val="28"/>
          <w:szCs w:val="28"/>
          <w:rtl/>
        </w:rPr>
        <w:t xml:space="preserve">ومن جعل الهاء في قوله العاطفون تحين صلة في وسط الكلام ، فقال : العاطفونه فقد أخطأ إنما هذا على السكت .. ومن احتج ب ( لاتَ حِينَ مَناصٍ ) أن التاء منفصلة من حين فلا حجة فيه ، لأنهم قد كتبوا اللام منفصلة فيما لا ينبغي أن يفصل ، كقوله [تعالى]: ( ما لِهذَا الْكِتابِ ) </w:t>
      </w:r>
      <w:r>
        <w:rPr>
          <w:rStyle w:val="FootnoteReference"/>
        </w:rPr>
        <w:footnoteReference w:id="947"/>
      </w:r>
      <w:r>
        <w:rPr>
          <w:rFonts w:ascii="Amiri" w:hAnsi="Amiri" w:eastAsia="Amiri" w:cs="Amiri"/>
          <w:lang w:bidi="ar-SA"/>
          <w:color w:val="111111"/>
          <w:sz w:val="28"/>
          <w:szCs w:val="28"/>
          <w:rtl/>
        </w:rPr>
        <w:t xml:space="preserve">فاللام في لهذا منفصلة من هذا ، وقد وصلوا في غير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وصل فكتبوا : ويكأنه .. وربما زادوا الحرف ونقصوا ، وكذلك زادوا في قوله تعالى]: ( أُولِي الْأَيْدِي وَالْأَبْصارِ ) </w:t>
      </w:r>
      <w:r>
        <w:rPr>
          <w:rStyle w:val="FootnoteReference"/>
        </w:rPr>
        <w:footnoteReference w:id="948"/>
      </w:r>
      <w:r>
        <w:rPr>
          <w:rFonts w:ascii="Amiri" w:hAnsi="Amiri" w:eastAsia="Amiri" w:cs="Amiri"/>
          <w:lang w:bidi="ar-SA"/>
          <w:color w:val="111111"/>
          <w:sz w:val="28"/>
          <w:szCs w:val="28"/>
          <w:rtl/>
        </w:rPr>
        <w:t xml:space="preserve">فَالْأَيْدِ القوّة بلا ياء ، والْبَصَرُ العقل ، وكذلك كتبوا في موضع آخر : ( داوُدَ ذَا الْأَيْدِ )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أولى :</w:t>
      </w:r>
    </w:p>
    <w:p>
      <w:pPr>
        <w:pStyle w:val="BookText"/>
      </w:pPr>
      <w:r>
        <w:rPr>
          <w:rFonts w:ascii="Amiri" w:hAnsi="Amiri" w:eastAsia="Amiri" w:cs="Amiri"/>
          <w:lang w:bidi="ar-SA"/>
          <w:color w:val="111111"/>
          <w:sz w:val="28"/>
          <w:szCs w:val="28"/>
          <w:rtl/>
        </w:rPr>
        <w:t xml:space="preserve">الْأَوْلَى بالشيء : الأحق به من غيره ، وهم الْأَوْلَوْنَ ، والاثنان : الْأَوْلَيَانِ ، وكذلك كل كلمة في آخرها ألف إذا جمعته بالنون كان اعتماد الواو والياء اللتين قبل النون على نصبه ، نحو : مثنى.</w:t>
      </w:r>
    </w:p>
    <w:p>
      <w:pPr>
        <w:pStyle w:val="BookText"/>
      </w:pPr>
      <w:r>
        <w:rPr>
          <w:rFonts w:ascii="Amiri" w:hAnsi="Amiri" w:eastAsia="Amiri" w:cs="Amiri"/>
          <w:lang w:bidi="ar-SA"/>
          <w:color w:val="111111"/>
          <w:sz w:val="28"/>
          <w:szCs w:val="28"/>
          <w:rtl/>
        </w:rPr>
        <w:t xml:space="preserve">وأَوْلَى : معروف ، وهو وعيد وتهدد وتلهف.</w:t>
      </w:r>
    </w:p>
    <w:p>
      <w:pPr>
        <w:pStyle w:val="BookText"/>
      </w:pPr>
      <w:r>
        <w:rPr>
          <w:rFonts w:ascii="IRNazanin" w:hAnsi="IRNazanin" w:eastAsia="IRNazanin" w:cs="IRNazanin"/>
          <w:lang w:bidi="fa-IR"/>
          <w:color w:val="111111"/>
          <w:sz w:val="28"/>
          <w:szCs w:val="28"/>
          <w:rtl/>
        </w:rPr>
        <w:t xml:space="preserve">أولاء :</w:t>
      </w:r>
    </w:p>
    <w:p>
      <w:pPr>
        <w:pStyle w:val="BookText"/>
      </w:pPr>
      <w:r>
        <w:rPr>
          <w:rFonts w:ascii="Amiri" w:hAnsi="Amiri" w:eastAsia="Amiri" w:cs="Amiri"/>
          <w:lang w:bidi="ar-SA"/>
          <w:color w:val="111111"/>
          <w:sz w:val="28"/>
          <w:szCs w:val="28"/>
          <w:rtl/>
        </w:rPr>
        <w:t xml:space="preserve">أُولَاءِ : يقصر في لغة تميم ، وأهل الحجاز يمدون أولاء ، والهاء في أوله زيادة للتنبيه إذا قلت هؤلاء ، وقلما يقال هؤلائك في المخاطبة ، وهو جائز في الشعر.</w:t>
      </w:r>
    </w:p>
    <w:p>
      <w:pPr>
        <w:pStyle w:val="BookText"/>
      </w:pPr>
      <w:r>
        <w:rPr>
          <w:rFonts w:ascii="IRNazanin" w:hAnsi="IRNazanin" w:eastAsia="IRNazanin" w:cs="IRNazanin"/>
          <w:lang w:bidi="fa-IR"/>
          <w:color w:val="111111"/>
          <w:sz w:val="28"/>
          <w:szCs w:val="28"/>
          <w:rtl/>
        </w:rPr>
        <w:t xml:space="preserve">أولو وأولات :</w:t>
      </w:r>
    </w:p>
    <w:p>
      <w:pPr>
        <w:pStyle w:val="BookText"/>
      </w:pPr>
      <w:r>
        <w:rPr>
          <w:rFonts w:ascii="Amiri" w:hAnsi="Amiri" w:eastAsia="Amiri" w:cs="Amiri"/>
          <w:lang w:bidi="ar-SA"/>
          <w:color w:val="111111"/>
          <w:sz w:val="28"/>
          <w:szCs w:val="28"/>
          <w:rtl/>
        </w:rPr>
        <w:t xml:space="preserve">أُولُو وأولات : مثل : ذوو وذوات في المعنى ، ولا يقال إلا للجميع من الناس وما يشبهه.</w:t>
      </w:r>
    </w:p>
    <w:p>
      <w:pPr>
        <w:pStyle w:val="BookText"/>
      </w:pPr>
      <w:r>
        <w:rPr>
          <w:rFonts w:ascii="Amiri" w:hAnsi="Amiri" w:eastAsia="Amiri" w:cs="Amiri"/>
          <w:lang w:bidi="ar-SA"/>
          <w:color w:val="111111"/>
          <w:sz w:val="28"/>
          <w:szCs w:val="28"/>
          <w:rtl/>
        </w:rPr>
        <w:t xml:space="preserve">تم باب اللفيف من اللام وبه تم حرف اللام ، ولا رباعي ولا خماسي 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7" w:name="pg11709_105375"/>
    <w:bookmarkEnd w:id="137"/>
    <w:p>
      <w:pPr>
        <w:pStyle w:val="Heading2"/>
      </w:pPr>
      <w:bookmarkStart w:id="352" w:name="_Toc202"/>
      <w:r>
        <w:t>باب النون</w:t>
      </w:r>
      <w:bookmarkEnd w:id="352"/>
    </w:p>
    <w:p>
      <w:pPr>
        <w:pStyle w:val="Heading3"/>
      </w:pPr>
      <w:bookmarkStart w:id="353" w:name="_Toc203"/>
      <w:r>
        <w:t>باب الثنائي من النون</w:t>
      </w:r>
      <w:bookmarkEnd w:id="353"/>
    </w:p>
    <w:p>
      <w:pPr>
        <w:pStyle w:val="Heading4"/>
      </w:pPr>
      <w:bookmarkStart w:id="354" w:name="_Toc204"/>
      <w:r>
        <w:t>باب النون والفاء ن ف ، ف ن مستعملان</w:t>
      </w:r>
      <w:bookmarkEnd w:id="354"/>
    </w:p>
    <w:p>
      <w:pPr>
        <w:pStyle w:val="BookText"/>
      </w:pPr>
      <w:r>
        <w:rPr>
          <w:rFonts w:ascii="IRNazanin" w:hAnsi="IRNazanin" w:eastAsia="IRNazanin" w:cs="IRNazanin"/>
          <w:lang w:bidi="fa-IR"/>
          <w:color w:val="111111"/>
          <w:sz w:val="28"/>
          <w:szCs w:val="28"/>
          <w:rtl/>
        </w:rPr>
        <w:t xml:space="preserve">نف :</w:t>
      </w:r>
    </w:p>
    <w:p>
      <w:pPr>
        <w:pStyle w:val="BookText"/>
      </w:pPr>
      <w:r>
        <w:rPr>
          <w:rFonts w:ascii="Amiri" w:hAnsi="Amiri" w:eastAsia="Amiri" w:cs="Amiri"/>
          <w:lang w:bidi="ar-SA"/>
          <w:color w:val="111111"/>
          <w:sz w:val="28"/>
          <w:szCs w:val="28"/>
          <w:rtl/>
        </w:rPr>
        <w:t xml:space="preserve">النَّفْنَفُ : الهواء. وكل شيء بينه وبين الأرض مهوى فهو نَفْنَفٌ. قال ذو الرمة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قرطها في واضح الليت مشرفا *** على هلك في نَفْنَفٍ يترجح</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ترمى المردى تفنغا فنفنفا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علون نفنفا فنفنفا</w:t>
      </w:r>
    </w:p>
    <w:p>
      <w:pPr>
        <w:pStyle w:val="BookText"/>
      </w:pPr>
      <w:r>
        <w:rPr>
          <w:rFonts w:ascii="Amiri" w:hAnsi="Amiri" w:eastAsia="Amiri" w:cs="Amiri"/>
          <w:lang w:bidi="ar-SA"/>
          <w:color w:val="111111"/>
          <w:sz w:val="28"/>
          <w:szCs w:val="28"/>
          <w:rtl/>
        </w:rPr>
        <w:t xml:space="preserve">يريد : المفازة.</w:t>
      </w:r>
    </w:p>
    <w:p>
      <w:pPr>
        <w:pStyle w:val="BookText"/>
      </w:pPr>
      <w:r>
        <w:rPr>
          <w:rFonts w:ascii="IRNazanin" w:hAnsi="IRNazanin" w:eastAsia="IRNazanin" w:cs="IRNazanin"/>
          <w:lang w:bidi="fa-IR"/>
          <w:color w:val="111111"/>
          <w:sz w:val="28"/>
          <w:szCs w:val="28"/>
          <w:rtl/>
        </w:rPr>
        <w:t xml:space="preserve">فن :</w:t>
      </w:r>
    </w:p>
    <w:p>
      <w:pPr>
        <w:pStyle w:val="BookText"/>
      </w:pPr>
      <w:r>
        <w:rPr>
          <w:rFonts w:ascii="Amiri" w:hAnsi="Amiri" w:eastAsia="Amiri" w:cs="Amiri"/>
          <w:lang w:bidi="ar-SA"/>
          <w:color w:val="111111"/>
          <w:sz w:val="28"/>
          <w:szCs w:val="28"/>
          <w:rtl/>
        </w:rPr>
        <w:t xml:space="preserve">الْفَنُ : الحال ، والْفُنُونُ : الضروب ، يقال : رعينا فنون النبات ، وأصبنا فنون الأموال ، ويجمع على أَفْنَانٍ أيضا ، قال :</w:t>
      </w:r>
    </w:p>
    <w:p>
      <w:pPr>
        <w:pStyle w:val="BookText"/>
      </w:pPr>
      <w:r>
        <w:rPr>
          <w:rFonts w:ascii="Amiri" w:hAnsi="Amiri" w:eastAsia="Amiri" w:cs="Amiri"/>
          <w:lang w:bidi="ar-SA"/>
          <w:color w:val="111111"/>
          <w:sz w:val="28"/>
          <w:szCs w:val="28"/>
          <w:rtl/>
        </w:rPr>
        <w:t xml:space="preserve">قد لبست الدهر من أفنانه *** كل فن ناعم منه حبر </w:t>
      </w:r>
      <w:r>
        <w:rPr>
          <w:rStyle w:val="FootnoteReference"/>
        </w:rPr>
        <w:footnoteReference w:id="952"/>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8" w:name="pg11709_105376"/>
    <w:bookmarkEnd w:id="138"/>
    <w:p>
      <w:pPr>
        <w:pStyle w:val="BookText"/>
      </w:pPr>
      <w:r>
        <w:rPr>
          <w:rFonts w:ascii="Amiri" w:hAnsi="Amiri" w:eastAsia="Amiri" w:cs="Amiri"/>
          <w:lang w:bidi="ar-SA"/>
          <w:color w:val="111111"/>
          <w:sz w:val="28"/>
          <w:szCs w:val="28"/>
          <w:rtl/>
        </w:rPr>
        <w:t xml:space="preserve">وأَفَانِينُ الشباب : أوائله ، ويقال : الْأَفَانِينُ : أشياء مختلفة ، مثل ، ضروب الرياح ، وضروب السيل ، وضروب الطبخ ، ونحوها.</w:t>
      </w:r>
    </w:p>
    <w:p>
      <w:pPr>
        <w:pStyle w:val="BookText"/>
      </w:pPr>
      <w:r>
        <w:rPr>
          <w:rFonts w:ascii="Amiri" w:hAnsi="Amiri" w:eastAsia="Amiri" w:cs="Amiri"/>
          <w:lang w:bidi="ar-SA"/>
          <w:color w:val="111111"/>
          <w:sz w:val="28"/>
          <w:szCs w:val="28"/>
          <w:rtl/>
        </w:rPr>
        <w:t xml:space="preserve">والرجل يُفَنِّنُ الكلام ، أي : يشتق في فن بعد فن.</w:t>
      </w:r>
    </w:p>
    <w:p>
      <w:pPr>
        <w:pStyle w:val="BookText"/>
      </w:pPr>
      <w:r>
        <w:rPr>
          <w:rFonts w:ascii="Amiri" w:hAnsi="Amiri" w:eastAsia="Amiri" w:cs="Amiri"/>
          <w:lang w:bidi="ar-SA"/>
          <w:color w:val="111111"/>
          <w:sz w:val="28"/>
          <w:szCs w:val="28"/>
          <w:rtl/>
        </w:rPr>
        <w:t xml:space="preserve">والتَّفَنُّنُ : فعلك.</w:t>
      </w:r>
    </w:p>
    <w:p>
      <w:pPr>
        <w:pStyle w:val="BookText"/>
      </w:pPr>
      <w:r>
        <w:rPr>
          <w:rFonts w:ascii="Amiri" w:hAnsi="Amiri" w:eastAsia="Amiri" w:cs="Amiri"/>
          <w:lang w:bidi="ar-SA"/>
          <w:color w:val="111111"/>
          <w:sz w:val="28"/>
          <w:szCs w:val="28"/>
          <w:rtl/>
        </w:rPr>
        <w:t xml:space="preserve">والتَّفْنِينُ : فعل الثوب إذا بلي من غير تشقق.</w:t>
      </w:r>
    </w:p>
    <w:p>
      <w:pPr>
        <w:pStyle w:val="BookText"/>
      </w:pPr>
      <w:r>
        <w:rPr>
          <w:rFonts w:ascii="Amiri" w:hAnsi="Amiri" w:eastAsia="Amiri" w:cs="Amiri"/>
          <w:lang w:bidi="ar-SA"/>
          <w:color w:val="111111"/>
          <w:sz w:val="28"/>
          <w:szCs w:val="28"/>
          <w:rtl/>
        </w:rPr>
        <w:t xml:space="preserve">والْفَنَنُ : الغصن ، وجمعه : أفنان.</w:t>
      </w:r>
    </w:p>
    <w:p>
      <w:pPr>
        <w:pStyle w:val="Heading4"/>
      </w:pPr>
      <w:bookmarkStart w:id="355" w:name="_Toc205"/>
      <w:r>
        <w:t>باب النون والباء ن ب ، ب ن مستعملان</w:t>
      </w:r>
      <w:bookmarkEnd w:id="355"/>
    </w:p>
    <w:p>
      <w:pPr>
        <w:pStyle w:val="BookText"/>
      </w:pPr>
      <w:r>
        <w:rPr>
          <w:rFonts w:ascii="IRNazanin" w:hAnsi="IRNazanin" w:eastAsia="IRNazanin" w:cs="IRNazanin"/>
          <w:lang w:bidi="fa-IR"/>
          <w:color w:val="111111"/>
          <w:sz w:val="28"/>
          <w:szCs w:val="28"/>
          <w:rtl/>
        </w:rPr>
        <w:t xml:space="preserve">نب :</w:t>
      </w:r>
    </w:p>
    <w:p>
      <w:pPr>
        <w:pStyle w:val="BookText"/>
      </w:pPr>
      <w:r>
        <w:rPr>
          <w:rFonts w:ascii="Amiri" w:hAnsi="Amiri" w:eastAsia="Amiri" w:cs="Amiri"/>
          <w:lang w:bidi="ar-SA"/>
          <w:color w:val="111111"/>
          <w:sz w:val="28"/>
          <w:szCs w:val="28"/>
          <w:rtl/>
        </w:rPr>
        <w:t xml:space="preserve">نَبَ التيس ينب نبيبا .. وقال عمر لوفد أهل الكوفة حين شكوا سعدا : ليكلمني بعضكم ، ولا تَنِبُّوا عندي نَبِيبَ التيوس.</w:t>
      </w:r>
    </w:p>
    <w:p>
      <w:pPr>
        <w:pStyle w:val="BookText"/>
      </w:pPr>
      <w:r>
        <w:rPr>
          <w:rFonts w:ascii="IRNazanin" w:hAnsi="IRNazanin" w:eastAsia="IRNazanin" w:cs="IRNazanin"/>
          <w:lang w:bidi="fa-IR"/>
          <w:color w:val="111111"/>
          <w:sz w:val="28"/>
          <w:szCs w:val="28"/>
          <w:rtl/>
        </w:rPr>
        <w:t xml:space="preserve">بن :</w:t>
      </w:r>
    </w:p>
    <w:p>
      <w:pPr>
        <w:pStyle w:val="BookText"/>
      </w:pPr>
      <w:r>
        <w:rPr>
          <w:rFonts w:ascii="Amiri" w:hAnsi="Amiri" w:eastAsia="Amiri" w:cs="Amiri"/>
          <w:lang w:bidi="ar-SA"/>
          <w:color w:val="111111"/>
          <w:sz w:val="28"/>
          <w:szCs w:val="28"/>
          <w:rtl/>
        </w:rPr>
        <w:t xml:space="preserve">الْبَنَّةُ : ريح مرابض الغنم والبقر والظباء .. وتقول : أجد لهذا الثوب بنة طيبة من عرف تفاح أو سفرجل.</w:t>
      </w:r>
    </w:p>
    <w:p>
      <w:pPr>
        <w:pStyle w:val="BookText"/>
      </w:pPr>
      <w:r>
        <w:rPr>
          <w:rFonts w:ascii="Amiri" w:hAnsi="Amiri" w:eastAsia="Amiri" w:cs="Amiri"/>
          <w:lang w:bidi="ar-SA"/>
          <w:color w:val="111111"/>
          <w:sz w:val="28"/>
          <w:szCs w:val="28"/>
          <w:rtl/>
        </w:rPr>
        <w:t xml:space="preserve">والْإِبْنَانُ : اللزوم ، تقول : أَبَنَّتِ السحابة ، إذا لزمت ودامت. وأَبَنَ القوم بمحلة ، أي : أقاموا بها ، قال :</w:t>
      </w:r>
    </w:p>
    <w:p>
      <w:pPr>
        <w:pStyle w:val="BookText"/>
      </w:pPr>
      <w:r>
        <w:rPr>
          <w:rFonts w:ascii="Amiri" w:hAnsi="Amiri" w:eastAsia="Amiri" w:cs="Amiri"/>
          <w:lang w:bidi="ar-SA"/>
          <w:color w:val="111111"/>
          <w:sz w:val="28"/>
          <w:szCs w:val="28"/>
          <w:rtl/>
        </w:rPr>
        <w:t xml:space="preserve">يا أيها الركب الْمُبَنُّونَ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المقيمون.</w:t>
      </w:r>
    </w:p>
    <w:p>
      <w:pPr>
        <w:pStyle w:val="BookText"/>
      </w:pPr>
      <w:r>
        <w:rPr>
          <w:rFonts w:ascii="Amiri" w:hAnsi="Amiri" w:eastAsia="Amiri" w:cs="Amiri"/>
          <w:lang w:bidi="ar-SA"/>
          <w:color w:val="111111"/>
          <w:sz w:val="28"/>
          <w:szCs w:val="28"/>
          <w:rtl/>
        </w:rPr>
        <w:t xml:space="preserve">والْبَنَانُ : أطراف الأصابع من اليدين [والرجلين]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9" w:name="pg11709_105377"/>
    <w:bookmarkEnd w:id="139"/>
    <w:p>
      <w:pPr>
        <w:pStyle w:val="BookText"/>
      </w:pPr>
      <w:r>
        <w:rPr>
          <w:rFonts w:ascii="Amiri" w:hAnsi="Amiri" w:eastAsia="Amiri" w:cs="Amiri"/>
          <w:lang w:bidi="ar-SA"/>
          <w:color w:val="111111"/>
          <w:sz w:val="28"/>
          <w:szCs w:val="28"/>
          <w:rtl/>
        </w:rPr>
        <w:t xml:space="preserve">والْبَنَانُ في كتاب اللّه </w:t>
      </w:r>
      <w:r>
        <w:rPr>
          <w:rStyle w:val="FootnoteReference"/>
        </w:rPr>
        <w:footnoteReference w:id="955"/>
      </w:r>
      <w:r>
        <w:rPr>
          <w:rFonts w:ascii="Amiri" w:hAnsi="Amiri" w:eastAsia="Amiri" w:cs="Amiri"/>
          <w:lang w:bidi="ar-SA"/>
          <w:color w:val="111111"/>
          <w:sz w:val="28"/>
          <w:szCs w:val="28"/>
          <w:rtl/>
        </w:rPr>
        <w:t xml:space="preserve">: الشوى ، وهي الأيدي والأرجل.</w:t>
      </w:r>
    </w:p>
    <w:p>
      <w:pPr>
        <w:pStyle w:val="BookText"/>
      </w:pPr>
      <w:r>
        <w:rPr>
          <w:rFonts w:ascii="Amiri" w:hAnsi="Amiri" w:eastAsia="Amiri" w:cs="Amiri"/>
          <w:lang w:bidi="ar-SA"/>
          <w:color w:val="111111"/>
          <w:sz w:val="28"/>
          <w:szCs w:val="28"/>
          <w:rtl/>
        </w:rPr>
        <w:t xml:space="preserve">ويجيء في الشعر : البنانة للإصبع الواحدة ، قال :</w:t>
      </w:r>
    </w:p>
    <w:p>
      <w:pPr>
        <w:pStyle w:val="BookText"/>
      </w:pPr>
      <w:r>
        <w:rPr>
          <w:rFonts w:ascii="Amiri" w:hAnsi="Amiri" w:eastAsia="Amiri" w:cs="Amiri"/>
          <w:lang w:bidi="ar-SA"/>
          <w:color w:val="111111"/>
          <w:sz w:val="28"/>
          <w:szCs w:val="28"/>
          <w:rtl/>
        </w:rPr>
        <w:t xml:space="preserve">لا هم كرمت بني كنانه *** ليس لحي فوقهم بَنَانَهْ </w:t>
      </w:r>
      <w:r>
        <w:rPr>
          <w:rStyle w:val="FootnoteReference"/>
        </w:rPr>
        <w:footnoteReference w:id="956"/>
      </w:r>
    </w:p>
    <w:p>
      <w:pPr>
        <w:pStyle w:val="BookText"/>
      </w:pPr>
      <w:r>
        <w:rPr>
          <w:rFonts w:ascii="Amiri" w:hAnsi="Amiri" w:eastAsia="Amiri" w:cs="Amiri"/>
          <w:lang w:bidi="ar-SA"/>
          <w:color w:val="111111"/>
          <w:sz w:val="28"/>
          <w:szCs w:val="28"/>
          <w:rtl/>
        </w:rPr>
        <w:t xml:space="preserve">أي : ليس لأحد عليهم فضل قيس إصبع.</w:t>
      </w:r>
    </w:p>
    <w:p>
      <w:pPr>
        <w:pStyle w:val="BookText"/>
      </w:pPr>
      <w:r>
        <w:rPr>
          <w:rFonts w:ascii="Amiri" w:hAnsi="Amiri" w:eastAsia="Amiri" w:cs="Amiri"/>
          <w:lang w:bidi="ar-SA"/>
          <w:color w:val="111111"/>
          <w:sz w:val="28"/>
          <w:szCs w:val="28"/>
          <w:rtl/>
        </w:rPr>
        <w:t xml:space="preserve">وبُنَانَةُ : حي من اليمن.</w:t>
      </w:r>
    </w:p>
    <w:p>
      <w:pPr>
        <w:pStyle w:val="BookText"/>
      </w:pPr>
      <w:r>
        <w:rPr>
          <w:rFonts w:ascii="Amiri" w:hAnsi="Amiri" w:eastAsia="Amiri" w:cs="Amiri"/>
          <w:lang w:bidi="ar-SA"/>
          <w:color w:val="111111"/>
          <w:sz w:val="28"/>
          <w:szCs w:val="28"/>
          <w:rtl/>
        </w:rPr>
        <w:t xml:space="preserve">وثابت الْبُنَانِيُ : من قريش.</w:t>
      </w:r>
    </w:p>
    <w:p>
      <w:pPr>
        <w:pStyle w:val="Heading4"/>
      </w:pPr>
      <w:bookmarkStart w:id="356" w:name="_Toc206"/>
      <w:r>
        <w:t>باب النون والميم ن م ، م ن مستعملان</w:t>
      </w:r>
      <w:bookmarkEnd w:id="356"/>
    </w:p>
    <w:p>
      <w:pPr>
        <w:pStyle w:val="BookText"/>
      </w:pPr>
      <w:r>
        <w:rPr>
          <w:rFonts w:ascii="IRNazanin" w:hAnsi="IRNazanin" w:eastAsia="IRNazanin" w:cs="IRNazanin"/>
          <w:lang w:bidi="fa-IR"/>
          <w:color w:val="111111"/>
          <w:sz w:val="28"/>
          <w:szCs w:val="28"/>
          <w:rtl/>
        </w:rPr>
        <w:t xml:space="preserve">نم :</w:t>
      </w:r>
    </w:p>
    <w:p>
      <w:pPr>
        <w:pStyle w:val="BookText"/>
      </w:pPr>
      <w:r>
        <w:rPr>
          <w:rFonts w:ascii="Amiri" w:hAnsi="Amiri" w:eastAsia="Amiri" w:cs="Amiri"/>
          <w:lang w:bidi="ar-SA"/>
          <w:color w:val="111111"/>
          <w:sz w:val="28"/>
          <w:szCs w:val="28"/>
          <w:rtl/>
        </w:rPr>
        <w:t xml:space="preserve">النَّمِيمَةُ والنَّمِيمُ : هما الاسم ، والنعت : نمام ، والفعل : نم ينم نما ونميما ونميمة ... ونمى تنمية.</w:t>
      </w:r>
    </w:p>
    <w:p>
      <w:pPr>
        <w:pStyle w:val="BookText"/>
      </w:pPr>
      <w:r>
        <w:rPr>
          <w:rFonts w:ascii="Amiri" w:hAnsi="Amiri" w:eastAsia="Amiri" w:cs="Amiri"/>
          <w:lang w:bidi="ar-SA"/>
          <w:color w:val="111111"/>
          <w:sz w:val="28"/>
          <w:szCs w:val="28"/>
          <w:rtl/>
        </w:rPr>
        <w:t xml:space="preserve">والنَّمِيمَةُ : صوت الكتابة ، ويقال : همس الكلام ، كما قال أبو ذؤيب : </w:t>
      </w:r>
      <w:r>
        <w:rPr>
          <w:rStyle w:val="FootnoteReference"/>
        </w:rPr>
        <w:footnoteReference w:id="957"/>
      </w:r>
    </w:p>
    <w:p>
      <w:pPr>
        <w:pStyle w:val="BookText"/>
      </w:pPr>
      <w:r>
        <w:rPr>
          <w:rFonts w:ascii="Amiri" w:hAnsi="Amiri" w:eastAsia="Amiri" w:cs="Amiri"/>
          <w:lang w:bidi="ar-SA"/>
          <w:color w:val="111111"/>
          <w:sz w:val="28"/>
          <w:szCs w:val="28"/>
          <w:rtl/>
        </w:rPr>
        <w:t xml:space="preserve">ونَمِيمَةٌ من قانص متلبب *** [في كفه جشء أجش وأقطع]</w:t>
      </w:r>
    </w:p>
    <w:p>
      <w:pPr>
        <w:pStyle w:val="BookText"/>
      </w:pPr>
      <w:r>
        <w:rPr>
          <w:rFonts w:ascii="Amiri" w:hAnsi="Amiri" w:eastAsia="Amiri" w:cs="Amiri"/>
          <w:lang w:bidi="ar-SA"/>
          <w:color w:val="111111"/>
          <w:sz w:val="28"/>
          <w:szCs w:val="28"/>
          <w:rtl/>
        </w:rPr>
        <w:t xml:space="preserve">يريد : أن الحمر سمعت حسا من نميمة القانص.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والنَّمْنَمَةُ : خطوط متقاربة قصار شبه ما تنمنم الريح دقاق التراب. ولكل وشي تمنمة.</w:t>
      </w:r>
    </w:p>
    <w:p>
      <w:pPr>
        <w:pStyle w:val="BookText"/>
      </w:pPr>
      <w:r>
        <w:rPr>
          <w:rFonts w:ascii="Amiri" w:hAnsi="Amiri" w:eastAsia="Amiri" w:cs="Amiri"/>
          <w:lang w:bidi="ar-SA"/>
          <w:color w:val="111111"/>
          <w:sz w:val="28"/>
          <w:szCs w:val="28"/>
          <w:rtl/>
        </w:rPr>
        <w:t xml:space="preserve">والنَّمْنَمُ : البياض الذي يكون على الأظفار ، الواحدة : نمنمة ، قال رؤبة يصف قوسا رصع مقبضها بسيور منمنمة :</w:t>
      </w:r>
    </w:p>
    <w:p>
      <w:pPr>
        <w:pStyle w:val="BookText"/>
      </w:pPr>
      <w:r>
        <w:rPr>
          <w:rFonts w:ascii="Amiri" w:hAnsi="Amiri" w:eastAsia="Amiri" w:cs="Amiri"/>
          <w:lang w:bidi="ar-SA"/>
          <w:color w:val="111111"/>
          <w:sz w:val="28"/>
          <w:szCs w:val="28"/>
          <w:rtl/>
        </w:rPr>
        <w:t xml:space="preserve">رصعا كساها شية نَمِيماً </w:t>
      </w:r>
      <w:r>
        <w:rPr>
          <w:rStyle w:val="FootnoteReference"/>
        </w:rPr>
        <w:footnoteReference w:id="958"/>
      </w:r>
    </w:p>
    <w:p>
      <w:pPr>
        <w:pStyle w:val="BookText"/>
      </w:pPr>
      <w:r>
        <w:rPr>
          <w:rFonts w:ascii="Amiri" w:hAnsi="Amiri" w:eastAsia="Amiri" w:cs="Amiri"/>
          <w:lang w:bidi="ar-SA"/>
          <w:color w:val="111111"/>
          <w:sz w:val="28"/>
          <w:szCs w:val="28"/>
          <w:rtl/>
        </w:rPr>
        <w:t xml:space="preserve">أي : نقشها.</w:t>
      </w:r>
    </w:p>
    <w:p>
      <w:pPr>
        <w:pStyle w:val="BookText"/>
      </w:pPr>
      <w:r>
        <w:rPr>
          <w:rFonts w:ascii="Amiri" w:hAnsi="Amiri" w:eastAsia="Amiri" w:cs="Amiri"/>
          <w:lang w:bidi="ar-SA"/>
          <w:color w:val="111111"/>
          <w:sz w:val="28"/>
          <w:szCs w:val="28"/>
          <w:rtl/>
        </w:rPr>
        <w:t xml:space="preserve">وكتاب مُنَمْنَمٌ : منقش.</w:t>
      </w:r>
    </w:p>
    <w:p>
      <w:pPr>
        <w:pStyle w:val="BookText"/>
      </w:pPr>
      <w:r>
        <w:rPr>
          <w:rFonts w:ascii="IRNazanin" w:hAnsi="IRNazanin" w:eastAsia="IRNazanin" w:cs="IRNazanin"/>
          <w:lang w:bidi="fa-IR"/>
          <w:color w:val="111111"/>
          <w:sz w:val="28"/>
          <w:szCs w:val="28"/>
          <w:rtl/>
        </w:rPr>
        <w:t xml:space="preserve">من :</w:t>
      </w:r>
    </w:p>
    <w:p>
      <w:pPr>
        <w:pStyle w:val="BookText"/>
      </w:pPr>
      <w:r>
        <w:rPr>
          <w:rFonts w:ascii="Amiri" w:hAnsi="Amiri" w:eastAsia="Amiri" w:cs="Amiri"/>
          <w:lang w:bidi="ar-SA"/>
          <w:color w:val="111111"/>
          <w:sz w:val="28"/>
          <w:szCs w:val="28"/>
          <w:rtl/>
        </w:rPr>
        <w:t xml:space="preserve">الْمَنُ : كان يسقط على بني إسرائيل من السماء ، إذ هم في التيه ، وكان كالعسل الحامس حلاوة.</w:t>
      </w:r>
    </w:p>
    <w:p>
      <w:pPr>
        <w:pStyle w:val="BookText"/>
      </w:pPr>
      <w:r>
        <w:rPr>
          <w:rFonts w:ascii="Amiri" w:hAnsi="Amiri" w:eastAsia="Amiri" w:cs="Amiri"/>
          <w:lang w:bidi="ar-SA"/>
          <w:color w:val="111111"/>
          <w:sz w:val="28"/>
          <w:szCs w:val="28"/>
          <w:rtl/>
        </w:rPr>
        <w:t xml:space="preserve">وسئل النبي صلى اللّه عليه و [على] آله وسلم عن الكمأة ، فقال : بقية من المن ، وماؤها شفاء للعين.</w:t>
      </w:r>
    </w:p>
    <w:p>
      <w:pPr>
        <w:pStyle w:val="BookText"/>
      </w:pPr>
      <w:r>
        <w:rPr>
          <w:rFonts w:ascii="Amiri" w:hAnsi="Amiri" w:eastAsia="Amiri" w:cs="Amiri"/>
          <w:lang w:bidi="ar-SA"/>
          <w:color w:val="111111"/>
          <w:sz w:val="28"/>
          <w:szCs w:val="28"/>
          <w:rtl/>
        </w:rPr>
        <w:t xml:space="preserve">والْمَنُ : قطع الخير ، وقوله [جل وعز] : ( لَهُمْ أَجْرٌ غَيْرُ مَمْنُونٍ ) </w:t>
      </w:r>
      <w:r>
        <w:rPr>
          <w:rStyle w:val="FootnoteReference"/>
        </w:rPr>
        <w:footnoteReference w:id="959"/>
      </w:r>
      <w:r>
        <w:rPr>
          <w:rFonts w:ascii="Amiri" w:hAnsi="Amiri" w:eastAsia="Amiri" w:cs="Amiri"/>
          <w:lang w:bidi="ar-SA"/>
          <w:color w:val="111111"/>
          <w:sz w:val="28"/>
          <w:szCs w:val="28"/>
          <w:rtl/>
        </w:rPr>
        <w:t xml:space="preserve">، أي : غير مقطوع.</w:t>
      </w:r>
    </w:p>
    <w:p>
      <w:pPr>
        <w:pStyle w:val="BookText"/>
      </w:pPr>
      <w:r>
        <w:rPr>
          <w:rFonts w:ascii="Amiri" w:hAnsi="Amiri" w:eastAsia="Amiri" w:cs="Amiri"/>
          <w:lang w:bidi="ar-SA"/>
          <w:color w:val="111111"/>
          <w:sz w:val="28"/>
          <w:szCs w:val="28"/>
          <w:rtl/>
        </w:rPr>
        <w:t xml:space="preserve">والْمَنُ : الإحسان الذي تمن على من لا يستثيبه. والمنة : الاسم ، واللّه الْمَنَّانُ علينا بالإيمان والإحسان في الأمور كلها ، الحنان بنا.</w:t>
      </w:r>
    </w:p>
    <w:p>
      <w:pPr>
        <w:pStyle w:val="BookText"/>
      </w:pPr>
      <w:r>
        <w:rPr>
          <w:rFonts w:ascii="Amiri" w:hAnsi="Amiri" w:eastAsia="Amiri" w:cs="Amiri"/>
          <w:lang w:bidi="ar-SA"/>
          <w:color w:val="111111"/>
          <w:sz w:val="28"/>
          <w:szCs w:val="28"/>
          <w:rtl/>
        </w:rPr>
        <w:t xml:space="preserve">والْمُنَّةُ ، يقال : قوة القلب ، ويقال : انقطاع قوة القلب ، قال :</w:t>
      </w:r>
    </w:p>
    <w:p>
      <w:pPr>
        <w:pStyle w:val="BookText"/>
      </w:pPr>
      <w:r>
        <w:rPr>
          <w:rFonts w:ascii="Amiri" w:hAnsi="Amiri" w:eastAsia="Amiri" w:cs="Amiri"/>
          <w:lang w:bidi="ar-SA"/>
          <w:color w:val="111111"/>
          <w:sz w:val="28"/>
          <w:szCs w:val="28"/>
          <w:rtl/>
        </w:rPr>
        <w:t xml:space="preserve">فلا تقعدوا وبكم منة *** كفى بالحوادث للمرء غولا </w:t>
      </w:r>
      <w:r>
        <w:rPr>
          <w:rStyle w:val="FootnoteReference"/>
        </w:rPr>
        <w:footnoteReference w:id="960"/>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0" w:name="pg11709_105379"/>
    <w:bookmarkEnd w:id="140"/>
    <w:p>
      <w:pPr>
        <w:pStyle w:val="BookText"/>
      </w:pPr>
      <w:r>
        <w:rPr>
          <w:rFonts w:ascii="Amiri" w:hAnsi="Amiri" w:eastAsia="Amiri" w:cs="Amiri"/>
          <w:lang w:bidi="ar-SA"/>
          <w:color w:val="111111"/>
          <w:sz w:val="28"/>
          <w:szCs w:val="28"/>
          <w:rtl/>
        </w:rPr>
        <w:t xml:space="preserve">وفلان ضعيف المنة ، وليس لقلبه منة.</w:t>
      </w:r>
    </w:p>
    <w:p>
      <w:pPr>
        <w:pStyle w:val="BookText"/>
      </w:pPr>
      <w:r>
        <w:rPr>
          <w:rFonts w:ascii="Amiri" w:hAnsi="Amiri" w:eastAsia="Amiri" w:cs="Amiri"/>
          <w:lang w:bidi="ar-SA"/>
          <w:color w:val="111111"/>
          <w:sz w:val="28"/>
          <w:szCs w:val="28"/>
          <w:rtl/>
        </w:rPr>
        <w:t xml:space="preserve">ومن ومن : حرفان من أدوات الكلام.</w:t>
      </w:r>
    </w:p>
    <w:p>
      <w:pPr>
        <w:pStyle w:val="BookText"/>
      </w:pPr>
      <w:r>
        <w:rPr>
          <w:rFonts w:ascii="Amiri" w:hAnsi="Amiri" w:eastAsia="Amiri" w:cs="Amiri"/>
          <w:lang w:bidi="ar-SA"/>
          <w:color w:val="111111"/>
          <w:sz w:val="28"/>
          <w:szCs w:val="28"/>
          <w:rtl/>
        </w:rPr>
        <w:t xml:space="preserve">والْمَنُونُ : الموت ، وهو مؤنث ، قال :</w:t>
      </w:r>
    </w:p>
    <w:p>
      <w:pPr>
        <w:pStyle w:val="BookText"/>
      </w:pPr>
      <w:r>
        <w:rPr>
          <w:rFonts w:ascii="Amiri" w:hAnsi="Amiri" w:eastAsia="Amiri" w:cs="Amiri"/>
          <w:lang w:bidi="ar-SA"/>
          <w:color w:val="111111"/>
          <w:sz w:val="28"/>
          <w:szCs w:val="28"/>
          <w:rtl/>
        </w:rPr>
        <w:t xml:space="preserve">كأن لم يغن يوما في رخاء *** إذا ما المرء منته المنون </w:t>
      </w:r>
      <w:r>
        <w:rPr>
          <w:rStyle w:val="FootnoteReference"/>
        </w:rPr>
        <w:footnoteReference w:id="961"/>
      </w:r>
    </w:p>
    <w:p>
      <w:pPr>
        <w:pStyle w:val="BookText"/>
      </w:pPr>
      <w:r>
        <w:rPr>
          <w:rFonts w:ascii="Amiri" w:hAnsi="Amiri" w:eastAsia="Amiri" w:cs="Amiri"/>
          <w:lang w:bidi="ar-SA"/>
          <w:color w:val="111111"/>
          <w:sz w:val="28"/>
          <w:szCs w:val="28"/>
          <w:rtl/>
        </w:rPr>
        <w:t xml:space="preserve">وسميت مَنُوناً ، لأنها تمن الأشياء ، أي : تنقصها.</w:t>
      </w:r>
    </w:p>
    <w:p>
      <w:pPr>
        <w:pStyle w:val="Heading3"/>
      </w:pPr>
      <w:bookmarkStart w:id="357" w:name="_Toc207"/>
      <w:r>
        <w:t>باب الثلاثي الصحيح</w:t>
      </w:r>
      <w:bookmarkEnd w:id="357"/>
    </w:p>
    <w:p>
      <w:pPr>
        <w:pStyle w:val="BookText"/>
      </w:pPr>
      <w:r>
        <w:rPr>
          <w:rFonts w:ascii="Amiri" w:hAnsi="Amiri" w:eastAsia="Amiri" w:cs="Amiri"/>
          <w:lang w:bidi="ar-SA"/>
          <w:color w:val="111111"/>
          <w:sz w:val="28"/>
          <w:szCs w:val="28"/>
          <w:rtl/>
        </w:rPr>
        <w:t xml:space="preserve">من النون قال الخليل : لم يبق للنون من الكلام ما يجتمع منه ثلاثة أحرف صحاح مستعملة.</w:t>
      </w:r>
    </w:p>
    <w:p>
      <w:pPr>
        <w:pStyle w:val="Heading3"/>
      </w:pPr>
      <w:bookmarkStart w:id="358" w:name="_Toc208"/>
      <w:r>
        <w:t>باب الثلاثي المعتل من النون</w:t>
      </w:r>
      <w:bookmarkEnd w:id="358"/>
    </w:p>
    <w:p>
      <w:pPr>
        <w:pStyle w:val="Heading4"/>
      </w:pPr>
      <w:bookmarkStart w:id="359" w:name="_Toc209"/>
      <w:r>
        <w:t>باب النون والفاء و (و ا ي ء) معهما ن ف ي ، ن ي ف ، ف ن ي ، ي ف ن ، ن ء ف ، ء ن ف ، ء ف ن مستعملات</w:t>
      </w:r>
      <w:bookmarkEnd w:id="359"/>
    </w:p>
    <w:p>
      <w:pPr>
        <w:pStyle w:val="BookText"/>
      </w:pPr>
      <w:r>
        <w:rPr>
          <w:rFonts w:ascii="Amiri" w:hAnsi="Amiri" w:eastAsia="Amiri" w:cs="Amiri"/>
          <w:lang w:bidi="ar-SA"/>
          <w:color w:val="111111"/>
          <w:sz w:val="28"/>
          <w:szCs w:val="28"/>
          <w:rtl/>
        </w:rPr>
        <w:t xml:space="preserve">نفي :</w:t>
      </w:r>
    </w:p>
    <w:p>
      <w:pPr>
        <w:pStyle w:val="BookText"/>
      </w:pPr>
      <w:r>
        <w:rPr>
          <w:rFonts w:ascii="Amiri" w:hAnsi="Amiri" w:eastAsia="Amiri" w:cs="Amiri"/>
          <w:lang w:bidi="ar-SA"/>
          <w:color w:val="111111"/>
          <w:sz w:val="28"/>
          <w:szCs w:val="28"/>
          <w:rtl/>
        </w:rPr>
        <w:t xml:space="preserve">نَفَيْتُ الرجل وغيره نَفْياً إذا طردته ، فهو مَنْفِيٌ ، قال اللّه تعالى : ( أَوْ يُنْفَوْا مِنَ الْأَرْضِ )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معناه : السجن.</w:t>
      </w:r>
    </w:p>
    <w:p>
      <w:pPr>
        <w:pStyle w:val="BookText"/>
      </w:pPr>
      <w:r>
        <w:rPr>
          <w:rFonts w:ascii="Amiri" w:hAnsi="Amiri" w:eastAsia="Amiri" w:cs="Amiri"/>
          <w:lang w:bidi="ar-SA"/>
          <w:color w:val="111111"/>
          <w:sz w:val="28"/>
          <w:szCs w:val="28"/>
          <w:rtl/>
        </w:rPr>
        <w:t xml:space="preserve">والِانْتِفَاءُ من الولد : أن يتبرأ منه.</w:t>
      </w:r>
    </w:p>
    <w:p>
      <w:pPr>
        <w:pStyle w:val="BookText"/>
      </w:pPr>
      <w:r>
        <w:rPr>
          <w:rFonts w:ascii="Amiri" w:hAnsi="Amiri" w:eastAsia="Amiri" w:cs="Amiri"/>
          <w:lang w:bidi="ar-SA"/>
          <w:color w:val="111111"/>
          <w:sz w:val="28"/>
          <w:szCs w:val="28"/>
          <w:rtl/>
        </w:rPr>
        <w:t xml:space="preserve">والنُّفَايَةُ من الدراهم وغيرها : المنفي القليل مثل البراية والنحاتة.</w:t>
      </w:r>
    </w:p>
    <w:p>
      <w:pPr>
        <w:pStyle w:val="BookText"/>
      </w:pPr>
      <w:r>
        <w:rPr>
          <w:rFonts w:ascii="Amiri" w:hAnsi="Amiri" w:eastAsia="Amiri" w:cs="Amiri"/>
          <w:lang w:bidi="ar-SA"/>
          <w:color w:val="111111"/>
          <w:sz w:val="28"/>
          <w:szCs w:val="28"/>
          <w:rtl/>
        </w:rPr>
        <w:t xml:space="preserve">ونَفِيُ الريح : ما نفى من التراب في أصول الحيطان ونحوه ، وكذلك نفي المطر ، ونفي القدر.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صواريين ينضح في لحاهم *** نفي الماء في خشب وقار </w:t>
      </w:r>
      <w:r>
        <w:rPr>
          <w:rStyle w:val="FootnoteReference"/>
        </w:rPr>
        <w:footnoteReference w:id="963"/>
      </w:r>
    </w:p>
    <w:p>
      <w:pPr>
        <w:pStyle w:val="BookText"/>
      </w:pPr>
      <w:r>
        <w:rPr>
          <w:rFonts w:ascii="Amiri" w:hAnsi="Amiri" w:eastAsia="Amiri" w:cs="Amiri"/>
          <w:lang w:bidi="ar-SA"/>
          <w:color w:val="111111"/>
          <w:sz w:val="28"/>
          <w:szCs w:val="28"/>
          <w:rtl/>
        </w:rPr>
        <w:t xml:space="preserve">وكذلك نَفِيُ الرحى : ما ترامت به من دقيق.</w:t>
      </w:r>
    </w:p>
    <w:p>
      <w:pPr>
        <w:pStyle w:val="BookText"/>
      </w:pPr>
      <w:r>
        <w:rPr>
          <w:rFonts w:ascii="Amiri" w:hAnsi="Amiri" w:eastAsia="Amiri" w:cs="Amiri"/>
          <w:lang w:bidi="ar-SA"/>
          <w:color w:val="111111"/>
          <w:sz w:val="28"/>
          <w:szCs w:val="28"/>
          <w:rtl/>
        </w:rPr>
        <w:t xml:space="preserve">ونَفِيُ البعير : ما ترامى به من الحصى.</w:t>
      </w:r>
    </w:p>
    <w:p>
      <w:pPr>
        <w:pStyle w:val="BookText"/>
      </w:pPr>
      <w:r>
        <w:rPr>
          <w:rFonts w:ascii="Amiri" w:hAnsi="Amiri" w:eastAsia="Amiri" w:cs="Amiri"/>
          <w:lang w:bidi="ar-SA"/>
          <w:color w:val="111111"/>
          <w:sz w:val="28"/>
          <w:szCs w:val="28"/>
          <w:rtl/>
        </w:rPr>
        <w:t xml:space="preserve">والنَّفِيَّةُ ، وبعض يقول : النفنفة : شيء يعمل من خوص شبه طبق على وجه الأرض ينفي به الطعام. وقال بعضهم : يقال له أيضا : الزعنفة ، والجميع : زعانف ونفانف.</w:t>
      </w:r>
    </w:p>
    <w:p>
      <w:pPr>
        <w:pStyle w:val="BookText"/>
      </w:pPr>
      <w:r>
        <w:rPr>
          <w:rFonts w:ascii="Amiri" w:hAnsi="Amiri" w:eastAsia="Amiri" w:cs="Amiri"/>
          <w:lang w:bidi="ar-SA"/>
          <w:color w:val="111111"/>
          <w:sz w:val="28"/>
          <w:szCs w:val="28"/>
          <w:rtl/>
        </w:rPr>
        <w:t xml:space="preserve">ونَفَى الشيء يَنْفِي نَفْياً ، أي : تنحى.</w:t>
      </w:r>
    </w:p>
    <w:p>
      <w:pPr>
        <w:pStyle w:val="BookText"/>
      </w:pPr>
      <w:r>
        <w:rPr>
          <w:rFonts w:ascii="Amiri" w:hAnsi="Amiri" w:eastAsia="Amiri" w:cs="Amiri"/>
          <w:lang w:bidi="ar-SA"/>
          <w:color w:val="111111"/>
          <w:sz w:val="28"/>
          <w:szCs w:val="28"/>
          <w:rtl/>
        </w:rPr>
        <w:t xml:space="preserve">نيف :</w:t>
      </w:r>
    </w:p>
    <w:p>
      <w:pPr>
        <w:pStyle w:val="BookText"/>
      </w:pPr>
      <w:r>
        <w:rPr>
          <w:rFonts w:ascii="Amiri" w:hAnsi="Amiri" w:eastAsia="Amiri" w:cs="Amiri"/>
          <w:lang w:bidi="ar-SA"/>
          <w:color w:val="111111"/>
          <w:sz w:val="28"/>
          <w:szCs w:val="28"/>
          <w:rtl/>
        </w:rPr>
        <w:t xml:space="preserve">النَّيِّفُ ، مثقل : هو الزيادة ، تقول : عشرة دراهم ونيف.</w:t>
      </w:r>
    </w:p>
    <w:p>
      <w:pPr>
        <w:pStyle w:val="BookText"/>
      </w:pPr>
      <w:r>
        <w:rPr>
          <w:rFonts w:ascii="Amiri" w:hAnsi="Amiri" w:eastAsia="Amiri" w:cs="Amiri"/>
          <w:lang w:bidi="ar-SA"/>
          <w:color w:val="111111"/>
          <w:sz w:val="28"/>
          <w:szCs w:val="28"/>
          <w:rtl/>
        </w:rPr>
        <w:t xml:space="preserve">وتقول : أَنَافَتْ هذه الدراهم على عشرة ، وأَنَافَ الجبل ، وأَنَافَ البناء.</w:t>
      </w:r>
    </w:p>
    <w:p>
      <w:pPr>
        <w:pStyle w:val="BookText"/>
      </w:pPr>
      <w:r>
        <w:rPr>
          <w:rFonts w:ascii="Amiri" w:hAnsi="Amiri" w:eastAsia="Amiri" w:cs="Amiri"/>
          <w:lang w:bidi="ar-SA"/>
          <w:color w:val="111111"/>
          <w:sz w:val="28"/>
          <w:szCs w:val="28"/>
          <w:rtl/>
        </w:rPr>
        <w:t xml:space="preserve">وناقة نِيَافٌ وجمل نِيَافٌ ، وهو الطويل في ارتفاع ، وبعضهم يقول : نَيَّافٌ ، على : فَيْعَال إذا ارتفع في سيره ، قال :</w:t>
      </w:r>
    </w:p>
    <w:p>
      <w:pPr>
        <w:pStyle w:val="BookText"/>
      </w:pPr>
      <w:r>
        <w:rPr>
          <w:rFonts w:ascii="Amiri" w:hAnsi="Amiri" w:eastAsia="Amiri" w:cs="Amiri"/>
          <w:lang w:bidi="ar-SA"/>
          <w:color w:val="111111"/>
          <w:sz w:val="28"/>
          <w:szCs w:val="28"/>
          <w:rtl/>
        </w:rPr>
        <w:t xml:space="preserve">يتبعن نَيَّافَ الضُّحى عزاهلا</w:t>
      </w:r>
    </w:p>
    <w:p>
      <w:pPr>
        <w:pStyle w:val="BookText"/>
      </w:pPr>
      <w:r>
        <w:rPr>
          <w:rFonts w:ascii="Amiri" w:hAnsi="Amiri" w:eastAsia="Amiri" w:cs="Amiri"/>
          <w:lang w:bidi="ar-SA"/>
          <w:color w:val="111111"/>
          <w:sz w:val="28"/>
          <w:szCs w:val="28"/>
          <w:rtl/>
        </w:rPr>
        <w:t xml:space="preserve">ويروى : ... زياف الضحى.</w:t>
      </w:r>
    </w:p>
    <w:p>
      <w:pPr>
        <w:pStyle w:val="BookText"/>
      </w:pPr>
      <w:r>
        <w:rPr>
          <w:rFonts w:ascii="Amiri" w:hAnsi="Amiri" w:eastAsia="Amiri" w:cs="Amiri"/>
          <w:lang w:bidi="ar-SA"/>
          <w:color w:val="111111"/>
          <w:sz w:val="28"/>
          <w:szCs w:val="28"/>
          <w:rtl/>
        </w:rPr>
        <w:t xml:space="preserve">فني :</w:t>
      </w:r>
    </w:p>
    <w:p>
      <w:pPr>
        <w:pStyle w:val="BookText"/>
      </w:pPr>
      <w:r>
        <w:rPr>
          <w:rFonts w:ascii="Amiri" w:hAnsi="Amiri" w:eastAsia="Amiri" w:cs="Amiri"/>
          <w:lang w:bidi="ar-SA"/>
          <w:color w:val="111111"/>
          <w:sz w:val="28"/>
          <w:szCs w:val="28"/>
          <w:rtl/>
        </w:rPr>
        <w:t xml:space="preserve">الْفَنَاءُ : نقيض البقاء ، والفعل : فَنِيَ يَفْنَى فَنَاءً فهو فَانٍ.</w:t>
      </w:r>
    </w:p>
    <w:p>
      <w:pPr>
        <w:pStyle w:val="BookText"/>
      </w:pPr>
      <w:r>
        <w:rPr>
          <w:rFonts w:ascii="Amiri" w:hAnsi="Amiri" w:eastAsia="Amiri" w:cs="Amiri"/>
          <w:lang w:bidi="ar-SA"/>
          <w:color w:val="111111"/>
          <w:sz w:val="28"/>
          <w:szCs w:val="28"/>
          <w:rtl/>
        </w:rPr>
        <w:t xml:space="preserve">والْفِنَاءُ : سعة أمام الدار ، وجمعه : الْأَفْنِيَةُ.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والْفَنَا : شجرة الثعلب لها حب كالعنب ، وقيل : لا يقال شجرة الثعلب ولكن عنب الثعلب ، قال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فتات العهن في كل منزل *** نزلن به حب الفنا لم يحطم</w:t>
      </w:r>
    </w:p>
    <w:p>
      <w:pPr>
        <w:pStyle w:val="BookText"/>
      </w:pPr>
      <w:r>
        <w:rPr>
          <w:rFonts w:ascii="Amiri" w:hAnsi="Amiri" w:eastAsia="Amiri" w:cs="Amiri"/>
          <w:lang w:bidi="ar-SA"/>
          <w:color w:val="111111"/>
          <w:sz w:val="28"/>
          <w:szCs w:val="28"/>
          <w:rtl/>
        </w:rPr>
        <w:t xml:space="preserve">ورجل من أَفْنَاءِ القبائل ، إذا لم يعرف من أي قبيلة هو.</w:t>
      </w:r>
    </w:p>
    <w:p>
      <w:pPr>
        <w:pStyle w:val="BookText"/>
      </w:pPr>
      <w:r>
        <w:rPr>
          <w:rFonts w:ascii="Amiri" w:hAnsi="Amiri" w:eastAsia="Amiri" w:cs="Amiri"/>
          <w:lang w:bidi="ar-SA"/>
          <w:color w:val="111111"/>
          <w:sz w:val="28"/>
          <w:szCs w:val="28"/>
          <w:rtl/>
        </w:rPr>
        <w:t xml:space="preserve">والْأَفَانِي : نبت ، الواحدة : الْأَفَانِيَةُ ، كأنها بنيت على فعالية.</w:t>
      </w:r>
    </w:p>
    <w:p>
      <w:pPr>
        <w:pStyle w:val="BookText"/>
      </w:pPr>
      <w:r>
        <w:rPr>
          <w:rFonts w:ascii="IRNazanin" w:hAnsi="IRNazanin" w:eastAsia="IRNazanin" w:cs="IRNazanin"/>
          <w:lang w:bidi="fa-IR"/>
          <w:color w:val="111111"/>
          <w:sz w:val="28"/>
          <w:szCs w:val="28"/>
          <w:rtl/>
        </w:rPr>
        <w:t xml:space="preserve">نأف :</w:t>
      </w:r>
    </w:p>
    <w:p>
      <w:pPr>
        <w:pStyle w:val="BookText"/>
      </w:pPr>
      <w:r>
        <w:rPr>
          <w:rFonts w:ascii="Amiri" w:hAnsi="Amiri" w:eastAsia="Amiri" w:cs="Amiri"/>
          <w:lang w:bidi="ar-SA"/>
          <w:color w:val="111111"/>
          <w:sz w:val="28"/>
          <w:szCs w:val="28"/>
          <w:rtl/>
        </w:rPr>
        <w:t xml:space="preserve">نَئِفْتُ أَنْأَفُ الشيء نَأْفاً ، أي : أكلته أكلا شديدا.</w:t>
      </w:r>
    </w:p>
    <w:p>
      <w:pPr>
        <w:pStyle w:val="BookText"/>
      </w:pPr>
      <w:r>
        <w:rPr>
          <w:rFonts w:ascii="Amiri" w:hAnsi="Amiri" w:eastAsia="Amiri" w:cs="Amiri"/>
          <w:lang w:bidi="ar-SA"/>
          <w:color w:val="111111"/>
          <w:sz w:val="28"/>
          <w:szCs w:val="28"/>
          <w:rtl/>
        </w:rPr>
        <w:t xml:space="preserve">يفن :</w:t>
      </w:r>
    </w:p>
    <w:p>
      <w:pPr>
        <w:pStyle w:val="BookText"/>
      </w:pPr>
      <w:r>
        <w:rPr>
          <w:rFonts w:ascii="Amiri" w:hAnsi="Amiri" w:eastAsia="Amiri" w:cs="Amiri"/>
          <w:lang w:bidi="ar-SA"/>
          <w:color w:val="111111"/>
          <w:sz w:val="28"/>
          <w:szCs w:val="28"/>
          <w:rtl/>
        </w:rPr>
        <w:t xml:space="preserve">الْيَفَنُ : الشيخ الكبير ، قال :</w:t>
      </w:r>
    </w:p>
    <w:p>
      <w:pPr>
        <w:pStyle w:val="BookText"/>
      </w:pPr>
      <w:r>
        <w:rPr>
          <w:rFonts w:ascii="Amiri" w:hAnsi="Amiri" w:eastAsia="Amiri" w:cs="Amiri"/>
          <w:lang w:bidi="ar-SA"/>
          <w:color w:val="111111"/>
          <w:sz w:val="28"/>
          <w:szCs w:val="28"/>
          <w:rtl/>
        </w:rPr>
        <w:t xml:space="preserve">دع عنك قول اليفن المحمق </w:t>
      </w:r>
      <w:r>
        <w:rPr>
          <w:rStyle w:val="FootnoteReference"/>
        </w:rPr>
        <w:footnoteReference w:id="965"/>
      </w:r>
    </w:p>
    <w:p>
      <w:pPr>
        <w:pStyle w:val="BookText"/>
      </w:pPr>
      <w:r>
        <w:rPr>
          <w:rFonts w:ascii="Amiri" w:hAnsi="Amiri" w:eastAsia="Amiri" w:cs="Amiri"/>
          <w:lang w:bidi="ar-SA"/>
          <w:color w:val="111111"/>
          <w:sz w:val="28"/>
          <w:szCs w:val="28"/>
          <w:rtl/>
        </w:rPr>
        <w:t xml:space="preserve">[والياء فيه أصلية ، وقال بعضهم : هو على تقدير يفعل ، لأن الدهر فنه وأبلاه]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أنف :</w:t>
      </w:r>
    </w:p>
    <w:p>
      <w:pPr>
        <w:pStyle w:val="BookText"/>
      </w:pPr>
      <w:r>
        <w:rPr>
          <w:rFonts w:ascii="Amiri" w:hAnsi="Amiri" w:eastAsia="Amiri" w:cs="Amiri"/>
          <w:lang w:bidi="ar-SA"/>
          <w:color w:val="111111"/>
          <w:sz w:val="28"/>
          <w:szCs w:val="28"/>
          <w:rtl/>
        </w:rPr>
        <w:t xml:space="preserve">الْأَنْفُ معروف ، والجميع : الْأُنُوفُ.</w:t>
      </w:r>
    </w:p>
    <w:p>
      <w:pPr>
        <w:pStyle w:val="BookText"/>
      </w:pPr>
      <w:r>
        <w:rPr>
          <w:rFonts w:ascii="Amiri" w:hAnsi="Amiri" w:eastAsia="Amiri" w:cs="Amiri"/>
          <w:lang w:bidi="ar-SA"/>
          <w:color w:val="111111"/>
          <w:sz w:val="28"/>
          <w:szCs w:val="28"/>
          <w:rtl/>
        </w:rPr>
        <w:t xml:space="preserve">وبعير مَأْنُوفٌ ، أي : يساق بأنفه ، لأنه إذا عقره الخشاش انقاد ، وَفِي الْحَدِيثِ : إِنَّ الْمُؤْمِنَ كَالْبَعِيرِ الْأَنِفِ حَيْثُمَا قِيدَ انْقَادَ </w:t>
      </w:r>
      <w:r>
        <w:rPr>
          <w:rStyle w:val="FootnoteReference"/>
        </w:rPr>
        <w:footnoteReference w:id="967"/>
      </w:r>
      <w:r>
        <w:rPr>
          <w:rFonts w:ascii="Amiri" w:hAnsi="Amiri" w:eastAsia="Amiri" w:cs="Amiri"/>
          <w:lang w:bidi="ar-SA"/>
          <w:color w:val="111111"/>
          <w:sz w:val="28"/>
          <w:szCs w:val="28"/>
          <w:rtl/>
        </w:rPr>
        <w:t xml:space="preserve">،.أي : مأنوف ، كأنه جعل في أنفه خشاش يقاد 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والْأَنَفُ : الحمية ، ورجل حمي الْأَنْفِ [إذا كان أنفا يأنف أن يضام]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والْأُنُفُ من المرعى والمسالك ، والمشارب : ما لم يسبق إليه .. كلا أنف ، وكأس أنف ، ومنهل أنف ، قال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الشواء والنشيل والرغف *** والقينة الحسناء والكأس الأنف</w:t>
      </w:r>
    </w:p>
    <w:p>
      <w:pPr>
        <w:pStyle w:val="BookText"/>
      </w:pPr>
      <w:r>
        <w:rPr>
          <w:rFonts w:ascii="Amiri" w:hAnsi="Amiri" w:eastAsia="Amiri" w:cs="Amiri"/>
          <w:lang w:bidi="ar-SA"/>
          <w:color w:val="111111"/>
          <w:sz w:val="28"/>
          <w:szCs w:val="28"/>
          <w:rtl/>
        </w:rPr>
        <w:t xml:space="preserve">[للطاعنين الخيل والخيل قطف]</w:t>
      </w:r>
    </w:p>
    <w:p>
      <w:pPr>
        <w:pStyle w:val="BookText"/>
      </w:pPr>
      <w:r>
        <w:rPr>
          <w:rFonts w:ascii="Amiri" w:hAnsi="Amiri" w:eastAsia="Amiri" w:cs="Amiri"/>
          <w:lang w:bidi="ar-SA"/>
          <w:color w:val="111111"/>
          <w:sz w:val="28"/>
          <w:szCs w:val="28"/>
          <w:rtl/>
        </w:rPr>
        <w:t xml:space="preserve">والْأَنِفُ أيضا : الذلول المنقاد لصاحبه. وقال بعضهم : الْأَنِفُ : الذي يأنف من الزجر والسوط والحث فهو سمح موات ، يعني : الدواب.</w:t>
      </w:r>
    </w:p>
    <w:p>
      <w:pPr>
        <w:pStyle w:val="BookText"/>
      </w:pPr>
      <w:r>
        <w:rPr>
          <w:rFonts w:ascii="Amiri" w:hAnsi="Amiri" w:eastAsia="Amiri" w:cs="Amiri"/>
          <w:lang w:bidi="ar-SA"/>
          <w:color w:val="111111"/>
          <w:sz w:val="28"/>
          <w:szCs w:val="28"/>
          <w:rtl/>
        </w:rPr>
        <w:t xml:space="preserve">وائْتَنَفْتُ ائتنافا ، وهو أول ما تبتدئ به من كل شيء من الأمر والكلام كذلك ، وهو من أنف الشيء ، يقال : هذا أَنْفُ الشد ، أي : أوله ، وأَنْفُ البرد أوله.</w:t>
      </w:r>
    </w:p>
    <w:p>
      <w:pPr>
        <w:pStyle w:val="BookText"/>
      </w:pPr>
      <w:r>
        <w:rPr>
          <w:rFonts w:ascii="Amiri" w:hAnsi="Amiri" w:eastAsia="Amiri" w:cs="Amiri"/>
          <w:lang w:bidi="ar-SA"/>
          <w:color w:val="111111"/>
          <w:sz w:val="28"/>
          <w:szCs w:val="28"/>
          <w:rtl/>
        </w:rPr>
        <w:t xml:space="preserve">وتقول : آنَفْتُ فلانا إِينَافاً فأنا مُؤْنِفٌ.</w:t>
      </w:r>
    </w:p>
    <w:p>
      <w:pPr>
        <w:pStyle w:val="BookText"/>
      </w:pPr>
      <w:r>
        <w:rPr>
          <w:rFonts w:ascii="Amiri" w:hAnsi="Amiri" w:eastAsia="Amiri" w:cs="Amiri"/>
          <w:lang w:bidi="ar-SA"/>
          <w:color w:val="111111"/>
          <w:sz w:val="28"/>
          <w:szCs w:val="28"/>
          <w:rtl/>
        </w:rPr>
        <w:t xml:space="preserve">[وأتيت فلانا أنفا ، كما تقول : من ذي قبل]</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أفن :</w:t>
      </w:r>
    </w:p>
    <w:p>
      <w:pPr>
        <w:pStyle w:val="BookText"/>
      </w:pPr>
      <w:r>
        <w:rPr>
          <w:rFonts w:ascii="Amiri" w:hAnsi="Amiri" w:eastAsia="Amiri" w:cs="Amiri"/>
          <w:lang w:bidi="ar-SA"/>
          <w:color w:val="111111"/>
          <w:sz w:val="28"/>
          <w:szCs w:val="28"/>
          <w:rtl/>
        </w:rPr>
        <w:t xml:space="preserve">أَفِنَ الرجل أَفْناً فهو مَأْفُونٌ ، أي : أحمق ، لا رأي له يرجع إليه.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1" w:name="pg11709_105383"/>
    <w:bookmarkEnd w:id="141"/>
    <w:p>
      <w:pPr>
        <w:pStyle w:val="Heading4"/>
      </w:pPr>
      <w:bookmarkStart w:id="360" w:name="_Toc210"/>
      <w:r>
        <w:t>باب النون والباء و (و ا ي ء) معهما ن ب و ، ن و ب ، ب و ن ، ب ي ن ، ن ا ب ، ب ن ي ، ن ب ء ، ء ب ن ، ء ن ب مستعملات</w:t>
      </w:r>
      <w:bookmarkEnd w:id="360"/>
    </w:p>
    <w:p>
      <w:pPr>
        <w:pStyle w:val="BookText"/>
      </w:pPr>
      <w:r>
        <w:rPr>
          <w:rFonts w:ascii="IRNazanin" w:hAnsi="IRNazanin" w:eastAsia="IRNazanin" w:cs="IRNazanin"/>
          <w:lang w:bidi="fa-IR"/>
          <w:color w:val="111111"/>
          <w:sz w:val="28"/>
          <w:szCs w:val="28"/>
          <w:rtl/>
        </w:rPr>
        <w:t xml:space="preserve">نبو :</w:t>
      </w:r>
    </w:p>
    <w:p>
      <w:pPr>
        <w:pStyle w:val="BookText"/>
      </w:pPr>
      <w:r>
        <w:rPr>
          <w:rFonts w:ascii="Amiri" w:hAnsi="Amiri" w:eastAsia="Amiri" w:cs="Amiri"/>
          <w:lang w:bidi="ar-SA"/>
          <w:color w:val="111111"/>
          <w:sz w:val="28"/>
          <w:szCs w:val="28"/>
          <w:rtl/>
        </w:rPr>
        <w:t xml:space="preserve">نَبَا بصره عن الشيء يَنْبُو نُبُوّاً ، ونَبْوَةٌ : مرة واحدة ، [أي : تجافى] ، قال :</w:t>
      </w:r>
    </w:p>
    <w:p>
      <w:pPr>
        <w:pStyle w:val="BookText"/>
      </w:pPr>
      <w:r>
        <w:rPr>
          <w:rFonts w:ascii="Amiri" w:hAnsi="Amiri" w:eastAsia="Amiri" w:cs="Amiri"/>
          <w:lang w:bidi="ar-SA"/>
          <w:color w:val="111111"/>
          <w:sz w:val="28"/>
          <w:szCs w:val="28"/>
          <w:rtl/>
        </w:rPr>
        <w:t xml:space="preserve">نبت عين ليلى نبوة ثم راجعت</w:t>
      </w:r>
    </w:p>
    <w:p>
      <w:pPr>
        <w:pStyle w:val="BookText"/>
      </w:pPr>
      <w:r>
        <w:rPr>
          <w:rFonts w:ascii="Amiri" w:hAnsi="Amiri" w:eastAsia="Amiri" w:cs="Amiri"/>
          <w:lang w:bidi="ar-SA"/>
          <w:color w:val="111111"/>
          <w:sz w:val="28"/>
          <w:szCs w:val="28"/>
          <w:rtl/>
        </w:rPr>
        <w:t xml:space="preserve">ولا خير في عين نبت لا تراجع</w:t>
      </w:r>
    </w:p>
    <w:p>
      <w:pPr>
        <w:pStyle w:val="BookText"/>
      </w:pPr>
      <w:r>
        <w:rPr>
          <w:rFonts w:ascii="Amiri" w:hAnsi="Amiri" w:eastAsia="Amiri" w:cs="Amiri"/>
          <w:lang w:bidi="ar-SA"/>
          <w:color w:val="111111"/>
          <w:sz w:val="28"/>
          <w:szCs w:val="28"/>
          <w:rtl/>
        </w:rPr>
        <w:t xml:space="preserve">ونَبَا السيف عن الضريبة ، إذا لم يقطع.</w:t>
      </w:r>
    </w:p>
    <w:p>
      <w:pPr>
        <w:pStyle w:val="BookText"/>
      </w:pPr>
      <w:r>
        <w:rPr>
          <w:rFonts w:ascii="Amiri" w:hAnsi="Amiri" w:eastAsia="Amiri" w:cs="Amiri"/>
          <w:lang w:bidi="ar-SA"/>
          <w:color w:val="111111"/>
          <w:sz w:val="28"/>
          <w:szCs w:val="28"/>
          <w:rtl/>
        </w:rPr>
        <w:t xml:space="preserve">ونَبَا فلان عن فلان ، إذا لم ينقد له.</w:t>
      </w:r>
    </w:p>
    <w:p>
      <w:pPr>
        <w:pStyle w:val="BookText"/>
      </w:pPr>
      <w:r>
        <w:rPr>
          <w:rFonts w:ascii="Amiri" w:hAnsi="Amiri" w:eastAsia="Amiri" w:cs="Amiri"/>
          <w:lang w:bidi="ar-SA"/>
          <w:color w:val="111111"/>
          <w:sz w:val="28"/>
          <w:szCs w:val="28"/>
          <w:rtl/>
        </w:rPr>
        <w:t xml:space="preserve">نَبَا بفلان منزله ، إذا لم يوافقه.</w:t>
      </w:r>
    </w:p>
    <w:p>
      <w:pPr>
        <w:pStyle w:val="BookText"/>
      </w:pPr>
      <w:r>
        <w:rPr>
          <w:rFonts w:ascii="Amiri" w:hAnsi="Amiri" w:eastAsia="Amiri" w:cs="Amiri"/>
          <w:lang w:bidi="ar-SA"/>
          <w:color w:val="111111"/>
          <w:sz w:val="28"/>
          <w:szCs w:val="28"/>
          <w:rtl/>
        </w:rPr>
        <w:t xml:space="preserve">وإذا لم يستمكن السرج أو الرحل في الظهر ، قيل : نَبَا ، قال :</w:t>
      </w:r>
    </w:p>
    <w:p>
      <w:pPr>
        <w:pStyle w:val="BookText"/>
      </w:pPr>
      <w:r>
        <w:rPr>
          <w:rFonts w:ascii="Amiri" w:hAnsi="Amiri" w:eastAsia="Amiri" w:cs="Amiri"/>
          <w:lang w:bidi="ar-SA"/>
          <w:color w:val="111111"/>
          <w:sz w:val="28"/>
          <w:szCs w:val="28"/>
          <w:rtl/>
        </w:rPr>
        <w:t xml:space="preserve">عذافر ينبو بأحنا القتب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نوب :</w:t>
      </w:r>
    </w:p>
    <w:p>
      <w:pPr>
        <w:pStyle w:val="BookText"/>
      </w:pPr>
      <w:r>
        <w:rPr>
          <w:rFonts w:ascii="Amiri" w:hAnsi="Amiri" w:eastAsia="Amiri" w:cs="Amiri"/>
          <w:lang w:bidi="ar-SA"/>
          <w:color w:val="111111"/>
          <w:sz w:val="28"/>
          <w:szCs w:val="28"/>
          <w:rtl/>
        </w:rPr>
        <w:t xml:space="preserve">النُّوبُ : النحل.</w:t>
      </w:r>
    </w:p>
    <w:p>
      <w:pPr>
        <w:pStyle w:val="BookText"/>
      </w:pPr>
      <w:r>
        <w:rPr>
          <w:rFonts w:ascii="Amiri" w:hAnsi="Amiri" w:eastAsia="Amiri" w:cs="Amiri"/>
          <w:lang w:bidi="ar-SA"/>
          <w:color w:val="111111"/>
          <w:sz w:val="28"/>
          <w:szCs w:val="28"/>
          <w:rtl/>
        </w:rPr>
        <w:t xml:space="preserve">والنُّوبَةُ : ضرب من السودان.</w:t>
      </w:r>
    </w:p>
    <w:p>
      <w:pPr>
        <w:pStyle w:val="BookText"/>
      </w:pPr>
      <w:r>
        <w:rPr>
          <w:rFonts w:ascii="Amiri" w:hAnsi="Amiri" w:eastAsia="Amiri" w:cs="Amiri"/>
          <w:lang w:bidi="ar-SA"/>
          <w:color w:val="111111"/>
          <w:sz w:val="28"/>
          <w:szCs w:val="28"/>
          <w:rtl/>
        </w:rPr>
        <w:t xml:space="preserve">والنَّوْبُ : القرب [خلاف البعد] ، هذلية.</w:t>
      </w:r>
    </w:p>
    <w:p>
      <w:pPr>
        <w:pStyle w:val="BookText"/>
      </w:pPr>
      <w:r>
        <w:rPr>
          <w:rFonts w:ascii="Amiri" w:hAnsi="Amiri" w:eastAsia="Amiri" w:cs="Amiri"/>
          <w:lang w:bidi="ar-SA"/>
          <w:color w:val="111111"/>
          <w:sz w:val="28"/>
          <w:szCs w:val="28"/>
          <w:rtl/>
        </w:rPr>
        <w:t xml:space="preserve">قال أبو ليلى : النُّوبُ : السود من النحل ، وأنشد :</w:t>
      </w:r>
    </w:p>
    <w:p>
      <w:pPr>
        <w:pStyle w:val="BookText"/>
      </w:pPr>
      <w:r>
        <w:rPr>
          <w:rFonts w:ascii="Amiri" w:hAnsi="Amiri" w:eastAsia="Amiri" w:cs="Amiri"/>
          <w:lang w:bidi="ar-SA"/>
          <w:color w:val="111111"/>
          <w:sz w:val="28"/>
          <w:szCs w:val="28"/>
          <w:rtl/>
        </w:rPr>
        <w:t xml:space="preserve">[إذا لسعته الدبر لم يرج لسعها] *** وخالفها في بيت نوب عواسل </w:t>
      </w:r>
      <w:r>
        <w:rPr>
          <w:rStyle w:val="FootnoteReference"/>
        </w:rPr>
        <w:footnoteReference w:id="972"/>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والْبُنُوَّةُ : مصدر الابن ، ويقال : تَبَنَّيْتُهُ إذا ادعيت بنوته .. والنسبة إلى (الأبناء) : بنوي ، وإن شئت فأبناوي ، نحو أعرابي ينسب إلى الأعراب.</w:t>
      </w:r>
    </w:p>
    <w:p>
      <w:pPr>
        <w:pStyle w:val="BookText"/>
      </w:pPr>
      <w:r>
        <w:rPr>
          <w:rFonts w:ascii="IRNazanin" w:hAnsi="IRNazanin" w:eastAsia="IRNazanin" w:cs="IRNazanin"/>
          <w:lang w:bidi="fa-IR"/>
          <w:color w:val="111111"/>
          <w:sz w:val="28"/>
          <w:szCs w:val="28"/>
          <w:rtl/>
        </w:rPr>
        <w:t xml:space="preserve">بون :</w:t>
      </w:r>
    </w:p>
    <w:p>
      <w:pPr>
        <w:pStyle w:val="BookText"/>
      </w:pPr>
      <w:r>
        <w:rPr>
          <w:rFonts w:ascii="Amiri" w:hAnsi="Amiri" w:eastAsia="Amiri" w:cs="Amiri"/>
          <w:lang w:bidi="ar-SA"/>
          <w:color w:val="111111"/>
          <w:sz w:val="28"/>
          <w:szCs w:val="28"/>
          <w:rtl/>
        </w:rPr>
        <w:t xml:space="preserve">يقال : بينهما بَوْنٌ بعيد.</w:t>
      </w:r>
    </w:p>
    <w:p>
      <w:pPr>
        <w:pStyle w:val="BookText"/>
      </w:pPr>
      <w:r>
        <w:rPr>
          <w:rFonts w:ascii="Amiri" w:hAnsi="Amiri" w:eastAsia="Amiri" w:cs="Amiri"/>
          <w:lang w:bidi="ar-SA"/>
          <w:color w:val="111111"/>
          <w:sz w:val="28"/>
          <w:szCs w:val="28"/>
          <w:rtl/>
        </w:rPr>
        <w:t xml:space="preserve">والْبِوَانُ : من أعمدة الخباء عند الباب ، والجميع : الْأَبْوِنَةُ والْبَوَائِنُ.</w:t>
      </w:r>
    </w:p>
    <w:p>
      <w:pPr>
        <w:pStyle w:val="BookText"/>
      </w:pPr>
      <w:r>
        <w:rPr>
          <w:rFonts w:ascii="Amiri" w:hAnsi="Amiri" w:eastAsia="Amiri" w:cs="Amiri"/>
          <w:lang w:bidi="ar-SA"/>
          <w:color w:val="111111"/>
          <w:sz w:val="28"/>
          <w:szCs w:val="28"/>
          <w:rtl/>
        </w:rPr>
        <w:t xml:space="preserve">بين :</w:t>
      </w:r>
    </w:p>
    <w:p>
      <w:pPr>
        <w:pStyle w:val="BookText"/>
      </w:pPr>
      <w:r>
        <w:rPr>
          <w:rFonts w:ascii="Amiri" w:hAnsi="Amiri" w:eastAsia="Amiri" w:cs="Amiri"/>
          <w:lang w:bidi="ar-SA"/>
          <w:color w:val="111111"/>
          <w:sz w:val="28"/>
          <w:szCs w:val="28"/>
          <w:rtl/>
        </w:rPr>
        <w:t xml:space="preserve">وأما الْبَائِنُ فأحد الحالبين اللذين يحلبان الناقة .. والآخر يسمى المستعلي ، قال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يبشر مستعليا بائن *** [من الحالبين بأن لا غرارا]</w:t>
      </w:r>
    </w:p>
    <w:p>
      <w:pPr>
        <w:pStyle w:val="BookText"/>
      </w:pPr>
      <w:r>
        <w:rPr>
          <w:rFonts w:ascii="Amiri" w:hAnsi="Amiri" w:eastAsia="Amiri" w:cs="Amiri"/>
          <w:lang w:bidi="ar-SA"/>
          <w:color w:val="111111"/>
          <w:sz w:val="28"/>
          <w:szCs w:val="28"/>
          <w:rtl/>
        </w:rPr>
        <w:t xml:space="preserve">والْبَانُ : شجر ، الواحدة : بانة.</w:t>
      </w:r>
    </w:p>
    <w:p>
      <w:pPr>
        <w:pStyle w:val="BookText"/>
      </w:pPr>
      <w:r>
        <w:rPr>
          <w:rFonts w:ascii="Amiri" w:hAnsi="Amiri" w:eastAsia="Amiri" w:cs="Amiri"/>
          <w:lang w:bidi="ar-SA"/>
          <w:color w:val="111111"/>
          <w:sz w:val="28"/>
          <w:szCs w:val="28"/>
          <w:rtl/>
        </w:rPr>
        <w:t xml:space="preserve">والْبَيْنُونَةُ : مصدر بان يبين بينا وبينونة ، أي : قطع.</w:t>
      </w:r>
    </w:p>
    <w:p>
      <w:pPr>
        <w:pStyle w:val="BookText"/>
      </w:pPr>
      <w:r>
        <w:rPr>
          <w:rFonts w:ascii="Amiri" w:hAnsi="Amiri" w:eastAsia="Amiri" w:cs="Amiri"/>
          <w:lang w:bidi="ar-SA"/>
          <w:color w:val="111111"/>
          <w:sz w:val="28"/>
          <w:szCs w:val="28"/>
          <w:rtl/>
        </w:rPr>
        <w:t xml:space="preserve">والْبَيْنُ : الفرقة ، والاسم : البين أيضا.</w:t>
      </w:r>
    </w:p>
    <w:p>
      <w:pPr>
        <w:pStyle w:val="BookText"/>
      </w:pPr>
      <w:r>
        <w:rPr>
          <w:rFonts w:ascii="Amiri" w:hAnsi="Amiri" w:eastAsia="Amiri" w:cs="Amiri"/>
          <w:lang w:bidi="ar-SA"/>
          <w:color w:val="111111"/>
          <w:sz w:val="28"/>
          <w:szCs w:val="28"/>
          <w:rtl/>
        </w:rPr>
        <w:t xml:space="preserve">والْبَيْنُ : الوصل ، قال عز من قائل : ( لَقَدْ تَقَطَّعَ بَيْنَكُمْ ) </w:t>
      </w:r>
      <w:r>
        <w:rPr>
          <w:rStyle w:val="FootnoteReference"/>
        </w:rPr>
        <w:footnoteReference w:id="974"/>
      </w:r>
      <w:r>
        <w:rPr>
          <w:rFonts w:ascii="Amiri" w:hAnsi="Amiri" w:eastAsia="Amiri" w:cs="Amiri"/>
          <w:lang w:bidi="ar-SA"/>
          <w:color w:val="111111"/>
          <w:sz w:val="28"/>
          <w:szCs w:val="28"/>
          <w:rtl/>
        </w:rPr>
        <w:t xml:space="preserve">، أي : وصلكم.</w:t>
      </w:r>
    </w:p>
    <w:p>
      <w:pPr>
        <w:pStyle w:val="BookText"/>
      </w:pPr>
      <w:r>
        <w:rPr>
          <w:rFonts w:ascii="Amiri" w:hAnsi="Amiri" w:eastAsia="Amiri" w:cs="Amiri"/>
          <w:lang w:bidi="ar-SA"/>
          <w:color w:val="111111"/>
          <w:sz w:val="28"/>
          <w:szCs w:val="28"/>
          <w:rtl/>
        </w:rPr>
        <w:t xml:space="preserve">و [يقال] : بانت يد الناقة عن جنبها بينونة وبينونا.</w:t>
      </w:r>
    </w:p>
    <w:p>
      <w:pPr>
        <w:pStyle w:val="BookText"/>
      </w:pPr>
      <w:r>
        <w:rPr>
          <w:rFonts w:ascii="Amiri" w:hAnsi="Amiri" w:eastAsia="Amiri" w:cs="Amiri"/>
          <w:lang w:bidi="ar-SA"/>
          <w:color w:val="111111"/>
          <w:sz w:val="28"/>
          <w:szCs w:val="28"/>
          <w:rtl/>
        </w:rPr>
        <w:t xml:space="preserve">وقولك : بَيْنَا فلان ... معناه : بينما.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وقوس بَائِنٌ ، وهي التي بان وترها عن كبدها ، تنعت به القوس العربية. والْبَيَانُ : معروف.</w:t>
      </w:r>
    </w:p>
    <w:p>
      <w:pPr>
        <w:pStyle w:val="BookText"/>
      </w:pPr>
      <w:r>
        <w:rPr>
          <w:rFonts w:ascii="Amiri" w:hAnsi="Amiri" w:eastAsia="Amiri" w:cs="Amiri"/>
          <w:lang w:bidi="ar-SA"/>
          <w:color w:val="111111"/>
          <w:sz w:val="28"/>
          <w:szCs w:val="28"/>
          <w:rtl/>
        </w:rPr>
        <w:t xml:space="preserve">وبَانَ الشيء وأَبَانَ وتَبَيَّنَ وبَيَّنَ واسْتَبَانَ ، والمجاوز يستوي بهذا.</w:t>
      </w:r>
    </w:p>
    <w:p>
      <w:pPr>
        <w:pStyle w:val="BookText"/>
      </w:pPr>
      <w:r>
        <w:rPr>
          <w:rFonts w:ascii="Amiri" w:hAnsi="Amiri" w:eastAsia="Amiri" w:cs="Amiri"/>
          <w:lang w:bidi="ar-SA"/>
          <w:color w:val="111111"/>
          <w:sz w:val="28"/>
          <w:szCs w:val="28"/>
          <w:rtl/>
        </w:rPr>
        <w:t xml:space="preserve">والْبَيِّنُ من الرجال : الفصيح ، وقال بعضهم : رجل بَيِّنٌ وجهير إذا كان بين المنطق وجهير المنطق.</w:t>
      </w:r>
    </w:p>
    <w:p>
      <w:pPr>
        <w:pStyle w:val="BookText"/>
      </w:pPr>
      <w:r>
        <w:rPr>
          <w:rFonts w:ascii="IRNazanin" w:hAnsi="IRNazanin" w:eastAsia="IRNazanin" w:cs="IRNazanin"/>
          <w:lang w:bidi="fa-IR"/>
          <w:color w:val="111111"/>
          <w:sz w:val="28"/>
          <w:szCs w:val="28"/>
          <w:rtl/>
        </w:rPr>
        <w:t xml:space="preserve">ناب :</w:t>
      </w:r>
    </w:p>
    <w:p>
      <w:pPr>
        <w:pStyle w:val="BookText"/>
      </w:pPr>
      <w:r>
        <w:rPr>
          <w:rFonts w:ascii="Amiri" w:hAnsi="Amiri" w:eastAsia="Amiri" w:cs="Amiri"/>
          <w:lang w:bidi="ar-SA"/>
          <w:color w:val="111111"/>
          <w:sz w:val="28"/>
          <w:szCs w:val="28"/>
          <w:rtl/>
        </w:rPr>
        <w:t xml:space="preserve">النَّابُ : السن الذي خلف الرباعية ، وهو الناب مذكر ، وأَنْيَابٌ : جمعه.</w:t>
      </w:r>
    </w:p>
    <w:p>
      <w:pPr>
        <w:pStyle w:val="BookText"/>
      </w:pPr>
      <w:r>
        <w:rPr>
          <w:rFonts w:ascii="Amiri" w:hAnsi="Amiri" w:eastAsia="Amiri" w:cs="Amiri"/>
          <w:lang w:bidi="ar-SA"/>
          <w:color w:val="111111"/>
          <w:sz w:val="28"/>
          <w:szCs w:val="28"/>
          <w:rtl/>
        </w:rPr>
        <w:t xml:space="preserve">والنَّابُ : الناقة المسنة ، والجميع : نِيبٌ وأَنْيَابٌ.</w:t>
      </w:r>
    </w:p>
    <w:p>
      <w:pPr>
        <w:pStyle w:val="BookText"/>
      </w:pPr>
      <w:r>
        <w:rPr>
          <w:rFonts w:ascii="Amiri" w:hAnsi="Amiri" w:eastAsia="Amiri" w:cs="Amiri"/>
          <w:lang w:bidi="ar-SA"/>
          <w:color w:val="111111"/>
          <w:sz w:val="28"/>
          <w:szCs w:val="28"/>
          <w:rtl/>
        </w:rPr>
        <w:t xml:space="preserve">والنَّائِبَةُ : النازلة ، يقال : نَابَ هذا الأمر نوبة ، أي : نزل. ونابتهم نوائب الدهر.</w:t>
      </w:r>
    </w:p>
    <w:p>
      <w:pPr>
        <w:pStyle w:val="BookText"/>
      </w:pPr>
      <w:r>
        <w:rPr>
          <w:rFonts w:ascii="Amiri" w:hAnsi="Amiri" w:eastAsia="Amiri" w:cs="Amiri"/>
          <w:lang w:bidi="ar-SA"/>
          <w:color w:val="111111"/>
          <w:sz w:val="28"/>
          <w:szCs w:val="28"/>
          <w:rtl/>
        </w:rPr>
        <w:t xml:space="preserve">وأَنَابَ فلان إلى اللّه إنابة ، فهو منيب ، إذا ناب ورجع إلى الطاعة.</w:t>
      </w:r>
    </w:p>
    <w:p>
      <w:pPr>
        <w:pStyle w:val="BookText"/>
      </w:pPr>
      <w:r>
        <w:rPr>
          <w:rFonts w:ascii="Amiri" w:hAnsi="Amiri" w:eastAsia="Amiri" w:cs="Amiri"/>
          <w:lang w:bidi="ar-SA"/>
          <w:color w:val="111111"/>
          <w:sz w:val="28"/>
          <w:szCs w:val="28"/>
          <w:rtl/>
        </w:rPr>
        <w:t xml:space="preserve">ونَابَ عني فلان في هذا الأمر نِيَابَةً ، إذا قام مقامك.</w:t>
      </w:r>
    </w:p>
    <w:p>
      <w:pPr>
        <w:pStyle w:val="BookText"/>
      </w:pPr>
      <w:r>
        <w:rPr>
          <w:rFonts w:ascii="Amiri" w:hAnsi="Amiri" w:eastAsia="Amiri" w:cs="Amiri"/>
          <w:lang w:bidi="ar-SA"/>
          <w:color w:val="111111"/>
          <w:sz w:val="28"/>
          <w:szCs w:val="28"/>
          <w:rtl/>
        </w:rPr>
        <w:t xml:space="preserve">وتَنَاوَبْنَا الخطب والأمر نتناوبه ، إذا قمتما به نوبة بعد نوبة ، قال :</w:t>
      </w:r>
    </w:p>
    <w:p>
      <w:pPr>
        <w:pStyle w:val="BookText"/>
      </w:pPr>
      <w:r>
        <w:rPr>
          <w:rFonts w:ascii="Amiri" w:hAnsi="Amiri" w:eastAsia="Amiri" w:cs="Amiri"/>
          <w:lang w:bidi="ar-SA"/>
          <w:color w:val="111111"/>
          <w:sz w:val="28"/>
          <w:szCs w:val="28"/>
          <w:rtl/>
        </w:rPr>
        <w:t xml:space="preserve">تناوبه المنية كل يوم *** وتحلبه الحوادث لا تشيب </w:t>
      </w:r>
      <w:r>
        <w:rPr>
          <w:rStyle w:val="FootnoteReference"/>
        </w:rPr>
        <w:footnoteReference w:id="975"/>
      </w:r>
    </w:p>
    <w:p>
      <w:pPr>
        <w:pStyle w:val="BookText"/>
      </w:pPr>
      <w:r>
        <w:rPr>
          <w:rFonts w:ascii="Amiri" w:hAnsi="Amiri" w:eastAsia="Amiri" w:cs="Amiri"/>
          <w:lang w:bidi="ar-SA"/>
          <w:color w:val="111111"/>
          <w:sz w:val="28"/>
          <w:szCs w:val="28"/>
          <w:rtl/>
        </w:rPr>
        <w:t xml:space="preserve">وانْتَابَ الرجل القوم ، إذا أتاهم مرة بعد مرة.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w:t>
      </w:r>
    </w:p>
    <w:p>
      <w:pPr>
        <w:pStyle w:val="BookText"/>
      </w:pPr>
      <w:r>
        <w:rPr>
          <w:rFonts w:ascii="Amiri" w:hAnsi="Amiri" w:eastAsia="Amiri" w:cs="Amiri"/>
          <w:lang w:bidi="ar-SA"/>
          <w:color w:val="111111"/>
          <w:sz w:val="28"/>
          <w:szCs w:val="28"/>
          <w:rtl/>
        </w:rPr>
        <w:t xml:space="preserve">بَنَى البناء البناء يَبْنِي بَنْياً وبِنَاءً ، وبِنًى ، مقصور.</w:t>
      </w:r>
    </w:p>
    <w:p>
      <w:pPr>
        <w:pStyle w:val="BookText"/>
      </w:pPr>
      <w:r>
        <w:rPr>
          <w:rFonts w:ascii="Amiri" w:hAnsi="Amiri" w:eastAsia="Amiri" w:cs="Amiri"/>
          <w:lang w:bidi="ar-SA"/>
          <w:color w:val="111111"/>
          <w:sz w:val="28"/>
          <w:szCs w:val="28"/>
          <w:rtl/>
        </w:rPr>
        <w:t xml:space="preserve">والْبَنِيَّةُ : الكعبة ، يقال : لا ورب هذه البنية.</w:t>
      </w:r>
    </w:p>
    <w:p>
      <w:pPr>
        <w:pStyle w:val="BookText"/>
      </w:pPr>
      <w:r>
        <w:rPr>
          <w:rFonts w:ascii="Amiri" w:hAnsi="Amiri" w:eastAsia="Amiri" w:cs="Amiri"/>
          <w:lang w:bidi="ar-SA"/>
          <w:color w:val="111111"/>
          <w:sz w:val="28"/>
          <w:szCs w:val="28"/>
          <w:rtl/>
        </w:rPr>
        <w:t xml:space="preserve">والْمِبْنَاةُ : كهيئة الستر غير أنه واسع يلقى على مقدم الطراف ، وتكون المبناة كهيئة [القبة]</w:t>
      </w:r>
      <w:r>
        <w:rPr>
          <w:rStyle w:val="FootnoteReference"/>
        </w:rPr>
        <w:footnoteReference w:id="976"/>
      </w:r>
      <w:r>
        <w:rPr>
          <w:rFonts w:ascii="Amiri" w:hAnsi="Amiri" w:eastAsia="Amiri" w:cs="Amiri"/>
          <w:lang w:bidi="ar-SA"/>
          <w:color w:val="111111"/>
          <w:sz w:val="28"/>
          <w:szCs w:val="28"/>
          <w:rtl/>
        </w:rPr>
        <w:t xml:space="preserve">تجلل بيتا عظيما ، ويسكن فيها من المطر ، ويكنون رحالهم ومتاعهم ، وهي مستديرة عظيمة واسعة لو ألقيت على ظهرها الخوص تساقط من حولها ، ويزل المطر عنها زليلا ، قال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ظهر مبناة جديد سيورها *** يطوف بها وسط اللطيمة بائع</w:t>
      </w:r>
    </w:p>
    <w:p>
      <w:pPr>
        <w:pStyle w:val="BookText"/>
      </w:pPr>
      <w:r>
        <w:rPr>
          <w:rFonts w:ascii="IRNazanin" w:hAnsi="IRNazanin" w:eastAsia="IRNazanin" w:cs="IRNazanin"/>
          <w:lang w:bidi="fa-IR"/>
          <w:color w:val="111111"/>
          <w:sz w:val="28"/>
          <w:szCs w:val="28"/>
          <w:rtl/>
        </w:rPr>
        <w:t xml:space="preserve">نبأ :</w:t>
      </w:r>
    </w:p>
    <w:p>
      <w:pPr>
        <w:pStyle w:val="BookText"/>
      </w:pPr>
      <w:r>
        <w:rPr>
          <w:rFonts w:ascii="Amiri" w:hAnsi="Amiri" w:eastAsia="Amiri" w:cs="Amiri"/>
          <w:lang w:bidi="ar-SA"/>
          <w:color w:val="111111"/>
          <w:sz w:val="28"/>
          <w:szCs w:val="28"/>
          <w:rtl/>
        </w:rPr>
        <w:t xml:space="preserve">النَّبَأُ ، مهموز : الخبر ، وإن لفلان نَبَأً ، أي : خبرا .. والفعل : نَبَّأْتُهُ وأَنْبَأْتُهُ واسْتَنْبَأْتُهُ ، والجميع : الْأَنْبَاءُ.</w:t>
      </w:r>
    </w:p>
    <w:p>
      <w:pPr>
        <w:pStyle w:val="BookText"/>
      </w:pPr>
      <w:r>
        <w:rPr>
          <w:rFonts w:ascii="Amiri" w:hAnsi="Amiri" w:eastAsia="Amiri" w:cs="Amiri"/>
          <w:lang w:bidi="ar-SA"/>
          <w:color w:val="111111"/>
          <w:sz w:val="28"/>
          <w:szCs w:val="28"/>
          <w:rtl/>
        </w:rPr>
        <w:t xml:space="preserve">والنَّبْأَةُ : النغية ، وهو صوت يشك فيه ولا يتيقن .. والنبأة ، والبغمة والطغية والعضرة والنغية بمعنى واحد.</w:t>
      </w:r>
    </w:p>
    <w:p>
      <w:pPr>
        <w:pStyle w:val="BookText"/>
      </w:pPr>
      <w:r>
        <w:rPr>
          <w:rFonts w:ascii="Amiri" w:hAnsi="Amiri" w:eastAsia="Amiri" w:cs="Amiri"/>
          <w:lang w:bidi="ar-SA"/>
          <w:color w:val="111111"/>
          <w:sz w:val="28"/>
          <w:szCs w:val="28"/>
          <w:rtl/>
        </w:rPr>
        <w:t xml:space="preserve">والنبوة ، لو لا ما جاء في الحديث لهمز ، والنَّبِيُ صلى اللّه عليه و [على] آله وسلم ينبئ الأنباء عن اللّه عزوجل.</w:t>
      </w:r>
    </w:p>
    <w:p>
      <w:pPr>
        <w:pStyle w:val="BookText"/>
      </w:pPr>
      <w:r>
        <w:rPr>
          <w:rFonts w:ascii="Amiri" w:hAnsi="Amiri" w:eastAsia="Amiri" w:cs="Amiri"/>
          <w:lang w:bidi="ar-SA"/>
          <w:color w:val="111111"/>
          <w:sz w:val="28"/>
          <w:szCs w:val="28"/>
          <w:rtl/>
        </w:rPr>
        <w:t xml:space="preserve">والنَّبِيُ ، يقال : الطريق الواضح يأخذك إلى حيث تريد ، وقول أوس بن حجر:</w:t>
      </w:r>
      <w:r>
        <w:rPr>
          <w:rStyle w:val="FootnoteReference"/>
        </w:rPr>
        <w:footnoteReference w:id="978"/>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[لأصبح رتما دقاق الحصى] *** مكان النبي من الكاثب</w:t>
      </w:r>
    </w:p>
    <w:p>
      <w:pPr>
        <w:pStyle w:val="BookText"/>
      </w:pPr>
      <w:r>
        <w:rPr>
          <w:rFonts w:ascii="Amiri" w:hAnsi="Amiri" w:eastAsia="Amiri" w:cs="Amiri"/>
          <w:lang w:bidi="ar-SA"/>
          <w:color w:val="111111"/>
          <w:sz w:val="28"/>
          <w:szCs w:val="28"/>
          <w:rtl/>
        </w:rPr>
        <w:t xml:space="preserve">هو ما سهل من الأرض ، [وهو رمل بعينه].</w:t>
      </w:r>
    </w:p>
    <w:p>
      <w:pPr>
        <w:pStyle w:val="BookText"/>
      </w:pPr>
      <w:r>
        <w:rPr>
          <w:rFonts w:ascii="Amiri" w:hAnsi="Amiri" w:eastAsia="Amiri" w:cs="Amiri"/>
          <w:lang w:bidi="ar-SA"/>
          <w:color w:val="111111"/>
          <w:sz w:val="28"/>
          <w:szCs w:val="28"/>
          <w:rtl/>
        </w:rPr>
        <w:t xml:space="preserve">والثور النَّابِئُ : الذي ينبأ من أرض إلى أرض ، أي : يخرج.</w:t>
      </w:r>
    </w:p>
    <w:p>
      <w:pPr>
        <w:pStyle w:val="BookText"/>
      </w:pPr>
      <w:r>
        <w:rPr>
          <w:rFonts w:ascii="Amiri" w:hAnsi="Amiri" w:eastAsia="Amiri" w:cs="Amiri"/>
          <w:lang w:bidi="ar-SA"/>
          <w:color w:val="111111"/>
          <w:sz w:val="28"/>
          <w:szCs w:val="28"/>
          <w:rtl/>
        </w:rPr>
        <w:t xml:space="preserve">والنَّبْأَةُ : صوت الكلاب ونحوها ، قال عدي بن زيد في الثور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النعجة المريء تجاه الركب *** ، عدلا بِالنَّابِئِ المخراق</w:t>
      </w:r>
    </w:p>
    <w:p>
      <w:pPr>
        <w:pStyle w:val="BookText"/>
      </w:pPr>
      <w:r>
        <w:rPr>
          <w:rFonts w:ascii="Amiri" w:hAnsi="Amiri" w:eastAsia="Amiri" w:cs="Amiri"/>
          <w:lang w:bidi="ar-SA"/>
          <w:color w:val="111111"/>
          <w:sz w:val="28"/>
          <w:szCs w:val="28"/>
          <w:rtl/>
        </w:rPr>
        <w:t xml:space="preserve">أي : يخترق من أرض إلى أرض.</w:t>
      </w:r>
    </w:p>
    <w:p>
      <w:pPr>
        <w:pStyle w:val="BookText"/>
      </w:pPr>
      <w:r>
        <w:rPr>
          <w:rFonts w:ascii="IRNazanin" w:hAnsi="IRNazanin" w:eastAsia="IRNazanin" w:cs="IRNazanin"/>
          <w:lang w:bidi="fa-IR"/>
          <w:color w:val="111111"/>
          <w:sz w:val="28"/>
          <w:szCs w:val="28"/>
          <w:rtl/>
        </w:rPr>
        <w:t xml:space="preserve">أبن :</w:t>
      </w:r>
    </w:p>
    <w:p>
      <w:pPr>
        <w:pStyle w:val="BookText"/>
      </w:pPr>
      <w:r>
        <w:rPr>
          <w:rFonts w:ascii="Amiri" w:hAnsi="Amiri" w:eastAsia="Amiri" w:cs="Amiri"/>
          <w:lang w:bidi="ar-SA"/>
          <w:color w:val="111111"/>
          <w:sz w:val="28"/>
          <w:szCs w:val="28"/>
          <w:rtl/>
        </w:rPr>
        <w:t xml:space="preserve">أَبَانٌ : اسم رجل وجبل.</w:t>
      </w:r>
    </w:p>
    <w:p>
      <w:pPr>
        <w:pStyle w:val="BookText"/>
      </w:pPr>
      <w:r>
        <w:rPr>
          <w:rFonts w:ascii="Amiri" w:hAnsi="Amiri" w:eastAsia="Amiri" w:cs="Amiri"/>
          <w:lang w:bidi="ar-SA"/>
          <w:color w:val="111111"/>
          <w:sz w:val="28"/>
          <w:szCs w:val="28"/>
          <w:rtl/>
        </w:rPr>
        <w:t xml:space="preserve">ويقال : فلان يُؤْبَنُ بخير وبشر ، أي : يزن به ، فهو مأبون. ويقال : لا يؤبن إلا في الشر.</w:t>
      </w:r>
    </w:p>
    <w:p>
      <w:pPr>
        <w:pStyle w:val="BookText"/>
      </w:pPr>
      <w:r>
        <w:rPr>
          <w:rFonts w:ascii="Amiri" w:hAnsi="Amiri" w:eastAsia="Amiri" w:cs="Amiri"/>
          <w:lang w:bidi="ar-SA"/>
          <w:color w:val="111111"/>
          <w:sz w:val="28"/>
          <w:szCs w:val="28"/>
          <w:rtl/>
        </w:rPr>
        <w:t xml:space="preserve">والْأُبْنَةُ : عقدة في العصا ، وجمعها : ابَنٌ ، قال :</w:t>
      </w:r>
    </w:p>
    <w:p>
      <w:pPr>
        <w:pStyle w:val="BookText"/>
      </w:pPr>
      <w:r>
        <w:rPr>
          <w:rFonts w:ascii="Amiri" w:hAnsi="Amiri" w:eastAsia="Amiri" w:cs="Amiri"/>
          <w:lang w:bidi="ar-SA"/>
          <w:color w:val="111111"/>
          <w:sz w:val="28"/>
          <w:szCs w:val="28"/>
          <w:rtl/>
        </w:rPr>
        <w:t xml:space="preserve">وأرزنات ليس فيها أبن </w:t>
      </w:r>
      <w:r>
        <w:rPr>
          <w:rStyle w:val="FootnoteReference"/>
        </w:rPr>
        <w:footnoteReference w:id="980"/>
      </w:r>
    </w:p>
    <w:p>
      <w:pPr>
        <w:pStyle w:val="BookText"/>
      </w:pPr>
      <w:r>
        <w:rPr>
          <w:rFonts w:ascii="Amiri" w:hAnsi="Amiri" w:eastAsia="Amiri" w:cs="Amiri"/>
          <w:lang w:bidi="ar-SA"/>
          <w:color w:val="111111"/>
          <w:sz w:val="28"/>
          <w:szCs w:val="28"/>
          <w:rtl/>
        </w:rPr>
        <w:t xml:space="preserve">وتقول : ليس في حسب فلان أبنة ، كقولك : ليس فيه وصمة.</w:t>
      </w:r>
    </w:p>
    <w:p>
      <w:pPr>
        <w:pStyle w:val="BookText"/>
      </w:pPr>
      <w:r>
        <w:rPr>
          <w:rFonts w:ascii="Amiri" w:hAnsi="Amiri" w:eastAsia="Amiri" w:cs="Amiri"/>
          <w:lang w:bidi="ar-SA"/>
          <w:color w:val="111111"/>
          <w:sz w:val="28"/>
          <w:szCs w:val="28"/>
          <w:rtl/>
        </w:rPr>
        <w:t xml:space="preserve">والْأَبْنُ : مصدر المأبون ، والفعل : أَبَنَ يَأْبِنُ أَبْناً ، أي : عاب.</w:t>
      </w:r>
    </w:p>
    <w:p>
      <w:pPr>
        <w:pStyle w:val="BookText"/>
      </w:pPr>
      <w:r>
        <w:rPr>
          <w:rFonts w:ascii="Amiri" w:hAnsi="Amiri" w:eastAsia="Amiri" w:cs="Amiri"/>
          <w:lang w:bidi="ar-SA"/>
          <w:color w:val="111111"/>
          <w:sz w:val="28"/>
          <w:szCs w:val="28"/>
          <w:rtl/>
        </w:rPr>
        <w:t xml:space="preserve">والتَّأْبِينُ : مدح الميت عند مرثيته ، قال الراجز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فامدح بلالا غير ما مؤبن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2" w:name="pg11709_105388"/>
    <w:bookmarkEnd w:id="142"/>
    <w:p>
      <w:pPr>
        <w:pStyle w:val="BookText"/>
      </w:pPr>
      <w:r>
        <w:rPr>
          <w:rFonts w:ascii="IRNazanin" w:hAnsi="IRNazanin" w:eastAsia="IRNazanin" w:cs="IRNazanin"/>
          <w:lang w:bidi="fa-IR"/>
          <w:color w:val="111111"/>
          <w:sz w:val="28"/>
          <w:szCs w:val="28"/>
          <w:rtl/>
        </w:rPr>
        <w:t xml:space="preserve">أنب :</w:t>
      </w:r>
    </w:p>
    <w:p>
      <w:pPr>
        <w:pStyle w:val="BookText"/>
      </w:pPr>
      <w:r>
        <w:rPr>
          <w:rFonts w:ascii="Amiri" w:hAnsi="Amiri" w:eastAsia="Amiri" w:cs="Amiri"/>
          <w:lang w:bidi="ar-SA"/>
          <w:color w:val="111111"/>
          <w:sz w:val="28"/>
          <w:szCs w:val="28"/>
          <w:rtl/>
        </w:rPr>
        <w:t xml:space="preserve">التَّأْنِيبُ : التوبيخ واللوم.</w:t>
      </w:r>
    </w:p>
    <w:p>
      <w:pPr>
        <w:pStyle w:val="BookText"/>
      </w:pPr>
      <w:r>
        <w:rPr>
          <w:rFonts w:ascii="Amiri" w:hAnsi="Amiri" w:eastAsia="Amiri" w:cs="Amiri"/>
          <w:lang w:bidi="ar-SA"/>
          <w:color w:val="111111"/>
          <w:sz w:val="28"/>
          <w:szCs w:val="28"/>
          <w:rtl/>
        </w:rPr>
        <w:t xml:space="preserve">والْأَنَابُ : ضرب من العطر يضاهي المسك.</w:t>
      </w:r>
    </w:p>
    <w:p>
      <w:pPr>
        <w:pStyle w:val="BookText"/>
      </w:pPr>
      <w:r>
        <w:rPr>
          <w:rFonts w:ascii="Amiri" w:hAnsi="Amiri" w:eastAsia="Amiri" w:cs="Amiri"/>
          <w:lang w:bidi="ar-SA"/>
          <w:color w:val="111111"/>
          <w:sz w:val="28"/>
          <w:szCs w:val="28"/>
          <w:rtl/>
        </w:rPr>
        <w:t xml:space="preserve">والْأَنَبُ : الباذنجان.</w:t>
      </w:r>
    </w:p>
    <w:p>
      <w:pPr>
        <w:pStyle w:val="BookText"/>
      </w:pPr>
      <w:r>
        <w:rPr>
          <w:rFonts w:ascii="Amiri" w:hAnsi="Amiri" w:eastAsia="Amiri" w:cs="Amiri"/>
          <w:lang w:bidi="ar-SA"/>
          <w:color w:val="111111"/>
          <w:sz w:val="28"/>
          <w:szCs w:val="28"/>
          <w:rtl/>
        </w:rPr>
        <w:t xml:space="preserve">والْأُنْبُوبُ : ما بين العقدتين في القصب والقناة.</w:t>
      </w:r>
    </w:p>
    <w:p>
      <w:pPr>
        <w:pStyle w:val="BookText"/>
      </w:pPr>
      <w:r>
        <w:rPr>
          <w:rFonts w:ascii="Amiri" w:hAnsi="Amiri" w:eastAsia="Amiri" w:cs="Amiri"/>
          <w:lang w:bidi="ar-SA"/>
          <w:color w:val="111111"/>
          <w:sz w:val="28"/>
          <w:szCs w:val="28"/>
          <w:rtl/>
        </w:rPr>
        <w:t xml:space="preserve">وأُنْبُوبُ القرن : ما بين العقد إلى الطرف ، قال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بسلب أنبوبه مدري</w:t>
      </w:r>
    </w:p>
    <w:p>
      <w:pPr>
        <w:pStyle w:val="BookText"/>
      </w:pPr>
      <w:r>
        <w:rPr>
          <w:rFonts w:ascii="Amiri" w:hAnsi="Amiri" w:eastAsia="Amiri" w:cs="Amiri"/>
          <w:lang w:bidi="ar-SA"/>
          <w:color w:val="111111"/>
          <w:sz w:val="28"/>
          <w:szCs w:val="28"/>
          <w:rtl/>
        </w:rPr>
        <w:t xml:space="preserve">ويقال لأشراف الأرض إذا كانت رقاقا مرتفعة : أَنَابِيبُ ، قال العجاج في وصف ورود العير الماء :</w:t>
      </w:r>
    </w:p>
    <w:p>
      <w:pPr>
        <w:pStyle w:val="BookText"/>
      </w:pPr>
      <w:r>
        <w:rPr>
          <w:rFonts w:ascii="Amiri" w:hAnsi="Amiri" w:eastAsia="Amiri" w:cs="Amiri"/>
          <w:lang w:bidi="ar-SA"/>
          <w:color w:val="111111"/>
          <w:sz w:val="28"/>
          <w:szCs w:val="28"/>
          <w:rtl/>
        </w:rPr>
        <w:t xml:space="preserve">بكل أُنْبُوبٍ له امتثال </w:t>
      </w:r>
      <w:r>
        <w:rPr>
          <w:rStyle w:val="FootnoteReference"/>
        </w:rPr>
        <w:footnoteReference w:id="983"/>
      </w:r>
    </w:p>
    <w:p>
      <w:pPr>
        <w:pStyle w:val="BookText"/>
      </w:pPr>
      <w:r>
        <w:rPr>
          <w:rFonts w:ascii="Amiri" w:hAnsi="Amiri" w:eastAsia="Amiri" w:cs="Amiri"/>
          <w:lang w:bidi="ar-SA"/>
          <w:color w:val="111111"/>
          <w:sz w:val="28"/>
          <w:szCs w:val="28"/>
          <w:rtl/>
        </w:rPr>
        <w:t xml:space="preserve">أي : انتصاب.</w:t>
      </w:r>
    </w:p>
    <w:p>
      <w:pPr>
        <w:pStyle w:val="Heading4"/>
      </w:pPr>
      <w:bookmarkStart w:id="361" w:name="_Toc211"/>
      <w:r>
        <w:t>باب النون والميم و (و ا ي ء) معهما ن م ا ، ن و م ، ن ي م ، ي م ن ، ي ن م ، م ي ن ، ء ن م ، ن ء م ، ء م ن ، م ء ن ، م ن ا ، م ن ء مستعملات</w:t>
      </w:r>
      <w:bookmarkEnd w:id="361"/>
    </w:p>
    <w:p>
      <w:pPr>
        <w:pStyle w:val="BookText"/>
      </w:pPr>
      <w:r>
        <w:rPr>
          <w:rFonts w:ascii="IRNazanin" w:hAnsi="IRNazanin" w:eastAsia="IRNazanin" w:cs="IRNazanin"/>
          <w:lang w:bidi="fa-IR"/>
          <w:color w:val="111111"/>
          <w:sz w:val="28"/>
          <w:szCs w:val="28"/>
          <w:rtl/>
        </w:rPr>
        <w:t xml:space="preserve">نما :</w:t>
      </w:r>
    </w:p>
    <w:p>
      <w:pPr>
        <w:pStyle w:val="BookText"/>
      </w:pPr>
      <w:r>
        <w:rPr>
          <w:rFonts w:ascii="Amiri" w:hAnsi="Amiri" w:eastAsia="Amiri" w:cs="Amiri"/>
          <w:lang w:bidi="ar-SA"/>
          <w:color w:val="111111"/>
          <w:sz w:val="28"/>
          <w:szCs w:val="28"/>
          <w:rtl/>
        </w:rPr>
        <w:t xml:space="preserve">نَمَا الشيء يَنْمُو نُمُوّاً ، ونَمَى يَنْمِي نَمَاءً أيضا.</w:t>
      </w:r>
    </w:p>
    <w:p>
      <w:pPr>
        <w:pStyle w:val="BookText"/>
      </w:pPr>
      <w:r>
        <w:rPr>
          <w:rFonts w:ascii="Amiri" w:hAnsi="Amiri" w:eastAsia="Amiri" w:cs="Amiri"/>
          <w:lang w:bidi="ar-SA"/>
          <w:color w:val="111111"/>
          <w:sz w:val="28"/>
          <w:szCs w:val="28"/>
          <w:rtl/>
        </w:rPr>
        <w:t xml:space="preserve">وأَنْمَاهُ اللّه : رفعه ، وزاد فيه إِنْمَاءً ، ونَمَاهُ أيضا ، قال النابغة : </w:t>
      </w:r>
      <w:r>
        <w:rPr>
          <w:rStyle w:val="FootnoteReference"/>
        </w:rPr>
        <w:footnoteReference w:id="984"/>
      </w:r>
    </w:p>
    <w:p>
      <w:pPr>
        <w:pStyle w:val="BookText"/>
      </w:pPr>
      <w:r>
        <w:rPr>
          <w:rFonts w:ascii="Amiri" w:hAnsi="Amiri" w:eastAsia="Amiri" w:cs="Amiri"/>
          <w:lang w:bidi="ar-SA"/>
          <w:color w:val="111111"/>
          <w:sz w:val="28"/>
          <w:szCs w:val="28"/>
          <w:rtl/>
        </w:rPr>
        <w:t xml:space="preserve">إلى صعب المقادة منذري *** نماه في فروع المجد نامي</w:t>
      </w:r>
    </w:p>
    <w:p>
      <w:pPr>
        <w:pStyle w:val="BookText"/>
      </w:pPr>
      <w:r>
        <w:rPr>
          <w:rFonts w:ascii="Amiri" w:hAnsi="Amiri" w:eastAsia="Amiri" w:cs="Amiri"/>
          <w:lang w:bidi="ar-SA"/>
          <w:color w:val="111111"/>
          <w:sz w:val="28"/>
          <w:szCs w:val="28"/>
          <w:rtl/>
        </w:rPr>
        <w:t xml:space="preserve">ونَمَا الخضاب يَنْمُو نُمُوّاً إذا زاد حمرة وسوادا.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ونَمَيْتُ فلانا في الحسب ، أي : رفعته ، فانتمى في حسبه ، وَفِي الْحَدِيثِ : كُلْ مَا أَصْمَيْتَ وَدَعْ مَا أَنْمَيْتَ </w:t>
      </w:r>
      <w:r>
        <w:rPr>
          <w:rStyle w:val="FootnoteReference"/>
        </w:rPr>
        <w:footnoteReference w:id="985"/>
      </w:r>
      <w:r>
        <w:rPr>
          <w:rFonts w:ascii="Amiri" w:hAnsi="Amiri" w:eastAsia="Amiri" w:cs="Amiri"/>
          <w:lang w:bidi="ar-SA"/>
          <w:color w:val="111111"/>
          <w:sz w:val="28"/>
          <w:szCs w:val="28"/>
          <w:rtl/>
        </w:rPr>
        <w:t xml:space="preserve">،.أي : ما برح من مكانه من الطير فغاب عنك. والشيء يَنْتَمِي ، أي : يرتفع من مكان إلى مكان.</w:t>
      </w:r>
    </w:p>
    <w:p>
      <w:pPr>
        <w:pStyle w:val="BookText"/>
      </w:pPr>
      <w:r>
        <w:rPr>
          <w:rFonts w:ascii="Amiri" w:hAnsi="Amiri" w:eastAsia="Amiri" w:cs="Amiri"/>
          <w:lang w:bidi="ar-SA"/>
          <w:color w:val="111111"/>
          <w:sz w:val="28"/>
          <w:szCs w:val="28"/>
          <w:rtl/>
        </w:rPr>
        <w:t xml:space="preserve">وتَنَمَّى الشيء تَنَمِّياً ، إذا ارتفع ، قال القطامي : </w:t>
      </w:r>
      <w:r>
        <w:rPr>
          <w:rStyle w:val="FootnoteReference"/>
        </w:rPr>
        <w:footnoteReference w:id="986"/>
      </w:r>
    </w:p>
    <w:p>
      <w:pPr>
        <w:pStyle w:val="BookText"/>
      </w:pPr>
      <w:r>
        <w:rPr>
          <w:rFonts w:ascii="Amiri" w:hAnsi="Amiri" w:eastAsia="Amiri" w:cs="Amiri"/>
          <w:lang w:bidi="ar-SA"/>
          <w:color w:val="111111"/>
          <w:sz w:val="28"/>
          <w:szCs w:val="28"/>
          <w:rtl/>
        </w:rPr>
        <w:t xml:space="preserve">فأصبح سيل ذلك قد تَنَمَّى *** إلى من كان منزله يفاعا</w:t>
      </w:r>
    </w:p>
    <w:p>
      <w:pPr>
        <w:pStyle w:val="BookText"/>
      </w:pPr>
      <w:r>
        <w:rPr>
          <w:rFonts w:ascii="Amiri" w:hAnsi="Amiri" w:eastAsia="Amiri" w:cs="Amiri"/>
          <w:lang w:bidi="ar-SA"/>
          <w:color w:val="111111"/>
          <w:sz w:val="28"/>
          <w:szCs w:val="28"/>
          <w:rtl/>
        </w:rPr>
        <w:t xml:space="preserve">أي : من كان عن هذا بمعزل أدركه شره.</w:t>
      </w:r>
    </w:p>
    <w:p>
      <w:pPr>
        <w:pStyle w:val="BookText"/>
      </w:pPr>
      <w:r>
        <w:rPr>
          <w:rFonts w:ascii="Amiri" w:hAnsi="Amiri" w:eastAsia="Amiri" w:cs="Amiri"/>
          <w:lang w:bidi="ar-SA"/>
          <w:color w:val="111111"/>
          <w:sz w:val="28"/>
          <w:szCs w:val="28"/>
          <w:rtl/>
        </w:rPr>
        <w:t xml:space="preserve">والأشياء كلها على وجه الأرض نَامٍ وصامت ، فالنامي : مثل النبات والشجر ونحوه ، والصامت : كالحجر والجبل ونحوه.</w:t>
      </w:r>
    </w:p>
    <w:p>
      <w:pPr>
        <w:pStyle w:val="BookText"/>
      </w:pPr>
      <w:r>
        <w:rPr>
          <w:rFonts w:ascii="Amiri" w:hAnsi="Amiri" w:eastAsia="Amiri" w:cs="Amiri"/>
          <w:lang w:bidi="ar-SA"/>
          <w:color w:val="111111"/>
          <w:sz w:val="28"/>
          <w:szCs w:val="28"/>
          <w:rtl/>
        </w:rPr>
        <w:t xml:space="preserve">والنَّامِي : الزائد ، لأنه أخذ من النماء.</w:t>
      </w:r>
    </w:p>
    <w:p>
      <w:pPr>
        <w:pStyle w:val="BookText"/>
      </w:pPr>
      <w:r>
        <w:rPr>
          <w:rFonts w:ascii="Amiri" w:hAnsi="Amiri" w:eastAsia="Amiri" w:cs="Amiri"/>
          <w:lang w:bidi="ar-SA"/>
          <w:color w:val="111111"/>
          <w:sz w:val="28"/>
          <w:szCs w:val="28"/>
          <w:rtl/>
        </w:rPr>
        <w:t xml:space="preserve">والنَّامِيَةُ من الإبل : السمينة.</w:t>
      </w:r>
    </w:p>
    <w:p>
      <w:pPr>
        <w:pStyle w:val="BookText"/>
      </w:pPr>
      <w:r>
        <w:rPr>
          <w:rFonts w:ascii="IRNazanin" w:hAnsi="IRNazanin" w:eastAsia="IRNazanin" w:cs="IRNazanin"/>
          <w:lang w:bidi="fa-IR"/>
          <w:color w:val="111111"/>
          <w:sz w:val="28"/>
          <w:szCs w:val="28"/>
          <w:rtl/>
        </w:rPr>
        <w:t xml:space="preserve">نوم :</w:t>
      </w:r>
    </w:p>
    <w:p>
      <w:pPr>
        <w:pStyle w:val="BookText"/>
      </w:pPr>
      <w:r>
        <w:rPr>
          <w:rFonts w:ascii="Amiri" w:hAnsi="Amiri" w:eastAsia="Amiri" w:cs="Amiri"/>
          <w:lang w:bidi="ar-SA"/>
          <w:color w:val="111111"/>
          <w:sz w:val="28"/>
          <w:szCs w:val="28"/>
          <w:rtl/>
        </w:rPr>
        <w:t xml:space="preserve">رجل نَوَمٌ ونُوَمَةٌ : [كثير النوم] ، ورجل نُوَمَةٌ أيضا ، أي : خامل الذكر ، وَفِي الْحَدِيثِ : إِنَّمَا يَنْجُو مِنْ شَرِّ ذَلِكَ الزَّمَانِ كُلُّ مُؤْمِنٍ نُوَمَةٍ ، أُولَئِكَ مَصَابِيحُ الْعِلْمِ وَأَئِمَّةُ الْهُدَى</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والْمَنَامُ : معروف ، وقوله جل وعز : ( إِذْ يُرِيكَهُمُ اللّهُ فِي مَنامِكَ قَلِيلاً ) </w:t>
      </w:r>
      <w:r>
        <w:rPr>
          <w:rStyle w:val="FootnoteReference"/>
        </w:rPr>
        <w:footnoteReference w:id="988"/>
      </w:r>
      <w:r>
        <w:rPr>
          <w:rFonts w:ascii="Amiri" w:hAnsi="Amiri" w:eastAsia="Amiri" w:cs="Amiri"/>
          <w:lang w:bidi="ar-SA"/>
          <w:color w:val="111111"/>
          <w:sz w:val="28"/>
          <w:szCs w:val="28"/>
          <w:rtl/>
        </w:rPr>
        <w:t xml:space="preserve">، أي: في عينك.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نَامَ الرجل يَنَامُ نَوْماً فهو نَائِمٌ ، إذا رقد.</w:t>
      </w:r>
    </w:p>
    <w:p>
      <w:pPr>
        <w:pStyle w:val="BookText"/>
      </w:pPr>
      <w:r>
        <w:rPr>
          <w:rFonts w:ascii="Amiri" w:hAnsi="Amiri" w:eastAsia="Amiri" w:cs="Amiri"/>
          <w:lang w:bidi="ar-SA"/>
          <w:color w:val="111111"/>
          <w:sz w:val="28"/>
          <w:szCs w:val="28"/>
          <w:rtl/>
        </w:rPr>
        <w:t xml:space="preserve">وفي النداء يا نَوْمَانُ للكثير النوم.</w:t>
      </w:r>
    </w:p>
    <w:p>
      <w:pPr>
        <w:pStyle w:val="BookText"/>
      </w:pPr>
      <w:r>
        <w:rPr>
          <w:rFonts w:ascii="Amiri" w:hAnsi="Amiri" w:eastAsia="Amiri" w:cs="Amiri"/>
          <w:lang w:bidi="ar-SA"/>
          <w:color w:val="111111"/>
          <w:sz w:val="28"/>
          <w:szCs w:val="28"/>
          <w:rtl/>
        </w:rPr>
        <w:t xml:space="preserve">[ورجل نُوَيْمٌ ونُوَمَةٌ ، أي : مغفل]</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واسْتَنَامَ فلان إلى فلان ، إذا أنس به واطمأن إليه ، [فهو مستنيم إليه]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واسْتَنَامَ أيضا ، إذا تناوم شهوة للنوم ، قال : </w:t>
      </w:r>
      <w:r>
        <w:rPr>
          <w:rStyle w:val="FootnoteReference"/>
        </w:rPr>
        <w:footnoteReference w:id="991"/>
      </w:r>
    </w:p>
    <w:p>
      <w:pPr>
        <w:pStyle w:val="BookText"/>
      </w:pPr>
      <w:r>
        <w:rPr>
          <w:rFonts w:ascii="Amiri" w:hAnsi="Amiri" w:eastAsia="Amiri" w:cs="Amiri"/>
          <w:lang w:bidi="ar-SA"/>
          <w:color w:val="111111"/>
          <w:sz w:val="28"/>
          <w:szCs w:val="28"/>
          <w:rtl/>
        </w:rPr>
        <w:t xml:space="preserve">إذا استنام راعه النجي</w:t>
      </w:r>
    </w:p>
    <w:p>
      <w:pPr>
        <w:pStyle w:val="BookText"/>
      </w:pPr>
      <w:r>
        <w:rPr>
          <w:rFonts w:ascii="Amiri" w:hAnsi="Amiri" w:eastAsia="Amiri" w:cs="Amiri"/>
          <w:lang w:bidi="ar-SA"/>
          <w:color w:val="111111"/>
          <w:sz w:val="28"/>
          <w:szCs w:val="28"/>
          <w:rtl/>
        </w:rPr>
        <w:t xml:space="preserve">نيم :</w:t>
      </w:r>
    </w:p>
    <w:p>
      <w:pPr>
        <w:pStyle w:val="BookText"/>
      </w:pPr>
      <w:r>
        <w:rPr>
          <w:rFonts w:ascii="Amiri" w:hAnsi="Amiri" w:eastAsia="Amiri" w:cs="Amiri"/>
          <w:lang w:bidi="ar-SA"/>
          <w:color w:val="111111"/>
          <w:sz w:val="28"/>
          <w:szCs w:val="28"/>
          <w:rtl/>
        </w:rPr>
        <w:t xml:space="preserve">النِّيمُ : قال أبو ليلى : النِّيمُ : الفرو الرقيق ، وأنشد لذي الرمة </w:t>
      </w:r>
      <w:r>
        <w:rPr>
          <w:rStyle w:val="FootnoteReference"/>
        </w:rPr>
        <w:footnoteReference w:id="992"/>
      </w:r>
    </w:p>
    <w:p>
      <w:pPr>
        <w:pStyle w:val="BookText"/>
      </w:pPr>
      <w:r>
        <w:rPr>
          <w:rFonts w:ascii="Amiri" w:hAnsi="Amiri" w:eastAsia="Amiri" w:cs="Amiri"/>
          <w:lang w:bidi="ar-SA"/>
          <w:color w:val="111111"/>
          <w:sz w:val="28"/>
          <w:szCs w:val="28"/>
          <w:rtl/>
        </w:rPr>
        <w:t xml:space="preserve">يجلى بها الليل عنا في مدمعة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انجلى الصبح عنها في ملمعة *** مثل الأديم لها من هبوة نيم</w:t>
      </w:r>
    </w:p>
    <w:p>
      <w:pPr>
        <w:pStyle w:val="BookText"/>
      </w:pPr>
      <w:r>
        <w:rPr>
          <w:rFonts w:ascii="Amiri" w:hAnsi="Amiri" w:eastAsia="Amiri" w:cs="Amiri"/>
          <w:lang w:bidi="ar-SA"/>
          <w:color w:val="111111"/>
          <w:sz w:val="28"/>
          <w:szCs w:val="28"/>
          <w:rtl/>
        </w:rPr>
        <w:t xml:space="preserve">يمن :</w:t>
      </w:r>
    </w:p>
    <w:p>
      <w:pPr>
        <w:pStyle w:val="BookText"/>
      </w:pPr>
      <w:r>
        <w:rPr>
          <w:rFonts w:ascii="Amiri" w:hAnsi="Amiri" w:eastAsia="Amiri" w:cs="Amiri"/>
          <w:lang w:bidi="ar-SA"/>
          <w:color w:val="111111"/>
          <w:sz w:val="28"/>
          <w:szCs w:val="28"/>
          <w:rtl/>
        </w:rPr>
        <w:t xml:space="preserve">يُمِنَ الرجل فهو مَيْمُونٌ. والْمُيَمَّنُ : الذي أتى باليمن والبركة ، قال النابغة : </w:t>
      </w:r>
      <w:r>
        <w:rPr>
          <w:rStyle w:val="FootnoteReference"/>
        </w:rPr>
        <w:footnoteReference w:id="993"/>
      </w:r>
    </w:p>
    <w:p>
      <w:pPr>
        <w:pStyle w:val="BookText"/>
      </w:pPr>
      <w:r>
        <w:rPr>
          <w:rFonts w:ascii="Amiri" w:hAnsi="Amiri" w:eastAsia="Amiri" w:cs="Amiri"/>
          <w:lang w:bidi="ar-SA"/>
          <w:color w:val="111111"/>
          <w:sz w:val="28"/>
          <w:szCs w:val="28"/>
          <w:rtl/>
        </w:rPr>
        <w:t xml:space="preserve">ولكن ما أتاك عن ابن هند *** من الحزم الميمن والتمام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 الْمُيَمَّنُ : الذي ينسب إلى اليمن والبركة. [والْيُمْنُ : نظير البركة]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والْيَمَنُ : أرض وجيل من الناس.</w:t>
      </w:r>
    </w:p>
    <w:p>
      <w:pPr>
        <w:pStyle w:val="BookText"/>
      </w:pPr>
      <w:r>
        <w:rPr>
          <w:rFonts w:ascii="Amiri" w:hAnsi="Amiri" w:eastAsia="Amiri" w:cs="Amiri"/>
          <w:lang w:bidi="ar-SA"/>
          <w:color w:val="111111"/>
          <w:sz w:val="28"/>
          <w:szCs w:val="28"/>
          <w:rtl/>
        </w:rPr>
        <w:t xml:space="preserve">والْيَمَنُ : ما كان على يمين القبلة من بلاد الغور ، قال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بيتك في اليامن بيت الأيمن</w:t>
      </w:r>
    </w:p>
    <w:p>
      <w:pPr>
        <w:pStyle w:val="BookText"/>
      </w:pPr>
      <w:r>
        <w:rPr>
          <w:rFonts w:ascii="Amiri" w:hAnsi="Amiri" w:eastAsia="Amiri" w:cs="Amiri"/>
          <w:lang w:bidi="ar-SA"/>
          <w:color w:val="111111"/>
          <w:sz w:val="28"/>
          <w:szCs w:val="28"/>
          <w:rtl/>
        </w:rPr>
        <w:t xml:space="preserve">الْيَامِنُ : نعت.</w:t>
      </w:r>
    </w:p>
    <w:p>
      <w:pPr>
        <w:pStyle w:val="BookText"/>
      </w:pPr>
      <w:r>
        <w:rPr>
          <w:rFonts w:ascii="Amiri" w:hAnsi="Amiri" w:eastAsia="Amiri" w:cs="Amiri"/>
          <w:lang w:bidi="ar-SA"/>
          <w:color w:val="111111"/>
          <w:sz w:val="28"/>
          <w:szCs w:val="28"/>
          <w:rtl/>
        </w:rPr>
        <w:t xml:space="preserve">وَفِي حَدِيثِ عُمَرَ : زَوَّدَتْنَا أُمُّنَا بِيُمَيْنَتَيْهَا مِنَ الْهَبِيدِ </w:t>
      </w:r>
      <w:r>
        <w:rPr>
          <w:rStyle w:val="FootnoteReference"/>
        </w:rPr>
        <w:footnoteReference w:id="996"/>
      </w:r>
      <w:r>
        <w:rPr>
          <w:rFonts w:ascii="Amiri" w:hAnsi="Amiri" w:eastAsia="Amiri" w:cs="Amiri"/>
          <w:lang w:bidi="ar-SA"/>
          <w:color w:val="111111"/>
          <w:sz w:val="28"/>
          <w:szCs w:val="28"/>
          <w:rtl/>
        </w:rPr>
        <w:t xml:space="preserve">. فإنما هي تصغير يمين ، تقول: أعطتني كفا بيمينها هبيدا.</w:t>
      </w:r>
    </w:p>
    <w:p>
      <w:pPr>
        <w:pStyle w:val="BookText"/>
      </w:pPr>
      <w:r>
        <w:rPr>
          <w:rFonts w:ascii="Amiri" w:hAnsi="Amiri" w:eastAsia="Amiri" w:cs="Amiri"/>
          <w:lang w:bidi="ar-SA"/>
          <w:color w:val="111111"/>
          <w:sz w:val="28"/>
          <w:szCs w:val="28"/>
          <w:rtl/>
        </w:rPr>
        <w:t xml:space="preserve">والْيَمِينُ : اليد اليمنى ، والأيمان : جمعه. وثلاث أيمن وأشمل.</w:t>
      </w:r>
    </w:p>
    <w:p>
      <w:pPr>
        <w:pStyle w:val="BookText"/>
      </w:pPr>
      <w:r>
        <w:rPr>
          <w:rFonts w:ascii="Amiri" w:hAnsi="Amiri" w:eastAsia="Amiri" w:cs="Amiri"/>
          <w:lang w:bidi="ar-SA"/>
          <w:color w:val="111111"/>
          <w:sz w:val="28"/>
          <w:szCs w:val="28"/>
          <w:rtl/>
        </w:rPr>
        <w:t xml:space="preserve">والْيَمِينُ : من القسم ، والأيمان جماعته أيضا.</w:t>
      </w:r>
    </w:p>
    <w:p>
      <w:pPr>
        <w:pStyle w:val="BookText"/>
      </w:pPr>
      <w:r>
        <w:rPr>
          <w:rFonts w:ascii="Amiri" w:hAnsi="Amiri" w:eastAsia="Amiri" w:cs="Amiri"/>
          <w:lang w:bidi="ar-SA"/>
          <w:color w:val="111111"/>
          <w:sz w:val="28"/>
          <w:szCs w:val="28"/>
          <w:rtl/>
        </w:rPr>
        <w:t xml:space="preserve">وأخذنا يَمْناً ويسرا ، وهم اليامنون والياسرون.</w:t>
      </w:r>
    </w:p>
    <w:p>
      <w:pPr>
        <w:pStyle w:val="BookText"/>
      </w:pPr>
      <w:r>
        <w:rPr>
          <w:rFonts w:ascii="Amiri" w:hAnsi="Amiri" w:eastAsia="Amiri" w:cs="Amiri"/>
          <w:lang w:bidi="ar-SA"/>
          <w:color w:val="111111"/>
          <w:sz w:val="28"/>
          <w:szCs w:val="28"/>
          <w:rtl/>
        </w:rPr>
        <w:t xml:space="preserve">وأَيْمُنُ : حرف وضع للقسم ، فإذا لقيته الألف واللام سقطت النون ، مثل قوله : أيم الحق ، وتقول : أيمن ربك ، [واليمين] : يؤنث ، والجميع : الأيمان والأيمن.</w:t>
      </w:r>
    </w:p>
    <w:p>
      <w:pPr>
        <w:pStyle w:val="BookText"/>
      </w:pPr>
      <w:r>
        <w:rPr>
          <w:rFonts w:ascii="Amiri" w:hAnsi="Amiri" w:eastAsia="Amiri" w:cs="Amiri"/>
          <w:lang w:bidi="ar-SA"/>
          <w:color w:val="111111"/>
          <w:sz w:val="28"/>
          <w:szCs w:val="28"/>
          <w:rtl/>
        </w:rPr>
        <w:t xml:space="preserve">والعرب تقول : ليمنك وأيمنك في الحلف ، يريدون به اليمين ، ويقال : بل يريدون بها أيمن. ويقال : لا أيمنك ، كقولك : لا واللّه.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وأَيْمُنُ : جماعة ، أي : يمينا بعد يمين ، قال زهير : </w:t>
      </w:r>
      <w:r>
        <w:rPr>
          <w:rStyle w:val="FootnoteReference"/>
        </w:rPr>
        <w:footnoteReference w:id="997"/>
      </w:r>
    </w:p>
    <w:p>
      <w:pPr>
        <w:pStyle w:val="BookText"/>
      </w:pPr>
      <w:r>
        <w:rPr>
          <w:rFonts w:ascii="Amiri" w:hAnsi="Amiri" w:eastAsia="Amiri" w:cs="Amiri"/>
          <w:lang w:bidi="ar-SA"/>
          <w:color w:val="111111"/>
          <w:sz w:val="28"/>
          <w:szCs w:val="28"/>
          <w:rtl/>
        </w:rPr>
        <w:t xml:space="preserve">فتجمع أيمن منا ومنكم *** بمقسمة تمور بها الدماء</w:t>
      </w:r>
    </w:p>
    <w:p>
      <w:pPr>
        <w:pStyle w:val="BookText"/>
      </w:pPr>
      <w:r>
        <w:rPr>
          <w:rFonts w:ascii="Amiri" w:hAnsi="Amiri" w:eastAsia="Amiri" w:cs="Amiri"/>
          <w:lang w:bidi="ar-SA"/>
          <w:color w:val="111111"/>
          <w:sz w:val="28"/>
          <w:szCs w:val="28"/>
          <w:rtl/>
        </w:rPr>
        <w:t xml:space="preserve">والمقسمة : الْيَمِينُ ، أي : تحلفون ونحلف ، فيكون قد جمع اليمين .. وتمور : تسفك.</w:t>
      </w:r>
    </w:p>
    <w:p>
      <w:pPr>
        <w:pStyle w:val="BookText"/>
      </w:pPr>
      <w:r>
        <w:rPr>
          <w:rFonts w:ascii="Amiri" w:hAnsi="Amiri" w:eastAsia="Amiri" w:cs="Amiri"/>
          <w:lang w:bidi="ar-SA"/>
          <w:color w:val="111111"/>
          <w:sz w:val="28"/>
          <w:szCs w:val="28"/>
          <w:rtl/>
        </w:rPr>
        <w:t xml:space="preserve">ينم :</w:t>
      </w:r>
    </w:p>
    <w:p>
      <w:pPr>
        <w:pStyle w:val="BookText"/>
      </w:pPr>
      <w:r>
        <w:rPr>
          <w:rFonts w:ascii="Amiri" w:hAnsi="Amiri" w:eastAsia="Amiri" w:cs="Amiri"/>
          <w:lang w:bidi="ar-SA"/>
          <w:color w:val="111111"/>
          <w:sz w:val="28"/>
          <w:szCs w:val="28"/>
          <w:rtl/>
        </w:rPr>
        <w:t xml:space="preserve">الْيَنَمُ ، بلغة اليمن : نظير البركة.</w:t>
      </w:r>
    </w:p>
    <w:p>
      <w:pPr>
        <w:pStyle w:val="BookText"/>
      </w:pPr>
      <w:r>
        <w:rPr>
          <w:rFonts w:ascii="Amiri" w:hAnsi="Amiri" w:eastAsia="Amiri" w:cs="Amiri"/>
          <w:lang w:bidi="ar-SA"/>
          <w:color w:val="111111"/>
          <w:sz w:val="28"/>
          <w:szCs w:val="28"/>
          <w:rtl/>
        </w:rPr>
        <w:t xml:space="preserve">مين :</w:t>
      </w:r>
    </w:p>
    <w:p>
      <w:pPr>
        <w:pStyle w:val="BookText"/>
      </w:pPr>
      <w:r>
        <w:rPr>
          <w:rFonts w:ascii="Amiri" w:hAnsi="Amiri" w:eastAsia="Amiri" w:cs="Amiri"/>
          <w:lang w:bidi="ar-SA"/>
          <w:color w:val="111111"/>
          <w:sz w:val="28"/>
          <w:szCs w:val="28"/>
          <w:rtl/>
        </w:rPr>
        <w:t xml:space="preserve">الْمَيْنُ : الكذب ، تقول : منت أمين مينا.</w:t>
      </w:r>
    </w:p>
    <w:p>
      <w:pPr>
        <w:pStyle w:val="BookText"/>
      </w:pPr>
      <w:r>
        <w:rPr>
          <w:rFonts w:ascii="Amiri" w:hAnsi="Amiri" w:eastAsia="Amiri" w:cs="Amiri"/>
          <w:lang w:bidi="ar-SA"/>
          <w:color w:val="111111"/>
          <w:sz w:val="28"/>
          <w:szCs w:val="28"/>
          <w:rtl/>
        </w:rPr>
        <w:t xml:space="preserve">ورجل مَيُونٌ : كذوب.</w:t>
      </w:r>
    </w:p>
    <w:p>
      <w:pPr>
        <w:pStyle w:val="BookText"/>
      </w:pPr>
      <w:r>
        <w:rPr>
          <w:rFonts w:ascii="IRNazanin" w:hAnsi="IRNazanin" w:eastAsia="IRNazanin" w:cs="IRNazanin"/>
          <w:lang w:bidi="fa-IR"/>
          <w:color w:val="111111"/>
          <w:sz w:val="28"/>
          <w:szCs w:val="28"/>
          <w:rtl/>
        </w:rPr>
        <w:t xml:space="preserve">أنم :</w:t>
      </w:r>
    </w:p>
    <w:p>
      <w:pPr>
        <w:pStyle w:val="BookText"/>
      </w:pPr>
      <w:r>
        <w:rPr>
          <w:rFonts w:ascii="Amiri" w:hAnsi="Amiri" w:eastAsia="Amiri" w:cs="Amiri"/>
          <w:lang w:bidi="ar-SA"/>
          <w:color w:val="111111"/>
          <w:sz w:val="28"/>
          <w:szCs w:val="28"/>
          <w:rtl/>
        </w:rPr>
        <w:t xml:space="preserve">الْأَنَامُ : ما على ظهر الأرض من جميع الخلق ، ويجوز في الشعر : الأنيم.</w:t>
      </w:r>
    </w:p>
    <w:p>
      <w:pPr>
        <w:pStyle w:val="BookText"/>
      </w:pPr>
      <w:r>
        <w:rPr>
          <w:rFonts w:ascii="IRNazanin" w:hAnsi="IRNazanin" w:eastAsia="IRNazanin" w:cs="IRNazanin"/>
          <w:lang w:bidi="fa-IR"/>
          <w:color w:val="111111"/>
          <w:sz w:val="28"/>
          <w:szCs w:val="28"/>
          <w:rtl/>
        </w:rPr>
        <w:t xml:space="preserve">نأم :</w:t>
      </w:r>
    </w:p>
    <w:p>
      <w:pPr>
        <w:pStyle w:val="BookText"/>
      </w:pPr>
      <w:r>
        <w:rPr>
          <w:rFonts w:ascii="Amiri" w:hAnsi="Amiri" w:eastAsia="Amiri" w:cs="Amiri"/>
          <w:lang w:bidi="ar-SA"/>
          <w:color w:val="111111"/>
          <w:sz w:val="28"/>
          <w:szCs w:val="28"/>
          <w:rtl/>
        </w:rPr>
        <w:t xml:space="preserve">النَّئِيمُ : صوت فيه ضعف. وصوت الهام نَئِيمٌ ، وصوت الضفادع نَئِيمٌ.</w:t>
      </w:r>
    </w:p>
    <w:p>
      <w:pPr>
        <w:pStyle w:val="BookText"/>
      </w:pPr>
      <w:r>
        <w:rPr>
          <w:rFonts w:ascii="Amiri" w:hAnsi="Amiri" w:eastAsia="Amiri" w:cs="Amiri"/>
          <w:lang w:bidi="ar-SA"/>
          <w:color w:val="111111"/>
          <w:sz w:val="28"/>
          <w:szCs w:val="28"/>
          <w:rtl/>
        </w:rPr>
        <w:t xml:space="preserve">والفعل : نَأَمَ يَنْئَمُ نَئِيماً.</w:t>
      </w:r>
    </w:p>
    <w:p>
      <w:pPr>
        <w:pStyle w:val="BookText"/>
      </w:pPr>
      <w:r>
        <w:rPr>
          <w:rFonts w:ascii="IRNazanin" w:hAnsi="IRNazanin" w:eastAsia="IRNazanin" w:cs="IRNazanin"/>
          <w:lang w:bidi="fa-IR"/>
          <w:color w:val="111111"/>
          <w:sz w:val="28"/>
          <w:szCs w:val="28"/>
          <w:rtl/>
        </w:rPr>
        <w:t xml:space="preserve">أمن :</w:t>
      </w:r>
    </w:p>
    <w:p>
      <w:pPr>
        <w:pStyle w:val="BookText"/>
      </w:pPr>
      <w:r>
        <w:rPr>
          <w:rFonts w:ascii="Amiri" w:hAnsi="Amiri" w:eastAsia="Amiri" w:cs="Amiri"/>
          <w:lang w:bidi="ar-SA"/>
          <w:color w:val="111111"/>
          <w:sz w:val="28"/>
          <w:szCs w:val="28"/>
          <w:rtl/>
        </w:rPr>
        <w:t xml:space="preserve">الْأَمْنُ : ضد الخوف ، والفعل منه : أَمِنَ يَأْمَنُ أَمْناً.</w:t>
      </w:r>
    </w:p>
    <w:p>
      <w:pPr>
        <w:pStyle w:val="BookText"/>
      </w:pPr>
      <w:r>
        <w:rPr>
          <w:rFonts w:ascii="Amiri" w:hAnsi="Amiri" w:eastAsia="Amiri" w:cs="Amiri"/>
          <w:lang w:bidi="ar-SA"/>
          <w:color w:val="111111"/>
          <w:sz w:val="28"/>
          <w:szCs w:val="28"/>
          <w:rtl/>
        </w:rPr>
        <w:t xml:space="preserve">والْمَأْمَنُ : موضع الأمن.</w:t>
      </w:r>
    </w:p>
    <w:p>
      <w:pPr>
        <w:pStyle w:val="BookText"/>
      </w:pPr>
      <w:r>
        <w:rPr>
          <w:rFonts w:ascii="Amiri" w:hAnsi="Amiri" w:eastAsia="Amiri" w:cs="Amiri"/>
          <w:lang w:bidi="ar-SA"/>
          <w:color w:val="111111"/>
          <w:sz w:val="28"/>
          <w:szCs w:val="28"/>
          <w:rtl/>
        </w:rPr>
        <w:t xml:space="preserve">والْأَمَنَةُ من الأمن ، اسم موضوع من أمنت.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والْأَمَانُ : إعطاء الأمنة.</w:t>
      </w:r>
    </w:p>
    <w:p>
      <w:pPr>
        <w:pStyle w:val="BookText"/>
      </w:pPr>
      <w:r>
        <w:rPr>
          <w:rFonts w:ascii="Amiri" w:hAnsi="Amiri" w:eastAsia="Amiri" w:cs="Amiri"/>
          <w:lang w:bidi="ar-SA"/>
          <w:color w:val="111111"/>
          <w:sz w:val="28"/>
          <w:szCs w:val="28"/>
          <w:rtl/>
        </w:rPr>
        <w:t xml:space="preserve">والْأَمَانَةُ : نقيض الخيانة ، والمفعول : مأمون وأمين. ومؤتمن من ائتمنه.</w:t>
      </w:r>
    </w:p>
    <w:p>
      <w:pPr>
        <w:pStyle w:val="BookText"/>
      </w:pPr>
      <w:r>
        <w:rPr>
          <w:rFonts w:ascii="Amiri" w:hAnsi="Amiri" w:eastAsia="Amiri" w:cs="Amiri"/>
          <w:lang w:bidi="ar-SA"/>
          <w:color w:val="111111"/>
          <w:sz w:val="28"/>
          <w:szCs w:val="28"/>
          <w:rtl/>
        </w:rPr>
        <w:t xml:space="preserve">والْإِيمَانُ : التصديق نفسه ، وقوله تعالى : ( وَما أَنْتَ بِمُؤْمِنٍ لَنا ) </w:t>
      </w:r>
      <w:r>
        <w:rPr>
          <w:rStyle w:val="FootnoteReference"/>
        </w:rPr>
        <w:footnoteReference w:id="998"/>
      </w:r>
      <w:r>
        <w:rPr>
          <w:rFonts w:ascii="Amiri" w:hAnsi="Amiri" w:eastAsia="Amiri" w:cs="Amiri"/>
          <w:lang w:bidi="ar-SA"/>
          <w:color w:val="111111"/>
          <w:sz w:val="28"/>
          <w:szCs w:val="28"/>
          <w:rtl/>
        </w:rPr>
        <w:t xml:space="preserve">، أي : بمصدق.</w:t>
      </w:r>
    </w:p>
    <w:p>
      <w:pPr>
        <w:pStyle w:val="BookText"/>
      </w:pPr>
      <w:r>
        <w:rPr>
          <w:rFonts w:ascii="Amiri" w:hAnsi="Amiri" w:eastAsia="Amiri" w:cs="Amiri"/>
          <w:lang w:bidi="ar-SA"/>
          <w:color w:val="111111"/>
          <w:sz w:val="28"/>
          <w:szCs w:val="28"/>
          <w:rtl/>
        </w:rPr>
        <w:t xml:space="preserve">والتَّأْمِينُ من قولك : آمين ، وهو اسم من أسماء اللّه.</w:t>
      </w:r>
    </w:p>
    <w:p>
      <w:pPr>
        <w:pStyle w:val="BookText"/>
      </w:pPr>
      <w:r>
        <w:rPr>
          <w:rFonts w:ascii="Amiri" w:hAnsi="Amiri" w:eastAsia="Amiri" w:cs="Amiri"/>
          <w:lang w:bidi="ar-SA"/>
          <w:color w:val="111111"/>
          <w:sz w:val="28"/>
          <w:szCs w:val="28"/>
          <w:rtl/>
        </w:rPr>
        <w:t xml:space="preserve">وناقة أَمُونٌ ، وهي الأمينة الوثيقة ، وهذا فعول جاء في معنى المفعول ، ومثله : ناقة عضوب ، يعضب فخذها حين تحلب حتى تدر.</w:t>
      </w:r>
    </w:p>
    <w:p>
      <w:pPr>
        <w:pStyle w:val="BookText"/>
      </w:pPr>
      <w:r>
        <w:rPr>
          <w:rFonts w:ascii="IRNazanin" w:hAnsi="IRNazanin" w:eastAsia="IRNazanin" w:cs="IRNazanin"/>
          <w:lang w:bidi="fa-IR"/>
          <w:color w:val="111111"/>
          <w:sz w:val="28"/>
          <w:szCs w:val="28"/>
          <w:rtl/>
        </w:rPr>
        <w:t xml:space="preserve">مأن :</w:t>
      </w:r>
    </w:p>
    <w:p>
      <w:pPr>
        <w:pStyle w:val="BookText"/>
      </w:pPr>
      <w:r>
        <w:rPr>
          <w:rFonts w:ascii="Amiri" w:hAnsi="Amiri" w:eastAsia="Amiri" w:cs="Amiri"/>
          <w:lang w:bidi="ar-SA"/>
          <w:color w:val="111111"/>
          <w:sz w:val="28"/>
          <w:szCs w:val="28"/>
          <w:rtl/>
        </w:rPr>
        <w:t xml:space="preserve">الْمَؤُونَةُ : فعولة من مانهم يمونهم ، أي : يتكلف مؤونتهم.</w:t>
      </w:r>
    </w:p>
    <w:p>
      <w:pPr>
        <w:pStyle w:val="BookText"/>
      </w:pPr>
      <w:r>
        <w:rPr>
          <w:rFonts w:ascii="Amiri" w:hAnsi="Amiri" w:eastAsia="Amiri" w:cs="Amiri"/>
          <w:lang w:bidi="ar-SA"/>
          <w:color w:val="111111"/>
          <w:sz w:val="28"/>
          <w:szCs w:val="28"/>
          <w:rtl/>
        </w:rPr>
        <w:t xml:space="preserve">والْمَائِنَةُ : اسم ما يمون ، أي : يتكلف من المؤونة.</w:t>
      </w:r>
    </w:p>
    <w:p>
      <w:pPr>
        <w:pStyle w:val="BookText"/>
      </w:pPr>
      <w:r>
        <w:rPr>
          <w:rFonts w:ascii="Amiri" w:hAnsi="Amiri" w:eastAsia="Amiri" w:cs="Amiri"/>
          <w:lang w:bidi="ar-SA"/>
          <w:color w:val="111111"/>
          <w:sz w:val="28"/>
          <w:szCs w:val="28"/>
          <w:rtl/>
        </w:rPr>
        <w:t xml:space="preserve">ومَأْنَةُ الصدر : لحمة سمينة في أسفل الصدر كأنها لحمة فضل ، وكذلك مأنة الطفطفة.</w:t>
      </w:r>
    </w:p>
    <w:p>
      <w:pPr>
        <w:pStyle w:val="BookText"/>
      </w:pPr>
      <w:r>
        <w:rPr>
          <w:rFonts w:ascii="IRNazanin" w:hAnsi="IRNazanin" w:eastAsia="IRNazanin" w:cs="IRNazanin"/>
          <w:lang w:bidi="fa-IR"/>
          <w:color w:val="111111"/>
          <w:sz w:val="28"/>
          <w:szCs w:val="28"/>
          <w:rtl/>
        </w:rPr>
        <w:t xml:space="preserve">منا :</w:t>
      </w:r>
    </w:p>
    <w:p>
      <w:pPr>
        <w:pStyle w:val="BookText"/>
      </w:pPr>
      <w:r>
        <w:rPr>
          <w:rFonts w:ascii="Amiri" w:hAnsi="Amiri" w:eastAsia="Amiri" w:cs="Amiri"/>
          <w:lang w:bidi="ar-SA"/>
          <w:color w:val="111111"/>
          <w:sz w:val="28"/>
          <w:szCs w:val="28"/>
          <w:rtl/>
        </w:rPr>
        <w:t xml:space="preserve">الْمَنَا : الموت ، وكذلك الْمَنِيَّةُ ، والْمَنَايَا : جماعة ، قال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 أبي عمر لقد ساقه المنا *** إلى جدث يوزى له بالأهاضب</w:t>
      </w:r>
    </w:p>
    <w:p>
      <w:pPr>
        <w:pStyle w:val="BookText"/>
      </w:pPr>
      <w:r>
        <w:rPr>
          <w:rFonts w:ascii="Amiri" w:hAnsi="Amiri" w:eastAsia="Amiri" w:cs="Amiri"/>
          <w:lang w:bidi="ar-SA"/>
          <w:color w:val="111111"/>
          <w:sz w:val="28"/>
          <w:szCs w:val="28"/>
          <w:rtl/>
        </w:rPr>
        <w:t xml:space="preserve">يوزى له : يقاس له على قدره.</w:t>
      </w:r>
    </w:p>
    <w:p>
      <w:pPr>
        <w:pStyle w:val="BookText"/>
      </w:pPr>
      <w:r>
        <w:rPr>
          <w:rFonts w:ascii="Amiri" w:hAnsi="Amiri" w:eastAsia="Amiri" w:cs="Amiri"/>
          <w:lang w:bidi="ar-SA"/>
          <w:color w:val="111111"/>
          <w:sz w:val="28"/>
          <w:szCs w:val="28"/>
          <w:rtl/>
        </w:rPr>
        <w:t xml:space="preserve">ومِنَى ، مقصور : موضع معروف بمكة.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والْمُنَى : جماعة المنية ، وهي ما يتمناه الرجل. والْأُمْنِيَّةُ : أفعولة ، وربما طرحت الألف ، فقيل : منية على فعلة ، وجمعها : منى.</w:t>
      </w:r>
    </w:p>
    <w:p>
      <w:pPr>
        <w:pStyle w:val="BookText"/>
      </w:pPr>
      <w:r>
        <w:rPr>
          <w:rFonts w:ascii="Amiri" w:hAnsi="Amiri" w:eastAsia="Amiri" w:cs="Amiri"/>
          <w:lang w:bidi="ar-SA"/>
          <w:color w:val="111111"/>
          <w:sz w:val="28"/>
          <w:szCs w:val="28"/>
          <w:rtl/>
        </w:rPr>
        <w:t xml:space="preserve">والْمَنَا : الذي يوزن به ، والجميع : الْأَمْنَاءُ.</w:t>
      </w:r>
    </w:p>
    <w:p>
      <w:pPr>
        <w:pStyle w:val="BookText"/>
      </w:pPr>
      <w:r>
        <w:rPr>
          <w:rFonts w:ascii="Amiri" w:hAnsi="Amiri" w:eastAsia="Amiri" w:cs="Amiri"/>
          <w:lang w:bidi="ar-SA"/>
          <w:color w:val="111111"/>
          <w:sz w:val="28"/>
          <w:szCs w:val="28"/>
          <w:rtl/>
        </w:rPr>
        <w:t xml:space="preserve">[ويحكى بمَن الأعلام والكنى والنكرات في لغة أهل الحجاز إذا قال : رأيت زيدا قلت : من زيدا ، وإذا قال : رأيت رجلا قلت] : مَنَا يا فتى ، وتقول في النصب والخفض إذا استفهمت عن رجل أو قوم قلت : منا للرجل وإن قال : مررت برجل قلت : منا ، ومَنَيْنِ للرجلين ومَنِينَ للرجال .. وتقول في الرفع : مَنُو للواحد ومَنَان للاثنين ، ومَنُونَ للجميع ، قال :</w:t>
      </w:r>
    </w:p>
    <w:p>
      <w:pPr>
        <w:pStyle w:val="BookText"/>
      </w:pPr>
      <w:r>
        <w:rPr>
          <w:rFonts w:ascii="Amiri" w:hAnsi="Amiri" w:eastAsia="Amiri" w:cs="Amiri"/>
          <w:lang w:bidi="ar-SA"/>
          <w:color w:val="111111"/>
          <w:sz w:val="28"/>
          <w:szCs w:val="28"/>
          <w:rtl/>
        </w:rPr>
        <w:t xml:space="preserve">أتوا ناري فقلت : مَنُون أنتم *** فقالوا : الجن قلت : عموا ظلاما </w:t>
      </w:r>
      <w:r>
        <w:rPr>
          <w:rStyle w:val="FootnoteReference"/>
        </w:rPr>
        <w:footnoteReference w:id="1000"/>
      </w:r>
    </w:p>
    <w:p>
      <w:pPr>
        <w:pStyle w:val="BookText"/>
      </w:pPr>
      <w:r>
        <w:rPr>
          <w:rFonts w:ascii="Amiri" w:hAnsi="Amiri" w:eastAsia="Amiri" w:cs="Amiri"/>
          <w:lang w:bidi="ar-SA"/>
          <w:color w:val="111111"/>
          <w:sz w:val="28"/>
          <w:szCs w:val="28"/>
          <w:rtl/>
        </w:rPr>
        <w:t xml:space="preserve">والْمَنِيُ : ماء الرجل من شهوته الذي يكون منه الولد ، والفعل : أَمْنَيْتُ.</w:t>
      </w:r>
    </w:p>
    <w:p>
      <w:pPr>
        <w:pStyle w:val="BookText"/>
      </w:pPr>
      <w:r>
        <w:rPr>
          <w:rFonts w:ascii="Amiri" w:hAnsi="Amiri" w:eastAsia="Amiri" w:cs="Amiri"/>
          <w:lang w:bidi="ar-SA"/>
          <w:color w:val="111111"/>
          <w:sz w:val="28"/>
          <w:szCs w:val="28"/>
          <w:rtl/>
        </w:rPr>
        <w:t xml:space="preserve">وتَمَنَّى كتاب اللّه ، أي : تلاه ، وقوله [عزوجل] : ( إِلَّا إِذا تَمَنَّى أَلْقَى الشَّيْطانُ فِي أُمْنِيَّتِهِ ) </w:t>
      </w:r>
      <w:r>
        <w:rPr>
          <w:rStyle w:val="FootnoteReference"/>
        </w:rPr>
        <w:footnoteReference w:id="1001"/>
      </w:r>
      <w:r>
        <w:rPr>
          <w:rFonts w:ascii="Amiri" w:hAnsi="Amiri" w:eastAsia="Amiri" w:cs="Amiri"/>
          <w:lang w:bidi="ar-SA"/>
          <w:color w:val="111111"/>
          <w:sz w:val="28"/>
          <w:szCs w:val="28"/>
          <w:rtl/>
        </w:rPr>
        <w:t xml:space="preserve">، أي : تلا ، قال :</w:t>
      </w:r>
    </w:p>
    <w:p>
      <w:pPr>
        <w:pStyle w:val="BookText"/>
      </w:pPr>
      <w:r>
        <w:rPr>
          <w:rFonts w:ascii="Amiri" w:hAnsi="Amiri" w:eastAsia="Amiri" w:cs="Amiri"/>
          <w:lang w:bidi="ar-SA"/>
          <w:color w:val="111111"/>
          <w:sz w:val="28"/>
          <w:szCs w:val="28"/>
          <w:rtl/>
        </w:rPr>
        <w:t xml:space="preserve">تَمَنَّى كتاب اللّه أول ليله *** وآخره لاقى حمام المقادر </w:t>
      </w:r>
      <w:r>
        <w:rPr>
          <w:rStyle w:val="FootnoteReference"/>
        </w:rPr>
        <w:footnoteReference w:id="1002"/>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3" w:name="pg11709_105395"/>
    <w:bookmarkEnd w:id="143"/>
    <w:p>
      <w:pPr>
        <w:pStyle w:val="BookText"/>
      </w:pPr>
      <w:r>
        <w:rPr>
          <w:rFonts w:ascii="Amiri" w:hAnsi="Amiri" w:eastAsia="Amiri" w:cs="Amiri"/>
          <w:lang w:bidi="ar-SA"/>
          <w:color w:val="111111"/>
          <w:sz w:val="28"/>
          <w:szCs w:val="28"/>
          <w:rtl/>
        </w:rPr>
        <w:t xml:space="preserve">في [مرثية] عثمان بن عفان.</w:t>
      </w:r>
    </w:p>
    <w:p>
      <w:pPr>
        <w:pStyle w:val="BookText"/>
      </w:pPr>
      <w:r>
        <w:rPr>
          <w:rFonts w:ascii="Amiri" w:hAnsi="Amiri" w:eastAsia="Amiri" w:cs="Amiri"/>
          <w:lang w:bidi="ar-SA"/>
          <w:color w:val="111111"/>
          <w:sz w:val="28"/>
          <w:szCs w:val="28"/>
          <w:rtl/>
        </w:rPr>
        <w:t xml:space="preserve">والْمَنَا : الحذاء ، تقول : داري مَنَا دارك ، أي : حذاءها.</w:t>
      </w:r>
    </w:p>
    <w:p>
      <w:pPr>
        <w:pStyle w:val="BookText"/>
      </w:pPr>
      <w:r>
        <w:rPr>
          <w:rFonts w:ascii="Amiri" w:hAnsi="Amiri" w:eastAsia="Amiri" w:cs="Amiri"/>
          <w:lang w:bidi="ar-SA"/>
          <w:color w:val="111111"/>
          <w:sz w:val="28"/>
          <w:szCs w:val="28"/>
          <w:rtl/>
        </w:rPr>
        <w:t xml:space="preserve">ومُنِيتُ بكذا ، أي : ابتليت.</w:t>
      </w:r>
    </w:p>
    <w:p>
      <w:pPr>
        <w:pStyle w:val="BookText"/>
      </w:pPr>
      <w:r>
        <w:rPr>
          <w:rFonts w:ascii="Amiri" w:hAnsi="Amiri" w:eastAsia="Amiri" w:cs="Amiri"/>
          <w:lang w:bidi="ar-SA"/>
          <w:color w:val="111111"/>
          <w:sz w:val="28"/>
          <w:szCs w:val="28"/>
          <w:rtl/>
        </w:rPr>
        <w:t xml:space="preserve">ومَنَاةُ : اسم صنم لقريش.</w:t>
      </w:r>
    </w:p>
    <w:p>
      <w:pPr>
        <w:pStyle w:val="BookText"/>
      </w:pPr>
      <w:r>
        <w:rPr>
          <w:rFonts w:ascii="IRNazanin" w:hAnsi="IRNazanin" w:eastAsia="IRNazanin" w:cs="IRNazanin"/>
          <w:lang w:bidi="fa-IR"/>
          <w:color w:val="111111"/>
          <w:sz w:val="28"/>
          <w:szCs w:val="28"/>
          <w:rtl/>
        </w:rPr>
        <w:t xml:space="preserve">منأ :</w:t>
      </w:r>
    </w:p>
    <w:p>
      <w:pPr>
        <w:pStyle w:val="BookText"/>
      </w:pPr>
      <w:r>
        <w:rPr>
          <w:rFonts w:ascii="Amiri" w:hAnsi="Amiri" w:eastAsia="Amiri" w:cs="Amiri"/>
          <w:lang w:bidi="ar-SA"/>
          <w:color w:val="111111"/>
          <w:sz w:val="28"/>
          <w:szCs w:val="28"/>
          <w:rtl/>
        </w:rPr>
        <w:t xml:space="preserve">مَنَأْتُ الأديم في الدباغ أَمْنَؤُهُ مَنْأً ، إذا أنقعته في الدباغ.</w:t>
      </w:r>
    </w:p>
    <w:p>
      <w:pPr>
        <w:pStyle w:val="BookText"/>
      </w:pPr>
      <w:r>
        <w:rPr>
          <w:rFonts w:ascii="Amiri" w:hAnsi="Amiri" w:eastAsia="Amiri" w:cs="Amiri"/>
          <w:lang w:bidi="ar-SA"/>
          <w:color w:val="111111"/>
          <w:sz w:val="28"/>
          <w:szCs w:val="28"/>
          <w:rtl/>
        </w:rPr>
        <w:t xml:space="preserve">والْمَنِيئَةُ : المدبغة .. والْمَنِيئَةُ : الجلد ما كان في الدباغ.</w:t>
      </w:r>
    </w:p>
    <w:p>
      <w:pPr>
        <w:pStyle w:val="Heading3"/>
      </w:pPr>
      <w:bookmarkStart w:id="362" w:name="_Toc212"/>
      <w:r>
        <w:t>باب اللفيف من النون ن ا ء ، ن ي ء ، ن ء ي ، ن و ي ، ن ء ن ء ، ن و ن ، ء ن ن ، ء ن ا ، و ن ي ، و ن ن ، و ء ن ، ء و ن ، ء ي ن مستعملات</w:t>
      </w:r>
      <w:bookmarkEnd w:id="362"/>
    </w:p>
    <w:p>
      <w:pPr>
        <w:pStyle w:val="BookText"/>
      </w:pPr>
      <w:r>
        <w:rPr>
          <w:rFonts w:ascii="IRNazanin" w:hAnsi="IRNazanin" w:eastAsia="IRNazanin" w:cs="IRNazanin"/>
          <w:lang w:bidi="fa-IR"/>
          <w:color w:val="111111"/>
          <w:sz w:val="28"/>
          <w:szCs w:val="28"/>
          <w:rtl/>
        </w:rPr>
        <w:t xml:space="preserve">ناء :</w:t>
      </w:r>
    </w:p>
    <w:p>
      <w:pPr>
        <w:pStyle w:val="BookText"/>
      </w:pPr>
      <w:r>
        <w:rPr>
          <w:rFonts w:ascii="Amiri" w:hAnsi="Amiri" w:eastAsia="Amiri" w:cs="Amiri"/>
          <w:lang w:bidi="ar-SA"/>
          <w:color w:val="111111"/>
          <w:sz w:val="28"/>
          <w:szCs w:val="28"/>
          <w:rtl/>
        </w:rPr>
        <w:t xml:space="preserve">النَّوْءُ ، مهموز : من أنواء النجوم ، وذلك إذا سقط نجم بالغداة فغاب مع طلوع الفجر ، وطلع في حياله نجم في تلك الساعة على رأس أربعة عشر منزلا من منازل القمر سمي بذلك السقوط والطلوع نوء من أنواء المطر والحر والبرد ، وذلك من قولك : نَاءَ يَنُوءُ .. والشيء إذا مال إلى السقوط تقول : نَاءَ يَنُوءُ نَوْءً بوزن ناع ، وإذا نهض في تثاقل يقال : ناء ينوء به نوء إذا أطاقه ، قال في وصف الرأل :</w:t>
      </w:r>
    </w:p>
    <w:p>
      <w:pPr>
        <w:pStyle w:val="BookText"/>
      </w:pPr>
      <w:r>
        <w:rPr>
          <w:rFonts w:ascii="Amiri" w:hAnsi="Amiri" w:eastAsia="Amiri" w:cs="Amiri"/>
          <w:lang w:bidi="ar-SA"/>
          <w:color w:val="111111"/>
          <w:sz w:val="28"/>
          <w:szCs w:val="28"/>
          <w:rtl/>
        </w:rPr>
        <w:t xml:space="preserve">ينؤن ولم يكسين إلا منازعا *** من الريش تنواء الفصال الهزائل </w:t>
      </w:r>
      <w:r>
        <w:rPr>
          <w:rStyle w:val="FootnoteReference"/>
        </w:rPr>
        <w:footnoteReference w:id="1003"/>
      </w:r>
    </w:p>
    <w:p>
      <w:pPr>
        <w:pStyle w:val="BookText"/>
      </w:pPr>
      <w:r>
        <w:rPr>
          <w:rFonts w:ascii="Amiri" w:hAnsi="Amiri" w:eastAsia="Amiri" w:cs="Amiri"/>
          <w:lang w:bidi="ar-SA"/>
          <w:color w:val="111111"/>
          <w:sz w:val="28"/>
          <w:szCs w:val="28"/>
          <w:rtl/>
        </w:rPr>
        <w:t xml:space="preserve">ويَنُوءُ الحمل الثقيل بالبعير ، أي : يميل ، أي : يثقله.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والمرأة تَنُوءُ بها عجيزتها تَنْوَاءً.</w:t>
      </w:r>
    </w:p>
    <w:p>
      <w:pPr>
        <w:pStyle w:val="BookText"/>
      </w:pPr>
      <w:r>
        <w:rPr>
          <w:rFonts w:ascii="Amiri" w:hAnsi="Amiri" w:eastAsia="Amiri" w:cs="Amiri"/>
          <w:lang w:bidi="ar-SA"/>
          <w:color w:val="111111"/>
          <w:sz w:val="28"/>
          <w:szCs w:val="28"/>
          <w:rtl/>
        </w:rPr>
        <w:t xml:space="preserve">وقوله [تعالى] : ( ما إِنَّ مَفاتِحَهُ لَتَنُوأُ بِالْعُصْبَةِ أُولِي الْقُوَّةِ ) </w:t>
      </w:r>
      <w:r>
        <w:rPr>
          <w:rStyle w:val="FootnoteReference"/>
        </w:rPr>
        <w:footnoteReference w:id="1004"/>
      </w:r>
      <w:r>
        <w:rPr>
          <w:rFonts w:ascii="Amiri" w:hAnsi="Amiri" w:eastAsia="Amiri" w:cs="Amiri"/>
          <w:lang w:bidi="ar-SA"/>
          <w:color w:val="111111"/>
          <w:sz w:val="28"/>
          <w:szCs w:val="28"/>
          <w:rtl/>
        </w:rPr>
        <w:t xml:space="preserve">، أي : بأربعين رجلا ، تكاد تعجز بحمله ، والْمِفْتَحُ : الكنز ، والْمِفْتَاحُ : الذي يفتح به الباب.</w:t>
      </w:r>
    </w:p>
    <w:p>
      <w:pPr>
        <w:pStyle w:val="BookText"/>
      </w:pPr>
      <w:r>
        <w:rPr>
          <w:rFonts w:ascii="Amiri" w:hAnsi="Amiri" w:eastAsia="Amiri" w:cs="Amiri"/>
          <w:lang w:bidi="ar-SA"/>
          <w:color w:val="111111"/>
          <w:sz w:val="28"/>
          <w:szCs w:val="28"/>
          <w:rtl/>
        </w:rPr>
        <w:t xml:space="preserve">نيأ :</w:t>
      </w:r>
    </w:p>
    <w:p>
      <w:pPr>
        <w:pStyle w:val="BookText"/>
      </w:pPr>
      <w:r>
        <w:rPr>
          <w:rFonts w:ascii="Amiri" w:hAnsi="Amiri" w:eastAsia="Amiri" w:cs="Amiri"/>
          <w:lang w:bidi="ar-SA"/>
          <w:color w:val="111111"/>
          <w:sz w:val="28"/>
          <w:szCs w:val="28"/>
          <w:rtl/>
        </w:rPr>
        <w:t xml:space="preserve">والنَّيْءُ : مصدر للشيء النيىء ، وهو الذي لم ينضج ، مهموز. وفعله الصحيح من تأليف حروفه : نَاءَ يَنِيءُ نَيْئاً ، وهو نَيِّىءٌ. وأَنَأْتُ اللحم إِنَاءَةً إذا لم تنضجه ، ولكن العرب إذا أرادت أن تستعمل الهاء في هذا المعنى قالت : أنهأت اللحم إنهاء ، وهذا مشتق من قولهم: لحم نهيء ، وكل شيء لم ينضج فهو نهيء ، حتى الثمار وغيرها .. نهؤ ينهؤ نهاءة.</w:t>
      </w:r>
    </w:p>
    <w:p>
      <w:pPr>
        <w:pStyle w:val="BookText"/>
      </w:pPr>
      <w:r>
        <w:rPr>
          <w:rFonts w:ascii="Amiri" w:hAnsi="Amiri" w:eastAsia="Amiri" w:cs="Amiri"/>
          <w:lang w:bidi="ar-SA"/>
          <w:color w:val="111111"/>
          <w:sz w:val="28"/>
          <w:szCs w:val="28"/>
          <w:rtl/>
        </w:rPr>
        <w:t xml:space="preserve">نأي :</w:t>
      </w:r>
    </w:p>
    <w:p>
      <w:pPr>
        <w:pStyle w:val="BookText"/>
      </w:pPr>
      <w:r>
        <w:rPr>
          <w:rFonts w:ascii="Amiri" w:hAnsi="Amiri" w:eastAsia="Amiri" w:cs="Amiri"/>
          <w:lang w:bidi="ar-SA"/>
          <w:color w:val="111111"/>
          <w:sz w:val="28"/>
          <w:szCs w:val="28"/>
          <w:rtl/>
        </w:rPr>
        <w:t xml:space="preserve">النَّأْيُ : البعد .. نَأَى يَنْأَى نَأْياً ... وأَنْأَيْتُهُ إِنْئَاءً ، إذا أبعدته ، والاسم : المصدر ، النَّأْيُ.</w:t>
      </w:r>
    </w:p>
    <w:p>
      <w:pPr>
        <w:pStyle w:val="BookText"/>
      </w:pPr>
      <w:r>
        <w:rPr>
          <w:rFonts w:ascii="Amiri" w:hAnsi="Amiri" w:eastAsia="Amiri" w:cs="Amiri"/>
          <w:lang w:bidi="ar-SA"/>
          <w:color w:val="111111"/>
          <w:sz w:val="28"/>
          <w:szCs w:val="28"/>
          <w:rtl/>
        </w:rPr>
        <w:t xml:space="preserve">والنُّؤْيُ : حفرة تحفر حول الخباء ، وقد انتأت المرأة نؤيا حول بيتها ، والجميع : النُّؤَى ، على فعل. والْمُنْتَأَى : موضعه ، قال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حسرت عنه الرياح فأبدت *** منتأ كالقرو رهن انثلام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ونأيت الدمع عن عيني بإصبعي نأيا ، قال : </w:t>
      </w:r>
      <w:r>
        <w:rPr>
          <w:rStyle w:val="FootnoteReference"/>
        </w:rPr>
        <w:footnoteReference w:id="1006"/>
      </w:r>
    </w:p>
    <w:p>
      <w:pPr>
        <w:pStyle w:val="BookText"/>
      </w:pPr>
      <w:r>
        <w:rPr>
          <w:rFonts w:ascii="Amiri" w:hAnsi="Amiri" w:eastAsia="Amiri" w:cs="Amiri"/>
          <w:lang w:bidi="ar-SA"/>
          <w:color w:val="111111"/>
          <w:sz w:val="28"/>
          <w:szCs w:val="28"/>
          <w:rtl/>
        </w:rPr>
        <w:t xml:space="preserve">ولما تلاقينا جرى من عيوننا *** دموع كففنا ماءها بالاصابع</w:t>
      </w:r>
    </w:p>
    <w:p>
      <w:pPr>
        <w:pStyle w:val="BookText"/>
      </w:pPr>
      <w:r>
        <w:rPr>
          <w:rFonts w:ascii="Amiri" w:hAnsi="Amiri" w:eastAsia="Amiri" w:cs="Amiri"/>
          <w:lang w:bidi="ar-SA"/>
          <w:color w:val="111111"/>
          <w:sz w:val="28"/>
          <w:szCs w:val="28"/>
          <w:rtl/>
        </w:rPr>
        <w:t xml:space="preserve">إذا ما التقيا سال من عبراتنا *** شآبيب ينأى سيلها بالأصابع</w:t>
      </w:r>
    </w:p>
    <w:p>
      <w:pPr>
        <w:pStyle w:val="BookText"/>
      </w:pPr>
      <w:r>
        <w:rPr>
          <w:rFonts w:ascii="Amiri" w:hAnsi="Amiri" w:eastAsia="Amiri" w:cs="Amiri"/>
          <w:lang w:bidi="ar-SA"/>
          <w:color w:val="111111"/>
          <w:sz w:val="28"/>
          <w:szCs w:val="28"/>
          <w:rtl/>
        </w:rPr>
        <w:t xml:space="preserve">والِانْتِيَاءُ : الافتعال من النأي ، [قال]</w:t>
      </w:r>
      <w:r>
        <w:rPr>
          <w:rStyle w:val="FootnoteReference"/>
        </w:rPr>
        <w:footnoteReference w:id="1007"/>
      </w:r>
    </w:p>
    <w:p>
      <w:pPr>
        <w:pStyle w:val="BookText"/>
      </w:pPr>
      <w:r>
        <w:rPr>
          <w:rFonts w:ascii="Amiri" w:hAnsi="Amiri" w:eastAsia="Amiri" w:cs="Amiri"/>
          <w:lang w:bidi="ar-SA"/>
          <w:color w:val="111111"/>
          <w:sz w:val="28"/>
          <w:szCs w:val="28"/>
          <w:rtl/>
        </w:rPr>
        <w:t xml:space="preserve">فإنك كالليل الذي هو مدركي *** وإن خلت أن المنتأى عنك واسع</w:t>
      </w:r>
    </w:p>
    <w:p>
      <w:pPr>
        <w:pStyle w:val="BookText"/>
      </w:pPr>
      <w:r>
        <w:rPr>
          <w:rFonts w:ascii="Amiri" w:hAnsi="Amiri" w:eastAsia="Amiri" w:cs="Amiri"/>
          <w:lang w:bidi="ar-SA"/>
          <w:color w:val="111111"/>
          <w:sz w:val="28"/>
          <w:szCs w:val="28"/>
          <w:rtl/>
        </w:rPr>
        <w:t xml:space="preserve">والعرب تقول : نَأَى فلان يَنْأَى ، إذا بعد ، ونَاءٍ عني بوزن (ناع) على القلب ، قال :</w:t>
      </w:r>
    </w:p>
    <w:p>
      <w:pPr>
        <w:pStyle w:val="BookText"/>
      </w:pPr>
      <w:r>
        <w:rPr>
          <w:rFonts w:ascii="Amiri" w:hAnsi="Amiri" w:eastAsia="Amiri" w:cs="Amiri"/>
          <w:lang w:bidi="ar-SA"/>
          <w:color w:val="111111"/>
          <w:sz w:val="28"/>
          <w:szCs w:val="28"/>
          <w:rtl/>
        </w:rPr>
        <w:t xml:space="preserve">إذا رآك غنيا لان جانبه *** وإن رآك فقيرا ناء واغتربا </w:t>
      </w:r>
      <w:r>
        <w:rPr>
          <w:rStyle w:val="FootnoteReference"/>
        </w:rPr>
        <w:footnoteReference w:id="1008"/>
      </w:r>
    </w:p>
    <w:p>
      <w:pPr>
        <w:pStyle w:val="BookText"/>
      </w:pPr>
      <w:r>
        <w:rPr>
          <w:rFonts w:ascii="Amiri" w:hAnsi="Amiri" w:eastAsia="Amiri" w:cs="Amiri"/>
          <w:lang w:bidi="ar-SA"/>
          <w:color w:val="111111"/>
          <w:sz w:val="28"/>
          <w:szCs w:val="28"/>
          <w:rtl/>
        </w:rPr>
        <w:t xml:space="preserve">والْمُنَاوَأَةُ : المناهضة ، وناوأنا العدو : ناهضناه.</w:t>
      </w:r>
    </w:p>
    <w:p>
      <w:pPr>
        <w:pStyle w:val="BookText"/>
      </w:pPr>
      <w:r>
        <w:rPr>
          <w:rFonts w:ascii="Amiri" w:hAnsi="Amiri" w:eastAsia="Amiri" w:cs="Amiri"/>
          <w:lang w:bidi="ar-SA"/>
          <w:color w:val="111111"/>
          <w:sz w:val="28"/>
          <w:szCs w:val="28"/>
          <w:rtl/>
        </w:rPr>
        <w:t xml:space="preserve">نوي :</w:t>
      </w:r>
    </w:p>
    <w:p>
      <w:pPr>
        <w:pStyle w:val="BookText"/>
      </w:pPr>
      <w:r>
        <w:rPr>
          <w:rFonts w:ascii="Amiri" w:hAnsi="Amiri" w:eastAsia="Amiri" w:cs="Amiri"/>
          <w:lang w:bidi="ar-SA"/>
          <w:color w:val="111111"/>
          <w:sz w:val="28"/>
          <w:szCs w:val="28"/>
          <w:rtl/>
        </w:rPr>
        <w:t xml:space="preserve">النَّوَى : التحول من دار إلى دار أخرى ، كما كانوا ينتوون منزلا بعد منزل.</w:t>
      </w:r>
    </w:p>
    <w:p>
      <w:pPr>
        <w:pStyle w:val="BookText"/>
      </w:pPr>
      <w:r>
        <w:rPr>
          <w:rFonts w:ascii="Amiri" w:hAnsi="Amiri" w:eastAsia="Amiri" w:cs="Amiri"/>
          <w:lang w:bidi="ar-SA"/>
          <w:color w:val="111111"/>
          <w:sz w:val="28"/>
          <w:szCs w:val="28"/>
          <w:rtl/>
        </w:rPr>
        <w:t xml:space="preserve">والفعل : الِانْتِوَاءُ والمصدر : النية [والنوى] ، قال :</w:t>
      </w:r>
    </w:p>
    <w:p>
      <w:pPr>
        <w:pStyle w:val="BookText"/>
      </w:pPr>
      <w:r>
        <w:rPr>
          <w:rFonts w:ascii="Amiri" w:hAnsi="Amiri" w:eastAsia="Amiri" w:cs="Amiri"/>
          <w:lang w:bidi="ar-SA"/>
          <w:color w:val="111111"/>
          <w:sz w:val="28"/>
          <w:szCs w:val="28"/>
          <w:rtl/>
        </w:rPr>
        <w:t xml:space="preserve">................... *** عدته نِيَّةٌ عنها قذوف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وقال الطرماح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آذن النَّاوِي ببينونة *** ظلت منها كصريع المدام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النَّاوِي : الذي أزمع على التحول.</w:t>
      </w:r>
    </w:p>
    <w:p>
      <w:pPr>
        <w:pStyle w:val="BookText"/>
      </w:pPr>
      <w:r>
        <w:rPr>
          <w:rFonts w:ascii="IRNazanin" w:hAnsi="IRNazanin" w:eastAsia="IRNazanin" w:cs="IRNazanin"/>
          <w:lang w:bidi="fa-IR"/>
          <w:color w:val="111111"/>
          <w:sz w:val="28"/>
          <w:szCs w:val="28"/>
          <w:rtl/>
        </w:rPr>
        <w:t xml:space="preserve">والعرب تؤنث النوى ، قال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لِلنَّوَى لا بارك اللّه في النَّوَى *** وهم لنا منها كهم المراهن</w:t>
      </w:r>
    </w:p>
    <w:p>
      <w:pPr>
        <w:pStyle w:val="BookText"/>
      </w:pPr>
      <w:r>
        <w:rPr>
          <w:rFonts w:ascii="Amiri" w:hAnsi="Amiri" w:eastAsia="Amiri" w:cs="Amiri"/>
          <w:lang w:bidi="ar-SA"/>
          <w:color w:val="111111"/>
          <w:sz w:val="28"/>
          <w:szCs w:val="28"/>
          <w:rtl/>
        </w:rPr>
        <w:t xml:space="preserve">وتقول في الشعر : نَوَى القوم ، أي : انتووا.</w:t>
      </w:r>
    </w:p>
    <w:p>
      <w:pPr>
        <w:pStyle w:val="BookText"/>
      </w:pPr>
      <w:r>
        <w:rPr>
          <w:rFonts w:ascii="Amiri" w:hAnsi="Amiri" w:eastAsia="Amiri" w:cs="Amiri"/>
          <w:lang w:bidi="ar-SA"/>
          <w:color w:val="111111"/>
          <w:sz w:val="28"/>
          <w:szCs w:val="28"/>
          <w:rtl/>
        </w:rPr>
        <w:t xml:space="preserve">والنَّوَى : نوى التمر وأشباهه من كل شيء ، والجميع : النوى ، والواحدة : نواة.</w:t>
      </w:r>
    </w:p>
    <w:p>
      <w:pPr>
        <w:pStyle w:val="BookText"/>
      </w:pPr>
      <w:r>
        <w:rPr>
          <w:rFonts w:ascii="Amiri" w:hAnsi="Amiri" w:eastAsia="Amiri" w:cs="Amiri"/>
          <w:lang w:bidi="ar-SA"/>
          <w:color w:val="111111"/>
          <w:sz w:val="28"/>
          <w:szCs w:val="28"/>
          <w:rtl/>
        </w:rPr>
        <w:t xml:space="preserve">وقد نَوَّتْ وأَنْوَتِ البسرة ، إذا انعقدت نواتها ، وثلاث نويات.</w:t>
      </w:r>
    </w:p>
    <w:p>
      <w:pPr>
        <w:pStyle w:val="BookText"/>
      </w:pPr>
      <w:r>
        <w:rPr>
          <w:rFonts w:ascii="Amiri" w:hAnsi="Amiri" w:eastAsia="Amiri" w:cs="Amiri"/>
          <w:lang w:bidi="ar-SA"/>
          <w:color w:val="111111"/>
          <w:sz w:val="28"/>
          <w:szCs w:val="28"/>
          <w:rtl/>
        </w:rPr>
        <w:t xml:space="preserve">قال أبو ليلى : أكل الرجل التمر ونَوَى ، أي : رمى بنواته وأنشد :</w:t>
      </w:r>
    </w:p>
    <w:p>
      <w:pPr>
        <w:pStyle w:val="BookText"/>
      </w:pPr>
      <w:r>
        <w:rPr>
          <w:rFonts w:ascii="Amiri" w:hAnsi="Amiri" w:eastAsia="Amiri" w:cs="Amiri"/>
          <w:lang w:bidi="ar-SA"/>
          <w:color w:val="111111"/>
          <w:sz w:val="28"/>
          <w:szCs w:val="28"/>
          <w:rtl/>
        </w:rPr>
        <w:t xml:space="preserve">ويأكل التمر ولا يَنْوِي النَّوَى </w:t>
      </w:r>
      <w:r>
        <w:rPr>
          <w:rStyle w:val="FootnoteReference"/>
        </w:rPr>
        <w:footnoteReference w:id="1012"/>
      </w:r>
    </w:p>
    <w:p>
      <w:pPr>
        <w:pStyle w:val="BookText"/>
      </w:pPr>
      <w:r>
        <w:rPr>
          <w:rFonts w:ascii="Amiri" w:hAnsi="Amiri" w:eastAsia="Amiri" w:cs="Amiri"/>
          <w:lang w:bidi="ar-SA"/>
          <w:color w:val="111111"/>
          <w:sz w:val="28"/>
          <w:szCs w:val="28"/>
          <w:rtl/>
        </w:rPr>
        <w:t xml:space="preserve">والنِّيَّةُ : ما ينوي الإنسان بقلبه من خير أو شر ..</w:t>
      </w:r>
    </w:p>
    <w:p>
      <w:pPr>
        <w:pStyle w:val="BookText"/>
      </w:pPr>
      <w:r>
        <w:rPr>
          <w:rFonts w:ascii="Amiri" w:hAnsi="Amiri" w:eastAsia="Amiri" w:cs="Amiri"/>
          <w:lang w:bidi="ar-SA"/>
          <w:color w:val="111111"/>
          <w:sz w:val="28"/>
          <w:szCs w:val="28"/>
          <w:rtl/>
        </w:rPr>
        <w:t xml:space="preserve">والنَّوَى والنِّيَّةُ : واحد ، وهي : النية ، مخففة ، ومعناها : القصد. والنَّوَى : الوجه الذي يقصده.</w:t>
      </w:r>
    </w:p>
    <w:p>
      <w:pPr>
        <w:pStyle w:val="BookText"/>
      </w:pPr>
      <w:r>
        <w:rPr>
          <w:rFonts w:ascii="Amiri" w:hAnsi="Amiri" w:eastAsia="Amiri" w:cs="Amiri"/>
          <w:lang w:bidi="ar-SA"/>
          <w:color w:val="111111"/>
          <w:sz w:val="28"/>
          <w:szCs w:val="28"/>
          <w:rtl/>
        </w:rPr>
        <w:t xml:space="preserve">ونَوَتِ الناقة تَنْوِي نَيّاً ، إذا كثر نيها ، قال أبو الدقيش : النَّيُ : الفعل ، والنِّيُ : الاسم ، وهو الشحم السمين ... والنِّيُ : اللحم ....</w:t>
      </w:r>
    </w:p>
    <w:p>
      <w:pPr>
        <w:pStyle w:val="BookText"/>
      </w:pPr>
      <w:r>
        <w:rPr>
          <w:rFonts w:ascii="Amiri" w:hAnsi="Amiri" w:eastAsia="Amiri" w:cs="Amiri"/>
          <w:lang w:bidi="ar-SA"/>
          <w:color w:val="111111"/>
          <w:sz w:val="28"/>
          <w:szCs w:val="28"/>
          <w:rtl/>
        </w:rPr>
        <w:t xml:space="preserve">والنِّيُ : ذو الني ، قال أبو ذؤيب : </w:t>
      </w:r>
      <w:r>
        <w:rPr>
          <w:rStyle w:val="FootnoteReference"/>
        </w:rPr>
        <w:footnoteReference w:id="1013"/>
      </w:r>
    </w:p>
    <w:p>
      <w:pPr>
        <w:pStyle w:val="BookText"/>
      </w:pPr>
      <w:r>
        <w:rPr>
          <w:rFonts w:ascii="Amiri" w:hAnsi="Amiri" w:eastAsia="Amiri" w:cs="Amiri"/>
          <w:lang w:bidi="ar-SA"/>
          <w:color w:val="111111"/>
          <w:sz w:val="28"/>
          <w:szCs w:val="28"/>
          <w:rtl/>
        </w:rPr>
        <w:t xml:space="preserve">قصر الصبوح لها فشرج لحمها *** بِالنَّيِ فهي تثوخ فيها الإصبع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نوت الناقة :</w:t>
      </w:r>
    </w:p>
    <w:p>
      <w:pPr>
        <w:pStyle w:val="BookText"/>
      </w:pPr>
      <w:r>
        <w:rPr>
          <w:rFonts w:ascii="Amiri" w:hAnsi="Amiri" w:eastAsia="Amiri" w:cs="Amiri"/>
          <w:lang w:bidi="ar-SA"/>
          <w:color w:val="111111"/>
          <w:sz w:val="28"/>
          <w:szCs w:val="28"/>
          <w:rtl/>
        </w:rPr>
        <w:t xml:space="preserve">عرفاء قد رفع المرار سنامها *** فَنَوَتْ وأردف نابها بسديس</w:t>
      </w:r>
    </w:p>
    <w:p>
      <w:pPr>
        <w:pStyle w:val="BookText"/>
      </w:pPr>
      <w:r>
        <w:rPr>
          <w:rFonts w:ascii="Amiri" w:hAnsi="Amiri" w:eastAsia="Amiri" w:cs="Amiri"/>
          <w:lang w:bidi="ar-SA"/>
          <w:color w:val="111111"/>
          <w:sz w:val="28"/>
          <w:szCs w:val="28"/>
          <w:rtl/>
        </w:rPr>
        <w:t xml:space="preserve">أي : أسدست وبزلت ، أراد أن يقول : أردف سديسها بناب فقلب.</w:t>
      </w:r>
    </w:p>
    <w:p>
      <w:pPr>
        <w:pStyle w:val="BookText"/>
      </w:pPr>
      <w:r>
        <w:rPr>
          <w:rFonts w:ascii="Amiri" w:hAnsi="Amiri" w:eastAsia="Amiri" w:cs="Amiri"/>
          <w:lang w:bidi="ar-SA"/>
          <w:color w:val="111111"/>
          <w:sz w:val="28"/>
          <w:szCs w:val="28"/>
          <w:rtl/>
        </w:rPr>
        <w:t xml:space="preserve">وناقة نَاوِيَةٌ : كثيرة الني.</w:t>
      </w:r>
    </w:p>
    <w:p>
      <w:pPr>
        <w:pStyle w:val="BookText"/>
      </w:pPr>
      <w:r>
        <w:rPr>
          <w:rFonts w:ascii="Amiri" w:hAnsi="Amiri" w:eastAsia="Amiri" w:cs="Amiri"/>
          <w:lang w:bidi="ar-SA"/>
          <w:color w:val="111111"/>
          <w:sz w:val="28"/>
          <w:szCs w:val="28"/>
          <w:rtl/>
        </w:rPr>
        <w:t xml:space="preserve">والنَّوَى : مخفض الجارية ، وهو ما يبقى من البظر إذا قطع المتك .. وقالت بعضهن: ما ترك النخج لنا من نوى ، والنخج : النكاح.</w:t>
      </w:r>
    </w:p>
    <w:p>
      <w:pPr>
        <w:pStyle w:val="BookText"/>
      </w:pPr>
      <w:r>
        <w:rPr>
          <w:rFonts w:ascii="IRNazanin" w:hAnsi="IRNazanin" w:eastAsia="IRNazanin" w:cs="IRNazanin"/>
          <w:lang w:bidi="fa-IR"/>
          <w:color w:val="111111"/>
          <w:sz w:val="28"/>
          <w:szCs w:val="28"/>
          <w:rtl/>
        </w:rPr>
        <w:t xml:space="preserve">نأنأ :</w:t>
      </w:r>
    </w:p>
    <w:p>
      <w:pPr>
        <w:pStyle w:val="BookText"/>
      </w:pPr>
      <w:r>
        <w:rPr>
          <w:rFonts w:ascii="Amiri" w:hAnsi="Amiri" w:eastAsia="Amiri" w:cs="Amiri"/>
          <w:lang w:bidi="ar-SA"/>
          <w:color w:val="111111"/>
          <w:sz w:val="28"/>
          <w:szCs w:val="28"/>
          <w:rtl/>
        </w:rPr>
        <w:t xml:space="preserve">النَّأْنَأَةُ : الضعف والعجز في الأمر ، قال :</w:t>
      </w:r>
    </w:p>
    <w:p>
      <w:pPr>
        <w:pStyle w:val="BookText"/>
      </w:pPr>
      <w:r>
        <w:rPr>
          <w:rFonts w:ascii="Amiri" w:hAnsi="Amiri" w:eastAsia="Amiri" w:cs="Amiri"/>
          <w:lang w:bidi="ar-SA"/>
          <w:color w:val="111111"/>
          <w:sz w:val="28"/>
          <w:szCs w:val="28"/>
          <w:rtl/>
        </w:rPr>
        <w:t xml:space="preserve">لعمرك ما سعد بخلة آثم *** ولا نَأْنَإٍ عند الحفاظ ولا حصر </w:t>
      </w:r>
      <w:r>
        <w:rPr>
          <w:rStyle w:val="FootnoteReference"/>
        </w:rPr>
        <w:footnoteReference w:id="1014"/>
      </w:r>
    </w:p>
    <w:p>
      <w:pPr>
        <w:pStyle w:val="BookText"/>
      </w:pPr>
      <w:r>
        <w:rPr>
          <w:rFonts w:ascii="Amiri" w:hAnsi="Amiri" w:eastAsia="Amiri" w:cs="Amiri"/>
          <w:lang w:bidi="ar-SA"/>
          <w:color w:val="111111"/>
          <w:sz w:val="28"/>
          <w:szCs w:val="28"/>
          <w:rtl/>
        </w:rPr>
        <w:t xml:space="preserve">وقال أبو بكر : طوبى لمن مات في نَأْنَأَةِ الإسلام </w:t>
      </w:r>
      <w:r>
        <w:rPr>
          <w:rStyle w:val="FootnoteReference"/>
        </w:rPr>
        <w:footnoteReference w:id="1015"/>
      </w:r>
      <w:r>
        <w:rPr>
          <w:rFonts w:ascii="Amiri" w:hAnsi="Amiri" w:eastAsia="Amiri" w:cs="Amiri"/>
          <w:lang w:bidi="ar-SA"/>
          <w:color w:val="111111"/>
          <w:sz w:val="28"/>
          <w:szCs w:val="28"/>
          <w:rtl/>
        </w:rPr>
        <w:t xml:space="preserve">.أي : بدء الإسلام.</w:t>
      </w:r>
    </w:p>
    <w:p>
      <w:pPr>
        <w:pStyle w:val="BookText"/>
      </w:pPr>
      <w:r>
        <w:rPr>
          <w:rFonts w:ascii="Amiri" w:hAnsi="Amiri" w:eastAsia="Amiri" w:cs="Amiri"/>
          <w:lang w:bidi="ar-SA"/>
          <w:color w:val="111111"/>
          <w:sz w:val="28"/>
          <w:szCs w:val="28"/>
          <w:rtl/>
        </w:rPr>
        <w:t xml:space="preserve">وتقول من نأنأة العجز : رجل نَأْنَأٌ ونَأْنَاءٌ ، ونَأْنَأَ هو نَأْنَأَةً ، والنساء نَأْنَأْنَ ، فإذا أمرتهن قلت : نَأْنِئْنَ .. وتَنَأْنَأْتُ أنا ، إذا ضعفت.</w:t>
      </w:r>
    </w:p>
    <w:p>
      <w:pPr>
        <w:pStyle w:val="BookText"/>
      </w:pPr>
      <w:r>
        <w:rPr>
          <w:rFonts w:ascii="Amiri" w:hAnsi="Amiri" w:eastAsia="Amiri" w:cs="Amiri"/>
          <w:lang w:bidi="ar-SA"/>
          <w:color w:val="111111"/>
          <w:sz w:val="28"/>
          <w:szCs w:val="28"/>
          <w:rtl/>
        </w:rPr>
        <w:t xml:space="preserve">ونَأْنَأْتُ الرجل : نهنهته عما يريد وكففته.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نون :</w:t>
      </w:r>
    </w:p>
    <w:p>
      <w:pPr>
        <w:pStyle w:val="BookText"/>
      </w:pPr>
      <w:r>
        <w:rPr>
          <w:rFonts w:ascii="Amiri" w:hAnsi="Amiri" w:eastAsia="Amiri" w:cs="Amiri"/>
          <w:lang w:bidi="ar-SA"/>
          <w:color w:val="111111"/>
          <w:sz w:val="28"/>
          <w:szCs w:val="28"/>
          <w:rtl/>
        </w:rPr>
        <w:t xml:space="preserve">النُّونُ : حرف فيه نونان بينهما واو ، وهي مدة ، ولو قيل في الشعر : نن كان صوابا.</w:t>
      </w:r>
    </w:p>
    <w:p>
      <w:pPr>
        <w:pStyle w:val="BookText"/>
      </w:pPr>
      <w:r>
        <w:rPr>
          <w:rFonts w:ascii="Amiri" w:hAnsi="Amiri" w:eastAsia="Amiri" w:cs="Amiri"/>
          <w:lang w:bidi="ar-SA"/>
          <w:color w:val="111111"/>
          <w:sz w:val="28"/>
          <w:szCs w:val="28"/>
          <w:rtl/>
        </w:rPr>
        <w:t xml:space="preserve">والنُّونُ : [الحوت] ، والجميع : النينان ، وذو النُّونِ : يونس عليه‌السلام.</w:t>
      </w:r>
    </w:p>
    <w:p>
      <w:pPr>
        <w:pStyle w:val="BookText"/>
      </w:pPr>
      <w:r>
        <w:rPr>
          <w:rFonts w:ascii="Amiri" w:hAnsi="Amiri" w:eastAsia="Amiri" w:cs="Amiri"/>
          <w:lang w:bidi="ar-SA"/>
          <w:color w:val="111111"/>
          <w:sz w:val="28"/>
          <w:szCs w:val="28"/>
          <w:rtl/>
        </w:rPr>
        <w:t xml:space="preserve">والنُّونُ : شفرة السيف ، ويقال : الذي في كلا صفحتيه شطبة ، قال :</w:t>
      </w:r>
    </w:p>
    <w:p>
      <w:pPr>
        <w:pStyle w:val="BookText"/>
      </w:pPr>
      <w:r>
        <w:rPr>
          <w:rFonts w:ascii="Amiri" w:hAnsi="Amiri" w:eastAsia="Amiri" w:cs="Amiri"/>
          <w:lang w:bidi="ar-SA"/>
          <w:color w:val="111111"/>
          <w:sz w:val="28"/>
          <w:szCs w:val="28"/>
          <w:rtl/>
        </w:rPr>
        <w:t xml:space="preserve">وذو النُّونَيْنِ قصال مقط </w:t>
      </w:r>
      <w:r>
        <w:rPr>
          <w:rStyle w:val="FootnoteReference"/>
        </w:rPr>
        <w:footnoteReference w:id="1016"/>
      </w:r>
    </w:p>
    <w:p>
      <w:pPr>
        <w:pStyle w:val="BookText"/>
      </w:pPr>
      <w:r>
        <w:rPr>
          <w:rFonts w:ascii="Amiri" w:hAnsi="Amiri" w:eastAsia="Amiri" w:cs="Amiri"/>
          <w:lang w:bidi="ar-SA"/>
          <w:color w:val="111111"/>
          <w:sz w:val="28"/>
          <w:szCs w:val="28"/>
          <w:rtl/>
        </w:rPr>
        <w:t xml:space="preserve">والنُّونَانِ : الجلمان.</w:t>
      </w:r>
    </w:p>
    <w:p>
      <w:pPr>
        <w:pStyle w:val="BookText"/>
      </w:pPr>
      <w:r>
        <w:rPr>
          <w:rFonts w:ascii="Amiri" w:hAnsi="Amiri" w:eastAsia="Amiri" w:cs="Amiri"/>
          <w:lang w:bidi="ar-SA"/>
          <w:color w:val="111111"/>
          <w:sz w:val="28"/>
          <w:szCs w:val="28"/>
          <w:rtl/>
        </w:rPr>
        <w:t xml:space="preserve">ونِيْنَوَى : المدينة التي أرسل إليها يونس.</w:t>
      </w:r>
    </w:p>
    <w:p>
      <w:pPr>
        <w:pStyle w:val="BookText"/>
      </w:pPr>
      <w:r>
        <w:rPr>
          <w:rFonts w:ascii="IRNazanin" w:hAnsi="IRNazanin" w:eastAsia="IRNazanin" w:cs="IRNazanin"/>
          <w:lang w:bidi="fa-IR"/>
          <w:color w:val="111111"/>
          <w:sz w:val="28"/>
          <w:szCs w:val="28"/>
          <w:rtl/>
        </w:rPr>
        <w:t xml:space="preserve">أن :</w:t>
      </w:r>
    </w:p>
    <w:p>
      <w:pPr>
        <w:pStyle w:val="BookText"/>
      </w:pPr>
      <w:r>
        <w:rPr>
          <w:rFonts w:ascii="Amiri" w:hAnsi="Amiri" w:eastAsia="Amiri" w:cs="Amiri"/>
          <w:lang w:bidi="ar-SA"/>
          <w:color w:val="111111"/>
          <w:sz w:val="28"/>
          <w:szCs w:val="28"/>
          <w:rtl/>
        </w:rPr>
        <w:t xml:space="preserve">أَنْ ، خفيفة : نصف اسم وتمامه بفعل ، كقولك : أحب أَنْ ألقاك ، أي : أحب لقاءك ، فصار (أن) و (ألقاك) في الميزان اسما واحدا.</w:t>
      </w:r>
    </w:p>
    <w:p>
      <w:pPr>
        <w:pStyle w:val="BookText"/>
      </w:pPr>
      <w:r>
        <w:rPr>
          <w:rFonts w:ascii="Amiri" w:hAnsi="Amiri" w:eastAsia="Amiri" w:cs="Amiri"/>
          <w:lang w:bidi="ar-SA"/>
          <w:color w:val="111111"/>
          <w:sz w:val="28"/>
          <w:szCs w:val="28"/>
          <w:rtl/>
        </w:rPr>
        <w:t xml:space="preserve">وإِنْ ، خفيفة : حرف مجازاة في الشرط .. وجحود بمنزلة (ما) ، كقولك : إِنْ لقيت ذاك ، أي : ما لقيت.</w:t>
      </w:r>
    </w:p>
    <w:p>
      <w:pPr>
        <w:pStyle w:val="BookText"/>
      </w:pPr>
      <w:r>
        <w:rPr>
          <w:rFonts w:ascii="Amiri" w:hAnsi="Amiri" w:eastAsia="Amiri" w:cs="Amiri"/>
          <w:lang w:bidi="ar-SA"/>
          <w:color w:val="111111"/>
          <w:sz w:val="28"/>
          <w:szCs w:val="28"/>
          <w:rtl/>
        </w:rPr>
        <w:t xml:space="preserve">وإِنَ وأَنَ ثقيلة ، مكسورة الألف ومفتوحة الألف ، وهي تنصب الأسماء ، فإذا كانت مبتدأ ليس قبلها شيء يعتمد عليه ، أو كانت مستأنفة بعد كلام قد تم ومضى ، فأتيت بها لأمر يعتمد عليها كسرت الألف ، وفيما سوى ذلك تنصب ألفها.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وقعت على الأسماء والصفات فهي مشددة ، وإذا وقعت على اسم أو فعل لا يتمكن في صفة ، أو تصريف فخففها ، تقول : بلغني أَنْ قد كان كذا يخفف من أجل (كان) لأنها فعل ، ولو لا (قد) لم يحسن على حال مع الفعل حتى تعتمد على (ما) ، أو على الهاء في قولك : إنما كان زيد غائبا .. كذلك بلغني أنه كان كذا فشددها إذا اعتمدت على اسم.</w:t>
      </w:r>
    </w:p>
    <w:p>
      <w:pPr>
        <w:pStyle w:val="BookText"/>
      </w:pPr>
      <w:r>
        <w:rPr>
          <w:rFonts w:ascii="Amiri" w:hAnsi="Amiri" w:eastAsia="Amiri" w:cs="Amiri"/>
          <w:lang w:bidi="ar-SA"/>
          <w:color w:val="111111"/>
          <w:sz w:val="28"/>
          <w:szCs w:val="28"/>
          <w:rtl/>
        </w:rPr>
        <w:t xml:space="preserve">ومن ذلك : قولك : إن رب رجل : فإذا اعتمدت قلت : إنه رب رجل ونحو ذلك ، وهي في الصفات مشددة ، فيكون اعتمادها على ما بعد الصفات ، إن لك ، وإن فيها ، وإن بك وأشباهها.</w:t>
      </w:r>
    </w:p>
    <w:p>
      <w:pPr>
        <w:pStyle w:val="BookText"/>
      </w:pPr>
      <w:r>
        <w:rPr>
          <w:rFonts w:ascii="Amiri" w:hAnsi="Amiri" w:eastAsia="Amiri" w:cs="Amiri"/>
          <w:lang w:bidi="ar-SA"/>
          <w:color w:val="111111"/>
          <w:sz w:val="28"/>
          <w:szCs w:val="28"/>
          <w:rtl/>
        </w:rPr>
        <w:t xml:space="preserve">وللعرب في (إِنَ) لغتان : التخفيف والتثقيل ، فأما من خفف فإنه يرفع بها ، إلا أن ناسا من أهل الحجاز يخففون ، وينصبون على توهم الثقيلة ، وقرئ : وَإِنْ كُلًّا لَمَّا لَيُوَفِّيَنَّهُمْ </w:t>
      </w:r>
      <w:r>
        <w:rPr>
          <w:rStyle w:val="FootnoteReference"/>
        </w:rPr>
        <w:footnoteReference w:id="1017"/>
      </w:r>
      <w:r>
        <w:rPr>
          <w:rFonts w:ascii="Amiri" w:hAnsi="Amiri" w:eastAsia="Amiri" w:cs="Amiri"/>
          <w:lang w:bidi="ar-SA"/>
          <w:color w:val="111111"/>
          <w:sz w:val="28"/>
          <w:szCs w:val="28"/>
          <w:rtl/>
        </w:rPr>
        <w:t xml:space="preserve">خففوا ونصبوا (كلا).</w:t>
      </w:r>
    </w:p>
    <w:p>
      <w:pPr>
        <w:pStyle w:val="BookText"/>
      </w:pPr>
      <w:r>
        <w:rPr>
          <w:rFonts w:ascii="Amiri" w:hAnsi="Amiri" w:eastAsia="Amiri" w:cs="Amiri"/>
          <w:lang w:bidi="ar-SA"/>
          <w:color w:val="111111"/>
          <w:sz w:val="28"/>
          <w:szCs w:val="28"/>
          <w:rtl/>
        </w:rPr>
        <w:t xml:space="preserve">وأما ( إِنْ هذانِ لَساحِرانِ ) فمن خفف فهو بلغة الذين يخففون ويرفعون ، فذلك وجه ، ومنهم من يجعل اللام في موضع (إلا) ، ويجعل (إن) جحدا ، على تفسير : ما هذان إلا ساحران ، وقال الشاعر :</w:t>
      </w:r>
    </w:p>
    <w:p>
      <w:pPr>
        <w:pStyle w:val="BookText"/>
      </w:pPr>
      <w:r>
        <w:rPr>
          <w:rFonts w:ascii="Amiri" w:hAnsi="Amiri" w:eastAsia="Amiri" w:cs="Amiri"/>
          <w:lang w:bidi="ar-SA"/>
          <w:color w:val="111111"/>
          <w:sz w:val="28"/>
          <w:szCs w:val="28"/>
          <w:rtl/>
        </w:rPr>
        <w:t xml:space="preserve">أمسى أبان ذليلا بعد عزته *** وإِنْ أبان لمن أعلاج سوراء </w:t>
      </w:r>
      <w:r>
        <w:rPr>
          <w:rStyle w:val="FootnoteReference"/>
        </w:rPr>
        <w:footnoteReference w:id="1018"/>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[تكون] (إن) في موضع (أجل) فيكسرون ويثقلون ، فإذا وقفوا في هذا المعنى قالوا : إنه .. تكون الهاء صلة في الوقوف ، وتسقط [الهاء] إذا صرفوا </w:t>
      </w:r>
      <w:r>
        <w:rPr>
          <w:rStyle w:val="FootnoteReference"/>
        </w:rPr>
        <w:footnoteReference w:id="1019"/>
      </w:r>
      <w:r>
        <w:rPr>
          <w:rFonts w:ascii="Amiri" w:hAnsi="Amiri" w:eastAsia="Amiri" w:cs="Amiri"/>
          <w:lang w:bidi="ar-SA"/>
          <w:color w:val="111111"/>
          <w:sz w:val="28"/>
          <w:szCs w:val="28"/>
          <w:rtl/>
        </w:rPr>
        <w:t xml:space="preserve">... وَبَلَغَنَا عَنْ عَبْدِ اللّهِ بْنِ الزُّبَيْرِ أَنَ أَعْرَابِيّاً أَتَاهُ فَسَأَلَهُ فَحَرَمَهُ ، فَقَالَ : لَعَنَ اللّهُ نَاقَةً حَمَلَتْنِي إِلَيْكَ ، فَقَالَ ابْنُ الزُّبَيْرِ : إِنَ وَرَاكِبَهَا.أي : أجل.</w:t>
      </w:r>
    </w:p>
    <w:p>
      <w:pPr>
        <w:pStyle w:val="BookText"/>
      </w:pPr>
      <w:r>
        <w:rPr>
          <w:rFonts w:ascii="Amiri" w:hAnsi="Amiri" w:eastAsia="Amiri" w:cs="Amiri"/>
          <w:lang w:bidi="ar-SA"/>
          <w:color w:val="111111"/>
          <w:sz w:val="28"/>
          <w:szCs w:val="28"/>
          <w:rtl/>
        </w:rPr>
        <w:t xml:space="preserve">فأما تميم فإنهم يجعلون ألف كل أن وأن ، منصوبة ، من المثقل والمخفف : عينا ، كقولك : أريد عن أكلمك ، و [بلغني عنك مقيم].</w:t>
      </w:r>
    </w:p>
    <w:p>
      <w:pPr>
        <w:pStyle w:val="BookText"/>
      </w:pPr>
      <w:r>
        <w:rPr>
          <w:rFonts w:ascii="Amiri" w:hAnsi="Amiri" w:eastAsia="Amiri" w:cs="Amiri"/>
          <w:lang w:bidi="ar-SA"/>
          <w:color w:val="111111"/>
          <w:sz w:val="28"/>
          <w:szCs w:val="28"/>
          <w:rtl/>
        </w:rPr>
        <w:t xml:space="preserve">وأَنَ الرجل يئن : من الأنين ، قال : </w:t>
      </w:r>
      <w:r>
        <w:rPr>
          <w:rStyle w:val="FootnoteReference"/>
        </w:rPr>
        <w:footnoteReference w:id="1020"/>
      </w:r>
    </w:p>
    <w:p>
      <w:pPr>
        <w:pStyle w:val="BookText"/>
      </w:pPr>
      <w:r>
        <w:rPr>
          <w:rFonts w:ascii="Amiri" w:hAnsi="Amiri" w:eastAsia="Amiri" w:cs="Amiri"/>
          <w:lang w:bidi="ar-SA"/>
          <w:color w:val="111111"/>
          <w:sz w:val="28"/>
          <w:szCs w:val="28"/>
          <w:rtl/>
        </w:rPr>
        <w:t xml:space="preserve">تشكو الخشاش ومجرى النسعتين كما *** أَنَ المريض إلى عواده ، الوصب</w:t>
      </w:r>
    </w:p>
    <w:p>
      <w:pPr>
        <w:pStyle w:val="BookText"/>
      </w:pPr>
      <w:r>
        <w:rPr>
          <w:rFonts w:ascii="Amiri" w:hAnsi="Amiri" w:eastAsia="Amiri" w:cs="Amiri"/>
          <w:lang w:bidi="ar-SA"/>
          <w:color w:val="111111"/>
          <w:sz w:val="28"/>
          <w:szCs w:val="28"/>
          <w:rtl/>
        </w:rPr>
        <w:t xml:space="preserve">ورجل أُنَنَةٌ : [كثير الكلام والبث والشكوى]</w:t>
      </w:r>
      <w:r>
        <w:rPr>
          <w:rStyle w:val="FootnoteReference"/>
        </w:rPr>
        <w:footnoteReference w:id="1021"/>
      </w:r>
      <w:r>
        <w:rPr>
          <w:rFonts w:ascii="Amiri" w:hAnsi="Amiri" w:eastAsia="Amiri" w:cs="Amiri"/>
          <w:lang w:bidi="ar-SA"/>
          <w:color w:val="111111"/>
          <w:sz w:val="28"/>
          <w:szCs w:val="28"/>
          <w:rtl/>
        </w:rPr>
        <w:t xml:space="preserve">، وهو البليغ القوالة ، والجميع ، الأنن ، ولا يشتق منه فعل.</w:t>
      </w:r>
    </w:p>
    <w:p>
      <w:pPr>
        <w:pStyle w:val="BookText"/>
      </w:pPr>
      <w:r>
        <w:rPr>
          <w:rFonts w:ascii="Amiri" w:hAnsi="Amiri" w:eastAsia="Amiri" w:cs="Amiri"/>
          <w:lang w:bidi="ar-SA"/>
          <w:color w:val="111111"/>
          <w:sz w:val="28"/>
          <w:szCs w:val="28"/>
          <w:rtl/>
        </w:rPr>
        <w:t xml:space="preserve">ومن الأنين يقال : أَنَ يئن أنينا ، وأنا وأنة ، وإذا أمرت قلت : اينن لأن الهمزتين إذا التقتا فسكنت الأخيرة اجتمعوا على تليينها.</w:t>
      </w:r>
    </w:p>
    <w:p>
      <w:pPr>
        <w:pStyle w:val="BookText"/>
      </w:pPr>
      <w:r>
        <w:rPr>
          <w:rFonts w:ascii="Amiri" w:hAnsi="Amiri" w:eastAsia="Amiri" w:cs="Amiri"/>
          <w:lang w:bidi="ar-SA"/>
          <w:color w:val="111111"/>
          <w:sz w:val="28"/>
          <w:szCs w:val="28"/>
          <w:rtl/>
        </w:rPr>
        <w:t xml:space="preserve">ويقال للمرأة : إني ، كما يقال للرجل : اقرر ، وللمرأة قري.</w:t>
      </w:r>
    </w:p>
    <w:p>
      <w:pPr>
        <w:pStyle w:val="BookText"/>
      </w:pPr>
      <w:r>
        <w:rPr>
          <w:rFonts w:ascii="Amiri" w:hAnsi="Amiri" w:eastAsia="Amiri" w:cs="Amiri"/>
          <w:lang w:bidi="ar-SA"/>
          <w:color w:val="111111"/>
          <w:sz w:val="28"/>
          <w:szCs w:val="28"/>
          <w:rtl/>
        </w:rPr>
        <w:t xml:space="preserve">وإنما يقاس حرف التضعيف على الحركة والسكون بالأمثلة من الفعل فحيثما سكنت لام الفعل فأظهر حرفي التضعيف على ميزان 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مثاله ، نحو قولك للرجل في الأمر : افعل مجزومة اللام ، فتقول في باب التضعيف : اغضض واقرر وامدد ، فإذا تحركت لام الفعل فمثال ذلك من التضعيف مدغم الحرفين ، يقال للمرأة : افعلي فتحركت اللام قلت : غضي وقري وإني وجدي فهذا قياس المجزوم كله في باب التضعيف ، لذلك قلت : اينن.</w:t>
      </w:r>
    </w:p>
    <w:p>
      <w:pPr>
        <w:pStyle w:val="BookText"/>
      </w:pPr>
      <w:r>
        <w:rPr>
          <w:rFonts w:ascii="IRNazanin" w:hAnsi="IRNazanin" w:eastAsia="IRNazanin" w:cs="IRNazanin"/>
          <w:lang w:bidi="fa-IR"/>
          <w:color w:val="111111"/>
          <w:sz w:val="28"/>
          <w:szCs w:val="28"/>
          <w:rtl/>
        </w:rPr>
        <w:t xml:space="preserve">أنا :</w:t>
      </w:r>
    </w:p>
    <w:p>
      <w:pPr>
        <w:pStyle w:val="BookText"/>
      </w:pPr>
      <w:r>
        <w:rPr>
          <w:rFonts w:ascii="Amiri" w:hAnsi="Amiri" w:eastAsia="Amiri" w:cs="Amiri"/>
          <w:lang w:bidi="ar-SA"/>
          <w:color w:val="111111"/>
          <w:sz w:val="28"/>
          <w:szCs w:val="28"/>
          <w:rtl/>
        </w:rPr>
        <w:t xml:space="preserve">أَنَّى ، معناها : كيف؟ ومن أين؟ .. أَنَّى شئت : [كيف شئت؟] ومن أين شئت؟ قال الكميت :</w:t>
      </w:r>
    </w:p>
    <w:p>
      <w:pPr>
        <w:pStyle w:val="BookText"/>
      </w:pPr>
      <w:r>
        <w:rPr>
          <w:rFonts w:ascii="Amiri" w:hAnsi="Amiri" w:eastAsia="Amiri" w:cs="Amiri"/>
          <w:lang w:bidi="ar-SA"/>
          <w:color w:val="111111"/>
          <w:sz w:val="28"/>
          <w:szCs w:val="28"/>
          <w:rtl/>
        </w:rPr>
        <w:t xml:space="preserve">أَنَّى ومن أين آبك الطرب </w:t>
      </w:r>
      <w:r>
        <w:rPr>
          <w:rStyle w:val="FootnoteReference"/>
        </w:rPr>
        <w:footnoteReference w:id="1022"/>
      </w:r>
    </w:p>
    <w:p>
      <w:pPr>
        <w:pStyle w:val="BookText"/>
      </w:pPr>
      <w:r>
        <w:rPr>
          <w:rFonts w:ascii="Amiri" w:hAnsi="Amiri" w:eastAsia="Amiri" w:cs="Amiri"/>
          <w:lang w:bidi="ar-SA"/>
          <w:color w:val="111111"/>
          <w:sz w:val="28"/>
          <w:szCs w:val="28"/>
          <w:rtl/>
        </w:rPr>
        <w:t xml:space="preserve">وقوله جل وعز : ( أَنَّى لَكِ هذا ) </w:t>
      </w:r>
      <w:r>
        <w:rPr>
          <w:rStyle w:val="FootnoteReference"/>
        </w:rPr>
        <w:footnoteReference w:id="1023"/>
      </w:r>
      <w:r>
        <w:rPr>
          <w:rFonts w:ascii="Amiri" w:hAnsi="Amiri" w:eastAsia="Amiri" w:cs="Amiri"/>
          <w:lang w:bidi="ar-SA"/>
          <w:color w:val="111111"/>
          <w:sz w:val="28"/>
          <w:szCs w:val="28"/>
          <w:rtl/>
        </w:rPr>
        <w:t xml:space="preserve">. أي : من أين لك هذا؟ وقوله [جل وعز]: ( أَنَّى يَكُونُ لَهُ الْمُلْكُ عَلَيْنا ) ، أي : كيف يكون؟ ، وقال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ومطعم الغنم يوم الغنم مطعمه *** أَنَّى توجه والمحروم محروم</w:t>
      </w:r>
    </w:p>
    <w:p>
      <w:pPr>
        <w:pStyle w:val="BookText"/>
      </w:pPr>
      <w:r>
        <w:rPr>
          <w:rFonts w:ascii="Amiri" w:hAnsi="Amiri" w:eastAsia="Amiri" w:cs="Amiri"/>
          <w:lang w:bidi="ar-SA"/>
          <w:color w:val="111111"/>
          <w:sz w:val="28"/>
          <w:szCs w:val="28"/>
          <w:rtl/>
        </w:rPr>
        <w:t xml:space="preserve">أي : أينما توجه ، وكيفما توجه.</w:t>
      </w:r>
    </w:p>
    <w:p>
      <w:pPr>
        <w:pStyle w:val="BookText"/>
      </w:pPr>
      <w:r>
        <w:rPr>
          <w:rFonts w:ascii="Amiri" w:hAnsi="Amiri" w:eastAsia="Amiri" w:cs="Amiri"/>
          <w:lang w:bidi="ar-SA"/>
          <w:color w:val="111111"/>
          <w:sz w:val="28"/>
          <w:szCs w:val="28"/>
          <w:rtl/>
        </w:rPr>
        <w:t xml:space="preserve">أنا ، فيها لغتان ، حذف الألف وإثباته ، وأحسن ذلك أن نثبتها في الوقوف ، وإذا مضيت عليها قلت : أن فعلت. وإذا وقفت قلت : أنه ، وإن شئت : أنا وحذفها أحسن.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 ( لكِنَّا هُوَ اللّهُ رَبِّي ) </w:t>
      </w:r>
      <w:r>
        <w:rPr>
          <w:rStyle w:val="FootnoteReference"/>
        </w:rPr>
        <w:footnoteReference w:id="1025"/>
      </w:r>
      <w:r>
        <w:rPr>
          <w:rFonts w:ascii="Amiri" w:hAnsi="Amiri" w:eastAsia="Amiri" w:cs="Amiri"/>
          <w:lang w:bidi="ar-SA"/>
          <w:color w:val="111111"/>
          <w:sz w:val="28"/>
          <w:szCs w:val="28"/>
          <w:rtl/>
        </w:rPr>
        <w:t xml:space="preserve">معناه : لكن أنا ، فحذفت الهمزة وحذفت [إحدى نوني] لكن فالتقت نونان فأدغمتها في صاحبتها.</w:t>
      </w:r>
    </w:p>
    <w:p>
      <w:pPr>
        <w:pStyle w:val="BookText"/>
      </w:pPr>
      <w:r>
        <w:rPr>
          <w:rFonts w:ascii="Amiri" w:hAnsi="Amiri" w:eastAsia="Amiri" w:cs="Amiri"/>
          <w:lang w:bidi="ar-SA"/>
          <w:color w:val="111111"/>
          <w:sz w:val="28"/>
          <w:szCs w:val="28"/>
          <w:rtl/>
        </w:rPr>
        <w:t xml:space="preserve">والْإِنْيُ والْإِنَى ، مقصور : ساعة من ساعات الليل ، والجميع : آنَاءٌ ، وكل إني ساعة.</w:t>
      </w:r>
    </w:p>
    <w:p>
      <w:pPr>
        <w:pStyle w:val="BookText"/>
      </w:pPr>
      <w:r>
        <w:rPr>
          <w:rFonts w:ascii="Amiri" w:hAnsi="Amiri" w:eastAsia="Amiri" w:cs="Amiri"/>
          <w:lang w:bidi="ar-SA"/>
          <w:color w:val="111111"/>
          <w:sz w:val="28"/>
          <w:szCs w:val="28"/>
          <w:rtl/>
        </w:rPr>
        <w:t xml:space="preserve">والْإِنَى ، مقصور أيضا : الإدراك والبلوغ ، وإِنَى الشيء بلوغه وإدراكه ، فتقول : انتظرنا إِنَى الطعام ، أي : إدراكه ، و [قوله تعالى] : ( غَيْرَ ناظِرِينَ إِناهُ ) </w:t>
      </w:r>
      <w:r>
        <w:rPr>
          <w:rStyle w:val="FootnoteReference"/>
        </w:rPr>
        <w:footnoteReference w:id="1026"/>
      </w:r>
      <w:r>
        <w:rPr>
          <w:rFonts w:ascii="Amiri" w:hAnsi="Amiri" w:eastAsia="Amiri" w:cs="Amiri"/>
          <w:lang w:bidi="ar-SA"/>
          <w:color w:val="111111"/>
          <w:sz w:val="28"/>
          <w:szCs w:val="28"/>
          <w:rtl/>
        </w:rPr>
        <w:t xml:space="preserve">، أي : غير منتظرين نضجه وبلوغه.</w:t>
      </w:r>
    </w:p>
    <w:p>
      <w:pPr>
        <w:pStyle w:val="BookText"/>
      </w:pPr>
      <w:r>
        <w:rPr>
          <w:rFonts w:ascii="Amiri" w:hAnsi="Amiri" w:eastAsia="Amiri" w:cs="Amiri"/>
          <w:lang w:bidi="ar-SA"/>
          <w:color w:val="111111"/>
          <w:sz w:val="28"/>
          <w:szCs w:val="28"/>
          <w:rtl/>
        </w:rPr>
        <w:t xml:space="preserve">وقوله [تعالى] : ( حَمِيمٍ آنٍ ) </w:t>
      </w:r>
      <w:r>
        <w:rPr>
          <w:rStyle w:val="FootnoteReference"/>
        </w:rPr>
        <w:footnoteReference w:id="1027"/>
      </w:r>
      <w:r>
        <w:rPr>
          <w:rFonts w:ascii="Amiri" w:hAnsi="Amiri" w:eastAsia="Amiri" w:cs="Amiri"/>
          <w:lang w:bidi="ar-SA"/>
          <w:color w:val="111111"/>
          <w:sz w:val="28"/>
          <w:szCs w:val="28"/>
          <w:rtl/>
        </w:rPr>
        <w:t xml:space="preserve">، أي : قد انتهى حره ، والفعل : أَنَى يَأْنِي أَنىً.</w:t>
      </w:r>
    </w:p>
    <w:p>
      <w:pPr>
        <w:pStyle w:val="BookText"/>
      </w:pPr>
      <w:r>
        <w:rPr>
          <w:rFonts w:ascii="Amiri" w:hAnsi="Amiri" w:eastAsia="Amiri" w:cs="Amiri"/>
          <w:lang w:bidi="ar-SA"/>
          <w:color w:val="111111"/>
          <w:sz w:val="28"/>
          <w:szCs w:val="28"/>
          <w:rtl/>
        </w:rPr>
        <w:t xml:space="preserve">وقوله [تعالى] : ( مِنْ عَيْنٍ آنِيَةٍ ) </w:t>
      </w:r>
      <w:r>
        <w:rPr>
          <w:rStyle w:val="FootnoteReference"/>
        </w:rPr>
        <w:footnoteReference w:id="1028"/>
      </w:r>
      <w:r>
        <w:rPr>
          <w:rFonts w:ascii="Amiri" w:hAnsi="Amiri" w:eastAsia="Amiri" w:cs="Amiri"/>
          <w:lang w:bidi="ar-SA"/>
          <w:color w:val="111111"/>
          <w:sz w:val="28"/>
          <w:szCs w:val="28"/>
          <w:rtl/>
        </w:rPr>
        <w:t xml:space="preserve">، أي : سخنة. وقال العباس بن مرداس :</w:t>
      </w:r>
    </w:p>
    <w:p>
      <w:pPr>
        <w:pStyle w:val="BookText"/>
      </w:pPr>
      <w:r>
        <w:rPr>
          <w:rFonts w:ascii="Amiri" w:hAnsi="Amiri" w:eastAsia="Amiri" w:cs="Amiri"/>
          <w:lang w:bidi="ar-SA"/>
          <w:color w:val="111111"/>
          <w:sz w:val="28"/>
          <w:szCs w:val="28"/>
          <w:rtl/>
        </w:rPr>
        <w:t xml:space="preserve">فجئنا مع المهدي مكة عنوة *** بأسيافنا والنقع كاب وساطع</w:t>
      </w:r>
    </w:p>
    <w:p>
      <w:pPr>
        <w:pStyle w:val="BookText"/>
      </w:pPr>
      <w:r>
        <w:rPr>
          <w:rFonts w:ascii="Amiri" w:hAnsi="Amiri" w:eastAsia="Amiri" w:cs="Amiri"/>
          <w:lang w:bidi="ar-SA"/>
          <w:color w:val="111111"/>
          <w:sz w:val="28"/>
          <w:szCs w:val="28"/>
          <w:rtl/>
        </w:rPr>
        <w:t xml:space="preserve">علانية والخيل يغشى متونها *** حميم وآنٍ من دم الجوف ناقع</w:t>
      </w:r>
    </w:p>
    <w:p>
      <w:pPr>
        <w:pStyle w:val="BookText"/>
      </w:pPr>
      <w:r>
        <w:rPr>
          <w:rFonts w:ascii="Amiri" w:hAnsi="Amiri" w:eastAsia="Amiri" w:cs="Amiri"/>
          <w:lang w:bidi="ar-SA"/>
          <w:color w:val="111111"/>
          <w:sz w:val="28"/>
          <w:szCs w:val="28"/>
          <w:rtl/>
        </w:rPr>
        <w:t xml:space="preserve">والْإِينَاءُ ، ممدود : قد يكون بمعنى الإبطاء ... آنَيْتُ الشيء ، أي : أخرته ، وتقول للمبطئ : آنَيْتَ وآذيت.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وأَنَى الشيء يَأْنِي أُنِيّاً إذا تأخر عن وقته ، ومنه قوله :</w:t>
      </w:r>
    </w:p>
    <w:p>
      <w:pPr>
        <w:pStyle w:val="BookText"/>
      </w:pPr>
      <w:r>
        <w:rPr>
          <w:rFonts w:ascii="IRNazanin" w:hAnsi="IRNazanin" w:eastAsia="IRNazanin" w:cs="IRNazanin"/>
          <w:lang w:bidi="fa-IR"/>
          <w:color w:val="111111"/>
          <w:sz w:val="28"/>
          <w:szCs w:val="28"/>
          <w:rtl/>
        </w:rPr>
        <w:t xml:space="preserve">والزاد لا آنٍ ولا قفار </w:t>
      </w:r>
      <w:r>
        <w:rPr>
          <w:rStyle w:val="FootnoteReference"/>
        </w:rPr>
        <w:footnoteReference w:id="1029"/>
      </w:r>
    </w:p>
    <w:p>
      <w:pPr>
        <w:pStyle w:val="BookText"/>
      </w:pPr>
      <w:r>
        <w:rPr>
          <w:rFonts w:ascii="Amiri" w:hAnsi="Amiri" w:eastAsia="Amiri" w:cs="Amiri"/>
          <w:lang w:bidi="ar-SA"/>
          <w:color w:val="111111"/>
          <w:sz w:val="28"/>
          <w:szCs w:val="28"/>
          <w:rtl/>
        </w:rPr>
        <w:t xml:space="preserve">أي : لا بطيء ، ولا جشب غير مأدوم.</w:t>
      </w:r>
    </w:p>
    <w:p>
      <w:pPr>
        <w:pStyle w:val="BookText"/>
      </w:pPr>
      <w:r>
        <w:rPr>
          <w:rFonts w:ascii="Amiri" w:hAnsi="Amiri" w:eastAsia="Amiri" w:cs="Amiri"/>
          <w:lang w:bidi="ar-SA"/>
          <w:color w:val="111111"/>
          <w:sz w:val="28"/>
          <w:szCs w:val="28"/>
          <w:rtl/>
        </w:rPr>
        <w:t xml:space="preserve">وتقول : ما أَنَى لك ، وأ لم يَأْنِ لك ، أي ألم يحن لك؟ والْأَنَى : من الأناة والتؤدة ، قال العجاج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طال الْأَنَى وزايل الحق الأشر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أَنَاةً وحلما وانتظارا بهم غدا *** فما أنا بالواني ولا الضرع الغمر </w:t>
      </w:r>
      <w:r>
        <w:rPr>
          <w:rStyle w:val="FootnoteReference"/>
        </w:rPr>
        <w:footnoteReference w:id="1031"/>
      </w:r>
    </w:p>
    <w:p>
      <w:pPr>
        <w:pStyle w:val="BookText"/>
      </w:pPr>
      <w:r>
        <w:rPr>
          <w:rFonts w:ascii="Amiri" w:hAnsi="Amiri" w:eastAsia="Amiri" w:cs="Amiri"/>
          <w:lang w:bidi="ar-SA"/>
          <w:color w:val="111111"/>
          <w:sz w:val="28"/>
          <w:szCs w:val="28"/>
          <w:rtl/>
        </w:rPr>
        <w:t xml:space="preserve">ويقال : إنه لذو أَنَاةٍ ، إذا كان لا يعجل في الأمور ، أي : تأنى ، فهو آن ، أي متأن ، قال :</w:t>
      </w:r>
    </w:p>
    <w:p>
      <w:pPr>
        <w:pStyle w:val="BookText"/>
      </w:pPr>
      <w:r>
        <w:rPr>
          <w:rFonts w:ascii="Amiri" w:hAnsi="Amiri" w:eastAsia="Amiri" w:cs="Amiri"/>
          <w:lang w:bidi="ar-SA"/>
          <w:color w:val="111111"/>
          <w:sz w:val="28"/>
          <w:szCs w:val="28"/>
          <w:rtl/>
        </w:rPr>
        <w:t xml:space="preserve">الرفق يمن والْأَنَاةُ سعادة *** فتأن في رفق تلاق نجاحا </w:t>
      </w:r>
      <w:r>
        <w:rPr>
          <w:rStyle w:val="FootnoteReference"/>
        </w:rPr>
        <w:footnoteReference w:id="1032"/>
      </w:r>
    </w:p>
    <w:p>
      <w:pPr>
        <w:pStyle w:val="BookText"/>
      </w:pPr>
      <w:r>
        <w:rPr>
          <w:rFonts w:ascii="Amiri" w:hAnsi="Amiri" w:eastAsia="Amiri" w:cs="Amiri"/>
          <w:lang w:bidi="ar-SA"/>
          <w:color w:val="111111"/>
          <w:sz w:val="28"/>
          <w:szCs w:val="28"/>
          <w:rtl/>
        </w:rPr>
        <w:t xml:space="preserve">والْأَنَاةُ : الحلم </w:t>
      </w:r>
      <w:r>
        <w:rPr>
          <w:rStyle w:val="FootnoteReference"/>
        </w:rPr>
        <w:footnoteReference w:id="1033"/>
      </w:r>
      <w:r>
        <w:rPr>
          <w:rFonts w:ascii="Amiri" w:hAnsi="Amiri" w:eastAsia="Amiri" w:cs="Amiri"/>
          <w:lang w:bidi="ar-SA"/>
          <w:color w:val="111111"/>
          <w:sz w:val="28"/>
          <w:szCs w:val="28"/>
          <w:rtl/>
        </w:rPr>
        <w:t xml:space="preserve">، والفعل : أَنِيَ ، وتَأَنَّى ، واسْتَأْنَى ، أي : تثبت ، قال :</w:t>
      </w:r>
    </w:p>
    <w:p>
      <w:pPr>
        <w:pStyle w:val="BookText"/>
      </w:pPr>
      <w:r>
        <w:rPr>
          <w:rFonts w:ascii="Amiri" w:hAnsi="Amiri" w:eastAsia="Amiri" w:cs="Amiri"/>
          <w:lang w:bidi="ar-SA"/>
          <w:color w:val="111111"/>
          <w:sz w:val="28"/>
          <w:szCs w:val="28"/>
          <w:rtl/>
        </w:rPr>
        <w:t xml:space="preserve">وتَأَنَ إنك غير صاغر </w:t>
      </w:r>
      <w:r>
        <w:rPr>
          <w:rStyle w:val="FootnoteReference"/>
        </w:rPr>
        <w:footnoteReference w:id="1034"/>
      </w:r>
    </w:p>
    <w:p>
      <w:pPr>
        <w:pStyle w:val="BookText"/>
      </w:pPr>
      <w:r>
        <w:rPr>
          <w:rFonts w:ascii="Amiri" w:hAnsi="Amiri" w:eastAsia="Amiri" w:cs="Amiri"/>
          <w:lang w:bidi="ar-SA"/>
          <w:color w:val="111111"/>
          <w:sz w:val="28"/>
          <w:szCs w:val="28"/>
          <w:rtl/>
        </w:rPr>
        <w:t xml:space="preserve">ويقال للمتمكث في الأمر : الْمُتَأَنِّي.</w:t>
      </w:r>
    </w:p>
    <w:p>
      <w:pPr>
        <w:pStyle w:val="BookText"/>
      </w:pPr>
      <w:r>
        <w:rPr>
          <w:rFonts w:ascii="Amiri" w:hAnsi="Amiri" w:eastAsia="Amiri" w:cs="Amiri"/>
          <w:lang w:bidi="ar-SA"/>
          <w:color w:val="111111"/>
          <w:sz w:val="28"/>
          <w:szCs w:val="28"/>
          <w:rtl/>
        </w:rPr>
        <w:t xml:space="preserve">وَفِي الْحَدِيثِ : آذَيْتَ وَآنَيْتَ </w:t>
      </w:r>
      <w:r>
        <w:rPr>
          <w:rStyle w:val="FootnoteReference"/>
        </w:rPr>
        <w:footnoteReference w:id="1035"/>
      </w:r>
      <w:r>
        <w:rPr>
          <w:rFonts w:ascii="Amiri" w:hAnsi="Amiri" w:eastAsia="Amiri" w:cs="Amiri"/>
          <w:lang w:bidi="ar-SA"/>
          <w:color w:val="111111"/>
          <w:sz w:val="28"/>
          <w:szCs w:val="28"/>
          <w:rtl/>
        </w:rPr>
        <w:t xml:space="preserve">،. أي : أخرت المجيء وأبطأت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الحطيئة : </w:t>
      </w:r>
      <w:r>
        <w:rPr>
          <w:rStyle w:val="FootnoteReference"/>
        </w:rPr>
        <w:footnoteReference w:id="1036"/>
      </w:r>
    </w:p>
    <w:p>
      <w:pPr>
        <w:pStyle w:val="BookText"/>
      </w:pPr>
      <w:r>
        <w:rPr>
          <w:rFonts w:ascii="Amiri" w:hAnsi="Amiri" w:eastAsia="Amiri" w:cs="Amiri"/>
          <w:lang w:bidi="ar-SA"/>
          <w:color w:val="111111"/>
          <w:sz w:val="28"/>
          <w:szCs w:val="28"/>
          <w:rtl/>
        </w:rPr>
        <w:t xml:space="preserve">وآنَيْتَ العشاء إلى سهيل *** أو الشعرى فطال بي الْأَنَاءُ</w:t>
      </w:r>
    </w:p>
    <w:p>
      <w:pPr>
        <w:pStyle w:val="BookText"/>
      </w:pPr>
      <w:r>
        <w:rPr>
          <w:rFonts w:ascii="Amiri" w:hAnsi="Amiri" w:eastAsia="Amiri" w:cs="Amiri"/>
          <w:lang w:bidi="ar-SA"/>
          <w:color w:val="111111"/>
          <w:sz w:val="28"/>
          <w:szCs w:val="28"/>
          <w:rtl/>
        </w:rPr>
        <w:t xml:space="preserve">واسْتَأْنَيْتُ فلانا ، أي : لم أعجله .. ويقال : اسْتَأْنِ في أمرك ، أي : لا تعجل ، قال :</w:t>
      </w:r>
    </w:p>
    <w:p>
      <w:pPr>
        <w:pStyle w:val="BookText"/>
      </w:pPr>
      <w:r>
        <w:rPr>
          <w:rFonts w:ascii="Amiri" w:hAnsi="Amiri" w:eastAsia="Amiri" w:cs="Amiri"/>
          <w:lang w:bidi="ar-SA"/>
          <w:color w:val="111111"/>
          <w:sz w:val="28"/>
          <w:szCs w:val="28"/>
          <w:rtl/>
        </w:rPr>
        <w:t xml:space="preserve">اسْتَأْنِ تظفر في أمورك كلها *** وإذا عزمت على الهوى فتوكل </w:t>
      </w:r>
      <w:r>
        <w:rPr>
          <w:rStyle w:val="FootnoteReference"/>
        </w:rPr>
        <w:footnoteReference w:id="1037"/>
      </w:r>
    </w:p>
    <w:p>
      <w:pPr>
        <w:pStyle w:val="BookText"/>
      </w:pPr>
      <w:r>
        <w:rPr>
          <w:rFonts w:ascii="Amiri" w:hAnsi="Amiri" w:eastAsia="Amiri" w:cs="Amiri"/>
          <w:lang w:bidi="ar-SA"/>
          <w:color w:val="111111"/>
          <w:sz w:val="28"/>
          <w:szCs w:val="28"/>
          <w:rtl/>
        </w:rPr>
        <w:t xml:space="preserve">واسْتَأْنَيْتُ في الطعام ، أي : انتظرت إدراكه.</w:t>
      </w:r>
    </w:p>
    <w:p>
      <w:pPr>
        <w:pStyle w:val="BookText"/>
      </w:pPr>
      <w:r>
        <w:rPr>
          <w:rFonts w:ascii="Amiri" w:hAnsi="Amiri" w:eastAsia="Amiri" w:cs="Amiri"/>
          <w:lang w:bidi="ar-SA"/>
          <w:color w:val="111111"/>
          <w:sz w:val="28"/>
          <w:szCs w:val="28"/>
          <w:rtl/>
        </w:rPr>
        <w:t xml:space="preserve">ويقال للمرأة المباركة الحليمة المواتية : أَنَاةٌ ، والجميع : الأنوات. قال أهل الكوفة : إنما هي من الونى وهو الضعف ، ولكنهم همزوا الواو.</w:t>
      </w:r>
    </w:p>
    <w:p>
      <w:pPr>
        <w:pStyle w:val="BookText"/>
      </w:pPr>
      <w:r>
        <w:rPr>
          <w:rFonts w:ascii="Amiri" w:hAnsi="Amiri" w:eastAsia="Amiri" w:cs="Amiri"/>
          <w:lang w:bidi="ar-SA"/>
          <w:color w:val="111111"/>
          <w:sz w:val="28"/>
          <w:szCs w:val="28"/>
          <w:rtl/>
        </w:rPr>
        <w:t xml:space="preserve">والْإِنَاءُ ، ممدود : واحد الآنية ، والْأَوَانِي : جمع الجمع .. جمع فعال على أفعلة ، ثم جمع أفعلة على أفاعل.</w:t>
      </w:r>
    </w:p>
    <w:p>
      <w:pPr>
        <w:pStyle w:val="BookText"/>
      </w:pPr>
      <w:r>
        <w:rPr>
          <w:rFonts w:ascii="Amiri" w:hAnsi="Amiri" w:eastAsia="Amiri" w:cs="Amiri"/>
          <w:lang w:bidi="ar-SA"/>
          <w:color w:val="111111"/>
          <w:sz w:val="28"/>
          <w:szCs w:val="28"/>
          <w:rtl/>
        </w:rPr>
        <w:t xml:space="preserve">وني :</w:t>
      </w:r>
    </w:p>
    <w:p>
      <w:pPr>
        <w:pStyle w:val="BookText"/>
      </w:pPr>
      <w:r>
        <w:rPr>
          <w:rFonts w:ascii="Amiri" w:hAnsi="Amiri" w:eastAsia="Amiri" w:cs="Amiri"/>
          <w:lang w:bidi="ar-SA"/>
          <w:color w:val="111111"/>
          <w:sz w:val="28"/>
          <w:szCs w:val="28"/>
          <w:rtl/>
        </w:rPr>
        <w:t xml:space="preserve">الْوَنَى : الفترة في العمل ، ومنه : التواني ، يقال : وَنَى يَنِي وَنْياً فهو وَانٍ.</w:t>
      </w:r>
    </w:p>
    <w:p>
      <w:pPr>
        <w:pStyle w:val="BookText"/>
      </w:pPr>
      <w:r>
        <w:rPr>
          <w:rFonts w:ascii="IRNazanin" w:hAnsi="IRNazanin" w:eastAsia="IRNazanin" w:cs="IRNazanin"/>
          <w:lang w:bidi="fa-IR"/>
          <w:color w:val="111111"/>
          <w:sz w:val="28"/>
          <w:szCs w:val="28"/>
          <w:rtl/>
        </w:rPr>
        <w:t xml:space="preserve">قال العجاج :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فما وَنَى محمد مذ أن غفر *** له الإله ما مضى وما غبر</w:t>
      </w:r>
    </w:p>
    <w:p>
      <w:pPr>
        <w:pStyle w:val="BookText"/>
      </w:pPr>
      <w:r>
        <w:rPr>
          <w:rFonts w:ascii="Amiri" w:hAnsi="Amiri" w:eastAsia="Amiri" w:cs="Amiri"/>
          <w:lang w:bidi="ar-SA"/>
          <w:color w:val="111111"/>
          <w:sz w:val="28"/>
          <w:szCs w:val="28"/>
          <w:rtl/>
        </w:rPr>
        <w:t xml:space="preserve">أن أظهر الدين به حتى ظهر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والعرب تقول : لا يَنِي فلان يفعل كذا ، أي : لا يزال ، قال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يَنُونَ إذا طافوا بحجهم *** يهتكون لبيت اللّه أستارا</w:t>
      </w:r>
    </w:p>
    <w:p>
      <w:pPr>
        <w:pStyle w:val="BookText"/>
      </w:pPr>
      <w:r>
        <w:rPr>
          <w:rFonts w:ascii="Amiri" w:hAnsi="Amiri" w:eastAsia="Amiri" w:cs="Amiri"/>
          <w:lang w:bidi="ar-SA"/>
          <w:color w:val="111111"/>
          <w:sz w:val="28"/>
          <w:szCs w:val="28"/>
          <w:rtl/>
        </w:rPr>
        <w:t xml:space="preserve">وناقة وَانِيَةٌ ، أي : طليح.</w:t>
      </w:r>
    </w:p>
    <w:p>
      <w:pPr>
        <w:pStyle w:val="BookText"/>
      </w:pPr>
      <w:r>
        <w:rPr>
          <w:rFonts w:ascii="Amiri" w:hAnsi="Amiri" w:eastAsia="Amiri" w:cs="Amiri"/>
          <w:lang w:bidi="ar-SA"/>
          <w:color w:val="111111"/>
          <w:sz w:val="28"/>
          <w:szCs w:val="28"/>
          <w:rtl/>
        </w:rPr>
        <w:t xml:space="preserve">والفعل : ونت ونيا ، لا يقال إلا هكذا ، قال :</w:t>
      </w:r>
    </w:p>
    <w:p>
      <w:pPr>
        <w:pStyle w:val="BookText"/>
      </w:pPr>
      <w:r>
        <w:rPr>
          <w:rFonts w:ascii="Amiri" w:hAnsi="Amiri" w:eastAsia="Amiri" w:cs="Amiri"/>
          <w:lang w:bidi="ar-SA"/>
          <w:color w:val="111111"/>
          <w:sz w:val="28"/>
          <w:szCs w:val="28"/>
          <w:rtl/>
        </w:rPr>
        <w:t xml:space="preserve">ووَانِيَةٍ زجرت على وَنَاهَا *** قريح الدفتين من البطان </w:t>
      </w:r>
      <w:r>
        <w:rPr>
          <w:rStyle w:val="FootnoteReference"/>
        </w:rPr>
        <w:footnoteReference w:id="1040"/>
      </w:r>
    </w:p>
    <w:p>
      <w:pPr>
        <w:pStyle w:val="BookText"/>
      </w:pPr>
      <w:r>
        <w:rPr>
          <w:rFonts w:ascii="Amiri" w:hAnsi="Amiri" w:eastAsia="Amiri" w:cs="Amiri"/>
          <w:lang w:bidi="ar-SA"/>
          <w:color w:val="111111"/>
          <w:sz w:val="28"/>
          <w:szCs w:val="28"/>
          <w:rtl/>
        </w:rPr>
        <w:t xml:space="preserve">علي وجاها .. بدون عزو أيضا.</w:t>
      </w:r>
    </w:p>
    <w:p>
      <w:pPr>
        <w:pStyle w:val="BookText"/>
      </w:pPr>
      <w:r>
        <w:rPr>
          <w:rFonts w:ascii="IRNazanin" w:hAnsi="IRNazanin" w:eastAsia="IRNazanin" w:cs="IRNazanin"/>
          <w:lang w:bidi="fa-IR"/>
          <w:color w:val="111111"/>
          <w:sz w:val="28"/>
          <w:szCs w:val="28"/>
          <w:rtl/>
        </w:rPr>
        <w:t xml:space="preserve">ونن :</w:t>
      </w:r>
    </w:p>
    <w:p>
      <w:pPr>
        <w:pStyle w:val="BookText"/>
      </w:pPr>
      <w:r>
        <w:rPr>
          <w:rFonts w:ascii="Amiri" w:hAnsi="Amiri" w:eastAsia="Amiri" w:cs="Amiri"/>
          <w:lang w:bidi="ar-SA"/>
          <w:color w:val="111111"/>
          <w:sz w:val="28"/>
          <w:szCs w:val="28"/>
          <w:rtl/>
        </w:rPr>
        <w:t xml:space="preserve">الْوَنُ : الصنج الذي يضرب بالأصابع ، وهو : الونج ، ويقال : هو مشتق من كلام العجم.</w:t>
      </w:r>
    </w:p>
    <w:p>
      <w:pPr>
        <w:pStyle w:val="BookText"/>
      </w:pPr>
      <w:r>
        <w:rPr>
          <w:rFonts w:ascii="IRNazanin" w:hAnsi="IRNazanin" w:eastAsia="IRNazanin" w:cs="IRNazanin"/>
          <w:lang w:bidi="fa-IR"/>
          <w:color w:val="111111"/>
          <w:sz w:val="28"/>
          <w:szCs w:val="28"/>
          <w:rtl/>
        </w:rPr>
        <w:t xml:space="preserve">وأن :</w:t>
      </w:r>
    </w:p>
    <w:p>
      <w:pPr>
        <w:pStyle w:val="BookText"/>
      </w:pPr>
      <w:r>
        <w:rPr>
          <w:rFonts w:ascii="Amiri" w:hAnsi="Amiri" w:eastAsia="Amiri" w:cs="Amiri"/>
          <w:lang w:bidi="ar-SA"/>
          <w:color w:val="111111"/>
          <w:sz w:val="28"/>
          <w:szCs w:val="28"/>
          <w:rtl/>
        </w:rPr>
        <w:t xml:space="preserve">الْوَأْنَةُ : المقتدر الخلق ، الرجل والمرأة فيه سواء.</w:t>
      </w:r>
    </w:p>
    <w:p>
      <w:pPr>
        <w:pStyle w:val="BookText"/>
      </w:pPr>
      <w:r>
        <w:rPr>
          <w:rFonts w:ascii="IRNazanin" w:hAnsi="IRNazanin" w:eastAsia="IRNazanin" w:cs="IRNazanin"/>
          <w:lang w:bidi="fa-IR"/>
          <w:color w:val="111111"/>
          <w:sz w:val="28"/>
          <w:szCs w:val="28"/>
          <w:rtl/>
        </w:rPr>
        <w:t xml:space="preserve">أون :</w:t>
      </w:r>
    </w:p>
    <w:p>
      <w:pPr>
        <w:pStyle w:val="BookText"/>
      </w:pPr>
      <w:r>
        <w:rPr>
          <w:rFonts w:ascii="Amiri" w:hAnsi="Amiri" w:eastAsia="Amiri" w:cs="Amiri"/>
          <w:lang w:bidi="ar-SA"/>
          <w:color w:val="111111"/>
          <w:sz w:val="28"/>
          <w:szCs w:val="28"/>
          <w:rtl/>
        </w:rPr>
        <w:t xml:space="preserve">الْأَوْنَانِ : جانبا الخرج ، يقال : خرج ذو أونين .. والْأَوْنَانِ : العدلان ، والأوانان أيضا.</w:t>
      </w:r>
    </w:p>
    <w:p>
      <w:pPr>
        <w:pStyle w:val="BookText"/>
      </w:pPr>
      <w:r>
        <w:rPr>
          <w:rFonts w:ascii="Amiri" w:hAnsi="Amiri" w:eastAsia="Amiri" w:cs="Amiri"/>
          <w:lang w:bidi="ar-SA"/>
          <w:color w:val="111111"/>
          <w:sz w:val="28"/>
          <w:szCs w:val="28"/>
          <w:rtl/>
        </w:rPr>
        <w:t xml:space="preserve">ويقال : للأتان إذا أقربت وعظم بطنها : قد أَوَّنَتْ تَأْوِيناً.</w:t>
      </w:r>
    </w:p>
    <w:p>
      <w:pPr>
        <w:pStyle w:val="BookText"/>
      </w:pPr>
      <w:r>
        <w:rPr>
          <w:rFonts w:ascii="Amiri" w:hAnsi="Amiri" w:eastAsia="Amiri" w:cs="Amiri"/>
          <w:lang w:bidi="ar-SA"/>
          <w:color w:val="111111"/>
          <w:sz w:val="28"/>
          <w:szCs w:val="28"/>
          <w:rtl/>
        </w:rPr>
        <w:t xml:space="preserve">وإذا أكلت وشربت وانتفخت خاصرتاك فقد أَوَّنْتَ تَأْوِيناً ، قال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سرا وقد أَوَّنَ تَأْوِينَ العقق</w:t>
      </w:r>
    </w:p>
    <w:p>
      <w:pPr>
        <w:pStyle w:val="BookText"/>
      </w:pPr>
      <w:r>
        <w:rPr>
          <w:rFonts w:ascii="Amiri" w:hAnsi="Amiri" w:eastAsia="Amiri" w:cs="Amiri"/>
          <w:lang w:bidi="ar-SA"/>
          <w:color w:val="111111"/>
          <w:sz w:val="28"/>
          <w:szCs w:val="28"/>
          <w:rtl/>
        </w:rPr>
        <w:t xml:space="preserve">العقق : التي استبان حملها ، ونبتت العقيقة على ولدها في بطنها.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والْأَوَانُ : الحين والزمان ، تقول : جاء أوان البرد ، قال العجاج : </w:t>
      </w:r>
      <w:r>
        <w:rPr>
          <w:rStyle w:val="FootnoteReference"/>
        </w:rPr>
        <w:footnoteReference w:id="1042"/>
      </w:r>
    </w:p>
    <w:p>
      <w:pPr>
        <w:pStyle w:val="BookText"/>
      </w:pPr>
      <w:r>
        <w:rPr>
          <w:rFonts w:ascii="Amiri" w:hAnsi="Amiri" w:eastAsia="Amiri" w:cs="Amiri"/>
          <w:lang w:bidi="ar-SA"/>
          <w:color w:val="111111"/>
          <w:sz w:val="28"/>
          <w:szCs w:val="28"/>
          <w:rtl/>
        </w:rPr>
        <w:t xml:space="preserve">هذا أَوَانُ الجد إذ جد عمر</w:t>
      </w:r>
    </w:p>
    <w:p>
      <w:pPr>
        <w:pStyle w:val="BookText"/>
      </w:pPr>
      <w:r>
        <w:rPr>
          <w:rFonts w:ascii="Amiri" w:hAnsi="Amiri" w:eastAsia="Amiri" w:cs="Amiri"/>
          <w:lang w:bidi="ar-SA"/>
          <w:color w:val="111111"/>
          <w:sz w:val="28"/>
          <w:szCs w:val="28"/>
          <w:rtl/>
        </w:rPr>
        <w:t xml:space="preserve">وجمع الْأَوَانِ : آوِنَةٌ.</w:t>
      </w:r>
    </w:p>
    <w:p>
      <w:pPr>
        <w:pStyle w:val="BookText"/>
      </w:pPr>
      <w:r>
        <w:rPr>
          <w:rFonts w:ascii="Amiri" w:hAnsi="Amiri" w:eastAsia="Amiri" w:cs="Amiri"/>
          <w:lang w:bidi="ar-SA"/>
          <w:color w:val="111111"/>
          <w:sz w:val="28"/>
          <w:szCs w:val="28"/>
          <w:rtl/>
        </w:rPr>
        <w:t xml:space="preserve">والْآنَ : بمنزلة الساعة إلا أن الساعة جزء مؤقت من أجزاء الليل والنهار.</w:t>
      </w:r>
    </w:p>
    <w:p>
      <w:pPr>
        <w:pStyle w:val="BookText"/>
      </w:pPr>
      <w:r>
        <w:rPr>
          <w:rFonts w:ascii="Amiri" w:hAnsi="Amiri" w:eastAsia="Amiri" w:cs="Amiri"/>
          <w:lang w:bidi="ar-SA"/>
          <w:color w:val="111111"/>
          <w:sz w:val="28"/>
          <w:szCs w:val="28"/>
          <w:rtl/>
        </w:rPr>
        <w:t xml:space="preserve">وأما الآن فإنه يلزم الساعة التي يكون فيها الكلام والأمور ريثما يبتدئ ويسكت.</w:t>
      </w:r>
    </w:p>
    <w:p>
      <w:pPr>
        <w:pStyle w:val="BookText"/>
      </w:pPr>
      <w:r>
        <w:rPr>
          <w:rFonts w:ascii="Amiri" w:hAnsi="Amiri" w:eastAsia="Amiri" w:cs="Amiri"/>
          <w:lang w:bidi="ar-SA"/>
          <w:color w:val="111111"/>
          <w:sz w:val="28"/>
          <w:szCs w:val="28"/>
          <w:rtl/>
        </w:rPr>
        <w:t xml:space="preserve">والعرب تنصبه في الجر والنصب والرفع ، لأنه لا يتمكن في التصريف ، فلا يثنى ولا يثلث ولا يصغر ، ولا يصرف ولا يضاف إليه شيء.</w:t>
      </w:r>
    </w:p>
    <w:p>
      <w:pPr>
        <w:pStyle w:val="BookText"/>
      </w:pPr>
      <w:r>
        <w:rPr>
          <w:rFonts w:ascii="Amiri" w:hAnsi="Amiri" w:eastAsia="Amiri" w:cs="Amiri"/>
          <w:lang w:bidi="ar-SA"/>
          <w:color w:val="111111"/>
          <w:sz w:val="28"/>
          <w:szCs w:val="28"/>
          <w:rtl/>
        </w:rPr>
        <w:t xml:space="preserve">أين :</w:t>
      </w:r>
    </w:p>
    <w:p>
      <w:pPr>
        <w:pStyle w:val="BookText"/>
      </w:pPr>
      <w:r>
        <w:rPr>
          <w:rFonts w:ascii="Amiri" w:hAnsi="Amiri" w:eastAsia="Amiri" w:cs="Amiri"/>
          <w:lang w:bidi="ar-SA"/>
          <w:color w:val="111111"/>
          <w:sz w:val="28"/>
          <w:szCs w:val="28"/>
          <w:rtl/>
        </w:rPr>
        <w:t xml:space="preserve">أَيْنَ : وقت من الأمكنة ، تقول : أَيْنَ فلان؟ فيكون منتصبا في الحالات كلها.</w:t>
      </w:r>
    </w:p>
    <w:p>
      <w:pPr>
        <w:pStyle w:val="BookText"/>
      </w:pPr>
      <w:r>
        <w:rPr>
          <w:rFonts w:ascii="Amiri" w:hAnsi="Amiri" w:eastAsia="Amiri" w:cs="Amiri"/>
          <w:lang w:bidi="ar-SA"/>
          <w:color w:val="111111"/>
          <w:sz w:val="28"/>
          <w:szCs w:val="28"/>
          <w:rtl/>
        </w:rPr>
        <w:t xml:space="preserve">وأما الْأَيْنُ من الإعياء فإنه يصرف ، وهو يجري مجرى الكلام في كل شيء .. والعرب لا تشتق منه فعلا إلا في الشعر ، فقالوا : آنَ يَئِينُ أَيْناً.</w:t>
      </w:r>
    </w:p>
    <w:p>
      <w:pPr>
        <w:pStyle w:val="BookText"/>
      </w:pPr>
      <w:r>
        <w:rPr>
          <w:rFonts w:ascii="Amiri" w:hAnsi="Amiri" w:eastAsia="Amiri" w:cs="Amiri"/>
          <w:lang w:bidi="ar-SA"/>
          <w:color w:val="111111"/>
          <w:sz w:val="28"/>
          <w:szCs w:val="28"/>
          <w:rtl/>
        </w:rPr>
        <w:t xml:space="preserve">والْإِوَانُ : شبه أزج غير مشدود الوجه ، والْإِيوَانُ : لغة فيه ، قال :</w:t>
      </w:r>
    </w:p>
    <w:p>
      <w:pPr>
        <w:pStyle w:val="BookText"/>
      </w:pPr>
      <w:r>
        <w:rPr>
          <w:rFonts w:ascii="Amiri" w:hAnsi="Amiri" w:eastAsia="Amiri" w:cs="Amiri"/>
          <w:lang w:bidi="ar-SA"/>
          <w:color w:val="111111"/>
          <w:sz w:val="28"/>
          <w:szCs w:val="28"/>
          <w:rtl/>
        </w:rPr>
        <w:t xml:space="preserve">إِيوَانُ كسرى ذي القرى والريحان </w:t>
      </w:r>
      <w:r>
        <w:rPr>
          <w:rStyle w:val="FootnoteReference"/>
        </w:rPr>
        <w:footnoteReference w:id="1043"/>
      </w:r>
    </w:p>
    <w:p>
      <w:pPr>
        <w:pStyle w:val="BookText"/>
      </w:pPr>
      <w:r>
        <w:rPr>
          <w:rFonts w:ascii="Amiri" w:hAnsi="Amiri" w:eastAsia="Amiri" w:cs="Amiri"/>
          <w:lang w:bidi="ar-SA"/>
          <w:color w:val="111111"/>
          <w:sz w:val="28"/>
          <w:szCs w:val="28"/>
          <w:rtl/>
        </w:rPr>
        <w:t xml:space="preserve">وجماعة الْإِوَانِ : أُوُنٌ. وجماعة الْإِيوَانِ : أَوَاوِينُ وإِيوَانَاتٌ.</w:t>
      </w:r>
    </w:p>
    <w:p>
      <w:pPr>
        <w:pStyle w:val="BookText"/>
      </w:pPr>
      <w:r>
        <w:rPr>
          <w:rFonts w:ascii="Amiri" w:hAnsi="Amiri" w:eastAsia="Amiri" w:cs="Amiri"/>
          <w:lang w:bidi="ar-SA"/>
          <w:color w:val="111111"/>
          <w:sz w:val="28"/>
          <w:szCs w:val="28"/>
          <w:rtl/>
        </w:rPr>
        <w:t xml:space="preserve">تم باب اللفيف من النون ، وبه تم باب النون ولا رباعي ولا خماسي له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4" w:name="pg11709_105409"/>
    <w:bookmarkEnd w:id="144"/>
    <w:p>
      <w:pPr>
        <w:pStyle w:val="Heading2"/>
      </w:pPr>
      <w:bookmarkStart w:id="363" w:name="_Toc213"/>
      <w:r>
        <w:t>باب الفاء</w:t>
      </w:r>
      <w:bookmarkEnd w:id="363"/>
    </w:p>
    <w:p>
      <w:pPr>
        <w:pStyle w:val="Heading3"/>
      </w:pPr>
      <w:bookmarkStart w:id="364" w:name="_Toc214"/>
      <w:r>
        <w:t>اشارة</w:t>
      </w:r>
      <w:bookmarkEnd w:id="364"/>
    </w:p>
    <w:p>
      <w:pPr>
        <w:pStyle w:val="BookText"/>
      </w:pPr>
      <w:r>
        <w:rPr>
          <w:rFonts w:ascii="Amiri" w:hAnsi="Amiri" w:eastAsia="Amiri" w:cs="Amiri"/>
          <w:lang w:bidi="ar-SA"/>
          <w:color w:val="111111"/>
          <w:sz w:val="28"/>
          <w:szCs w:val="28"/>
          <w:rtl/>
        </w:rPr>
        <w:t xml:space="preserve">قال الخليل بن أحمد : قد مضت العربية مع سائر الحروف التي تقدمت ، فلم يبق للفاء إلا شيء من المعتل واللفيف.</w:t>
      </w:r>
    </w:p>
    <w:p>
      <w:pPr>
        <w:pStyle w:val="Heading3"/>
      </w:pPr>
      <w:bookmarkStart w:id="365" w:name="_Toc215"/>
      <w:r>
        <w:t>باب الثلاثي المعتل من الفاء</w:t>
      </w:r>
      <w:bookmarkEnd w:id="365"/>
    </w:p>
    <w:p>
      <w:pPr>
        <w:pStyle w:val="Heading4"/>
      </w:pPr>
      <w:bookmarkStart w:id="366" w:name="_Toc216"/>
      <w:r>
        <w:t>باب الفاء والميم و (و ا ي ء) معهما ف ء م ، ف و م مستعملان</w:t>
      </w:r>
      <w:bookmarkEnd w:id="366"/>
    </w:p>
    <w:p>
      <w:pPr>
        <w:pStyle w:val="BookText"/>
      </w:pPr>
      <w:r>
        <w:rPr>
          <w:rFonts w:ascii="IRNazanin" w:hAnsi="IRNazanin" w:eastAsia="IRNazanin" w:cs="IRNazanin"/>
          <w:lang w:bidi="fa-IR"/>
          <w:color w:val="111111"/>
          <w:sz w:val="28"/>
          <w:szCs w:val="28"/>
          <w:rtl/>
        </w:rPr>
        <w:t xml:space="preserve">فأم :</w:t>
      </w:r>
    </w:p>
    <w:p>
      <w:pPr>
        <w:pStyle w:val="BookText"/>
      </w:pPr>
      <w:r>
        <w:rPr>
          <w:rFonts w:ascii="Amiri" w:hAnsi="Amiri" w:eastAsia="Amiri" w:cs="Amiri"/>
          <w:lang w:bidi="ar-SA"/>
          <w:color w:val="111111"/>
          <w:sz w:val="28"/>
          <w:szCs w:val="28"/>
          <w:rtl/>
        </w:rPr>
        <w:t xml:space="preserve">الْفِئَامُ : الجماعة من الناس [وغيرهم]</w:t>
      </w:r>
      <w:r>
        <w:rPr>
          <w:rStyle w:val="FootnoteReference"/>
        </w:rPr>
        <w:footnoteReference w:id="1044"/>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كأن مجامع الربلات منها *** فِئَامٌ ينهضون إلى فِئَامٍ </w:t>
      </w:r>
      <w:r>
        <w:rPr>
          <w:rStyle w:val="FootnoteReference"/>
        </w:rPr>
        <w:footnoteReference w:id="1045"/>
      </w:r>
    </w:p>
    <w:p>
      <w:pPr>
        <w:pStyle w:val="BookText"/>
      </w:pPr>
      <w:r>
        <w:rPr>
          <w:rFonts w:ascii="Amiri" w:hAnsi="Amiri" w:eastAsia="Amiri" w:cs="Amiri"/>
          <w:lang w:bidi="ar-SA"/>
          <w:color w:val="111111"/>
          <w:sz w:val="28"/>
          <w:szCs w:val="28"/>
          <w:rtl/>
        </w:rPr>
        <w:t xml:space="preserve">[والْفِئَامُ : وطاء الهودج ، والجميع : فُؤُمٌ. ورحل مِفْأَمٌ : موسع. والْمُفْأَمُ من الإبل: الواسع الجوف ، ويقال : أَفْئِمْ دلوك ، أي : زد فيها]</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فوم :</w:t>
      </w:r>
    </w:p>
    <w:p>
      <w:pPr>
        <w:pStyle w:val="BookText"/>
      </w:pPr>
      <w:r>
        <w:rPr>
          <w:rFonts w:ascii="Amiri" w:hAnsi="Amiri" w:eastAsia="Amiri" w:cs="Amiri"/>
          <w:lang w:bidi="ar-SA"/>
          <w:color w:val="111111"/>
          <w:sz w:val="28"/>
          <w:szCs w:val="28"/>
          <w:rtl/>
        </w:rPr>
        <w:t xml:space="preserve">الْفُومُ : يقال : الحنطة.</w:t>
      </w:r>
    </w:p>
    <w:p>
      <w:pPr>
        <w:pStyle w:val="BookText"/>
      </w:pPr>
      <w:r>
        <w:rPr>
          <w:rFonts w:ascii="Amiri" w:hAnsi="Amiri" w:eastAsia="Amiri" w:cs="Amiri"/>
          <w:lang w:bidi="ar-SA"/>
          <w:color w:val="111111"/>
          <w:sz w:val="28"/>
          <w:szCs w:val="28"/>
          <w:rtl/>
        </w:rPr>
        <w:t xml:space="preserve">والْفَامِيُ : السكري.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5" w:name="pg11709_105410"/>
    <w:bookmarkEnd w:id="145"/>
    <w:p>
      <w:pPr>
        <w:pStyle w:val="BookText"/>
      </w:pPr>
      <w:r>
        <w:rPr>
          <w:rFonts w:ascii="Amiri" w:hAnsi="Amiri" w:eastAsia="Amiri" w:cs="Amiri"/>
          <w:lang w:bidi="ar-SA"/>
          <w:color w:val="111111"/>
          <w:sz w:val="28"/>
          <w:szCs w:val="28"/>
          <w:rtl/>
        </w:rPr>
        <w:t xml:space="preserve">والْفَمُ : أصل بنائه : الفوه ، حذفت الهاء من آخرها ، وحملت الواو على الرفع والنصب والجر فاجترت الواو صروف النحو إلى نفسها فصارت كأنها مدة تتبع الفاء.</w:t>
      </w:r>
    </w:p>
    <w:p>
      <w:pPr>
        <w:pStyle w:val="BookText"/>
      </w:pPr>
      <w:r>
        <w:rPr>
          <w:rFonts w:ascii="Amiri" w:hAnsi="Amiri" w:eastAsia="Amiri" w:cs="Amiri"/>
          <w:lang w:bidi="ar-SA"/>
          <w:color w:val="111111"/>
          <w:sz w:val="28"/>
          <w:szCs w:val="28"/>
          <w:rtl/>
        </w:rPr>
        <w:t xml:space="preserve">وإنما يستحسنون هذا اللفظ في الإضافة .. أما إذا لم تضف فإن الميم تجعل عمادا للفاء ، لأن الياء والواو والألف يسقطن مع التنوين ، فكرهوا أن يكون اسم بحرف مغلق فعمدت الفاء بالميم ، إلا أن الشاعر قد يضطر إلى إفراد ذلك بلا ميم ، فيجوز في القافية ، كقوله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خالط من سلمى خياشيم وفا</w:t>
      </w:r>
    </w:p>
    <w:p>
      <w:pPr>
        <w:pStyle w:val="BookText"/>
      </w:pPr>
      <w:r>
        <w:rPr>
          <w:rFonts w:ascii="Amiri" w:hAnsi="Amiri" w:eastAsia="Amiri" w:cs="Amiri"/>
          <w:lang w:bidi="ar-SA"/>
          <w:color w:val="111111"/>
          <w:sz w:val="28"/>
          <w:szCs w:val="28"/>
          <w:rtl/>
        </w:rPr>
        <w:t xml:space="preserve">يعني : وفما.</w:t>
      </w:r>
    </w:p>
    <w:p>
      <w:pPr>
        <w:pStyle w:val="Heading4"/>
      </w:pPr>
      <w:bookmarkStart w:id="367" w:name="_Toc217"/>
      <w:r>
        <w:t>باب اللفيف من الفاء ف ي ء ، ف ء و ، ف ء ف ء ، ف ي ف ، ف و ف ، ف و ، ف ي ، و ف ي ، آ ف ، ء ف ف مستعملات</w:t>
      </w:r>
      <w:bookmarkEnd w:id="367"/>
    </w:p>
    <w:p>
      <w:pPr>
        <w:pStyle w:val="BookText"/>
      </w:pPr>
      <w:r>
        <w:rPr>
          <w:rFonts w:ascii="Amiri" w:hAnsi="Amiri" w:eastAsia="Amiri" w:cs="Amiri"/>
          <w:lang w:bidi="ar-SA"/>
          <w:color w:val="111111"/>
          <w:sz w:val="28"/>
          <w:szCs w:val="28"/>
          <w:rtl/>
        </w:rPr>
        <w:t xml:space="preserve">فيأ :</w:t>
      </w:r>
    </w:p>
    <w:p>
      <w:pPr>
        <w:pStyle w:val="BookText"/>
      </w:pPr>
      <w:r>
        <w:rPr>
          <w:rFonts w:ascii="Amiri" w:hAnsi="Amiri" w:eastAsia="Amiri" w:cs="Amiri"/>
          <w:lang w:bidi="ar-SA"/>
          <w:color w:val="111111"/>
          <w:sz w:val="28"/>
          <w:szCs w:val="28"/>
          <w:rtl/>
        </w:rPr>
        <w:t xml:space="preserve">الْفَيْءُ : الظل ، والجميع : الأفياء ، يقال : فَاءَ الفيء ، إذا تحول عن جهة الغداة.</w:t>
      </w:r>
    </w:p>
    <w:p>
      <w:pPr>
        <w:pStyle w:val="BookText"/>
      </w:pPr>
      <w:r>
        <w:rPr>
          <w:rFonts w:ascii="Amiri" w:hAnsi="Amiri" w:eastAsia="Amiri" w:cs="Amiri"/>
          <w:lang w:bidi="ar-SA"/>
          <w:color w:val="111111"/>
          <w:sz w:val="28"/>
          <w:szCs w:val="28"/>
          <w:rtl/>
        </w:rPr>
        <w:t xml:space="preserve">وتَفَيَّأْتُ الشجر : دخلت في أفيائها.</w:t>
      </w:r>
    </w:p>
    <w:p>
      <w:pPr>
        <w:pStyle w:val="BookText"/>
      </w:pPr>
      <w:r>
        <w:rPr>
          <w:rFonts w:ascii="Amiri" w:hAnsi="Amiri" w:eastAsia="Amiri" w:cs="Amiri"/>
          <w:lang w:bidi="ar-SA"/>
          <w:color w:val="111111"/>
          <w:sz w:val="28"/>
          <w:szCs w:val="28"/>
          <w:rtl/>
        </w:rPr>
        <w:t xml:space="preserve">وفَيَّأَتِ المرأة تُفَيِّئُ شعرها ، أي : تحرك رأسها من الخيلاء ، قال رؤبة : </w:t>
      </w:r>
      <w:r>
        <w:rPr>
          <w:rStyle w:val="FootnoteReference"/>
        </w:rPr>
        <w:footnoteReference w:id="1048"/>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كأنما فَيَّأْنَ أثلا جاثلا</w:t>
      </w:r>
    </w:p>
    <w:p>
      <w:pPr>
        <w:pStyle w:val="BookText"/>
      </w:pPr>
      <w:r>
        <w:rPr>
          <w:rFonts w:ascii="Amiri" w:hAnsi="Amiri" w:eastAsia="Amiri" w:cs="Amiri"/>
          <w:lang w:bidi="ar-SA"/>
          <w:color w:val="111111"/>
          <w:sz w:val="28"/>
          <w:szCs w:val="28"/>
          <w:rtl/>
        </w:rPr>
        <w:t xml:space="preserve">شبه مشيهن بفيء الظلال.</w:t>
      </w:r>
    </w:p>
    <w:p>
      <w:pPr>
        <w:pStyle w:val="BookText"/>
      </w:pPr>
      <w:r>
        <w:rPr>
          <w:rFonts w:ascii="Amiri" w:hAnsi="Amiri" w:eastAsia="Amiri" w:cs="Amiri"/>
          <w:lang w:bidi="ar-SA"/>
          <w:color w:val="111111"/>
          <w:sz w:val="28"/>
          <w:szCs w:val="28"/>
          <w:rtl/>
        </w:rPr>
        <w:t xml:space="preserve">والْفَيْءُ : الغنيمة ، والفعل منه أَفَاءَ ، قال جل وعز : ( ما أَفاءَ اللّهُ عَلى رَسُولِهِ )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والْفَيْءُ : الرجوع ، تقول : إن فلانا لسريع الفيء عن غضبه.</w:t>
      </w:r>
    </w:p>
    <w:p>
      <w:pPr>
        <w:pStyle w:val="BookText"/>
      </w:pPr>
      <w:r>
        <w:rPr>
          <w:rFonts w:ascii="Amiri" w:hAnsi="Amiri" w:eastAsia="Amiri" w:cs="Amiri"/>
          <w:lang w:bidi="ar-SA"/>
          <w:color w:val="111111"/>
          <w:sz w:val="28"/>
          <w:szCs w:val="28"/>
          <w:rtl/>
        </w:rPr>
        <w:t xml:space="preserve">وإذا آلى الرجل من امرأته ثم كفر يمينه ورجع إليها قيل : فَاءَ يَفِيءُ فَيْئاً.</w:t>
      </w:r>
    </w:p>
    <w:p>
      <w:pPr>
        <w:pStyle w:val="BookText"/>
      </w:pPr>
      <w:r>
        <w:rPr>
          <w:rFonts w:ascii="Amiri" w:hAnsi="Amiri" w:eastAsia="Amiri" w:cs="Amiri"/>
          <w:lang w:bidi="ar-SA"/>
          <w:color w:val="111111"/>
          <w:sz w:val="28"/>
          <w:szCs w:val="28"/>
          <w:rtl/>
        </w:rPr>
        <w:t xml:space="preserve">والمفيوءة هي المقنوءة ، من الفيء.</w:t>
      </w:r>
    </w:p>
    <w:p>
      <w:pPr>
        <w:pStyle w:val="BookText"/>
      </w:pPr>
      <w:r>
        <w:rPr>
          <w:rFonts w:ascii="IRNazanin" w:hAnsi="IRNazanin" w:eastAsia="IRNazanin" w:cs="IRNazanin"/>
          <w:lang w:bidi="fa-IR"/>
          <w:color w:val="111111"/>
          <w:sz w:val="28"/>
          <w:szCs w:val="28"/>
          <w:rtl/>
        </w:rPr>
        <w:t xml:space="preserve">فأو :</w:t>
      </w:r>
    </w:p>
    <w:p>
      <w:pPr>
        <w:pStyle w:val="BookText"/>
      </w:pPr>
      <w:r>
        <w:rPr>
          <w:rFonts w:ascii="Amiri" w:hAnsi="Amiri" w:eastAsia="Amiri" w:cs="Amiri"/>
          <w:lang w:bidi="ar-SA"/>
          <w:color w:val="111111"/>
          <w:sz w:val="28"/>
          <w:szCs w:val="28"/>
          <w:rtl/>
        </w:rPr>
        <w:t xml:space="preserve">الْفَأْوُ : من قولك : فَأَوْتُ رأسه بالسيف فَأْواً ، وفَأَيْتُهُ فَأْياً ، وهو ضربك قحفه حتى ينفرج عن الدماغ .. والِانْفِيَاءُ : الانفراج .. ومنه اشتقاق الْفِئَةُ ، وهي طائفة من الناس والجميع : فِئَاتٌ وفِئُونَ.</w:t>
      </w:r>
    </w:p>
    <w:p>
      <w:pPr>
        <w:pStyle w:val="BookText"/>
      </w:pPr>
      <w:r>
        <w:rPr>
          <w:rFonts w:ascii="IRNazanin" w:hAnsi="IRNazanin" w:eastAsia="IRNazanin" w:cs="IRNazanin"/>
          <w:lang w:bidi="fa-IR"/>
          <w:color w:val="111111"/>
          <w:sz w:val="28"/>
          <w:szCs w:val="28"/>
          <w:rtl/>
        </w:rPr>
        <w:t xml:space="preserve">فأفأ :</w:t>
      </w:r>
    </w:p>
    <w:p>
      <w:pPr>
        <w:pStyle w:val="BookText"/>
      </w:pPr>
      <w:r>
        <w:rPr>
          <w:rFonts w:ascii="Amiri" w:hAnsi="Amiri" w:eastAsia="Amiri" w:cs="Amiri"/>
          <w:lang w:bidi="ar-SA"/>
          <w:color w:val="111111"/>
          <w:sz w:val="28"/>
          <w:szCs w:val="28"/>
          <w:rtl/>
        </w:rPr>
        <w:t xml:space="preserve">الْفَأْفَأَةُ في الكلام : إذا كان الفاء يغلب على اللسان .. فَأْفَأَ فلان في كلامه يُفَأْفِئُ فَأْفَأَةً.</w:t>
      </w:r>
    </w:p>
    <w:p>
      <w:pPr>
        <w:pStyle w:val="BookText"/>
      </w:pPr>
      <w:r>
        <w:rPr>
          <w:rFonts w:ascii="Amiri" w:hAnsi="Amiri" w:eastAsia="Amiri" w:cs="Amiri"/>
          <w:lang w:bidi="ar-SA"/>
          <w:color w:val="111111"/>
          <w:sz w:val="28"/>
          <w:szCs w:val="28"/>
          <w:rtl/>
        </w:rPr>
        <w:t xml:space="preserve">ورجل فَأْفَاءٌ ، وامرأة فَأْفَاءَةٌ.</w:t>
      </w:r>
    </w:p>
    <w:p>
      <w:pPr>
        <w:pStyle w:val="BookText"/>
      </w:pPr>
      <w:r>
        <w:rPr>
          <w:rFonts w:ascii="Amiri" w:hAnsi="Amiri" w:eastAsia="Amiri" w:cs="Amiri"/>
          <w:lang w:bidi="ar-SA"/>
          <w:color w:val="111111"/>
          <w:sz w:val="28"/>
          <w:szCs w:val="28"/>
          <w:rtl/>
        </w:rPr>
        <w:t xml:space="preserve">فيف :</w:t>
      </w:r>
    </w:p>
    <w:p>
      <w:pPr>
        <w:pStyle w:val="BookText"/>
      </w:pPr>
      <w:r>
        <w:rPr>
          <w:rFonts w:ascii="Amiri" w:hAnsi="Amiri" w:eastAsia="Amiri" w:cs="Amiri"/>
          <w:lang w:bidi="ar-SA"/>
          <w:color w:val="111111"/>
          <w:sz w:val="28"/>
          <w:szCs w:val="28"/>
          <w:rtl/>
        </w:rPr>
        <w:t xml:space="preserve">الْفَيْفُ : المفازة التي لا ماء فيها ، مع الاستواء والسعة ، وإذا أنثت فهي الْفَيْفَاءُ.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والْفَيْفَاءُ : الصحراء الملساء ، والْفَيَافِي : جمعها ، قال :</w:t>
      </w:r>
    </w:p>
    <w:p>
      <w:pPr>
        <w:pStyle w:val="BookText"/>
      </w:pPr>
      <w:r>
        <w:rPr>
          <w:rFonts w:ascii="Amiri" w:hAnsi="Amiri" w:eastAsia="Amiri" w:cs="Amiri"/>
          <w:lang w:bidi="ar-SA"/>
          <w:color w:val="111111"/>
          <w:sz w:val="28"/>
          <w:szCs w:val="28"/>
          <w:rtl/>
        </w:rPr>
        <w:t xml:space="preserve">فصبحهم ماء بِفَيْفَاءَ قفرة *** وقد حلق النجم اليماني فاستوى </w:t>
      </w:r>
      <w:r>
        <w:rPr>
          <w:rStyle w:val="FootnoteReference"/>
        </w:rPr>
        <w:footnoteReference w:id="1050"/>
      </w:r>
    </w:p>
    <w:p>
      <w:pPr>
        <w:pStyle w:val="BookText"/>
      </w:pPr>
      <w:r>
        <w:rPr>
          <w:rFonts w:ascii="Amiri" w:hAnsi="Amiri" w:eastAsia="Amiri" w:cs="Amiri"/>
          <w:lang w:bidi="ar-SA"/>
          <w:color w:val="111111"/>
          <w:sz w:val="28"/>
          <w:szCs w:val="28"/>
          <w:rtl/>
        </w:rPr>
        <w:t xml:space="preserve">وهي الفعلاء من الفيف ، قال رؤبة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مهيل أَفْيَافٍ لها فُيُوفٌ</w:t>
      </w:r>
    </w:p>
    <w:p>
      <w:pPr>
        <w:pStyle w:val="BookText"/>
      </w:pPr>
      <w:r>
        <w:rPr>
          <w:rFonts w:ascii="Amiri" w:hAnsi="Amiri" w:eastAsia="Amiri" w:cs="Amiri"/>
          <w:lang w:bidi="ar-SA"/>
          <w:color w:val="111111"/>
          <w:sz w:val="28"/>
          <w:szCs w:val="28"/>
          <w:rtl/>
        </w:rPr>
        <w:t xml:space="preserve">أي : لها من جوانبها صحارى .. وجمع الْفَيْفِ : أَفْيَافٌ وفُيُوفٌ.</w:t>
      </w:r>
    </w:p>
    <w:p>
      <w:pPr>
        <w:pStyle w:val="BookText"/>
      </w:pPr>
      <w:r>
        <w:rPr>
          <w:rFonts w:ascii="Amiri" w:hAnsi="Amiri" w:eastAsia="Amiri" w:cs="Amiri"/>
          <w:lang w:bidi="ar-SA"/>
          <w:color w:val="111111"/>
          <w:sz w:val="28"/>
          <w:szCs w:val="28"/>
          <w:rtl/>
        </w:rPr>
        <w:t xml:space="preserve">وفَيْفُ الريح : موضع بالبادية ، قال عمرو بن معديكرب : </w:t>
      </w:r>
      <w:r>
        <w:rPr>
          <w:rStyle w:val="FootnoteReference"/>
        </w:rPr>
        <w:footnoteReference w:id="1052"/>
      </w:r>
    </w:p>
    <w:p>
      <w:pPr>
        <w:pStyle w:val="BookText"/>
      </w:pPr>
      <w:r>
        <w:rPr>
          <w:rFonts w:ascii="Amiri" w:hAnsi="Amiri" w:eastAsia="Amiri" w:cs="Amiri"/>
          <w:lang w:bidi="ar-SA"/>
          <w:color w:val="111111"/>
          <w:sz w:val="28"/>
          <w:szCs w:val="28"/>
          <w:rtl/>
        </w:rPr>
        <w:t xml:space="preserve">أخبر المخبر عنكم أنكم *** يوم فَيْفِ الريح أبتم بالفلج</w:t>
      </w:r>
    </w:p>
    <w:p>
      <w:pPr>
        <w:pStyle w:val="BookText"/>
      </w:pPr>
      <w:r>
        <w:rPr>
          <w:rFonts w:ascii="Amiri" w:hAnsi="Amiri" w:eastAsia="Amiri" w:cs="Amiri"/>
          <w:lang w:bidi="ar-SA"/>
          <w:color w:val="111111"/>
          <w:sz w:val="28"/>
          <w:szCs w:val="28"/>
          <w:rtl/>
        </w:rPr>
        <w:t xml:space="preserve">أي : بالظفر ، وقال ذو الرمة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والركب يعلو بهم صهب يمانية *** فَيْفاً عليه لذيل الريح نمنيم</w:t>
      </w:r>
    </w:p>
    <w:p>
      <w:pPr>
        <w:pStyle w:val="BookText"/>
      </w:pPr>
      <w:r>
        <w:rPr>
          <w:rFonts w:ascii="IRNazanin" w:hAnsi="IRNazanin" w:eastAsia="IRNazanin" w:cs="IRNazanin"/>
          <w:lang w:bidi="fa-IR"/>
          <w:color w:val="111111"/>
          <w:sz w:val="28"/>
          <w:szCs w:val="28"/>
          <w:rtl/>
        </w:rPr>
        <w:t xml:space="preserve">فوف :</w:t>
      </w:r>
    </w:p>
    <w:p>
      <w:pPr>
        <w:pStyle w:val="BookText"/>
      </w:pPr>
      <w:r>
        <w:rPr>
          <w:rFonts w:ascii="Amiri" w:hAnsi="Amiri" w:eastAsia="Amiri" w:cs="Amiri"/>
          <w:lang w:bidi="ar-SA"/>
          <w:color w:val="111111"/>
          <w:sz w:val="28"/>
          <w:szCs w:val="28"/>
          <w:rtl/>
        </w:rPr>
        <w:t xml:space="preserve">الْأَفْوَافُ : ضرب من عصب اليمن .. برد أفواف ، وبرد مفوف.</w:t>
      </w:r>
    </w:p>
    <w:p>
      <w:pPr>
        <w:pStyle w:val="BookText"/>
      </w:pPr>
      <w:r>
        <w:rPr>
          <w:rFonts w:ascii="Amiri" w:hAnsi="Amiri" w:eastAsia="Amiri" w:cs="Amiri"/>
          <w:lang w:bidi="ar-SA"/>
          <w:color w:val="111111"/>
          <w:sz w:val="28"/>
          <w:szCs w:val="28"/>
          <w:rtl/>
        </w:rPr>
        <w:t xml:space="preserve">والْفَوْفُ : المصدر من قولك : ما فَافَ فلان بخير ولا زنجر ، قال :</w:t>
      </w:r>
    </w:p>
    <w:p>
      <w:pPr>
        <w:pStyle w:val="BookText"/>
      </w:pPr>
      <w:r>
        <w:rPr>
          <w:rFonts w:ascii="Amiri" w:hAnsi="Amiri" w:eastAsia="Amiri" w:cs="Amiri"/>
          <w:lang w:bidi="ar-SA"/>
          <w:color w:val="111111"/>
          <w:sz w:val="28"/>
          <w:szCs w:val="28"/>
          <w:rtl/>
        </w:rPr>
        <w:t xml:space="preserve">فما جادت لنا سلمى *** بزنجير ولا فُوفَهْ </w:t>
      </w:r>
      <w:r>
        <w:rPr>
          <w:rStyle w:val="FootnoteReference"/>
        </w:rPr>
        <w:footnoteReference w:id="1054"/>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يسأل الرجل ، فيقول ، [وهو] يضرب بظفر إبهامه على ظفر سبابته : ولا مثل ذا ، والاسم منه : الفوفة ، والزنجرة : ما يأخذ بطن الظفر من طرف الثنية إذا أخذتها به.</w:t>
      </w:r>
    </w:p>
    <w:p>
      <w:pPr>
        <w:pStyle w:val="BookText"/>
      </w:pPr>
      <w:r>
        <w:rPr>
          <w:rFonts w:ascii="IRNazanin" w:hAnsi="IRNazanin" w:eastAsia="IRNazanin" w:cs="IRNazanin"/>
          <w:lang w:bidi="fa-IR"/>
          <w:color w:val="111111"/>
          <w:sz w:val="28"/>
          <w:szCs w:val="28"/>
          <w:rtl/>
        </w:rPr>
        <w:t xml:space="preserve">فو :</w:t>
      </w:r>
    </w:p>
    <w:p>
      <w:pPr>
        <w:pStyle w:val="BookText"/>
      </w:pPr>
      <w:r>
        <w:rPr>
          <w:rFonts w:ascii="Amiri" w:hAnsi="Amiri" w:eastAsia="Amiri" w:cs="Amiri"/>
          <w:lang w:bidi="ar-SA"/>
          <w:color w:val="111111"/>
          <w:sz w:val="28"/>
          <w:szCs w:val="28"/>
          <w:rtl/>
        </w:rPr>
        <w:t xml:space="preserve">الْفُوَّةُ : عروق تستخرج من الأرض ، تصبغ بها الثياب ، ولفظها على تقدير : حوة وقوة ، ويقال لها بالفارسية : روينه.</w:t>
      </w:r>
    </w:p>
    <w:p>
      <w:pPr>
        <w:pStyle w:val="BookText"/>
      </w:pPr>
      <w:r>
        <w:rPr>
          <w:rFonts w:ascii="Amiri" w:hAnsi="Amiri" w:eastAsia="Amiri" w:cs="Amiri"/>
          <w:lang w:bidi="ar-SA"/>
          <w:color w:val="111111"/>
          <w:sz w:val="28"/>
          <w:szCs w:val="28"/>
          <w:rtl/>
        </w:rPr>
        <w:t xml:space="preserve">ولو وصفت بها أرضا ، لا يزرع فيها غيره قلت : هذه مَفْوَاةٌ من المفاوي.</w:t>
      </w:r>
    </w:p>
    <w:p>
      <w:pPr>
        <w:pStyle w:val="BookText"/>
      </w:pPr>
      <w:r>
        <w:rPr>
          <w:rFonts w:ascii="Amiri" w:hAnsi="Amiri" w:eastAsia="Amiri" w:cs="Amiri"/>
          <w:lang w:bidi="ar-SA"/>
          <w:color w:val="111111"/>
          <w:sz w:val="28"/>
          <w:szCs w:val="28"/>
          <w:rtl/>
        </w:rPr>
        <w:t xml:space="preserve">وثوب مُفَوَّى ، لأن الهاء فيها للتأنيث وليست بأصيلة.</w:t>
      </w:r>
    </w:p>
    <w:p>
      <w:pPr>
        <w:pStyle w:val="BookText"/>
      </w:pPr>
      <w:r>
        <w:rPr>
          <w:rFonts w:ascii="Amiri" w:hAnsi="Amiri" w:eastAsia="Amiri" w:cs="Amiri"/>
          <w:lang w:bidi="ar-SA"/>
          <w:color w:val="111111"/>
          <w:sz w:val="28"/>
          <w:szCs w:val="28"/>
          <w:rtl/>
        </w:rPr>
        <w:t xml:space="preserve">في :</w:t>
      </w:r>
    </w:p>
    <w:p>
      <w:pPr>
        <w:pStyle w:val="BookText"/>
      </w:pPr>
      <w:r>
        <w:rPr>
          <w:rFonts w:ascii="Amiri" w:hAnsi="Amiri" w:eastAsia="Amiri" w:cs="Amiri"/>
          <w:lang w:bidi="ar-SA"/>
          <w:color w:val="111111"/>
          <w:sz w:val="28"/>
          <w:szCs w:val="28"/>
          <w:rtl/>
        </w:rPr>
        <w:t xml:space="preserve">فِي : حرف من حروف الصفات.</w:t>
      </w:r>
    </w:p>
    <w:p>
      <w:pPr>
        <w:pStyle w:val="BookText"/>
      </w:pPr>
      <w:r>
        <w:rPr>
          <w:rFonts w:ascii="Amiri" w:hAnsi="Amiri" w:eastAsia="Amiri" w:cs="Amiri"/>
          <w:lang w:bidi="ar-SA"/>
          <w:color w:val="111111"/>
          <w:sz w:val="28"/>
          <w:szCs w:val="28"/>
          <w:rtl/>
        </w:rPr>
        <w:t xml:space="preserve">وفي :</w:t>
      </w:r>
    </w:p>
    <w:p>
      <w:pPr>
        <w:pStyle w:val="BookText"/>
      </w:pPr>
      <w:r>
        <w:rPr>
          <w:rFonts w:ascii="Amiri" w:hAnsi="Amiri" w:eastAsia="Amiri" w:cs="Amiri"/>
          <w:lang w:bidi="ar-SA"/>
          <w:color w:val="111111"/>
          <w:sz w:val="28"/>
          <w:szCs w:val="28"/>
          <w:rtl/>
        </w:rPr>
        <w:t xml:space="preserve">تقول : وَفَى يَفِي وَفَاءً فهو وَافٍ ... وفيت بعهدك ، ولغة أهل تهامة : أَوْفَيْتَ.</w:t>
      </w:r>
    </w:p>
    <w:p>
      <w:pPr>
        <w:pStyle w:val="BookText"/>
      </w:pPr>
      <w:r>
        <w:rPr>
          <w:rFonts w:ascii="Amiri" w:hAnsi="Amiri" w:eastAsia="Amiri" w:cs="Amiri"/>
          <w:lang w:bidi="ar-SA"/>
          <w:color w:val="111111"/>
          <w:sz w:val="28"/>
          <w:szCs w:val="28"/>
          <w:rtl/>
        </w:rPr>
        <w:t xml:space="preserve">ووفى ريش الجناح فهو وَافٍ ، وكل شيء بلغ تمام الكمال ، فقد وَفَى وتم .. وكذلك يقال : درهم وَافٍ ، يعني أنه درهم يزن مثقالا .. وكيل وَافٍ.</w:t>
      </w:r>
    </w:p>
    <w:p>
      <w:pPr>
        <w:pStyle w:val="BookText"/>
      </w:pPr>
      <w:r>
        <w:rPr>
          <w:rFonts w:ascii="Amiri" w:hAnsi="Amiri" w:eastAsia="Amiri" w:cs="Amiri"/>
          <w:lang w:bidi="ar-SA"/>
          <w:color w:val="111111"/>
          <w:sz w:val="28"/>
          <w:szCs w:val="28"/>
          <w:rtl/>
        </w:rPr>
        <w:t xml:space="preserve">ورجل وَفِيٌ : ذو وفاء.</w:t>
      </w:r>
    </w:p>
    <w:p>
      <w:pPr>
        <w:pStyle w:val="BookText"/>
      </w:pPr>
      <w:r>
        <w:rPr>
          <w:rFonts w:ascii="IRNazanin" w:hAnsi="IRNazanin" w:eastAsia="IRNazanin" w:cs="IRNazanin"/>
          <w:lang w:bidi="fa-IR"/>
          <w:color w:val="111111"/>
          <w:sz w:val="28"/>
          <w:szCs w:val="28"/>
          <w:rtl/>
        </w:rPr>
        <w:t xml:space="preserve">وتقول : أَوْفَى على شرف من الأرض ، إذا أشرف فوقها.</w:t>
      </w:r>
    </w:p>
    <w:p>
      <w:pPr>
        <w:pStyle w:val="BookText"/>
      </w:pPr>
      <w:r>
        <w:rPr>
          <w:rFonts w:ascii="Amiri" w:hAnsi="Amiri" w:eastAsia="Amiri" w:cs="Amiri"/>
          <w:lang w:bidi="ar-SA"/>
          <w:color w:val="111111"/>
          <w:sz w:val="28"/>
          <w:szCs w:val="28"/>
          <w:rtl/>
        </w:rPr>
        <w:t xml:space="preserve">والْمِيفَاةُ : الموضع الذي يوفي فوقه البازي لإيناس الطير أو غيره.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لَمِيفَاءٌ ، ممدودة ، على الأشراف إذا لم يزل يوفي على شرف بعد شرف ، قال رؤبة : </w:t>
      </w:r>
      <w:r>
        <w:rPr>
          <w:rStyle w:val="FootnoteReference"/>
        </w:rPr>
        <w:footnoteReference w:id="1055"/>
      </w:r>
    </w:p>
    <w:p>
      <w:pPr>
        <w:pStyle w:val="BookText"/>
      </w:pPr>
      <w:r>
        <w:rPr>
          <w:rFonts w:ascii="Amiri" w:hAnsi="Amiri" w:eastAsia="Amiri" w:cs="Amiri"/>
          <w:lang w:bidi="ar-SA"/>
          <w:color w:val="111111"/>
          <w:sz w:val="28"/>
          <w:szCs w:val="28"/>
          <w:rtl/>
        </w:rPr>
        <w:t xml:space="preserve">أتلع مِيفَاءُ رءوس فوره</w:t>
      </w:r>
    </w:p>
    <w:p>
      <w:pPr>
        <w:pStyle w:val="BookText"/>
      </w:pPr>
      <w:r>
        <w:rPr>
          <w:rFonts w:ascii="Amiri" w:hAnsi="Amiri" w:eastAsia="Amiri" w:cs="Amiri"/>
          <w:lang w:bidi="ar-SA"/>
          <w:color w:val="111111"/>
          <w:sz w:val="28"/>
          <w:szCs w:val="28"/>
          <w:rtl/>
        </w:rPr>
        <w:t xml:space="preserve">والْمُوَافَاةُ : أن توافي إنسانا في الميعاد ، تقول : وَافَيْتُهُ.</w:t>
      </w:r>
    </w:p>
    <w:p>
      <w:pPr>
        <w:pStyle w:val="BookText"/>
      </w:pPr>
      <w:r>
        <w:rPr>
          <w:rFonts w:ascii="Amiri" w:hAnsi="Amiri" w:eastAsia="Amiri" w:cs="Amiri"/>
          <w:lang w:bidi="ar-SA"/>
          <w:color w:val="111111"/>
          <w:sz w:val="28"/>
          <w:szCs w:val="28"/>
          <w:rtl/>
        </w:rPr>
        <w:t xml:space="preserve">وتقول : أوفيته حقه ، ووفيته أجره كله وحسابه ونحو ذلك.</w:t>
      </w:r>
    </w:p>
    <w:p>
      <w:pPr>
        <w:pStyle w:val="BookText"/>
      </w:pPr>
      <w:r>
        <w:rPr>
          <w:rFonts w:ascii="Amiri" w:hAnsi="Amiri" w:eastAsia="Amiri" w:cs="Amiri"/>
          <w:lang w:bidi="ar-SA"/>
          <w:color w:val="111111"/>
          <w:sz w:val="28"/>
          <w:szCs w:val="28"/>
          <w:rtl/>
        </w:rPr>
        <w:t xml:space="preserve">والْوَفَاةُ : المنية .. وتُوُفِّيَ فلان ، وتَوَفَّاهُ اللّه ، إذا قبض نفسه.</w:t>
      </w:r>
    </w:p>
    <w:p>
      <w:pPr>
        <w:pStyle w:val="BookText"/>
      </w:pPr>
      <w:r>
        <w:rPr>
          <w:rFonts w:ascii="IRNazanin" w:hAnsi="IRNazanin" w:eastAsia="IRNazanin" w:cs="IRNazanin"/>
          <w:lang w:bidi="fa-IR"/>
          <w:color w:val="111111"/>
          <w:sz w:val="28"/>
          <w:szCs w:val="28"/>
          <w:rtl/>
        </w:rPr>
        <w:t xml:space="preserve">آف :</w:t>
      </w:r>
    </w:p>
    <w:p>
      <w:pPr>
        <w:pStyle w:val="BookText"/>
      </w:pPr>
      <w:r>
        <w:rPr>
          <w:rFonts w:ascii="Amiri" w:hAnsi="Amiri" w:eastAsia="Amiri" w:cs="Amiri"/>
          <w:lang w:bidi="ar-SA"/>
          <w:color w:val="111111"/>
          <w:sz w:val="28"/>
          <w:szCs w:val="28"/>
          <w:rtl/>
        </w:rPr>
        <w:t xml:space="preserve">الْآفَةُ : عرض مفسد لما أصاب من شيء .. والجميع : الْآفَاتُ.</w:t>
      </w:r>
    </w:p>
    <w:p>
      <w:pPr>
        <w:pStyle w:val="BookText"/>
      </w:pPr>
      <w:r>
        <w:rPr>
          <w:rFonts w:ascii="Amiri" w:hAnsi="Amiri" w:eastAsia="Amiri" w:cs="Amiri"/>
          <w:lang w:bidi="ar-SA"/>
          <w:color w:val="111111"/>
          <w:sz w:val="28"/>
          <w:szCs w:val="28"/>
          <w:rtl/>
        </w:rPr>
        <w:t xml:space="preserve">ويقال : آفة الظرف : الصلف .. وآفة العلم : النسيان.</w:t>
      </w:r>
    </w:p>
    <w:p>
      <w:pPr>
        <w:pStyle w:val="BookText"/>
      </w:pPr>
      <w:r>
        <w:rPr>
          <w:rFonts w:ascii="Amiri" w:hAnsi="Amiri" w:eastAsia="Amiri" w:cs="Amiri"/>
          <w:lang w:bidi="ar-SA"/>
          <w:color w:val="111111"/>
          <w:sz w:val="28"/>
          <w:szCs w:val="28"/>
          <w:rtl/>
        </w:rPr>
        <w:t xml:space="preserve">إذا دخلت الْآفَةُ على قوم قيل : قد إِفُوا ، ويقال في لغة : قد إِيفُوا.</w:t>
      </w:r>
    </w:p>
    <w:p>
      <w:pPr>
        <w:pStyle w:val="BookText"/>
      </w:pPr>
      <w:r>
        <w:rPr>
          <w:rFonts w:ascii="IRNazanin" w:hAnsi="IRNazanin" w:eastAsia="IRNazanin" w:cs="IRNazanin"/>
          <w:lang w:bidi="fa-IR"/>
          <w:color w:val="111111"/>
          <w:sz w:val="28"/>
          <w:szCs w:val="28"/>
          <w:rtl/>
        </w:rPr>
        <w:t xml:space="preserve">أفف :</w:t>
      </w:r>
    </w:p>
    <w:p>
      <w:pPr>
        <w:pStyle w:val="BookText"/>
      </w:pPr>
      <w:r>
        <w:rPr>
          <w:rFonts w:ascii="Amiri" w:hAnsi="Amiri" w:eastAsia="Amiri" w:cs="Amiri"/>
          <w:lang w:bidi="ar-SA"/>
          <w:color w:val="111111"/>
          <w:sz w:val="28"/>
          <w:szCs w:val="28"/>
          <w:rtl/>
        </w:rPr>
        <w:t xml:space="preserve">الْأُفُ والْأَفَفُ : من التأفيف .. تقول : قد أَفَفْتُ فلانا ، إذا قلت له : أف ، وفيه ثلاث لغات : الكسر والضم والفتح بلا تنوين ، وأحسنه الكسر ، فإذا نونت فارفع ، تقول: أُفٌ ، لأنه يصير اسما بمنزلة قولك : ويل له. والعرب تقول : أفة له مؤنثة مرفوعة ، لا يقال ذلك إلا بالتنوين ، إما مرفوعا وإما منصوبا ، والنصب على طلب الفعل كأنك تقول : أففت أفا.</w:t>
      </w:r>
    </w:p>
    <w:p>
      <w:pPr>
        <w:pStyle w:val="BookText"/>
      </w:pPr>
      <w:r>
        <w:rPr>
          <w:rFonts w:ascii="Amiri" w:hAnsi="Amiri" w:eastAsia="Amiri" w:cs="Amiri"/>
          <w:lang w:bidi="ar-SA"/>
          <w:color w:val="111111"/>
          <w:sz w:val="28"/>
          <w:szCs w:val="28"/>
          <w:rtl/>
        </w:rPr>
        <w:t xml:space="preserve">وتقول : الْأُفُ والتف : الْأُفُ : وسخ الأذن ، والتُّفُ : وسخ الأظفار.</w:t>
      </w:r>
    </w:p>
    <w:p>
      <w:pPr>
        <w:pStyle w:val="BookText"/>
      </w:pPr>
      <w:r>
        <w:rPr>
          <w:rFonts w:ascii="Amiri" w:hAnsi="Amiri" w:eastAsia="Amiri" w:cs="Amiri"/>
          <w:lang w:bidi="ar-SA"/>
          <w:color w:val="111111"/>
          <w:sz w:val="28"/>
          <w:szCs w:val="28"/>
          <w:rtl/>
        </w:rPr>
        <w:t xml:space="preserve">ويقال : عليهم اللعنة والتأفيف.</w:t>
      </w:r>
    </w:p>
    <w:p>
      <w:pPr>
        <w:pStyle w:val="BookText"/>
      </w:pPr>
      <w:r>
        <w:rPr>
          <w:rFonts w:ascii="Amiri" w:hAnsi="Amiri" w:eastAsia="Amiri" w:cs="Amiri"/>
          <w:lang w:bidi="ar-SA"/>
          <w:color w:val="111111"/>
          <w:sz w:val="28"/>
          <w:szCs w:val="28"/>
          <w:rtl/>
        </w:rPr>
        <w:t xml:space="preserve">تم باب الفاء بتمام اللفيف ولا رباعي له ولا خماسي ، والحمد لله كثيرا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6" w:name="pg11709_105415"/>
    <w:bookmarkEnd w:id="146"/>
    <w:p>
      <w:pPr>
        <w:pStyle w:val="Heading2"/>
      </w:pPr>
      <w:bookmarkStart w:id="368" w:name="_Toc218"/>
      <w:r>
        <w:t>باب الباء</w:t>
      </w:r>
      <w:bookmarkEnd w:id="368"/>
    </w:p>
    <w:p>
      <w:pPr>
        <w:pStyle w:val="Heading3"/>
      </w:pPr>
      <w:bookmarkStart w:id="369" w:name="_Toc219"/>
      <w:r>
        <w:t>اشارة</w:t>
      </w:r>
      <w:bookmarkEnd w:id="369"/>
    </w:p>
    <w:p>
      <w:pPr>
        <w:pStyle w:val="BookText"/>
      </w:pPr>
      <w:r>
        <w:rPr>
          <w:rFonts w:ascii="Amiri" w:hAnsi="Amiri" w:eastAsia="Amiri" w:cs="Amiri"/>
          <w:lang w:bidi="ar-SA"/>
          <w:color w:val="111111"/>
          <w:sz w:val="28"/>
          <w:szCs w:val="28"/>
          <w:rtl/>
        </w:rPr>
        <w:t xml:space="preserve">قال أبو عبد الرحمن : الباء بمنزلة الفاء. ولم يبق للباء شيء من التأليف لا في الثنائي ، ولا في الثلاثي ولا في الرباعي ولا في الخماسي ، وبقي منه اللفيف ، وأحرف من المعتل معربة مثل : البوم ولميبة ، وهي فارسية ، وبم العود. ويبنيم وهو موضع.</w:t>
      </w:r>
    </w:p>
    <w:p>
      <w:pPr>
        <w:pStyle w:val="Heading3"/>
      </w:pPr>
      <w:bookmarkStart w:id="370" w:name="_Toc220"/>
      <w:r>
        <w:t>باب اللفيف من الباء ب و ء ، ب و و ، ب ء و ، ب ء ب ء ، ب ب ب ، ب و ب ، ب ي ي ، ء و ب ، و ء ب ، و ب ء ، ء ب ي ، ء ب و مستعملات</w:t>
      </w:r>
      <w:bookmarkEnd w:id="370"/>
    </w:p>
    <w:p>
      <w:pPr>
        <w:pStyle w:val="BookText"/>
      </w:pPr>
      <w:r>
        <w:rPr>
          <w:rFonts w:ascii="IRNazanin" w:hAnsi="IRNazanin" w:eastAsia="IRNazanin" w:cs="IRNazanin"/>
          <w:lang w:bidi="fa-IR"/>
          <w:color w:val="111111"/>
          <w:sz w:val="28"/>
          <w:szCs w:val="28"/>
          <w:rtl/>
        </w:rPr>
        <w:t xml:space="preserve">بوأ :</w:t>
      </w:r>
    </w:p>
    <w:p>
      <w:pPr>
        <w:pStyle w:val="BookText"/>
      </w:pPr>
      <w:r>
        <w:rPr>
          <w:rFonts w:ascii="Amiri" w:hAnsi="Amiri" w:eastAsia="Amiri" w:cs="Amiri"/>
          <w:lang w:bidi="ar-SA"/>
          <w:color w:val="111111"/>
          <w:sz w:val="28"/>
          <w:szCs w:val="28"/>
          <w:rtl/>
        </w:rPr>
        <w:t xml:space="preserve">الْبَاءَةُ والْمَبَاءَةُ : منزل القوم حين يتبوءون في قبل واد ، أو سند جبل ، ويقال : [بل هو] كل منزل ينزله القوم ، يقال : تبوءوا منزلا .. وقال تعالى : ( وَلَقَدْ بَوَّأْنا بَنِي إِسْرائِيلَ مُبَوَّأَ صِدْقٍ ) </w:t>
      </w:r>
      <w:r>
        <w:rPr>
          <w:rStyle w:val="FootnoteReference"/>
        </w:rPr>
        <w:footnoteReference w:id="1056"/>
      </w:r>
      <w:r>
        <w:rPr>
          <w:rFonts w:ascii="Amiri" w:hAnsi="Amiri" w:eastAsia="Amiri" w:cs="Amiri"/>
          <w:lang w:bidi="ar-SA"/>
          <w:color w:val="111111"/>
          <w:sz w:val="28"/>
          <w:szCs w:val="28"/>
          <w:rtl/>
        </w:rPr>
        <w:t xml:space="preserve">. وقال طرفة : </w:t>
      </w:r>
      <w:r>
        <w:rPr>
          <w:rStyle w:val="FootnoteReference"/>
        </w:rPr>
        <w:footnoteReference w:id="1057"/>
      </w:r>
    </w:p>
    <w:p>
      <w:pPr>
        <w:pStyle w:val="BookText"/>
      </w:pPr>
      <w:r>
        <w:rPr>
          <w:rFonts w:ascii="Amiri" w:hAnsi="Amiri" w:eastAsia="Amiri" w:cs="Amiri"/>
          <w:lang w:bidi="ar-SA"/>
          <w:color w:val="111111"/>
          <w:sz w:val="28"/>
          <w:szCs w:val="28"/>
          <w:rtl/>
        </w:rPr>
        <w:t xml:space="preserve">طيبو الْبَاءَةِ سهل ولهم *** سبل إن شئت في وعث وعر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وبُوِّئَتْ في صميم معشرها *** فتم في قومها مُبَوَّؤُهَا </w:t>
      </w:r>
      <w:r>
        <w:rPr>
          <w:rStyle w:val="FootnoteReference"/>
        </w:rPr>
        <w:footnoteReference w:id="1058"/>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والْمَبَاءَةُ : معطن </w:t>
      </w:r>
      <w:r>
        <w:rPr>
          <w:rStyle w:val="FootnoteReference"/>
        </w:rPr>
        <w:footnoteReference w:id="1059"/>
      </w:r>
      <w:r>
        <w:rPr>
          <w:rFonts w:ascii="Amiri" w:hAnsi="Amiri" w:eastAsia="Amiri" w:cs="Amiri"/>
          <w:lang w:bidi="ar-SA"/>
          <w:color w:val="111111"/>
          <w:sz w:val="28"/>
          <w:szCs w:val="28"/>
          <w:rtl/>
        </w:rPr>
        <w:t xml:space="preserve">الإبل ، حيث تناخ في الموارد ، يقال : أَبَأْنَا الإبل إِبَاءَةً ، ممدودة ، أي : أنخنا بعضها إلى بعض ، قال :</w:t>
      </w:r>
    </w:p>
    <w:p>
      <w:pPr>
        <w:pStyle w:val="BookText"/>
      </w:pPr>
      <w:r>
        <w:rPr>
          <w:rFonts w:ascii="Amiri" w:hAnsi="Amiri" w:eastAsia="Amiri" w:cs="Amiri"/>
          <w:lang w:bidi="ar-SA"/>
          <w:color w:val="111111"/>
          <w:sz w:val="28"/>
          <w:szCs w:val="28"/>
          <w:rtl/>
        </w:rPr>
        <w:t xml:space="preserve">[حليفان] بينهما مئرة *** يُبِيئَانِ في عطن ضيق </w:t>
      </w:r>
      <w:r>
        <w:rPr>
          <w:rStyle w:val="FootnoteReference"/>
        </w:rPr>
        <w:footnoteReference w:id="1060"/>
      </w:r>
    </w:p>
    <w:p>
      <w:pPr>
        <w:pStyle w:val="BookText"/>
      </w:pPr>
      <w:r>
        <w:rPr>
          <w:rFonts w:ascii="Amiri" w:hAnsi="Amiri" w:eastAsia="Amiri" w:cs="Amiri"/>
          <w:lang w:bidi="ar-SA"/>
          <w:color w:val="111111"/>
          <w:sz w:val="28"/>
          <w:szCs w:val="28"/>
          <w:rtl/>
        </w:rPr>
        <w:t xml:space="preserve">ويروى : يَبُوءَانِ ، أي : ينزلان ، والمئرة : العداوة.</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لهم منزل رحب الْمَبَاءَةِ آهل </w:t>
      </w:r>
      <w:r>
        <w:rPr>
          <w:rStyle w:val="FootnoteReference"/>
        </w:rPr>
        <w:footnoteReference w:id="1061"/>
      </w:r>
    </w:p>
    <w:p>
      <w:pPr>
        <w:pStyle w:val="BookText"/>
      </w:pPr>
      <w:r>
        <w:rPr>
          <w:rFonts w:ascii="Amiri" w:hAnsi="Amiri" w:eastAsia="Amiri" w:cs="Amiri"/>
          <w:lang w:bidi="ar-SA"/>
          <w:color w:val="111111"/>
          <w:sz w:val="28"/>
          <w:szCs w:val="28"/>
          <w:rtl/>
        </w:rPr>
        <w:t xml:space="preserve">ويقال : إن فلانا لَبَواءٌ بفلان ، أي : إن قتل به كان كفوا .. وأَبَأْتُ بفلان قاتله ، إذا قتلته به ، واسْتَبَأْتُهُمْ قاتل أخي ، أي : طلبت إليهم أن يقيدوه ، واسْتَبَأْتُهُ مثل : استقدت به ، قال :</w:t>
      </w:r>
    </w:p>
    <w:p>
      <w:pPr>
        <w:pStyle w:val="BookText"/>
      </w:pPr>
      <w:r>
        <w:rPr>
          <w:rFonts w:ascii="Amiri" w:hAnsi="Amiri" w:eastAsia="Amiri" w:cs="Amiri"/>
          <w:lang w:bidi="ar-SA"/>
          <w:color w:val="111111"/>
          <w:sz w:val="28"/>
          <w:szCs w:val="28"/>
          <w:rtl/>
        </w:rPr>
        <w:t xml:space="preserve">فإن تقتلوا منا الوليد فإننا *** أَبَأْنَا به قتلى تذل المعاطسا </w:t>
      </w:r>
      <w:r>
        <w:rPr>
          <w:rStyle w:val="FootnoteReference"/>
        </w:rPr>
        <w:footnoteReference w:id="1062"/>
      </w:r>
    </w:p>
    <w:p>
      <w:pPr>
        <w:pStyle w:val="BookText"/>
      </w:pPr>
      <w:r>
        <w:rPr>
          <w:rFonts w:ascii="Amiri" w:hAnsi="Amiri" w:eastAsia="Amiri" w:cs="Amiri"/>
          <w:lang w:bidi="ar-SA"/>
          <w:color w:val="111111"/>
          <w:sz w:val="28"/>
          <w:szCs w:val="28"/>
          <w:rtl/>
        </w:rPr>
        <w:t xml:space="preserve">وقال زهير : </w:t>
      </w:r>
      <w:r>
        <w:rPr>
          <w:rStyle w:val="FootnoteReference"/>
        </w:rPr>
        <w:footnoteReference w:id="1063"/>
      </w:r>
    </w:p>
    <w:p>
      <w:pPr>
        <w:pStyle w:val="BookText"/>
      </w:pPr>
      <w:r>
        <w:rPr>
          <w:rFonts w:ascii="Amiri" w:hAnsi="Amiri" w:eastAsia="Amiri" w:cs="Amiri"/>
          <w:lang w:bidi="ar-SA"/>
          <w:color w:val="111111"/>
          <w:sz w:val="28"/>
          <w:szCs w:val="28"/>
          <w:rtl/>
        </w:rPr>
        <w:t xml:space="preserve">فلم أر معشرا أسروا هديا *** ولم أر جار بيت يُسْتَبَاءُ</w:t>
      </w:r>
    </w:p>
    <w:p>
      <w:pPr>
        <w:pStyle w:val="BookText"/>
      </w:pPr>
      <w:r>
        <w:rPr>
          <w:rFonts w:ascii="Amiri" w:hAnsi="Amiri" w:eastAsia="Amiri" w:cs="Amiri"/>
          <w:lang w:bidi="ar-SA"/>
          <w:color w:val="111111"/>
          <w:sz w:val="28"/>
          <w:szCs w:val="28"/>
          <w:rtl/>
        </w:rPr>
        <w:t xml:space="preserve">والْبَوَاءُ في القود ، تقول : اقتل هذا بقتيلك فإنه بواء به ، أي : هو يعادله في الكفاءة ، قال :</w:t>
      </w:r>
    </w:p>
    <w:p>
      <w:pPr>
        <w:pStyle w:val="BookText"/>
      </w:pPr>
      <w:r>
        <w:rPr>
          <w:rFonts w:ascii="Amiri" w:hAnsi="Amiri" w:eastAsia="Amiri" w:cs="Amiri"/>
          <w:lang w:bidi="ar-SA"/>
          <w:color w:val="111111"/>
          <w:sz w:val="28"/>
          <w:szCs w:val="28"/>
          <w:rtl/>
        </w:rPr>
        <w:t xml:space="preserve">فقلت لهم : بُوءُوا بعمرو بن مالك *** ودونك مشدود الرحالة ملجما </w:t>
      </w:r>
      <w:r>
        <w:rPr>
          <w:rStyle w:val="FootnoteReference"/>
        </w:rPr>
        <w:footnoteReference w:id="106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 فرسا.</w:t>
      </w:r>
    </w:p>
    <w:p>
      <w:pPr>
        <w:pStyle w:val="BookText"/>
      </w:pPr>
      <w:r>
        <w:rPr>
          <w:rFonts w:ascii="Amiri" w:hAnsi="Amiri" w:eastAsia="Amiri" w:cs="Amiri"/>
          <w:lang w:bidi="ar-SA"/>
          <w:color w:val="111111"/>
          <w:sz w:val="28"/>
          <w:szCs w:val="28"/>
          <w:rtl/>
        </w:rPr>
        <w:t xml:space="preserve">والْبَوَاءُ : المثل ، تقول : دونك هذا فخذه بواء ، وقال أبو الدقيش : العرب تقول : كلمناهم فأجابونا عن بَوَاءٍ واحد ، أي : أجابونا جوابا واحدا.</w:t>
      </w:r>
    </w:p>
    <w:p>
      <w:pPr>
        <w:pStyle w:val="BookText"/>
      </w:pPr>
      <w:r>
        <w:rPr>
          <w:rFonts w:ascii="Amiri" w:hAnsi="Amiri" w:eastAsia="Amiri" w:cs="Amiri"/>
          <w:lang w:bidi="ar-SA"/>
          <w:color w:val="111111"/>
          <w:sz w:val="28"/>
          <w:szCs w:val="28"/>
          <w:rtl/>
        </w:rPr>
        <w:t xml:space="preserve">وتقول : هم في هذا الأمر بَوَاءٌ سواء ، أي : أكفاء نظراء.</w:t>
      </w:r>
    </w:p>
    <w:p>
      <w:pPr>
        <w:pStyle w:val="BookText"/>
      </w:pPr>
      <w:r>
        <w:rPr>
          <w:rFonts w:ascii="Amiri" w:hAnsi="Amiri" w:eastAsia="Amiri" w:cs="Amiri"/>
          <w:lang w:bidi="ar-SA"/>
          <w:color w:val="111111"/>
          <w:sz w:val="28"/>
          <w:szCs w:val="28"/>
          <w:rtl/>
        </w:rPr>
        <w:t xml:space="preserve">وبَوَّأْتُ الرمح نحو الفارس ، إذا قابلته فسددت الرمح نحوه.</w:t>
      </w:r>
    </w:p>
    <w:p>
      <w:pPr>
        <w:pStyle w:val="BookText"/>
      </w:pPr>
      <w:r>
        <w:rPr>
          <w:rFonts w:ascii="Amiri" w:hAnsi="Amiri" w:eastAsia="Amiri" w:cs="Amiri"/>
          <w:lang w:bidi="ar-SA"/>
          <w:color w:val="111111"/>
          <w:sz w:val="28"/>
          <w:szCs w:val="28"/>
          <w:rtl/>
        </w:rPr>
        <w:t xml:space="preserve">وأُبِيَ فلان بفلان ، أي : قتل به ، قال الشاعر :</w:t>
      </w:r>
    </w:p>
    <w:p>
      <w:pPr>
        <w:pStyle w:val="BookText"/>
      </w:pPr>
      <w:r>
        <w:rPr>
          <w:rFonts w:ascii="Amiri" w:hAnsi="Amiri" w:eastAsia="Amiri" w:cs="Amiri"/>
          <w:lang w:bidi="ar-SA"/>
          <w:color w:val="111111"/>
          <w:sz w:val="28"/>
          <w:szCs w:val="28"/>
          <w:rtl/>
        </w:rPr>
        <w:t xml:space="preserve">ألا تنتهي عنا ملوك وتتقى *** محارمنا لا يُبْأَءُ الدم بالدم </w:t>
      </w:r>
      <w:r>
        <w:rPr>
          <w:rStyle w:val="FootnoteReference"/>
        </w:rPr>
        <w:footnoteReference w:id="1065"/>
      </w:r>
    </w:p>
    <w:p>
      <w:pPr>
        <w:pStyle w:val="BookText"/>
      </w:pPr>
      <w:r>
        <w:rPr>
          <w:rFonts w:ascii="Amiri" w:hAnsi="Amiri" w:eastAsia="Amiri" w:cs="Amiri"/>
          <w:lang w:bidi="ar-SA"/>
          <w:color w:val="111111"/>
          <w:sz w:val="28"/>
          <w:szCs w:val="28"/>
          <w:rtl/>
        </w:rPr>
        <w:t xml:space="preserve">ويروى : لا يَبْؤُؤُ الدم بالدم ، أي : حذار أن تبوء دماؤهم بدماء من قتلوه.</w:t>
      </w:r>
    </w:p>
    <w:p>
      <w:pPr>
        <w:pStyle w:val="BookText"/>
      </w:pPr>
      <w:r>
        <w:rPr>
          <w:rFonts w:ascii="Amiri" w:hAnsi="Amiri" w:eastAsia="Amiri" w:cs="Amiri"/>
          <w:lang w:bidi="ar-SA"/>
          <w:color w:val="111111"/>
          <w:sz w:val="28"/>
          <w:szCs w:val="28"/>
          <w:rtl/>
        </w:rPr>
        <w:t xml:space="preserve">وقيل : تَبَاوَأَتْ ، أي : توازنت واستوت. وبَاءَ بإثمي ، أي : استولى عليه. ويقال : بَاءَ فلان بدم فلان ، إذا أقر به على نفسه ، واحتمله طوعا علما بوجوبه.</w:t>
      </w:r>
    </w:p>
    <w:p>
      <w:pPr>
        <w:pStyle w:val="BookText"/>
      </w:pPr>
      <w:r>
        <w:rPr>
          <w:rFonts w:ascii="Amiri" w:hAnsi="Amiri" w:eastAsia="Amiri" w:cs="Amiri"/>
          <w:lang w:bidi="ar-SA"/>
          <w:color w:val="111111"/>
          <w:sz w:val="28"/>
          <w:szCs w:val="28"/>
          <w:rtl/>
        </w:rPr>
        <w:t xml:space="preserve">وبَاءَ فلان بذنبه ، إذا احتمله كرها لا يستطيع دفعه عن نفسه فقد باء به كما باءت اليهود بالغضب من اللّه .. وبَاءَ فلان من أمره هذا بما عليه وماله.</w:t>
      </w:r>
    </w:p>
    <w:p>
      <w:pPr>
        <w:pStyle w:val="BookText"/>
      </w:pPr>
      <w:r>
        <w:rPr>
          <w:rFonts w:ascii="Amiri" w:hAnsi="Amiri" w:eastAsia="Amiri" w:cs="Amiri"/>
          <w:lang w:bidi="ar-SA"/>
          <w:color w:val="111111"/>
          <w:sz w:val="28"/>
          <w:szCs w:val="28"/>
          <w:rtl/>
        </w:rPr>
        <w:t xml:space="preserve">والْأَبْوَاءُ : موضع.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بوو :</w:t>
      </w:r>
    </w:p>
    <w:p>
      <w:pPr>
        <w:pStyle w:val="BookText"/>
      </w:pPr>
      <w:r>
        <w:rPr>
          <w:rFonts w:ascii="Amiri" w:hAnsi="Amiri" w:eastAsia="Amiri" w:cs="Amiri"/>
          <w:lang w:bidi="ar-SA"/>
          <w:color w:val="111111"/>
          <w:sz w:val="28"/>
          <w:szCs w:val="28"/>
          <w:rtl/>
        </w:rPr>
        <w:t xml:space="preserve">والْبَوُّ ، غير مهموز : جلد حوار يحشى تبنا فتعطف عليه الناقة.</w:t>
      </w:r>
    </w:p>
    <w:p>
      <w:pPr>
        <w:pStyle w:val="BookText"/>
      </w:pPr>
      <w:r>
        <w:rPr>
          <w:rFonts w:ascii="Amiri" w:hAnsi="Amiri" w:eastAsia="Amiri" w:cs="Amiri"/>
          <w:lang w:bidi="ar-SA"/>
          <w:color w:val="111111"/>
          <w:sz w:val="28"/>
          <w:szCs w:val="28"/>
          <w:rtl/>
        </w:rPr>
        <w:t xml:space="preserve">والرماد : بَوُّ الأثافي.</w:t>
      </w:r>
    </w:p>
    <w:p>
      <w:pPr>
        <w:pStyle w:val="BookText"/>
      </w:pPr>
      <w:r>
        <w:rPr>
          <w:rFonts w:ascii="IRNazanin" w:hAnsi="IRNazanin" w:eastAsia="IRNazanin" w:cs="IRNazanin"/>
          <w:lang w:bidi="fa-IR"/>
          <w:color w:val="111111"/>
          <w:sz w:val="28"/>
          <w:szCs w:val="28"/>
          <w:rtl/>
        </w:rPr>
        <w:t xml:space="preserve">بأو :</w:t>
      </w:r>
    </w:p>
    <w:p>
      <w:pPr>
        <w:pStyle w:val="BookText"/>
      </w:pPr>
      <w:r>
        <w:rPr>
          <w:rFonts w:ascii="Amiri" w:hAnsi="Amiri" w:eastAsia="Amiri" w:cs="Amiri"/>
          <w:lang w:bidi="ar-SA"/>
          <w:color w:val="111111"/>
          <w:sz w:val="28"/>
          <w:szCs w:val="28"/>
          <w:rtl/>
        </w:rPr>
        <w:t xml:space="preserve">الْبَأْوُ : من الزهو والافتخار والكبر .. بَأَى يَبْأَى فلان على أصحابه بَأْواً شديدا ، قال: </w:t>
      </w:r>
      <w:r>
        <w:rPr>
          <w:rStyle w:val="FootnoteReference"/>
        </w:rPr>
        <w:footnoteReference w:id="1066"/>
      </w:r>
    </w:p>
    <w:p>
      <w:pPr>
        <w:pStyle w:val="BookText"/>
      </w:pPr>
      <w:r>
        <w:rPr>
          <w:rFonts w:ascii="Amiri" w:hAnsi="Amiri" w:eastAsia="Amiri" w:cs="Amiri"/>
          <w:lang w:bidi="ar-SA"/>
          <w:color w:val="111111"/>
          <w:sz w:val="28"/>
          <w:szCs w:val="28"/>
          <w:rtl/>
        </w:rPr>
        <w:t xml:space="preserve">إذا ازدهاهم يوم هيجا أكمخوا *** بَأْواً ومدتهم رجال شمخ</w:t>
      </w:r>
    </w:p>
    <w:p>
      <w:pPr>
        <w:pStyle w:val="BookText"/>
      </w:pPr>
      <w:r>
        <w:rPr>
          <w:rFonts w:ascii="Amiri" w:hAnsi="Amiri" w:eastAsia="Amiri" w:cs="Amiri"/>
          <w:lang w:bidi="ar-SA"/>
          <w:color w:val="111111"/>
          <w:sz w:val="28"/>
          <w:szCs w:val="28"/>
          <w:rtl/>
        </w:rPr>
        <w:t xml:space="preserve">أكمخوا ، أي : رفعوا رؤوسهم من الكبر.</w:t>
      </w:r>
    </w:p>
    <w:p>
      <w:pPr>
        <w:pStyle w:val="BookText"/>
      </w:pPr>
      <w:r>
        <w:rPr>
          <w:rFonts w:ascii="IRNazanin" w:hAnsi="IRNazanin" w:eastAsia="IRNazanin" w:cs="IRNazanin"/>
          <w:lang w:bidi="fa-IR"/>
          <w:color w:val="111111"/>
          <w:sz w:val="28"/>
          <w:szCs w:val="28"/>
          <w:rtl/>
        </w:rPr>
        <w:t xml:space="preserve">بأبأ :</w:t>
      </w:r>
    </w:p>
    <w:p>
      <w:pPr>
        <w:pStyle w:val="BookText"/>
      </w:pPr>
      <w:r>
        <w:rPr>
          <w:rFonts w:ascii="Amiri" w:hAnsi="Amiri" w:eastAsia="Amiri" w:cs="Amiri"/>
          <w:lang w:bidi="ar-SA"/>
          <w:color w:val="111111"/>
          <w:sz w:val="28"/>
          <w:szCs w:val="28"/>
          <w:rtl/>
        </w:rPr>
        <w:t xml:space="preserve">الْبَأْبَأَةُ : قول الإنسان لصاحبه : بأبي أنت ، ومعناه : أفديك بأبي ، ويشتق من ذلك فعل ، فيقال : بأبأ به.</w:t>
      </w:r>
    </w:p>
    <w:p>
      <w:pPr>
        <w:pStyle w:val="BookText"/>
      </w:pPr>
      <w:r>
        <w:rPr>
          <w:rFonts w:ascii="Amiri" w:hAnsi="Amiri" w:eastAsia="Amiri" w:cs="Amiri"/>
          <w:lang w:bidi="ar-SA"/>
          <w:color w:val="111111"/>
          <w:sz w:val="28"/>
          <w:szCs w:val="28"/>
          <w:rtl/>
        </w:rPr>
        <w:t xml:space="preserve">ومن العرب من يقول : وا بأبا أنت ، جعلوها كلمة مبنية على هذا التأسيس.</w:t>
      </w:r>
    </w:p>
    <w:p>
      <w:pPr>
        <w:pStyle w:val="BookText"/>
      </w:pPr>
      <w:r>
        <w:rPr>
          <w:rFonts w:ascii="Amiri" w:hAnsi="Amiri" w:eastAsia="Amiri" w:cs="Amiri"/>
          <w:lang w:bidi="ar-SA"/>
          <w:color w:val="111111"/>
          <w:sz w:val="28"/>
          <w:szCs w:val="28"/>
          <w:rtl/>
        </w:rPr>
        <w:t xml:space="preserve">والْبَأْبَأَةُ : هدير الفحل ، في ترجيعه بتكرار ، قال رؤبة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بخبخه مرا ومرا بَأْبَبَا</w:t>
      </w:r>
    </w:p>
    <w:p>
      <w:pPr>
        <w:pStyle w:val="BookText"/>
      </w:pPr>
      <w:r>
        <w:rPr>
          <w:rFonts w:ascii="Amiri" w:hAnsi="Amiri" w:eastAsia="Amiri" w:cs="Amiri"/>
          <w:lang w:bidi="ar-SA"/>
          <w:color w:val="111111"/>
          <w:sz w:val="28"/>
          <w:szCs w:val="28"/>
          <w:rtl/>
        </w:rPr>
        <w:t xml:space="preserve">البخبخة : هدير الفحل دون الكبش والتيس ، وكذلك البغبغة ، وقال : </w:t>
      </w:r>
      <w:r>
        <w:rPr>
          <w:rStyle w:val="FootnoteReference"/>
        </w:rPr>
        <w:footnoteReference w:id="1068"/>
      </w:r>
    </w:p>
    <w:p>
      <w:pPr>
        <w:pStyle w:val="BookText"/>
      </w:pPr>
      <w:r>
        <w:rPr>
          <w:rFonts w:ascii="Amiri" w:hAnsi="Amiri" w:eastAsia="Amiri" w:cs="Amiri"/>
          <w:lang w:bidi="ar-SA"/>
          <w:color w:val="111111"/>
          <w:sz w:val="28"/>
          <w:szCs w:val="28"/>
          <w:rtl/>
        </w:rPr>
        <w:t xml:space="preserve">يسوقها أعيس هدار بَبِبْ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 بهذا الهدير.</w:t>
      </w:r>
    </w:p>
    <w:p>
      <w:pPr>
        <w:pStyle w:val="BookText"/>
      </w:pPr>
      <w:r>
        <w:rPr>
          <w:rFonts w:ascii="IRNazanin" w:hAnsi="IRNazanin" w:eastAsia="IRNazanin" w:cs="IRNazanin"/>
          <w:lang w:bidi="fa-IR"/>
          <w:color w:val="111111"/>
          <w:sz w:val="28"/>
          <w:szCs w:val="28"/>
          <w:rtl/>
        </w:rPr>
        <w:t xml:space="preserve">ببب :</w:t>
      </w:r>
    </w:p>
    <w:p>
      <w:pPr>
        <w:pStyle w:val="BookText"/>
      </w:pPr>
      <w:r>
        <w:rPr>
          <w:rFonts w:ascii="Amiri" w:hAnsi="Amiri" w:eastAsia="Amiri" w:cs="Amiri"/>
          <w:lang w:bidi="ar-SA"/>
          <w:color w:val="111111"/>
          <w:sz w:val="28"/>
          <w:szCs w:val="28"/>
          <w:rtl/>
        </w:rPr>
        <w:t xml:space="preserve">بَبَّةُ : لقب رجل من قريش كان كثير اللحم ... ويوصف به الأحمق الثقيل.</w:t>
      </w:r>
    </w:p>
    <w:p>
      <w:pPr>
        <w:pStyle w:val="BookText"/>
      </w:pPr>
      <w:r>
        <w:rPr>
          <w:rFonts w:ascii="Amiri" w:hAnsi="Amiri" w:eastAsia="Amiri" w:cs="Amiri"/>
          <w:lang w:bidi="ar-SA"/>
          <w:color w:val="111111"/>
          <w:sz w:val="28"/>
          <w:szCs w:val="28"/>
          <w:rtl/>
        </w:rPr>
        <w:t xml:space="preserve">ويقال : هم بَبَّانٌ واحد ، أي : سواء. وببان على تقدير فعلان ، ويقال : على تقدير فعال ، والنون [على هذا] أصلية ، ولا يصرف منه فعل ، وهو والبأج بمعنى واحد .. وَقَالَ عُمَرُ بْنُ الْخَطَّابِ : لَوْ لَا أَنْ يَكُونَ النَّاسُ بَبَّاناً وَاحِداً لَفَعَلْتُ كَذَا وَكَذَا.</w:t>
      </w:r>
    </w:p>
    <w:p>
      <w:pPr>
        <w:pStyle w:val="BookText"/>
      </w:pPr>
      <w:r>
        <w:rPr>
          <w:rFonts w:ascii="IRNazanin" w:hAnsi="IRNazanin" w:eastAsia="IRNazanin" w:cs="IRNazanin"/>
          <w:lang w:bidi="fa-IR"/>
          <w:color w:val="111111"/>
          <w:sz w:val="28"/>
          <w:szCs w:val="28"/>
          <w:rtl/>
        </w:rPr>
        <w:t xml:space="preserve">بوب :</w:t>
      </w:r>
    </w:p>
    <w:p>
      <w:pPr>
        <w:pStyle w:val="BookText"/>
      </w:pPr>
      <w:r>
        <w:rPr>
          <w:rFonts w:ascii="Amiri" w:hAnsi="Amiri" w:eastAsia="Amiri" w:cs="Amiri"/>
          <w:lang w:bidi="ar-SA"/>
          <w:color w:val="111111"/>
          <w:sz w:val="28"/>
          <w:szCs w:val="28"/>
          <w:rtl/>
        </w:rPr>
        <w:t xml:space="preserve">الْبَابُ : معروف .. والفعل منه ، التبويب.</w:t>
      </w:r>
    </w:p>
    <w:p>
      <w:pPr>
        <w:pStyle w:val="BookText"/>
      </w:pPr>
      <w:r>
        <w:rPr>
          <w:rFonts w:ascii="Amiri" w:hAnsi="Amiri" w:eastAsia="Amiri" w:cs="Amiri"/>
          <w:lang w:bidi="ar-SA"/>
          <w:color w:val="111111"/>
          <w:sz w:val="28"/>
          <w:szCs w:val="28"/>
          <w:rtl/>
        </w:rPr>
        <w:t xml:space="preserve">والْبَابَةُ في الحدود والحساب ونحوه : الغاية.</w:t>
      </w:r>
    </w:p>
    <w:p>
      <w:pPr>
        <w:pStyle w:val="BookText"/>
      </w:pPr>
      <w:r>
        <w:rPr>
          <w:rFonts w:ascii="Amiri" w:hAnsi="Amiri" w:eastAsia="Amiri" w:cs="Amiri"/>
          <w:lang w:bidi="ar-SA"/>
          <w:color w:val="111111"/>
          <w:sz w:val="28"/>
          <w:szCs w:val="28"/>
          <w:rtl/>
        </w:rPr>
        <w:t xml:space="preserve">والْبَابَةُ : ثغر من ثغور الروم.</w:t>
      </w:r>
    </w:p>
    <w:p>
      <w:pPr>
        <w:pStyle w:val="BookText"/>
      </w:pPr>
      <w:r>
        <w:rPr>
          <w:rFonts w:ascii="IRNazanin" w:hAnsi="IRNazanin" w:eastAsia="IRNazanin" w:cs="IRNazanin"/>
          <w:lang w:bidi="fa-IR"/>
          <w:color w:val="111111"/>
          <w:sz w:val="28"/>
          <w:szCs w:val="28"/>
          <w:rtl/>
        </w:rPr>
        <w:t xml:space="preserve">وبَابُ الأبواب : من ثغور الخزر.</w:t>
      </w:r>
    </w:p>
    <w:p>
      <w:pPr>
        <w:pStyle w:val="BookText"/>
      </w:pPr>
      <w:r>
        <w:rPr>
          <w:rFonts w:ascii="Amiri" w:hAnsi="Amiri" w:eastAsia="Amiri" w:cs="Amiri"/>
          <w:lang w:bidi="ar-SA"/>
          <w:color w:val="111111"/>
          <w:sz w:val="28"/>
          <w:szCs w:val="28"/>
          <w:rtl/>
        </w:rPr>
        <w:t xml:space="preserve">والْبَوَّابُ : الحاجب. ولو اشتق منه فعل على فعالة لقيل : بوابة ، بإظهار الواو ، ولا يقلب ياء ، لأنه ليس بمصدر محض ، إنما هو اسم.</w:t>
      </w:r>
    </w:p>
    <w:p>
      <w:pPr>
        <w:pStyle w:val="BookText"/>
      </w:pPr>
      <w:r>
        <w:rPr>
          <w:rFonts w:ascii="Amiri" w:hAnsi="Amiri" w:eastAsia="Amiri" w:cs="Amiri"/>
          <w:lang w:bidi="ar-SA"/>
          <w:color w:val="111111"/>
          <w:sz w:val="28"/>
          <w:szCs w:val="28"/>
          <w:rtl/>
        </w:rPr>
        <w:t xml:space="preserve">وأهل البصرة في أسواقهم يسمون الساقي الذي يطوف عليهم بالماء : بَيَّاباً.</w:t>
      </w:r>
    </w:p>
    <w:p>
      <w:pPr>
        <w:pStyle w:val="BookText"/>
      </w:pPr>
      <w:r>
        <w:rPr>
          <w:rFonts w:ascii="Amiri" w:hAnsi="Amiri" w:eastAsia="Amiri" w:cs="Amiri"/>
          <w:lang w:bidi="ar-SA"/>
          <w:color w:val="111111"/>
          <w:sz w:val="28"/>
          <w:szCs w:val="28"/>
          <w:rtl/>
        </w:rPr>
        <w:t xml:space="preserve">[والْبَأْبَبَةُ : هدير الفحل ، في ترجيعه تكرار له ، قال رؤبة :</w:t>
      </w:r>
    </w:p>
    <w:p>
      <w:pPr>
        <w:pStyle w:val="BookText"/>
      </w:pPr>
      <w:r>
        <w:rPr>
          <w:rFonts w:ascii="Amiri" w:hAnsi="Amiri" w:eastAsia="Amiri" w:cs="Amiri"/>
          <w:lang w:bidi="ar-SA"/>
          <w:color w:val="111111"/>
          <w:sz w:val="28"/>
          <w:szCs w:val="28"/>
          <w:rtl/>
        </w:rPr>
        <w:t xml:space="preserve">بغبغة مرا ومرا بأببا </w:t>
      </w:r>
      <w:r>
        <w:rPr>
          <w:rStyle w:val="FootnoteReference"/>
        </w:rPr>
        <w:footnoteReference w:id="1069"/>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وبَيْبَةُ : اسم ، قال :</w:t>
      </w:r>
    </w:p>
    <w:p>
      <w:pPr>
        <w:pStyle w:val="BookText"/>
      </w:pPr>
      <w:r>
        <w:rPr>
          <w:rFonts w:ascii="Amiri" w:hAnsi="Amiri" w:eastAsia="Amiri" w:cs="Amiri"/>
          <w:lang w:bidi="ar-SA"/>
          <w:color w:val="111111"/>
          <w:sz w:val="28"/>
          <w:szCs w:val="28"/>
          <w:rtl/>
        </w:rPr>
        <w:t xml:space="preserve">ندسنا أبا مندوسة القين بالقنا *** ومار دم من جار بَيْبَةَ ناقع</w:t>
      </w:r>
    </w:p>
    <w:p>
      <w:pPr>
        <w:pStyle w:val="BookText"/>
      </w:pPr>
      <w:r>
        <w:rPr>
          <w:rFonts w:ascii="Amiri" w:hAnsi="Amiri" w:eastAsia="Amiri" w:cs="Amiri"/>
          <w:lang w:bidi="ar-SA"/>
          <w:color w:val="111111"/>
          <w:sz w:val="28"/>
          <w:szCs w:val="28"/>
          <w:rtl/>
        </w:rPr>
        <w:t xml:space="preserve">وبالبحرين موضع يعرف ب (بَابَيْنِ) ، وفيه يقول قائلهم :</w:t>
      </w:r>
    </w:p>
    <w:p>
      <w:pPr>
        <w:pStyle w:val="BookText"/>
      </w:pPr>
      <w:r>
        <w:rPr>
          <w:rFonts w:ascii="Amiri" w:hAnsi="Amiri" w:eastAsia="Amiri" w:cs="Amiri"/>
          <w:lang w:bidi="ar-SA"/>
          <w:color w:val="111111"/>
          <w:sz w:val="28"/>
          <w:szCs w:val="28"/>
          <w:rtl/>
        </w:rPr>
        <w:t xml:space="preserve">إن ابن بور بين بَابَيْنِ وجم</w:t>
      </w:r>
    </w:p>
    <w:p>
      <w:pPr>
        <w:pStyle w:val="BookText"/>
      </w:pPr>
      <w:r>
        <w:rPr>
          <w:rFonts w:ascii="Amiri" w:hAnsi="Amiri" w:eastAsia="Amiri" w:cs="Amiri"/>
          <w:lang w:bidi="ar-SA"/>
          <w:color w:val="111111"/>
          <w:sz w:val="28"/>
          <w:szCs w:val="28"/>
          <w:rtl/>
        </w:rPr>
        <w:t xml:space="preserve">والْبَوْبَاةُ : الفلاة ، وهي : الموماة]</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بيي :</w:t>
      </w:r>
    </w:p>
    <w:p>
      <w:pPr>
        <w:pStyle w:val="BookText"/>
      </w:pPr>
      <w:r>
        <w:rPr>
          <w:rFonts w:ascii="Amiri" w:hAnsi="Amiri" w:eastAsia="Amiri" w:cs="Amiri"/>
          <w:lang w:bidi="ar-SA"/>
          <w:color w:val="111111"/>
          <w:sz w:val="28"/>
          <w:szCs w:val="28"/>
          <w:rtl/>
        </w:rPr>
        <w:t xml:space="preserve">في مثل تضربه العرب : هي بن بي ، ومنهم من يقول : هيان بن بيان ، وهو بمنزلة طامر بن طامر ، لا يذكر أصله وفعله.</w:t>
      </w:r>
    </w:p>
    <w:p>
      <w:pPr>
        <w:pStyle w:val="BookText"/>
      </w:pPr>
      <w:r>
        <w:rPr>
          <w:rFonts w:ascii="Amiri" w:hAnsi="Amiri" w:eastAsia="Amiri" w:cs="Amiri"/>
          <w:lang w:bidi="ar-SA"/>
          <w:color w:val="111111"/>
          <w:sz w:val="28"/>
          <w:szCs w:val="28"/>
          <w:rtl/>
        </w:rPr>
        <w:t xml:space="preserve">قال أمية بن أشكن الجندعي :</w:t>
      </w:r>
    </w:p>
    <w:p>
      <w:pPr>
        <w:pStyle w:val="BookText"/>
      </w:pPr>
      <w:r>
        <w:rPr>
          <w:rFonts w:ascii="Amiri" w:hAnsi="Amiri" w:eastAsia="Amiri" w:cs="Amiri"/>
          <w:lang w:bidi="ar-SA"/>
          <w:color w:val="111111"/>
          <w:sz w:val="28"/>
          <w:szCs w:val="28"/>
          <w:rtl/>
        </w:rPr>
        <w:t xml:space="preserve">هل لكما في تراث تذهبان به *** إن التراث لهيان بن بيان </w:t>
      </w:r>
      <w:r>
        <w:rPr>
          <w:rStyle w:val="FootnoteReference"/>
        </w:rPr>
        <w:footnoteReference w:id="1071"/>
      </w:r>
    </w:p>
    <w:p>
      <w:pPr>
        <w:pStyle w:val="BookText"/>
      </w:pPr>
      <w:r>
        <w:rPr>
          <w:rFonts w:ascii="Amiri" w:hAnsi="Amiri" w:eastAsia="Amiri" w:cs="Amiri"/>
          <w:lang w:bidi="ar-SA"/>
          <w:color w:val="111111"/>
          <w:sz w:val="28"/>
          <w:szCs w:val="28"/>
          <w:rtl/>
        </w:rPr>
        <w:t xml:space="preserve">ويقال : إن هي بن بي من ولد آدم ذهب في وجه الأرض فلم يحس منه عين ولا أثر ، وفقد فذهب مثلا.</w:t>
      </w:r>
    </w:p>
    <w:p>
      <w:pPr>
        <w:pStyle w:val="BookText"/>
      </w:pPr>
      <w:r>
        <w:rPr>
          <w:rFonts w:ascii="Amiri" w:hAnsi="Amiri" w:eastAsia="Amiri" w:cs="Amiri"/>
          <w:lang w:bidi="ar-SA"/>
          <w:color w:val="111111"/>
          <w:sz w:val="28"/>
          <w:szCs w:val="28"/>
          <w:rtl/>
        </w:rPr>
        <w:t xml:space="preserve">وحياه اللّه وبياه .. حياه : من التحية ، وبَيَّاهُ : أضحكه وبشره ، قال :</w:t>
      </w:r>
    </w:p>
    <w:p>
      <w:pPr>
        <w:pStyle w:val="BookText"/>
      </w:pPr>
      <w:r>
        <w:rPr>
          <w:rFonts w:ascii="Amiri" w:hAnsi="Amiri" w:eastAsia="Amiri" w:cs="Amiri"/>
          <w:lang w:bidi="ar-SA"/>
          <w:color w:val="111111"/>
          <w:sz w:val="28"/>
          <w:szCs w:val="28"/>
          <w:rtl/>
        </w:rPr>
        <w:t xml:space="preserve">بَيَّا المسافر فاهتبلها فرصة *** وأحب النديم وحيه بسلام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أوب :</w:t>
      </w:r>
    </w:p>
    <w:p>
      <w:pPr>
        <w:pStyle w:val="BookText"/>
      </w:pPr>
      <w:r>
        <w:rPr>
          <w:rFonts w:ascii="Amiri" w:hAnsi="Amiri" w:eastAsia="Amiri" w:cs="Amiri"/>
          <w:lang w:bidi="ar-SA"/>
          <w:color w:val="111111"/>
          <w:sz w:val="28"/>
          <w:szCs w:val="28"/>
          <w:rtl/>
        </w:rPr>
        <w:t xml:space="preserve">يقال : آبَ فلان إلى سيفه ، أي : رد يده إلى سيفه. وآبَ الغائب يَؤُوبُ أَوْباً ، أي: رجع.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والْأَوْبُ : ترجيع الأيدي والقوائم في السير ، والفعل من ذلك : التأويب ، قال: </w:t>
      </w:r>
      <w:r>
        <w:rPr>
          <w:rStyle w:val="FootnoteReference"/>
        </w:rPr>
        <w:footnoteReference w:id="1073"/>
      </w:r>
    </w:p>
    <w:p>
      <w:pPr>
        <w:pStyle w:val="BookText"/>
      </w:pPr>
      <w:r>
        <w:rPr>
          <w:rFonts w:ascii="Amiri" w:hAnsi="Amiri" w:eastAsia="Amiri" w:cs="Amiri"/>
          <w:lang w:bidi="ar-SA"/>
          <w:color w:val="111111"/>
          <w:sz w:val="28"/>
          <w:szCs w:val="28"/>
          <w:rtl/>
        </w:rPr>
        <w:t xml:space="preserve">كأن أَوْبَ ذراعيها ، وقد عرفت *** وقد تلفع ، بالقور ، العساقيل</w:t>
      </w:r>
    </w:p>
    <w:p>
      <w:pPr>
        <w:pStyle w:val="BookText"/>
      </w:pPr>
      <w:r>
        <w:rPr>
          <w:rFonts w:ascii="Amiri" w:hAnsi="Amiri" w:eastAsia="Amiri" w:cs="Amiri"/>
          <w:lang w:bidi="ar-SA"/>
          <w:color w:val="111111"/>
          <w:sz w:val="28"/>
          <w:szCs w:val="28"/>
          <w:rtl/>
        </w:rPr>
        <w:t xml:space="preserve">والْأَوْبُ ، في قولك : جاءوا من كل أَوْبٍ : أي : من كل وجه وناحية.</w:t>
      </w:r>
    </w:p>
    <w:p>
      <w:pPr>
        <w:pStyle w:val="BookText"/>
      </w:pPr>
      <w:r>
        <w:rPr>
          <w:rFonts w:ascii="Amiri" w:hAnsi="Amiri" w:eastAsia="Amiri" w:cs="Amiri"/>
          <w:lang w:bidi="ar-SA"/>
          <w:color w:val="111111"/>
          <w:sz w:val="28"/>
          <w:szCs w:val="28"/>
          <w:rtl/>
        </w:rPr>
        <w:t xml:space="preserve">والْمُؤَاوَبَةُ : تباري الركاب في السير ، قال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تُؤَاوِبُهُ تجده مَئُوباً</w:t>
      </w:r>
    </w:p>
    <w:p>
      <w:pPr>
        <w:pStyle w:val="BookText"/>
      </w:pPr>
      <w:r>
        <w:rPr>
          <w:rFonts w:ascii="Amiri" w:hAnsi="Amiri" w:eastAsia="Amiri" w:cs="Amiri"/>
          <w:lang w:bidi="ar-SA"/>
          <w:color w:val="111111"/>
          <w:sz w:val="28"/>
          <w:szCs w:val="28"/>
          <w:rtl/>
        </w:rPr>
        <w:t xml:space="preserve">والتَّأْوِيبُ : من سير الليل .. أَوْبَتِ الإبل تَأْوِيباً ، والتَّأْوِيبَةُ : مرة لا غير .. ويقال : التَّأْوِيبُ : سير النهار إلى الليل.</w:t>
      </w:r>
    </w:p>
    <w:p>
      <w:pPr>
        <w:pStyle w:val="BookText"/>
      </w:pPr>
      <w:r>
        <w:rPr>
          <w:rFonts w:ascii="Amiri" w:hAnsi="Amiri" w:eastAsia="Amiri" w:cs="Amiri"/>
          <w:lang w:bidi="ar-SA"/>
          <w:color w:val="111111"/>
          <w:sz w:val="28"/>
          <w:szCs w:val="28"/>
          <w:rtl/>
        </w:rPr>
        <w:t xml:space="preserve">وتقول : لتهنك أَوْبَةُ الغائب ، أي : إيابه ورجوعه.</w:t>
      </w:r>
    </w:p>
    <w:p>
      <w:pPr>
        <w:pStyle w:val="BookText"/>
      </w:pPr>
      <w:r>
        <w:rPr>
          <w:rFonts w:ascii="Amiri" w:hAnsi="Amiri" w:eastAsia="Amiri" w:cs="Amiri"/>
          <w:lang w:bidi="ar-SA"/>
          <w:color w:val="111111"/>
          <w:sz w:val="28"/>
          <w:szCs w:val="28"/>
          <w:rtl/>
        </w:rPr>
        <w:t xml:space="preserve">والْمَآبُ : المرجع.</w:t>
      </w:r>
    </w:p>
    <w:p>
      <w:pPr>
        <w:pStyle w:val="BookText"/>
      </w:pPr>
      <w:r>
        <w:rPr>
          <w:rFonts w:ascii="Amiri" w:hAnsi="Amiri" w:eastAsia="Amiri" w:cs="Amiri"/>
          <w:lang w:bidi="ar-SA"/>
          <w:color w:val="111111"/>
          <w:sz w:val="28"/>
          <w:szCs w:val="28"/>
          <w:rtl/>
        </w:rPr>
        <w:t xml:space="preserve">والْمُتَأَوِّبُ : الجيد الأوب ، أي : سريع الرجوع.</w:t>
      </w:r>
    </w:p>
    <w:p>
      <w:pPr>
        <w:pStyle w:val="BookText"/>
      </w:pPr>
      <w:r>
        <w:rPr>
          <w:rFonts w:ascii="Amiri" w:hAnsi="Amiri" w:eastAsia="Amiri" w:cs="Amiri"/>
          <w:lang w:bidi="ar-SA"/>
          <w:color w:val="111111"/>
          <w:sz w:val="28"/>
          <w:szCs w:val="28"/>
          <w:rtl/>
        </w:rPr>
        <w:t xml:space="preserve">وآبَتِ الشمس إِيَاباً ، إذا غابت في مآبها ، أي : مغيبها ، قال تبع : </w:t>
      </w:r>
      <w:r>
        <w:rPr>
          <w:rStyle w:val="FootnoteReference"/>
        </w:rPr>
        <w:footnoteReference w:id="1075"/>
      </w:r>
    </w:p>
    <w:p>
      <w:pPr>
        <w:pStyle w:val="BookText"/>
      </w:pPr>
      <w:r>
        <w:rPr>
          <w:rFonts w:ascii="Amiri" w:hAnsi="Amiri" w:eastAsia="Amiri" w:cs="Amiri"/>
          <w:lang w:bidi="ar-SA"/>
          <w:color w:val="111111"/>
          <w:sz w:val="28"/>
          <w:szCs w:val="28"/>
          <w:rtl/>
        </w:rPr>
        <w:t xml:space="preserve">فرأى مغيب الشمس عند مَآبِهَا *** في عين ذي خلب وثأط حرمد</w:t>
      </w:r>
    </w:p>
    <w:p>
      <w:pPr>
        <w:pStyle w:val="BookText"/>
      </w:pPr>
      <w:r>
        <w:rPr>
          <w:rFonts w:ascii="Amiri" w:hAnsi="Amiri" w:eastAsia="Amiri" w:cs="Amiri"/>
          <w:lang w:bidi="ar-SA"/>
          <w:color w:val="111111"/>
          <w:sz w:val="28"/>
          <w:szCs w:val="28"/>
          <w:rtl/>
        </w:rPr>
        <w:t xml:space="preserve">أي : أسود.</w:t>
      </w:r>
    </w:p>
    <w:p>
      <w:pPr>
        <w:pStyle w:val="BookText"/>
      </w:pPr>
      <w:r>
        <w:rPr>
          <w:rFonts w:ascii="Amiri" w:hAnsi="Amiri" w:eastAsia="Amiri" w:cs="Amiri"/>
          <w:lang w:bidi="ar-SA"/>
          <w:color w:val="111111"/>
          <w:sz w:val="28"/>
          <w:szCs w:val="28"/>
          <w:rtl/>
        </w:rPr>
        <w:t xml:space="preserve">ومَآبَةُ البئر : حيث يجتمع إليه الماء في وسطها ، وهي : المثابة أيضا.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 :</w:t>
      </w:r>
    </w:p>
    <w:p>
      <w:pPr>
        <w:pStyle w:val="BookText"/>
      </w:pPr>
      <w:r>
        <w:rPr>
          <w:rFonts w:ascii="Amiri" w:hAnsi="Amiri" w:eastAsia="Amiri" w:cs="Amiri"/>
          <w:lang w:bidi="ar-SA"/>
          <w:color w:val="111111"/>
          <w:sz w:val="28"/>
          <w:szCs w:val="28"/>
          <w:rtl/>
        </w:rPr>
        <w:t xml:space="preserve">وَأَبَ الحافر يَئِبُ وَأْباً ، إذا انضمت سنابكه .. تقول : إنه لوأب الحافر.</w:t>
      </w:r>
    </w:p>
    <w:p>
      <w:pPr>
        <w:pStyle w:val="BookText"/>
      </w:pPr>
      <w:r>
        <w:rPr>
          <w:rFonts w:ascii="Amiri" w:hAnsi="Amiri" w:eastAsia="Amiri" w:cs="Amiri"/>
          <w:lang w:bidi="ar-SA"/>
          <w:color w:val="111111"/>
          <w:sz w:val="28"/>
          <w:szCs w:val="28"/>
          <w:rtl/>
        </w:rPr>
        <w:t xml:space="preserve">وحافر وَأْبٌ ، أي : شديد.</w:t>
      </w:r>
    </w:p>
    <w:p>
      <w:pPr>
        <w:pStyle w:val="BookText"/>
      </w:pPr>
      <w:r>
        <w:rPr>
          <w:rFonts w:ascii="Amiri" w:hAnsi="Amiri" w:eastAsia="Amiri" w:cs="Amiri"/>
          <w:lang w:bidi="ar-SA"/>
          <w:color w:val="111111"/>
          <w:sz w:val="28"/>
          <w:szCs w:val="28"/>
          <w:rtl/>
        </w:rPr>
        <w:t xml:space="preserve">وتقول : لم يَتَّئِبْ فلان أن يفعل كذا ، أي : لم ينقبض ...</w:t>
      </w:r>
    </w:p>
    <w:p>
      <w:pPr>
        <w:pStyle w:val="BookText"/>
      </w:pPr>
      <w:r>
        <w:rPr>
          <w:rFonts w:ascii="Amiri" w:hAnsi="Amiri" w:eastAsia="Amiri" w:cs="Amiri"/>
          <w:lang w:bidi="ar-SA"/>
          <w:color w:val="111111"/>
          <w:sz w:val="28"/>
          <w:szCs w:val="28"/>
          <w:rtl/>
        </w:rPr>
        <w:t xml:space="preserve">والذمي لا يتئب أن يكفر لمسلم مهيب ونحوه ، قال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دعاها أقبلت لا تَتَّئِبْ</w:t>
      </w:r>
    </w:p>
    <w:p>
      <w:pPr>
        <w:pStyle w:val="BookText"/>
      </w:pPr>
      <w:r>
        <w:rPr>
          <w:rFonts w:ascii="IRNazanin" w:hAnsi="IRNazanin" w:eastAsia="IRNazanin" w:cs="IRNazanin"/>
          <w:lang w:bidi="fa-IR"/>
          <w:color w:val="111111"/>
          <w:sz w:val="28"/>
          <w:szCs w:val="28"/>
          <w:rtl/>
        </w:rPr>
        <w:t xml:space="preserve">وبأ :</w:t>
      </w:r>
    </w:p>
    <w:p>
      <w:pPr>
        <w:pStyle w:val="BookText"/>
      </w:pPr>
      <w:r>
        <w:rPr>
          <w:rFonts w:ascii="Amiri" w:hAnsi="Amiri" w:eastAsia="Amiri" w:cs="Amiri"/>
          <w:lang w:bidi="ar-SA"/>
          <w:color w:val="111111"/>
          <w:sz w:val="28"/>
          <w:szCs w:val="28"/>
          <w:rtl/>
        </w:rPr>
        <w:t xml:space="preserve">الْوَبَاءُ ، مهموز : الطاعون ، وهو أيضا كل مرض عام ، تقول : أصاب أهل الكورة العام وباء شديد ..</w:t>
      </w:r>
    </w:p>
    <w:p>
      <w:pPr>
        <w:pStyle w:val="BookText"/>
      </w:pPr>
      <w:r>
        <w:rPr>
          <w:rFonts w:ascii="Amiri" w:hAnsi="Amiri" w:eastAsia="Amiri" w:cs="Amiri"/>
          <w:lang w:bidi="ar-SA"/>
          <w:color w:val="111111"/>
          <w:sz w:val="28"/>
          <w:szCs w:val="28"/>
          <w:rtl/>
        </w:rPr>
        <w:t xml:space="preserve">وأرض وَبِئَةٌ ، إذا كثر مرضها ، وقد استوباتها ..</w:t>
      </w:r>
    </w:p>
    <w:p>
      <w:pPr>
        <w:pStyle w:val="BookText"/>
      </w:pPr>
      <w:r>
        <w:rPr>
          <w:rFonts w:ascii="Amiri" w:hAnsi="Amiri" w:eastAsia="Amiri" w:cs="Amiri"/>
          <w:lang w:bidi="ar-SA"/>
          <w:color w:val="111111"/>
          <w:sz w:val="28"/>
          <w:szCs w:val="28"/>
          <w:rtl/>
        </w:rPr>
        <w:t xml:space="preserve">وقد وَبُؤَتْ [تَوْبُؤُ] وَبَاءَةً ، إذا كثرت أمراضها.</w:t>
      </w:r>
    </w:p>
    <w:p>
      <w:pPr>
        <w:pStyle w:val="BookText"/>
      </w:pPr>
      <w:r>
        <w:rPr>
          <w:rFonts w:ascii="Amiri" w:hAnsi="Amiri" w:eastAsia="Amiri" w:cs="Amiri"/>
          <w:lang w:bidi="ar-SA"/>
          <w:color w:val="111111"/>
          <w:sz w:val="28"/>
          <w:szCs w:val="28"/>
          <w:rtl/>
        </w:rPr>
        <w:t xml:space="preserve">أبي :</w:t>
      </w:r>
    </w:p>
    <w:p>
      <w:pPr>
        <w:pStyle w:val="BookText"/>
      </w:pPr>
      <w:r>
        <w:rPr>
          <w:rFonts w:ascii="Amiri" w:hAnsi="Amiri" w:eastAsia="Amiri" w:cs="Amiri"/>
          <w:lang w:bidi="ar-SA"/>
          <w:color w:val="111111"/>
          <w:sz w:val="28"/>
          <w:szCs w:val="28"/>
          <w:rtl/>
        </w:rPr>
        <w:t xml:space="preserve">الْأَبَى ، مقصور : داء يأخذ المعز في رءوسها ، فلا تكاد تسلم ... أَبِيَتِ العنز تَأْبَى أَبىً شديدا .. وعنز أبية ، وتيس أب ، قال :</w:t>
      </w:r>
    </w:p>
    <w:p>
      <w:pPr>
        <w:pStyle w:val="BookText"/>
      </w:pPr>
      <w:r>
        <w:rPr>
          <w:rFonts w:ascii="Amiri" w:hAnsi="Amiri" w:eastAsia="Amiri" w:cs="Amiri"/>
          <w:lang w:bidi="ar-SA"/>
          <w:color w:val="111111"/>
          <w:sz w:val="28"/>
          <w:szCs w:val="28"/>
          <w:rtl/>
        </w:rPr>
        <w:t xml:space="preserve">فقلت لكناز تحمل فإنه *** أَبىً لا أظن الضأن منه نواجيا</w:t>
      </w:r>
    </w:p>
    <w:p>
      <w:pPr>
        <w:pStyle w:val="BookText"/>
      </w:pPr>
      <w:r>
        <w:rPr>
          <w:rFonts w:ascii="Amiri" w:hAnsi="Amiri" w:eastAsia="Amiri" w:cs="Amiri"/>
          <w:lang w:bidi="ar-SA"/>
          <w:color w:val="111111"/>
          <w:sz w:val="28"/>
          <w:szCs w:val="28"/>
          <w:rtl/>
        </w:rPr>
        <w:t xml:space="preserve">وأَبَى فلان يَأْبَى إِبَاءً ، أي : ترك الطاعة ، ومال إلى المعصية ، قال اللّه عزوجل : ( فَكَذَّبَ وَأَبى ) </w:t>
      </w:r>
      <w:r>
        <w:rPr>
          <w:rStyle w:val="FootnoteReference"/>
        </w:rPr>
        <w:footnoteReference w:id="1077"/>
      </w:r>
      <w:r>
        <w:rPr>
          <w:rFonts w:ascii="Amiri" w:hAnsi="Amiri" w:eastAsia="Amiri" w:cs="Amiri"/>
          <w:lang w:bidi="ar-SA"/>
          <w:color w:val="111111"/>
          <w:sz w:val="28"/>
          <w:szCs w:val="28"/>
          <w:rtl/>
        </w:rPr>
        <w:t xml:space="preserve">.. ووجه آخر : كل من ترك أمرا ورده ، فقد أَبَى.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أَبِيٌ : ذو إباء ، وقوم أَبِيُّونَ وأُبَاةٌ ، خفيف ، قال :</w:t>
      </w:r>
    </w:p>
    <w:p>
      <w:pPr>
        <w:pStyle w:val="BookText"/>
      </w:pPr>
      <w:r>
        <w:rPr>
          <w:rFonts w:ascii="Amiri" w:hAnsi="Amiri" w:eastAsia="Amiri" w:cs="Amiri"/>
          <w:lang w:bidi="ar-SA"/>
          <w:color w:val="111111"/>
          <w:sz w:val="28"/>
          <w:szCs w:val="28"/>
          <w:rtl/>
        </w:rPr>
        <w:t xml:space="preserve">أَبِيُ الضيم من قوم أُبَاةٍ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أبو :</w:t>
      </w:r>
    </w:p>
    <w:p>
      <w:pPr>
        <w:pStyle w:val="BookText"/>
      </w:pPr>
      <w:r>
        <w:rPr>
          <w:rFonts w:ascii="Amiri" w:hAnsi="Amiri" w:eastAsia="Amiri" w:cs="Amiri"/>
          <w:lang w:bidi="ar-SA"/>
          <w:color w:val="111111"/>
          <w:sz w:val="28"/>
          <w:szCs w:val="28"/>
          <w:rtl/>
        </w:rPr>
        <w:t xml:space="preserve">أَبَوْتُ الرجل آبُوهُ ، إذا كنت له أبا.</w:t>
      </w:r>
    </w:p>
    <w:p>
      <w:pPr>
        <w:pStyle w:val="BookText"/>
      </w:pPr>
      <w:r>
        <w:rPr>
          <w:rFonts w:ascii="Amiri" w:hAnsi="Amiri" w:eastAsia="Amiri" w:cs="Amiri"/>
          <w:lang w:bidi="ar-SA"/>
          <w:color w:val="111111"/>
          <w:sz w:val="28"/>
          <w:szCs w:val="28"/>
          <w:rtl/>
        </w:rPr>
        <w:t xml:space="preserve">ويقال : فلان يَأْبُو هذا اليتيم إِبَاوَةً ، أي : يغذوه ، كما يغذو الوالد ولده. ويقال في المثل : لا أَباً لك كأنه يمدحه. وتصغير الأب : أُبَيٌ ، وتصغير الآباء على وجهين : فأجودهما : أُبَيُّونَ ، والآخر : أُبَيَّاءُ لأن كل جماعة على أفعال فإنها تصغر على حدها.</w:t>
      </w:r>
    </w:p>
    <w:p>
      <w:pPr>
        <w:pStyle w:val="BookText"/>
      </w:pPr>
      <w:r>
        <w:rPr>
          <w:rFonts w:ascii="Amiri" w:hAnsi="Amiri" w:eastAsia="Amiri" w:cs="Amiri"/>
          <w:lang w:bidi="ar-SA"/>
          <w:color w:val="111111"/>
          <w:sz w:val="28"/>
          <w:szCs w:val="28"/>
          <w:rtl/>
        </w:rPr>
        <w:t xml:space="preserve">والْأُبُوَّةُ : الفعل من الأب ، كقولك : تأبيت أبا ، وتبنيت ابنا وتأممت أما.</w:t>
      </w:r>
    </w:p>
    <w:p>
      <w:pPr>
        <w:pStyle w:val="BookText"/>
      </w:pPr>
      <w:r>
        <w:rPr>
          <w:rFonts w:ascii="Amiri" w:hAnsi="Amiri" w:eastAsia="Amiri" w:cs="Amiri"/>
          <w:lang w:bidi="ar-SA"/>
          <w:color w:val="111111"/>
          <w:sz w:val="28"/>
          <w:szCs w:val="28"/>
          <w:rtl/>
        </w:rPr>
        <w:t xml:space="preserve">وفلان بين الأبوة والبنوة والأمومة.</w:t>
      </w:r>
    </w:p>
    <w:p>
      <w:pPr>
        <w:pStyle w:val="BookText"/>
      </w:pPr>
      <w:r>
        <w:rPr>
          <w:rFonts w:ascii="Amiri" w:hAnsi="Amiri" w:eastAsia="Amiri" w:cs="Amiri"/>
          <w:lang w:bidi="ar-SA"/>
          <w:color w:val="111111"/>
          <w:sz w:val="28"/>
          <w:szCs w:val="28"/>
          <w:rtl/>
        </w:rPr>
        <w:t xml:space="preserve">ويجوز في الشعر أن تقول : هذان أباك ، وأنت تريد أباك وأمك.</w:t>
      </w:r>
    </w:p>
    <w:p>
      <w:pPr>
        <w:pStyle w:val="BookText"/>
      </w:pPr>
      <w:r>
        <w:rPr>
          <w:rFonts w:ascii="Amiri" w:hAnsi="Amiri" w:eastAsia="Amiri" w:cs="Amiri"/>
          <w:lang w:bidi="ar-SA"/>
          <w:color w:val="111111"/>
          <w:sz w:val="28"/>
          <w:szCs w:val="28"/>
          <w:rtl/>
        </w:rPr>
        <w:t xml:space="preserve">ومن العرب من يقول : أُبُوَّتُنَا أكرم الآباء ، يجمعون (الأب) على فعولة ، كما يقولون : هؤلاء عمومتنا وخؤولتنا. ومنهم من يجمع الأب : أبين قال الراجز :</w:t>
      </w:r>
    </w:p>
    <w:p>
      <w:pPr>
        <w:pStyle w:val="BookText"/>
      </w:pPr>
      <w:r>
        <w:rPr>
          <w:rFonts w:ascii="Amiri" w:hAnsi="Amiri" w:eastAsia="Amiri" w:cs="Amiri"/>
          <w:lang w:bidi="ar-SA"/>
          <w:color w:val="111111"/>
          <w:sz w:val="28"/>
          <w:szCs w:val="28"/>
          <w:rtl/>
        </w:rPr>
        <w:t xml:space="preserve">أقبل يهوي من دوين الطربال *** وهو يفدى بالأبين والخال </w:t>
      </w:r>
      <w:r>
        <w:rPr>
          <w:rStyle w:val="FootnoteReference"/>
        </w:rPr>
        <w:footnoteReference w:id="1079"/>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هم الْأَبُونَ ، وهؤلاء أَبُوكُمْ ، يعني : آباؤكم.</w:t>
      </w:r>
    </w:p>
    <w:p>
      <w:pPr>
        <w:pStyle w:val="BookText"/>
      </w:pPr>
      <w:r>
        <w:rPr>
          <w:rFonts w:ascii="Amiri" w:hAnsi="Amiri" w:eastAsia="Amiri" w:cs="Amiri"/>
          <w:lang w:bidi="ar-SA"/>
          <w:color w:val="111111"/>
          <w:sz w:val="28"/>
          <w:szCs w:val="28"/>
          <w:rtl/>
        </w:rPr>
        <w:t xml:space="preserve">والْإِبَةُ : الخزي ، قال ذو الرمة : </w:t>
      </w:r>
      <w:r>
        <w:rPr>
          <w:rStyle w:val="FootnoteReference"/>
        </w:rPr>
        <w:footnoteReference w:id="1080"/>
      </w:r>
    </w:p>
    <w:p>
      <w:pPr>
        <w:pStyle w:val="BookText"/>
      </w:pPr>
      <w:r>
        <w:rPr>
          <w:rFonts w:ascii="Amiri" w:hAnsi="Amiri" w:eastAsia="Amiri" w:cs="Amiri"/>
          <w:lang w:bidi="ar-SA"/>
          <w:color w:val="111111"/>
          <w:sz w:val="28"/>
          <w:szCs w:val="28"/>
          <w:rtl/>
        </w:rPr>
        <w:t xml:space="preserve">إذا المرئي شب له بنات *** عصبن برأسه إبة وعارا</w:t>
      </w:r>
    </w:p>
    <w:p>
      <w:pPr>
        <w:pStyle w:val="BookText"/>
      </w:pPr>
      <w:r>
        <w:rPr>
          <w:rFonts w:ascii="Amiri" w:hAnsi="Amiri" w:eastAsia="Amiri" w:cs="Amiri"/>
          <w:lang w:bidi="ar-SA"/>
          <w:color w:val="111111"/>
          <w:sz w:val="28"/>
          <w:szCs w:val="28"/>
          <w:rtl/>
        </w:rPr>
        <w:t xml:space="preserve">تم اللفيف من الباء بحمد اللّه ومنه ، وبتمامه تم باب الباء ولا رباعي له</w:t>
      </w:r>
    </w:p>
    <w:p>
      <w:pPr>
        <w:pStyle w:val="BookText"/>
      </w:pPr>
      <w:r>
        <w:rPr>
          <w:rFonts w:ascii="Amiri" w:hAnsi="Amiri" w:eastAsia="Amiri" w:cs="Amiri"/>
          <w:lang w:bidi="ar-SA"/>
          <w:color w:val="111111"/>
          <w:sz w:val="28"/>
          <w:szCs w:val="28"/>
          <w:rtl/>
        </w:rPr>
        <w:t xml:space="preserve">ولا خماسي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7" w:name="pg11709_105425"/>
    <w:bookmarkEnd w:id="147"/>
    <w:p>
      <w:pPr>
        <w:pStyle w:val="Heading2"/>
      </w:pPr>
      <w:bookmarkStart w:id="371" w:name="_Toc221"/>
      <w:r>
        <w:t>باب الميم</w:t>
      </w:r>
      <w:bookmarkEnd w:id="371"/>
    </w:p>
    <w:p>
      <w:pPr>
        <w:pStyle w:val="Heading3"/>
      </w:pPr>
      <w:bookmarkStart w:id="372" w:name="_Toc222"/>
      <w:r>
        <w:t>اشارة</w:t>
      </w:r>
      <w:bookmarkEnd w:id="372"/>
    </w:p>
    <w:p>
      <w:pPr>
        <w:pStyle w:val="BookText"/>
      </w:pPr>
      <w:r>
        <w:rPr>
          <w:rFonts w:ascii="Amiri" w:hAnsi="Amiri" w:eastAsia="Amiri" w:cs="Amiri"/>
          <w:lang w:bidi="ar-SA"/>
          <w:color w:val="111111"/>
          <w:sz w:val="28"/>
          <w:szCs w:val="28"/>
          <w:rtl/>
        </w:rPr>
        <w:t xml:space="preserve">قال الخليل : الميم آخر الحروف الصحاح ، وقد مضت العربية مع ما مضى من الحروف ، فلم يبق للميم إلا اللفيف ...</w:t>
      </w:r>
    </w:p>
    <w:p>
      <w:pPr>
        <w:pStyle w:val="Heading3"/>
      </w:pPr>
      <w:bookmarkStart w:id="373" w:name="_Toc223"/>
      <w:r>
        <w:t>باب اللفيف من الميم م ي م ، م و م ، م ا ء ، م ء ي ، و ء م ، آ م ، ء م م ، ي م ، ء م ا ، و م ء ، ي و م ، ء م ه ، م ا ، ء م ، ء م ا مستعملات</w:t>
      </w:r>
      <w:bookmarkEnd w:id="373"/>
    </w:p>
    <w:p>
      <w:pPr>
        <w:pStyle w:val="BookText"/>
      </w:pPr>
      <w:r>
        <w:rPr>
          <w:rFonts w:ascii="Amiri" w:hAnsi="Amiri" w:eastAsia="Amiri" w:cs="Amiri"/>
          <w:lang w:bidi="ar-SA"/>
          <w:color w:val="111111"/>
          <w:sz w:val="28"/>
          <w:szCs w:val="28"/>
          <w:rtl/>
        </w:rPr>
        <w:t xml:space="preserve">ميم :</w:t>
      </w:r>
    </w:p>
    <w:p>
      <w:pPr>
        <w:pStyle w:val="BookText"/>
      </w:pPr>
      <w:r>
        <w:rPr>
          <w:rFonts w:ascii="Amiri" w:hAnsi="Amiri" w:eastAsia="Amiri" w:cs="Amiri"/>
          <w:lang w:bidi="ar-SA"/>
          <w:color w:val="111111"/>
          <w:sz w:val="28"/>
          <w:szCs w:val="28"/>
          <w:rtl/>
        </w:rPr>
        <w:t xml:space="preserve">الْمِيمُ : حرف هجاء ، ولو قصرت في اضطرار الشعر جاز. قال الخليل : رأيت يمانيا سئل عن هجائه فقال : بابا ، مم مم .. وأصاب الحكاية على اللفظ ، ولكن الذين مدوا أحسنوا بالمد.</w:t>
      </w:r>
    </w:p>
    <w:p>
      <w:pPr>
        <w:pStyle w:val="BookText"/>
      </w:pPr>
      <w:r>
        <w:rPr>
          <w:rFonts w:ascii="Amiri" w:hAnsi="Amiri" w:eastAsia="Amiri" w:cs="Amiri"/>
          <w:lang w:bidi="ar-SA"/>
          <w:color w:val="111111"/>
          <w:sz w:val="28"/>
          <w:szCs w:val="28"/>
          <w:rtl/>
        </w:rPr>
        <w:t xml:space="preserve">والميمان هما بمنزلة النونين [من الجلمين]</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والْمِيمُ مطبقة ، لأنك إذا تكلمت بها أطبقت .. والْمِيمُ من الحروف الصحاح الستة المذلقة التي هي في حيزين : حيز الشفتين ، وحيز ذولق اللسان .. وهي من التأليف : الحرف الثالث للفاء والباء ، وهي آخر الحروف من الحيز الأول وهو الحيز الشفوي.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موم :</w:t>
      </w:r>
    </w:p>
    <w:p>
      <w:pPr>
        <w:pStyle w:val="BookText"/>
      </w:pPr>
      <w:r>
        <w:rPr>
          <w:rFonts w:ascii="Amiri" w:hAnsi="Amiri" w:eastAsia="Amiri" w:cs="Amiri"/>
          <w:lang w:bidi="ar-SA"/>
          <w:color w:val="111111"/>
          <w:sz w:val="28"/>
          <w:szCs w:val="28"/>
          <w:rtl/>
        </w:rPr>
        <w:t xml:space="preserve">الْمُومُ : البرسام ، يقال : رجل مَمُومٌ ، وقد مِيمَ يُمَامُ مُوماً ومَوْماً ، ولا يكون : يَمُومُ لأنه مفعول مثل : برسم ، قال :</w:t>
      </w:r>
    </w:p>
    <w:p>
      <w:pPr>
        <w:pStyle w:val="BookText"/>
      </w:pPr>
      <w:r>
        <w:rPr>
          <w:rFonts w:ascii="Amiri" w:hAnsi="Amiri" w:eastAsia="Amiri" w:cs="Amiri"/>
          <w:lang w:bidi="ar-SA"/>
          <w:color w:val="111111"/>
          <w:sz w:val="28"/>
          <w:szCs w:val="28"/>
          <w:rtl/>
        </w:rPr>
        <w:t xml:space="preserve">[إذا توجس ركزا من سنابكها] *** أو كان صاحب أرض أو به الْمُومُ </w:t>
      </w:r>
      <w:r>
        <w:rPr>
          <w:rStyle w:val="FootnoteReference"/>
        </w:rPr>
        <w:footnoteReference w:id="1082"/>
      </w:r>
    </w:p>
    <w:p>
      <w:pPr>
        <w:pStyle w:val="BookText"/>
      </w:pPr>
      <w:r>
        <w:rPr>
          <w:rFonts w:ascii="Amiri" w:hAnsi="Amiri" w:eastAsia="Amiri" w:cs="Amiri"/>
          <w:lang w:bidi="ar-SA"/>
          <w:color w:val="111111"/>
          <w:sz w:val="28"/>
          <w:szCs w:val="28"/>
          <w:rtl/>
        </w:rPr>
        <w:t xml:space="preserve">وإنما الْمُومُ بالفارسية ، اسم الجدري يكون كله قرحة واحدة.</w:t>
      </w:r>
    </w:p>
    <w:p>
      <w:pPr>
        <w:pStyle w:val="BookText"/>
      </w:pPr>
      <w:r>
        <w:rPr>
          <w:rFonts w:ascii="Amiri" w:hAnsi="Amiri" w:eastAsia="Amiri" w:cs="Amiri"/>
          <w:lang w:bidi="ar-SA"/>
          <w:color w:val="111111"/>
          <w:sz w:val="28"/>
          <w:szCs w:val="28"/>
          <w:rtl/>
        </w:rPr>
        <w:t xml:space="preserve">والْمَوْمَاةُ : المفازة الواسعة الملساء.</w:t>
      </w:r>
    </w:p>
    <w:p>
      <w:pPr>
        <w:pStyle w:val="BookText"/>
      </w:pPr>
      <w:r>
        <w:rPr>
          <w:rFonts w:ascii="IRNazanin" w:hAnsi="IRNazanin" w:eastAsia="IRNazanin" w:cs="IRNazanin"/>
          <w:lang w:bidi="fa-IR"/>
          <w:color w:val="111111"/>
          <w:sz w:val="28"/>
          <w:szCs w:val="28"/>
          <w:rtl/>
        </w:rPr>
        <w:t xml:space="preserve">ماء :</w:t>
      </w:r>
    </w:p>
    <w:p>
      <w:pPr>
        <w:pStyle w:val="BookText"/>
      </w:pPr>
      <w:r>
        <w:rPr>
          <w:rFonts w:ascii="Amiri" w:hAnsi="Amiri" w:eastAsia="Amiri" w:cs="Amiri"/>
          <w:lang w:bidi="ar-SA"/>
          <w:color w:val="111111"/>
          <w:sz w:val="28"/>
          <w:szCs w:val="28"/>
          <w:rtl/>
        </w:rPr>
        <w:t xml:space="preserve">الْمَاءُ : مدّته في الأصل زيادة ، وإنما هي خلف من هاء محذوفة. وبيان ذلك أنه في التصغير : مُوَيْهٌ ، وفي الجميع : مِيَاهٌ.</w:t>
      </w:r>
    </w:p>
    <w:p>
      <w:pPr>
        <w:pStyle w:val="BookText"/>
      </w:pPr>
      <w:r>
        <w:rPr>
          <w:rFonts w:ascii="Amiri" w:hAnsi="Amiri" w:eastAsia="Amiri" w:cs="Amiri"/>
          <w:lang w:bidi="ar-SA"/>
          <w:color w:val="111111"/>
          <w:sz w:val="28"/>
          <w:szCs w:val="28"/>
          <w:rtl/>
        </w:rPr>
        <w:t xml:space="preserve">ومن العرب من يقول : هذه مَاءَةٌ ، كبني تميم ، يعنون الركية بمائها.</w:t>
      </w:r>
    </w:p>
    <w:p>
      <w:pPr>
        <w:pStyle w:val="BookText"/>
      </w:pPr>
      <w:r>
        <w:rPr>
          <w:rFonts w:ascii="Amiri" w:hAnsi="Amiri" w:eastAsia="Amiri" w:cs="Amiri"/>
          <w:lang w:bidi="ar-SA"/>
          <w:color w:val="111111"/>
          <w:sz w:val="28"/>
          <w:szCs w:val="28"/>
          <w:rtl/>
        </w:rPr>
        <w:t xml:space="preserve">ومنهم من يؤنثها ، فيقول : مَاةٌ واحدة ، مقصورة .. ومنهم : من يمدها فيقول : مَاءٌ كثير على قياس شاة وشاء.</w:t>
      </w:r>
    </w:p>
    <w:p>
      <w:pPr>
        <w:pStyle w:val="BookText"/>
      </w:pPr>
      <w:r>
        <w:rPr>
          <w:rFonts w:ascii="Amiri" w:hAnsi="Amiri" w:eastAsia="Amiri" w:cs="Amiri"/>
          <w:lang w:bidi="ar-SA"/>
          <w:color w:val="111111"/>
          <w:sz w:val="28"/>
          <w:szCs w:val="28"/>
          <w:rtl/>
        </w:rPr>
        <w:t xml:space="preserve">والْمَاوِيَّةُ : حجر البلور ، قال طرفة : </w:t>
      </w:r>
      <w:r>
        <w:rPr>
          <w:rStyle w:val="FootnoteReference"/>
        </w:rPr>
        <w:footnoteReference w:id="1083"/>
      </w:r>
    </w:p>
    <w:p>
      <w:pPr>
        <w:pStyle w:val="BookText"/>
      </w:pPr>
      <w:r>
        <w:rPr>
          <w:rFonts w:ascii="Amiri" w:hAnsi="Amiri" w:eastAsia="Amiri" w:cs="Amiri"/>
          <w:lang w:bidi="ar-SA"/>
          <w:color w:val="111111"/>
          <w:sz w:val="28"/>
          <w:szCs w:val="28"/>
          <w:rtl/>
        </w:rPr>
        <w:t xml:space="preserve">وعينان كَالْمَاوِيَّتَيْنِ استكنتا *** بكهفي حجاجي صخرة قلت مورد</w:t>
      </w:r>
    </w:p>
    <w:p>
      <w:pPr>
        <w:pStyle w:val="BookText"/>
      </w:pPr>
      <w:r>
        <w:rPr>
          <w:rFonts w:ascii="Amiri" w:hAnsi="Amiri" w:eastAsia="Amiri" w:cs="Amiri"/>
          <w:lang w:bidi="ar-SA"/>
          <w:color w:val="111111"/>
          <w:sz w:val="28"/>
          <w:szCs w:val="28"/>
          <w:rtl/>
        </w:rPr>
        <w:t xml:space="preserve">وثلاث مَاوِيَّاتٍ ومَاوِيٌ ، ولو تكلف منه فعل لقيل مِمْوَأَةٌ بوزن امرأة.</w:t>
      </w:r>
    </w:p>
    <w:p>
      <w:pPr>
        <w:pStyle w:val="BookText"/>
      </w:pPr>
      <w:r>
        <w:rPr>
          <w:rFonts w:ascii="Amiri" w:hAnsi="Amiri" w:eastAsia="Amiri" w:cs="Amiri"/>
          <w:lang w:bidi="ar-SA"/>
          <w:color w:val="111111"/>
          <w:sz w:val="28"/>
          <w:szCs w:val="28"/>
          <w:rtl/>
        </w:rPr>
        <w:t xml:space="preserve">ويقال : تسمى القردة الأنثى : مَيَّةٌ ، وهي اسم امرأة أيضا.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مأي :</w:t>
      </w:r>
    </w:p>
    <w:p>
      <w:pPr>
        <w:pStyle w:val="BookText"/>
      </w:pPr>
      <w:r>
        <w:rPr>
          <w:rFonts w:ascii="Amiri" w:hAnsi="Amiri" w:eastAsia="Amiri" w:cs="Amiri"/>
          <w:lang w:bidi="ar-SA"/>
          <w:color w:val="111111"/>
          <w:sz w:val="28"/>
          <w:szCs w:val="28"/>
          <w:rtl/>
        </w:rPr>
        <w:t xml:space="preserve">الْمَأَى : النميمة .. مَأَيْتُ بينهم ، لا يكون إلا بالشر ، فإذا ضربت بعضهم ببعض فقد مأيت بهم ، قال :</w:t>
      </w:r>
    </w:p>
    <w:p>
      <w:pPr>
        <w:pStyle w:val="BookText"/>
      </w:pPr>
      <w:r>
        <w:rPr>
          <w:rFonts w:ascii="Amiri" w:hAnsi="Amiri" w:eastAsia="Amiri" w:cs="Amiri"/>
          <w:lang w:bidi="ar-SA"/>
          <w:color w:val="111111"/>
          <w:sz w:val="28"/>
          <w:szCs w:val="28"/>
          <w:rtl/>
        </w:rPr>
        <w:t xml:space="preserve">ومَأَى بينهم أخو نكرات *** لم يزل ذا نميمة مَئَّاءُ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وقال العجاج : </w:t>
      </w:r>
      <w:r>
        <w:rPr>
          <w:rStyle w:val="FootnoteReference"/>
        </w:rPr>
        <w:footnoteReference w:id="1085"/>
      </w:r>
    </w:p>
    <w:p>
      <w:pPr>
        <w:pStyle w:val="BookText"/>
      </w:pPr>
      <w:r>
        <w:rPr>
          <w:rFonts w:ascii="Amiri" w:hAnsi="Amiri" w:eastAsia="Amiri" w:cs="Amiri"/>
          <w:lang w:bidi="ar-SA"/>
          <w:color w:val="111111"/>
          <w:sz w:val="28"/>
          <w:szCs w:val="28"/>
          <w:rtl/>
        </w:rPr>
        <w:t xml:space="preserve">ويعتلون من مَأَى في الدحس</w:t>
      </w:r>
    </w:p>
    <w:p>
      <w:pPr>
        <w:pStyle w:val="BookText"/>
      </w:pPr>
      <w:r>
        <w:rPr>
          <w:rFonts w:ascii="Amiri" w:hAnsi="Amiri" w:eastAsia="Amiri" w:cs="Amiri"/>
          <w:lang w:bidi="ar-SA"/>
          <w:color w:val="111111"/>
          <w:sz w:val="28"/>
          <w:szCs w:val="28"/>
          <w:rtl/>
        </w:rPr>
        <w:t xml:space="preserve">وامرأة مَئَّاءَةٌ : نمامة على وزن فعالة ... ومستقبلة : يمأى.</w:t>
      </w:r>
    </w:p>
    <w:p>
      <w:pPr>
        <w:pStyle w:val="BookText"/>
      </w:pPr>
      <w:r>
        <w:rPr>
          <w:rFonts w:ascii="Amiri" w:hAnsi="Amiri" w:eastAsia="Amiri" w:cs="Amiri"/>
          <w:lang w:bidi="ar-SA"/>
          <w:color w:val="111111"/>
          <w:sz w:val="28"/>
          <w:szCs w:val="28"/>
          <w:rtl/>
        </w:rPr>
        <w:t xml:space="preserve">والْمِئَةُ : حذف من آخرها واو ... وقيل : حرف لين لا يدرى أواو هو [أم]</w:t>
      </w:r>
      <w:r>
        <w:rPr>
          <w:rStyle w:val="FootnoteReference"/>
        </w:rPr>
        <w:footnoteReference w:id="1086"/>
      </w:r>
      <w:r>
        <w:rPr>
          <w:rFonts w:ascii="Amiri" w:hAnsi="Amiri" w:eastAsia="Amiri" w:cs="Amiri"/>
          <w:lang w:bidi="ar-SA"/>
          <w:color w:val="111111"/>
          <w:sz w:val="28"/>
          <w:szCs w:val="28"/>
          <w:rtl/>
        </w:rPr>
        <w:t xml:space="preserve">ياء.</w:t>
      </w:r>
    </w:p>
    <w:p>
      <w:pPr>
        <w:pStyle w:val="BookText"/>
      </w:pPr>
      <w:r>
        <w:rPr>
          <w:rFonts w:ascii="Amiri" w:hAnsi="Amiri" w:eastAsia="Amiri" w:cs="Amiri"/>
          <w:lang w:bidi="ar-SA"/>
          <w:color w:val="111111"/>
          <w:sz w:val="28"/>
          <w:szCs w:val="28"/>
          <w:rtl/>
        </w:rPr>
        <w:t xml:space="preserve">والجميع : الْمِئُونَ ، والْمِئِينَ على تقدير المسلمون والمسلمين .. ومنهم من يجعل النون خلفا في الجماعة من الحرف المحذوف. و [يكون] الإعراب في المئين على النون. تقول: مئين كما ترى ، وقبضت مئينا.</w:t>
      </w:r>
    </w:p>
    <w:p>
      <w:pPr>
        <w:pStyle w:val="BookText"/>
      </w:pPr>
      <w:r>
        <w:rPr>
          <w:rFonts w:ascii="Amiri" w:hAnsi="Amiri" w:eastAsia="Amiri" w:cs="Amiri"/>
          <w:lang w:bidi="ar-SA"/>
          <w:color w:val="111111"/>
          <w:sz w:val="28"/>
          <w:szCs w:val="28"/>
          <w:rtl/>
        </w:rPr>
        <w:t xml:space="preserve">وقيل : المحذوف من المئة ياء ، وأصلها : مئية مثل : معية ، وهو مثل قول الشاعر :</w:t>
      </w:r>
    </w:p>
    <w:p>
      <w:pPr>
        <w:pStyle w:val="BookText"/>
      </w:pPr>
      <w:r>
        <w:rPr>
          <w:rFonts w:ascii="Amiri" w:hAnsi="Amiri" w:eastAsia="Amiri" w:cs="Amiri"/>
          <w:lang w:bidi="ar-SA"/>
          <w:color w:val="111111"/>
          <w:sz w:val="28"/>
          <w:szCs w:val="28"/>
          <w:rtl/>
        </w:rPr>
        <w:t xml:space="preserve">أدنى عطيته إياي مِئِيَّاتٌ </w:t>
      </w:r>
      <w:r>
        <w:rPr>
          <w:rStyle w:val="FootnoteReference"/>
        </w:rPr>
        <w:footnoteReference w:id="1087"/>
      </w:r>
    </w:p>
    <w:p>
      <w:pPr>
        <w:pStyle w:val="BookText"/>
      </w:pPr>
      <w:r>
        <w:rPr>
          <w:rFonts w:ascii="Amiri" w:hAnsi="Amiri" w:eastAsia="Amiri" w:cs="Amiri"/>
          <w:lang w:bidi="ar-SA"/>
          <w:color w:val="111111"/>
          <w:sz w:val="28"/>
          <w:szCs w:val="28"/>
          <w:rtl/>
        </w:rPr>
        <w:t xml:space="preserve">ولو لا ذلك لقال : مئوات ، والدليل على أنه ياء : أنك تقول : مَأَيْتُ القوم بنفسي، أي : أتممتهم مئة. ولو كانت واوا لقلت : مأوتهم.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 :</w:t>
      </w:r>
    </w:p>
    <w:p>
      <w:pPr>
        <w:pStyle w:val="BookText"/>
      </w:pPr>
      <w:r>
        <w:rPr>
          <w:rFonts w:ascii="Amiri" w:hAnsi="Amiri" w:eastAsia="Amiri" w:cs="Amiri"/>
          <w:lang w:bidi="ar-SA"/>
          <w:color w:val="111111"/>
          <w:sz w:val="28"/>
          <w:szCs w:val="28"/>
          <w:rtl/>
        </w:rPr>
        <w:t xml:space="preserve">التَّوْأَمُ : على تقدير : فوعل ، ولكنهم استقبحوا واوين فاستخلفوا مكان الواو الأولى تاء .. وكذلك التولج ، واشتقاقه من ولج ، ونحو ذلك كذلك .. فإذا أدخلت التاء في التوأم لزمت التصريف لزوم الحرف الأصلي فقالوا : أَتْأَمَتِ المرأة ، أي : ولدت توأما ، وامرأة مِتْآمٌ أي : تلد التوأم كثيرا .. وتقول للباكي : إنه ليبكي بدمع تَوْأَمٍ ، إذا قطر قطرتين معا ، قال :</w:t>
      </w:r>
    </w:p>
    <w:p>
      <w:pPr>
        <w:pStyle w:val="BookText"/>
      </w:pPr>
      <w:r>
        <w:rPr>
          <w:rFonts w:ascii="Amiri" w:hAnsi="Amiri" w:eastAsia="Amiri" w:cs="Amiri"/>
          <w:lang w:bidi="ar-SA"/>
          <w:color w:val="111111"/>
          <w:sz w:val="28"/>
          <w:szCs w:val="28"/>
          <w:rtl/>
        </w:rPr>
        <w:t xml:space="preserve">أعيني جودا بالدموع التَّوَائِمِ </w:t>
      </w:r>
      <w:r>
        <w:rPr>
          <w:rStyle w:val="FootnoteReference"/>
        </w:rPr>
        <w:footnoteReference w:id="1088"/>
      </w:r>
    </w:p>
    <w:p>
      <w:pPr>
        <w:pStyle w:val="BookText"/>
      </w:pPr>
      <w:r>
        <w:rPr>
          <w:rFonts w:ascii="Amiri" w:hAnsi="Amiri" w:eastAsia="Amiri" w:cs="Amiri"/>
          <w:lang w:bidi="ar-SA"/>
          <w:color w:val="111111"/>
          <w:sz w:val="28"/>
          <w:szCs w:val="28"/>
          <w:rtl/>
        </w:rPr>
        <w:t xml:space="preserve">وقال لبيد : </w:t>
      </w:r>
      <w:r>
        <w:rPr>
          <w:rStyle w:val="FootnoteReference"/>
        </w:rPr>
        <w:footnoteReference w:id="1089"/>
      </w:r>
    </w:p>
    <w:p>
      <w:pPr>
        <w:pStyle w:val="BookText"/>
      </w:pPr>
      <w:r>
        <w:rPr>
          <w:rFonts w:ascii="Amiri" w:hAnsi="Amiri" w:eastAsia="Amiri" w:cs="Amiri"/>
          <w:lang w:bidi="ar-SA"/>
          <w:color w:val="111111"/>
          <w:sz w:val="28"/>
          <w:szCs w:val="28"/>
          <w:rtl/>
        </w:rPr>
        <w:t xml:space="preserve">[علهت تردد في نهاء صعائد] *** سبعا تُؤَاماً كاملا أيامها</w:t>
      </w:r>
    </w:p>
    <w:p>
      <w:pPr>
        <w:pStyle w:val="BookText"/>
      </w:pPr>
      <w:r>
        <w:rPr>
          <w:rFonts w:ascii="Amiri" w:hAnsi="Amiri" w:eastAsia="Amiri" w:cs="Amiri"/>
          <w:lang w:bidi="ar-SA"/>
          <w:color w:val="111111"/>
          <w:sz w:val="28"/>
          <w:szCs w:val="28"/>
          <w:rtl/>
        </w:rPr>
        <w:t xml:space="preserve">والتَّوْأَمُ : ولدان معا ، لا يقال : هما توأمان ، ولكن يقال : هذا توأم هذه ، وهذه توأمته ، فإذا جمعا فهما توأم ، قال :</w:t>
      </w:r>
    </w:p>
    <w:p>
      <w:pPr>
        <w:pStyle w:val="BookText"/>
      </w:pPr>
      <w:r>
        <w:rPr>
          <w:rFonts w:ascii="Amiri" w:hAnsi="Amiri" w:eastAsia="Amiri" w:cs="Amiri"/>
          <w:lang w:bidi="ar-SA"/>
          <w:color w:val="111111"/>
          <w:sz w:val="28"/>
          <w:szCs w:val="28"/>
          <w:rtl/>
        </w:rPr>
        <w:t xml:space="preserve">ذاك قرم وذا بذاك شبيه *** وهما تَوْأَمٌ وهذا كذاكا </w:t>
      </w:r>
      <w:r>
        <w:rPr>
          <w:rStyle w:val="FootnoteReference"/>
        </w:rPr>
        <w:footnoteReference w:id="1090"/>
      </w:r>
    </w:p>
    <w:p>
      <w:pPr>
        <w:pStyle w:val="BookText"/>
      </w:pPr>
      <w:r>
        <w:rPr>
          <w:rFonts w:ascii="Amiri" w:hAnsi="Amiri" w:eastAsia="Amiri" w:cs="Amiri"/>
          <w:lang w:bidi="ar-SA"/>
          <w:color w:val="111111"/>
          <w:sz w:val="28"/>
          <w:szCs w:val="28"/>
          <w:rtl/>
        </w:rPr>
        <w:t xml:space="preserve">والتَّوْأَمَانِ : كوكبان.</w:t>
      </w:r>
    </w:p>
    <w:p>
      <w:pPr>
        <w:pStyle w:val="BookText"/>
      </w:pPr>
      <w:r>
        <w:rPr>
          <w:rFonts w:ascii="Amiri" w:hAnsi="Amiri" w:eastAsia="Amiri" w:cs="Amiri"/>
          <w:lang w:bidi="ar-SA"/>
          <w:color w:val="111111"/>
          <w:sz w:val="28"/>
          <w:szCs w:val="28"/>
          <w:rtl/>
        </w:rPr>
        <w:t xml:space="preserve">والْمُوَاءَمَةُ : المباراة ، والتَّوَاؤُمُ : التباري والتفاخر ، قال : </w:t>
      </w:r>
      <w:r>
        <w:rPr>
          <w:rStyle w:val="FootnoteReference"/>
        </w:rPr>
        <w:footnoteReference w:id="1091"/>
      </w:r>
    </w:p>
    <w:p>
      <w:pPr>
        <w:pStyle w:val="BookText"/>
      </w:pPr>
      <w:r>
        <w:rPr>
          <w:rFonts w:ascii="Amiri" w:hAnsi="Amiri" w:eastAsia="Amiri" w:cs="Amiri"/>
          <w:lang w:bidi="ar-SA"/>
          <w:color w:val="111111"/>
          <w:sz w:val="28"/>
          <w:szCs w:val="28"/>
          <w:rtl/>
        </w:rPr>
        <w:t xml:space="preserve">يَتَوَاءَمْنَ بنومات الضحى *** حسنات الدل والأنس الخفر</w:t>
      </w:r>
    </w:p>
    <w:p>
      <w:pPr>
        <w:pStyle w:val="BookText"/>
      </w:pPr>
      <w:r>
        <w:rPr>
          <w:rFonts w:ascii="Amiri" w:hAnsi="Amiri" w:eastAsia="Amiri" w:cs="Amiri"/>
          <w:lang w:bidi="ar-SA"/>
          <w:color w:val="111111"/>
          <w:sz w:val="28"/>
          <w:szCs w:val="28"/>
          <w:rtl/>
        </w:rPr>
        <w:t xml:space="preserve">ويقال : فلانة تُوَائِمُ صواحبها وِئَاماً شديدا ، إذا تكلفت ما يتكلفن من الزينة وغيرها.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والْمُوَأَّمُ : العظيم الرأس ..</w:t>
      </w:r>
    </w:p>
    <w:p>
      <w:pPr>
        <w:pStyle w:val="BookText"/>
      </w:pPr>
      <w:r>
        <w:rPr>
          <w:rFonts w:ascii="Amiri" w:hAnsi="Amiri" w:eastAsia="Amiri" w:cs="Amiri"/>
          <w:lang w:bidi="ar-SA"/>
          <w:color w:val="111111"/>
          <w:sz w:val="28"/>
          <w:szCs w:val="28"/>
          <w:rtl/>
        </w:rPr>
        <w:t xml:space="preserve">والْمُوَائِمُ : المقارب ، وهو الوسط من الأمرين .. والْمُوَائِمُ : الموافق.</w:t>
      </w:r>
    </w:p>
    <w:p>
      <w:pPr>
        <w:pStyle w:val="BookText"/>
      </w:pPr>
      <w:r>
        <w:rPr>
          <w:rFonts w:ascii="IRNazanin" w:hAnsi="IRNazanin" w:eastAsia="IRNazanin" w:cs="IRNazanin"/>
          <w:lang w:bidi="fa-IR"/>
          <w:color w:val="111111"/>
          <w:sz w:val="28"/>
          <w:szCs w:val="28"/>
          <w:rtl/>
        </w:rPr>
        <w:t xml:space="preserve">آم :</w:t>
      </w:r>
    </w:p>
    <w:p>
      <w:pPr>
        <w:pStyle w:val="BookText"/>
      </w:pPr>
      <w:r>
        <w:rPr>
          <w:rFonts w:ascii="Amiri" w:hAnsi="Amiri" w:eastAsia="Amiri" w:cs="Amiri"/>
          <w:lang w:bidi="ar-SA"/>
          <w:color w:val="111111"/>
          <w:sz w:val="28"/>
          <w:szCs w:val="28"/>
          <w:rtl/>
        </w:rPr>
        <w:t xml:space="preserve">الْأَيْمُ من الحيات : الأبيض اللطيف ، قال :</w:t>
      </w:r>
    </w:p>
    <w:p>
      <w:pPr>
        <w:pStyle w:val="BookText"/>
      </w:pPr>
      <w:r>
        <w:rPr>
          <w:rFonts w:ascii="Amiri" w:hAnsi="Amiri" w:eastAsia="Amiri" w:cs="Amiri"/>
          <w:lang w:bidi="ar-SA"/>
          <w:color w:val="111111"/>
          <w:sz w:val="28"/>
          <w:szCs w:val="28"/>
          <w:rtl/>
        </w:rPr>
        <w:t xml:space="preserve">كأن زمامها أَيْمٌ شجاع *** ترأد في غصون معضئله </w:t>
      </w:r>
      <w:r>
        <w:rPr>
          <w:rStyle w:val="FootnoteReference"/>
        </w:rPr>
        <w:footnoteReference w:id="1092"/>
      </w:r>
    </w:p>
    <w:p>
      <w:pPr>
        <w:pStyle w:val="BookText"/>
      </w:pPr>
      <w:r>
        <w:rPr>
          <w:rFonts w:ascii="Amiri" w:hAnsi="Amiri" w:eastAsia="Amiri" w:cs="Amiri"/>
          <w:lang w:bidi="ar-SA"/>
          <w:color w:val="111111"/>
          <w:sz w:val="28"/>
          <w:szCs w:val="28"/>
          <w:rtl/>
        </w:rPr>
        <w:t xml:space="preserve">شبه تحريك الزمام بحية بين أغصان متشابكة.</w:t>
      </w:r>
    </w:p>
    <w:p>
      <w:pPr>
        <w:pStyle w:val="BookText"/>
      </w:pPr>
      <w:r>
        <w:rPr>
          <w:rFonts w:ascii="Amiri" w:hAnsi="Amiri" w:eastAsia="Amiri" w:cs="Amiri"/>
          <w:lang w:bidi="ar-SA"/>
          <w:color w:val="111111"/>
          <w:sz w:val="28"/>
          <w:szCs w:val="28"/>
          <w:rtl/>
        </w:rPr>
        <w:t xml:space="preserve">والْإِيَامُ : الدخان ، قال أبو ذؤيب :</w:t>
      </w:r>
    </w:p>
    <w:p>
      <w:pPr>
        <w:pStyle w:val="BookText"/>
      </w:pPr>
      <w:r>
        <w:rPr>
          <w:rFonts w:ascii="Amiri" w:hAnsi="Amiri" w:eastAsia="Amiri" w:cs="Amiri"/>
          <w:lang w:bidi="ar-SA"/>
          <w:color w:val="111111"/>
          <w:sz w:val="28"/>
          <w:szCs w:val="28"/>
          <w:rtl/>
        </w:rPr>
        <w:t xml:space="preserve">فلما اجتلاها بِالْإِيَامِ تحيزت *** ثبات عليها ذلها واكتئابها</w:t>
      </w:r>
    </w:p>
    <w:p>
      <w:pPr>
        <w:pStyle w:val="BookText"/>
      </w:pPr>
      <w:r>
        <w:rPr>
          <w:rFonts w:ascii="Amiri" w:hAnsi="Amiri" w:eastAsia="Amiri" w:cs="Amiri"/>
          <w:lang w:bidi="ar-SA"/>
          <w:color w:val="111111"/>
          <w:sz w:val="28"/>
          <w:szCs w:val="28"/>
          <w:rtl/>
        </w:rPr>
        <w:t xml:space="preserve">وامرأة أَيِّمٌ قد تَأَيَّمَتْ ، إذا كانت ذات زوج ، أو كان لها قبل ذلك زوج فمات ، وهي تصلح للأزواج ، لأن فيها سؤرة من شباب .. والْأَيَامَى : جمعها ... تقول : آمت المرأة تئيم أيمنا ، وأيمة واحدة ، وتأيمت ، قال : </w:t>
      </w:r>
      <w:r>
        <w:rPr>
          <w:rStyle w:val="FootnoteReference"/>
        </w:rPr>
        <w:footnoteReference w:id="1093"/>
      </w:r>
    </w:p>
    <w:p>
      <w:pPr>
        <w:pStyle w:val="BookText"/>
      </w:pPr>
      <w:r>
        <w:rPr>
          <w:rFonts w:ascii="Amiri" w:hAnsi="Amiri" w:eastAsia="Amiri" w:cs="Amiri"/>
          <w:lang w:bidi="ar-SA"/>
          <w:color w:val="111111"/>
          <w:sz w:val="28"/>
          <w:szCs w:val="28"/>
          <w:rtl/>
        </w:rPr>
        <w:t xml:space="preserve">مغايرا أو يرهب التَّأْيِيمَا</w:t>
      </w:r>
    </w:p>
    <w:p>
      <w:pPr>
        <w:pStyle w:val="BookText"/>
      </w:pPr>
      <w:r>
        <w:rPr>
          <w:rFonts w:ascii="Amiri" w:hAnsi="Amiri" w:eastAsia="Amiri" w:cs="Amiri"/>
          <w:lang w:bidi="ar-SA"/>
          <w:color w:val="111111"/>
          <w:sz w:val="28"/>
          <w:szCs w:val="28"/>
          <w:rtl/>
        </w:rPr>
        <w:t xml:space="preserve">والْآمَةُ : العيب ، قال عبيد :</w:t>
      </w:r>
    </w:p>
    <w:p>
      <w:pPr>
        <w:pStyle w:val="BookText"/>
      </w:pPr>
      <w:r>
        <w:rPr>
          <w:rFonts w:ascii="Amiri" w:hAnsi="Amiri" w:eastAsia="Amiri" w:cs="Amiri"/>
          <w:lang w:bidi="ar-SA"/>
          <w:color w:val="111111"/>
          <w:sz w:val="28"/>
          <w:szCs w:val="28"/>
          <w:rtl/>
        </w:rPr>
        <w:t xml:space="preserve">مهلا أبيت اللعن مهلا ، *** إن فيما قلت آمَهْ</w:t>
      </w:r>
    </w:p>
    <w:p>
      <w:pPr>
        <w:pStyle w:val="BookText"/>
      </w:pPr>
      <w:r>
        <w:rPr>
          <w:rFonts w:ascii="Amiri" w:hAnsi="Amiri" w:eastAsia="Amiri" w:cs="Amiri"/>
          <w:lang w:bidi="ar-SA"/>
          <w:color w:val="111111"/>
          <w:sz w:val="28"/>
          <w:szCs w:val="28"/>
          <w:rtl/>
        </w:rPr>
        <w:t xml:space="preserve">والْآمَةُ من الصبي ، فيما يقال : هي.</w:t>
      </w:r>
    </w:p>
    <w:p>
      <w:pPr>
        <w:pStyle w:val="BookText"/>
      </w:pPr>
      <w:r>
        <w:rPr>
          <w:rFonts w:ascii="Amiri" w:hAnsi="Amiri" w:eastAsia="Amiri" w:cs="Amiri"/>
          <w:lang w:bidi="ar-SA"/>
          <w:color w:val="111111"/>
          <w:sz w:val="28"/>
          <w:szCs w:val="28"/>
          <w:rtl/>
        </w:rPr>
        <w:t xml:space="preserve">ما يعلق بسرته حين يولد ، ويقال ما لف فيه من خرقة ، وما خرج معه ، قال حسان :</w:t>
      </w:r>
    </w:p>
    <w:p>
      <w:pPr>
        <w:pStyle w:val="BookText"/>
      </w:pPr>
      <w:r>
        <w:rPr>
          <w:rFonts w:ascii="Amiri" w:hAnsi="Amiri" w:eastAsia="Amiri" w:cs="Amiri"/>
          <w:lang w:bidi="ar-SA"/>
          <w:color w:val="111111"/>
          <w:sz w:val="28"/>
          <w:szCs w:val="28"/>
          <w:rtl/>
        </w:rPr>
        <w:t xml:space="preserve">وموءودة مقرورة في معاوز *** بِآمَتِهَا ، مرسومة لم توسد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والْأُوَامُ : حر العطش في الجوف ، ولم أسمع منه فعلا ، ولو جاء في شعر : أومه تأويما لما كان به بأس.</w:t>
      </w:r>
    </w:p>
    <w:p>
      <w:pPr>
        <w:pStyle w:val="BookText"/>
      </w:pPr>
      <w:r>
        <w:rPr>
          <w:rFonts w:ascii="IRNazanin" w:hAnsi="IRNazanin" w:eastAsia="IRNazanin" w:cs="IRNazanin"/>
          <w:lang w:bidi="fa-IR"/>
          <w:color w:val="111111"/>
          <w:sz w:val="28"/>
          <w:szCs w:val="28"/>
          <w:rtl/>
        </w:rPr>
        <w:t xml:space="preserve">أمم :</w:t>
      </w:r>
    </w:p>
    <w:p>
      <w:pPr>
        <w:pStyle w:val="BookText"/>
      </w:pPr>
      <w:r>
        <w:rPr>
          <w:rFonts w:ascii="Amiri" w:hAnsi="Amiri" w:eastAsia="Amiri" w:cs="Amiri"/>
          <w:lang w:bidi="ar-SA"/>
          <w:color w:val="111111"/>
          <w:sz w:val="28"/>
          <w:szCs w:val="28"/>
          <w:rtl/>
        </w:rPr>
        <w:t xml:space="preserve">اعلم أن كل شيء يضم إليه سائر ما يليه فإن العرب تسمي ذلك الشيء أمّا .. فمن ذلك : أمّ الرأس وهو : الدماغ .... ورجل مأموم. والشجة الآمة : التي تبلغ أم الدماغ.</w:t>
      </w:r>
    </w:p>
    <w:p>
      <w:pPr>
        <w:pStyle w:val="BookText"/>
      </w:pPr>
      <w:r>
        <w:rPr>
          <w:rFonts w:ascii="Amiri" w:hAnsi="Amiri" w:eastAsia="Amiri" w:cs="Amiri"/>
          <w:lang w:bidi="ar-SA"/>
          <w:color w:val="111111"/>
          <w:sz w:val="28"/>
          <w:szCs w:val="28"/>
          <w:rtl/>
        </w:rPr>
        <w:t xml:space="preserve">والأميم : المأموم.</w:t>
      </w:r>
    </w:p>
    <w:p>
      <w:pPr>
        <w:pStyle w:val="BookText"/>
      </w:pPr>
      <w:r>
        <w:rPr>
          <w:rFonts w:ascii="Amiri" w:hAnsi="Amiri" w:eastAsia="Amiri" w:cs="Amiri"/>
          <w:lang w:bidi="ar-SA"/>
          <w:color w:val="111111"/>
          <w:sz w:val="28"/>
          <w:szCs w:val="28"/>
          <w:rtl/>
        </w:rPr>
        <w:t xml:space="preserve">والأميمة : الحجارة التي يشدخ بها الرأس ، قال :</w:t>
      </w:r>
    </w:p>
    <w:p>
      <w:pPr>
        <w:pStyle w:val="BookText"/>
      </w:pPr>
      <w:r>
        <w:rPr>
          <w:rFonts w:ascii="Amiri" w:hAnsi="Amiri" w:eastAsia="Amiri" w:cs="Amiri"/>
          <w:lang w:bidi="ar-SA"/>
          <w:color w:val="111111"/>
          <w:sz w:val="28"/>
          <w:szCs w:val="28"/>
          <w:rtl/>
        </w:rPr>
        <w:t xml:space="preserve">ويوم جلينا عن الأهاتم *** بالمنجنيقات وبالأمائم </w:t>
      </w:r>
      <w:r>
        <w:rPr>
          <w:rStyle w:val="FootnoteReference"/>
        </w:rPr>
        <w:footnoteReference w:id="1094"/>
      </w:r>
    </w:p>
    <w:p>
      <w:pPr>
        <w:pStyle w:val="BookText"/>
      </w:pPr>
      <w:r>
        <w:rPr>
          <w:rFonts w:ascii="Amiri" w:hAnsi="Amiri" w:eastAsia="Amiri" w:cs="Amiri"/>
          <w:lang w:bidi="ar-SA"/>
          <w:color w:val="111111"/>
          <w:sz w:val="28"/>
          <w:szCs w:val="28"/>
          <w:rtl/>
        </w:rPr>
        <w:t xml:space="preserve">وقولهم : لا أمّ لك : مدح ، وهو في موضع ذم.</w:t>
      </w:r>
    </w:p>
    <w:p>
      <w:pPr>
        <w:pStyle w:val="BookText"/>
      </w:pPr>
      <w:r>
        <w:rPr>
          <w:rFonts w:ascii="Amiri" w:hAnsi="Amiri" w:eastAsia="Amiri" w:cs="Amiri"/>
          <w:lang w:bidi="ar-SA"/>
          <w:color w:val="111111"/>
          <w:sz w:val="28"/>
          <w:szCs w:val="28"/>
          <w:rtl/>
        </w:rPr>
        <w:t xml:space="preserve">وأمّ القرى : مكّة ، وكل مدينة هي أمّ ما حولها من القرى.</w:t>
      </w:r>
    </w:p>
    <w:p>
      <w:pPr>
        <w:pStyle w:val="BookText"/>
      </w:pPr>
      <w:r>
        <w:rPr>
          <w:rFonts w:ascii="Amiri" w:hAnsi="Amiri" w:eastAsia="Amiri" w:cs="Amiri"/>
          <w:lang w:bidi="ar-SA"/>
          <w:color w:val="111111"/>
          <w:sz w:val="28"/>
          <w:szCs w:val="28"/>
          <w:rtl/>
        </w:rPr>
        <w:t xml:space="preserve">وأمّ القرآن : كل آية محكمة من آيات الشرائع والفرائض والأحكام. وفي الحديث : إن أم الكتاب هي فاتحة الكتاب </w:t>
      </w:r>
      <w:r>
        <w:rPr>
          <w:rStyle w:val="FootnoteReference"/>
        </w:rPr>
        <w:footnoteReference w:id="1095"/>
      </w:r>
      <w:r>
        <w:rPr>
          <w:rFonts w:ascii="Amiri" w:hAnsi="Amiri" w:eastAsia="Amiri" w:cs="Amiri"/>
          <w:lang w:bidi="ar-SA"/>
          <w:color w:val="111111"/>
          <w:sz w:val="28"/>
          <w:szCs w:val="28"/>
          <w:rtl/>
        </w:rPr>
        <w:t xml:space="preserve">. لأنها هي المتقدمة أمام كل سورة في جميع الصلوات.</w:t>
      </w:r>
    </w:p>
    <w:p>
      <w:pPr>
        <w:pStyle w:val="BookText"/>
      </w:pPr>
      <w:r>
        <w:rPr>
          <w:rFonts w:ascii="Amiri" w:hAnsi="Amiri" w:eastAsia="Amiri" w:cs="Amiri"/>
          <w:lang w:bidi="ar-SA"/>
          <w:color w:val="111111"/>
          <w:sz w:val="28"/>
          <w:szCs w:val="28"/>
          <w:rtl/>
        </w:rPr>
        <w:t xml:space="preserve">وقوله [تعالى] : ( وَإِنَّهُ فِي أُمِ الْكِتابِ لَدَيْنا ) </w:t>
      </w:r>
      <w:r>
        <w:rPr>
          <w:rStyle w:val="FootnoteReference"/>
        </w:rPr>
        <w:footnoteReference w:id="1096"/>
      </w:r>
      <w:r>
        <w:rPr>
          <w:rFonts w:ascii="Amiri" w:hAnsi="Amiri" w:eastAsia="Amiri" w:cs="Amiri"/>
          <w:lang w:bidi="ar-SA"/>
          <w:color w:val="111111"/>
          <w:sz w:val="28"/>
          <w:szCs w:val="28"/>
          <w:rtl/>
        </w:rPr>
        <w:t xml:space="preserve">، أي : في اللوح المحفوظ.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الرمح : لواؤه ، وما لف عليه ، قال :</w:t>
      </w:r>
    </w:p>
    <w:p>
      <w:pPr>
        <w:pStyle w:val="BookText"/>
      </w:pPr>
      <w:r>
        <w:rPr>
          <w:rFonts w:ascii="Amiri" w:hAnsi="Amiri" w:eastAsia="Amiri" w:cs="Amiri"/>
          <w:lang w:bidi="ar-SA"/>
          <w:color w:val="111111"/>
          <w:sz w:val="28"/>
          <w:szCs w:val="28"/>
          <w:rtl/>
        </w:rPr>
        <w:t xml:space="preserve">وسلبنا الرمح فيه أمه *** من يد العاصي وما طال الطول </w:t>
      </w:r>
      <w:r>
        <w:rPr>
          <w:rStyle w:val="FootnoteReference"/>
        </w:rPr>
        <w:footnoteReference w:id="1097"/>
      </w:r>
    </w:p>
    <w:p>
      <w:pPr>
        <w:pStyle w:val="BookText"/>
      </w:pPr>
      <w:r>
        <w:rPr>
          <w:rFonts w:ascii="Amiri" w:hAnsi="Amiri" w:eastAsia="Amiri" w:cs="Amiri"/>
          <w:lang w:bidi="ar-SA"/>
          <w:color w:val="111111"/>
          <w:sz w:val="28"/>
          <w:szCs w:val="28"/>
          <w:rtl/>
        </w:rPr>
        <w:t xml:space="preserve">طال الطول ، أي : طال تطويلك.</w:t>
      </w:r>
    </w:p>
    <w:p>
      <w:pPr>
        <w:pStyle w:val="BookText"/>
      </w:pPr>
      <w:r>
        <w:rPr>
          <w:rFonts w:ascii="Amiri" w:hAnsi="Amiri" w:eastAsia="Amiri" w:cs="Amiri"/>
          <w:lang w:bidi="ar-SA"/>
          <w:color w:val="111111"/>
          <w:sz w:val="28"/>
          <w:szCs w:val="28"/>
          <w:rtl/>
        </w:rPr>
        <w:t xml:space="preserve">والأمّ في قول الراجز :</w:t>
      </w:r>
    </w:p>
    <w:p>
      <w:pPr>
        <w:pStyle w:val="BookText"/>
      </w:pPr>
      <w:r>
        <w:rPr>
          <w:rFonts w:ascii="Amiri" w:hAnsi="Amiri" w:eastAsia="Amiri" w:cs="Amiri"/>
          <w:lang w:bidi="ar-SA"/>
          <w:color w:val="111111"/>
          <w:sz w:val="28"/>
          <w:szCs w:val="28"/>
          <w:rtl/>
        </w:rPr>
        <w:t xml:space="preserve">ما فيهم من الكتاب أم *** وما لهم من حسب يلم </w:t>
      </w:r>
      <w:r>
        <w:rPr>
          <w:rStyle w:val="FootnoteReference"/>
        </w:rPr>
        <w:footnoteReference w:id="1098"/>
      </w:r>
    </w:p>
    <w:p>
      <w:pPr>
        <w:pStyle w:val="BookText"/>
      </w:pPr>
      <w:r>
        <w:rPr>
          <w:rFonts w:ascii="Amiri" w:hAnsi="Amiri" w:eastAsia="Amiri" w:cs="Amiri"/>
          <w:lang w:bidi="ar-SA"/>
          <w:color w:val="111111"/>
          <w:sz w:val="28"/>
          <w:szCs w:val="28"/>
          <w:rtl/>
        </w:rPr>
        <w:t xml:space="preserve">يعني بالأمّ : ما يأخذون به من كتاب اللّه عزوجل في الدين .. وما فيهم أم : يعني ربيعة .. يهجوهم أنه لم ينزل عليهم القرآن ، إنما أنزل على مضر .. وحسب يلم ، أي : حسب يصلح أمورهم.</w:t>
      </w:r>
    </w:p>
    <w:p>
      <w:pPr>
        <w:pStyle w:val="BookText"/>
      </w:pPr>
      <w:r>
        <w:rPr>
          <w:rFonts w:ascii="Amiri" w:hAnsi="Amiri" w:eastAsia="Amiri" w:cs="Amiri"/>
          <w:lang w:bidi="ar-SA"/>
          <w:color w:val="111111"/>
          <w:sz w:val="28"/>
          <w:szCs w:val="28"/>
          <w:rtl/>
        </w:rPr>
        <w:t xml:space="preserve">والأمة : كل قوم في دينهم من أمتهم ، وكذلك تفسير هذه الآية : ( إِنَّا وَجَدْنا آباءَنا عَلى أُمَّةٍ وَإِنَّا عَلى آثارِهِمْ مُقْتَدُونَ ) </w:t>
      </w:r>
      <w:r>
        <w:rPr>
          <w:rStyle w:val="FootnoteReference"/>
        </w:rPr>
        <w:footnoteReference w:id="1099"/>
      </w:r>
      <w:r>
        <w:rPr>
          <w:rFonts w:ascii="Amiri" w:hAnsi="Amiri" w:eastAsia="Amiri" w:cs="Amiri"/>
          <w:lang w:bidi="ar-SA"/>
          <w:color w:val="111111"/>
          <w:sz w:val="28"/>
          <w:szCs w:val="28"/>
          <w:rtl/>
        </w:rPr>
        <w:t xml:space="preserve">، وكذلك قوله تعالى : ( إِنَّ هذِهِ أُمَّتُكُمْ أُمَّةً واحِدَةً ) </w:t>
      </w:r>
      <w:r>
        <w:rPr>
          <w:rStyle w:val="FootnoteReference"/>
        </w:rPr>
        <w:footnoteReference w:id="1100"/>
      </w:r>
      <w:r>
        <w:rPr>
          <w:rFonts w:ascii="IRNazanin" w:hAnsi="IRNazanin" w:eastAsia="IRNazanin" w:cs="IRNazanin"/>
          <w:lang w:bidi="fa-IR"/>
          <w:color w:val="111111"/>
          <w:sz w:val="28"/>
          <w:szCs w:val="28"/>
          <w:rtl/>
        </w:rPr>
        <w:t xml:space="preserve">، أي : دين واحد وكل من كان على دين واحد مخالفا لسائر الأديان فهو أمة على حدة ، وكان إبراهيم عليه‌السلام أمة .. وعن النبي صلی اللّه عليه وآله وسلم أنه قال : يبعث يوم القيامة زيد بن عمرو أمة على حدة ، وذلك أنه تبرأ من أديان المشركين ، وآمن باللّه قبل مبعث النبي عليه‌السلام ، وكان لا يدري كيف الدين ، وكان يقول : اللّهم إني أعبدك ، وأبرأ إليك 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عبد دونك ، ولا أعلم الذي يرضيك عني فأفعله ، حتى مات على ذلك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 قوم نسبوا إلى نبي وأضيفوا إليه فهم أمة .. وقد يجيء في بعض الكلام أن أمة محمد صلی اللّه عليه وآله وسلم هم المسلمون خاصة ، وجاء في بعض الحديث : أن أمته من أرسل إليه ممن آمن به أو كفر به. فهم أمته في اسم الأمة لا في الملة ..</w:t>
      </w:r>
    </w:p>
    <w:p>
      <w:pPr>
        <w:pStyle w:val="BookText"/>
      </w:pPr>
      <w:r>
        <w:rPr>
          <w:rFonts w:ascii="Amiri" w:hAnsi="Amiri" w:eastAsia="Amiri" w:cs="Amiri"/>
          <w:lang w:bidi="ar-SA"/>
          <w:color w:val="111111"/>
          <w:sz w:val="28"/>
          <w:szCs w:val="28"/>
          <w:rtl/>
        </w:rPr>
        <w:t xml:space="preserve">وكل جيل من الناس هم أمة على حدة.</w:t>
      </w:r>
    </w:p>
    <w:p>
      <w:pPr>
        <w:pStyle w:val="BookText"/>
      </w:pPr>
      <w:r>
        <w:rPr>
          <w:rFonts w:ascii="Amiri" w:hAnsi="Amiri" w:eastAsia="Amiri" w:cs="Amiri"/>
          <w:lang w:bidi="ar-SA"/>
          <w:color w:val="111111"/>
          <w:sz w:val="28"/>
          <w:szCs w:val="28"/>
          <w:rtl/>
        </w:rPr>
        <w:t xml:space="preserve">وكل جنس من السباع أمة ، كما جاء في الحديث : لو لا أن الكلاب أمة لأمرت بقتلها فاقتلوا منها كل أسود بهيم. وقول النابغة :</w:t>
      </w:r>
    </w:p>
    <w:p>
      <w:pPr>
        <w:pStyle w:val="BookText"/>
      </w:pPr>
      <w:r>
        <w:rPr>
          <w:rFonts w:ascii="Amiri" w:hAnsi="Amiri" w:eastAsia="Amiri" w:cs="Amiri"/>
          <w:lang w:bidi="ar-SA"/>
          <w:color w:val="111111"/>
          <w:sz w:val="28"/>
          <w:szCs w:val="28"/>
          <w:rtl/>
        </w:rPr>
        <w:t xml:space="preserve">حلفت ، فلم أترك لنفسك ريبة *** وهل يأثمن ذو أمة وهو طائع </w:t>
      </w:r>
      <w:r>
        <w:rPr>
          <w:rStyle w:val="FootnoteReference"/>
        </w:rPr>
        <w:footnoteReference w:id="1102"/>
      </w:r>
    </w:p>
    <w:p>
      <w:pPr>
        <w:pStyle w:val="BookText"/>
      </w:pPr>
      <w:r>
        <w:rPr>
          <w:rFonts w:ascii="Amiri" w:hAnsi="Amiri" w:eastAsia="Amiri" w:cs="Amiri"/>
          <w:lang w:bidi="ar-SA"/>
          <w:color w:val="111111"/>
          <w:sz w:val="28"/>
          <w:szCs w:val="28"/>
          <w:rtl/>
        </w:rPr>
        <w:t xml:space="preserve">من رفع الألف جعله اقتداء بسنة ملكه ، ومن جعل (إمة) مكسورة الألف جعله دينا من الائتمام ، كقولك : ائتم بفلان إمة.</w:t>
      </w:r>
    </w:p>
    <w:p>
      <w:pPr>
        <w:pStyle w:val="BookText"/>
      </w:pPr>
      <w:r>
        <w:rPr>
          <w:rFonts w:ascii="Amiri" w:hAnsi="Amiri" w:eastAsia="Amiri" w:cs="Amiri"/>
          <w:lang w:bidi="ar-SA"/>
          <w:color w:val="111111"/>
          <w:sz w:val="28"/>
          <w:szCs w:val="28"/>
          <w:rtl/>
        </w:rPr>
        <w:t xml:space="preserve">والعرب تقول : إن بني فلان لطوال الأمم يعني : القامة والجسم ، كأنهم يتوهمون بذلك طول الأمم تشبيها ، قال الأعشى :</w:t>
      </w:r>
    </w:p>
    <w:p>
      <w:pPr>
        <w:pStyle w:val="BookText"/>
      </w:pPr>
      <w:r>
        <w:rPr>
          <w:rFonts w:ascii="Amiri" w:hAnsi="Amiri" w:eastAsia="Amiri" w:cs="Amiri"/>
          <w:lang w:bidi="ar-SA"/>
          <w:color w:val="111111"/>
          <w:sz w:val="28"/>
          <w:szCs w:val="28"/>
          <w:rtl/>
        </w:rPr>
        <w:t xml:space="preserve">فإن معاوية الأكرمين *** صباح الوجوه طوال الأمم</w:t>
      </w:r>
    </w:p>
    <w:p>
      <w:pPr>
        <w:pStyle w:val="BookText"/>
      </w:pPr>
      <w:r>
        <w:rPr>
          <w:rFonts w:ascii="Amiri" w:hAnsi="Amiri" w:eastAsia="Amiri" w:cs="Amiri"/>
          <w:lang w:bidi="ar-SA"/>
          <w:color w:val="111111"/>
          <w:sz w:val="28"/>
          <w:szCs w:val="28"/>
          <w:rtl/>
        </w:rPr>
        <w:t xml:space="preserve">والائتمام : مصدر الإمة .. ائتم بالإمام إمة ، وفلان أحق بإمة هذا المسجد ، أي : بإمامته ، وإماميته .. وكل من اقتدي به ، وقدم في الأمور فهو إمام ، والنبي عليه‌السلام إمام الأمة ، والخليفة : إمام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 والقرآن : إمام المسلمين ... والمصحف الذي يوضع في المساجد يسمى الإمام .. والإمام إمام الغلام ، وهو ما يتعلم كل يوم ، والجميع : الأئمة على زنة الأعمة. إلا أن من العرب من يطرح الهمزة ويكسر الياء على طلب الهمزة ، ومنهم من يخفف يومئذ فأما في الأئمة فالتخفيف قبيح.</w:t>
      </w:r>
    </w:p>
    <w:p>
      <w:pPr>
        <w:pStyle w:val="BookText"/>
      </w:pPr>
      <w:r>
        <w:rPr>
          <w:rFonts w:ascii="Amiri" w:hAnsi="Amiri" w:eastAsia="Amiri" w:cs="Amiri"/>
          <w:lang w:bidi="ar-SA"/>
          <w:color w:val="111111"/>
          <w:sz w:val="28"/>
          <w:szCs w:val="28"/>
          <w:rtl/>
        </w:rPr>
        <w:t xml:space="preserve">والإمام : الطريق ، قال [تعالى] : ( وَإِنَّهُما لَبِإِمامٍ مُبِينٍ )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والأمام : بمنزلة القدام ، وفلان يؤم القوم ، أي : يقدمهم.</w:t>
      </w:r>
    </w:p>
    <w:p>
      <w:pPr>
        <w:pStyle w:val="BookText"/>
      </w:pPr>
      <w:r>
        <w:rPr>
          <w:rFonts w:ascii="Amiri" w:hAnsi="Amiri" w:eastAsia="Amiri" w:cs="Amiri"/>
          <w:lang w:bidi="ar-SA"/>
          <w:color w:val="111111"/>
          <w:sz w:val="28"/>
          <w:szCs w:val="28"/>
          <w:rtl/>
        </w:rPr>
        <w:t xml:space="preserve">وتقول : صدرك أمامك ، ترفعه ، لأنك جعلته اسما ، وتقول : أخوك أمامك ، تنصب ، لأن أمامك صفة ، وهو موضع للأخ ، يعنى به ما بين يديك من القرار والأرض ، وأما قول لبيد : </w:t>
      </w:r>
      <w:r>
        <w:rPr>
          <w:rStyle w:val="FootnoteReference"/>
        </w:rPr>
        <w:footnoteReference w:id="1104"/>
      </w:r>
    </w:p>
    <w:p>
      <w:pPr>
        <w:pStyle w:val="BookText"/>
      </w:pPr>
      <w:r>
        <w:rPr>
          <w:rFonts w:ascii="Amiri" w:hAnsi="Amiri" w:eastAsia="Amiri" w:cs="Amiri"/>
          <w:lang w:bidi="ar-SA"/>
          <w:color w:val="111111"/>
          <w:sz w:val="28"/>
          <w:szCs w:val="28"/>
          <w:rtl/>
        </w:rPr>
        <w:t xml:space="preserve">فغدت كلا الفرجين تحسب أنه *** مولى المخافة خلفها وأمامها</w:t>
      </w:r>
    </w:p>
    <w:p>
      <w:pPr>
        <w:pStyle w:val="BookText"/>
      </w:pPr>
      <w:r>
        <w:rPr>
          <w:rFonts w:ascii="Amiri" w:hAnsi="Amiri" w:eastAsia="Amiri" w:cs="Amiri"/>
          <w:lang w:bidi="ar-SA"/>
          <w:color w:val="111111"/>
          <w:sz w:val="28"/>
          <w:szCs w:val="28"/>
          <w:rtl/>
        </w:rPr>
        <w:t xml:space="preserve">فإنه رد الخلف والأمام على الفرجين ، كقولك : كلا جانبيك مولى المخافة يمينك وشمالك.</w:t>
      </w:r>
    </w:p>
    <w:p>
      <w:pPr>
        <w:pStyle w:val="BookText"/>
      </w:pPr>
      <w:r>
        <w:rPr>
          <w:rFonts w:ascii="Amiri" w:hAnsi="Amiri" w:eastAsia="Amiri" w:cs="Amiri"/>
          <w:lang w:bidi="ar-SA"/>
          <w:color w:val="111111"/>
          <w:sz w:val="28"/>
          <w:szCs w:val="28"/>
          <w:rtl/>
        </w:rPr>
        <w:t xml:space="preserve">والإمة : النعمة.</w:t>
      </w:r>
    </w:p>
    <w:p>
      <w:pPr>
        <w:pStyle w:val="BookText"/>
      </w:pPr>
      <w:r>
        <w:rPr>
          <w:rFonts w:ascii="Amiri" w:hAnsi="Amiri" w:eastAsia="Amiri" w:cs="Amiri"/>
          <w:lang w:bidi="ar-SA"/>
          <w:color w:val="111111"/>
          <w:sz w:val="28"/>
          <w:szCs w:val="28"/>
          <w:rtl/>
        </w:rPr>
        <w:t xml:space="preserve">وتقول : أين أمتك يا فلان ، أي : أين تؤم.</w:t>
      </w:r>
    </w:p>
    <w:p>
      <w:pPr>
        <w:pStyle w:val="BookText"/>
      </w:pPr>
      <w:r>
        <w:rPr>
          <w:rFonts w:ascii="Amiri" w:hAnsi="Amiri" w:eastAsia="Amiri" w:cs="Amiri"/>
          <w:lang w:bidi="ar-SA"/>
          <w:color w:val="111111"/>
          <w:sz w:val="28"/>
          <w:szCs w:val="28"/>
          <w:rtl/>
        </w:rPr>
        <w:t xml:space="preserve">والأمم : الشيء اليسير الهين الحقير ، تقول : لقد فعلت شيئا ما هو بأمم ودون.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والأمم : الشيء القريب ، كقول الشاعر :</w:t>
      </w:r>
    </w:p>
    <w:p>
      <w:pPr>
        <w:pStyle w:val="BookText"/>
      </w:pPr>
      <w:r>
        <w:rPr>
          <w:rFonts w:ascii="Amiri" w:hAnsi="Amiri" w:eastAsia="Amiri" w:cs="Amiri"/>
          <w:lang w:bidi="ar-SA"/>
          <w:color w:val="111111"/>
          <w:sz w:val="28"/>
          <w:szCs w:val="28"/>
          <w:rtl/>
        </w:rPr>
        <w:t xml:space="preserve">كوفية نازح محلتها *** لا أمم دارها ولا سقب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تسألني برامتين سلجما *** لو أنها تطلب شيئا أمما </w:t>
      </w:r>
      <w:r>
        <w:rPr>
          <w:rStyle w:val="FootnoteReference"/>
        </w:rPr>
        <w:footnoteReference w:id="1106"/>
      </w:r>
    </w:p>
    <w:p>
      <w:pPr>
        <w:pStyle w:val="BookText"/>
      </w:pPr>
      <w:r>
        <w:rPr>
          <w:rFonts w:ascii="Amiri" w:hAnsi="Amiri" w:eastAsia="Amiri" w:cs="Amiri"/>
          <w:lang w:bidi="ar-SA"/>
          <w:color w:val="111111"/>
          <w:sz w:val="28"/>
          <w:szCs w:val="28"/>
          <w:rtl/>
        </w:rPr>
        <w:t xml:space="preserve">وأم فلان أمرا ، أي : قصد.</w:t>
      </w:r>
    </w:p>
    <w:p>
      <w:pPr>
        <w:pStyle w:val="BookText"/>
      </w:pPr>
      <w:r>
        <w:rPr>
          <w:rFonts w:ascii="Amiri" w:hAnsi="Amiri" w:eastAsia="Amiri" w:cs="Amiri"/>
          <w:lang w:bidi="ar-SA"/>
          <w:color w:val="111111"/>
          <w:sz w:val="28"/>
          <w:szCs w:val="28"/>
          <w:rtl/>
        </w:rPr>
        <w:t xml:space="preserve">والتيمم : يجري مجرى التوخي ، يقال : تيمم أمرا حسنا ، وتيمم أطيب ما عندك فأطعمناه ، وقال [تعالى] : ( وَلا تَيَمَّمُوا الْخَبِيثَ مِنْهُ ) </w:t>
      </w:r>
      <w:r>
        <w:rPr>
          <w:rStyle w:val="FootnoteReference"/>
        </w:rPr>
        <w:footnoteReference w:id="1107"/>
      </w:r>
      <w:r>
        <w:rPr>
          <w:rFonts w:ascii="Amiri" w:hAnsi="Amiri" w:eastAsia="Amiri" w:cs="Amiri"/>
          <w:lang w:bidi="ar-SA"/>
          <w:color w:val="111111"/>
          <w:sz w:val="28"/>
          <w:szCs w:val="28"/>
          <w:rtl/>
        </w:rPr>
        <w:t xml:space="preserve">، أي : لا تتوخوا أردأ ما عندكم فتتصدقوا به. والتيمم بالصعيد من ذلك. والمعنى : أن تتوخوا أطيب الصعيد ، فصار التيمم في أفواه العامة فعلا للمسح بالصعيد ، حتى [إنهم] يقولون : تيمم بالتراب ، وتيمم بالثوب ، أي : بغبار الثوب ، وقول اللّه عزوجل : ( فَتَيَمَّمُوا صَعِيداً طَيِّباً ) </w:t>
      </w:r>
      <w:r>
        <w:rPr>
          <w:rStyle w:val="FootnoteReference"/>
        </w:rPr>
        <w:footnoteReference w:id="1108"/>
      </w:r>
      <w:r>
        <w:rPr>
          <w:rFonts w:ascii="Amiri" w:hAnsi="Amiri" w:eastAsia="Amiri" w:cs="Amiri"/>
          <w:lang w:bidi="ar-SA"/>
          <w:color w:val="111111"/>
          <w:sz w:val="28"/>
          <w:szCs w:val="28"/>
          <w:rtl/>
        </w:rPr>
        <w:t xml:space="preserve">، أي : توخوا ، قال :</w:t>
      </w:r>
    </w:p>
    <w:p>
      <w:pPr>
        <w:pStyle w:val="BookText"/>
      </w:pPr>
      <w:r>
        <w:rPr>
          <w:rFonts w:ascii="Amiri" w:hAnsi="Amiri" w:eastAsia="Amiri" w:cs="Amiri"/>
          <w:lang w:bidi="ar-SA"/>
          <w:color w:val="111111"/>
          <w:sz w:val="28"/>
          <w:szCs w:val="28"/>
          <w:rtl/>
        </w:rPr>
        <w:t xml:space="preserve">فعمدا على عمد تيممت مالكا </w:t>
      </w:r>
      <w:r>
        <w:rPr>
          <w:rStyle w:val="FootnoteReference"/>
        </w:rPr>
        <w:footnoteReference w:id="1109"/>
      </w:r>
    </w:p>
    <w:p>
      <w:pPr>
        <w:pStyle w:val="BookText"/>
      </w:pPr>
      <w:r>
        <w:rPr>
          <w:rFonts w:ascii="Amiri" w:hAnsi="Amiri" w:eastAsia="Amiri" w:cs="Amiri"/>
          <w:lang w:bidi="ar-SA"/>
          <w:color w:val="111111"/>
          <w:sz w:val="28"/>
          <w:szCs w:val="28"/>
          <w:rtl/>
        </w:rPr>
        <w:t xml:space="preserve">وتقول : أممت ويممت .. ويممت فلانا بسهمي ورمحي ، أي : توخيته به دون ما سواه ، قال : </w:t>
      </w:r>
      <w:r>
        <w:rPr>
          <w:rStyle w:val="FootnoteReference"/>
        </w:rPr>
        <w:footnoteReference w:id="1110"/>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يممته الرمح شزرا ثم قلت له : *** هذي المروءة لا لعب الرحاليق</w:t>
      </w:r>
    </w:p>
    <w:p>
      <w:pPr>
        <w:pStyle w:val="BookText"/>
      </w:pPr>
      <w:r>
        <w:rPr>
          <w:rFonts w:ascii="Amiri" w:hAnsi="Amiri" w:eastAsia="Amiri" w:cs="Amiri"/>
          <w:lang w:bidi="ar-SA"/>
          <w:color w:val="111111"/>
          <w:sz w:val="28"/>
          <w:szCs w:val="28"/>
          <w:rtl/>
        </w:rPr>
        <w:t xml:space="preserve">يقول : قتل مثلك هو المروءة. ومن قال في هذا البيت : أممته فقد أخطأ ، لأنه قال : شزرا ولا يكون الشزر إلا من ناحية ، ولم يقصد به أمامه.</w:t>
      </w:r>
    </w:p>
    <w:p>
      <w:pPr>
        <w:pStyle w:val="BookText"/>
      </w:pPr>
      <w:r>
        <w:rPr>
          <w:rFonts w:ascii="IRNazanin" w:hAnsi="IRNazanin" w:eastAsia="IRNazanin" w:cs="IRNazanin"/>
          <w:lang w:bidi="fa-IR"/>
          <w:color w:val="111111"/>
          <w:sz w:val="28"/>
          <w:szCs w:val="28"/>
          <w:rtl/>
        </w:rPr>
        <w:t xml:space="preserve">والأم : القصد ، فعلا واسما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 :</w:t>
      </w:r>
    </w:p>
    <w:p>
      <w:pPr>
        <w:pStyle w:val="BookText"/>
      </w:pPr>
      <w:r>
        <w:rPr>
          <w:rFonts w:ascii="Amiri" w:hAnsi="Amiri" w:eastAsia="Amiri" w:cs="Amiri"/>
          <w:lang w:bidi="ar-SA"/>
          <w:color w:val="111111"/>
          <w:sz w:val="28"/>
          <w:szCs w:val="28"/>
          <w:rtl/>
        </w:rPr>
        <w:t xml:space="preserve">اليم : البحر الذي لا يدرك قعره ، ولا شطاه .. ويقال </w:t>
      </w:r>
      <w:r>
        <w:rPr>
          <w:rStyle w:val="FootnoteReference"/>
        </w:rPr>
        <w:footnoteReference w:id="1112"/>
      </w:r>
      <w:r>
        <w:rPr>
          <w:rFonts w:ascii="Amiri" w:hAnsi="Amiri" w:eastAsia="Amiri" w:cs="Amiri"/>
          <w:lang w:bidi="ar-SA"/>
          <w:color w:val="111111"/>
          <w:sz w:val="28"/>
          <w:szCs w:val="28"/>
          <w:rtl/>
        </w:rPr>
        <w:t xml:space="preserve">: اليم : لجته.</w:t>
      </w:r>
    </w:p>
    <w:p>
      <w:pPr>
        <w:pStyle w:val="BookText"/>
      </w:pPr>
      <w:r>
        <w:rPr>
          <w:rFonts w:ascii="Amiri" w:hAnsi="Amiri" w:eastAsia="Amiri" w:cs="Amiri"/>
          <w:lang w:bidi="ar-SA"/>
          <w:color w:val="111111"/>
          <w:sz w:val="28"/>
          <w:szCs w:val="28"/>
          <w:rtl/>
        </w:rPr>
        <w:t xml:space="preserve">وتقول : يم الرجل فهو ميموم ، إذا وقع في اليم وغرق فيه. ويقال : يم الساحل ، إذا طما عليه اليم فغلب عليه.</w:t>
      </w:r>
    </w:p>
    <w:p>
      <w:pPr>
        <w:pStyle w:val="BookText"/>
      </w:pPr>
      <w:r>
        <w:rPr>
          <w:rFonts w:ascii="Amiri" w:hAnsi="Amiri" w:eastAsia="Amiri" w:cs="Amiri"/>
          <w:lang w:bidi="ar-SA"/>
          <w:color w:val="111111"/>
          <w:sz w:val="28"/>
          <w:szCs w:val="28"/>
          <w:rtl/>
        </w:rPr>
        <w:t xml:space="preserve">واليمامة : الحمامة .. واليمام : طير على ألوان شتى يأكل العنب. وأهل الشام يقولون : اليمام يألف كما يألف الحمام.</w:t>
      </w:r>
    </w:p>
    <w:p>
      <w:pPr>
        <w:pStyle w:val="BookText"/>
      </w:pPr>
      <w:r>
        <w:rPr>
          <w:rFonts w:ascii="Amiri" w:hAnsi="Amiri" w:eastAsia="Amiri" w:cs="Amiri"/>
          <w:lang w:bidi="ar-SA"/>
          <w:color w:val="111111"/>
          <w:sz w:val="28"/>
          <w:szCs w:val="28"/>
          <w:rtl/>
        </w:rPr>
        <w:t xml:space="preserve">واليمامة : موضع من محلة العرب ، وكان اسمها : الجو فسميت بامرأة كانت تسكنها ، اسمها يمامة ، فسميت باسمها.</w:t>
      </w:r>
    </w:p>
    <w:p>
      <w:pPr>
        <w:pStyle w:val="BookText"/>
      </w:pPr>
      <w:r>
        <w:rPr>
          <w:rFonts w:ascii="IRNazanin" w:hAnsi="IRNazanin" w:eastAsia="IRNazanin" w:cs="IRNazanin"/>
          <w:lang w:bidi="fa-IR"/>
          <w:color w:val="111111"/>
          <w:sz w:val="28"/>
          <w:szCs w:val="28"/>
          <w:rtl/>
        </w:rPr>
        <w:t xml:space="preserve">أما :</w:t>
      </w:r>
    </w:p>
    <w:p>
      <w:pPr>
        <w:pStyle w:val="BookText"/>
      </w:pPr>
      <w:r>
        <w:rPr>
          <w:rFonts w:ascii="Amiri" w:hAnsi="Amiri" w:eastAsia="Amiri" w:cs="Amiri"/>
          <w:lang w:bidi="ar-SA"/>
          <w:color w:val="111111"/>
          <w:sz w:val="28"/>
          <w:szCs w:val="28"/>
          <w:rtl/>
        </w:rPr>
        <w:t xml:space="preserve">الأمة : المرأة ذات العبودية ، وقد أقرت بالأموة. قال :</w:t>
      </w:r>
    </w:p>
    <w:p>
      <w:pPr>
        <w:pStyle w:val="BookText"/>
      </w:pPr>
      <w:r>
        <w:rPr>
          <w:rFonts w:ascii="Amiri" w:hAnsi="Amiri" w:eastAsia="Amiri" w:cs="Amiri"/>
          <w:lang w:bidi="ar-SA"/>
          <w:color w:val="111111"/>
          <w:sz w:val="28"/>
          <w:szCs w:val="28"/>
          <w:rtl/>
        </w:rPr>
        <w:t xml:space="preserve">[تركت الطير حاجلة عليه] *** كما تردي إلى العرسات آمي </w:t>
      </w:r>
      <w:r>
        <w:rPr>
          <w:rStyle w:val="FootnoteReference"/>
        </w:rPr>
        <w:footnoteReference w:id="1113"/>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إماء ، ويجمع أيضا على إموان وأموات ويقال : ثلاث آم ، وهو على : (أفعل).</w:t>
      </w:r>
    </w:p>
    <w:p>
      <w:pPr>
        <w:pStyle w:val="BookText"/>
      </w:pPr>
      <w:r>
        <w:rPr>
          <w:rFonts w:ascii="Amiri" w:hAnsi="Amiri" w:eastAsia="Amiri" w:cs="Amiri"/>
          <w:lang w:bidi="ar-SA"/>
          <w:color w:val="111111"/>
          <w:sz w:val="28"/>
          <w:szCs w:val="28"/>
          <w:rtl/>
        </w:rPr>
        <w:t xml:space="preserve">وتقول : تأميت أمة ، أي : اتخذت أمة ، وأميت أيضا ، قال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يرضون بالتعبيد والتأمي</w:t>
      </w:r>
    </w:p>
    <w:p>
      <w:pPr>
        <w:pStyle w:val="BookText"/>
      </w:pPr>
      <w:r>
        <w:rPr>
          <w:rFonts w:ascii="Amiri" w:hAnsi="Amiri" w:eastAsia="Amiri" w:cs="Amiri"/>
          <w:lang w:bidi="ar-SA"/>
          <w:color w:val="111111"/>
          <w:sz w:val="28"/>
          <w:szCs w:val="28"/>
          <w:rtl/>
        </w:rPr>
        <w:t xml:space="preserve">ولو قيل : تأمت ، أي : صارت أمة كان صوابا.</w:t>
      </w:r>
    </w:p>
    <w:p>
      <w:pPr>
        <w:pStyle w:val="BookText"/>
      </w:pPr>
      <w:r>
        <w:rPr>
          <w:rFonts w:ascii="Amiri" w:hAnsi="Amiri" w:eastAsia="Amiri" w:cs="Amiri"/>
          <w:lang w:bidi="ar-SA"/>
          <w:color w:val="111111"/>
          <w:sz w:val="28"/>
          <w:szCs w:val="28"/>
          <w:rtl/>
        </w:rPr>
        <w:t xml:space="preserve">ويقال في جمع أمة : إماء وآم أيضا قال يزيد :</w:t>
      </w:r>
    </w:p>
    <w:p>
      <w:pPr>
        <w:pStyle w:val="BookText"/>
      </w:pPr>
      <w:r>
        <w:rPr>
          <w:rFonts w:ascii="Amiri" w:hAnsi="Amiri" w:eastAsia="Amiri" w:cs="Amiri"/>
          <w:lang w:bidi="ar-SA"/>
          <w:color w:val="111111"/>
          <w:sz w:val="28"/>
          <w:szCs w:val="28"/>
          <w:rtl/>
        </w:rPr>
        <w:t xml:space="preserve">إذا تبارين معا كالآمي *** في سبسب مطرد القتام</w:t>
      </w:r>
    </w:p>
    <w:p>
      <w:pPr>
        <w:pStyle w:val="BookText"/>
      </w:pPr>
      <w:r>
        <w:rPr>
          <w:rFonts w:ascii="Amiri" w:hAnsi="Amiri" w:eastAsia="Amiri" w:cs="Amiri"/>
          <w:lang w:bidi="ar-SA"/>
          <w:color w:val="111111"/>
          <w:sz w:val="28"/>
          <w:szCs w:val="28"/>
          <w:rtl/>
        </w:rPr>
        <w:t xml:space="preserve">يعني : قطا كأنهن إماء يبتدرن شيئا.</w:t>
      </w:r>
    </w:p>
    <w:p>
      <w:pPr>
        <w:pStyle w:val="BookText"/>
      </w:pPr>
      <w:r>
        <w:rPr>
          <w:rFonts w:ascii="Amiri" w:hAnsi="Amiri" w:eastAsia="Amiri" w:cs="Amiri"/>
          <w:lang w:bidi="ar-SA"/>
          <w:color w:val="111111"/>
          <w:sz w:val="28"/>
          <w:szCs w:val="28"/>
          <w:rtl/>
        </w:rPr>
        <w:t xml:space="preserve">وأمية : اسم رجل ، والنسبة إليه : أموي.</w:t>
      </w:r>
    </w:p>
    <w:p>
      <w:pPr>
        <w:pStyle w:val="BookText"/>
      </w:pPr>
      <w:r>
        <w:rPr>
          <w:rFonts w:ascii="IRNazanin" w:hAnsi="IRNazanin" w:eastAsia="IRNazanin" w:cs="IRNazanin"/>
          <w:lang w:bidi="fa-IR"/>
          <w:color w:val="111111"/>
          <w:sz w:val="28"/>
          <w:szCs w:val="28"/>
          <w:rtl/>
        </w:rPr>
        <w:t xml:space="preserve">ومأ :</w:t>
      </w:r>
    </w:p>
    <w:p>
      <w:pPr>
        <w:pStyle w:val="BookText"/>
      </w:pPr>
      <w:r>
        <w:rPr>
          <w:rFonts w:ascii="Amiri" w:hAnsi="Amiri" w:eastAsia="Amiri" w:cs="Amiri"/>
          <w:lang w:bidi="ar-SA"/>
          <w:color w:val="111111"/>
          <w:sz w:val="28"/>
          <w:szCs w:val="28"/>
          <w:rtl/>
        </w:rPr>
        <w:t xml:space="preserve">الإيماء : الإشارة بيدك ، أو برأسك كإيماء المريض برأسه للركوع والسجود.</w:t>
      </w:r>
    </w:p>
    <w:p>
      <w:pPr>
        <w:pStyle w:val="BookText"/>
      </w:pPr>
      <w:r>
        <w:rPr>
          <w:rFonts w:ascii="Amiri" w:hAnsi="Amiri" w:eastAsia="Amiri" w:cs="Amiri"/>
          <w:lang w:bidi="ar-SA"/>
          <w:color w:val="111111"/>
          <w:sz w:val="28"/>
          <w:szCs w:val="28"/>
          <w:rtl/>
        </w:rPr>
        <w:t xml:space="preserve">وقد يقول العرب : أومأ برأسه ، أي : قال : لا؟ قال ذو الرمة : </w:t>
      </w:r>
      <w:r>
        <w:rPr>
          <w:rStyle w:val="FootnoteReference"/>
        </w:rPr>
        <w:footnoteReference w:id="1115"/>
      </w:r>
    </w:p>
    <w:p>
      <w:pPr>
        <w:pStyle w:val="BookText"/>
      </w:pPr>
      <w:r>
        <w:rPr>
          <w:rFonts w:ascii="Amiri" w:hAnsi="Amiri" w:eastAsia="Amiri" w:cs="Amiri"/>
          <w:lang w:bidi="ar-SA"/>
          <w:color w:val="111111"/>
          <w:sz w:val="28"/>
          <w:szCs w:val="28"/>
          <w:rtl/>
        </w:rPr>
        <w:t xml:space="preserve">[صياما تذب البق عن نخراتها] *** بنهز كإيماء الرءوس الموانع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w:t>
      </w:r>
    </w:p>
    <w:p>
      <w:pPr>
        <w:pStyle w:val="BookText"/>
      </w:pPr>
      <w:r>
        <w:rPr>
          <w:rFonts w:ascii="Amiri" w:hAnsi="Amiri" w:eastAsia="Amiri" w:cs="Amiri"/>
          <w:lang w:bidi="ar-SA"/>
          <w:color w:val="111111"/>
          <w:sz w:val="28"/>
          <w:szCs w:val="28"/>
          <w:rtl/>
        </w:rPr>
        <w:t xml:space="preserve">اليوم : مقداره من طلوع الشمس إلى غروبها ، والأيام جمعه.</w:t>
      </w:r>
    </w:p>
    <w:p>
      <w:pPr>
        <w:pStyle w:val="BookText"/>
      </w:pPr>
      <w:r>
        <w:rPr>
          <w:rFonts w:ascii="Amiri" w:hAnsi="Amiri" w:eastAsia="Amiri" w:cs="Amiri"/>
          <w:lang w:bidi="ar-SA"/>
          <w:color w:val="111111"/>
          <w:sz w:val="28"/>
          <w:szCs w:val="28"/>
          <w:rtl/>
        </w:rPr>
        <w:t xml:space="preserve">واليوم : الكون ، يقال : نعم الأخ فلان في اليوم ، أي : في الكائنة من الكون إذا نزلت ، قال :</w:t>
      </w:r>
    </w:p>
    <w:p>
      <w:pPr>
        <w:pStyle w:val="BookText"/>
      </w:pPr>
      <w:r>
        <w:rPr>
          <w:rFonts w:ascii="Amiri" w:hAnsi="Amiri" w:eastAsia="Amiri" w:cs="Amiri"/>
          <w:lang w:bidi="ar-SA"/>
          <w:color w:val="111111"/>
          <w:sz w:val="28"/>
          <w:szCs w:val="28"/>
          <w:rtl/>
        </w:rPr>
        <w:t xml:space="preserve">نعم أخو الهيجاء في اليوم اليمي </w:t>
      </w:r>
      <w:r>
        <w:rPr>
          <w:rStyle w:val="FootnoteReference"/>
        </w:rPr>
        <w:footnoteReference w:id="1116"/>
      </w:r>
    </w:p>
    <w:p>
      <w:pPr>
        <w:pStyle w:val="BookText"/>
      </w:pPr>
      <w:r>
        <w:rPr>
          <w:rFonts w:ascii="Amiri" w:hAnsi="Amiri" w:eastAsia="Amiri" w:cs="Amiri"/>
          <w:lang w:bidi="ar-SA"/>
          <w:color w:val="111111"/>
          <w:sz w:val="28"/>
          <w:szCs w:val="28"/>
          <w:rtl/>
        </w:rPr>
        <w:t xml:space="preserve">أراد أن يشتق من الاسم نعتا فكان حده أن يقول : في اليوم اليوم فقلبه كما قلبوا : القسي والأينق والأيطب.</w:t>
      </w:r>
    </w:p>
    <w:p>
      <w:pPr>
        <w:pStyle w:val="BookText"/>
      </w:pPr>
      <w:r>
        <w:rPr>
          <w:rFonts w:ascii="Amiri" w:hAnsi="Amiri" w:eastAsia="Amiri" w:cs="Amiri"/>
          <w:lang w:bidi="ar-SA"/>
          <w:color w:val="111111"/>
          <w:sz w:val="28"/>
          <w:szCs w:val="28"/>
          <w:rtl/>
        </w:rPr>
        <w:t xml:space="preserve">وتقول العرب لليوم الشديد : يوم ذو أيام ، ويوم ذو أياييم لطول شره على أهله.</w:t>
      </w:r>
    </w:p>
    <w:p>
      <w:pPr>
        <w:pStyle w:val="BookText"/>
      </w:pPr>
      <w:r>
        <w:rPr>
          <w:rFonts w:ascii="Amiri" w:hAnsi="Amiri" w:eastAsia="Amiri" w:cs="Amiri"/>
          <w:lang w:bidi="ar-SA"/>
          <w:color w:val="111111"/>
          <w:sz w:val="28"/>
          <w:szCs w:val="28"/>
          <w:rtl/>
        </w:rPr>
        <w:t xml:space="preserve">والأيام في أصل البناء : أيوام ، ولكن العرب إذا وجدوا في كلمة واوا ، وياء في موضع واحد ، والأولى منهما ساكنة أدغموا وجعلوا الياء هي الغالبة ، كانت قبل الواو أو بعدها ، إلا في كلمات شواذ تروى مثل :</w:t>
      </w:r>
    </w:p>
    <w:p>
      <w:pPr>
        <w:pStyle w:val="BookText"/>
      </w:pPr>
      <w:r>
        <w:rPr>
          <w:rFonts w:ascii="Amiri" w:hAnsi="Amiri" w:eastAsia="Amiri" w:cs="Amiri"/>
          <w:lang w:bidi="ar-SA"/>
          <w:color w:val="111111"/>
          <w:sz w:val="28"/>
          <w:szCs w:val="28"/>
          <w:rtl/>
        </w:rPr>
        <w:t xml:space="preserve">الفتوة والهوة.</w:t>
      </w:r>
    </w:p>
    <w:p>
      <w:pPr>
        <w:pStyle w:val="BookText"/>
      </w:pPr>
      <w:r>
        <w:rPr>
          <w:rFonts w:ascii="IRNazanin" w:hAnsi="IRNazanin" w:eastAsia="IRNazanin" w:cs="IRNazanin"/>
          <w:lang w:bidi="fa-IR"/>
          <w:color w:val="111111"/>
          <w:sz w:val="28"/>
          <w:szCs w:val="28"/>
          <w:rtl/>
        </w:rPr>
        <w:t xml:space="preserve">أمه :</w:t>
      </w:r>
    </w:p>
    <w:p>
      <w:pPr>
        <w:pStyle w:val="BookText"/>
      </w:pPr>
      <w:r>
        <w:rPr>
          <w:rFonts w:ascii="Amiri" w:hAnsi="Amiri" w:eastAsia="Amiri" w:cs="Amiri"/>
          <w:lang w:bidi="ar-SA"/>
          <w:color w:val="111111"/>
          <w:sz w:val="28"/>
          <w:szCs w:val="28"/>
          <w:rtl/>
        </w:rPr>
        <w:t xml:space="preserve">الأمه : النسيان. وقد أمه يأمه أمها ، أي : نسي.</w:t>
      </w:r>
    </w:p>
    <w:p>
      <w:pPr>
        <w:pStyle w:val="BookText"/>
      </w:pPr>
      <w:r>
        <w:rPr>
          <w:rFonts w:ascii="Amiri" w:hAnsi="Amiri" w:eastAsia="Amiri" w:cs="Amiri"/>
          <w:lang w:bidi="ar-SA"/>
          <w:color w:val="111111"/>
          <w:sz w:val="28"/>
          <w:szCs w:val="28"/>
          <w:rtl/>
        </w:rPr>
        <w:t xml:space="preserve">والأم هي : الوالدة ، والجميع : الأمهات.</w:t>
      </w:r>
    </w:p>
    <w:p>
      <w:pPr>
        <w:pStyle w:val="BookText"/>
      </w:pPr>
      <w:r>
        <w:rPr>
          <w:rFonts w:ascii="Amiri" w:hAnsi="Amiri" w:eastAsia="Amiri" w:cs="Amiri"/>
          <w:lang w:bidi="ar-SA"/>
          <w:color w:val="111111"/>
          <w:sz w:val="28"/>
          <w:szCs w:val="28"/>
          <w:rtl/>
        </w:rPr>
        <w:t xml:space="preserve">ويقال : تأمم فلان أما ، أي : اتخذ لنفسه أما.</w:t>
      </w:r>
    </w:p>
    <w:p>
      <w:pPr>
        <w:pStyle w:val="BookText"/>
      </w:pPr>
      <w:r>
        <w:rPr>
          <w:rFonts w:ascii="Amiri" w:hAnsi="Amiri" w:eastAsia="Amiri" w:cs="Amiri"/>
          <w:lang w:bidi="ar-SA"/>
          <w:color w:val="111111"/>
          <w:sz w:val="28"/>
          <w:szCs w:val="28"/>
          <w:rtl/>
        </w:rPr>
        <w:t xml:space="preserve">وتفسير الأم في كل معانيها : أمة ، لأن تأسيسه من حرفين صحيحين ، والهاء فيه أصلية ، ولكن العرب حذفت تلك الهاء إذا أمنوا اللبس.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بعضهم في تصغير أم : أميمة. والصواب : أميهة ، ترد إلى أصل تأسيسها ومن قال : أميمة صغرها على لفظها ، وهم الذين يقولون : [في الجمع] : أمات ، قال : [وقد جمع بين اللغتين] :</w:t>
      </w:r>
    </w:p>
    <w:p>
      <w:pPr>
        <w:pStyle w:val="BookText"/>
      </w:pPr>
      <w:r>
        <w:rPr>
          <w:rFonts w:ascii="Amiri" w:hAnsi="Amiri" w:eastAsia="Amiri" w:cs="Amiri"/>
          <w:lang w:bidi="ar-SA"/>
          <w:color w:val="111111"/>
          <w:sz w:val="28"/>
          <w:szCs w:val="28"/>
          <w:rtl/>
        </w:rPr>
        <w:t xml:space="preserve">إذا الأمهات قبحن الوجوه *** فرجت الظلام بأماتكا </w:t>
      </w:r>
      <w:r>
        <w:rPr>
          <w:rStyle w:val="FootnoteReference"/>
        </w:rPr>
        <w:footnoteReference w:id="1117"/>
      </w:r>
    </w:p>
    <w:p>
      <w:pPr>
        <w:pStyle w:val="BookText"/>
      </w:pPr>
      <w:r>
        <w:rPr>
          <w:rFonts w:ascii="Amiri" w:hAnsi="Amiri" w:eastAsia="Amiri" w:cs="Amiri"/>
          <w:lang w:bidi="ar-SA"/>
          <w:color w:val="111111"/>
          <w:sz w:val="28"/>
          <w:szCs w:val="28"/>
          <w:rtl/>
        </w:rPr>
        <w:t xml:space="preserve">ومن العرب من يحذف ألف (أم) كقول عدي بن زيد :</w:t>
      </w:r>
    </w:p>
    <w:p>
      <w:pPr>
        <w:pStyle w:val="BookText"/>
      </w:pPr>
      <w:r>
        <w:rPr>
          <w:rFonts w:ascii="Amiri" w:hAnsi="Amiri" w:eastAsia="Amiri" w:cs="Amiri"/>
          <w:lang w:bidi="ar-SA"/>
          <w:color w:val="111111"/>
          <w:sz w:val="28"/>
          <w:szCs w:val="28"/>
          <w:rtl/>
        </w:rPr>
        <w:t xml:space="preserve">أيها العائب عند م زيد *** أنت تفدي من أراك تعيب </w:t>
      </w:r>
      <w:r>
        <w:rPr>
          <w:rStyle w:val="FootnoteReference"/>
        </w:rPr>
        <w:footnoteReference w:id="1118"/>
      </w:r>
    </w:p>
    <w:p>
      <w:pPr>
        <w:pStyle w:val="BookText"/>
      </w:pPr>
      <w:r>
        <w:rPr>
          <w:rFonts w:ascii="Amiri" w:hAnsi="Amiri" w:eastAsia="Amiri" w:cs="Amiri"/>
          <w:lang w:bidi="ar-SA"/>
          <w:color w:val="111111"/>
          <w:sz w:val="28"/>
          <w:szCs w:val="28"/>
          <w:rtl/>
        </w:rPr>
        <w:t xml:space="preserve">إنما أراد عدي بن زيد : عندي أم زيد ، فلما حذفت الألف التزقت (ياء) عندي بصدر الميم فالتقى ساكنان فسقطت الياء لذلك فكأنه قال : عند م.</w:t>
      </w:r>
    </w:p>
    <w:p>
      <w:pPr>
        <w:pStyle w:val="BookText"/>
      </w:pPr>
      <w:r>
        <w:rPr>
          <w:rFonts w:ascii="IRNazanin" w:hAnsi="IRNazanin" w:eastAsia="IRNazanin" w:cs="IRNazanin"/>
          <w:lang w:bidi="fa-IR"/>
          <w:color w:val="111111"/>
          <w:sz w:val="28"/>
          <w:szCs w:val="28"/>
          <w:rtl/>
        </w:rPr>
        <w:t xml:space="preserve">ما :</w:t>
      </w:r>
    </w:p>
    <w:p>
      <w:pPr>
        <w:pStyle w:val="BookText"/>
      </w:pPr>
      <w:r>
        <w:rPr>
          <w:rFonts w:ascii="Amiri" w:hAnsi="Amiri" w:eastAsia="Amiri" w:cs="Amiri"/>
          <w:lang w:bidi="ar-SA"/>
          <w:color w:val="111111"/>
          <w:sz w:val="28"/>
          <w:szCs w:val="28"/>
          <w:rtl/>
        </w:rPr>
        <w:t xml:space="preserve">ما : حرف يكون جحدا [كقوله تعالى : ( ما فَعَلُوهُ إِلَّا قَلِيلٌ مِنْهُمْ )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جزما [كقوله تعالى : ( ما يَفْتَحِ اللّهُ لِلنَّاسِ مِنْ رَحْمَةٍ فَلا مُمْسِكَ لَها ، وَما يُمْسِكْ فَلا مُرْسِلَ لَهُ )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صلة كقوله تعالى : ( فَبِما نَقْضِهِمْ مِيثاقَهُمْ ) </w:t>
      </w:r>
      <w:r>
        <w:rPr>
          <w:rStyle w:val="FootnoteReference"/>
        </w:rPr>
        <w:footnoteReference w:id="1121"/>
      </w:r>
      <w:r>
        <w:rPr>
          <w:rFonts w:ascii="Amiri" w:hAnsi="Amiri" w:eastAsia="Amiri" w:cs="Amiri"/>
          <w:lang w:bidi="ar-SA"/>
          <w:color w:val="111111"/>
          <w:sz w:val="28"/>
          <w:szCs w:val="28"/>
          <w:rtl/>
        </w:rPr>
        <w:t xml:space="preserve">، أي : بنقضهم ميثاقهم.</w:t>
      </w:r>
    </w:p>
    <w:p>
      <w:pPr>
        <w:pStyle w:val="BookText"/>
      </w:pPr>
      <w:r>
        <w:rPr>
          <w:rFonts w:ascii="Amiri" w:hAnsi="Amiri" w:eastAsia="Amiri" w:cs="Amiri"/>
          <w:lang w:bidi="ar-SA"/>
          <w:color w:val="111111"/>
          <w:sz w:val="28"/>
          <w:szCs w:val="28"/>
          <w:rtl/>
        </w:rPr>
        <w:t xml:space="preserve">ويكون اسما يجري في غير الآدميين.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w:t>
      </w:r>
    </w:p>
    <w:p>
      <w:pPr>
        <w:pStyle w:val="BookText"/>
      </w:pPr>
      <w:r>
        <w:rPr>
          <w:rFonts w:ascii="Amiri" w:hAnsi="Amiri" w:eastAsia="Amiri" w:cs="Amiri"/>
          <w:lang w:bidi="ar-SA"/>
          <w:color w:val="111111"/>
          <w:sz w:val="28"/>
          <w:szCs w:val="28"/>
          <w:rtl/>
        </w:rPr>
        <w:t xml:space="preserve">أم : حرف استفهام على أوله ، فيصير في المعنى كأنه استفهام بعد استفهام ، وتفسيرها في باب (أو) .. ويكون (أم) بمعنى (بل) ، ويكون (بل) الاستفهام بعينها ، كقولك : أم عندكم غدا حاضر؟ ، أي : أعندكم ، وهي لغة حسنة.</w:t>
      </w:r>
    </w:p>
    <w:p>
      <w:pPr>
        <w:pStyle w:val="BookText"/>
      </w:pPr>
      <w:r>
        <w:rPr>
          <w:rFonts w:ascii="Amiri" w:hAnsi="Amiri" w:eastAsia="Amiri" w:cs="Amiri"/>
          <w:lang w:bidi="ar-SA"/>
          <w:color w:val="111111"/>
          <w:sz w:val="28"/>
          <w:szCs w:val="28"/>
          <w:rtl/>
        </w:rPr>
        <w:t xml:space="preserve">ويكون (أم) مبتدأ الكلام في الخبر ، وهي لغة يمانية ، يقول قائلهم : هو من خيار الناس أم يطعم الطعام أم يضرب الهام .. وهو يخبر.</w:t>
      </w:r>
    </w:p>
    <w:p>
      <w:pPr>
        <w:pStyle w:val="BookText"/>
      </w:pPr>
      <w:r>
        <w:rPr>
          <w:rFonts w:ascii="IRNazanin" w:hAnsi="IRNazanin" w:eastAsia="IRNazanin" w:cs="IRNazanin"/>
          <w:lang w:bidi="fa-IR"/>
          <w:color w:val="111111"/>
          <w:sz w:val="28"/>
          <w:szCs w:val="28"/>
          <w:rtl/>
        </w:rPr>
        <w:t xml:space="preserve">أما :</w:t>
      </w:r>
    </w:p>
    <w:p>
      <w:pPr>
        <w:pStyle w:val="BookText"/>
      </w:pPr>
      <w:r>
        <w:rPr>
          <w:rFonts w:ascii="Amiri" w:hAnsi="Amiri" w:eastAsia="Amiri" w:cs="Amiri"/>
          <w:lang w:bidi="ar-SA"/>
          <w:color w:val="111111"/>
          <w:sz w:val="28"/>
          <w:szCs w:val="28"/>
          <w:rtl/>
        </w:rPr>
        <w:t xml:space="preserve">أما : استفهام جحد ، تقول : أما تستحي من اللّه؟ أما عندك زيد؟. فإذا قلت : أما إنه لرجل كريم ، وأما واللّه لئن سهرت كل ليلة لأدعنك نادما ، وأما لو علمت بمكانك لأزعجنك ... فإنها توكيد لليمين يوجب به الأمر.</w:t>
      </w:r>
    </w:p>
    <w:p>
      <w:pPr>
        <w:pStyle w:val="BookText"/>
      </w:pPr>
      <w:r>
        <w:rPr>
          <w:rFonts w:ascii="Amiri" w:hAnsi="Amiri" w:eastAsia="Amiri" w:cs="Amiri"/>
          <w:lang w:bidi="ar-SA"/>
          <w:color w:val="111111"/>
          <w:sz w:val="28"/>
          <w:szCs w:val="28"/>
          <w:rtl/>
        </w:rPr>
        <w:t xml:space="preserve">فإذا قلت : إما ذا وإما ذا بكسر الألف فهذا اختيار في شيء من أمرين. وهي في الأصل : إن و (ما) صلة لها ، غير أن العرب تلزمها في أكثر الكلام ، تقول : إما أن تزورني وإما أن أزورك ، بتكرارها مرتين.</w:t>
      </w:r>
    </w:p>
    <w:p>
      <w:pPr>
        <w:pStyle w:val="BookText"/>
      </w:pPr>
      <w:r>
        <w:rPr>
          <w:rFonts w:ascii="Amiri" w:hAnsi="Amiri" w:eastAsia="Amiri" w:cs="Amiri"/>
          <w:lang w:bidi="ar-SA"/>
          <w:color w:val="111111"/>
          <w:sz w:val="28"/>
          <w:szCs w:val="28"/>
          <w:rtl/>
        </w:rPr>
        <w:t xml:space="preserve">وتقول العرب : إما أن تفعل كذا وكذا ، أو تفعل كذا ، فيجعلون التكرار بأو وهم يريدون بها : إما.</w:t>
      </w:r>
    </w:p>
    <w:p>
      <w:pPr>
        <w:pStyle w:val="BookText"/>
      </w:pPr>
      <w:r>
        <w:rPr>
          <w:rFonts w:ascii="Amiri" w:hAnsi="Amiri" w:eastAsia="Amiri" w:cs="Amiri"/>
          <w:lang w:bidi="ar-SA"/>
          <w:color w:val="111111"/>
          <w:sz w:val="28"/>
          <w:szCs w:val="28"/>
          <w:rtl/>
        </w:rPr>
        <w:t xml:space="preserve">وتقول : افعل كذا إما مصيبا وإما مخطئا ، فلو قلت في هذا المعنى : إن مصيبا وإن مخطئا جاز ذلك .. وتقول العرب على هذا المعنى : إن أصبت أو أخطأت.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إذا كان نحو : تجهز فإما أن تزور فلانا وإما فلانا فإن (ما) لا تخرج من هذا الكلام ، لأن (ما) إذا وقعت [على] نحو (أن) لزمت.</w:t>
      </w:r>
    </w:p>
    <w:p>
      <w:pPr>
        <w:pStyle w:val="BookText"/>
      </w:pPr>
      <w:r>
        <w:rPr>
          <w:rFonts w:ascii="Amiri" w:hAnsi="Amiri" w:eastAsia="Amiri" w:cs="Amiri"/>
          <w:lang w:bidi="ar-SA"/>
          <w:color w:val="111111"/>
          <w:sz w:val="28"/>
          <w:szCs w:val="28"/>
          <w:rtl/>
        </w:rPr>
        <w:t xml:space="preserve">وأما ما يحسن خروج (ما) منه فإذا وقعت على فعل أو نعت أو اسم ، كقولك : أعطني من غلمانك إما فلانا وإما فلانا فلو شئت قلت : إن فلانا وإن فلانا ، وكذلك جاء في الشعر.</w:t>
      </w:r>
    </w:p>
    <w:p>
      <w:pPr>
        <w:pStyle w:val="BookText"/>
      </w:pPr>
      <w:r>
        <w:rPr>
          <w:rFonts w:ascii="Amiri" w:hAnsi="Amiri" w:eastAsia="Amiri" w:cs="Amiri"/>
          <w:lang w:bidi="ar-SA"/>
          <w:color w:val="111111"/>
          <w:sz w:val="28"/>
          <w:szCs w:val="28"/>
          <w:rtl/>
        </w:rPr>
        <w:t xml:space="preserve">وأما (أما) بالفتح فتوجب كل كلام عطفته كإيجاب أول الكلام ، وجوابها بالفاء كقولك : أما زيد فأخوك ، وأما عمرو فابن عمك.</w:t>
      </w:r>
    </w:p>
    <w:p>
      <w:pPr>
        <w:pStyle w:val="BookText"/>
      </w:pPr>
      <w:r>
        <w:rPr>
          <w:rFonts w:ascii="Amiri" w:hAnsi="Amiri" w:eastAsia="Amiri" w:cs="Amiri"/>
          <w:lang w:bidi="ar-SA"/>
          <w:color w:val="111111"/>
          <w:sz w:val="28"/>
          <w:szCs w:val="28"/>
          <w:rtl/>
        </w:rPr>
        <w:t xml:space="preserve">تم باب الميم ، بحمد اللّه ومنه بتمام اللفيف منه ولا رباعي له ولا خماسي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8" w:name="pg11709_105441"/>
    <w:bookmarkEnd w:id="148"/>
    <w:p>
      <w:pPr>
        <w:pStyle w:val="Heading2"/>
      </w:pPr>
      <w:bookmarkStart w:id="374" w:name="_Toc224"/>
      <w:r>
        <w:t>باب الحروف المعتلة (و ا ي ء)</w:t>
      </w:r>
      <w:bookmarkEnd w:id="374"/>
    </w:p>
    <w:p>
      <w:pPr>
        <w:pStyle w:val="Heading3"/>
      </w:pPr>
      <w:bookmarkStart w:id="375" w:name="_Toc225"/>
      <w:r>
        <w:t>اشارة</w:t>
      </w:r>
      <w:bookmarkEnd w:id="375"/>
    </w:p>
    <w:p>
      <w:pPr>
        <w:pStyle w:val="BookText"/>
      </w:pPr>
      <w:r>
        <w:rPr>
          <w:rFonts w:ascii="Amiri" w:hAnsi="Amiri" w:eastAsia="Amiri" w:cs="Amiri"/>
          <w:lang w:bidi="ar-SA"/>
          <w:color w:val="111111"/>
          <w:sz w:val="28"/>
          <w:szCs w:val="28"/>
          <w:rtl/>
        </w:rPr>
        <w:t xml:space="preserve">قال الخليل بن أحمد : مضت العربية مع الحروف التي فسرتها فلم يبق للواو ولا للألف ولا للياء [ولا للهمزة] إلا اللفيف وجمع لفيف هذه الأحرف في موضع واحد فافهم إن شاء اللّه.</w:t>
      </w:r>
    </w:p>
    <w:p>
      <w:pPr>
        <w:pStyle w:val="Heading3"/>
      </w:pPr>
      <w:bookmarkStart w:id="376" w:name="_Toc226"/>
      <w:r>
        <w:t>باب اللفيف من (و ا ي ء) أ و ي ، أ و ، أ و أ ، أ ي ، أيا ، و أ ي ، و ي ، و ا ، آ ء ، أيايا ، و ا و ، يؤيؤ مستعملات</w:t>
      </w:r>
      <w:bookmarkEnd w:id="376"/>
    </w:p>
    <w:p>
      <w:pPr>
        <w:pStyle w:val="BookText"/>
      </w:pPr>
      <w:r>
        <w:rPr>
          <w:rFonts w:ascii="Amiri" w:hAnsi="Amiri" w:eastAsia="Amiri" w:cs="Amiri"/>
          <w:lang w:bidi="ar-SA"/>
          <w:color w:val="111111"/>
          <w:sz w:val="28"/>
          <w:szCs w:val="28"/>
          <w:rtl/>
        </w:rPr>
        <w:t xml:space="preserve">أوي :</w:t>
      </w:r>
    </w:p>
    <w:p>
      <w:pPr>
        <w:pStyle w:val="BookText"/>
      </w:pPr>
      <w:r>
        <w:rPr>
          <w:rFonts w:ascii="Amiri" w:hAnsi="Amiri" w:eastAsia="Amiri" w:cs="Amiri"/>
          <w:lang w:bidi="ar-SA"/>
          <w:color w:val="111111"/>
          <w:sz w:val="28"/>
          <w:szCs w:val="28"/>
          <w:rtl/>
        </w:rPr>
        <w:t xml:space="preserve">تقول العرب : أوى الإنسان إلى منزله يأوي أويا وإواء والأوي : أحسن ، وآويته إيواء.</w:t>
      </w:r>
    </w:p>
    <w:p>
      <w:pPr>
        <w:pStyle w:val="BookText"/>
      </w:pPr>
      <w:r>
        <w:rPr>
          <w:rFonts w:ascii="Amiri" w:hAnsi="Amiri" w:eastAsia="Amiri" w:cs="Amiri"/>
          <w:lang w:bidi="ar-SA"/>
          <w:color w:val="111111"/>
          <w:sz w:val="28"/>
          <w:szCs w:val="28"/>
          <w:rtl/>
        </w:rPr>
        <w:t xml:space="preserve">والتأوي : التجمع ... وتأوت الطير ، إذا انضم بعضها إلى بعض ، فهن أوي ، ومتأويات قال العجاج : </w:t>
      </w:r>
      <w:r>
        <w:rPr>
          <w:rStyle w:val="FootnoteReference"/>
        </w:rPr>
        <w:footnoteReference w:id="1122"/>
      </w:r>
    </w:p>
    <w:p>
      <w:pPr>
        <w:pStyle w:val="BookText"/>
      </w:pPr>
      <w:r>
        <w:rPr>
          <w:rFonts w:ascii="Amiri" w:hAnsi="Amiri" w:eastAsia="Amiri" w:cs="Amiri"/>
          <w:lang w:bidi="ar-SA"/>
          <w:color w:val="111111"/>
          <w:sz w:val="28"/>
          <w:szCs w:val="28"/>
          <w:rtl/>
        </w:rPr>
        <w:t xml:space="preserve">كما تدانى الحدأ الأوي</w:t>
      </w:r>
    </w:p>
    <w:p>
      <w:pPr>
        <w:pStyle w:val="BookText"/>
      </w:pPr>
      <w:r>
        <w:rPr>
          <w:rFonts w:ascii="Amiri" w:hAnsi="Amiri" w:eastAsia="Amiri" w:cs="Amiri"/>
          <w:lang w:bidi="ar-SA"/>
          <w:color w:val="111111"/>
          <w:sz w:val="28"/>
          <w:szCs w:val="28"/>
          <w:rtl/>
        </w:rPr>
        <w:t xml:space="preserve">يصف الأثافي ، وقد شبه كل أثفية بحدأة بوزن فعلة.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أويت لفلان آوي أوية وأية ومأوية ومأواة إذا رحمته ورثيت له ، قال : </w:t>
      </w:r>
      <w:r>
        <w:rPr>
          <w:rStyle w:val="FootnoteReference"/>
        </w:rPr>
        <w:footnoteReference w:id="1123"/>
      </w:r>
    </w:p>
    <w:p>
      <w:pPr>
        <w:pStyle w:val="BookText"/>
      </w:pPr>
      <w:r>
        <w:rPr>
          <w:rFonts w:ascii="Amiri" w:hAnsi="Amiri" w:eastAsia="Amiri" w:cs="Amiri"/>
          <w:lang w:bidi="ar-SA"/>
          <w:color w:val="111111"/>
          <w:sz w:val="28"/>
          <w:szCs w:val="28"/>
          <w:rtl/>
        </w:rPr>
        <w:t xml:space="preserve">[على أمر من لم يشوني ضر أمره] *** ولو أنني استأويته ما أوى ليا</w:t>
      </w:r>
    </w:p>
    <w:p>
      <w:pPr>
        <w:pStyle w:val="BookText"/>
      </w:pPr>
      <w:r>
        <w:rPr>
          <w:rFonts w:ascii="Amiri" w:hAnsi="Amiri" w:eastAsia="Amiri" w:cs="Amiri"/>
          <w:lang w:bidi="ar-SA"/>
          <w:color w:val="111111"/>
          <w:sz w:val="28"/>
          <w:szCs w:val="28"/>
          <w:rtl/>
        </w:rPr>
        <w:t xml:space="preserve">وابن آوى : لا يصرف على حال ، ويحمل على (أفعل) مثل : أحوى.</w:t>
      </w:r>
    </w:p>
    <w:p>
      <w:pPr>
        <w:pStyle w:val="BookText"/>
      </w:pPr>
      <w:r>
        <w:rPr>
          <w:rFonts w:ascii="IRNazanin" w:hAnsi="IRNazanin" w:eastAsia="IRNazanin" w:cs="IRNazanin"/>
          <w:lang w:bidi="fa-IR"/>
          <w:color w:val="111111"/>
          <w:sz w:val="28"/>
          <w:szCs w:val="28"/>
          <w:rtl/>
        </w:rPr>
        <w:t xml:space="preserve">أو :</w:t>
      </w:r>
    </w:p>
    <w:p>
      <w:pPr>
        <w:pStyle w:val="BookText"/>
      </w:pPr>
      <w:r>
        <w:rPr>
          <w:rFonts w:ascii="Amiri" w:hAnsi="Amiri" w:eastAsia="Amiri" w:cs="Amiri"/>
          <w:lang w:bidi="ar-SA"/>
          <w:color w:val="111111"/>
          <w:sz w:val="28"/>
          <w:szCs w:val="28"/>
          <w:rtl/>
        </w:rPr>
        <w:t xml:space="preserve">أو : حرف عطف يعطف به ما بعده على ما قبله ، فإذا وصفت (أو) نفسها أنثتها.</w:t>
      </w:r>
    </w:p>
    <w:p>
      <w:pPr>
        <w:pStyle w:val="BookText"/>
      </w:pPr>
      <w:r>
        <w:rPr>
          <w:rFonts w:ascii="Amiri" w:hAnsi="Amiri" w:eastAsia="Amiri" w:cs="Amiri"/>
          <w:lang w:bidi="ar-SA"/>
          <w:color w:val="111111"/>
          <w:sz w:val="28"/>
          <w:szCs w:val="28"/>
          <w:rtl/>
        </w:rPr>
        <w:t xml:space="preserve">ويقال : أو : تكون بمعنى الواو ، وتكون بمعنى (بل) ، وتفسر هذه الآية : ( إِلى مِائَةِ أَلْفٍ أَوْ يَزِيدُونَ ) </w:t>
      </w:r>
      <w:r>
        <w:rPr>
          <w:rStyle w:val="FootnoteReference"/>
        </w:rPr>
        <w:footnoteReference w:id="1124"/>
      </w:r>
      <w:r>
        <w:rPr>
          <w:rFonts w:ascii="Amiri" w:hAnsi="Amiri" w:eastAsia="Amiri" w:cs="Amiri"/>
          <w:lang w:bidi="ar-SA"/>
          <w:color w:val="111111"/>
          <w:sz w:val="28"/>
          <w:szCs w:val="28"/>
          <w:rtl/>
        </w:rPr>
        <w:t xml:space="preserve">أي : بل يزيدون ومعناه : ويزيدون والألف زائدة.</w:t>
      </w:r>
    </w:p>
    <w:p>
      <w:pPr>
        <w:pStyle w:val="BookText"/>
      </w:pPr>
      <w:r>
        <w:rPr>
          <w:rFonts w:ascii="Amiri" w:hAnsi="Amiri" w:eastAsia="Amiri" w:cs="Amiri"/>
          <w:lang w:bidi="ar-SA"/>
          <w:color w:val="111111"/>
          <w:sz w:val="28"/>
          <w:szCs w:val="28"/>
          <w:rtl/>
        </w:rPr>
        <w:t xml:space="preserve">وتقول للرجل : احذر البئر لا تقع فيها ، فيقول : أو يعافي اللّه ، أي : بل يعافي اللّه.</w:t>
      </w:r>
    </w:p>
    <w:p>
      <w:pPr>
        <w:pStyle w:val="BookText"/>
      </w:pPr>
      <w:r>
        <w:rPr>
          <w:rFonts w:ascii="Amiri" w:hAnsi="Amiri" w:eastAsia="Amiri" w:cs="Amiri"/>
          <w:lang w:bidi="ar-SA"/>
          <w:color w:val="111111"/>
          <w:sz w:val="28"/>
          <w:szCs w:val="28"/>
          <w:rtl/>
        </w:rPr>
        <w:t xml:space="preserve">وتكون (أو) بمعنى (حتى) ، قال امرؤ القيس : </w:t>
      </w:r>
      <w:r>
        <w:rPr>
          <w:rStyle w:val="FootnoteReference"/>
        </w:rPr>
        <w:footnoteReference w:id="1125"/>
      </w:r>
    </w:p>
    <w:p>
      <w:pPr>
        <w:pStyle w:val="BookText"/>
      </w:pPr>
      <w:r>
        <w:rPr>
          <w:rFonts w:ascii="Amiri" w:hAnsi="Amiri" w:eastAsia="Amiri" w:cs="Amiri"/>
          <w:lang w:bidi="ar-SA"/>
          <w:color w:val="111111"/>
          <w:sz w:val="28"/>
          <w:szCs w:val="28"/>
          <w:rtl/>
        </w:rPr>
        <w:t xml:space="preserve">فقلت له : لا تبك عيناك إنما *** نحاول ملكا أو نموت فنعذرا</w:t>
      </w:r>
    </w:p>
    <w:p>
      <w:pPr>
        <w:pStyle w:val="BookText"/>
      </w:pPr>
      <w:r>
        <w:rPr>
          <w:rFonts w:ascii="Amiri" w:hAnsi="Amiri" w:eastAsia="Amiri" w:cs="Amiri"/>
          <w:lang w:bidi="ar-SA"/>
          <w:color w:val="111111"/>
          <w:sz w:val="28"/>
          <w:szCs w:val="28"/>
          <w:rtl/>
        </w:rPr>
        <w:t xml:space="preserve">أي : حتى نموت.</w:t>
      </w:r>
    </w:p>
    <w:p>
      <w:pPr>
        <w:pStyle w:val="BookText"/>
      </w:pPr>
      <w:r>
        <w:rPr>
          <w:rFonts w:ascii="Amiri" w:hAnsi="Amiri" w:eastAsia="Amiri" w:cs="Amiri"/>
          <w:lang w:bidi="ar-SA"/>
          <w:color w:val="111111"/>
          <w:sz w:val="28"/>
          <w:szCs w:val="28"/>
          <w:rtl/>
        </w:rPr>
        <w:t xml:space="preserve">وقال يزيد بن معاوية :</w:t>
      </w:r>
    </w:p>
    <w:p>
      <w:pPr>
        <w:pStyle w:val="BookText"/>
      </w:pPr>
      <w:r>
        <w:rPr>
          <w:rFonts w:ascii="Amiri" w:hAnsi="Amiri" w:eastAsia="Amiri" w:cs="Amiri"/>
          <w:lang w:bidi="ar-SA"/>
          <w:color w:val="111111"/>
          <w:sz w:val="28"/>
          <w:szCs w:val="28"/>
          <w:rtl/>
        </w:rPr>
        <w:t xml:space="preserve">حتى يصادف مالا أو يقال فتى *** لاقى التي تشعب الفتيان فانشعبا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فينصبون بأو كما ينصبون بحتى.</w:t>
      </w:r>
    </w:p>
    <w:p>
      <w:pPr>
        <w:pStyle w:val="BookText"/>
      </w:pPr>
      <w:r>
        <w:rPr>
          <w:rFonts w:ascii="Amiri" w:hAnsi="Amiri" w:eastAsia="Amiri" w:cs="Amiri"/>
          <w:lang w:bidi="ar-SA"/>
          <w:color w:val="111111"/>
          <w:sz w:val="28"/>
          <w:szCs w:val="28"/>
          <w:rtl/>
        </w:rPr>
        <w:t xml:space="preserve">وتكون (أو) في موضع تكرار (أم) .. تقول في الخبر : كان كذا أو كذا ، تعطف آخر كلامك على أوله ، إلا أن (أو) [تعني الشك في]</w:t>
      </w:r>
      <w:r>
        <w:rPr>
          <w:rStyle w:val="FootnoteReference"/>
        </w:rPr>
        <w:footnoteReference w:id="1126"/>
      </w:r>
      <w:r>
        <w:rPr>
          <w:rFonts w:ascii="Amiri" w:hAnsi="Amiri" w:eastAsia="Amiri" w:cs="Amiri"/>
          <w:lang w:bidi="ar-SA"/>
          <w:color w:val="111111"/>
          <w:sz w:val="28"/>
          <w:szCs w:val="28"/>
          <w:rtl/>
        </w:rPr>
        <w:t xml:space="preserve">أحدهما ... وتقول في الاستفهام : أعندك تمر أو عنب .. لست تستفهم عن أحدهما على يقين من الآخر ولكنك في شك منهما فأردت أن تكرر الاستفهام ، ولو علمت أيهما هذا استفهمت لتخبر باليقين منهما فقلت : أعمرو عندك أم زيد؟ فإذا كان الفعل على الأمرين جميعا فهو بأو ، وإذا وقع بأحدهما فهو بأم ..</w:t>
      </w:r>
    </w:p>
    <w:p>
      <w:pPr>
        <w:pStyle w:val="BookText"/>
      </w:pPr>
      <w:r>
        <w:rPr>
          <w:rFonts w:ascii="Amiri" w:hAnsi="Amiri" w:eastAsia="Amiri" w:cs="Amiri"/>
          <w:lang w:bidi="ar-SA"/>
          <w:color w:val="111111"/>
          <w:sz w:val="28"/>
          <w:szCs w:val="28"/>
          <w:rtl/>
        </w:rPr>
        <w:t xml:space="preserve">وتقول : أولم تفعل كذا بنصب الواو ، لأنها ليست بأو التي وصفناها ، ولكنها الواو المفردة جاءت قبلها ألف الاستفهام ، كما جاءت قبل الفاء و (ثم) و (لا) فقلت : أفلا .. أثم .. ألا كأنك قلت : ولم تفعل ..</w:t>
      </w:r>
    </w:p>
    <w:p>
      <w:pPr>
        <w:pStyle w:val="BookText"/>
      </w:pPr>
      <w:r>
        <w:rPr>
          <w:rFonts w:ascii="Amiri" w:hAnsi="Amiri" w:eastAsia="Amiri" w:cs="Amiri"/>
          <w:lang w:bidi="ar-SA"/>
          <w:color w:val="111111"/>
          <w:sz w:val="28"/>
          <w:szCs w:val="28"/>
          <w:rtl/>
        </w:rPr>
        <w:t xml:space="preserve">وتقول : أضربتني أو ضربت زيدا كقولك : ضربتني ثم ضربت زيدا.</w:t>
      </w:r>
    </w:p>
    <w:p>
      <w:pPr>
        <w:pStyle w:val="BookText"/>
      </w:pPr>
      <w:r>
        <w:rPr>
          <w:rFonts w:ascii="Amiri" w:hAnsi="Amiri" w:eastAsia="Amiri" w:cs="Amiri"/>
          <w:lang w:bidi="ar-SA"/>
          <w:color w:val="111111"/>
          <w:sz w:val="28"/>
          <w:szCs w:val="28"/>
          <w:rtl/>
        </w:rPr>
        <w:t xml:space="preserve">وأوة بمنزلة فعلة ، تقول : أوة لك كقولك : أولى لك ، وآوة ، ممدودة مشددة .. المعنى فيهما واحد ، وقد يكون ذلك في موضع (الأولى) وآوة في موضع مشقة وهم وحزن .. ومنهم من يقول : أوه منك ، قال :</w:t>
      </w:r>
    </w:p>
    <w:p>
      <w:pPr>
        <w:pStyle w:val="BookText"/>
      </w:pPr>
      <w:r>
        <w:rPr>
          <w:rFonts w:ascii="Amiri" w:hAnsi="Amiri" w:eastAsia="Amiri" w:cs="Amiri"/>
          <w:lang w:bidi="ar-SA"/>
          <w:color w:val="111111"/>
          <w:sz w:val="28"/>
          <w:szCs w:val="28"/>
          <w:rtl/>
        </w:rPr>
        <w:t xml:space="preserve">فأوه من الذكرى إذا ما ذكرتها *** ومن بعد أرض بيننا وسماء </w:t>
      </w:r>
      <w:r>
        <w:rPr>
          <w:rStyle w:val="FootnoteReference"/>
        </w:rPr>
        <w:footnoteReference w:id="1127"/>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 فأو من الذكرى .... والتأوي : من التلهف. تقول : أوة لك وأوهة لك لهذا الشيء.</w:t>
      </w:r>
    </w:p>
    <w:p>
      <w:pPr>
        <w:pStyle w:val="BookText"/>
      </w:pPr>
      <w:r>
        <w:rPr>
          <w:rFonts w:ascii="IRNazanin" w:hAnsi="IRNazanin" w:eastAsia="IRNazanin" w:cs="IRNazanin"/>
          <w:lang w:bidi="fa-IR"/>
          <w:color w:val="111111"/>
          <w:sz w:val="28"/>
          <w:szCs w:val="28"/>
          <w:rtl/>
        </w:rPr>
        <w:t xml:space="preserve">اوا :</w:t>
      </w:r>
    </w:p>
    <w:p>
      <w:pPr>
        <w:pStyle w:val="BookText"/>
      </w:pPr>
      <w:r>
        <w:rPr>
          <w:rFonts w:ascii="Amiri" w:hAnsi="Amiri" w:eastAsia="Amiri" w:cs="Amiri"/>
          <w:lang w:bidi="ar-SA"/>
          <w:color w:val="111111"/>
          <w:sz w:val="28"/>
          <w:szCs w:val="28"/>
          <w:rtl/>
        </w:rPr>
        <w:t xml:space="preserve">أء ، ممدودة : في زجر اليل في العساكر ونحوها ، قال :</w:t>
      </w:r>
    </w:p>
    <w:p>
      <w:pPr>
        <w:pStyle w:val="BookText"/>
      </w:pPr>
      <w:r>
        <w:rPr>
          <w:rFonts w:ascii="Amiri" w:hAnsi="Amiri" w:eastAsia="Amiri" w:cs="Amiri"/>
          <w:lang w:bidi="ar-SA"/>
          <w:color w:val="111111"/>
          <w:sz w:val="28"/>
          <w:szCs w:val="28"/>
          <w:rtl/>
        </w:rPr>
        <w:t xml:space="preserve">في جحفل لجبب جم صواهلة *** تسع بالليل ، في حافاته ، أء</w:t>
      </w:r>
    </w:p>
    <w:p>
      <w:pPr>
        <w:pStyle w:val="BookText"/>
      </w:pPr>
      <w:r>
        <w:rPr>
          <w:rFonts w:ascii="Amiri" w:hAnsi="Amiri" w:eastAsia="Amiri" w:cs="Amiri"/>
          <w:lang w:bidi="ar-SA"/>
          <w:color w:val="111111"/>
          <w:sz w:val="28"/>
          <w:szCs w:val="28"/>
          <w:rtl/>
        </w:rPr>
        <w:t xml:space="preserve">تقول في النداء : أي فلان.</w:t>
      </w:r>
    </w:p>
    <w:p>
      <w:pPr>
        <w:pStyle w:val="BookText"/>
      </w:pPr>
      <w:r>
        <w:rPr>
          <w:rFonts w:ascii="Amiri" w:hAnsi="Amiri" w:eastAsia="Amiri" w:cs="Amiri"/>
          <w:lang w:bidi="ar-SA"/>
          <w:color w:val="111111"/>
          <w:sz w:val="28"/>
          <w:szCs w:val="28"/>
          <w:rtl/>
        </w:rPr>
        <w:t xml:space="preserve">اي :</w:t>
      </w:r>
    </w:p>
    <w:p>
      <w:pPr>
        <w:pStyle w:val="BookText"/>
      </w:pPr>
      <w:r>
        <w:rPr>
          <w:rFonts w:ascii="Amiri" w:hAnsi="Amiri" w:eastAsia="Amiri" w:cs="Amiri"/>
          <w:lang w:bidi="ar-SA"/>
          <w:color w:val="111111"/>
          <w:sz w:val="28"/>
          <w:szCs w:val="28"/>
          <w:rtl/>
        </w:rPr>
        <w:t xml:space="preserve">تقول في النداء : أي فلان وقيد يمد : أي فلان.</w:t>
      </w:r>
    </w:p>
    <w:p>
      <w:pPr>
        <w:pStyle w:val="BookText"/>
      </w:pPr>
      <w:r>
        <w:rPr>
          <w:rFonts w:ascii="Amiri" w:hAnsi="Amiri" w:eastAsia="Amiri" w:cs="Amiri"/>
          <w:lang w:bidi="ar-SA"/>
          <w:color w:val="111111"/>
          <w:sz w:val="28"/>
          <w:szCs w:val="28"/>
          <w:rtl/>
        </w:rPr>
        <w:t xml:space="preserve">وقد تكون (أي) : تفسيرا للمعاني : أي كذا وكذا.</w:t>
      </w:r>
    </w:p>
    <w:p>
      <w:pPr>
        <w:pStyle w:val="BookText"/>
      </w:pPr>
      <w:r>
        <w:rPr>
          <w:rFonts w:ascii="Amiri" w:hAnsi="Amiri" w:eastAsia="Amiri" w:cs="Amiri"/>
          <w:lang w:bidi="ar-SA"/>
          <w:color w:val="111111"/>
          <w:sz w:val="28"/>
          <w:szCs w:val="28"/>
          <w:rtl/>
        </w:rPr>
        <w:t xml:space="preserve">وأما (إي) فإنها تدخل في اليمين كالصلة والافتتاح ، ومنه قول اللّه عزوجل : إِي ( وَرَبِّي إِنَّهُ لَحَقٌ ) </w:t>
      </w:r>
      <w:r>
        <w:rPr>
          <w:rStyle w:val="FootnoteReference"/>
        </w:rPr>
        <w:footnoteReference w:id="1128"/>
      </w:r>
      <w:r>
        <w:rPr>
          <w:rFonts w:ascii="IRNazanin" w:hAnsi="IRNazanin" w:eastAsia="IRNazanin" w:cs="IRNazanin"/>
          <w:lang w:bidi="fa-IR"/>
          <w:color w:val="111111"/>
          <w:sz w:val="28"/>
          <w:szCs w:val="28"/>
          <w:rtl/>
        </w:rPr>
        <w:t xml:space="preserve">. [المعنى : نعم واللّه]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(أي) مثقلة ، فإنها بمنزلة (من) و (ما) .. تقول : أيهم أخوك وأيتهن أختك؟ وأيما الأخوين أحب إليك. وأيا ما تحب منهم تجعل (ما) صلة ، وكذلك في أيما الأخوين (ما) صلة. وأي لا تنون ، لأن (أي) مضاف.</w:t>
      </w:r>
    </w:p>
    <w:p>
      <w:pPr>
        <w:pStyle w:val="BookText"/>
      </w:pPr>
      <w:r>
        <w:rPr>
          <w:rFonts w:ascii="Amiri" w:hAnsi="Amiri" w:eastAsia="Amiri" w:cs="Amiri"/>
          <w:lang w:bidi="ar-SA"/>
          <w:color w:val="111111"/>
          <w:sz w:val="28"/>
          <w:szCs w:val="28"/>
          <w:rtl/>
        </w:rPr>
        <w:t xml:space="preserve">وقوله تعالى : ( أَيًّا ما تَدْعُوا ) </w:t>
      </w:r>
      <w:r>
        <w:rPr>
          <w:rStyle w:val="FootnoteReference"/>
        </w:rPr>
        <w:footnoteReference w:id="1130"/>
      </w:r>
      <w:r>
        <w:rPr>
          <w:rFonts w:ascii="Amiri" w:hAnsi="Amiri" w:eastAsia="Amiri" w:cs="Amiri"/>
          <w:lang w:bidi="ar-SA"/>
          <w:color w:val="111111"/>
          <w:sz w:val="28"/>
          <w:szCs w:val="28"/>
          <w:rtl/>
        </w:rPr>
        <w:t xml:space="preserve">: (ما) صلة (أيا) يجعل مكان اسم منصوب ، كقولك : ضربتك ، فالكاف : اسم المضروب ، فإذا أردت تقديم اسمه غير ظهوره قلت : إياك ضربت فتكون (إيا) عمادا للكاف لأنها لا تفرد من الفعل .... ولا تكون (إيا) مع كاف ولا هاء ولا ياء في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الرفع والجر ، ولكن تكون كقول المحذر : إياك وزيدا. فمنهم من يجعل التحذير وغير التحذير مكسورا ، ومنهم من ينصبه في التحذير ويكسر ما سوى ذلك ، للتفرقة.</w:t>
      </w:r>
    </w:p>
    <w:p>
      <w:pPr>
        <w:pStyle w:val="BookText"/>
      </w:pPr>
      <w:r>
        <w:rPr>
          <w:rFonts w:ascii="Amiri" w:hAnsi="Amiri" w:eastAsia="Amiri" w:cs="Amiri"/>
          <w:lang w:bidi="ar-SA"/>
          <w:color w:val="111111"/>
          <w:sz w:val="28"/>
          <w:szCs w:val="28"/>
          <w:rtl/>
        </w:rPr>
        <w:t xml:space="preserve">و (أيان) : بمنزلة [متى]</w:t>
      </w:r>
      <w:r>
        <w:rPr>
          <w:rStyle w:val="FootnoteReference"/>
        </w:rPr>
        <w:footnoteReference w:id="1131"/>
      </w:r>
      <w:r>
        <w:rPr>
          <w:rFonts w:ascii="Amiri" w:hAnsi="Amiri" w:eastAsia="Amiri" w:cs="Amiri"/>
          <w:lang w:bidi="ar-SA"/>
          <w:color w:val="111111"/>
          <w:sz w:val="28"/>
          <w:szCs w:val="28"/>
          <w:rtl/>
        </w:rPr>
        <w:t xml:space="preserve">.. يختلف في نونها ، فيقال : هي أصلية ، ويقال : هي زائدة.</w:t>
      </w:r>
    </w:p>
    <w:p>
      <w:pPr>
        <w:pStyle w:val="BookText"/>
      </w:pPr>
      <w:r>
        <w:rPr>
          <w:rFonts w:ascii="Amiri" w:hAnsi="Amiri" w:eastAsia="Amiri" w:cs="Amiri"/>
          <w:lang w:bidi="ar-SA"/>
          <w:color w:val="111111"/>
          <w:sz w:val="28"/>
          <w:szCs w:val="28"/>
          <w:rtl/>
        </w:rPr>
        <w:t xml:space="preserve">و (كأين) في معنى : (كم) ، يقال : الكاف فيها زائدة ، والنون بمنزلة التنوين ، وأصل بنائها : (أي) ويقال : بل النون مع أي أصل ، والكاف زائدة لازمة كما لزمت كاف (كم) ونحوها.</w:t>
      </w:r>
    </w:p>
    <w:p>
      <w:pPr>
        <w:pStyle w:val="BookText"/>
      </w:pPr>
      <w:r>
        <w:rPr>
          <w:rFonts w:ascii="Amiri" w:hAnsi="Amiri" w:eastAsia="Amiri" w:cs="Amiri"/>
          <w:lang w:bidi="ar-SA"/>
          <w:color w:val="111111"/>
          <w:sz w:val="28"/>
          <w:szCs w:val="28"/>
          <w:rtl/>
        </w:rPr>
        <w:t xml:space="preserve">أيا :</w:t>
      </w:r>
    </w:p>
    <w:p>
      <w:pPr>
        <w:pStyle w:val="BookText"/>
      </w:pPr>
      <w:r>
        <w:rPr>
          <w:rFonts w:ascii="Amiri" w:hAnsi="Amiri" w:eastAsia="Amiri" w:cs="Amiri"/>
          <w:lang w:bidi="ar-SA"/>
          <w:color w:val="111111"/>
          <w:sz w:val="28"/>
          <w:szCs w:val="28"/>
          <w:rtl/>
        </w:rPr>
        <w:t xml:space="preserve">الآية : العلامة ، والآية : من آيات اللّه ، والجميع : الآي. وتقديرها : فعلة.</w:t>
      </w:r>
    </w:p>
    <w:p>
      <w:pPr>
        <w:pStyle w:val="BookText"/>
      </w:pPr>
      <w:r>
        <w:rPr>
          <w:rFonts w:ascii="Amiri" w:hAnsi="Amiri" w:eastAsia="Amiri" w:cs="Amiri"/>
          <w:lang w:bidi="ar-SA"/>
          <w:color w:val="111111"/>
          <w:sz w:val="28"/>
          <w:szCs w:val="28"/>
          <w:rtl/>
        </w:rPr>
        <w:t xml:space="preserve">قال الخليل : إن الألف التي في وسط الآية من القرآن ، والآيات العلامات هي في الأصل : ياء ، وكذلك ما جاء من بناتها </w:t>
      </w:r>
      <w:r>
        <w:rPr>
          <w:rStyle w:val="FootnoteReference"/>
        </w:rPr>
        <w:footnoteReference w:id="1132"/>
      </w:r>
      <w:r>
        <w:rPr>
          <w:rFonts w:ascii="Amiri" w:hAnsi="Amiri" w:eastAsia="Amiri" w:cs="Amiri"/>
          <w:lang w:bidi="ar-SA"/>
          <w:color w:val="111111"/>
          <w:sz w:val="28"/>
          <w:szCs w:val="28"/>
          <w:rtl/>
        </w:rPr>
        <w:t xml:space="preserve">على بنائها نحو : الغاية والراية وأشباه ذلك .. فلو تكلفت اشتقاقها من (الآية) على قياس علامة معلمة لقلت : آية مأياة قد أييت فاعلم إن شاء اللّه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 :</w:t>
      </w:r>
    </w:p>
    <w:p>
      <w:pPr>
        <w:pStyle w:val="BookText"/>
      </w:pPr>
      <w:r>
        <w:rPr>
          <w:rFonts w:ascii="Amiri" w:hAnsi="Amiri" w:eastAsia="Amiri" w:cs="Amiri"/>
          <w:lang w:bidi="ar-SA"/>
          <w:color w:val="111111"/>
          <w:sz w:val="28"/>
          <w:szCs w:val="28"/>
          <w:rtl/>
        </w:rPr>
        <w:t xml:space="preserve">الوأي : ضمان العدة .. وأيت لك به على نفسي أئي وأيا ، أي : ضمنت له عدة .. الأمر : إله به على نفسك ، وللأنثى : إي ، وللاثنين : إيا ، وللجماعة : أوا يا رجال ، وإين يا نسوة ...</w:t>
      </w:r>
    </w:p>
    <w:p>
      <w:pPr>
        <w:pStyle w:val="BookText"/>
      </w:pPr>
      <w:r>
        <w:rPr>
          <w:rFonts w:ascii="Amiri" w:hAnsi="Amiri" w:eastAsia="Amiri" w:cs="Amiri"/>
          <w:lang w:bidi="ar-SA"/>
          <w:color w:val="111111"/>
          <w:sz w:val="28"/>
          <w:szCs w:val="28"/>
          <w:rtl/>
        </w:rPr>
        <w:t xml:space="preserve">فإذا وقفت قلت : إه ، وفي النهي : لا تئه على تقدير : عه ولا تعه ، ولما تمت (تع) حرفين انطلق اللسان بهما في الوقوف ، فإن شئت اعتمدت على الهاء ، وإن شئت لم تفعل ، وكذلك كل مجزوم إذا كان آخره ياء أو واوا أو ألفا ، نحو يرمي ويعدو ويسعى ، وإن طال فوق ذلك.</w:t>
      </w:r>
    </w:p>
    <w:p>
      <w:pPr>
        <w:pStyle w:val="BookText"/>
      </w:pPr>
      <w:r>
        <w:rPr>
          <w:rFonts w:ascii="Amiri" w:hAnsi="Amiri" w:eastAsia="Amiri" w:cs="Amiri"/>
          <w:lang w:bidi="ar-SA"/>
          <w:color w:val="111111"/>
          <w:sz w:val="28"/>
          <w:szCs w:val="28"/>
          <w:rtl/>
        </w:rPr>
        <w:t xml:space="preserve">والوأى : من الدواب والنجائب : السريعة المقتدرة الخلق ، والنجيبة من الإبل يقال لها : الوآة بالهاء.</w:t>
      </w:r>
    </w:p>
    <w:p>
      <w:pPr>
        <w:pStyle w:val="BookText"/>
      </w:pPr>
      <w:r>
        <w:rPr>
          <w:rFonts w:ascii="Amiri" w:hAnsi="Amiri" w:eastAsia="Amiri" w:cs="Amiri"/>
          <w:lang w:bidi="ar-SA"/>
          <w:color w:val="111111"/>
          <w:sz w:val="28"/>
          <w:szCs w:val="28"/>
          <w:rtl/>
        </w:rPr>
        <w:t xml:space="preserve">والوأى : الحمار الوحشي والأنثى : وآة أيضا ، والجميع : الوأيات ، قال :</w:t>
      </w:r>
    </w:p>
    <w:p>
      <w:pPr>
        <w:pStyle w:val="BookText"/>
      </w:pPr>
      <w:r>
        <w:rPr>
          <w:rFonts w:ascii="Amiri" w:hAnsi="Amiri" w:eastAsia="Amiri" w:cs="Amiri"/>
          <w:lang w:bidi="ar-SA"/>
          <w:color w:val="111111"/>
          <w:sz w:val="28"/>
          <w:szCs w:val="28"/>
          <w:rtl/>
        </w:rPr>
        <w:t xml:space="preserve">كل وآة ووأى ضافي الخصل </w:t>
      </w:r>
      <w:r>
        <w:rPr>
          <w:rStyle w:val="FootnoteReference"/>
        </w:rPr>
        <w:footnoteReference w:id="1134"/>
      </w:r>
    </w:p>
    <w:p>
      <w:pPr>
        <w:pStyle w:val="BookText"/>
      </w:pPr>
      <w:r>
        <w:rPr>
          <w:rFonts w:ascii="Amiri" w:hAnsi="Amiri" w:eastAsia="Amiri" w:cs="Amiri"/>
          <w:lang w:bidi="ar-SA"/>
          <w:color w:val="111111"/>
          <w:sz w:val="28"/>
          <w:szCs w:val="28"/>
          <w:rtl/>
        </w:rPr>
        <w:t xml:space="preserve">وي :</w:t>
      </w:r>
    </w:p>
    <w:p>
      <w:pPr>
        <w:pStyle w:val="BookText"/>
      </w:pPr>
      <w:r>
        <w:rPr>
          <w:rFonts w:ascii="Amiri" w:hAnsi="Amiri" w:eastAsia="Amiri" w:cs="Amiri"/>
          <w:lang w:bidi="ar-SA"/>
          <w:color w:val="111111"/>
          <w:sz w:val="28"/>
          <w:szCs w:val="28"/>
          <w:rtl/>
        </w:rPr>
        <w:t xml:space="preserve">وي : كلمة تكون تعجبا ، ويكنى بها عن الويل ، تقول : ويك إنك لا تسمع موعظتي ، وقال عنترة : </w:t>
      </w:r>
      <w:r>
        <w:rPr>
          <w:rStyle w:val="FootnoteReference"/>
        </w:rPr>
        <w:footnoteReference w:id="1135"/>
      </w:r>
    </w:p>
    <w:p>
      <w:pPr>
        <w:pStyle w:val="BookText"/>
      </w:pPr>
      <w:r>
        <w:rPr>
          <w:rFonts w:ascii="Amiri" w:hAnsi="Amiri" w:eastAsia="Amiri" w:cs="Amiri"/>
          <w:lang w:bidi="ar-SA"/>
          <w:color w:val="111111"/>
          <w:sz w:val="28"/>
          <w:szCs w:val="28"/>
          <w:rtl/>
        </w:rPr>
        <w:t xml:space="preserve">[ولقد شفى نفسي وأذهب سقمها *** قيل الفوارس] ويك عنتر أقدم</w:t>
      </w:r>
    </w:p>
    <w:p>
      <w:pPr>
        <w:pStyle w:val="BookText"/>
      </w:pPr>
      <w:r>
        <w:rPr>
          <w:rFonts w:ascii="Amiri" w:hAnsi="Amiri" w:eastAsia="Amiri" w:cs="Amiri"/>
          <w:lang w:bidi="ar-SA"/>
          <w:color w:val="111111"/>
          <w:sz w:val="28"/>
          <w:szCs w:val="28"/>
          <w:rtl/>
        </w:rPr>
        <w:t xml:space="preserve">وتقول : و ي بك يا فلان ، تهديد ، وقال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 لامها من دوي الجو طالبة</w:t>
      </w:r>
    </w:p>
    <w:p>
      <w:pPr>
        <w:pStyle w:val="BookText"/>
      </w:pPr>
      <w:r>
        <w:rPr>
          <w:rFonts w:ascii="Amiri" w:hAnsi="Amiri" w:eastAsia="Amiri" w:cs="Amiri"/>
          <w:lang w:bidi="ar-SA"/>
          <w:color w:val="111111"/>
          <w:sz w:val="28"/>
          <w:szCs w:val="28"/>
          <w:rtl/>
        </w:rPr>
        <w:t xml:space="preserve">ولا كهذا الذي في الأرض مطلوب </w:t>
      </w:r>
      <w:r>
        <w:rPr>
          <w:rStyle w:val="FootnoteReference"/>
        </w:rPr>
        <w:footnoteReference w:id="1136"/>
      </w:r>
    </w:p>
    <w:p>
      <w:pPr>
        <w:pStyle w:val="BookText"/>
      </w:pPr>
      <w:r>
        <w:rPr>
          <w:rFonts w:ascii="Amiri" w:hAnsi="Amiri" w:eastAsia="Amiri" w:cs="Amiri"/>
          <w:lang w:bidi="ar-SA"/>
          <w:color w:val="111111"/>
          <w:sz w:val="28"/>
          <w:szCs w:val="28"/>
          <w:rtl/>
        </w:rPr>
        <w:t xml:space="preserve">وإنما أراد و ي مفصولة من اللام فلذلك كسر اللام.</w:t>
      </w:r>
    </w:p>
    <w:p>
      <w:pPr>
        <w:pStyle w:val="BookText"/>
      </w:pPr>
      <w:r>
        <w:rPr>
          <w:rFonts w:ascii="Amiri" w:hAnsi="Amiri" w:eastAsia="Amiri" w:cs="Amiri"/>
          <w:lang w:bidi="ar-SA"/>
          <w:color w:val="111111"/>
          <w:sz w:val="28"/>
          <w:szCs w:val="28"/>
          <w:rtl/>
        </w:rPr>
        <w:t xml:space="preserve">[وقد تدخل (وي) على كأن المخففة والمشددة ، قال اللّه تعالى : ( وَيْكَأَنَّ اللّهَ يَبْسُطُ الرِّزْقَ لِمَنْ يَشاءُ )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الخليل : هي مفصولة ، تقول : (وي) ثم تبتدىء ، فتقول : كأن]</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w:t>
      </w:r>
    </w:p>
    <w:p>
      <w:pPr>
        <w:pStyle w:val="BookText"/>
      </w:pPr>
      <w:r>
        <w:rPr>
          <w:rFonts w:ascii="Amiri" w:hAnsi="Amiri" w:eastAsia="Amiri" w:cs="Amiri"/>
          <w:lang w:bidi="ar-SA"/>
          <w:color w:val="111111"/>
          <w:sz w:val="28"/>
          <w:szCs w:val="28"/>
          <w:rtl/>
        </w:rPr>
        <w:t xml:space="preserve">وا : حرف ندبة ، كقول النادبة : و ا فلاناه.</w:t>
      </w:r>
    </w:p>
    <w:p>
      <w:pPr>
        <w:pStyle w:val="BookText"/>
      </w:pPr>
      <w:r>
        <w:rPr>
          <w:rFonts w:ascii="IRNazanin" w:hAnsi="IRNazanin" w:eastAsia="IRNazanin" w:cs="IRNazanin"/>
          <w:lang w:bidi="fa-IR"/>
          <w:color w:val="111111"/>
          <w:sz w:val="28"/>
          <w:szCs w:val="28"/>
          <w:rtl/>
        </w:rPr>
        <w:t xml:space="preserve">آء :</w:t>
      </w:r>
    </w:p>
    <w:p>
      <w:pPr>
        <w:pStyle w:val="BookText"/>
      </w:pPr>
      <w:r>
        <w:rPr>
          <w:rFonts w:ascii="Amiri" w:hAnsi="Amiri" w:eastAsia="Amiri" w:cs="Amiri"/>
          <w:lang w:bidi="ar-SA"/>
          <w:color w:val="111111"/>
          <w:sz w:val="28"/>
          <w:szCs w:val="28"/>
          <w:rtl/>
        </w:rPr>
        <w:t xml:space="preserve">الآء ، والواحدة : آءة : شجر لها حمل يأكله النعام ، وتسمى [هذه] الشجرة : سرحة ، وثمرها ، الآء ، وتصغيرها : أويأة .. وتأسيس بنائها من تأليف واو بين همزتين ، فلو قلت من الآء ، كما تقول من النوم : منامة على تقدير مفعلة لقلت : مآءة ، ولو اشتق منه فعل كما يشتق من القرظ ، فقيل : مقروظ ، فإن كان يدبغ به أو يؤدم به طعام ، أو يخلط به دواء قلت : هو مؤوء مثل معوع ، ويقال من ذلك : أؤته بالآء آء.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أيايا :</w:t>
      </w:r>
    </w:p>
    <w:p>
      <w:pPr>
        <w:pStyle w:val="BookText"/>
      </w:pPr>
      <w:r>
        <w:rPr>
          <w:rFonts w:ascii="Amiri" w:hAnsi="Amiri" w:eastAsia="Amiri" w:cs="Amiri"/>
          <w:lang w:bidi="ar-SA"/>
          <w:color w:val="111111"/>
          <w:sz w:val="28"/>
          <w:szCs w:val="28"/>
          <w:rtl/>
        </w:rPr>
        <w:t xml:space="preserve">أيايا : زجر للإبل ، وتقول من أيايا في الزجر : أييت بالإبل أؤيي بها تأيية ، قال ذو الرمة : </w:t>
      </w:r>
      <w:r>
        <w:rPr>
          <w:rStyle w:val="FootnoteReference"/>
        </w:rPr>
        <w:footnoteReference w:id="1139"/>
      </w:r>
    </w:p>
    <w:p>
      <w:pPr>
        <w:pStyle w:val="BookText"/>
      </w:pPr>
      <w:r>
        <w:rPr>
          <w:rFonts w:ascii="Amiri" w:hAnsi="Amiri" w:eastAsia="Amiri" w:cs="Amiri"/>
          <w:lang w:bidi="ar-SA"/>
          <w:color w:val="111111"/>
          <w:sz w:val="28"/>
          <w:szCs w:val="28"/>
          <w:rtl/>
        </w:rPr>
        <w:t xml:space="preserve">اذا قال حادينا ايا عسجت بنا</w:t>
      </w:r>
    </w:p>
    <w:p>
      <w:pPr>
        <w:pStyle w:val="BookText"/>
      </w:pPr>
      <w:r>
        <w:rPr>
          <w:rFonts w:ascii="Amiri" w:hAnsi="Amiri" w:eastAsia="Amiri" w:cs="Amiri"/>
          <w:lang w:bidi="ar-SA"/>
          <w:color w:val="111111"/>
          <w:sz w:val="28"/>
          <w:szCs w:val="28"/>
          <w:rtl/>
        </w:rPr>
        <w:t xml:space="preserve">إذا قال حاديها أيايا اتقينه *** بمثل الذري مطلنفئات العرائك</w:t>
      </w:r>
    </w:p>
    <w:p>
      <w:pPr>
        <w:pStyle w:val="BookText"/>
      </w:pPr>
      <w:r>
        <w:rPr>
          <w:rFonts w:ascii="IRNazanin" w:hAnsi="IRNazanin" w:eastAsia="IRNazanin" w:cs="IRNazanin"/>
          <w:lang w:bidi="fa-IR"/>
          <w:color w:val="111111"/>
          <w:sz w:val="28"/>
          <w:szCs w:val="28"/>
          <w:rtl/>
        </w:rPr>
        <w:t xml:space="preserve">واو :</w:t>
      </w:r>
    </w:p>
    <w:p>
      <w:pPr>
        <w:pStyle w:val="BookText"/>
      </w:pPr>
      <w:r>
        <w:rPr>
          <w:rFonts w:ascii="Amiri" w:hAnsi="Amiri" w:eastAsia="Amiri" w:cs="Amiri"/>
          <w:lang w:bidi="ar-SA"/>
          <w:color w:val="111111"/>
          <w:sz w:val="28"/>
          <w:szCs w:val="28"/>
          <w:rtl/>
        </w:rPr>
        <w:t xml:space="preserve">الواو : من تأليف واو وياء وواو ..</w:t>
      </w:r>
    </w:p>
    <w:p>
      <w:pPr>
        <w:pStyle w:val="BookText"/>
      </w:pPr>
      <w:r>
        <w:rPr>
          <w:rFonts w:ascii="Amiri" w:hAnsi="Amiri" w:eastAsia="Amiri" w:cs="Amiri"/>
          <w:lang w:bidi="ar-SA"/>
          <w:color w:val="111111"/>
          <w:sz w:val="28"/>
          <w:szCs w:val="28"/>
          <w:rtl/>
        </w:rPr>
        <w:t xml:space="preserve">تقول العرب : كلمة موأوأة ، أي : مبنية من بنات الواو ، ويقال : كلمة مؤياة ، وإنما همزوا موأوأة كراهة اتصال الواوات والياءات ... ولو صغرت الواو والياء لقلت من الواو : أوية ، ومن الياء : أيية.</w:t>
      </w:r>
    </w:p>
    <w:p>
      <w:pPr>
        <w:pStyle w:val="BookText"/>
      </w:pPr>
      <w:r>
        <w:rPr>
          <w:rFonts w:ascii="Amiri" w:hAnsi="Amiri" w:eastAsia="Amiri" w:cs="Amiri"/>
          <w:lang w:bidi="ar-SA"/>
          <w:color w:val="111111"/>
          <w:sz w:val="28"/>
          <w:szCs w:val="28"/>
          <w:rtl/>
        </w:rPr>
        <w:t xml:space="preserve">وقال بعضهم : كلمة مويات ، خفيفة ، من الواو ، وكلمة ميوات من الياء ، وجعل ألف الواو ياء ، وألف الياء واوا ليفصل بين الحرفين بحرف مخالف لهما.</w:t>
      </w:r>
    </w:p>
    <w:p>
      <w:pPr>
        <w:pStyle w:val="BookText"/>
      </w:pPr>
      <w:r>
        <w:rPr>
          <w:rFonts w:ascii="Amiri" w:hAnsi="Amiri" w:eastAsia="Amiri" w:cs="Amiri"/>
          <w:lang w:bidi="ar-SA"/>
          <w:color w:val="111111"/>
          <w:sz w:val="28"/>
          <w:szCs w:val="28"/>
          <w:rtl/>
        </w:rPr>
        <w:t xml:space="preserve">قال الخليل : مدة الواو منها تصير إلى أصلها ، وكذلك ألف الياء من الياء لا تهمز إنما مدوا في لغة اليمن ياء فعلى ذلك يبنى ويحتذى.</w:t>
      </w:r>
    </w:p>
    <w:p>
      <w:pPr>
        <w:pStyle w:val="BookText"/>
      </w:pPr>
      <w:r>
        <w:rPr>
          <w:rFonts w:ascii="Amiri" w:hAnsi="Amiri" w:eastAsia="Amiri" w:cs="Amiri"/>
          <w:lang w:bidi="ar-SA"/>
          <w:color w:val="111111"/>
          <w:sz w:val="28"/>
          <w:szCs w:val="28"/>
          <w:rtl/>
        </w:rPr>
        <w:t xml:space="preserve">يؤيؤ :</w:t>
      </w:r>
    </w:p>
    <w:p>
      <w:pPr>
        <w:pStyle w:val="BookText"/>
      </w:pPr>
      <w:r>
        <w:rPr>
          <w:rFonts w:ascii="Amiri" w:hAnsi="Amiri" w:eastAsia="Amiri" w:cs="Amiri"/>
          <w:lang w:bidi="ar-SA"/>
          <w:color w:val="111111"/>
          <w:sz w:val="28"/>
          <w:szCs w:val="28"/>
          <w:rtl/>
        </w:rPr>
        <w:t xml:space="preserve">اليؤيؤ : طائر شبه الباشق ، والجميع : اليآيئ واليآئي.</w:t>
      </w:r>
    </w:p>
    <w:p>
      <w:pPr>
        <w:pStyle w:val="BookText"/>
      </w:pPr>
      <w:r>
        <w:rPr>
          <w:rFonts w:ascii="Amiri" w:hAnsi="Amiri" w:eastAsia="Amiri" w:cs="Amiri"/>
          <w:lang w:bidi="ar-SA"/>
          <w:color w:val="111111"/>
          <w:sz w:val="28"/>
          <w:szCs w:val="28"/>
          <w:rtl/>
        </w:rPr>
        <w:t xml:space="preserve">واعلم أن العرب يشتقون من هجاء الحروف أفعالا ، فيقولون : دال مدولة ، وواو مأوية ، أي : قد بنيت من الواو ، وقد أويتها .. كلمة مأوية أي : في بنائها واو تغلب على تصريفها.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قولان : منهم من يقول : واو موياة يجعل الألف التي بين الواوين ياء ليخالف بين الحروف. ومنهم من يجعلها واوا كسائر الألفات التي تجيء بين الحرفين في الهجاء ، نحو ألف كاف وصاد وقاف ونحو ذلك ، كلها واوات ... فمن جعل الألف التي بين الواوين واوا استبدل من الواو الأولى همزة كراهية التقاء الواوات في نحو المأوية ، وكذلك في المؤياة إذا كانت فيه الياء تستبدل من الياء الأولى همزة ، ومن قال في الواو : مؤياة قال من الياء : ميواة يجعل ألف الواو ياء ، كما يجعل ألف الياء واوا تفرقة بينهما ..</w:t>
      </w:r>
    </w:p>
    <w:p>
      <w:pPr>
        <w:pStyle w:val="BookText"/>
      </w:pPr>
      <w:r>
        <w:rPr>
          <w:rFonts w:ascii="Amiri" w:hAnsi="Amiri" w:eastAsia="Amiri" w:cs="Amiri"/>
          <w:lang w:bidi="ar-SA"/>
          <w:color w:val="111111"/>
          <w:sz w:val="28"/>
          <w:szCs w:val="28"/>
          <w:rtl/>
        </w:rPr>
        <w:t xml:space="preserve">وقال الخليل : وجدت كل ياء وألف في الهجاء لا يعتمد على شيء بعدها يرجع في التصريف إلى الياء ، نحو ألف يا وبا وطا وظا ونحو ذلك.</w:t>
      </w:r>
    </w:p>
    <w:p>
      <w:pPr>
        <w:pStyle w:val="BookText"/>
      </w:pPr>
      <w:r>
        <w:rPr>
          <w:rFonts w:ascii="Amiri" w:hAnsi="Amiri" w:eastAsia="Amiri" w:cs="Amiri"/>
          <w:lang w:bidi="ar-SA"/>
          <w:color w:val="111111"/>
          <w:sz w:val="28"/>
          <w:szCs w:val="28"/>
          <w:rtl/>
        </w:rPr>
        <w:t xml:space="preserve">بهذا تم باب حروف العلة وبتمامه تم بحمد اللّه ومنه كتاب العين ، عن أبي عبد الرحمن الخليل بن أحمد الفراهيدي رحمه‌اللّه.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49" w:name="pg11709_105451"/>
    <w:bookmarkEnd w:id="149"/>
    <w:p>
      <w:pPr>
        <w:pStyle w:val="Heading2"/>
      </w:pPr>
      <w:bookmarkStart w:id="377" w:name="_Toc227"/>
      <w:r>
        <w:t>فهارس الجزء الثامن من كتاب العين</w:t>
      </w:r>
      <w:bookmarkEnd w:id="377"/>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الأبواب</w:t>
      </w:r>
    </w:p>
    <w:p>
      <w:pPr>
        <w:pStyle w:val="BookText"/>
      </w:pPr>
      <w:r>
        <w:rPr>
          <w:rFonts w:ascii="IRNazanin" w:hAnsi="IRNazanin" w:eastAsia="IRNazanin" w:cs="IRNazanin"/>
          <w:lang w:bidi="fa-IR"/>
          <w:color w:val="111111"/>
          <w:sz w:val="28"/>
          <w:szCs w:val="28"/>
          <w:rtl/>
        </w:rPr>
        <w:t xml:space="preserve">باب الدال</w:t>
      </w:r>
    </w:p>
    <w:p>
      <w:pPr>
        <w:pStyle w:val="BookText"/>
      </w:pPr>
      <w:r>
        <w:rPr>
          <w:rFonts w:ascii="Amiri" w:hAnsi="Amiri" w:eastAsia="Amiri" w:cs="Amiri"/>
          <w:lang w:bidi="ar-SA"/>
          <w:color w:val="111111"/>
          <w:sz w:val="28"/>
          <w:szCs w:val="28"/>
          <w:rtl/>
        </w:rPr>
        <w:t xml:space="preserve">أبواب الثنائي من الدال</w:t>
      </w:r>
    </w:p>
    <w:p>
      <w:pPr>
        <w:pStyle w:val="BookText"/>
      </w:pPr>
      <w:r>
        <w:rPr>
          <w:rFonts w:ascii="IRNazanin" w:hAnsi="IRNazanin" w:eastAsia="IRNazanin" w:cs="IRNazanin"/>
          <w:lang w:bidi="fa-IR"/>
          <w:color w:val="111111"/>
          <w:sz w:val="28"/>
          <w:szCs w:val="28"/>
          <w:rtl/>
        </w:rPr>
        <w:t xml:space="preserve">باب الدال والظاء... 5</w:t>
      </w:r>
    </w:p>
    <w:p>
      <w:pPr>
        <w:pStyle w:val="BookText"/>
      </w:pPr>
      <w:r>
        <w:rPr>
          <w:rFonts w:ascii="IRNazanin" w:hAnsi="IRNazanin" w:eastAsia="IRNazanin" w:cs="IRNazanin"/>
          <w:lang w:bidi="fa-IR"/>
          <w:color w:val="111111"/>
          <w:sz w:val="28"/>
          <w:szCs w:val="28"/>
          <w:rtl/>
        </w:rPr>
        <w:t xml:space="preserve">باب الدال والثاء... 5</w:t>
      </w:r>
    </w:p>
    <w:p>
      <w:pPr>
        <w:pStyle w:val="BookText"/>
      </w:pPr>
      <w:r>
        <w:rPr>
          <w:rFonts w:ascii="IRNazanin" w:hAnsi="IRNazanin" w:eastAsia="IRNazanin" w:cs="IRNazanin"/>
          <w:lang w:bidi="fa-IR"/>
          <w:color w:val="111111"/>
          <w:sz w:val="28"/>
          <w:szCs w:val="28"/>
          <w:rtl/>
        </w:rPr>
        <w:t xml:space="preserve">باب الدال والراء... 6</w:t>
      </w:r>
    </w:p>
    <w:p>
      <w:pPr>
        <w:pStyle w:val="BookText"/>
      </w:pPr>
      <w:r>
        <w:rPr>
          <w:rFonts w:ascii="IRNazanin" w:hAnsi="IRNazanin" w:eastAsia="IRNazanin" w:cs="IRNazanin"/>
          <w:lang w:bidi="fa-IR"/>
          <w:color w:val="111111"/>
          <w:sz w:val="28"/>
          <w:szCs w:val="28"/>
          <w:rtl/>
        </w:rPr>
        <w:t xml:space="preserve">باب الدال واللام... 8</w:t>
      </w:r>
    </w:p>
    <w:p>
      <w:pPr>
        <w:pStyle w:val="BookText"/>
      </w:pPr>
      <w:r>
        <w:rPr>
          <w:rFonts w:ascii="IRNazanin" w:hAnsi="IRNazanin" w:eastAsia="IRNazanin" w:cs="IRNazanin"/>
          <w:lang w:bidi="fa-IR"/>
          <w:color w:val="111111"/>
          <w:sz w:val="28"/>
          <w:szCs w:val="28"/>
          <w:rtl/>
        </w:rPr>
        <w:t xml:space="preserve">باب الدال والنون... 9</w:t>
      </w:r>
    </w:p>
    <w:p>
      <w:pPr>
        <w:pStyle w:val="BookText"/>
      </w:pPr>
      <w:r>
        <w:rPr>
          <w:rFonts w:ascii="IRNazanin" w:hAnsi="IRNazanin" w:eastAsia="IRNazanin" w:cs="IRNazanin"/>
          <w:lang w:bidi="fa-IR"/>
          <w:color w:val="111111"/>
          <w:sz w:val="28"/>
          <w:szCs w:val="28"/>
          <w:rtl/>
        </w:rPr>
        <w:t xml:space="preserve">باب الدال والفاء... 11</w:t>
      </w:r>
    </w:p>
    <w:p>
      <w:pPr>
        <w:pStyle w:val="BookText"/>
      </w:pPr>
      <w:r>
        <w:rPr>
          <w:rFonts w:ascii="IRNazanin" w:hAnsi="IRNazanin" w:eastAsia="IRNazanin" w:cs="IRNazanin"/>
          <w:lang w:bidi="fa-IR"/>
          <w:color w:val="111111"/>
          <w:sz w:val="28"/>
          <w:szCs w:val="28"/>
          <w:rtl/>
        </w:rPr>
        <w:t xml:space="preserve">باب الدال والباء... 12</w:t>
      </w:r>
    </w:p>
    <w:p>
      <w:pPr>
        <w:pStyle w:val="BookText"/>
      </w:pPr>
      <w:r>
        <w:rPr>
          <w:rFonts w:ascii="Amiri" w:hAnsi="Amiri" w:eastAsia="Amiri" w:cs="Amiri"/>
          <w:lang w:bidi="ar-SA"/>
          <w:color w:val="111111"/>
          <w:sz w:val="28"/>
          <w:szCs w:val="28"/>
          <w:rtl/>
        </w:rPr>
        <w:t xml:space="preserve">باب الدال والميم... 14</w:t>
      </w:r>
    </w:p>
    <w:p>
      <w:pPr>
        <w:pStyle w:val="BookText"/>
      </w:pPr>
      <w:r>
        <w:rPr>
          <w:rFonts w:ascii="Amiri" w:hAnsi="Amiri" w:eastAsia="Amiri" w:cs="Amiri"/>
          <w:lang w:bidi="ar-SA"/>
          <w:color w:val="111111"/>
          <w:sz w:val="28"/>
          <w:szCs w:val="28"/>
          <w:rtl/>
        </w:rPr>
        <w:t xml:space="preserve">أبواب الثلاثي الصحيح من الدال</w:t>
      </w:r>
    </w:p>
    <w:p>
      <w:pPr>
        <w:pStyle w:val="BookText"/>
      </w:pPr>
      <w:r>
        <w:rPr>
          <w:rFonts w:ascii="IRNazanin" w:hAnsi="IRNazanin" w:eastAsia="IRNazanin" w:cs="IRNazanin"/>
          <w:lang w:bidi="fa-IR"/>
          <w:color w:val="111111"/>
          <w:sz w:val="28"/>
          <w:szCs w:val="28"/>
          <w:rtl/>
        </w:rPr>
        <w:t xml:space="preserve">باب الدال واللام والتاء معهما... 17</w:t>
      </w:r>
    </w:p>
    <w:p>
      <w:pPr>
        <w:pStyle w:val="BookText"/>
      </w:pPr>
      <w:r>
        <w:rPr>
          <w:rFonts w:ascii="IRNazanin" w:hAnsi="IRNazanin" w:eastAsia="IRNazanin" w:cs="IRNazanin"/>
          <w:lang w:bidi="fa-IR"/>
          <w:color w:val="111111"/>
          <w:sz w:val="28"/>
          <w:szCs w:val="28"/>
          <w:rtl/>
        </w:rPr>
        <w:t xml:space="preserve">باب الدال واللام والظاء معهما... 18</w:t>
      </w:r>
    </w:p>
    <w:p>
      <w:pPr>
        <w:pStyle w:val="BookText"/>
      </w:pPr>
      <w:r>
        <w:rPr>
          <w:rFonts w:ascii="IRNazanin" w:hAnsi="IRNazanin" w:eastAsia="IRNazanin" w:cs="IRNazanin"/>
          <w:lang w:bidi="fa-IR"/>
          <w:color w:val="111111"/>
          <w:sz w:val="28"/>
          <w:szCs w:val="28"/>
          <w:rtl/>
        </w:rPr>
        <w:t xml:space="preserve">باب الدال والثاء والراء معهما... 18</w:t>
      </w:r>
    </w:p>
    <w:p>
      <w:pPr>
        <w:pStyle w:val="BookText"/>
      </w:pPr>
      <w:r>
        <w:rPr>
          <w:rFonts w:ascii="IRNazanin" w:hAnsi="IRNazanin" w:eastAsia="IRNazanin" w:cs="IRNazanin"/>
          <w:lang w:bidi="fa-IR"/>
          <w:color w:val="111111"/>
          <w:sz w:val="28"/>
          <w:szCs w:val="28"/>
          <w:rtl/>
        </w:rPr>
        <w:t xml:space="preserve">باب الدال والثاء واللام معهما... 19</w:t>
      </w:r>
    </w:p>
    <w:p>
      <w:pPr>
        <w:pStyle w:val="BookText"/>
      </w:pPr>
      <w:r>
        <w:rPr>
          <w:rFonts w:ascii="IRNazanin" w:hAnsi="IRNazanin" w:eastAsia="IRNazanin" w:cs="IRNazanin"/>
          <w:lang w:bidi="fa-IR"/>
          <w:color w:val="111111"/>
          <w:sz w:val="28"/>
          <w:szCs w:val="28"/>
          <w:rtl/>
        </w:rPr>
        <w:t xml:space="preserve">باب الدال والثاء والنون معهما... 19</w:t>
      </w:r>
    </w:p>
    <w:p>
      <w:pPr>
        <w:pStyle w:val="BookText"/>
      </w:pPr>
      <w:r>
        <w:rPr>
          <w:rFonts w:ascii="Amiri" w:hAnsi="Amiri" w:eastAsia="Amiri" w:cs="Amiri"/>
          <w:lang w:bidi="ar-SA"/>
          <w:color w:val="111111"/>
          <w:sz w:val="28"/>
          <w:szCs w:val="28"/>
          <w:rtl/>
        </w:rPr>
        <w:t xml:space="preserve">باب الدال والثاء والميم معهما... 20</w:t>
      </w:r>
    </w:p>
    <w:p>
      <w:pPr>
        <w:pStyle w:val="BookText"/>
      </w:pPr>
      <w:r>
        <w:rPr>
          <w:rFonts w:ascii="IRNazanin" w:hAnsi="IRNazanin" w:eastAsia="IRNazanin" w:cs="IRNazanin"/>
          <w:lang w:bidi="fa-IR"/>
          <w:color w:val="111111"/>
          <w:sz w:val="28"/>
          <w:szCs w:val="28"/>
          <w:rtl/>
        </w:rPr>
        <w:t xml:space="preserve">باب الدال والراء والنون معهما... 20</w:t>
      </w:r>
    </w:p>
    <w:p>
      <w:pPr>
        <w:pStyle w:val="BookText"/>
      </w:pPr>
      <w:r>
        <w:rPr>
          <w:rFonts w:ascii="IRNazanin" w:hAnsi="IRNazanin" w:eastAsia="IRNazanin" w:cs="IRNazanin"/>
          <w:lang w:bidi="fa-IR"/>
          <w:color w:val="111111"/>
          <w:sz w:val="28"/>
          <w:szCs w:val="28"/>
          <w:rtl/>
        </w:rPr>
        <w:t xml:space="preserve">باب الدال والراء والفاء معهما... 22</w:t>
      </w:r>
    </w:p>
    <w:p>
      <w:pPr>
        <w:pStyle w:val="BookText"/>
      </w:pPr>
      <w:r>
        <w:rPr>
          <w:rFonts w:ascii="IRNazanin" w:hAnsi="IRNazanin" w:eastAsia="IRNazanin" w:cs="IRNazanin"/>
          <w:lang w:bidi="fa-IR"/>
          <w:color w:val="111111"/>
          <w:sz w:val="28"/>
          <w:szCs w:val="28"/>
          <w:rtl/>
        </w:rPr>
        <w:t xml:space="preserve">باب الدال والراء والباء معهما... 26</w:t>
      </w:r>
    </w:p>
    <w:p>
      <w:pPr>
        <w:pStyle w:val="BookText"/>
      </w:pPr>
      <w:r>
        <w:rPr>
          <w:rFonts w:ascii="Amiri" w:hAnsi="Amiri" w:eastAsia="Amiri" w:cs="Amiri"/>
          <w:lang w:bidi="ar-SA"/>
          <w:color w:val="111111"/>
          <w:sz w:val="28"/>
          <w:szCs w:val="28"/>
          <w:rtl/>
        </w:rPr>
        <w:t xml:space="preserve">باب الدال والراء والميم معهما... 35</w:t>
      </w:r>
    </w:p>
    <w:p>
      <w:pPr>
        <w:pStyle w:val="BookText"/>
      </w:pPr>
      <w:r>
        <w:rPr>
          <w:rFonts w:ascii="IRNazanin" w:hAnsi="IRNazanin" w:eastAsia="IRNazanin" w:cs="IRNazanin"/>
          <w:lang w:bidi="fa-IR"/>
          <w:color w:val="111111"/>
          <w:sz w:val="28"/>
          <w:szCs w:val="28"/>
          <w:rtl/>
        </w:rPr>
        <w:t xml:space="preserve">باب الدال واللام والنون معهما... 40</w:t>
      </w:r>
    </w:p>
    <w:p>
      <w:pPr>
        <w:pStyle w:val="BookText"/>
      </w:pPr>
      <w:r>
        <w:rPr>
          <w:rFonts w:ascii="IRNazanin" w:hAnsi="IRNazanin" w:eastAsia="IRNazanin" w:cs="IRNazanin"/>
          <w:lang w:bidi="fa-IR"/>
          <w:color w:val="111111"/>
          <w:sz w:val="28"/>
          <w:szCs w:val="28"/>
          <w:rtl/>
        </w:rPr>
        <w:t xml:space="preserve">باب الدال واللام والفاء معهما... 41</w:t>
      </w:r>
    </w:p>
    <w:p>
      <w:pPr>
        <w:pStyle w:val="BookText"/>
      </w:pPr>
      <w:r>
        <w:rPr>
          <w:rFonts w:ascii="IRNazanin" w:hAnsi="IRNazanin" w:eastAsia="IRNazanin" w:cs="IRNazanin"/>
          <w:lang w:bidi="fa-IR"/>
          <w:color w:val="111111"/>
          <w:sz w:val="28"/>
          <w:szCs w:val="28"/>
          <w:rtl/>
        </w:rPr>
        <w:t xml:space="preserve">باب الدال واللام والباء معهما... 41</w:t>
      </w:r>
    </w:p>
    <w:p>
      <w:pPr>
        <w:pStyle w:val="BookText"/>
      </w:pPr>
      <w:r>
        <w:rPr>
          <w:rFonts w:ascii="Amiri" w:hAnsi="Amiri" w:eastAsia="Amiri" w:cs="Amiri"/>
          <w:lang w:bidi="ar-SA"/>
          <w:color w:val="111111"/>
          <w:sz w:val="28"/>
          <w:szCs w:val="28"/>
          <w:rtl/>
        </w:rPr>
        <w:t xml:space="preserve">باب الدال واللام والميم معهما... 46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الدال والنون والفاء معهما... 48</w:t>
      </w:r>
    </w:p>
    <w:p>
      <w:pPr>
        <w:pStyle w:val="BookText"/>
      </w:pPr>
      <w:r>
        <w:rPr>
          <w:rFonts w:ascii="IRNazanin" w:hAnsi="IRNazanin" w:eastAsia="IRNazanin" w:cs="IRNazanin"/>
          <w:lang w:bidi="fa-IR"/>
          <w:color w:val="111111"/>
          <w:sz w:val="28"/>
          <w:szCs w:val="28"/>
          <w:rtl/>
        </w:rPr>
        <w:t xml:space="preserve">باب الدال والنون والباء معهما... 51</w:t>
      </w:r>
    </w:p>
    <w:p>
      <w:pPr>
        <w:pStyle w:val="BookText"/>
      </w:pPr>
      <w:r>
        <w:rPr>
          <w:rFonts w:ascii="Amiri" w:hAnsi="Amiri" w:eastAsia="Amiri" w:cs="Amiri"/>
          <w:lang w:bidi="ar-SA"/>
          <w:color w:val="111111"/>
          <w:sz w:val="28"/>
          <w:szCs w:val="28"/>
          <w:rtl/>
        </w:rPr>
        <w:t xml:space="preserve">باب الدال والنون والميم معهما... 52</w:t>
      </w:r>
    </w:p>
    <w:p>
      <w:pPr>
        <w:pStyle w:val="BookText"/>
      </w:pPr>
      <w:r>
        <w:rPr>
          <w:rFonts w:ascii="Amiri" w:hAnsi="Amiri" w:eastAsia="Amiri" w:cs="Amiri"/>
          <w:lang w:bidi="ar-SA"/>
          <w:color w:val="111111"/>
          <w:sz w:val="28"/>
          <w:szCs w:val="28"/>
          <w:rtl/>
        </w:rPr>
        <w:t xml:space="preserve">باب الدال والفاء والميم معهما... 54</w:t>
      </w:r>
    </w:p>
    <w:p>
      <w:pPr>
        <w:pStyle w:val="BookText"/>
      </w:pPr>
      <w:r>
        <w:rPr>
          <w:rFonts w:ascii="Amiri" w:hAnsi="Amiri" w:eastAsia="Amiri" w:cs="Amiri"/>
          <w:lang w:bidi="ar-SA"/>
          <w:color w:val="111111"/>
          <w:sz w:val="28"/>
          <w:szCs w:val="28"/>
          <w:rtl/>
        </w:rPr>
        <w:t xml:space="preserve">أبواب الثلاثي المعتل من الدال</w:t>
      </w:r>
    </w:p>
    <w:p>
      <w:pPr>
        <w:pStyle w:val="BookText"/>
      </w:pPr>
      <w:r>
        <w:rPr>
          <w:rFonts w:ascii="Amiri" w:hAnsi="Amiri" w:eastAsia="Amiri" w:cs="Amiri"/>
          <w:lang w:bidi="ar-SA"/>
          <w:color w:val="111111"/>
          <w:sz w:val="28"/>
          <w:szCs w:val="28"/>
          <w:rtl/>
        </w:rPr>
        <w:t xml:space="preserve">باب الدال والتاء و (و ا ي) معهما... 55</w:t>
      </w:r>
    </w:p>
    <w:p>
      <w:pPr>
        <w:pStyle w:val="BookText"/>
      </w:pPr>
      <w:r>
        <w:rPr>
          <w:rFonts w:ascii="Amiri" w:hAnsi="Amiri" w:eastAsia="Amiri" w:cs="Amiri"/>
          <w:lang w:bidi="ar-SA"/>
          <w:color w:val="111111"/>
          <w:sz w:val="28"/>
          <w:szCs w:val="28"/>
          <w:rtl/>
        </w:rPr>
        <w:t xml:space="preserve">باب الدال والذال و (و ا ي) معهما... 55</w:t>
      </w:r>
    </w:p>
    <w:p>
      <w:pPr>
        <w:pStyle w:val="BookText"/>
      </w:pPr>
      <w:r>
        <w:rPr>
          <w:rFonts w:ascii="Amiri" w:hAnsi="Amiri" w:eastAsia="Amiri" w:cs="Amiri"/>
          <w:lang w:bidi="ar-SA"/>
          <w:color w:val="111111"/>
          <w:sz w:val="28"/>
          <w:szCs w:val="28"/>
          <w:rtl/>
        </w:rPr>
        <w:t xml:space="preserve">باب الدال والراء و (و ا ي) معهما... 56</w:t>
      </w:r>
    </w:p>
    <w:p>
      <w:pPr>
        <w:pStyle w:val="BookText"/>
      </w:pPr>
      <w:r>
        <w:rPr>
          <w:rFonts w:ascii="Amiri" w:hAnsi="Amiri" w:eastAsia="Amiri" w:cs="Amiri"/>
          <w:lang w:bidi="ar-SA"/>
          <w:color w:val="111111"/>
          <w:sz w:val="28"/>
          <w:szCs w:val="28"/>
          <w:rtl/>
        </w:rPr>
        <w:t xml:space="preserve">باب الدال واللام و (و ء ي) معهما... 69</w:t>
      </w:r>
    </w:p>
    <w:p>
      <w:pPr>
        <w:pStyle w:val="BookText"/>
      </w:pPr>
      <w:r>
        <w:rPr>
          <w:rFonts w:ascii="Amiri" w:hAnsi="Amiri" w:eastAsia="Amiri" w:cs="Amiri"/>
          <w:lang w:bidi="ar-SA"/>
          <w:color w:val="111111"/>
          <w:sz w:val="28"/>
          <w:szCs w:val="28"/>
          <w:rtl/>
        </w:rPr>
        <w:t xml:space="preserve">باب الدال والنون و (و ء ي) معهما... 72</w:t>
      </w:r>
    </w:p>
    <w:p>
      <w:pPr>
        <w:pStyle w:val="BookText"/>
      </w:pPr>
      <w:r>
        <w:rPr>
          <w:rFonts w:ascii="Amiri" w:hAnsi="Amiri" w:eastAsia="Amiri" w:cs="Amiri"/>
          <w:lang w:bidi="ar-SA"/>
          <w:color w:val="111111"/>
          <w:sz w:val="28"/>
          <w:szCs w:val="28"/>
          <w:rtl/>
        </w:rPr>
        <w:t xml:space="preserve">باب الدال والفاء و (و ء ي) معهما... 79</w:t>
      </w:r>
    </w:p>
    <w:p>
      <w:pPr>
        <w:pStyle w:val="BookText"/>
      </w:pPr>
      <w:r>
        <w:rPr>
          <w:rFonts w:ascii="Amiri" w:hAnsi="Amiri" w:eastAsia="Amiri" w:cs="Amiri"/>
          <w:lang w:bidi="ar-SA"/>
          <w:color w:val="111111"/>
          <w:sz w:val="28"/>
          <w:szCs w:val="28"/>
          <w:rtl/>
        </w:rPr>
        <w:t xml:space="preserve">باب الدال والباء و (و ء ي) معهما... 82</w:t>
      </w:r>
    </w:p>
    <w:p>
      <w:pPr>
        <w:pStyle w:val="BookText"/>
      </w:pPr>
      <w:r>
        <w:rPr>
          <w:rFonts w:ascii="Amiri" w:hAnsi="Amiri" w:eastAsia="Amiri" w:cs="Amiri"/>
          <w:lang w:bidi="ar-SA"/>
          <w:color w:val="111111"/>
          <w:sz w:val="28"/>
          <w:szCs w:val="28"/>
          <w:rtl/>
        </w:rPr>
        <w:t xml:space="preserve">باب الدال والميم و (و ء ي) معهما... 86</w:t>
      </w:r>
    </w:p>
    <w:p>
      <w:pPr>
        <w:pStyle w:val="BookText"/>
      </w:pPr>
      <w:r>
        <w:rPr>
          <w:rFonts w:ascii="Amiri" w:hAnsi="Amiri" w:eastAsia="Amiri" w:cs="Amiri"/>
          <w:lang w:bidi="ar-SA"/>
          <w:color w:val="111111"/>
          <w:sz w:val="28"/>
          <w:szCs w:val="28"/>
          <w:rtl/>
        </w:rPr>
        <w:t xml:space="preserve">باب اللفيف من الدال... 91 - 103</w:t>
      </w:r>
    </w:p>
    <w:p>
      <w:pPr>
        <w:pStyle w:val="BookText"/>
      </w:pPr>
      <w:r>
        <w:rPr>
          <w:rFonts w:ascii="Amiri" w:hAnsi="Amiri" w:eastAsia="Amiri" w:cs="Amiri"/>
          <w:lang w:bidi="ar-SA"/>
          <w:color w:val="111111"/>
          <w:sz w:val="28"/>
          <w:szCs w:val="28"/>
          <w:rtl/>
        </w:rPr>
        <w:t xml:space="preserve">باب الرباعي من الدال... 103 - 104</w:t>
      </w:r>
    </w:p>
    <w:p>
      <w:pPr>
        <w:pStyle w:val="BookText"/>
      </w:pPr>
      <w:r>
        <w:rPr>
          <w:rFonts w:ascii="IRNazanin" w:hAnsi="IRNazanin" w:eastAsia="IRNazanin" w:cs="IRNazanin"/>
          <w:lang w:bidi="fa-IR"/>
          <w:color w:val="111111"/>
          <w:sz w:val="28"/>
          <w:szCs w:val="28"/>
          <w:rtl/>
        </w:rPr>
        <w:t xml:space="preserve">باب التاء</w:t>
      </w:r>
    </w:p>
    <w:p>
      <w:pPr>
        <w:pStyle w:val="BookText"/>
      </w:pPr>
      <w:r>
        <w:rPr>
          <w:rFonts w:ascii="Amiri" w:hAnsi="Amiri" w:eastAsia="Amiri" w:cs="Amiri"/>
          <w:lang w:bidi="ar-SA"/>
          <w:color w:val="111111"/>
          <w:sz w:val="28"/>
          <w:szCs w:val="28"/>
          <w:rtl/>
        </w:rPr>
        <w:t xml:space="preserve">أبواب الثنائي من التاء</w:t>
      </w:r>
    </w:p>
    <w:p>
      <w:pPr>
        <w:pStyle w:val="BookText"/>
      </w:pPr>
      <w:r>
        <w:rPr>
          <w:rFonts w:ascii="IRNazanin" w:hAnsi="IRNazanin" w:eastAsia="IRNazanin" w:cs="IRNazanin"/>
          <w:lang w:bidi="fa-IR"/>
          <w:color w:val="111111"/>
          <w:sz w:val="28"/>
          <w:szCs w:val="28"/>
          <w:rtl/>
        </w:rPr>
        <w:t xml:space="preserve">باب التاء والراء... 105</w:t>
      </w:r>
    </w:p>
    <w:p>
      <w:pPr>
        <w:pStyle w:val="BookText"/>
      </w:pPr>
      <w:r>
        <w:rPr>
          <w:rFonts w:ascii="IRNazanin" w:hAnsi="IRNazanin" w:eastAsia="IRNazanin" w:cs="IRNazanin"/>
          <w:lang w:bidi="fa-IR"/>
          <w:color w:val="111111"/>
          <w:sz w:val="28"/>
          <w:szCs w:val="28"/>
          <w:rtl/>
        </w:rPr>
        <w:t xml:space="preserve">باب التاء واللام... 106</w:t>
      </w:r>
    </w:p>
    <w:p>
      <w:pPr>
        <w:pStyle w:val="BookText"/>
      </w:pPr>
      <w:r>
        <w:rPr>
          <w:rFonts w:ascii="IRNazanin" w:hAnsi="IRNazanin" w:eastAsia="IRNazanin" w:cs="IRNazanin"/>
          <w:lang w:bidi="fa-IR"/>
          <w:color w:val="111111"/>
          <w:sz w:val="28"/>
          <w:szCs w:val="28"/>
          <w:rtl/>
        </w:rPr>
        <w:t xml:space="preserve">باب التاء والنون... 108</w:t>
      </w:r>
    </w:p>
    <w:p>
      <w:pPr>
        <w:pStyle w:val="BookText"/>
      </w:pPr>
      <w:r>
        <w:rPr>
          <w:rFonts w:ascii="IRNazanin" w:hAnsi="IRNazanin" w:eastAsia="IRNazanin" w:cs="IRNazanin"/>
          <w:lang w:bidi="fa-IR"/>
          <w:color w:val="111111"/>
          <w:sz w:val="28"/>
          <w:szCs w:val="28"/>
          <w:rtl/>
        </w:rPr>
        <w:t xml:space="preserve">باب التاء والفاء... 108</w:t>
      </w:r>
    </w:p>
    <w:p>
      <w:pPr>
        <w:pStyle w:val="BookText"/>
      </w:pPr>
      <w:r>
        <w:rPr>
          <w:rFonts w:ascii="IRNazanin" w:hAnsi="IRNazanin" w:eastAsia="IRNazanin" w:cs="IRNazanin"/>
          <w:lang w:bidi="fa-IR"/>
          <w:color w:val="111111"/>
          <w:sz w:val="28"/>
          <w:szCs w:val="28"/>
          <w:rtl/>
        </w:rPr>
        <w:t xml:space="preserve">باب التاء والباء... 109</w:t>
      </w:r>
    </w:p>
    <w:p>
      <w:pPr>
        <w:pStyle w:val="BookText"/>
      </w:pPr>
      <w:r>
        <w:rPr>
          <w:rFonts w:ascii="Amiri" w:hAnsi="Amiri" w:eastAsia="Amiri" w:cs="Amiri"/>
          <w:lang w:bidi="ar-SA"/>
          <w:color w:val="111111"/>
          <w:sz w:val="28"/>
          <w:szCs w:val="28"/>
          <w:rtl/>
        </w:rPr>
        <w:t xml:space="preserve">باب التاء والميم... 111</w:t>
      </w:r>
    </w:p>
    <w:p>
      <w:pPr>
        <w:pStyle w:val="BookText"/>
      </w:pPr>
      <w:r>
        <w:rPr>
          <w:rFonts w:ascii="Amiri" w:hAnsi="Amiri" w:eastAsia="Amiri" w:cs="Amiri"/>
          <w:lang w:bidi="ar-SA"/>
          <w:color w:val="111111"/>
          <w:sz w:val="28"/>
          <w:szCs w:val="28"/>
          <w:rtl/>
        </w:rPr>
        <w:t xml:space="preserve">أبواب الثلاثي الصحيح من الثاء</w:t>
      </w:r>
    </w:p>
    <w:p>
      <w:pPr>
        <w:pStyle w:val="BookText"/>
      </w:pPr>
      <w:r>
        <w:rPr>
          <w:rFonts w:ascii="IRNazanin" w:hAnsi="IRNazanin" w:eastAsia="IRNazanin" w:cs="IRNazanin"/>
          <w:lang w:bidi="fa-IR"/>
          <w:color w:val="111111"/>
          <w:sz w:val="28"/>
          <w:szCs w:val="28"/>
          <w:rtl/>
        </w:rPr>
        <w:t xml:space="preserve">باب التاء والثاء والنون معهما... 113</w:t>
      </w:r>
    </w:p>
    <w:p>
      <w:pPr>
        <w:pStyle w:val="BookText"/>
      </w:pPr>
      <w:r>
        <w:rPr>
          <w:rFonts w:ascii="IRNazanin" w:hAnsi="IRNazanin" w:eastAsia="IRNazanin" w:cs="IRNazanin"/>
          <w:lang w:bidi="fa-IR"/>
          <w:color w:val="111111"/>
          <w:sz w:val="28"/>
          <w:szCs w:val="28"/>
          <w:rtl/>
        </w:rPr>
        <w:t xml:space="preserve">باب التاء والراء واللام معهما... 113</w:t>
      </w:r>
    </w:p>
    <w:p>
      <w:pPr>
        <w:pStyle w:val="BookText"/>
      </w:pPr>
      <w:r>
        <w:rPr>
          <w:rFonts w:ascii="IRNazanin" w:hAnsi="IRNazanin" w:eastAsia="IRNazanin" w:cs="IRNazanin"/>
          <w:lang w:bidi="fa-IR"/>
          <w:color w:val="111111"/>
          <w:sz w:val="28"/>
          <w:szCs w:val="28"/>
          <w:rtl/>
        </w:rPr>
        <w:t xml:space="preserve">باب التاء والراء والنون معهما... 113</w:t>
      </w:r>
    </w:p>
    <w:p>
      <w:pPr>
        <w:pStyle w:val="BookText"/>
      </w:pPr>
      <w:r>
        <w:rPr>
          <w:rFonts w:ascii="IRNazanin" w:hAnsi="IRNazanin" w:eastAsia="IRNazanin" w:cs="IRNazanin"/>
          <w:lang w:bidi="fa-IR"/>
          <w:color w:val="111111"/>
          <w:sz w:val="28"/>
          <w:szCs w:val="28"/>
          <w:rtl/>
        </w:rPr>
        <w:t xml:space="preserve">باب التاء والراء والفاء معهما... 113</w:t>
      </w:r>
    </w:p>
    <w:p>
      <w:pPr>
        <w:pStyle w:val="BookText"/>
      </w:pPr>
      <w:r>
        <w:rPr>
          <w:rFonts w:ascii="IRNazanin" w:hAnsi="IRNazanin" w:eastAsia="IRNazanin" w:cs="IRNazanin"/>
          <w:lang w:bidi="fa-IR"/>
          <w:color w:val="111111"/>
          <w:sz w:val="28"/>
          <w:szCs w:val="28"/>
          <w:rtl/>
        </w:rPr>
        <w:t xml:space="preserve">باب التاء والراء والباء معهما... 114</w:t>
      </w:r>
    </w:p>
    <w:p>
      <w:pPr>
        <w:pStyle w:val="BookText"/>
      </w:pPr>
      <w:r>
        <w:rPr>
          <w:rFonts w:ascii="Amiri" w:hAnsi="Amiri" w:eastAsia="Amiri" w:cs="Amiri"/>
          <w:lang w:bidi="ar-SA"/>
          <w:color w:val="111111"/>
          <w:sz w:val="28"/>
          <w:szCs w:val="28"/>
          <w:rtl/>
        </w:rPr>
        <w:t xml:space="preserve">باب التاء والراء والميم معهما... 118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التاء واللام والنون معهما... 120</w:t>
      </w:r>
    </w:p>
    <w:p>
      <w:pPr>
        <w:pStyle w:val="BookText"/>
      </w:pPr>
      <w:r>
        <w:rPr>
          <w:rFonts w:ascii="IRNazanin" w:hAnsi="IRNazanin" w:eastAsia="IRNazanin" w:cs="IRNazanin"/>
          <w:lang w:bidi="fa-IR"/>
          <w:color w:val="111111"/>
          <w:sz w:val="28"/>
          <w:szCs w:val="28"/>
          <w:rtl/>
        </w:rPr>
        <w:t xml:space="preserve">باب التاء واللام والفاء معهما... 120</w:t>
      </w:r>
    </w:p>
    <w:p>
      <w:pPr>
        <w:pStyle w:val="BookText"/>
      </w:pPr>
      <w:r>
        <w:rPr>
          <w:rFonts w:ascii="IRNazanin" w:hAnsi="IRNazanin" w:eastAsia="IRNazanin" w:cs="IRNazanin"/>
          <w:lang w:bidi="fa-IR"/>
          <w:color w:val="111111"/>
          <w:sz w:val="28"/>
          <w:szCs w:val="28"/>
          <w:rtl/>
        </w:rPr>
        <w:t xml:space="preserve">باب التاء واللام والباء معهما... 124</w:t>
      </w:r>
    </w:p>
    <w:p>
      <w:pPr>
        <w:pStyle w:val="BookText"/>
      </w:pPr>
      <w:r>
        <w:rPr>
          <w:rFonts w:ascii="Amiri" w:hAnsi="Amiri" w:eastAsia="Amiri" w:cs="Amiri"/>
          <w:lang w:bidi="ar-SA"/>
          <w:color w:val="111111"/>
          <w:sz w:val="28"/>
          <w:szCs w:val="28"/>
          <w:rtl/>
        </w:rPr>
        <w:t xml:space="preserve">باب التاء واللام والميم معهما... 126</w:t>
      </w:r>
    </w:p>
    <w:p>
      <w:pPr>
        <w:pStyle w:val="BookText"/>
      </w:pPr>
      <w:r>
        <w:rPr>
          <w:rFonts w:ascii="IRNazanin" w:hAnsi="IRNazanin" w:eastAsia="IRNazanin" w:cs="IRNazanin"/>
          <w:lang w:bidi="fa-IR"/>
          <w:color w:val="111111"/>
          <w:sz w:val="28"/>
          <w:szCs w:val="28"/>
          <w:rtl/>
        </w:rPr>
        <w:t xml:space="preserve">باب التاء والنون والفاء معهما... 126</w:t>
      </w:r>
    </w:p>
    <w:p>
      <w:pPr>
        <w:pStyle w:val="BookText"/>
      </w:pPr>
      <w:r>
        <w:rPr>
          <w:rFonts w:ascii="IRNazanin" w:hAnsi="IRNazanin" w:eastAsia="IRNazanin" w:cs="IRNazanin"/>
          <w:lang w:bidi="fa-IR"/>
          <w:color w:val="111111"/>
          <w:sz w:val="28"/>
          <w:szCs w:val="28"/>
          <w:rtl/>
        </w:rPr>
        <w:t xml:space="preserve">باب التاء والنون والباء معهما... 128</w:t>
      </w:r>
    </w:p>
    <w:p>
      <w:pPr>
        <w:pStyle w:val="BookText"/>
      </w:pPr>
      <w:r>
        <w:rPr>
          <w:rFonts w:ascii="Amiri" w:hAnsi="Amiri" w:eastAsia="Amiri" w:cs="Amiri"/>
          <w:lang w:bidi="ar-SA"/>
          <w:color w:val="111111"/>
          <w:sz w:val="28"/>
          <w:szCs w:val="28"/>
          <w:rtl/>
        </w:rPr>
        <w:t xml:space="preserve">باب التاء والنون والميم معهما... 131</w:t>
      </w:r>
    </w:p>
    <w:p>
      <w:pPr>
        <w:pStyle w:val="BookText"/>
      </w:pPr>
      <w:r>
        <w:rPr>
          <w:rFonts w:ascii="Amiri" w:hAnsi="Amiri" w:eastAsia="Amiri" w:cs="Amiri"/>
          <w:lang w:bidi="ar-SA"/>
          <w:color w:val="111111"/>
          <w:sz w:val="28"/>
          <w:szCs w:val="28"/>
          <w:rtl/>
        </w:rPr>
        <w:t xml:space="preserve">باب التاء والباء والميم معهما... 131</w:t>
      </w:r>
    </w:p>
    <w:p>
      <w:pPr>
        <w:pStyle w:val="BookText"/>
      </w:pPr>
      <w:r>
        <w:rPr>
          <w:rFonts w:ascii="Amiri" w:hAnsi="Amiri" w:eastAsia="Amiri" w:cs="Amiri"/>
          <w:lang w:bidi="ar-SA"/>
          <w:color w:val="111111"/>
          <w:sz w:val="28"/>
          <w:szCs w:val="28"/>
          <w:rtl/>
        </w:rPr>
        <w:t xml:space="preserve">أبواب الثلاثي المعتل من التاء</w:t>
      </w:r>
    </w:p>
    <w:p>
      <w:pPr>
        <w:pStyle w:val="BookText"/>
      </w:pPr>
      <w:r>
        <w:rPr>
          <w:rFonts w:ascii="Amiri" w:hAnsi="Amiri" w:eastAsia="Amiri" w:cs="Amiri"/>
          <w:lang w:bidi="ar-SA"/>
          <w:color w:val="111111"/>
          <w:sz w:val="28"/>
          <w:szCs w:val="28"/>
          <w:rtl/>
        </w:rPr>
        <w:t xml:space="preserve">باب التاء والراء و (و ء ي) معهما... 132</w:t>
      </w:r>
    </w:p>
    <w:p>
      <w:pPr>
        <w:pStyle w:val="BookText"/>
      </w:pPr>
      <w:r>
        <w:rPr>
          <w:rFonts w:ascii="Amiri" w:hAnsi="Amiri" w:eastAsia="Amiri" w:cs="Amiri"/>
          <w:lang w:bidi="ar-SA"/>
          <w:color w:val="111111"/>
          <w:sz w:val="28"/>
          <w:szCs w:val="28"/>
          <w:rtl/>
        </w:rPr>
        <w:t xml:space="preserve">باب التاء واللام و (و ء ي) معهما... 134</w:t>
      </w:r>
    </w:p>
    <w:p>
      <w:pPr>
        <w:pStyle w:val="BookText"/>
      </w:pPr>
      <w:r>
        <w:rPr>
          <w:rFonts w:ascii="Amiri" w:hAnsi="Amiri" w:eastAsia="Amiri" w:cs="Amiri"/>
          <w:lang w:bidi="ar-SA"/>
          <w:color w:val="111111"/>
          <w:sz w:val="28"/>
          <w:szCs w:val="28"/>
          <w:rtl/>
        </w:rPr>
        <w:t xml:space="preserve">باب التاء والنون و (و ء ي) معهما... 136</w:t>
      </w:r>
    </w:p>
    <w:p>
      <w:pPr>
        <w:pStyle w:val="BookText"/>
      </w:pPr>
      <w:r>
        <w:rPr>
          <w:rFonts w:ascii="Amiri" w:hAnsi="Amiri" w:eastAsia="Amiri" w:cs="Amiri"/>
          <w:lang w:bidi="ar-SA"/>
          <w:color w:val="111111"/>
          <w:sz w:val="28"/>
          <w:szCs w:val="28"/>
          <w:rtl/>
        </w:rPr>
        <w:t xml:space="preserve">باب التاء والفاء و (و ء ي) معهما... 137</w:t>
      </w:r>
    </w:p>
    <w:p>
      <w:pPr>
        <w:pStyle w:val="BookText"/>
      </w:pPr>
      <w:r>
        <w:rPr>
          <w:rFonts w:ascii="Amiri" w:hAnsi="Amiri" w:eastAsia="Amiri" w:cs="Amiri"/>
          <w:lang w:bidi="ar-SA"/>
          <w:color w:val="111111"/>
          <w:sz w:val="28"/>
          <w:szCs w:val="28"/>
          <w:rtl/>
        </w:rPr>
        <w:t xml:space="preserve">باب التاء والباء و (و ء ي) معهما... 138</w:t>
      </w:r>
    </w:p>
    <w:p>
      <w:pPr>
        <w:pStyle w:val="BookText"/>
      </w:pPr>
      <w:r>
        <w:rPr>
          <w:rFonts w:ascii="Amiri" w:hAnsi="Amiri" w:eastAsia="Amiri" w:cs="Amiri"/>
          <w:lang w:bidi="ar-SA"/>
          <w:color w:val="111111"/>
          <w:sz w:val="28"/>
          <w:szCs w:val="28"/>
          <w:rtl/>
        </w:rPr>
        <w:t xml:space="preserve">باب التاء والميم و (و ء ي) معهما... 139</w:t>
      </w:r>
    </w:p>
    <w:p>
      <w:pPr>
        <w:pStyle w:val="BookText"/>
      </w:pPr>
      <w:r>
        <w:rPr>
          <w:rFonts w:ascii="Amiri" w:hAnsi="Amiri" w:eastAsia="Amiri" w:cs="Amiri"/>
          <w:lang w:bidi="ar-SA"/>
          <w:color w:val="111111"/>
          <w:sz w:val="28"/>
          <w:szCs w:val="28"/>
          <w:rtl/>
        </w:rPr>
        <w:t xml:space="preserve">باب الالفيف من التاء... 141 - 147</w:t>
      </w:r>
    </w:p>
    <w:p>
      <w:pPr>
        <w:pStyle w:val="BookText"/>
      </w:pPr>
      <w:r>
        <w:rPr>
          <w:rFonts w:ascii="Amiri" w:hAnsi="Amiri" w:eastAsia="Amiri" w:cs="Amiri"/>
          <w:lang w:bidi="ar-SA"/>
          <w:color w:val="111111"/>
          <w:sz w:val="28"/>
          <w:szCs w:val="28"/>
          <w:rtl/>
        </w:rPr>
        <w:t xml:space="preserve">باب الرباعي من التاء... 147</w:t>
      </w:r>
    </w:p>
    <w:p>
      <w:pPr>
        <w:pStyle w:val="BookText"/>
      </w:pPr>
      <w:r>
        <w:rPr>
          <w:rFonts w:ascii="IRNazanin" w:hAnsi="IRNazanin" w:eastAsia="IRNazanin" w:cs="IRNazanin"/>
          <w:lang w:bidi="fa-IR"/>
          <w:color w:val="111111"/>
          <w:sz w:val="28"/>
          <w:szCs w:val="28"/>
          <w:rtl/>
        </w:rPr>
        <w:t xml:space="preserve">باب الظاء</w:t>
      </w:r>
    </w:p>
    <w:p>
      <w:pPr>
        <w:pStyle w:val="BookText"/>
      </w:pPr>
      <w:r>
        <w:rPr>
          <w:rFonts w:ascii="Amiri" w:hAnsi="Amiri" w:eastAsia="Amiri" w:cs="Amiri"/>
          <w:lang w:bidi="ar-SA"/>
          <w:color w:val="111111"/>
          <w:sz w:val="28"/>
          <w:szCs w:val="28"/>
          <w:rtl/>
        </w:rPr>
        <w:t xml:space="preserve">أبواب الثنائي من الظاء</w:t>
      </w:r>
    </w:p>
    <w:p>
      <w:pPr>
        <w:pStyle w:val="BookText"/>
      </w:pPr>
      <w:r>
        <w:rPr>
          <w:rFonts w:ascii="IRNazanin" w:hAnsi="IRNazanin" w:eastAsia="IRNazanin" w:cs="IRNazanin"/>
          <w:lang w:bidi="fa-IR"/>
          <w:color w:val="111111"/>
          <w:sz w:val="28"/>
          <w:szCs w:val="28"/>
          <w:rtl/>
        </w:rPr>
        <w:t xml:space="preserve">باب الظاء والراء... 148</w:t>
      </w:r>
    </w:p>
    <w:p>
      <w:pPr>
        <w:pStyle w:val="BookText"/>
      </w:pPr>
      <w:r>
        <w:rPr>
          <w:rFonts w:ascii="IRNazanin" w:hAnsi="IRNazanin" w:eastAsia="IRNazanin" w:cs="IRNazanin"/>
          <w:lang w:bidi="fa-IR"/>
          <w:color w:val="111111"/>
          <w:sz w:val="28"/>
          <w:szCs w:val="28"/>
          <w:rtl/>
        </w:rPr>
        <w:t xml:space="preserve">باب الظاء واللام... 148</w:t>
      </w:r>
    </w:p>
    <w:p>
      <w:pPr>
        <w:pStyle w:val="BookText"/>
      </w:pPr>
      <w:r>
        <w:rPr>
          <w:rFonts w:ascii="IRNazanin" w:hAnsi="IRNazanin" w:eastAsia="IRNazanin" w:cs="IRNazanin"/>
          <w:lang w:bidi="fa-IR"/>
          <w:color w:val="111111"/>
          <w:sz w:val="28"/>
          <w:szCs w:val="28"/>
          <w:rtl/>
        </w:rPr>
        <w:t xml:space="preserve">باب الظاء والنون... 151</w:t>
      </w:r>
    </w:p>
    <w:p>
      <w:pPr>
        <w:pStyle w:val="BookText"/>
      </w:pPr>
      <w:r>
        <w:rPr>
          <w:rFonts w:ascii="IRNazanin" w:hAnsi="IRNazanin" w:eastAsia="IRNazanin" w:cs="IRNazanin"/>
          <w:lang w:bidi="fa-IR"/>
          <w:color w:val="111111"/>
          <w:sz w:val="28"/>
          <w:szCs w:val="28"/>
          <w:rtl/>
        </w:rPr>
        <w:t xml:space="preserve">باب الظاء والفاء... 153</w:t>
      </w:r>
    </w:p>
    <w:p>
      <w:pPr>
        <w:pStyle w:val="BookText"/>
      </w:pPr>
      <w:r>
        <w:rPr>
          <w:rFonts w:ascii="IRNazanin" w:hAnsi="IRNazanin" w:eastAsia="IRNazanin" w:cs="IRNazanin"/>
          <w:lang w:bidi="fa-IR"/>
          <w:color w:val="111111"/>
          <w:sz w:val="28"/>
          <w:szCs w:val="28"/>
          <w:rtl/>
        </w:rPr>
        <w:t xml:space="preserve">باب الظاء والباء... 153</w:t>
      </w:r>
    </w:p>
    <w:p>
      <w:pPr>
        <w:pStyle w:val="BookText"/>
      </w:pPr>
      <w:r>
        <w:rPr>
          <w:rFonts w:ascii="Amiri" w:hAnsi="Amiri" w:eastAsia="Amiri" w:cs="Amiri"/>
          <w:lang w:bidi="ar-SA"/>
          <w:color w:val="111111"/>
          <w:sz w:val="28"/>
          <w:szCs w:val="28"/>
          <w:rtl/>
        </w:rPr>
        <w:t xml:space="preserve">باب الظاء والميم... 153</w:t>
      </w:r>
    </w:p>
    <w:p>
      <w:pPr>
        <w:pStyle w:val="BookText"/>
      </w:pPr>
      <w:r>
        <w:rPr>
          <w:rFonts w:ascii="Amiri" w:hAnsi="Amiri" w:eastAsia="Amiri" w:cs="Amiri"/>
          <w:lang w:bidi="ar-SA"/>
          <w:color w:val="111111"/>
          <w:sz w:val="28"/>
          <w:szCs w:val="28"/>
          <w:rtl/>
        </w:rPr>
        <w:t xml:space="preserve">أبواب باب الثلاثي الصحيح من الظاء</w:t>
      </w:r>
    </w:p>
    <w:p>
      <w:pPr>
        <w:pStyle w:val="BookText"/>
      </w:pPr>
      <w:r>
        <w:rPr>
          <w:rFonts w:ascii="IRNazanin" w:hAnsi="IRNazanin" w:eastAsia="IRNazanin" w:cs="IRNazanin"/>
          <w:lang w:bidi="fa-IR"/>
          <w:color w:val="111111"/>
          <w:sz w:val="28"/>
          <w:szCs w:val="28"/>
          <w:rtl/>
        </w:rPr>
        <w:t xml:space="preserve">باب الظاء والراء والنون معهما... 154</w:t>
      </w:r>
    </w:p>
    <w:p>
      <w:pPr>
        <w:pStyle w:val="BookText"/>
      </w:pPr>
      <w:r>
        <w:rPr>
          <w:rFonts w:ascii="IRNazanin" w:hAnsi="IRNazanin" w:eastAsia="IRNazanin" w:cs="IRNazanin"/>
          <w:lang w:bidi="fa-IR"/>
          <w:color w:val="111111"/>
          <w:sz w:val="28"/>
          <w:szCs w:val="28"/>
          <w:rtl/>
        </w:rPr>
        <w:t xml:space="preserve">باب الظاء والراء والفاء معهما... 157</w:t>
      </w:r>
    </w:p>
    <w:p>
      <w:pPr>
        <w:pStyle w:val="BookText"/>
      </w:pPr>
      <w:r>
        <w:rPr>
          <w:rFonts w:ascii="IRNazanin" w:hAnsi="IRNazanin" w:eastAsia="IRNazanin" w:cs="IRNazanin"/>
          <w:lang w:bidi="fa-IR"/>
          <w:color w:val="111111"/>
          <w:sz w:val="28"/>
          <w:szCs w:val="28"/>
          <w:rtl/>
        </w:rPr>
        <w:t xml:space="preserve">باب الظاء والراء والفاء معهما... 159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الظاء واللام والفاء معهما... 160</w:t>
      </w:r>
    </w:p>
    <w:p>
      <w:pPr>
        <w:pStyle w:val="BookText"/>
      </w:pPr>
      <w:r>
        <w:rPr>
          <w:rFonts w:ascii="Amiri" w:hAnsi="Amiri" w:eastAsia="Amiri" w:cs="Amiri"/>
          <w:lang w:bidi="ar-SA"/>
          <w:color w:val="111111"/>
          <w:sz w:val="28"/>
          <w:szCs w:val="28"/>
          <w:rtl/>
        </w:rPr>
        <w:t xml:space="preserve">باب الظاء واللام والميم معهما... 162</w:t>
      </w:r>
    </w:p>
    <w:p>
      <w:pPr>
        <w:pStyle w:val="BookText"/>
      </w:pPr>
      <w:r>
        <w:rPr>
          <w:rFonts w:ascii="IRNazanin" w:hAnsi="IRNazanin" w:eastAsia="IRNazanin" w:cs="IRNazanin"/>
          <w:lang w:bidi="fa-IR"/>
          <w:color w:val="111111"/>
          <w:sz w:val="28"/>
          <w:szCs w:val="28"/>
          <w:rtl/>
        </w:rPr>
        <w:t xml:space="preserve">باب الظاء والنون والفاء معهما... 164</w:t>
      </w:r>
    </w:p>
    <w:p>
      <w:pPr>
        <w:pStyle w:val="BookText"/>
      </w:pPr>
      <w:r>
        <w:rPr>
          <w:rFonts w:ascii="IRNazanin" w:hAnsi="IRNazanin" w:eastAsia="IRNazanin" w:cs="IRNazanin"/>
          <w:lang w:bidi="fa-IR"/>
          <w:color w:val="111111"/>
          <w:sz w:val="28"/>
          <w:szCs w:val="28"/>
          <w:rtl/>
        </w:rPr>
        <w:t xml:space="preserve">باب الظاء والنون والباء معهما... 165</w:t>
      </w:r>
    </w:p>
    <w:p>
      <w:pPr>
        <w:pStyle w:val="BookText"/>
      </w:pPr>
      <w:r>
        <w:rPr>
          <w:rFonts w:ascii="Amiri" w:hAnsi="Amiri" w:eastAsia="Amiri" w:cs="Amiri"/>
          <w:lang w:bidi="ar-SA"/>
          <w:color w:val="111111"/>
          <w:sz w:val="28"/>
          <w:szCs w:val="28"/>
          <w:rtl/>
        </w:rPr>
        <w:t xml:space="preserve">باب الظاء والنون والميم معهما... 165</w:t>
      </w:r>
    </w:p>
    <w:p>
      <w:pPr>
        <w:pStyle w:val="BookText"/>
      </w:pPr>
      <w:r>
        <w:rPr>
          <w:rFonts w:ascii="Amiri" w:hAnsi="Amiri" w:eastAsia="Amiri" w:cs="Amiri"/>
          <w:lang w:bidi="ar-SA"/>
          <w:color w:val="111111"/>
          <w:sz w:val="28"/>
          <w:szCs w:val="28"/>
          <w:rtl/>
        </w:rPr>
        <w:t xml:space="preserve">أبواب الثلاثي المعتل من الظاء</w:t>
      </w:r>
    </w:p>
    <w:p>
      <w:pPr>
        <w:pStyle w:val="BookText"/>
      </w:pPr>
      <w:r>
        <w:rPr>
          <w:rFonts w:ascii="Amiri" w:hAnsi="Amiri" w:eastAsia="Amiri" w:cs="Amiri"/>
          <w:lang w:bidi="ar-SA"/>
          <w:color w:val="111111"/>
          <w:sz w:val="28"/>
          <w:szCs w:val="28"/>
          <w:rtl/>
        </w:rPr>
        <w:t xml:space="preserve">باب الظاء والراء و (و ء ي) معهما... 167</w:t>
      </w:r>
    </w:p>
    <w:p>
      <w:pPr>
        <w:pStyle w:val="BookText"/>
      </w:pPr>
      <w:r>
        <w:rPr>
          <w:rFonts w:ascii="Amiri" w:hAnsi="Amiri" w:eastAsia="Amiri" w:cs="Amiri"/>
          <w:lang w:bidi="ar-SA"/>
          <w:color w:val="111111"/>
          <w:sz w:val="28"/>
          <w:szCs w:val="28"/>
          <w:rtl/>
        </w:rPr>
        <w:t xml:space="preserve">باب الظاء واللام و (و ء ي) معهما... 169</w:t>
      </w:r>
    </w:p>
    <w:p>
      <w:pPr>
        <w:pStyle w:val="BookText"/>
      </w:pPr>
      <w:r>
        <w:rPr>
          <w:rFonts w:ascii="Amiri" w:hAnsi="Amiri" w:eastAsia="Amiri" w:cs="Amiri"/>
          <w:lang w:bidi="ar-SA"/>
          <w:color w:val="111111"/>
          <w:sz w:val="28"/>
          <w:szCs w:val="28"/>
          <w:rtl/>
        </w:rPr>
        <w:t xml:space="preserve">باب الظاء والفاء و (و ء ي) معهما... 169</w:t>
      </w:r>
    </w:p>
    <w:p>
      <w:pPr>
        <w:pStyle w:val="BookText"/>
      </w:pPr>
      <w:r>
        <w:rPr>
          <w:rFonts w:ascii="Amiri" w:hAnsi="Amiri" w:eastAsia="Amiri" w:cs="Amiri"/>
          <w:lang w:bidi="ar-SA"/>
          <w:color w:val="111111"/>
          <w:sz w:val="28"/>
          <w:szCs w:val="28"/>
          <w:rtl/>
        </w:rPr>
        <w:t xml:space="preserve">باب الظاء والباء و (و ء ي) معهما... 170</w:t>
      </w:r>
    </w:p>
    <w:p>
      <w:pPr>
        <w:pStyle w:val="BookText"/>
      </w:pPr>
      <w:r>
        <w:rPr>
          <w:rFonts w:ascii="Amiri" w:hAnsi="Amiri" w:eastAsia="Amiri" w:cs="Amiri"/>
          <w:lang w:bidi="ar-SA"/>
          <w:color w:val="111111"/>
          <w:sz w:val="28"/>
          <w:szCs w:val="28"/>
          <w:rtl/>
        </w:rPr>
        <w:t xml:space="preserve">باب الظاء والميم و (و ء ي) معهما... 173</w:t>
      </w:r>
    </w:p>
    <w:p>
      <w:pPr>
        <w:pStyle w:val="BookText"/>
      </w:pPr>
      <w:r>
        <w:rPr>
          <w:rFonts w:ascii="Amiri" w:hAnsi="Amiri" w:eastAsia="Amiri" w:cs="Amiri"/>
          <w:lang w:bidi="ar-SA"/>
          <w:color w:val="111111"/>
          <w:sz w:val="28"/>
          <w:szCs w:val="28"/>
          <w:rtl/>
        </w:rPr>
        <w:t xml:space="preserve">باب اللفيف من الظاء... 174</w:t>
      </w:r>
    </w:p>
    <w:p>
      <w:pPr>
        <w:pStyle w:val="BookText"/>
      </w:pPr>
      <w:r>
        <w:rPr>
          <w:rFonts w:ascii="IRNazanin" w:hAnsi="IRNazanin" w:eastAsia="IRNazanin" w:cs="IRNazanin"/>
          <w:lang w:bidi="fa-IR"/>
          <w:color w:val="111111"/>
          <w:sz w:val="28"/>
          <w:szCs w:val="28"/>
          <w:rtl/>
        </w:rPr>
        <w:t xml:space="preserve">باب الذال</w:t>
      </w:r>
    </w:p>
    <w:p>
      <w:pPr>
        <w:pStyle w:val="BookText"/>
      </w:pPr>
      <w:r>
        <w:rPr>
          <w:rFonts w:ascii="Amiri" w:hAnsi="Amiri" w:eastAsia="Amiri" w:cs="Amiri"/>
          <w:lang w:bidi="ar-SA"/>
          <w:color w:val="111111"/>
          <w:sz w:val="28"/>
          <w:szCs w:val="28"/>
          <w:rtl/>
        </w:rPr>
        <w:t xml:space="preserve">أبواب الثنائي من الذال</w:t>
      </w:r>
    </w:p>
    <w:p>
      <w:pPr>
        <w:pStyle w:val="BookText"/>
      </w:pPr>
      <w:r>
        <w:rPr>
          <w:rFonts w:ascii="IRNazanin" w:hAnsi="IRNazanin" w:eastAsia="IRNazanin" w:cs="IRNazanin"/>
          <w:lang w:bidi="fa-IR"/>
          <w:color w:val="111111"/>
          <w:sz w:val="28"/>
          <w:szCs w:val="28"/>
          <w:rtl/>
        </w:rPr>
        <w:t xml:space="preserve">باب الذال والراء... 175</w:t>
      </w:r>
    </w:p>
    <w:p>
      <w:pPr>
        <w:pStyle w:val="BookText"/>
      </w:pPr>
      <w:r>
        <w:rPr>
          <w:rFonts w:ascii="IRNazanin" w:hAnsi="IRNazanin" w:eastAsia="IRNazanin" w:cs="IRNazanin"/>
          <w:lang w:bidi="fa-IR"/>
          <w:color w:val="111111"/>
          <w:sz w:val="28"/>
          <w:szCs w:val="28"/>
          <w:rtl/>
        </w:rPr>
        <w:t xml:space="preserve">باب الذال واللام... 176</w:t>
      </w:r>
    </w:p>
    <w:p>
      <w:pPr>
        <w:pStyle w:val="BookText"/>
      </w:pPr>
      <w:r>
        <w:rPr>
          <w:rFonts w:ascii="IRNazanin" w:hAnsi="IRNazanin" w:eastAsia="IRNazanin" w:cs="IRNazanin"/>
          <w:lang w:bidi="fa-IR"/>
          <w:color w:val="111111"/>
          <w:sz w:val="28"/>
          <w:szCs w:val="28"/>
          <w:rtl/>
        </w:rPr>
        <w:t xml:space="preserve">باب الذال والنون... 177</w:t>
      </w:r>
    </w:p>
    <w:p>
      <w:pPr>
        <w:pStyle w:val="BookText"/>
      </w:pPr>
      <w:r>
        <w:rPr>
          <w:rFonts w:ascii="IRNazanin" w:hAnsi="IRNazanin" w:eastAsia="IRNazanin" w:cs="IRNazanin"/>
          <w:lang w:bidi="fa-IR"/>
          <w:color w:val="111111"/>
          <w:sz w:val="28"/>
          <w:szCs w:val="28"/>
          <w:rtl/>
        </w:rPr>
        <w:t xml:space="preserve">باب الذال والفاء... 177</w:t>
      </w:r>
    </w:p>
    <w:p>
      <w:pPr>
        <w:pStyle w:val="BookText"/>
      </w:pPr>
      <w:r>
        <w:rPr>
          <w:rFonts w:ascii="IRNazanin" w:hAnsi="IRNazanin" w:eastAsia="IRNazanin" w:cs="IRNazanin"/>
          <w:lang w:bidi="fa-IR"/>
          <w:color w:val="111111"/>
          <w:sz w:val="28"/>
          <w:szCs w:val="28"/>
          <w:rtl/>
        </w:rPr>
        <w:t xml:space="preserve">باب الذال والباء... 177</w:t>
      </w:r>
    </w:p>
    <w:p>
      <w:pPr>
        <w:pStyle w:val="BookText"/>
      </w:pPr>
      <w:r>
        <w:rPr>
          <w:rFonts w:ascii="Amiri" w:hAnsi="Amiri" w:eastAsia="Amiri" w:cs="Amiri"/>
          <w:lang w:bidi="ar-SA"/>
          <w:color w:val="111111"/>
          <w:sz w:val="28"/>
          <w:szCs w:val="28"/>
          <w:rtl/>
        </w:rPr>
        <w:t xml:space="preserve">باب الذال والميم... 179</w:t>
      </w:r>
    </w:p>
    <w:p>
      <w:pPr>
        <w:pStyle w:val="BookText"/>
      </w:pPr>
      <w:r>
        <w:rPr>
          <w:rFonts w:ascii="Amiri" w:hAnsi="Amiri" w:eastAsia="Amiri" w:cs="Amiri"/>
          <w:lang w:bidi="ar-SA"/>
          <w:color w:val="111111"/>
          <w:sz w:val="28"/>
          <w:szCs w:val="28"/>
          <w:rtl/>
        </w:rPr>
        <w:t xml:space="preserve">أبواب الثلاثي الصحيح من الذال</w:t>
      </w:r>
    </w:p>
    <w:p>
      <w:pPr>
        <w:pStyle w:val="BookText"/>
      </w:pPr>
      <w:r>
        <w:rPr>
          <w:rFonts w:ascii="IRNazanin" w:hAnsi="IRNazanin" w:eastAsia="IRNazanin" w:cs="IRNazanin"/>
          <w:lang w:bidi="fa-IR"/>
          <w:color w:val="111111"/>
          <w:sz w:val="28"/>
          <w:szCs w:val="28"/>
          <w:rtl/>
        </w:rPr>
        <w:t xml:space="preserve">باب الذال والراء واللام معهما... 180</w:t>
      </w:r>
    </w:p>
    <w:p>
      <w:pPr>
        <w:pStyle w:val="BookText"/>
      </w:pPr>
      <w:r>
        <w:rPr>
          <w:rFonts w:ascii="IRNazanin" w:hAnsi="IRNazanin" w:eastAsia="IRNazanin" w:cs="IRNazanin"/>
          <w:lang w:bidi="fa-IR"/>
          <w:color w:val="111111"/>
          <w:sz w:val="28"/>
          <w:szCs w:val="28"/>
          <w:rtl/>
        </w:rPr>
        <w:t xml:space="preserve">باب الذال والراء والنون معهما... 180</w:t>
      </w:r>
    </w:p>
    <w:p>
      <w:pPr>
        <w:pStyle w:val="BookText"/>
      </w:pPr>
      <w:r>
        <w:rPr>
          <w:rFonts w:ascii="IRNazanin" w:hAnsi="IRNazanin" w:eastAsia="IRNazanin" w:cs="IRNazanin"/>
          <w:lang w:bidi="fa-IR"/>
          <w:color w:val="111111"/>
          <w:sz w:val="28"/>
          <w:szCs w:val="28"/>
          <w:rtl/>
        </w:rPr>
        <w:t xml:space="preserve">باب الذال والراء والفاء معهما... 181</w:t>
      </w:r>
    </w:p>
    <w:p>
      <w:pPr>
        <w:pStyle w:val="BookText"/>
      </w:pPr>
      <w:r>
        <w:rPr>
          <w:rFonts w:ascii="IRNazanin" w:hAnsi="IRNazanin" w:eastAsia="IRNazanin" w:cs="IRNazanin"/>
          <w:lang w:bidi="fa-IR"/>
          <w:color w:val="111111"/>
          <w:sz w:val="28"/>
          <w:szCs w:val="28"/>
          <w:rtl/>
        </w:rPr>
        <w:t xml:space="preserve">باب الذال والراء والباء معهما... 182</w:t>
      </w:r>
    </w:p>
    <w:p>
      <w:pPr>
        <w:pStyle w:val="BookText"/>
      </w:pPr>
      <w:r>
        <w:rPr>
          <w:rFonts w:ascii="Amiri" w:hAnsi="Amiri" w:eastAsia="Amiri" w:cs="Amiri"/>
          <w:lang w:bidi="ar-SA"/>
          <w:color w:val="111111"/>
          <w:sz w:val="28"/>
          <w:szCs w:val="28"/>
          <w:rtl/>
        </w:rPr>
        <w:t xml:space="preserve">باب الذال والراء والميم معهما... 184</w:t>
      </w:r>
    </w:p>
    <w:p>
      <w:pPr>
        <w:pStyle w:val="BookText"/>
      </w:pPr>
      <w:r>
        <w:rPr>
          <w:rFonts w:ascii="IRNazanin" w:hAnsi="IRNazanin" w:eastAsia="IRNazanin" w:cs="IRNazanin"/>
          <w:lang w:bidi="fa-IR"/>
          <w:color w:val="111111"/>
          <w:sz w:val="28"/>
          <w:szCs w:val="28"/>
          <w:rtl/>
        </w:rPr>
        <w:t xml:space="preserve">باب الذال واللام والنون معهما... 186</w:t>
      </w:r>
    </w:p>
    <w:p>
      <w:pPr>
        <w:pStyle w:val="BookText"/>
      </w:pPr>
      <w:r>
        <w:rPr>
          <w:rFonts w:ascii="IRNazanin" w:hAnsi="IRNazanin" w:eastAsia="IRNazanin" w:cs="IRNazanin"/>
          <w:lang w:bidi="fa-IR"/>
          <w:color w:val="111111"/>
          <w:sz w:val="28"/>
          <w:szCs w:val="28"/>
          <w:rtl/>
        </w:rPr>
        <w:t xml:space="preserve">باب الذال واللام والفاء معهما... 186</w:t>
      </w:r>
    </w:p>
    <w:p>
      <w:pPr>
        <w:pStyle w:val="BookText"/>
      </w:pPr>
      <w:r>
        <w:rPr>
          <w:rFonts w:ascii="IRNazanin" w:hAnsi="IRNazanin" w:eastAsia="IRNazanin" w:cs="IRNazanin"/>
          <w:lang w:bidi="fa-IR"/>
          <w:color w:val="111111"/>
          <w:sz w:val="28"/>
          <w:szCs w:val="28"/>
          <w:rtl/>
        </w:rPr>
        <w:t xml:space="preserve">باب الذال واللام والباء معهما... 187</w:t>
      </w:r>
    </w:p>
    <w:p>
      <w:pPr>
        <w:pStyle w:val="BookText"/>
      </w:pPr>
      <w:r>
        <w:rPr>
          <w:rFonts w:ascii="Amiri" w:hAnsi="Amiri" w:eastAsia="Amiri" w:cs="Amiri"/>
          <w:lang w:bidi="ar-SA"/>
          <w:color w:val="111111"/>
          <w:sz w:val="28"/>
          <w:szCs w:val="28"/>
          <w:rtl/>
        </w:rPr>
        <w:t xml:space="preserve">باب الذال واللام والميم معهما... 188</w:t>
      </w:r>
    </w:p>
    <w:p>
      <w:pPr>
        <w:pStyle w:val="BookText"/>
      </w:pPr>
      <w:r>
        <w:rPr>
          <w:rFonts w:ascii="IRNazanin" w:hAnsi="IRNazanin" w:eastAsia="IRNazanin" w:cs="IRNazanin"/>
          <w:lang w:bidi="fa-IR"/>
          <w:color w:val="111111"/>
          <w:sz w:val="28"/>
          <w:szCs w:val="28"/>
          <w:rtl/>
        </w:rPr>
        <w:t xml:space="preserve">باب الذال والنون والفاء معهما... 189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الذال والنون والميم معهما... 192</w:t>
      </w:r>
    </w:p>
    <w:p>
      <w:pPr>
        <w:pStyle w:val="BookText"/>
      </w:pPr>
      <w:r>
        <w:rPr>
          <w:rFonts w:ascii="Amiri" w:hAnsi="Amiri" w:eastAsia="Amiri" w:cs="Amiri"/>
          <w:lang w:bidi="ar-SA"/>
          <w:color w:val="111111"/>
          <w:sz w:val="28"/>
          <w:szCs w:val="28"/>
          <w:rtl/>
        </w:rPr>
        <w:t xml:space="preserve">باب الذال والباء والميم معهما... 192</w:t>
      </w:r>
    </w:p>
    <w:p>
      <w:pPr>
        <w:pStyle w:val="BookText"/>
      </w:pPr>
      <w:r>
        <w:rPr>
          <w:rFonts w:ascii="Amiri" w:hAnsi="Amiri" w:eastAsia="Amiri" w:cs="Amiri"/>
          <w:lang w:bidi="ar-SA"/>
          <w:color w:val="111111"/>
          <w:sz w:val="28"/>
          <w:szCs w:val="28"/>
          <w:rtl/>
        </w:rPr>
        <w:t xml:space="preserve">أبواب الثلاثي المعتل من الذال</w:t>
      </w:r>
    </w:p>
    <w:p>
      <w:pPr>
        <w:pStyle w:val="BookText"/>
      </w:pPr>
      <w:r>
        <w:rPr>
          <w:rFonts w:ascii="Amiri" w:hAnsi="Amiri" w:eastAsia="Amiri" w:cs="Amiri"/>
          <w:lang w:bidi="ar-SA"/>
          <w:color w:val="111111"/>
          <w:sz w:val="28"/>
          <w:szCs w:val="28"/>
          <w:rtl/>
        </w:rPr>
        <w:t xml:space="preserve">باب الذال والراء و (و ي ء) معهما... 192</w:t>
      </w:r>
    </w:p>
    <w:p>
      <w:pPr>
        <w:pStyle w:val="BookText"/>
      </w:pPr>
      <w:r>
        <w:rPr>
          <w:rFonts w:ascii="Amiri" w:hAnsi="Amiri" w:eastAsia="Amiri" w:cs="Amiri"/>
          <w:lang w:bidi="ar-SA"/>
          <w:color w:val="111111"/>
          <w:sz w:val="28"/>
          <w:szCs w:val="28"/>
          <w:rtl/>
        </w:rPr>
        <w:t xml:space="preserve">باب الذال واللام و (و ا ي ء) معهما... 199</w:t>
      </w:r>
    </w:p>
    <w:p>
      <w:pPr>
        <w:pStyle w:val="BookText"/>
      </w:pPr>
      <w:r>
        <w:rPr>
          <w:rFonts w:ascii="Amiri" w:hAnsi="Amiri" w:eastAsia="Amiri" w:cs="Amiri"/>
          <w:lang w:bidi="ar-SA"/>
          <w:color w:val="111111"/>
          <w:sz w:val="28"/>
          <w:szCs w:val="28"/>
          <w:rtl/>
        </w:rPr>
        <w:t xml:space="preserve">باب الذال والفاء و (و ي ء) معهما... 203</w:t>
      </w:r>
    </w:p>
    <w:p>
      <w:pPr>
        <w:pStyle w:val="BookText"/>
      </w:pPr>
      <w:r>
        <w:rPr>
          <w:rFonts w:ascii="Amiri" w:hAnsi="Amiri" w:eastAsia="Amiri" w:cs="Amiri"/>
          <w:lang w:bidi="ar-SA"/>
          <w:color w:val="111111"/>
          <w:sz w:val="28"/>
          <w:szCs w:val="28"/>
          <w:rtl/>
        </w:rPr>
        <w:t xml:space="preserve">باب الذال والباء و (و ي ء) معهما... 204 - 210</w:t>
      </w:r>
    </w:p>
    <w:p>
      <w:pPr>
        <w:pStyle w:val="BookText"/>
      </w:pPr>
      <w:r>
        <w:rPr>
          <w:rFonts w:ascii="Amiri" w:hAnsi="Amiri" w:eastAsia="Amiri" w:cs="Amiri"/>
          <w:lang w:bidi="ar-SA"/>
          <w:color w:val="111111"/>
          <w:sz w:val="28"/>
          <w:szCs w:val="28"/>
          <w:rtl/>
        </w:rPr>
        <w:t xml:space="preserve">باب الذال والميم و (و ي ء) معهما... 210</w:t>
      </w:r>
    </w:p>
    <w:p>
      <w:pPr>
        <w:pStyle w:val="BookText"/>
      </w:pPr>
      <w:r>
        <w:rPr>
          <w:rFonts w:ascii="IRNazanin" w:hAnsi="IRNazanin" w:eastAsia="IRNazanin" w:cs="IRNazanin"/>
          <w:lang w:bidi="fa-IR"/>
          <w:color w:val="111111"/>
          <w:sz w:val="28"/>
          <w:szCs w:val="28"/>
          <w:rtl/>
        </w:rPr>
        <w:t xml:space="preserve">باب الثاء</w:t>
      </w:r>
    </w:p>
    <w:p>
      <w:pPr>
        <w:pStyle w:val="BookText"/>
      </w:pPr>
      <w:r>
        <w:rPr>
          <w:rFonts w:ascii="Amiri" w:hAnsi="Amiri" w:eastAsia="Amiri" w:cs="Amiri"/>
          <w:lang w:bidi="ar-SA"/>
          <w:color w:val="111111"/>
          <w:sz w:val="28"/>
          <w:szCs w:val="28"/>
          <w:rtl/>
        </w:rPr>
        <w:t xml:space="preserve">أبواب الثنائي الصحيح</w:t>
      </w:r>
    </w:p>
    <w:p>
      <w:pPr>
        <w:pStyle w:val="BookText"/>
      </w:pPr>
      <w:r>
        <w:rPr>
          <w:rFonts w:ascii="IRNazanin" w:hAnsi="IRNazanin" w:eastAsia="IRNazanin" w:cs="IRNazanin"/>
          <w:lang w:bidi="fa-IR"/>
          <w:color w:val="111111"/>
          <w:sz w:val="28"/>
          <w:szCs w:val="28"/>
          <w:rtl/>
        </w:rPr>
        <w:t xml:space="preserve">باب الثاء والراء... 211</w:t>
      </w:r>
    </w:p>
    <w:p>
      <w:pPr>
        <w:pStyle w:val="BookText"/>
      </w:pPr>
      <w:r>
        <w:rPr>
          <w:rFonts w:ascii="IRNazanin" w:hAnsi="IRNazanin" w:eastAsia="IRNazanin" w:cs="IRNazanin"/>
          <w:lang w:bidi="fa-IR"/>
          <w:color w:val="111111"/>
          <w:sz w:val="28"/>
          <w:szCs w:val="28"/>
          <w:rtl/>
        </w:rPr>
        <w:t xml:space="preserve">باب الثاء واللام... 213</w:t>
      </w:r>
    </w:p>
    <w:p>
      <w:pPr>
        <w:pStyle w:val="BookText"/>
      </w:pPr>
      <w:r>
        <w:rPr>
          <w:rFonts w:ascii="IRNazanin" w:hAnsi="IRNazanin" w:eastAsia="IRNazanin" w:cs="IRNazanin"/>
          <w:lang w:bidi="fa-IR"/>
          <w:color w:val="111111"/>
          <w:sz w:val="28"/>
          <w:szCs w:val="28"/>
          <w:rtl/>
        </w:rPr>
        <w:t xml:space="preserve">باب الثاء والنون... 216</w:t>
      </w:r>
    </w:p>
    <w:p>
      <w:pPr>
        <w:pStyle w:val="BookText"/>
      </w:pPr>
      <w:r>
        <w:rPr>
          <w:rFonts w:ascii="IRNazanin" w:hAnsi="IRNazanin" w:eastAsia="IRNazanin" w:cs="IRNazanin"/>
          <w:lang w:bidi="fa-IR"/>
          <w:color w:val="111111"/>
          <w:sz w:val="28"/>
          <w:szCs w:val="28"/>
          <w:rtl/>
        </w:rPr>
        <w:t xml:space="preserve">باب الثاء والفاء... 217</w:t>
      </w:r>
    </w:p>
    <w:p>
      <w:pPr>
        <w:pStyle w:val="BookText"/>
      </w:pPr>
      <w:r>
        <w:rPr>
          <w:rFonts w:ascii="IRNazanin" w:hAnsi="IRNazanin" w:eastAsia="IRNazanin" w:cs="IRNazanin"/>
          <w:lang w:bidi="fa-IR"/>
          <w:color w:val="111111"/>
          <w:sz w:val="28"/>
          <w:szCs w:val="28"/>
          <w:rtl/>
        </w:rPr>
        <w:t xml:space="preserve">باب الثاء والباء... 217</w:t>
      </w:r>
    </w:p>
    <w:p>
      <w:pPr>
        <w:pStyle w:val="BookText"/>
      </w:pPr>
      <w:r>
        <w:rPr>
          <w:rFonts w:ascii="Amiri" w:hAnsi="Amiri" w:eastAsia="Amiri" w:cs="Amiri"/>
          <w:lang w:bidi="ar-SA"/>
          <w:color w:val="111111"/>
          <w:sz w:val="28"/>
          <w:szCs w:val="28"/>
          <w:rtl/>
        </w:rPr>
        <w:t xml:space="preserve">باب الثاء والميم... 217</w:t>
      </w:r>
    </w:p>
    <w:p>
      <w:pPr>
        <w:pStyle w:val="BookText"/>
      </w:pPr>
      <w:r>
        <w:rPr>
          <w:rFonts w:ascii="Amiri" w:hAnsi="Amiri" w:eastAsia="Amiri" w:cs="Amiri"/>
          <w:lang w:bidi="ar-SA"/>
          <w:color w:val="111111"/>
          <w:sz w:val="28"/>
          <w:szCs w:val="28"/>
          <w:rtl/>
        </w:rPr>
        <w:t xml:space="preserve">باب الثلاثي الصحيح من الثاء</w:t>
      </w:r>
    </w:p>
    <w:p>
      <w:pPr>
        <w:pStyle w:val="BookText"/>
      </w:pPr>
      <w:r>
        <w:rPr>
          <w:rFonts w:ascii="IRNazanin" w:hAnsi="IRNazanin" w:eastAsia="IRNazanin" w:cs="IRNazanin"/>
          <w:lang w:bidi="fa-IR"/>
          <w:color w:val="111111"/>
          <w:sz w:val="28"/>
          <w:szCs w:val="28"/>
          <w:rtl/>
        </w:rPr>
        <w:t xml:space="preserve">باب الثاء والراء والنون معهما... 219</w:t>
      </w:r>
    </w:p>
    <w:p>
      <w:pPr>
        <w:pStyle w:val="BookText"/>
      </w:pPr>
      <w:r>
        <w:rPr>
          <w:rFonts w:ascii="IRNazanin" w:hAnsi="IRNazanin" w:eastAsia="IRNazanin" w:cs="IRNazanin"/>
          <w:lang w:bidi="fa-IR"/>
          <w:color w:val="111111"/>
          <w:sz w:val="28"/>
          <w:szCs w:val="28"/>
          <w:rtl/>
        </w:rPr>
        <w:t xml:space="preserve">باب الثاء والراء والفاء معهما... 220</w:t>
      </w:r>
    </w:p>
    <w:p>
      <w:pPr>
        <w:pStyle w:val="BookText"/>
      </w:pPr>
      <w:r>
        <w:rPr>
          <w:rFonts w:ascii="IRNazanin" w:hAnsi="IRNazanin" w:eastAsia="IRNazanin" w:cs="IRNazanin"/>
          <w:lang w:bidi="fa-IR"/>
          <w:color w:val="111111"/>
          <w:sz w:val="28"/>
          <w:szCs w:val="28"/>
          <w:rtl/>
        </w:rPr>
        <w:t xml:space="preserve">باب الثاء والراء والباء معهما... 222</w:t>
      </w:r>
    </w:p>
    <w:p>
      <w:pPr>
        <w:pStyle w:val="BookText"/>
      </w:pPr>
      <w:r>
        <w:rPr>
          <w:rFonts w:ascii="Amiri" w:hAnsi="Amiri" w:eastAsia="Amiri" w:cs="Amiri"/>
          <w:lang w:bidi="ar-SA"/>
          <w:color w:val="111111"/>
          <w:sz w:val="28"/>
          <w:szCs w:val="28"/>
          <w:rtl/>
        </w:rPr>
        <w:t xml:space="preserve">باب الثاء والراء الميم معهما... 223</w:t>
      </w:r>
    </w:p>
    <w:p>
      <w:pPr>
        <w:pStyle w:val="BookText"/>
      </w:pPr>
      <w:r>
        <w:rPr>
          <w:rFonts w:ascii="IRNazanin" w:hAnsi="IRNazanin" w:eastAsia="IRNazanin" w:cs="IRNazanin"/>
          <w:lang w:bidi="fa-IR"/>
          <w:color w:val="111111"/>
          <w:sz w:val="28"/>
          <w:szCs w:val="28"/>
          <w:rtl/>
        </w:rPr>
        <w:t xml:space="preserve">باب الثاء واللام والنون معهما... 226</w:t>
      </w:r>
    </w:p>
    <w:p>
      <w:pPr>
        <w:pStyle w:val="BookText"/>
      </w:pPr>
      <w:r>
        <w:rPr>
          <w:rFonts w:ascii="IRNazanin" w:hAnsi="IRNazanin" w:eastAsia="IRNazanin" w:cs="IRNazanin"/>
          <w:lang w:bidi="fa-IR"/>
          <w:color w:val="111111"/>
          <w:sz w:val="28"/>
          <w:szCs w:val="28"/>
          <w:rtl/>
        </w:rPr>
        <w:t xml:space="preserve">باب الثاء واللام والفاء معهما... 226</w:t>
      </w:r>
    </w:p>
    <w:p>
      <w:pPr>
        <w:pStyle w:val="BookText"/>
      </w:pPr>
      <w:r>
        <w:rPr>
          <w:rFonts w:ascii="IRNazanin" w:hAnsi="IRNazanin" w:eastAsia="IRNazanin" w:cs="IRNazanin"/>
          <w:lang w:bidi="fa-IR"/>
          <w:color w:val="111111"/>
          <w:sz w:val="28"/>
          <w:szCs w:val="28"/>
          <w:rtl/>
        </w:rPr>
        <w:t xml:space="preserve">باب الثاء واللام والباء معهما... 227</w:t>
      </w:r>
    </w:p>
    <w:p>
      <w:pPr>
        <w:pStyle w:val="BookText"/>
      </w:pPr>
      <w:r>
        <w:rPr>
          <w:rFonts w:ascii="Amiri" w:hAnsi="Amiri" w:eastAsia="Amiri" w:cs="Amiri"/>
          <w:lang w:bidi="ar-SA"/>
          <w:color w:val="111111"/>
          <w:sz w:val="28"/>
          <w:szCs w:val="28"/>
          <w:rtl/>
        </w:rPr>
        <w:t xml:space="preserve">باب الثاء واللام والميم معهما... 228</w:t>
      </w:r>
    </w:p>
    <w:p>
      <w:pPr>
        <w:pStyle w:val="BookText"/>
      </w:pPr>
      <w:r>
        <w:rPr>
          <w:rFonts w:ascii="IRNazanin" w:hAnsi="IRNazanin" w:eastAsia="IRNazanin" w:cs="IRNazanin"/>
          <w:lang w:bidi="fa-IR"/>
          <w:color w:val="111111"/>
          <w:sz w:val="28"/>
          <w:szCs w:val="28"/>
          <w:rtl/>
        </w:rPr>
        <w:t xml:space="preserve">باب الثاء والنون والفاء معهما... 230</w:t>
      </w:r>
    </w:p>
    <w:p>
      <w:pPr>
        <w:pStyle w:val="BookText"/>
      </w:pPr>
      <w:r>
        <w:rPr>
          <w:rFonts w:ascii="IRNazanin" w:hAnsi="IRNazanin" w:eastAsia="IRNazanin" w:cs="IRNazanin"/>
          <w:lang w:bidi="fa-IR"/>
          <w:color w:val="111111"/>
          <w:sz w:val="28"/>
          <w:szCs w:val="28"/>
          <w:rtl/>
        </w:rPr>
        <w:t xml:space="preserve">باب الثاء والنون والفاء معهما... 230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الثلائي العتل من الثاء</w:t>
      </w:r>
    </w:p>
    <w:p>
      <w:pPr>
        <w:pStyle w:val="BookText"/>
      </w:pPr>
      <w:r>
        <w:rPr>
          <w:rFonts w:ascii="Amiri" w:hAnsi="Amiri" w:eastAsia="Amiri" w:cs="Amiri"/>
          <w:lang w:bidi="ar-SA"/>
          <w:color w:val="111111"/>
          <w:sz w:val="28"/>
          <w:szCs w:val="28"/>
          <w:rtl/>
        </w:rPr>
        <w:t xml:space="preserve">باب الثاء والراء و (و ا ي ء) معهما... 232</w:t>
      </w:r>
    </w:p>
    <w:p>
      <w:pPr>
        <w:pStyle w:val="BookText"/>
      </w:pPr>
      <w:r>
        <w:rPr>
          <w:rFonts w:ascii="Amiri" w:hAnsi="Amiri" w:eastAsia="Amiri" w:cs="Amiri"/>
          <w:lang w:bidi="ar-SA"/>
          <w:color w:val="111111"/>
          <w:sz w:val="28"/>
          <w:szCs w:val="28"/>
          <w:rtl/>
        </w:rPr>
        <w:t xml:space="preserve">باب الثاء واللام و (و ا ي ء) معهما... 238</w:t>
      </w:r>
    </w:p>
    <w:p>
      <w:pPr>
        <w:pStyle w:val="BookText"/>
      </w:pPr>
      <w:r>
        <w:rPr>
          <w:rFonts w:ascii="Amiri" w:hAnsi="Amiri" w:eastAsia="Amiri" w:cs="Amiri"/>
          <w:lang w:bidi="ar-SA"/>
          <w:color w:val="111111"/>
          <w:sz w:val="28"/>
          <w:szCs w:val="28"/>
          <w:rtl/>
        </w:rPr>
        <w:t xml:space="preserve">باب الثاء والنون و (و ا ي ء) معهما... 241</w:t>
      </w:r>
    </w:p>
    <w:p>
      <w:pPr>
        <w:pStyle w:val="BookText"/>
      </w:pPr>
      <w:r>
        <w:rPr>
          <w:rFonts w:ascii="Amiri" w:hAnsi="Amiri" w:eastAsia="Amiri" w:cs="Amiri"/>
          <w:lang w:bidi="ar-SA"/>
          <w:color w:val="111111"/>
          <w:sz w:val="28"/>
          <w:szCs w:val="28"/>
          <w:rtl/>
        </w:rPr>
        <w:t xml:space="preserve">باب الثاء والفاء و (و ا ي ء) معهما... 245</w:t>
      </w:r>
    </w:p>
    <w:p>
      <w:pPr>
        <w:pStyle w:val="BookText"/>
      </w:pPr>
      <w:r>
        <w:rPr>
          <w:rFonts w:ascii="Amiri" w:hAnsi="Amiri" w:eastAsia="Amiri" w:cs="Amiri"/>
          <w:lang w:bidi="ar-SA"/>
          <w:color w:val="111111"/>
          <w:sz w:val="28"/>
          <w:szCs w:val="28"/>
          <w:rtl/>
        </w:rPr>
        <w:t xml:space="preserve">باب الثاء والباء و (و ا ي ء) معهما... 246</w:t>
      </w:r>
    </w:p>
    <w:p>
      <w:pPr>
        <w:pStyle w:val="BookText"/>
      </w:pPr>
      <w:r>
        <w:rPr>
          <w:rFonts w:ascii="Amiri" w:hAnsi="Amiri" w:eastAsia="Amiri" w:cs="Amiri"/>
          <w:lang w:bidi="ar-SA"/>
          <w:color w:val="111111"/>
          <w:sz w:val="28"/>
          <w:szCs w:val="28"/>
          <w:rtl/>
        </w:rPr>
        <w:t xml:space="preserve">باب الثاء والميم و (و ا ي ء) معهما... 249</w:t>
      </w:r>
    </w:p>
    <w:p>
      <w:pPr>
        <w:pStyle w:val="BookText"/>
      </w:pPr>
      <w:r>
        <w:rPr>
          <w:rFonts w:ascii="Amiri" w:hAnsi="Amiri" w:eastAsia="Amiri" w:cs="Amiri"/>
          <w:lang w:bidi="ar-SA"/>
          <w:color w:val="111111"/>
          <w:sz w:val="28"/>
          <w:szCs w:val="28"/>
          <w:rtl/>
        </w:rPr>
        <w:t xml:space="preserve">باب اللفيف من الثاء... 251</w:t>
      </w:r>
    </w:p>
    <w:p>
      <w:pPr>
        <w:pStyle w:val="BookText"/>
      </w:pPr>
      <w:r>
        <w:rPr>
          <w:rFonts w:ascii="Amiri" w:hAnsi="Amiri" w:eastAsia="Amiri" w:cs="Amiri"/>
          <w:lang w:bidi="ar-SA"/>
          <w:color w:val="111111"/>
          <w:sz w:val="28"/>
          <w:szCs w:val="28"/>
          <w:rtl/>
        </w:rPr>
        <w:t xml:space="preserve">باب الرباعي من الثاء... 253</w:t>
      </w:r>
    </w:p>
    <w:p>
      <w:pPr>
        <w:pStyle w:val="BookText"/>
      </w:pPr>
      <w:r>
        <w:rPr>
          <w:rFonts w:ascii="IRNazanin" w:hAnsi="IRNazanin" w:eastAsia="IRNazanin" w:cs="IRNazanin"/>
          <w:lang w:bidi="fa-IR"/>
          <w:color w:val="111111"/>
          <w:sz w:val="28"/>
          <w:szCs w:val="28"/>
          <w:rtl/>
        </w:rPr>
        <w:t xml:space="preserve">باب الراء</w:t>
      </w:r>
    </w:p>
    <w:p>
      <w:pPr>
        <w:pStyle w:val="BookText"/>
      </w:pPr>
      <w:r>
        <w:rPr>
          <w:rFonts w:ascii="Amiri" w:hAnsi="Amiri" w:eastAsia="Amiri" w:cs="Amiri"/>
          <w:lang w:bidi="ar-SA"/>
          <w:color w:val="111111"/>
          <w:sz w:val="28"/>
          <w:szCs w:val="28"/>
          <w:rtl/>
        </w:rPr>
        <w:t xml:space="preserve">أبواب الثنائي من الراء</w:t>
      </w:r>
    </w:p>
    <w:p>
      <w:pPr>
        <w:pStyle w:val="BookText"/>
      </w:pPr>
      <w:r>
        <w:rPr>
          <w:rFonts w:ascii="IRNazanin" w:hAnsi="IRNazanin" w:eastAsia="IRNazanin" w:cs="IRNazanin"/>
          <w:lang w:bidi="fa-IR"/>
          <w:color w:val="111111"/>
          <w:sz w:val="28"/>
          <w:szCs w:val="28"/>
          <w:rtl/>
        </w:rPr>
        <w:t xml:space="preserve">باب الراء والنون... 254</w:t>
      </w:r>
    </w:p>
    <w:p>
      <w:pPr>
        <w:pStyle w:val="BookText"/>
      </w:pPr>
      <w:r>
        <w:rPr>
          <w:rFonts w:ascii="IRNazanin" w:hAnsi="IRNazanin" w:eastAsia="IRNazanin" w:cs="IRNazanin"/>
          <w:lang w:bidi="fa-IR"/>
          <w:color w:val="111111"/>
          <w:sz w:val="28"/>
          <w:szCs w:val="28"/>
          <w:rtl/>
        </w:rPr>
        <w:t xml:space="preserve">باب الراء والفاء... 254</w:t>
      </w:r>
    </w:p>
    <w:p>
      <w:pPr>
        <w:pStyle w:val="BookText"/>
      </w:pPr>
      <w:r>
        <w:rPr>
          <w:rFonts w:ascii="IRNazanin" w:hAnsi="IRNazanin" w:eastAsia="IRNazanin" w:cs="IRNazanin"/>
          <w:lang w:bidi="fa-IR"/>
          <w:color w:val="111111"/>
          <w:sz w:val="28"/>
          <w:szCs w:val="28"/>
          <w:rtl/>
        </w:rPr>
        <w:t xml:space="preserve">باب الراء والباء... 256</w:t>
      </w:r>
    </w:p>
    <w:p>
      <w:pPr>
        <w:pStyle w:val="BookText"/>
      </w:pPr>
      <w:r>
        <w:rPr>
          <w:rFonts w:ascii="Amiri" w:hAnsi="Amiri" w:eastAsia="Amiri" w:cs="Amiri"/>
          <w:lang w:bidi="ar-SA"/>
          <w:color w:val="111111"/>
          <w:sz w:val="28"/>
          <w:szCs w:val="28"/>
          <w:rtl/>
        </w:rPr>
        <w:t xml:space="preserve">باب الراء والميم... 260</w:t>
      </w:r>
    </w:p>
    <w:p>
      <w:pPr>
        <w:pStyle w:val="BookText"/>
      </w:pPr>
      <w:r>
        <w:rPr>
          <w:rFonts w:ascii="Amiri" w:hAnsi="Amiri" w:eastAsia="Amiri" w:cs="Amiri"/>
          <w:lang w:bidi="ar-SA"/>
          <w:color w:val="111111"/>
          <w:sz w:val="28"/>
          <w:szCs w:val="28"/>
          <w:rtl/>
        </w:rPr>
        <w:t xml:space="preserve">أبواب الثلاثي الصحيح من الراء</w:t>
      </w:r>
    </w:p>
    <w:p>
      <w:pPr>
        <w:pStyle w:val="BookText"/>
      </w:pPr>
      <w:r>
        <w:rPr>
          <w:rFonts w:ascii="IRNazanin" w:hAnsi="IRNazanin" w:eastAsia="IRNazanin" w:cs="IRNazanin"/>
          <w:lang w:bidi="fa-IR"/>
          <w:color w:val="111111"/>
          <w:sz w:val="28"/>
          <w:szCs w:val="28"/>
          <w:rtl/>
        </w:rPr>
        <w:t xml:space="preserve">باب الراء واللام والفاء معهما... 263</w:t>
      </w:r>
    </w:p>
    <w:p>
      <w:pPr>
        <w:pStyle w:val="BookText"/>
      </w:pPr>
      <w:r>
        <w:rPr>
          <w:rFonts w:ascii="IRNazanin" w:hAnsi="IRNazanin" w:eastAsia="IRNazanin" w:cs="IRNazanin"/>
          <w:lang w:bidi="fa-IR"/>
          <w:color w:val="111111"/>
          <w:sz w:val="28"/>
          <w:szCs w:val="28"/>
          <w:rtl/>
        </w:rPr>
        <w:t xml:space="preserve">باب الراء واللام والباء معهما... 265</w:t>
      </w:r>
    </w:p>
    <w:p>
      <w:pPr>
        <w:pStyle w:val="BookText"/>
      </w:pPr>
      <w:r>
        <w:rPr>
          <w:rFonts w:ascii="Amiri" w:hAnsi="Amiri" w:eastAsia="Amiri" w:cs="Amiri"/>
          <w:lang w:bidi="ar-SA"/>
          <w:color w:val="111111"/>
          <w:sz w:val="28"/>
          <w:szCs w:val="28"/>
          <w:rtl/>
        </w:rPr>
        <w:t xml:space="preserve">باب الراء واللام والميم معهما... 266</w:t>
      </w:r>
    </w:p>
    <w:p>
      <w:pPr>
        <w:pStyle w:val="BookText"/>
      </w:pPr>
      <w:r>
        <w:rPr>
          <w:rFonts w:ascii="IRNazanin" w:hAnsi="IRNazanin" w:eastAsia="IRNazanin" w:cs="IRNazanin"/>
          <w:lang w:bidi="fa-IR"/>
          <w:color w:val="111111"/>
          <w:sz w:val="28"/>
          <w:szCs w:val="28"/>
          <w:rtl/>
        </w:rPr>
        <w:t xml:space="preserve">باب الراء والنون والفاء معهما... 267</w:t>
      </w:r>
    </w:p>
    <w:p>
      <w:pPr>
        <w:pStyle w:val="BookText"/>
      </w:pPr>
      <w:r>
        <w:rPr>
          <w:rFonts w:ascii="IRNazanin" w:hAnsi="IRNazanin" w:eastAsia="IRNazanin" w:cs="IRNazanin"/>
          <w:lang w:bidi="fa-IR"/>
          <w:color w:val="111111"/>
          <w:sz w:val="28"/>
          <w:szCs w:val="28"/>
          <w:rtl/>
        </w:rPr>
        <w:t xml:space="preserve">باب الراء والنون والباء معهما... 268</w:t>
      </w:r>
    </w:p>
    <w:p>
      <w:pPr>
        <w:pStyle w:val="BookText"/>
      </w:pPr>
      <w:r>
        <w:rPr>
          <w:rFonts w:ascii="Amiri" w:hAnsi="Amiri" w:eastAsia="Amiri" w:cs="Amiri"/>
          <w:lang w:bidi="ar-SA"/>
          <w:color w:val="111111"/>
          <w:sz w:val="28"/>
          <w:szCs w:val="28"/>
          <w:rtl/>
        </w:rPr>
        <w:t xml:space="preserve">باب الراء والنون والميم معهما... 270</w:t>
      </w:r>
    </w:p>
    <w:p>
      <w:pPr>
        <w:pStyle w:val="BookText"/>
      </w:pPr>
      <w:r>
        <w:rPr>
          <w:rFonts w:ascii="Amiri" w:hAnsi="Amiri" w:eastAsia="Amiri" w:cs="Amiri"/>
          <w:lang w:bidi="ar-SA"/>
          <w:color w:val="111111"/>
          <w:sz w:val="28"/>
          <w:szCs w:val="28"/>
          <w:rtl/>
        </w:rPr>
        <w:t xml:space="preserve">باب الراء والفاء والميم معهما... 272</w:t>
      </w:r>
    </w:p>
    <w:p>
      <w:pPr>
        <w:pStyle w:val="BookText"/>
      </w:pPr>
      <w:r>
        <w:rPr>
          <w:rFonts w:ascii="Amiri" w:hAnsi="Amiri" w:eastAsia="Amiri" w:cs="Amiri"/>
          <w:lang w:bidi="ar-SA"/>
          <w:color w:val="111111"/>
          <w:sz w:val="28"/>
          <w:szCs w:val="28"/>
          <w:rtl/>
        </w:rPr>
        <w:t xml:space="preserve">باب الراء والباء والميم معها... 272</w:t>
      </w:r>
    </w:p>
    <w:p>
      <w:pPr>
        <w:pStyle w:val="BookText"/>
      </w:pPr>
      <w:r>
        <w:rPr>
          <w:rFonts w:ascii="Amiri" w:hAnsi="Amiri" w:eastAsia="Amiri" w:cs="Amiri"/>
          <w:lang w:bidi="ar-SA"/>
          <w:color w:val="111111"/>
          <w:sz w:val="28"/>
          <w:szCs w:val="28"/>
          <w:rtl/>
        </w:rPr>
        <w:t xml:space="preserve">أبواب الثلاثي المعتل من الراء</w:t>
      </w:r>
    </w:p>
    <w:p>
      <w:pPr>
        <w:pStyle w:val="BookText"/>
      </w:pPr>
      <w:r>
        <w:rPr>
          <w:rFonts w:ascii="Amiri" w:hAnsi="Amiri" w:eastAsia="Amiri" w:cs="Amiri"/>
          <w:lang w:bidi="ar-SA"/>
          <w:color w:val="111111"/>
          <w:sz w:val="28"/>
          <w:szCs w:val="28"/>
          <w:rtl/>
        </w:rPr>
        <w:t xml:space="preserve">باب الراء واللام و (و ا ي ء) معهما... 273</w:t>
      </w:r>
    </w:p>
    <w:p>
      <w:pPr>
        <w:pStyle w:val="BookText"/>
      </w:pPr>
      <w:r>
        <w:rPr>
          <w:rFonts w:ascii="Amiri" w:hAnsi="Amiri" w:eastAsia="Amiri" w:cs="Amiri"/>
          <w:lang w:bidi="ar-SA"/>
          <w:color w:val="111111"/>
          <w:sz w:val="28"/>
          <w:szCs w:val="28"/>
          <w:rtl/>
        </w:rPr>
        <w:t xml:space="preserve">باب الراء والنون و (و ا ي ء) معهما... 274</w:t>
      </w:r>
    </w:p>
    <w:p>
      <w:pPr>
        <w:pStyle w:val="BookText"/>
      </w:pPr>
      <w:r>
        <w:rPr>
          <w:rFonts w:ascii="Amiri" w:hAnsi="Amiri" w:eastAsia="Amiri" w:cs="Amiri"/>
          <w:lang w:bidi="ar-SA"/>
          <w:color w:val="111111"/>
          <w:sz w:val="28"/>
          <w:szCs w:val="28"/>
          <w:rtl/>
        </w:rPr>
        <w:t xml:space="preserve">باب الراء والفاء و (و ا ي ء) معهما... 278</w:t>
      </w:r>
    </w:p>
    <w:p>
      <w:pPr>
        <w:pStyle w:val="BookText"/>
      </w:pPr>
      <w:r>
        <w:rPr>
          <w:rFonts w:ascii="Amiri" w:hAnsi="Amiri" w:eastAsia="Amiri" w:cs="Amiri"/>
          <w:lang w:bidi="ar-SA"/>
          <w:color w:val="111111"/>
          <w:sz w:val="28"/>
          <w:szCs w:val="28"/>
          <w:rtl/>
        </w:rPr>
        <w:t xml:space="preserve">باب الراء والباء و (و ا ي ء) معهما... 283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الراء والميم و (و ا ي ء) معهما... 291</w:t>
      </w:r>
    </w:p>
    <w:p>
      <w:pPr>
        <w:pStyle w:val="BookText"/>
      </w:pPr>
      <w:r>
        <w:rPr>
          <w:rFonts w:ascii="Amiri" w:hAnsi="Amiri" w:eastAsia="Amiri" w:cs="Amiri"/>
          <w:lang w:bidi="ar-SA"/>
          <w:color w:val="111111"/>
          <w:sz w:val="28"/>
          <w:szCs w:val="28"/>
          <w:rtl/>
        </w:rPr>
        <w:t xml:space="preserve">باب اللفيف من الراء... 299</w:t>
      </w:r>
    </w:p>
    <w:p>
      <w:pPr>
        <w:pStyle w:val="BookText"/>
      </w:pPr>
      <w:r>
        <w:rPr>
          <w:rFonts w:ascii="Amiri" w:hAnsi="Amiri" w:eastAsia="Amiri" w:cs="Amiri"/>
          <w:lang w:bidi="ar-SA"/>
          <w:color w:val="111111"/>
          <w:sz w:val="28"/>
          <w:szCs w:val="28"/>
          <w:rtl/>
        </w:rPr>
        <w:t xml:space="preserve">باب الرباعي من الراء... 314</w:t>
      </w:r>
    </w:p>
    <w:p>
      <w:pPr>
        <w:pStyle w:val="BookText"/>
      </w:pPr>
      <w:r>
        <w:rPr>
          <w:rFonts w:ascii="IRNazanin" w:hAnsi="IRNazanin" w:eastAsia="IRNazanin" w:cs="IRNazanin"/>
          <w:lang w:bidi="fa-IR"/>
          <w:color w:val="111111"/>
          <w:sz w:val="28"/>
          <w:szCs w:val="28"/>
          <w:rtl/>
        </w:rPr>
        <w:t xml:space="preserve">باب اللام</w:t>
      </w:r>
    </w:p>
    <w:p>
      <w:pPr>
        <w:pStyle w:val="BookText"/>
      </w:pPr>
      <w:r>
        <w:rPr>
          <w:rFonts w:ascii="Amiri" w:hAnsi="Amiri" w:eastAsia="Amiri" w:cs="Amiri"/>
          <w:lang w:bidi="ar-SA"/>
          <w:color w:val="111111"/>
          <w:sz w:val="28"/>
          <w:szCs w:val="28"/>
          <w:rtl/>
        </w:rPr>
        <w:t xml:space="preserve">باب الثنائي من اللام</w:t>
      </w:r>
    </w:p>
    <w:p>
      <w:pPr>
        <w:pStyle w:val="BookText"/>
      </w:pPr>
      <w:r>
        <w:rPr>
          <w:rFonts w:ascii="IRNazanin" w:hAnsi="IRNazanin" w:eastAsia="IRNazanin" w:cs="IRNazanin"/>
          <w:lang w:bidi="fa-IR"/>
          <w:color w:val="111111"/>
          <w:sz w:val="28"/>
          <w:szCs w:val="28"/>
          <w:rtl/>
        </w:rPr>
        <w:t xml:space="preserve">باب اللام والفاء... 315</w:t>
      </w:r>
    </w:p>
    <w:p>
      <w:pPr>
        <w:pStyle w:val="BookText"/>
      </w:pPr>
      <w:r>
        <w:rPr>
          <w:rFonts w:ascii="IRNazanin" w:hAnsi="IRNazanin" w:eastAsia="IRNazanin" w:cs="IRNazanin"/>
          <w:lang w:bidi="fa-IR"/>
          <w:color w:val="111111"/>
          <w:sz w:val="28"/>
          <w:szCs w:val="28"/>
          <w:rtl/>
        </w:rPr>
        <w:t xml:space="preserve">باب اللام والباء... 316</w:t>
      </w:r>
    </w:p>
    <w:p>
      <w:pPr>
        <w:pStyle w:val="BookText"/>
      </w:pPr>
      <w:r>
        <w:rPr>
          <w:rFonts w:ascii="Amiri" w:hAnsi="Amiri" w:eastAsia="Amiri" w:cs="Amiri"/>
          <w:lang w:bidi="ar-SA"/>
          <w:color w:val="111111"/>
          <w:sz w:val="28"/>
          <w:szCs w:val="28"/>
          <w:rtl/>
        </w:rPr>
        <w:t xml:space="preserve">باب اللام والميم... 321</w:t>
      </w:r>
    </w:p>
    <w:p>
      <w:pPr>
        <w:pStyle w:val="BookText"/>
      </w:pPr>
      <w:r>
        <w:rPr>
          <w:rFonts w:ascii="Amiri" w:hAnsi="Amiri" w:eastAsia="Amiri" w:cs="Amiri"/>
          <w:lang w:bidi="ar-SA"/>
          <w:color w:val="111111"/>
          <w:sz w:val="28"/>
          <w:szCs w:val="28"/>
          <w:rtl/>
        </w:rPr>
        <w:t xml:space="preserve">أبواب الثلاثي الصحيح من اللام</w:t>
      </w:r>
    </w:p>
    <w:p>
      <w:pPr>
        <w:pStyle w:val="BookText"/>
      </w:pPr>
      <w:r>
        <w:rPr>
          <w:rFonts w:ascii="IRNazanin" w:hAnsi="IRNazanin" w:eastAsia="IRNazanin" w:cs="IRNazanin"/>
          <w:lang w:bidi="fa-IR"/>
          <w:color w:val="111111"/>
          <w:sz w:val="28"/>
          <w:szCs w:val="28"/>
          <w:rtl/>
        </w:rPr>
        <w:t xml:space="preserve">باب اللام والنون والفاء معهما... 325</w:t>
      </w:r>
    </w:p>
    <w:p>
      <w:pPr>
        <w:pStyle w:val="BookText"/>
      </w:pPr>
      <w:r>
        <w:rPr>
          <w:rFonts w:ascii="IRNazanin" w:hAnsi="IRNazanin" w:eastAsia="IRNazanin" w:cs="IRNazanin"/>
          <w:lang w:bidi="fa-IR"/>
          <w:color w:val="111111"/>
          <w:sz w:val="28"/>
          <w:szCs w:val="28"/>
          <w:rtl/>
        </w:rPr>
        <w:t xml:space="preserve">باب اللام والنون والباء معهما... 326</w:t>
      </w:r>
    </w:p>
    <w:p>
      <w:pPr>
        <w:pStyle w:val="BookText"/>
      </w:pPr>
      <w:r>
        <w:rPr>
          <w:rFonts w:ascii="Amiri" w:hAnsi="Amiri" w:eastAsia="Amiri" w:cs="Amiri"/>
          <w:lang w:bidi="ar-SA"/>
          <w:color w:val="111111"/>
          <w:sz w:val="28"/>
          <w:szCs w:val="28"/>
          <w:rtl/>
        </w:rPr>
        <w:t xml:space="preserve">باب اللام والنون والميم معهما... 329</w:t>
      </w:r>
    </w:p>
    <w:p>
      <w:pPr>
        <w:pStyle w:val="BookText"/>
      </w:pPr>
      <w:r>
        <w:rPr>
          <w:rFonts w:ascii="Amiri" w:hAnsi="Amiri" w:eastAsia="Amiri" w:cs="Amiri"/>
          <w:lang w:bidi="ar-SA"/>
          <w:color w:val="111111"/>
          <w:sz w:val="28"/>
          <w:szCs w:val="28"/>
          <w:rtl/>
        </w:rPr>
        <w:t xml:space="preserve">باب اللام والفاء والميم معهما... 331</w:t>
      </w:r>
    </w:p>
    <w:p>
      <w:pPr>
        <w:pStyle w:val="BookText"/>
      </w:pPr>
      <w:r>
        <w:rPr>
          <w:rFonts w:ascii="Amiri" w:hAnsi="Amiri" w:eastAsia="Amiri" w:cs="Amiri"/>
          <w:lang w:bidi="ar-SA"/>
          <w:color w:val="111111"/>
          <w:sz w:val="28"/>
          <w:szCs w:val="28"/>
          <w:rtl/>
        </w:rPr>
        <w:t xml:space="preserve">باب اللام والباء والميم معهما... 331</w:t>
      </w:r>
    </w:p>
    <w:p>
      <w:pPr>
        <w:pStyle w:val="BookText"/>
      </w:pPr>
      <w:r>
        <w:rPr>
          <w:rFonts w:ascii="Amiri" w:hAnsi="Amiri" w:eastAsia="Amiri" w:cs="Amiri"/>
          <w:lang w:bidi="ar-SA"/>
          <w:color w:val="111111"/>
          <w:sz w:val="28"/>
          <w:szCs w:val="28"/>
          <w:rtl/>
        </w:rPr>
        <w:t xml:space="preserve">ابواب الثلاثي المعتل من اللام</w:t>
      </w:r>
    </w:p>
    <w:p>
      <w:pPr>
        <w:pStyle w:val="BookText"/>
      </w:pPr>
      <w:r>
        <w:rPr>
          <w:rFonts w:ascii="Amiri" w:hAnsi="Amiri" w:eastAsia="Amiri" w:cs="Amiri"/>
          <w:lang w:bidi="ar-SA"/>
          <w:color w:val="111111"/>
          <w:sz w:val="28"/>
          <w:szCs w:val="28"/>
          <w:rtl/>
        </w:rPr>
        <w:t xml:space="preserve">باب اللام والنون و (و ا ي ء) معهما... 332</w:t>
      </w:r>
    </w:p>
    <w:p>
      <w:pPr>
        <w:pStyle w:val="BookText"/>
      </w:pPr>
      <w:r>
        <w:rPr>
          <w:rFonts w:ascii="Amiri" w:hAnsi="Amiri" w:eastAsia="Amiri" w:cs="Amiri"/>
          <w:lang w:bidi="ar-SA"/>
          <w:color w:val="111111"/>
          <w:sz w:val="28"/>
          <w:szCs w:val="28"/>
          <w:rtl/>
        </w:rPr>
        <w:t xml:space="preserve">باب اللام والفاء و (و ا ي ء) معهما... 333</w:t>
      </w:r>
    </w:p>
    <w:p>
      <w:pPr>
        <w:pStyle w:val="BookText"/>
      </w:pPr>
      <w:r>
        <w:rPr>
          <w:rFonts w:ascii="Amiri" w:hAnsi="Amiri" w:eastAsia="Amiri" w:cs="Amiri"/>
          <w:lang w:bidi="ar-SA"/>
          <w:color w:val="111111"/>
          <w:sz w:val="28"/>
          <w:szCs w:val="28"/>
          <w:rtl/>
        </w:rPr>
        <w:t xml:space="preserve">باب اللام والباء و (و ا ي ء) معهما... 337</w:t>
      </w:r>
    </w:p>
    <w:p>
      <w:pPr>
        <w:pStyle w:val="BookText"/>
      </w:pPr>
      <w:r>
        <w:rPr>
          <w:rFonts w:ascii="Amiri" w:hAnsi="Amiri" w:eastAsia="Amiri" w:cs="Amiri"/>
          <w:lang w:bidi="ar-SA"/>
          <w:color w:val="111111"/>
          <w:sz w:val="28"/>
          <w:szCs w:val="28"/>
          <w:rtl/>
        </w:rPr>
        <w:t xml:space="preserve">باب اللام والميم و (و ا ي ء) معهما... 343</w:t>
      </w:r>
    </w:p>
    <w:p>
      <w:pPr>
        <w:pStyle w:val="BookText"/>
      </w:pPr>
      <w:r>
        <w:rPr>
          <w:rFonts w:ascii="Amiri" w:hAnsi="Amiri" w:eastAsia="Amiri" w:cs="Amiri"/>
          <w:lang w:bidi="ar-SA"/>
          <w:color w:val="111111"/>
          <w:sz w:val="28"/>
          <w:szCs w:val="28"/>
          <w:rtl/>
        </w:rPr>
        <w:t xml:space="preserve">باب اللفيف من اللام... 348</w:t>
      </w:r>
    </w:p>
    <w:p>
      <w:pPr>
        <w:pStyle w:val="BookText"/>
      </w:pPr>
      <w:r>
        <w:rPr>
          <w:rFonts w:ascii="IRNazanin" w:hAnsi="IRNazanin" w:eastAsia="IRNazanin" w:cs="IRNazanin"/>
          <w:lang w:bidi="fa-IR"/>
          <w:color w:val="111111"/>
          <w:sz w:val="28"/>
          <w:szCs w:val="28"/>
          <w:rtl/>
        </w:rPr>
        <w:t xml:space="preserve">باب النون</w:t>
      </w:r>
    </w:p>
    <w:p>
      <w:pPr>
        <w:pStyle w:val="BookText"/>
      </w:pPr>
      <w:r>
        <w:rPr>
          <w:rFonts w:ascii="Amiri" w:hAnsi="Amiri" w:eastAsia="Amiri" w:cs="Amiri"/>
          <w:lang w:bidi="ar-SA"/>
          <w:color w:val="111111"/>
          <w:sz w:val="28"/>
          <w:szCs w:val="28"/>
          <w:rtl/>
        </w:rPr>
        <w:t xml:space="preserve">أبواب الثنائي من النون</w:t>
      </w:r>
    </w:p>
    <w:p>
      <w:pPr>
        <w:pStyle w:val="BookText"/>
      </w:pPr>
      <w:r>
        <w:rPr>
          <w:rFonts w:ascii="IRNazanin" w:hAnsi="IRNazanin" w:eastAsia="IRNazanin" w:cs="IRNazanin"/>
          <w:lang w:bidi="fa-IR"/>
          <w:color w:val="111111"/>
          <w:sz w:val="28"/>
          <w:szCs w:val="28"/>
          <w:rtl/>
        </w:rPr>
        <w:t xml:space="preserve">باب النون والفاء... 371</w:t>
      </w:r>
    </w:p>
    <w:p>
      <w:pPr>
        <w:pStyle w:val="BookText"/>
      </w:pPr>
      <w:r>
        <w:rPr>
          <w:rFonts w:ascii="IRNazanin" w:hAnsi="IRNazanin" w:eastAsia="IRNazanin" w:cs="IRNazanin"/>
          <w:lang w:bidi="fa-IR"/>
          <w:color w:val="111111"/>
          <w:sz w:val="28"/>
          <w:szCs w:val="28"/>
          <w:rtl/>
        </w:rPr>
        <w:t xml:space="preserve">باب النون والباء... 372</w:t>
      </w:r>
    </w:p>
    <w:p>
      <w:pPr>
        <w:pStyle w:val="BookText"/>
      </w:pPr>
      <w:r>
        <w:rPr>
          <w:rFonts w:ascii="Amiri" w:hAnsi="Amiri" w:eastAsia="Amiri" w:cs="Amiri"/>
          <w:lang w:bidi="ar-SA"/>
          <w:color w:val="111111"/>
          <w:sz w:val="28"/>
          <w:szCs w:val="28"/>
          <w:rtl/>
        </w:rPr>
        <w:t xml:space="preserve">باب النون والميم... 373</w:t>
      </w:r>
    </w:p>
    <w:p>
      <w:pPr>
        <w:pStyle w:val="BookText"/>
      </w:pPr>
      <w:r>
        <w:rPr>
          <w:rFonts w:ascii="Amiri" w:hAnsi="Amiri" w:eastAsia="Amiri" w:cs="Amiri"/>
          <w:lang w:bidi="ar-SA"/>
          <w:color w:val="111111"/>
          <w:sz w:val="28"/>
          <w:szCs w:val="28"/>
          <w:rtl/>
        </w:rPr>
        <w:t xml:space="preserve">أبواب الثلاثي الصحح لمعتل من النون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الثلاثي الصحح لمعتل من النون</w:t>
      </w:r>
    </w:p>
    <w:p>
      <w:pPr>
        <w:pStyle w:val="BookText"/>
      </w:pPr>
      <w:r>
        <w:rPr>
          <w:rFonts w:ascii="Amiri" w:hAnsi="Amiri" w:eastAsia="Amiri" w:cs="Amiri"/>
          <w:lang w:bidi="ar-SA"/>
          <w:color w:val="111111"/>
          <w:sz w:val="28"/>
          <w:szCs w:val="28"/>
          <w:rtl/>
        </w:rPr>
        <w:t xml:space="preserve">باب النون والفاء و (و ا ي ء) معهما... 375</w:t>
      </w:r>
    </w:p>
    <w:p>
      <w:pPr>
        <w:pStyle w:val="BookText"/>
      </w:pPr>
      <w:r>
        <w:rPr>
          <w:rFonts w:ascii="Amiri" w:hAnsi="Amiri" w:eastAsia="Amiri" w:cs="Amiri"/>
          <w:lang w:bidi="ar-SA"/>
          <w:color w:val="111111"/>
          <w:sz w:val="28"/>
          <w:szCs w:val="28"/>
          <w:rtl/>
        </w:rPr>
        <w:t xml:space="preserve">باب النون والباء و (و ا ي ء) معهما... 379</w:t>
      </w:r>
    </w:p>
    <w:p>
      <w:pPr>
        <w:pStyle w:val="BookText"/>
      </w:pPr>
      <w:r>
        <w:rPr>
          <w:rFonts w:ascii="Amiri" w:hAnsi="Amiri" w:eastAsia="Amiri" w:cs="Amiri"/>
          <w:lang w:bidi="ar-SA"/>
          <w:color w:val="111111"/>
          <w:sz w:val="28"/>
          <w:szCs w:val="28"/>
          <w:rtl/>
        </w:rPr>
        <w:t xml:space="preserve">باب النون والميم و (و ا ي ء) معهما... 384</w:t>
      </w:r>
    </w:p>
    <w:p>
      <w:pPr>
        <w:pStyle w:val="BookText"/>
      </w:pPr>
      <w:r>
        <w:rPr>
          <w:rFonts w:ascii="Amiri" w:hAnsi="Amiri" w:eastAsia="Amiri" w:cs="Amiri"/>
          <w:lang w:bidi="ar-SA"/>
          <w:color w:val="111111"/>
          <w:sz w:val="28"/>
          <w:szCs w:val="28"/>
          <w:rtl/>
        </w:rPr>
        <w:t xml:space="preserve">باب اللفيف من النون... 391</w:t>
      </w:r>
    </w:p>
    <w:p>
      <w:pPr>
        <w:pStyle w:val="BookText"/>
      </w:pPr>
      <w:r>
        <w:rPr>
          <w:rFonts w:ascii="IRNazanin" w:hAnsi="IRNazanin" w:eastAsia="IRNazanin" w:cs="IRNazanin"/>
          <w:lang w:bidi="fa-IR"/>
          <w:color w:val="111111"/>
          <w:sz w:val="28"/>
          <w:szCs w:val="28"/>
          <w:rtl/>
        </w:rPr>
        <w:t xml:space="preserve">باب الفاء</w:t>
      </w:r>
    </w:p>
    <w:p>
      <w:pPr>
        <w:pStyle w:val="BookText"/>
      </w:pPr>
      <w:r>
        <w:rPr>
          <w:rFonts w:ascii="Amiri" w:hAnsi="Amiri" w:eastAsia="Amiri" w:cs="Amiri"/>
          <w:lang w:bidi="ar-SA"/>
          <w:color w:val="111111"/>
          <w:sz w:val="28"/>
          <w:szCs w:val="28"/>
          <w:rtl/>
        </w:rPr>
        <w:t xml:space="preserve">أبواب الثلاثي المعتل من الفاء</w:t>
      </w:r>
    </w:p>
    <w:p>
      <w:pPr>
        <w:pStyle w:val="BookText"/>
      </w:pPr>
      <w:r>
        <w:rPr>
          <w:rFonts w:ascii="Amiri" w:hAnsi="Amiri" w:eastAsia="Amiri" w:cs="Amiri"/>
          <w:lang w:bidi="ar-SA"/>
          <w:color w:val="111111"/>
          <w:sz w:val="28"/>
          <w:szCs w:val="28"/>
          <w:rtl/>
        </w:rPr>
        <w:t xml:space="preserve">باب الفاء والميم و (و ا ي ء) معهما... 405</w:t>
      </w:r>
    </w:p>
    <w:p>
      <w:pPr>
        <w:pStyle w:val="BookText"/>
      </w:pPr>
      <w:r>
        <w:rPr>
          <w:rFonts w:ascii="Amiri" w:hAnsi="Amiri" w:eastAsia="Amiri" w:cs="Amiri"/>
          <w:lang w:bidi="ar-SA"/>
          <w:color w:val="111111"/>
          <w:sz w:val="28"/>
          <w:szCs w:val="28"/>
          <w:rtl/>
        </w:rPr>
        <w:t xml:space="preserve">باب اللفيف من الفاء... 406</w:t>
      </w:r>
    </w:p>
    <w:p>
      <w:pPr>
        <w:pStyle w:val="BookText"/>
      </w:pPr>
      <w:r>
        <w:rPr>
          <w:rFonts w:ascii="IRNazanin" w:hAnsi="IRNazanin" w:eastAsia="IRNazanin" w:cs="IRNazanin"/>
          <w:lang w:bidi="fa-IR"/>
          <w:color w:val="111111"/>
          <w:sz w:val="28"/>
          <w:szCs w:val="28"/>
          <w:rtl/>
        </w:rPr>
        <w:t xml:space="preserve">باب الباء</w:t>
      </w:r>
    </w:p>
    <w:p>
      <w:pPr>
        <w:pStyle w:val="BookText"/>
      </w:pPr>
      <w:r>
        <w:rPr>
          <w:rFonts w:ascii="Amiri" w:hAnsi="Amiri" w:eastAsia="Amiri" w:cs="Amiri"/>
          <w:lang w:bidi="ar-SA"/>
          <w:color w:val="111111"/>
          <w:sz w:val="28"/>
          <w:szCs w:val="28"/>
          <w:rtl/>
        </w:rPr>
        <w:t xml:space="preserve">باب اللفيف من الباء... 411</w:t>
      </w:r>
    </w:p>
    <w:p>
      <w:pPr>
        <w:pStyle w:val="BookText"/>
      </w:pPr>
      <w:r>
        <w:rPr>
          <w:rFonts w:ascii="Amiri" w:hAnsi="Amiri" w:eastAsia="Amiri" w:cs="Amiri"/>
          <w:lang w:bidi="ar-SA"/>
          <w:color w:val="111111"/>
          <w:sz w:val="28"/>
          <w:szCs w:val="28"/>
          <w:rtl/>
        </w:rPr>
        <w:t xml:space="preserve">باب الميم</w:t>
      </w:r>
    </w:p>
    <w:p>
      <w:pPr>
        <w:pStyle w:val="BookText"/>
      </w:pPr>
      <w:r>
        <w:rPr>
          <w:rFonts w:ascii="Amiri" w:hAnsi="Amiri" w:eastAsia="Amiri" w:cs="Amiri"/>
          <w:lang w:bidi="ar-SA"/>
          <w:color w:val="111111"/>
          <w:sz w:val="28"/>
          <w:szCs w:val="28"/>
          <w:rtl/>
        </w:rPr>
        <w:t xml:space="preserve">باب اللفيف من الميم... 421</w:t>
      </w:r>
    </w:p>
    <w:p>
      <w:pPr>
        <w:pStyle w:val="BookText"/>
      </w:pPr>
      <w:r>
        <w:rPr>
          <w:rFonts w:ascii="Amiri" w:hAnsi="Amiri" w:eastAsia="Amiri" w:cs="Amiri"/>
          <w:lang w:bidi="ar-SA"/>
          <w:color w:val="111111"/>
          <w:sz w:val="28"/>
          <w:szCs w:val="28"/>
          <w:rtl/>
        </w:rPr>
        <w:t xml:space="preserve">با الحروف المعتلة</w:t>
      </w:r>
    </w:p>
    <w:p>
      <w:pPr>
        <w:pStyle w:val="BookText"/>
      </w:pPr>
      <w:r>
        <w:rPr>
          <w:rFonts w:ascii="Amiri" w:hAnsi="Amiri" w:eastAsia="Amiri" w:cs="Amiri"/>
          <w:lang w:bidi="ar-SA"/>
          <w:color w:val="111111"/>
          <w:sz w:val="28"/>
          <w:szCs w:val="28"/>
          <w:rtl/>
        </w:rPr>
        <w:t xml:space="preserve">(و ا ي ء)</w:t>
      </w:r>
    </w:p>
    <w:p>
      <w:pPr>
        <w:pStyle w:val="BookText"/>
      </w:pPr>
      <w:r>
        <w:rPr>
          <w:rFonts w:ascii="Amiri" w:hAnsi="Amiri" w:eastAsia="Amiri" w:cs="Amiri"/>
          <w:lang w:bidi="ar-SA"/>
          <w:color w:val="111111"/>
          <w:sz w:val="28"/>
          <w:szCs w:val="28"/>
          <w:rtl/>
        </w:rPr>
        <w:t xml:space="preserve">باب اللفيف من (و ا ي ء)... 437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0" w:name="pg11709_105461"/>
    <w:bookmarkEnd w:id="150"/>
    <w:p>
      <w:pPr>
        <w:pStyle w:val="Heading2"/>
      </w:pPr>
      <w:bookmarkStart w:id="378" w:name="_Toc228"/>
      <w:r>
        <w:t>ثبت المواد اللغوية</w:t>
      </w:r>
      <w:bookmarkEnd w:id="378"/>
    </w:p>
    <w:p>
      <w:pPr>
        <w:pStyle w:val="BookText"/>
      </w:pPr>
      <w:r>
        <w:rPr>
          <w:rFonts w:ascii="Amiri" w:hAnsi="Amiri" w:eastAsia="Amiri" w:cs="Amiri"/>
          <w:lang w:bidi="ar-SA"/>
          <w:color w:val="111111"/>
          <w:sz w:val="28"/>
          <w:szCs w:val="28"/>
          <w:rtl/>
        </w:rPr>
        <w:t xml:space="preserve">الصورة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وأنكر الأزهري الدظ.</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الأزهري في التهذيب : أهمله الليث.</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مما أخذه الأزهري من العين.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 ، ولقحة المسلمين هي حلوبة المسلمين في الأصول المخطوطة.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(لامرىء القيس) كما في اللسان ، وفي مطولته المشهورة.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س والتهذيب وأما في ص و ط فهي : درانة.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عبارة التهذيب عن العين وأما في الأصول المخطوطة فقد جاء : وقلما تسلم السقيفة إذا وقعت فيها.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مما أخذه الأزهري من العين.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كذلك مما أخذه الأزهري من العين.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وهي من العين ، وفي الأصول المخطوطة : والرد اسم لما رد بعد ما أخذ والجميع الردود مثل ردود الدراهم.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 ديوانه ص 41 ، برواية (مصمتك) والصواب ما أثبتناه من التهذيب 14 / 68 ، واللسان (لدد).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طرفة بن العبد) - معلقته ديوانه ص 39.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التهذيب من أصل العين.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غير الخليل : الدنان : السيف الكهام الردي.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الحق ألا يكون التناد في ترجمة ندد ولكن الذي سوغ ذلك هو القراءة الخاصة ، فالتناد بتشديد الدال من ندد وقد ورد ذكرها.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 32.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غير منسوب ، ونسب في التهذيب 14 / 73 إلى (رؤبة) وليس في ديوانه.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الفدفدة وهي عبارة العين المنسوبة إلى الليث.</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197 و (الرواية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 وأما في الأصول المخطوطة فقد جاءت : ديابود (بالدال) ، وليس موضعها هذا.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مما أخذه الأزهري من العين.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أصلحنا هذه العبارة مما ورد في المعجمات وأما في الأصول المخطوطة فقد جاء : التبدد التفرق ، وذهب القوم بداد بداد وجاءت الخيل بداد بداد وفي الأمر تفرقوا وتفرقوا (كذا).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 ، وهو مما أخذه الأزهري من العين.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التهذيب واللسان وصدره كما في الديوان ص 59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وهو من س وأما في ص و ط فهو : وقد دممناه يدمه بالشعر والصوف الدمام.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ص و ط وأما في س ففيه : معنى المداد.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 قُلْ لَوْ كانَ الْبَحْرُ مِداداً لِكَلِماتِ رَبِّي ) ... سورة الكهف الآية 109.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ربيعة التغلبي) وهو من شواهد كتب العروض.</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نستطع تخريج البيت في مصادرنا المتيسرة.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فقط ولم نجد الكلالة في مصدر آخر وبهذا المعنى.</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ولم نجده في الديوان (ط إحسان عباس).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وهو مما أخذه الأزهري من العين وفي الديوان ص 164 والرواية فيه : وف الديوان ص 164 والرواية فيه : اذا امرؤ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من أصل العين ، وأما في الأصول المخطوطة ففيها : رعينه (كذا).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وذلك ما نقله الأزهري من العين وأما في الأصول المخطوطة ففي س : الأندروني ، وفي ص و ط : الأندروي.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(لعمرو بن كلثوم) كما في التهذيب وغيره ، وصدره كما في السبع الطوال ص 37 وهو مطلع مطولته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كذلك.</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للبيد كما في التهذيب منقولا من العين وفي الديوان ص 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مما أخذه الأزهري من العين.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مما أخذه الأزهري من العين وهو في ديوان رؤبة ص 178.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أصل العين.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عبارة التهذيب فهي : توابعها.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وهي من أصل العين وأما في الأصول المخطوطة فهي : النجوم.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التهذيب واللسان وروايته فيه : من واهب المال ، والبيتان في الديوان ص 197 ورواية البيت الثاني فيه : ويضيع الذي يصيرع اللّه.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وهو من شواهد العين مما أخذه الأزهري ، وانظر ديوان الهذليين 2 / 175.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بين القوسين زيادة من التهذيب من أصل العين.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كلام صاحب العين مما أخذه الأزهري ونقله صاحب اللسان.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حتى من ط وس.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من أصل العين وأما في الأصول المخطوطة فقد ورد : الطائر.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عبارة وشيخ مدرب أي مجرب من س وانتهت بذلك ترجمة درب وأما في ط فقد بقي من هذا الكلام كله عبارة : يتدرب بالذنوب.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43.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وفي التهذيب : سويقا.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واللسان من أصل العين فهي الكوارة وقد علق الأزهري فقال : ولا أدري أهي من كلام العرب أو من كلام المولدين.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كذلك من التهذيب من أصل العين.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أيضا.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النبإ ، الآية 24.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248.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التهذيب واللسان وصدره كما في الديوان ص 578 : كان رجليه رجلا منقطف مجل.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المخطوطة : وآخرة.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وهو مما أخذه الأزهري من العين غير منسوب وكذلك في اللسان.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بذلك نسختا ص وط.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إلا في الأصول المخطوطة.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40.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الآية 49.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الآية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المخطوطة : المفاعل.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الكردة هي كرده بالفارسية.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التهذيب من عبارة العين : لأنه يبادر بالغروب عند طلوع الشمس.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مما في العين.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عبارة التهذيب وهي ما في العين وقد آثرناها على ما في الأصول المخطوطة وهي : وجمع بدرة الدراهم بدور وثلاث بدرات عشرة آلاف درهم وألف درهم في كيس (كذا).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مما أخذه الأزهري من العين وكذلك في اللسان ، غير منسوب.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أصل العين كما في التهذيب.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ثاني بيتين جاءا في اللسان (لخراشة بن عمرو العبسي ،) والعجز : زوراا وزلئت يد الرامي من الفوق.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أيضا.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أيضا والبيت في الديوان ص 39.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اللسان يقتضيها الشاهد بعدها.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غير منسوب.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مطلع مطولة عنترة كما في الديوان (بتصحيح أمين سعيد) ص 122.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102.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 الغزيرة الدائمة.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وأما في الأصول المخطوطة فقد جاء : ودمر عليهم مفسدهم.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وهو من العين ، وفي الأصول المخطوطة : ودمر عليهم تدميرا.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الآية 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وهو من أصل العين.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وصدره كما في اللسان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استعمال لدن وانظر اللسان غير منسوب.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الآية 76.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والديوان ص 54 وروايته فيه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الآية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فيما أخذه الأزهري من الليث ، والقائل : (ذو الرمة) وهو في الديوان ص 638.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كذلك.</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مطلع قصيدة (للأحوص) كما في شعره ص 56 وعجزه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المخطوطة : تكسر.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غير منسوب.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والتهذيب وأما في ص و ط ففيهما : بلاط.</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ص 153.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واللسان ففيهما : لا تري.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التهذيب و ص و ط ففيهما : ولا تزال تقول ذلك.</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 زريب بن برتملى ، ولم نجد هذا في سائر المعجمات.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واللسان وأما في التهذيب فهو : الخيل.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التهذيب من أصل العين ولم نجد الرجز في ديوان (رؤبة).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تمامه في اللسان (لابن مقبل) وصدره فيه وفي الديوان ص 99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واللسان وأما في ط و ص ففيهما : ابن ملدم.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وفي التهذيب 14 / 136 وفي اللسان (دمل) و (نبح).</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وجاء في الجزء الثالث من العين ص 252 : والنباح : مناقف صغار بيض تحمل من مكة ، تجعل في القلائد والوشح. الواحدة نباحة.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والصحاح.</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من أصل العين.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من أصل العين.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كما في التهذيب واللسان والديوان ص 493.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أيضا.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94.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ص 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ديوان (رؤبة).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وهو من عبارة العين ، وأما في الأصول المخطوطة فقد ورد : السماء التالي والمنهل الدفن أيضا.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 ، ولم نهتد إلى صاحب الشاهد.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وأما في الأصول المخطوطة ففيها : أداة الثور.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كما في الديوان ص 122.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صدره كما في الديوان ص 4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كذلك من أصل العين.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فقد جاء : نديم سديم.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ص وأما في ط و س فقد ورد : وندمه.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14 / 145 عن العين.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5 وروايته ربت وربا في حجرها ابن مدينة.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كله من التهذيب من أصل العين.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184.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من أصل العين.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ورواية العجز فيه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واللسان فقد جاء : ودور الخيل وغيره.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مطولته وصدره : فمن لنا سرب كان لعاجه انظر السبع الطوال ص 92.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وأما في الأصول المخطوطة واللسان ففيها : المباطخ.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ويعضد ذلك البيت الشاهد ، وأما في التهذيب واللسان ففيهما : الخمر.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التهذيب واللسان وهو من شواهد العين ولم يرد في الأصول المخطوطة.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أيضا من أصل العين.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أيضا من التهذيب.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الآية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تمامه في اللسان (لعمرو بن معديكرب الزبيدي) وعجزه : اقاتل عن ابناء جرم وفرت والبيت في الديوان ص 45 وروايته : وقفت.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خلط المهموز بالمعتل هنا وفي غير هذا الموضع ، لأن الهمزة معدودة في أحرف العلة ، كما مر في المقدمة.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(لسحيم بن وثيل الرياحي) ، والرواية فيه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ففيه : سعة.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تمامه في اللسان (للعباس بن مرداس) ، وروايته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وأما في التهذيب ففيه : للدفع.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72.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اللسان وهو من أصل العين وفي الديوان ص 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وأما في الأصول المخطوطة فقد ورد : اجتيازها.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14 / 162 واللسان (رأد) : مغطئله.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جرى نفر من أصحاب المعجمات على أن يقربوا بين المهموز والمعتل ، ويخلطوا بين ما كان من الواو وما كان من الياء وهذا نموذج من ذلك وقد أشرنا إلى هذا في غير هذا الموضع.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 وهو مما أخذه الأزهري من العين.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مما أخلت به الأصول المخطوطة.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أخرى أصلها العين.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اللسان غير منسوب.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غير منسوب.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قوله : الروائد من الدواب إلى قوله : ليرتاد منزلا ، كله من التهذيب من أصل العين.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مما أفاده الأزهري من العين.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أيضا من أصل العين.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عن العين وكذلك في س وأما في ص و ط ففيهما : لون.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 ( فَإِذَا انْشَقَّتِ السَّماءُ فَكانَتْ وَرْدَةً كَالدِّهانِ ) الآية 37 من سورة الرحمن.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واللسان ففيهما : كاوراد القطا سهل البطاح.</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87.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كذا في س ، وهو في ص و ط جاء محرفا وهو : لون القسب أردا ذراعا كالعمر.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14 / 168 واللسان (ردي) عن العين.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صدره كما في الديوان ص 85 : اذا احتملت مي فهاتيك دارها.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ضرورية.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غير منسوب.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التهذيب مما أخذه الأزهري من العين.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عن العين فهي : وأدلى بمال فلان إلى الحاكم إذا دفعه إليه.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كذلك في الديوان ص 40 وهو في س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(لرؤبة) ، وهو في الديوان ص 127 ، وروايته في التهذيب : شمطا.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الآية 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التهذيب من أصل العين.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ص 197.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غير منسوب.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5 وروايته : ربت وربا في حجرها ابن مدينة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من الآية 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من الآية 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وأما في التهذيب فقد جاء : الدين.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البيت في التهذيب واللسان والديوان ص 528 وصدره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الأزهري في التهذيب من عجز بيت (الطرماح :) معهود ودين برفع دين وحمله على الخطإ ، وأنه جعل المادة دين من الأمطار ... نقول : والحقيقة أن المادة ودن كما في الأصول المخطوطة وليس دين كما ادعى ، وعلى ذلك فلا خطأ في مادة العين وقد افتعله الأزهري في حين أفرد في التهذيب ودن ولم يشر إلى ما جاء في العين منها.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بتمامه في التهذيب واللسان وهو (لحسان بن ثابت) وعجزه فيهما وفي الديوان ص 54 : كان اتاملها الحنظب.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وأما روايته في التهذيب واللسان فهي : .... دهناوية الثرب طيب.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العبارة في التهذيب مع شيء من العبارة السابقة فجاءت ملفقة وهي : ... الذي إذا آواه الليل لم يبرح .... وقد دنى في مبيته (كذا).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التهذيب من أصل العين وهو في الديوان ص 570.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(لهميان :) وروايته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عن العين ، غير منسوب.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ص 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وهو من أصل العين.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وأما في الأصول المخطوطة ففيها : الماء.</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مما أخذه الأزهري من العين.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غير منسوب ، وهو من أصل العين.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كما في التهذيب وانظر الديوان (شكرى) ص 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ففيهما : نهية.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الديوان ص 495.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أدرجنا هذه المادة في موضعها الصحيح وكانت مدرجة في ترجمة (دوف) في الأصول المخطوطة.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من أصل العين ، وفي الأصول المخطوطة : دفأ (كذا).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130.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هذه المادة من ص و ط وأثبتناها من س.</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وقد سقطت في الأصول المخطوطة.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14 / 201 وهو من أصل العين ، غير منسوب.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غيره : بدوا واسمه البدو.</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أسجاعهم المعروفة ، انظر اللسان.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 لبن أبد.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غير منسوب ، وهو من أصل العين.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مما أخذه الأزهري من العين.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وصدر البيت كما في الديوان ص 578 : معر وربا رمض الرضراض يركضه.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 ، وهو من العين.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أيضا.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هو الوجه كما في التهذيب وفي الأصول المخطوطة : المتأني.</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كله من ص و ط وسقط من 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وسقط من ص وط.</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وسقط من ص وط.</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وسقط من ص وط.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ورجل مؤد : شاك في السلاح (كذا) نقول : وموضع هذه المادة في أدي وليس مأد.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 ملحق الديوان ص 184.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والديوان ص 157.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حشر هذه المادة في الأصول المخطوطة : المديو اسم الضرب الثاني من العروض.</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في الديوان ص 576 وروايته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غير منسوب ، وهو مما أخذه الأزهري من العين.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ديوان رؤبة.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فقد جاء : يفعل.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وهذه الضمة ، وهو تصحيف.</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(أدو) وروايته : أدوت له الآخذه. ورواية التهذيب : داوت له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(أدو) غير منسوب ، وقد ورد في اللسان أيضا (دأي) والرواية : كالذئب يدأى للغزال يختله.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(للعجاج) ، ولم نجده في ديوانه (ط بيروت).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في التهذيب واللسان غير منسوب.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غير منسوب.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(ط صادر) 1 / 173 وروايته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الآية 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الديوان ص 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(رؤبة) ، ديوانه ص 122.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(تحقيق حسين نصار) ص 215.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 العين بهذا الشاهد.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المصراع الشاهد في الرجز في ديوان رؤبة بل وجدنا الأول وروايته : الناطلا غير أن الشاهد في التهذيب واللسان عن العين.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التهذيب من أصل العين : وواحد الإدد إدة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90.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من أصل العين.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ففيه : مد.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ففيه : سلطانها.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صدره كما في الديوان ص 315 : وغداة ويح قد وزمت وفرة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سبإ ، الآية 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الديوان ص 313.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ترجمة يمؤود وهو ماء من مياه العرب ، قال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البرابخ : مجاري البول واحدها : بربخ.</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والديوان ص 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وليس في مادة ترر في معجمات العربية شيء من هذا فليس فيها إلا الترهة.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ففيهما : مكنوس.</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وصدره كما في الديوان ص 190 : وتأييت عليه ثانيا.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هو الوجه وأما في الأصول المخطوطة ففيهما : تلي.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(للبعيث) كما في التهذيب واللسان ، وقد علق الأزهري على رواية الخليل فقال : الصحيح : يتلون على ما لم يسم فاعله.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ففيهما : بروه (كذا).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 قال الضرير : لا أعرف إلا بت.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كذلك من التهذيب من أصل العين.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(للفرزدق) ، وانظر الديوان ص 296.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مما أخذه الأزهري من العين.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الديوان ص 80 وروايته : جرت تماما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من أصل العين.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14 / 279 عن العين. في س : ولا عيب وفي ص و ط : ولا عتب.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(زيادة بن زيد العذري) ، وهو ابن أخت هدبة. [اللسان رتب].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وقال غيره : لازما.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الآية 37.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(تبر) ، غير منسوب أيضا.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الآية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من أصل العين.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في التهذيب واللسان والديوان ص 25 وروايته فيه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التهذيب من أصل العين.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ط : المتير وهو المتمئر. وفي س : المتمر.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وانظر الديوان ص 59 والرواية : في القيظ يركبها.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 النتل الاستقدام أمام كل شيء.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التهذيب في موضع هذا الحديث : والعرب تقول : إن من القرف التلف ، والقرف مداناة الوباء.</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 ، وهو في الديوان ص 29 وروايته : واضياف ليل.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ص 41 ، وأما في الأصول المخطوطة فقد جاء : مصحفا ومحرفا.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وفي نسخة أبي عبد اللّه : : القسي الخلق.</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وأما في الأصول المخطوطة ففيها : خلطني.</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وأما في التهذيب واللسان ففيهما : ورجل فلتان.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مما أفاده الأزهري من العين.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لكلمة تتفل عدة صور للضبط فهي : بفتح التاء الأولى وضم الفاء ، وضمها وفتحهما وكسرهما ........ انظر اللسان.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الزوزني : عن الثقة تبلت.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وغيرهما من المعجمات.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من أصل العين.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غير منسوب.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عن الحارثي : التلم الغلام يتخذه الرجل ، وقيل : بل التلام الحملاج ، قال : كالتلاميذ بأيدي التلام ، أراد ب التلموذ الحملاج ، والتلام الصاغة ، والحملاج الذي ينفخ فيه.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التميلات.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حيث يهم القدر (كذا) بالغليان.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غير منسوب ، وروايته : رخيم الكلام قطيع القيام.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الآية 13.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الآية 162.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(السندوبي) ص 58 وعجزه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المخطوطة : كمام.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(أبو الفضل) ص 123.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الآية 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الديوان ص 25.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البتم بفتح فسكون ، والبتم بضم ففتح مع التشديد.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كلمة الأرض هذه قوله : شاذ ، ولم نجد لها وجها ، ولعل شيئا سقط من النص وبقيت هذه الكلمة نافرة في موضعها هذا.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 زهير ص 229 بهذه الرواية وهي كذلك في الأصول المخطوطة وأما في اللسان فقد جاء : يذب بها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في مجاميع شعر الهذليين.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عياض بين شعراء هذيل في مصادر الهذليين.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الأصول المخطوطة.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من أصل العين ، وأما في الأصول المخطوطة فقد ورد : عرشه.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44.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نستطع معرفة تمام البيت.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جمع الليت : أليات وليتة.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موضع اللات في ألت ولكن هكذا ورد في الأصول المخطوطة والتهذيب.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الآية 21.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غير الخليل : التانىء المقيم.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وقد تحولت في التهذيب إلى التنوء والتانىء.</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تخريج البيت.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 وجاء بعده في الأصول المخطوطة : قال الضرير : قد يكون بات نائما (كذا).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(تحقيق نعمان) ص 117.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 ويتم البهائم من قبل الأمهات.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الأصول المخطوطة : أن القول الأول ورد في نسختي الحاتمي والزوزني ، وأما القول الثاني فقد ورد في نسخة مطهر.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مؤتة مهموزة موضعها مأت وليس موت ، ولعلها أدرجت هنا على أن الهمزة تسهل.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 لا تَرى فِيها عِوَجاً وَلا أَمْتاً ) الآية 107 من سورة طه.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الديوان ص 25 ، وروايته في التهذيب : أيهات منها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انظر الديوان ص 26.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وأما في الأصول المخطوطة فقد ورد : التواء مقصور.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هو الوجه ، وفي التهذيب : الثأثأة.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تأتأ التيس عند السفاد.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اللسان وهو كلام الخليل واضحا غير أنه ورد مبهما بسبب جهل الناسخ في الأصول المخطوطة.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(لخالد بن زهير) كما في اللسان.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غير منسوب.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(عنج) غير منسوب.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كما في اللسان (نضد) والديوان ص 4 وفيه : خلت سبيل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الديوان ص 122.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97.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قوله : والأمر ظل واظلل إلى آخره من أصل العين.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(وجي) (للعجاج) وهو في الديوان ص 155.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التهذيب واللسان والديوان ص 569 وصدره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والديوان ص 121.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46.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أصل العين مما أخذه الأزهري في التهذيب.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بظا يبظو بظوا.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الراجز.</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وأما في الأصول المخطوطة ففيها : الغاية.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77.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من أصل العين.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أخرى أيضا.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وأما في ص و ط فهي : لحظة.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وأما في الأصول المخطوطة ففيها : امتهلت.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104.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العين.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غير منسوب.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(لطرفة) كما في التهذيب وانظر الديوان ص 54 وروايته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والتهذيب منسوب إلى (رؤبة) ولم نجد الرجز في الديوان وورد في الأصول غير منسوب.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غير منسوب ، وهو في اللسان (لمعديكرب) المعروف بغلفاء يرثي أخاه وهو : ان جنبي عن الفراش لتابي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مما أخذه الأزهري من العين.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واللسان ففيهما : وخيل .... ولم نجده في ديوانه.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غير منسوب ، وروايته في الأصول المخطوطة : لقد أظلف النفس عن مطمع.</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غير منسوب من أصل العين.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المخطوطةو أما في التهذيب فقد ورد : وكل طائر يزن أنثاه فهو لاقطة.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من قصيدة (كعب بن زهير اللامية) وعجزه : كأنه منهل بالمراح معلول ، انظر الديوان ص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والرواية فيهما : اذا ما اجتلى الرائي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عجز بيت (لزهير) تمامه في الديوان ص 152 وهو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تمامه في التهذيب واللسان وهو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أخرى من التهذيب من أصل العين.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أخرى من التهذيب من أصل العين.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13.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ترجمة لمظ من س.</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والشطر في اللسان غير منسوب.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الباب من الأصول وأثبتناه من التهذيب 14 / 389 عن العين.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والتهذيب. في الأصول : من قدم الإنسان.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والديوان ص 125 والرواية فيه : كان الصراخ قرع الظئابيب.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مظنة قبل ترجمة نظم بمعنى المعلم وجمعها مظان. وليس هذا موضعها بل هي في ظنن.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أخرى.</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كذلك.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 ، وما بين القوسين من أصل العين.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غيره : لو فعل بها أمر الخثي لماتت ، ولكن ربما جعلوا ثم البدأة وهي خرقة لينة أو حجر أملس كيلا يخاف على الرحم بفعل ذلك ليستنزل به اللبن.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من أصل العين غير منسوب.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التهذيب من أصل العين.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لسلامة بن جندل كما في اللسان وروايته فيه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وأما في الأصول المخطوطة فقد ورد : فرجها.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من أصل العين وقد أخلت به الأصول المخطوطة.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من أصل العين وتمامه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هذه المادة في سائر المعجمات.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وغيرهما.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والتهذيب وأما في اللسان فقد ورد : الحبش.</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الأصول المخطوطة الظمو ، وفي اللسان أنه لغة في الظمء.</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المخطوطة : ظمئى.</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مبتكر : أقول : عين ظمئى يا هذا وساق ظمئى.</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أرض مظيأة وأديم مظيأ.</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وكذلك في اللسان وروايته فيه : ...... عل مناخرهم.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 لكني أقول : أنذروا إنذارا ويقال : جاءهم الإنذار والنذير والنذارة.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رؤبة - ملحق الديوان ص 178.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14 / 425 عن العين : وبعض يقول : زبر : كتب ، بالزاي.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الأصول المخطوطة وأثبتناها من التهذيب واللسان.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29.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29 ، وما بين القوسين من أصل العين.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349 وروايته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الذربة مثل كسرة ، وقال الأزهري والأصل ذربة مثل كلمة.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(لأعشى بني مازن) كما في اللسان.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شعر (الكميت).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تخريجه.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غير منسوب.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والتهذيب.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(لعنترة) كما في اللسان يهجو عمارة بن زياد العبسي ، وانظر الديوان ص 64.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 ، وهو مما في أصل العين.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الخطيم) كما في التهذيب واللسان. وانظر الديوان ص 79.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غير منسوب.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الفانيذ فارسية ، نقول وليس هذا موضعها.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والديوان ص 22.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 وهو (لرؤبة) ديوانه ص 126.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 وهو (للنابغة) ديوانه ص 232.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 هو الذنب نفسه.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ذنب.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وقد سقطت من (ص) و (س).</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منذ هذا في التهذيب من أصل العين ، وهو نفسه في الأصول المخطوطة إلا أن فيها زيادة تأتي بعد قوله أصليتان غير واضحة هي : وتعقب الذال سكون النون ولذلك ترفع إذا ألقيت ألف الوصل لأنها ترد إلى الأصل ، وكان أصلها الرفع. وهذه الزيادة لم ترد في التهذيب وقد عبر عنها بما أثبتناه من الأصول المخطوطة الذي ورد هو نفسه في التهذيب.</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غير منسوب ، وهو من شواهد العين.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من س وسقطت في ص وط.</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بعد هذا في س ، وفي موضع آخر في ص و ط قال (الضرير) : سمعت (ابن الأعرابي) يقول : درأت بالدال ، وأنشد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كما في التهذيب والديوان ص 162.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فلان في النص نفسه في اللسان.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تخريج البيت.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الديوان.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وأما في التهذيب ففيه المتروك.</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الأبرص) كما في اللسان وروايته : لما أتاني ..... وانظر الديوان ص 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وأما في الأصول المخطوطة فقد جاء : القمام.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الراجز.</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جاء في الأصول المخطوطة ، قال الضرير : اللواذ لا غير.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(لعدي بن زيد) ، ولم نجده في الديوان.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غير منسوب.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166.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(لبشر بن أبي خازم) ، وهو في الديوان ص 156.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98.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واللسان من أصل العين.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واللسان (لأبي ذؤيب الهذلي) ، وانظر ديوان الهذليين 1 / 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(ميذ).</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غير منسوب.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وفي نسخة مذياء.</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اللسان والتهذيب ، وفي طبقات ابن المعتز ص 197 جاء البيت كاملا برواية مختلفة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غير منسوب.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(للأخطل) وروايته : أبني كليب وفي الديوان 1 / 108 بالرواية نفسها.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غير منسوب.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15 / 55 ، وفي اللسان والتاج (ذرمل) وقد صحفت الكلمة في الأصول إلى (الشيخ).</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التهذيب من أصل العين.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أخرى من أصل العين.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هو الوجه ، وفي الأصول المخطوطة : فعلان.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بذلك ما كان من أصم وصماء وأشم وشماء ، والفعل : صممت يا رجل تصم .... كما جاء في التهذيب وهو قول الفراء.</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 هذا خطأ ، والجميع رثاث.</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بعد هذا في الأصول المخطوطة مادة ر ث ي : والرثية وجع يأخذ في الركبتين ، قال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وألاث فلان أي أبطأ.</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 والرجز في الديوان ص 170.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كما في التهذيب واللسان والرواية فيهما : لطالما الثلث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صاحب العين مادة ثلث مع الثنائي المضاعف ثلل وكذلك فعل الأزهري في التهذيب وكان الصواب أن يكون ثلث مع الثلاثي الصحيح. وقد اختلطت المادتان ثلث وثلل في الأصول المخطوطة وقد آثرنا إبقاء ثلث لطولها في هذا الموضع وفصل ثلل عنها وستأتي بعدها.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من أصل العين.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 والمثلث مجاوزة فعل أي صيرته ثلاثة ولم نهتد إلى تقويمها.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الليث بلاد باليمن.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البيت في اللسان والديوان ص 193 وهو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شعر (الكميت).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(لامرىء القيس) كما في الديوان في مختلف طبعاته وكذلك في اللسان وعجزه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الراجز هو (رؤبة). ديوانه ص 183 ، ورواية الثاني في الديوان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(هميان بن قحافة) كما في اللسان يصف الإبل وألبانها.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اللسان قبلهما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 هذا في الأصول المخطوطة : قال الضرير : النثر هو الفعل ، والنثار لكل ما ينثر.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197.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كما في اللسان والديوان (ط بيروت).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124.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102.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بثر يبثر بثرا مثل فرح.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غير منسوب.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اللسان وأما في الأصول المخطوطة فقد ورد : الربيثاء.</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واللسان غير منسوب.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الأصول المخطوطة : وفي نسخة : أثرم.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واللسان وغيرهما من المعجمات وأما في الأصول المخطوطة فقد ورد : بياض على القلب (كذا).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الديوان ص 572.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هو الوجه وأما في الأصول المخطوطة فقد ورد : الطرف ، الظرف.</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التهذيب واللسان (لأبي صخر الهذلي) ، وهو (لجميل) كما في العين في ديوانه (نشر حسين نصار) ص 93.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الأصول المخطوطة : الثفل في نسخة الحاتمي ومطهر : نثرك ... والنثل لم يكن إلا في نسخة الزوزني.</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الأثلب (بكسر الهمزة وفتحها).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وجدنا في الأصول المخطوطة ولم نجده في أي معجم آخر ، والذي وجدناه من أصل المادة هو البليث كما جاء في اللسان وهو نبث.</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الآية 37.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الحج ، والآية : ( يا أَيُّهَا النَّاسُ ضُرِبَ مَثَلٌ فَاسْتَمِعُوا لَهُ )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الجمعة ، والآية : ( مَثَلُ الَّذِينَ حُمِّلُوا التَّوْراةَ ثُمَّ لَمْ يَحْمِلُوها كَمَثَلِ الْحِمارِ يَحْمِلُ أَسْفاراً )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الأعراف والآية : ( فَمَثَلُهُ كَمَثَلِ الْكَلْبِ إِنْ تَحْمِلْ عَلَيْهِ يَلْهَثْ أَوْ تَتْرُكْهُ يَلْهَثْ )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وروايته : صواء كالمثل. وانظر الديوان ص 115.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 الآية 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وروايتهما.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315.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قول (ذي الرمة :) 1 / 187.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البيت فيما تيسر لنا من مظان.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 (أنس بن مدرك الخثعمي) اللسان (ثور).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الراجز : (رؤبة) ديوانه ص 185.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العين.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125 ، واللسان (ريث) ، غير منسوب أيضا.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(الشويعر) ، وهو (محمد بن حمران بن أبي حمران الجعفي) ، كما في اللسان والتاج (عهب).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الخالص.</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زهير) - مطلع قصيدته المعروفة به ، والرواية في ديوانه ص 6 : مثيم اثرها لم يجز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121 واللسان (أثر) غير منسوب أيضا.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مختصر العين - الورقة 248.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103.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314.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التهذيب 15 / 132.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126.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اللسان (أثل).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122.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163.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 في غير الأصول مما بين أيدينا من مظان.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اللسان (ثني) للتوضيح.</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 (أوس بن مغراء) اللسان (ثني).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146 ، واللسان (أنث) منسوب إلى (ذي الرمة).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149 ، واللسان (ثفا) ، غير منسوب أيضا.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(خطام المجاشعي) التهذيب 15 / 149 ، واللسان (ثفا).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من التهذيب 15 / 151.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(معروف بن عبد الرحمن) اللسان (ثوب) مع اختلاف في الرواية.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158 ، واللسان (وثب) غير منسوب أيضا.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قصيدته المعروفة.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162 ، واللسان (وثم) غير منسوب أيضا.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1 / 11.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164 بدون عزو أيضا.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معلقته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نقل من العين في التهذيب 15 / 166.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 ص 153.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 هذه الكلمة من باب معتل الراء ، لأنها من هذا الباب.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3 / 1453 برواية : باجرع مر باع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(ربب) غير منسوب أيضا.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(ربب) وقد نسب فيه إلى (منتجع بن نبهان).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بن جندل) اللسان (حضج). برواية (النار) ، وديوانه ص. 234.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 / 1140.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قبل قليل.</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190 ، واللسان (برر) غير منسوب أيضا.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 فيما بين أيدينا من مظان.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 البيت ، ولا إلى تمامه.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ولما قالوا.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15 / 193 ، واللسان (رمم) غير منسوب.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الراجز.</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(ولا يقال).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201 مما نقل فيه من العين.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41.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201 واللسان (رفل) غير منسوب أيضا.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123.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2 / 654.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202 ، واللسان (ربل) بدون عزو أيضا.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76.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206 ، واللسان (رمل) بدون عزو. وهو (للعجاج) ديوانه ص 158.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75.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(نبر) وجاء في التهذيب 15 / 215 برواية : إنا معشر قريش لا ننبر.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214.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قائله ، ولا إلى تمامه.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معلقته.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164 ، والرواية فيه : وعض خصم محك ممرن.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الكلمة من الأصول المخطوطة ، وأثبتناها من مختصر العين - الورقة 250 ، ومما روي عن العين في التهذيب 15 / 219.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220 بدون عزو أيضا.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126 ، والرواية فيه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227 ، واللسان (رنا) غير منسوب أيضا.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اللسان للتوضيح.</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187.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 الشطر ، ولا إلى تمام البيت.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227 ، واللسان (رنا) غير منسوب.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اللسان (رون).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ديوان الهذليين 1 / 20.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لم نهتد إلى قائله ، ولا إلى تمامه.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14.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543.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266 برواية ... ينفع ما يليه.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(نير) غير منسوب أيضا.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مختصر العين - الورقة 250.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ديوانه ص 10 ، برواية : امون كالواح.</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(عوف بن الخرع) التهذيب 15 / 248.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156.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معلقته ديوانه ص 25.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التهذيب 15 / 243.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243 غير منسوب أيضا.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246 ، واللسان (أفر) بدون عزو أيضا.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تمام البيت ولا إلى قائله.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50.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مفيدة من الصحاح (ربا).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التهذيب 15 / 274 مع اختلاف في الرواية.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(ط) من الأصول ، كي.</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التهذيب 15 / 253 واللسان (روب) اقتضاها السياق.</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أبي خازم الأسدي) ديوانه ص 190.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(أرب).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(مالك بن زغبة) اللسان (بور).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البارية والبورية : الحصير المنسوج.</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15 / 265 ، واللسان (وبر) ، غير منسوب أيضا.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275 ، واللسان (ربأ) بدون نسبة أيضا.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تمام البيت ، ولا إلى قائله.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 (للنابغة الجعدي) ، كما في اللسان (أرب).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262 ، واللسان (أبد) بدون نسبة.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ص 105.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اللسان (مور) غير تام ، وغير منسوب.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(حاتم طيىء) اللسان (رمي).</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125.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شاعر من حضرموت ، كما في اللسان (ريم).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223.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281 ، واللسان (ريم) غير منسوب فيهما.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285 مما نقل فيه من العين.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في التهذيب 15 / 299 فيما روي فيه عن العين : (دواب البر).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15 / 282 ، واللسان (رأم) بدون نسبة.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24 برواية : لها نعاف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(أرم) بدون عزو.</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- 132.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129.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273.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71.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اللسان (وري) لتوضيح حديث الشعبي.</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تاما في اللسان (وري) ، برواية : من الغلل وهو فه من انشاد ابن الاعرابي ، غير منسوب.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(وري) باختلاف طفيف في اللفظ.</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303 واللسان (وري) بلا نسبة أيضا.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44.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(الكميت) - شعر (الكميت) 2 / 648. برواية (يخالسن).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وإظهار السر.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309 ، واللسان (وأر) لتوجيه الشاهد من قول (لبيد).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(الطرماح) ديوانه ص 297.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أعشى باهلة) ، والبيت في اللسان (أري).</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(العجاج) ديوانه ص 324 برواية : واعتاد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(الشماح) ديوانه ص 153.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(أور) غير منسوب.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 طبقات الشعراء 3 ورواية الديوان المطبوع :. تزجيها محاسير.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(رأى) غير منسوب.</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25.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والثاني في اللسان (رأي) بدون نسبة.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61.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(رأي).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 / 1173 برواية : اذا نال منها نظرة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القول فيما تيسر من مظان.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29.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153.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أخذه الأزهري من العين في التهذيب 15 / 325.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314 ، واللسان (روي).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مطولته.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في التهذيب 15 / 315. والأساس (نشق) واللسان (روي) إلى المتلمر. وهو في ديوانه (الصيرفي) ص 274.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القول فيما توفرنا عليه من مظان.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وترجمتها من مختصر (العين) - الورقة 253 -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مختصر العين - الورقة 253.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مختصر العين - الورقة 253.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مختصر العين - الورقة 253.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أبي الصلت) ديوانه ص 177.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رواية الأزهري في التهذيب 15 / 235 : المنهزمون.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60.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2 / 1136.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الأزهري عن العين بعد أن أورد النص : وقد لببت ، التهذيب 15 / 338.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338 ، ، واللسان (لبب) منسوب أيضا.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26.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وهو.</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والتاج (بلل) ، بدون نسبة أيضا.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مطولته.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(بلل) بلا نسبة أيضا.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(بلل).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(بلل) بلا نسبة أيضا.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31.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347 بلا نسبة أيضا.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347.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الاستشهاد بهذا في باب الرباعي من الجيم.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(كرب) منسوب إلى (الكميت) أيضا ، وعجزه في اللسان (كرب) بلا نسبة.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أكبر الظن أنه (حميد الأرقط) لا حميد بن ثور ، لأن ابن ثور لا يعرف له رجز. البيت الثاني في اللسان (ملل) بلا نسبة.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350 ، واللسان (ملل).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اللسان (ملل) بلا نسبة.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357 في روايته عن العين ، وفي اللسان (نفل) إلا أن الرواية فيهما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363.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(الحطيئة) ديوانه ص 168 ، برواية : أغررتني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خالد القناتي) ، كما في اللسان (كرم).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التهذيب 15 / 359 واللسان (نبل) بلا عزو أيضا.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(الأخطل :) ديوانه 1 / 19.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365 غير منسوب ، واللسان (نمل) منسوب إلى (الكميت) أيضا.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3 / 57 ، ورواية الصدر فيه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مختصر العين - الورقة 255.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الكلمة وترجمتها من الأصول وأثبتناها من مختصر العين - الورقة 255 ومن التهذيب في روايته عن العين 15 / 368.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معلقته.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في التهذيب 15 / 373 ، واللسان (نول) ، ولم نهتد إلى تمام البيت.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مختصر العين - الورقة 257 ، ومعناه كما في اللسان (نول) : آن لك أن تفعل.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374 ، واللسان (فلو) بلا نسبة أيضا.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 ديوانه ص 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100.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مما روي عن العين في التهذيب 15 / 381.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 ديوانه 1 / 443.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(قيل) ، غير منسوب.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 مطولته.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زيد الطائي) ، كما في اللسان (لفأ).</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مفيدة من اللسان (لفأ).</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القول.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295.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سورة قريش.</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ولا إلى تمام القول.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الراجز.</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ولا إلى تمام القول.</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16.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387.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 مطولته.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390 وقد نسب فيه إلى (العجاج).</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391 ، والصحاح (ولي).</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ديوانه ص 520.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عن العين في التهذيب 15 / 391.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كلثوم) - مطولته.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(يلب) غير منسوب.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هذا الحرف أن يكون في باب الثنائي من اللام (لب) إلا أن قلب الباء ياء في بعض تصاريفه جعله من هذا الباب وكان الجوهري في الصحاح قد ذكره باب (لبي) تابعه ابن منظور في اللسان أيضا.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القول فيما تيسر من مظان.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القول فيما بين أيدينا من مظان.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المتلمس ديوانه ص 184 برواية : من جزع.</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ديوانه ص 189.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401 ، واللسان (لمأ) غير منسوب.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(أوس بن حجر) ديوانه ص 71.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(ملأ) بلا نسبة.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(ملأ) : والملء : كظة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ديوانه ص 9 برواية : تبصره خليلي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503.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من العين في رواية التهذيب 15 / 414 عنه.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سبإ 51.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120.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73.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بدون عزو.</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11.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31.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أبي الصلت). التهذيب 15 / 420.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لتقويم العبارة.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اقتضاها السياق. سقطت من الأصول.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143.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(الأحوص) ديوانه ص 190 برواية : فلست لها بأهل ... والاشق.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428 في روايته عن العين ، واللسان (لا) في روايته عن العين أيضا. في الأصول : لام الإضافة.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423 ، غير منسوب.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262. برواية :كما قضاها الهله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الراجز (رؤبة) ديوانه ص 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129.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(لأى) ، غير منسوب.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ولا إلى القول فيما تيسر من مظان.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اللسان (لأى) بدون عزو.</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272.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429 غير منسوب.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رسم في الأصول المخطوطة ، وكذا ضبط في (ص) ، ولم نهتد إلى القائل ، ولا إلى القول فيما تيسر من مظان.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القول.</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329.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في (ط) و (س) : على.</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 ولم نهتد إلى القائل ، ولم نتبين القول.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(لبيد) ديوانه ص 90.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النجم) التقفية ص 460.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(أول) ، غير منسوب.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2 / 798.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442 ، في الأصول : فعالة.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442 ، واللسان (وأل) غير منسوب.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98. برواية : كان لها بعده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 الشطر ، ولا إلى تمام البيت.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ص 121.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ذريح) ، كما في الكتاب 1 / 319.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49.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233 (صادر).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(ألل).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8 ، 10.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 كما في اللسان (ألل).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ديوانه ص 51.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123.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 مطولته.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(لبيد) ديوانه ص 195.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 المظان غير ما وجدناه في الأصول ، ولم نهتد إلى تمامه.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2 / 1306.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(مجنون ليلى) ، كما في اللسان (لوى) عن ابن بري.</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(لوي) غير منسوب أيضا.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26.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(ولي) غير منسوب.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124.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107.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442.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15 / 456 ، واللسان (وأل) غير منسوب أيضا.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456.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456.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اللسان (محل).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459.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45.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17.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 / 1202.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 ص 507 والرواية فيه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465. واللسان (فنن) بدون عزو.</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بيت لم نهتد إلى تمامه ولا إلى قائله.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في التهذيب 15 / 468 عن العين.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وَاضْرِبُوا مِنْهُمْ كُلَّ بَنانٍ ) - سورة الأنفال 12.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468 بدون عزو أيضا.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رؤبة ص 185.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ولا إلى القول.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ولا إلى القول.</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القول في غير الأصول.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ديوانه ، ص 12.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المخطوطة : الممحق.</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مما روي في اللسان (يفن) عن العين.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481 ... كالجمل الأنف.</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عن العين في التهذيب 15 / 481.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(لقيط بن زرارة) ، كما في اللسان (رغف).</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روي عن العين في اللسان (أنف).</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5 / 485 ، واللسان (نبا) بلا عزو أيضا.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ديوان الهذليين 1 / 143 .. في الأصول : عوامل.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 كما في اللسان (بين).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ولم نجد البيت فيما تيسر من مظان ، ولم نهتد إلى ضبط الشطر الثاني.</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494 .. في الأصول : كهيئة الستر.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ديوانه ص 44.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(نبأ) ، والديوان ص 153.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الراجز : (رؤبة) ديوانه ص 162.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332.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485.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165.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التهذيب 15 / 518.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التهذيب 15 / 520.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520.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عن العين في التهذيب 15 / 520.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325.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411 ، ورواية الصدر فيه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161.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عن العين في التهذيب 15 / 522.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التهذيب 15 / 524 باختلاف في العبارة.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78.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(صخر الغي) ديوان الهذليين 2 / 50.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الكتاب 1 / 402 غير منسوب. ونسبه أبو زيد الأنصاري في نوادره [ص 123] إلى (شمير [تصغير شمر بالشين المعجمة] بن الحارث الضبي) وقيل هو سمير بالسين المهملة. ونسب إلى (تأبط شرا) [التصريح 2 / 283].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52.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(منا) ، غير منسوب أيضا.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الأصول المخطوطة ، ولم نهتد إليه في غيرها من المظان المتيسرة.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76.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ديوانه 391.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2 / 758 غير أن الرواية فيه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ديوانه ص 52.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556 بدون عزو.</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400.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ديوانه ص 474.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الراجز.</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16.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كما في التهذيب 15 / 543 ، واللسان (نأنأ).</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اللسان (نأنأ).</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الشاعر.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إذا وصلوا.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1 / 42.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التهذيب 15 / 562 عن العين.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التهذيب 15 / 551 غير منسوب.</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كما في التهذيب 15 / 552.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44.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553 ، واللسان (أني) غير منسوب أيضا.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ص 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 في (ط ، س) : الفعل.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تمام البيت ، ولا إلى قائله.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كاملا في التهذيب 15 / 554 ، وفي اللسان (أني).</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98.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554 غير منسوب أيضا.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ص 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555 ، واللسان (ونى) غير منسوب أيضا.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التهذيب 15 / 555 ، واللسان (ونى) والرواية فيهما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108.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545 ، واللسان (أون) ، غير منسوب أيضا.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مختصر العين - الورقة 261.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(فأم) غير منسوب أيضا.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مختصر العين - الورقة 261.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492.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121.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581 ، وديوانه ص 47.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 / 415.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(فوف) بدون عزو.</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93.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57 برواية : في وحش وعر.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معدن.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594 ، واللسان (بوا) غير منسوب أيضا .. في الأصول : خليطان.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79.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التهذيب 15 / 598 ، واللسان (بوأ) إلى (التغلبي).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460 / 461 ، برواية : جبال شمخ.</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موضع هذا الشاهد هنا ، وقد مر بنا في ترجمة (بأبأ) وقد صحف المحقق هنا [التهذيب 15 / 612] (البأبأة) إلى البابية و (بأببا) بباءين موحدتين إلى بابيا ، بباء موحدة وياء مثناة ، كما وهم الأزهري بوضع هذه الكلمة هنا.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التهذيب 15 / 612 مما نقل فيه عن العين.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البيت فيما بين أيدينا من مظان.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زهير) ديوانه ص 16.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609 وفي اللسان (أوب) بلا عزو أيضا.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(تبع) أيضا في اللسان (أوب).</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56.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ولا إلى تمام القول.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602.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 / 1391.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616.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1 / 449 برواية : توجس قرعا.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معلقته ديوانه ص 18.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618 غير منسوب أيضا.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482.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(أو) ، كذلك فيما نقل عن العين في التهذيب 15 / 618.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 ولا إلى تمام البيت.</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310.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(المرار) كما في التهذيب 15 / 623 واللسان (وأم).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(رأد) و (عضل) غير منسوب أيضا.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185.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631 غير منسوب أيضا.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التهذيب 15 / 632.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632 ، واللسان (أمم) غير منسوب أيضا.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الراجز.</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24.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إلى قوله : قبل مبعث النبي ، في اللسان (أمم).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51.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79.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640 ، واللسان (أمم) غير منسوب أيضا.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 وسورة النساء 43.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تمامه ، ولا إلى قائله.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(عامر بن مالك) ملاعب الأسنة كما في اللسان (أمم).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واحدا.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 ولا يقال .. وما أثبتناه فمن التهذيب 15 / 642 في روايته عن العين.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(أما) برواية : العرشات بالشين المعجمة.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143.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 / 799.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التهذيب 15 / 645 ، وفي اللسان (يوم) غير منسوب أيضا.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 / 630 بدون عزو.</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116.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155.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312.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ديوانه 2 / 1305.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147.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66.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الأصول : (إلا أن أو يشك من أحدهما).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التهذيب 15 / 660 برواية : (فأو ..) ، وهو غير منسوب أيضا.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54.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عن العين في التهذيب 15 / 657.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110.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روي عن العين في التهذيب 15 / 656 .. في الأصول : (من) ، وهو تصحيف.</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من بنات الياء.</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الفقرة من قوله : قال الخليل إلى قوله : إن شاء اللّه قد ختم بها الكتاب فنقلناها إلى موضعها هنا في ترجمة (آية).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(وأى).</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معلقته ديوانه ص 30.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(ويا) غير منسوب أيضا.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82.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مما روي في التهذيب 15 / 653 عن العين.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 / 1737 ورواية صدر البيت فيه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CD3B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ترتیب کتاب العین جلد 8</dc:title>
  <dc:description/>
  <dc:subject/>
  <cp:keywords/>
  <cp:category/>
  <cp:lastModifiedBy/>
  <dcterms:created xsi:type="dcterms:W3CDTF">2026-08-22T09:20:44+03:30</dcterms:created>
  <dcterms:modified xsi:type="dcterms:W3CDTF">2026-08-22T09:20:44+03:30</dcterms:modified>
</cp:coreProperties>
</file>

<file path=docProps/custom.xml><?xml version="1.0" encoding="utf-8"?>
<Properties xmlns="http://schemas.openxmlformats.org/officeDocument/2006/custom-properties" xmlns:vt="http://schemas.openxmlformats.org/officeDocument/2006/docPropsVTypes"/>
</file>