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48.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المیزان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672_1067777946">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59674_1067777946">
            <w:r>
              <w:rPr>
                <w:webHidden/>
                <w:rStyle w:val="IndexLink"/>
                <w:rtl w:val="true"/>
              </w:rPr>
              <w:t>(</w:t>
            </w:r>
            <w:r>
              <w:rPr>
                <w:rStyle w:val="IndexLink"/>
              </w:rPr>
              <w:t>42</w:t>
            </w:r>
            <w:r>
              <w:rPr>
                <w:rStyle w:val="IndexLink"/>
                <w:rtl w:val="true"/>
              </w:rPr>
              <w:t>)</w:t>
            </w:r>
            <w:r>
              <w:rPr>
                <w:rStyle w:val="IndexLink"/>
                <w:rtl w:val="true"/>
              </w:rPr>
              <w:t xml:space="preserve">سوره شوری مکی است و پنجاه و سه آیه دارد </w:t>
            </w:r>
            <w:r>
              <w:rPr>
                <w:rStyle w:val="IndexLink"/>
                <w:rtl w:val="true"/>
              </w:rPr>
              <w:t>(</w:t>
            </w:r>
            <w:r>
              <w:rPr>
                <w:rStyle w:val="IndexLink"/>
              </w:rPr>
              <w:t>53</w:t>
            </w:r>
            <w:r>
              <w:rPr>
                <w:rStyle w:val="IndexLink"/>
                <w:rtl w:val="true"/>
              </w:rPr>
              <w:t>)</w:t>
              <w:tab/>
            </w:r>
            <w:r>
              <w:rPr>
                <w:rStyle w:val="IndexLink"/>
              </w:rPr>
              <w:t>15</w:t>
            </w:r>
          </w:hyperlink>
        </w:p>
        <w:p>
          <w:pPr>
            <w:pStyle w:val="Contents3"/>
            <w:tabs>
              <w:tab w:val="clear" w:pos="8459"/>
              <w:tab w:val="right" w:pos="9026" w:leader="dot"/>
            </w:tabs>
            <w:rPr/>
          </w:pPr>
          <w:hyperlink w:anchor="__RefHeading___Toc59676_1067777946">
            <w:r>
              <w:rPr>
                <w:webHidden/>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ab/>
            </w:r>
            <w:r>
              <w:rPr>
                <w:rStyle w:val="IndexLink"/>
              </w:rPr>
              <w:t>15</w:t>
            </w:r>
          </w:hyperlink>
        </w:p>
        <w:p>
          <w:pPr>
            <w:pStyle w:val="Contents4"/>
            <w:tabs>
              <w:tab w:val="clear" w:pos="8176"/>
              <w:tab w:val="right" w:pos="9026" w:leader="dot"/>
            </w:tabs>
            <w:rPr/>
          </w:pPr>
          <w:hyperlink w:anchor="__RefHeading___Toc59678_1067777946">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59680_1067777946">
            <w:r>
              <w:rPr>
                <w:webHidden/>
                <w:rStyle w:val="IndexLink"/>
                <w:rtl w:val="true"/>
              </w:rPr>
              <w:t>ترجمه آیات</w:t>
            </w:r>
            <w:r>
              <w:rPr>
                <w:rStyle w:val="IndexLink"/>
                <w:rtl w:val="true"/>
              </w:rPr>
              <w:tab/>
            </w:r>
            <w:r>
              <w:rPr>
                <w:rStyle w:val="IndexLink"/>
              </w:rPr>
              <w:t>16</w:t>
            </w:r>
          </w:hyperlink>
        </w:p>
        <w:p>
          <w:pPr>
            <w:pStyle w:val="Contents4"/>
            <w:tabs>
              <w:tab w:val="clear" w:pos="8176"/>
              <w:tab w:val="right" w:pos="9026" w:leader="dot"/>
            </w:tabs>
            <w:rPr/>
          </w:pPr>
          <w:hyperlink w:anchor="__RefHeading___Toc59682_1067777946">
            <w:r>
              <w:rPr>
                <w:webHidden/>
                <w:rStyle w:val="IndexLink"/>
                <w:rtl w:val="true"/>
              </w:rPr>
              <w:t>بیان آیات مدار سخن در سوره مبارکه شوری و وجوه مختلفی که در باره حروف مقطعه قرآن گفته شده است‏</w:t>
            </w:r>
            <w:r>
              <w:rPr>
                <w:rStyle w:val="IndexLink"/>
                <w:rtl w:val="true"/>
              </w:rPr>
              <w:tab/>
            </w:r>
            <w:r>
              <w:rPr>
                <w:rStyle w:val="IndexLink"/>
              </w:rPr>
              <w:t>17</w:t>
            </w:r>
          </w:hyperlink>
        </w:p>
        <w:p>
          <w:pPr>
            <w:pStyle w:val="Contents5"/>
            <w:tabs>
              <w:tab w:val="clear" w:pos="7892"/>
              <w:tab w:val="right" w:pos="9026" w:leader="dot"/>
            </w:tabs>
            <w:rPr/>
          </w:pPr>
          <w:hyperlink w:anchor="__RefHeading___Toc59684_1067777946">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59686_1067777946">
            <w:r>
              <w:rPr>
                <w:webHidden/>
                <w:rStyle w:val="IndexLink"/>
                <w:rtl w:val="true"/>
              </w:rPr>
              <w:t>حق مطلب در باره حروف مقطعه‏</w:t>
            </w:r>
            <w:r>
              <w:rPr>
                <w:rStyle w:val="IndexLink"/>
                <w:rtl w:val="true"/>
              </w:rPr>
              <w:tab/>
            </w:r>
            <w:r>
              <w:rPr>
                <w:rStyle w:val="IndexLink"/>
              </w:rPr>
              <w:t>19</w:t>
            </w:r>
          </w:hyperlink>
        </w:p>
        <w:p>
          <w:pPr>
            <w:pStyle w:val="Contents5"/>
            <w:tabs>
              <w:tab w:val="clear" w:pos="7892"/>
              <w:tab w:val="right" w:pos="9026" w:leader="dot"/>
            </w:tabs>
            <w:rPr/>
          </w:pPr>
          <w:hyperlink w:anchor="__RefHeading___Toc59688_1067777946">
            <w:r>
              <w:rPr>
                <w:webHidden/>
                <w:rStyle w:val="IndexLink"/>
                <w:rtl w:val="true"/>
              </w:rPr>
              <w:t>معنای اینکه فرمود</w:t>
            </w:r>
            <w:r>
              <w:rPr>
                <w:rStyle w:val="IndexLink"/>
                <w:rtl w:val="true"/>
              </w:rPr>
              <w:t xml:space="preserve">:" </w:t>
            </w:r>
            <w:r>
              <w:rPr>
                <w:rStyle w:val="IndexLink"/>
                <w:rtl w:val="true"/>
              </w:rPr>
              <w:t>کَذلِکَ یُوحِی إِلَیْکَ</w:t>
            </w:r>
            <w:r>
              <w:rPr>
                <w:rStyle w:val="IndexLink"/>
                <w:rtl w:val="true"/>
              </w:rPr>
              <w:t>..."</w:t>
              <w:tab/>
            </w:r>
            <w:r>
              <w:rPr>
                <w:rStyle w:val="IndexLink"/>
              </w:rPr>
              <w:t>21</w:t>
            </w:r>
          </w:hyperlink>
        </w:p>
        <w:p>
          <w:pPr>
            <w:pStyle w:val="Contents5"/>
            <w:tabs>
              <w:tab w:val="clear" w:pos="7892"/>
              <w:tab w:val="right" w:pos="9026" w:leader="dot"/>
            </w:tabs>
            <w:rPr/>
          </w:pPr>
          <w:hyperlink w:anchor="__RefHeading___Toc59690_1067777946">
            <w:r>
              <w:rPr>
                <w:webHidden/>
                <w:rStyle w:val="IndexLink"/>
                <w:rtl w:val="true"/>
              </w:rPr>
              <w:t>توضیح اینکه آیه</w:t>
            </w:r>
            <w:r>
              <w:rPr>
                <w:rStyle w:val="IndexLink"/>
                <w:rtl w:val="true"/>
              </w:rPr>
              <w:t xml:space="preserve">:" </w:t>
            </w:r>
            <w:r>
              <w:rPr>
                <w:rStyle w:val="IndexLink"/>
                <w:rtl w:val="true"/>
              </w:rPr>
              <w:t>تَکادُ السَّماواتُ یَتَفَطَّرْنَ مِنْ فَوْقِهِنَّ</w:t>
            </w:r>
            <w:r>
              <w:rPr>
                <w:rStyle w:val="IndexLink"/>
                <w:rtl w:val="true"/>
              </w:rPr>
              <w:t xml:space="preserve">..." </w:t>
            </w:r>
            <w:r>
              <w:rPr>
                <w:rStyle w:val="IndexLink"/>
                <w:rtl w:val="true"/>
              </w:rPr>
              <w:t>در مقام بیان عظمت وحی و کلام خدا است‏</w:t>
            </w:r>
            <w:r>
              <w:rPr>
                <w:rStyle w:val="IndexLink"/>
                <w:rtl w:val="true"/>
              </w:rPr>
              <w:tab/>
            </w:r>
            <w:r>
              <w:rPr>
                <w:rStyle w:val="IndexLink"/>
              </w:rPr>
              <w:t>23</w:t>
            </w:r>
          </w:hyperlink>
        </w:p>
        <w:p>
          <w:pPr>
            <w:pStyle w:val="Contents5"/>
            <w:tabs>
              <w:tab w:val="clear" w:pos="7892"/>
              <w:tab w:val="right" w:pos="9026" w:leader="dot"/>
            </w:tabs>
            <w:rPr/>
          </w:pPr>
          <w:hyperlink w:anchor="__RefHeading___Toc59692_1067777946">
            <w:r>
              <w:rPr>
                <w:webHidden/>
                <w:rStyle w:val="IndexLink"/>
                <w:rtl w:val="true"/>
              </w:rPr>
              <w:t xml:space="preserve">مقصود از استغفار ملائکه برای زمینیان </w:t>
            </w:r>
            <w:r>
              <w:rPr>
                <w:rStyle w:val="IndexLink"/>
                <w:rtl w:val="true"/>
              </w:rPr>
              <w:t>(</w:t>
            </w:r>
            <w:r>
              <w:rPr>
                <w:rStyle w:val="IndexLink"/>
                <w:rtl w:val="true"/>
              </w:rPr>
              <w:t>وَ یَسْتَغْفِرُونَ لِمَنْ فِی الْأَرْضِ</w:t>
            </w:r>
            <w:r>
              <w:rPr>
                <w:rStyle w:val="IndexLink"/>
                <w:rtl w:val="true"/>
              </w:rPr>
              <w:t xml:space="preserve">) </w:t>
            </w:r>
            <w:r>
              <w:rPr>
                <w:rStyle w:val="IndexLink"/>
                <w:rtl w:val="true"/>
              </w:rPr>
              <w:t>درخواست تشریع دین برای آنها است‏</w:t>
            </w:r>
            <w:r>
              <w:rPr>
                <w:rStyle w:val="IndexLink"/>
                <w:rtl w:val="true"/>
              </w:rPr>
              <w:tab/>
            </w:r>
            <w:r>
              <w:rPr>
                <w:rStyle w:val="IndexLink"/>
              </w:rPr>
              <w:t>24</w:t>
            </w:r>
          </w:hyperlink>
        </w:p>
        <w:p>
          <w:pPr>
            <w:pStyle w:val="Contents4"/>
            <w:tabs>
              <w:tab w:val="clear" w:pos="8176"/>
              <w:tab w:val="right" w:pos="9026" w:leader="dot"/>
            </w:tabs>
            <w:rPr/>
          </w:pPr>
          <w:hyperlink w:anchor="__RefHeading___Toc59694_1067777946">
            <w:r>
              <w:rPr>
                <w:webHidden/>
                <w:rStyle w:val="IndexLink"/>
                <w:rtl w:val="true"/>
              </w:rPr>
              <w:t xml:space="preserve">بحث روایتی </w:t>
            </w:r>
            <w:r>
              <w:rPr>
                <w:rStyle w:val="IndexLink"/>
                <w:rtl w:val="true"/>
              </w:rPr>
              <w:t>(</w:t>
            </w:r>
            <w:r>
              <w:rPr>
                <w:rStyle w:val="IndexLink"/>
                <w:rtl w:val="true"/>
              </w:rPr>
              <w:t>نقل و نقد روایاتی در باره حروف مقطعه قرآن</w:t>
            </w:r>
            <w:r>
              <w:rPr>
                <w:rStyle w:val="IndexLink"/>
                <w:rtl w:val="true"/>
              </w:rPr>
              <w:t>)</w:t>
              <w:tab/>
            </w:r>
            <w:r>
              <w:rPr>
                <w:rStyle w:val="IndexLink"/>
              </w:rPr>
              <w:t>26</w:t>
            </w:r>
          </w:hyperlink>
        </w:p>
        <w:p>
          <w:pPr>
            <w:pStyle w:val="Contents3"/>
            <w:tabs>
              <w:tab w:val="clear" w:pos="8459"/>
              <w:tab w:val="right" w:pos="9026" w:leader="dot"/>
            </w:tabs>
            <w:rPr/>
          </w:pPr>
          <w:hyperlink w:anchor="__RefHeading___Toc59696_1067777946">
            <w:r>
              <w:rPr>
                <w:webHidden/>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12</w:t>
            </w:r>
            <w:r>
              <w:rPr>
                <w:rStyle w:val="IndexLink"/>
                <w:rtl w:val="true"/>
              </w:rPr>
              <w:tab/>
            </w:r>
            <w:r>
              <w:rPr>
                <w:rStyle w:val="IndexLink"/>
              </w:rPr>
              <w:t>32</w:t>
            </w:r>
          </w:hyperlink>
        </w:p>
        <w:p>
          <w:pPr>
            <w:pStyle w:val="Contents4"/>
            <w:tabs>
              <w:tab w:val="clear" w:pos="8176"/>
              <w:tab w:val="right" w:pos="9026" w:leader="dot"/>
            </w:tabs>
            <w:rPr/>
          </w:pPr>
          <w:hyperlink w:anchor="__RefHeading___Toc59698_1067777946">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59700_1067777946">
            <w:r>
              <w:rPr>
                <w:webHidden/>
                <w:rStyle w:val="IndexLink"/>
                <w:rtl w:val="true"/>
              </w:rPr>
              <w:t>ترجمه آیات</w:t>
            </w:r>
            <w:r>
              <w:rPr>
                <w:rStyle w:val="IndexLink"/>
                <w:rtl w:val="true"/>
              </w:rPr>
              <w:tab/>
            </w:r>
            <w:r>
              <w:rPr>
                <w:rStyle w:val="IndexLink"/>
              </w:rPr>
              <w:t>32</w:t>
            </w:r>
          </w:hyperlink>
        </w:p>
        <w:p>
          <w:pPr>
            <w:pStyle w:val="Contents4"/>
            <w:tabs>
              <w:tab w:val="clear" w:pos="8176"/>
              <w:tab w:val="right" w:pos="9026" w:leader="dot"/>
            </w:tabs>
            <w:rPr/>
          </w:pPr>
          <w:hyperlink w:anchor="__RefHeading___Toc59702_1067777946">
            <w:r>
              <w:rPr>
                <w:webHidden/>
                <w:rStyle w:val="IndexLink"/>
                <w:rtl w:val="true"/>
              </w:rPr>
              <w:t>بیان آیات</w:t>
            </w:r>
            <w:r>
              <w:rPr>
                <w:rStyle w:val="IndexLink"/>
                <w:rtl w:val="true"/>
              </w:rPr>
              <w:tab/>
            </w:r>
            <w:r>
              <w:rPr>
                <w:rStyle w:val="IndexLink"/>
              </w:rPr>
              <w:t>33</w:t>
            </w:r>
          </w:hyperlink>
        </w:p>
        <w:p>
          <w:pPr>
            <w:pStyle w:val="Contents5"/>
            <w:tabs>
              <w:tab w:val="clear" w:pos="7892"/>
              <w:tab w:val="right" w:pos="9026" w:leader="dot"/>
            </w:tabs>
            <w:rPr/>
          </w:pPr>
          <w:hyperlink w:anchor="__RefHeading___Toc59704_1067777946">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59706_1067777946">
            <w:r>
              <w:rPr>
                <w:webHidden/>
                <w:rStyle w:val="IndexLink"/>
                <w:rtl w:val="true"/>
              </w:rPr>
              <w:t xml:space="preserve">دعوت پیامبر اسلام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جهانی، ولی تدریجی و مرحله به مرحله بوده است‏</w:t>
            </w:r>
            <w:r>
              <w:rPr>
                <w:rStyle w:val="IndexLink"/>
                <w:rtl w:val="true"/>
              </w:rPr>
              <w:tab/>
            </w:r>
            <w:r>
              <w:rPr>
                <w:rStyle w:val="IndexLink"/>
              </w:rPr>
              <w:t>33</w:t>
            </w:r>
          </w:hyperlink>
        </w:p>
        <w:p>
          <w:pPr>
            <w:pStyle w:val="Contents5"/>
            <w:tabs>
              <w:tab w:val="clear" w:pos="7892"/>
              <w:tab w:val="right" w:pos="9026" w:leader="dot"/>
            </w:tabs>
            <w:rPr/>
          </w:pPr>
          <w:hyperlink w:anchor="__RefHeading___Toc59708_1067777946">
            <w:r>
              <w:rPr>
                <w:webHidden/>
                <w:rStyle w:val="IndexLink"/>
                <w:rtl w:val="true"/>
              </w:rPr>
              <w:t>شرح مفاد آیه</w:t>
            </w:r>
            <w:r>
              <w:rPr>
                <w:rStyle w:val="IndexLink"/>
                <w:rtl w:val="true"/>
              </w:rPr>
              <w:t xml:space="preserve">:" </w:t>
            </w:r>
            <w:r>
              <w:rPr>
                <w:rStyle w:val="IndexLink"/>
                <w:rtl w:val="true"/>
              </w:rPr>
              <w:t>وَ لَوْ شاءَ اللَّهُ لَجَعَلَهُمْ أُمَّةً واحِدَةً</w:t>
            </w:r>
            <w:r>
              <w:rPr>
                <w:rStyle w:val="IndexLink"/>
                <w:rtl w:val="true"/>
              </w:rPr>
              <w:t xml:space="preserve">" </w:t>
            </w:r>
            <w:r>
              <w:rPr>
                <w:rStyle w:val="IndexLink"/>
                <w:rtl w:val="true"/>
              </w:rPr>
              <w:t>و نقد و رد وجوهی که پیرامون آن گفته شده است‏</w:t>
            </w:r>
            <w:r>
              <w:rPr>
                <w:rStyle w:val="IndexLink"/>
                <w:rtl w:val="true"/>
              </w:rPr>
              <w:tab/>
            </w:r>
            <w:r>
              <w:rPr>
                <w:rStyle w:val="IndexLink"/>
              </w:rPr>
              <w:t>35</w:t>
            </w:r>
          </w:hyperlink>
        </w:p>
        <w:p>
          <w:pPr>
            <w:pStyle w:val="Contents5"/>
            <w:tabs>
              <w:tab w:val="clear" w:pos="7892"/>
              <w:tab w:val="right" w:pos="9026" w:leader="dot"/>
            </w:tabs>
            <w:rPr/>
          </w:pPr>
          <w:hyperlink w:anchor="__RefHeading___Toc59710_1067777946">
            <w:r>
              <w:rPr>
                <w:webHidden/>
                <w:rStyle w:val="IndexLink"/>
                <w:rtl w:val="true"/>
              </w:rPr>
              <w:t>بیان انحصار ولایت در خدای سبحان و احتجاجاتی برای اینکه باید فقط خدا ولی گرفته شود</w:t>
            </w:r>
            <w:r>
              <w:rPr>
                <w:rStyle w:val="IndexLink"/>
                <w:rtl w:val="true"/>
              </w:rPr>
              <w:tab/>
            </w:r>
            <w:r>
              <w:rPr>
                <w:rStyle w:val="IndexLink"/>
              </w:rPr>
              <w:t>40</w:t>
            </w:r>
          </w:hyperlink>
        </w:p>
        <w:p>
          <w:pPr>
            <w:pStyle w:val="Contents5"/>
            <w:tabs>
              <w:tab w:val="clear" w:pos="7892"/>
              <w:tab w:val="right" w:pos="9026" w:leader="dot"/>
            </w:tabs>
            <w:rPr/>
          </w:pPr>
          <w:hyperlink w:anchor="__RefHeading___Toc59712_1067777946">
            <w:r>
              <w:rPr>
                <w:webHidden/>
                <w:rStyle w:val="IndexLink"/>
                <w:rtl w:val="true"/>
              </w:rPr>
              <w:t>تعلیل انحصار ولایت در خدای تعالی به اینکه</w:t>
            </w:r>
            <w:r>
              <w:rPr>
                <w:rStyle w:val="IndexLink"/>
                <w:rtl w:val="true"/>
              </w:rPr>
              <w:t xml:space="preserve">" </w:t>
            </w:r>
            <w:r>
              <w:rPr>
                <w:rStyle w:val="IndexLink"/>
                <w:rtl w:val="true"/>
              </w:rPr>
              <w:t>حکم فقط از آن او است</w:t>
            </w:r>
            <w:r>
              <w:rPr>
                <w:rStyle w:val="IndexLink"/>
                <w:rtl w:val="true"/>
              </w:rPr>
              <w:t>"</w:t>
              <w:tab/>
            </w:r>
            <w:r>
              <w:rPr>
                <w:rStyle w:val="IndexLink"/>
              </w:rPr>
              <w:t>42</w:t>
            </w:r>
          </w:hyperlink>
        </w:p>
        <w:p>
          <w:pPr>
            <w:pStyle w:val="Contents5"/>
            <w:tabs>
              <w:tab w:val="clear" w:pos="7892"/>
              <w:tab w:val="right" w:pos="9026" w:leader="dot"/>
            </w:tabs>
            <w:rPr/>
          </w:pPr>
          <w:hyperlink w:anchor="__RefHeading___Toc59714_1067777946">
            <w:r>
              <w:rPr>
                <w:webHidden/>
                <w:rStyle w:val="IndexLink"/>
                <w:rtl w:val="true"/>
              </w:rPr>
              <w:t>اثر یکتا پرستی و خدا را ولی گرفتن این است که انسان در تکوین و تشریع خدا را مرجع می‏داند</w:t>
            </w:r>
            <w:r>
              <w:rPr>
                <w:rStyle w:val="IndexLink"/>
                <w:rtl w:val="true"/>
              </w:rPr>
              <w:tab/>
            </w:r>
            <w:r>
              <w:rPr>
                <w:rStyle w:val="IndexLink"/>
              </w:rPr>
              <w:t>44</w:t>
            </w:r>
          </w:hyperlink>
        </w:p>
        <w:p>
          <w:pPr>
            <w:pStyle w:val="Contents5"/>
            <w:tabs>
              <w:tab w:val="clear" w:pos="7892"/>
              <w:tab w:val="right" w:pos="9026" w:leader="dot"/>
            </w:tabs>
            <w:rPr/>
          </w:pPr>
          <w:hyperlink w:anchor="__RefHeading___Toc59716_1067777946">
            <w:r>
              <w:rPr>
                <w:webHidden/>
                <w:rStyle w:val="IndexLink"/>
                <w:rtl w:val="true"/>
              </w:rPr>
              <w:t>احتجاج بر انحصار ربوبیت در خدای سبحان‏</w:t>
            </w:r>
            <w:r>
              <w:rPr>
                <w:rStyle w:val="IndexLink"/>
                <w:rtl w:val="true"/>
              </w:rPr>
              <w:tab/>
            </w:r>
            <w:r>
              <w:rPr>
                <w:rStyle w:val="IndexLink"/>
              </w:rPr>
              <w:t>45</w:t>
            </w:r>
          </w:hyperlink>
        </w:p>
        <w:p>
          <w:pPr>
            <w:pStyle w:val="Contents3"/>
            <w:tabs>
              <w:tab w:val="clear" w:pos="8459"/>
              <w:tab w:val="right" w:pos="9026" w:leader="dot"/>
            </w:tabs>
            <w:rPr/>
          </w:pPr>
          <w:hyperlink w:anchor="__RefHeading___Toc59718_1067777946">
            <w:r>
              <w:rPr>
                <w:webHidden/>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16</w:t>
            </w:r>
            <w:r>
              <w:rPr>
                <w:rStyle w:val="IndexLink"/>
                <w:rtl w:val="true"/>
              </w:rPr>
              <w:tab/>
            </w:r>
            <w:r>
              <w:rPr>
                <w:rStyle w:val="IndexLink"/>
              </w:rPr>
              <w:t>48</w:t>
            </w:r>
          </w:hyperlink>
        </w:p>
        <w:p>
          <w:pPr>
            <w:pStyle w:val="Contents4"/>
            <w:tabs>
              <w:tab w:val="clear" w:pos="8176"/>
              <w:tab w:val="right" w:pos="9026" w:leader="dot"/>
            </w:tabs>
            <w:rPr/>
          </w:pPr>
          <w:hyperlink w:anchor="__RefHeading___Toc59720_1067777946">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59722_1067777946">
            <w:r>
              <w:rPr>
                <w:webHidden/>
                <w:rStyle w:val="IndexLink"/>
                <w:rtl w:val="true"/>
              </w:rPr>
              <w:t>ترجمه آیات</w:t>
            </w:r>
            <w:r>
              <w:rPr>
                <w:rStyle w:val="IndexLink"/>
                <w:rtl w:val="true"/>
              </w:rPr>
              <w:tab/>
            </w:r>
            <w:r>
              <w:rPr>
                <w:rStyle w:val="IndexLink"/>
              </w:rPr>
              <w:t>48</w:t>
            </w:r>
          </w:hyperlink>
        </w:p>
        <w:p>
          <w:pPr>
            <w:pStyle w:val="Contents4"/>
            <w:tabs>
              <w:tab w:val="clear" w:pos="8176"/>
              <w:tab w:val="right" w:pos="9026" w:leader="dot"/>
            </w:tabs>
            <w:rPr/>
          </w:pPr>
          <w:hyperlink w:anchor="__RefHeading___Toc59724_1067777946">
            <w:r>
              <w:rPr>
                <w:webHidden/>
                <w:rStyle w:val="IndexLink"/>
                <w:rtl w:val="true"/>
              </w:rPr>
              <w:t>بیان آیات</w:t>
            </w:r>
            <w:r>
              <w:rPr>
                <w:rStyle w:val="IndexLink"/>
                <w:rtl w:val="true"/>
              </w:rPr>
              <w:tab/>
            </w:r>
            <w:r>
              <w:rPr>
                <w:rStyle w:val="IndexLink"/>
              </w:rPr>
              <w:t>49</w:t>
            </w:r>
          </w:hyperlink>
        </w:p>
        <w:p>
          <w:pPr>
            <w:pStyle w:val="Contents5"/>
            <w:tabs>
              <w:tab w:val="clear" w:pos="7892"/>
              <w:tab w:val="right" w:pos="9026" w:leader="dot"/>
            </w:tabs>
            <w:rPr/>
          </w:pPr>
          <w:hyperlink w:anchor="__RefHeading___Toc59726_1067777946">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59728_1067777946">
            <w:r>
              <w:rPr>
                <w:webHidden/>
                <w:rStyle w:val="IndexLink"/>
                <w:rtl w:val="true"/>
              </w:rPr>
              <w:t>معنای آیه</w:t>
            </w:r>
            <w:r>
              <w:rPr>
                <w:rStyle w:val="IndexLink"/>
                <w:rtl w:val="true"/>
              </w:rPr>
              <w:t xml:space="preserve">:" </w:t>
            </w:r>
            <w:r>
              <w:rPr>
                <w:rStyle w:val="IndexLink"/>
                <w:rtl w:val="true"/>
              </w:rPr>
              <w:t>شَرَعَ لَکُمْ مِنَ الدِّینِ ما وَصَّی بِهِ نُوحاً</w:t>
            </w:r>
            <w:r>
              <w:rPr>
                <w:rStyle w:val="IndexLink"/>
                <w:rtl w:val="true"/>
              </w:rPr>
              <w:t xml:space="preserve">..." </w:t>
            </w:r>
            <w:r>
              <w:rPr>
                <w:rStyle w:val="IndexLink"/>
                <w:rtl w:val="true"/>
              </w:rPr>
              <w:t xml:space="preserve">و نکاتی راجع به انبیای اولوا العزم </w:t>
            </w:r>
            <w:r>
              <w:rPr>
                <w:rStyle w:val="IndexLink"/>
                <w:rtl w:val="true"/>
              </w:rPr>
              <w:t>(</w:t>
            </w:r>
            <w:r>
              <w:rPr>
                <w:rStyle w:val="IndexLink"/>
                <w:rtl w:val="true"/>
              </w:rPr>
              <w:t>علیه السلام</w:t>
            </w:r>
            <w:r>
              <w:rPr>
                <w:rStyle w:val="IndexLink"/>
                <w:rtl w:val="true"/>
              </w:rPr>
              <w:t xml:space="preserve">) </w:t>
            </w:r>
            <w:r>
              <w:rPr>
                <w:rStyle w:val="IndexLink"/>
                <w:rtl w:val="true"/>
              </w:rPr>
              <w:t>و جامعیت اسلام، که از این آیه استفاده می‏شود</w:t>
            </w:r>
            <w:r>
              <w:rPr>
                <w:rStyle w:val="IndexLink"/>
                <w:rtl w:val="true"/>
              </w:rPr>
              <w:tab/>
            </w:r>
            <w:r>
              <w:rPr>
                <w:rStyle w:val="IndexLink"/>
              </w:rPr>
              <w:t>50</w:t>
            </w:r>
          </w:hyperlink>
        </w:p>
        <w:p>
          <w:pPr>
            <w:pStyle w:val="Contents5"/>
            <w:tabs>
              <w:tab w:val="clear" w:pos="7892"/>
              <w:tab w:val="right" w:pos="9026" w:leader="dot"/>
            </w:tabs>
            <w:rPr/>
          </w:pPr>
          <w:hyperlink w:anchor="__RefHeading___Toc59730_1067777946">
            <w:r>
              <w:rPr>
                <w:webHidden/>
                <w:rStyle w:val="IndexLink"/>
                <w:rtl w:val="true"/>
              </w:rPr>
              <w:t>مقصود از اقامه دین و تفرقه نکردن در آن با توجه به اینکه بعضی شرایع احکامی مخصوص به خود داشته‏اند</w:t>
            </w:r>
            <w:r>
              <w:rPr>
                <w:rStyle w:val="IndexLink"/>
                <w:rtl w:val="true"/>
              </w:rPr>
              <w:tab/>
            </w:r>
            <w:r>
              <w:rPr>
                <w:rStyle w:val="IndexLink"/>
              </w:rPr>
              <w:t>52</w:t>
            </w:r>
          </w:hyperlink>
        </w:p>
        <w:p>
          <w:pPr>
            <w:pStyle w:val="Contents5"/>
            <w:tabs>
              <w:tab w:val="clear" w:pos="7892"/>
              <w:tab w:val="right" w:pos="9026" w:leader="dot"/>
            </w:tabs>
            <w:rPr/>
          </w:pPr>
          <w:hyperlink w:anchor="__RefHeading___Toc59732_1067777946">
            <w:r>
              <w:rPr>
                <w:webHidden/>
                <w:rStyle w:val="IndexLink"/>
                <w:rtl w:val="true"/>
              </w:rPr>
              <w:t>توضیح معنای آیه</w:t>
            </w:r>
            <w:r>
              <w:rPr>
                <w:rStyle w:val="IndexLink"/>
                <w:rtl w:val="true"/>
              </w:rPr>
              <w:t xml:space="preserve">:" </w:t>
            </w:r>
            <w:r>
              <w:rPr>
                <w:rStyle w:val="IndexLink"/>
                <w:rtl w:val="true"/>
              </w:rPr>
              <w:t>وَ ما تَفَرَّقُوا إِلَّا مِنْ بَعْدِ ما جاءَهُمُ الْعِلْمُ بَغْیاً بَیْنَهُمْ</w:t>
            </w:r>
            <w:r>
              <w:rPr>
                <w:rStyle w:val="IndexLink"/>
                <w:rtl w:val="true"/>
              </w:rPr>
              <w:t>..."</w:t>
              <w:tab/>
            </w:r>
            <w:r>
              <w:rPr>
                <w:rStyle w:val="IndexLink"/>
              </w:rPr>
              <w:t>54</w:t>
            </w:r>
          </w:hyperlink>
        </w:p>
        <w:p>
          <w:pPr>
            <w:pStyle w:val="Contents5"/>
            <w:tabs>
              <w:tab w:val="clear" w:pos="7892"/>
              <w:tab w:val="right" w:pos="9026" w:leader="dot"/>
            </w:tabs>
            <w:rPr/>
          </w:pPr>
          <w:hyperlink w:anchor="__RefHeading___Toc59734_1067777946">
            <w:r>
              <w:rPr>
                <w:webHidden/>
                <w:rStyle w:val="IndexLink"/>
                <w:rtl w:val="true"/>
              </w:rPr>
              <w:t>بیان آیه</w:t>
            </w:r>
            <w:r>
              <w:rPr>
                <w:rStyle w:val="IndexLink"/>
                <w:rtl w:val="true"/>
              </w:rPr>
              <w:t xml:space="preserve">:" </w:t>
            </w:r>
            <w:r>
              <w:rPr>
                <w:rStyle w:val="IndexLink"/>
                <w:rtl w:val="true"/>
              </w:rPr>
              <w:t>وَ قُلْ آمَنْتُ بِما أَنْزَلَ اللَّهُ مِنْ کِتابٍ</w:t>
            </w:r>
            <w:r>
              <w:rPr>
                <w:rStyle w:val="IndexLink"/>
                <w:rtl w:val="true"/>
              </w:rPr>
              <w:t>..."</w:t>
              <w:tab/>
            </w:r>
            <w:r>
              <w:rPr>
                <w:rStyle w:val="IndexLink"/>
              </w:rPr>
              <w:t>57</w:t>
            </w:r>
          </w:hyperlink>
        </w:p>
        <w:p>
          <w:pPr>
            <w:pStyle w:val="Contents5"/>
            <w:tabs>
              <w:tab w:val="clear" w:pos="7892"/>
              <w:tab w:val="right" w:pos="9026" w:leader="dot"/>
            </w:tabs>
            <w:rPr/>
          </w:pPr>
          <w:hyperlink w:anchor="__RefHeading___Toc59736_1067777946">
            <w:r>
              <w:rPr>
                <w:webHidden/>
                <w:rStyle w:val="IndexLink"/>
                <w:rtl w:val="true"/>
              </w:rPr>
              <w:t>مقصود از اینکه فرمود</w:t>
            </w:r>
            <w:r>
              <w:rPr>
                <w:rStyle w:val="IndexLink"/>
                <w:rtl w:val="true"/>
              </w:rPr>
              <w:t xml:space="preserve">: </w:t>
            </w:r>
            <w:r>
              <w:rPr>
                <w:rStyle w:val="IndexLink"/>
                <w:rtl w:val="true"/>
              </w:rPr>
              <w:t>بعد از آنکه دین خدا استجابت شد حجت منکران خدا باطل است‏</w:t>
            </w:r>
            <w:r>
              <w:rPr>
                <w:rStyle w:val="IndexLink"/>
                <w:rtl w:val="true"/>
              </w:rPr>
              <w:tab/>
            </w:r>
            <w:r>
              <w:rPr>
                <w:rStyle w:val="IndexLink"/>
              </w:rPr>
              <w:t>61</w:t>
            </w:r>
          </w:hyperlink>
        </w:p>
        <w:p>
          <w:pPr>
            <w:pStyle w:val="Contents4"/>
            <w:tabs>
              <w:tab w:val="clear" w:pos="8176"/>
              <w:tab w:val="right" w:pos="9026" w:leader="dot"/>
            </w:tabs>
            <w:rPr/>
          </w:pPr>
          <w:hyperlink w:anchor="__RefHeading___Toc59738_1067777946">
            <w:r>
              <w:rPr>
                <w:webHidden/>
                <w:rStyle w:val="IndexLink"/>
                <w:rtl w:val="true"/>
              </w:rPr>
              <w:t xml:space="preserve">بحث روایتی </w:t>
            </w:r>
            <w:r>
              <w:rPr>
                <w:rStyle w:val="IndexLink"/>
                <w:rtl w:val="true"/>
              </w:rPr>
              <w:t>(</w:t>
            </w:r>
            <w:r>
              <w:rPr>
                <w:rStyle w:val="IndexLink"/>
                <w:rtl w:val="true"/>
              </w:rPr>
              <w:t>دو روایت در باره شان نزول آیه</w:t>
            </w:r>
            <w:r>
              <w:rPr>
                <w:rStyle w:val="IndexLink"/>
                <w:rtl w:val="true"/>
              </w:rPr>
              <w:t xml:space="preserve">:" </w:t>
            </w:r>
            <w:r>
              <w:rPr>
                <w:rStyle w:val="IndexLink"/>
                <w:rtl w:val="true"/>
              </w:rPr>
              <w:t>وَ الَّذِینَ یُحَاجُّونَ فِی اللَّهِ</w:t>
            </w:r>
            <w:r>
              <w:rPr>
                <w:rStyle w:val="IndexLink"/>
                <w:rtl w:val="true"/>
              </w:rPr>
              <w:t>...")</w:t>
              <w:tab/>
            </w:r>
            <w:r>
              <w:rPr>
                <w:rStyle w:val="IndexLink"/>
              </w:rPr>
              <w:t>62</w:t>
            </w:r>
          </w:hyperlink>
        </w:p>
        <w:p>
          <w:pPr>
            <w:pStyle w:val="Contents3"/>
            <w:tabs>
              <w:tab w:val="clear" w:pos="8459"/>
              <w:tab w:val="right" w:pos="9026" w:leader="dot"/>
            </w:tabs>
            <w:rPr/>
          </w:pPr>
          <w:hyperlink w:anchor="__RefHeading___Toc59740_1067777946">
            <w:r>
              <w:rPr>
                <w:webHidden/>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26</w:t>
            </w:r>
            <w:r>
              <w:rPr>
                <w:rStyle w:val="IndexLink"/>
                <w:rtl w:val="true"/>
              </w:rPr>
              <w:tab/>
            </w:r>
            <w:r>
              <w:rPr>
                <w:rStyle w:val="IndexLink"/>
              </w:rPr>
              <w:t>64</w:t>
            </w:r>
          </w:hyperlink>
        </w:p>
        <w:p>
          <w:pPr>
            <w:pStyle w:val="Contents4"/>
            <w:tabs>
              <w:tab w:val="clear" w:pos="8176"/>
              <w:tab w:val="right" w:pos="9026" w:leader="dot"/>
            </w:tabs>
            <w:rPr/>
          </w:pPr>
          <w:hyperlink w:anchor="__RefHeading___Toc59742_1067777946">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59744_1067777946">
            <w:r>
              <w:rPr>
                <w:webHidden/>
                <w:rStyle w:val="IndexLink"/>
                <w:rtl w:val="true"/>
              </w:rPr>
              <w:t>ترجمه آیات</w:t>
            </w:r>
            <w:r>
              <w:rPr>
                <w:rStyle w:val="IndexLink"/>
                <w:rtl w:val="true"/>
              </w:rPr>
              <w:tab/>
            </w:r>
            <w:r>
              <w:rPr>
                <w:rStyle w:val="IndexLink"/>
              </w:rPr>
              <w:t>65</w:t>
            </w:r>
          </w:hyperlink>
        </w:p>
        <w:p>
          <w:pPr>
            <w:pStyle w:val="Contents4"/>
            <w:tabs>
              <w:tab w:val="clear" w:pos="8176"/>
              <w:tab w:val="right" w:pos="9026" w:leader="dot"/>
            </w:tabs>
            <w:rPr/>
          </w:pPr>
          <w:hyperlink w:anchor="__RefHeading___Toc59746_1067777946">
            <w:r>
              <w:rPr>
                <w:webHidden/>
                <w:rStyle w:val="IndexLink"/>
                <w:rtl w:val="true"/>
              </w:rPr>
              <w:t>بیان آیات</w:t>
            </w:r>
            <w:r>
              <w:rPr>
                <w:rStyle w:val="IndexLink"/>
                <w:rtl w:val="true"/>
              </w:rPr>
              <w:tab/>
            </w:r>
            <w:r>
              <w:rPr>
                <w:rStyle w:val="IndexLink"/>
              </w:rPr>
              <w:t>66</w:t>
            </w:r>
          </w:hyperlink>
        </w:p>
        <w:p>
          <w:pPr>
            <w:pStyle w:val="Contents5"/>
            <w:tabs>
              <w:tab w:val="clear" w:pos="7892"/>
              <w:tab w:val="right" w:pos="9026" w:leader="dot"/>
            </w:tabs>
            <w:rPr/>
          </w:pPr>
          <w:hyperlink w:anchor="__RefHeading___Toc59748_1067777946">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59750_1067777946">
            <w:r>
              <w:rPr>
                <w:webHidden/>
                <w:rStyle w:val="IndexLink"/>
                <w:rtl w:val="true"/>
              </w:rPr>
              <w:t>مقصود از</w:t>
            </w:r>
            <w:r>
              <w:rPr>
                <w:rStyle w:val="IndexLink"/>
                <w:rtl w:val="true"/>
              </w:rPr>
              <w:t xml:space="preserve">" </w:t>
            </w:r>
            <w:r>
              <w:rPr>
                <w:rStyle w:val="IndexLink"/>
                <w:rtl w:val="true"/>
              </w:rPr>
              <w:t>کتاب</w:t>
            </w:r>
            <w:r>
              <w:rPr>
                <w:rStyle w:val="IndexLink"/>
                <w:rtl w:val="true"/>
              </w:rPr>
              <w:t xml:space="preserve">" </w:t>
            </w:r>
            <w:r>
              <w:rPr>
                <w:rStyle w:val="IndexLink"/>
                <w:rtl w:val="true"/>
              </w:rPr>
              <w:t>و</w:t>
            </w:r>
            <w:r>
              <w:rPr>
                <w:rStyle w:val="IndexLink"/>
                <w:rtl w:val="true"/>
              </w:rPr>
              <w:t xml:space="preserve">" </w:t>
            </w:r>
            <w:r>
              <w:rPr>
                <w:rStyle w:val="IndexLink"/>
                <w:rtl w:val="true"/>
              </w:rPr>
              <w:t>میزان</w:t>
            </w:r>
            <w:r>
              <w:rPr>
                <w:rStyle w:val="IndexLink"/>
                <w:rtl w:val="true"/>
              </w:rPr>
              <w:t xml:space="preserve">" </w:t>
            </w:r>
            <w:r>
              <w:rPr>
                <w:rStyle w:val="IndexLink"/>
                <w:rtl w:val="true"/>
              </w:rPr>
              <w:t>در آیه</w:t>
            </w:r>
            <w:r>
              <w:rPr>
                <w:rStyle w:val="IndexLink"/>
                <w:rtl w:val="true"/>
              </w:rPr>
              <w:t xml:space="preserve">:" </w:t>
            </w:r>
            <w:r>
              <w:rPr>
                <w:rStyle w:val="IndexLink"/>
                <w:rtl w:val="true"/>
              </w:rPr>
              <w:t>اللَّهُ الَّذِی أَنْزَلَ الْکِتابَ بِالْحَقِّ وَ الْمِیزانَ</w:t>
            </w:r>
            <w:r>
              <w:rPr>
                <w:rStyle w:val="IndexLink"/>
                <w:rtl w:val="true"/>
              </w:rPr>
              <w:t>..."</w:t>
              <w:tab/>
            </w:r>
            <w:r>
              <w:rPr>
                <w:rStyle w:val="IndexLink"/>
              </w:rPr>
              <w:t>66</w:t>
            </w:r>
          </w:hyperlink>
        </w:p>
        <w:p>
          <w:pPr>
            <w:pStyle w:val="Contents5"/>
            <w:tabs>
              <w:tab w:val="clear" w:pos="7892"/>
              <w:tab w:val="right" w:pos="9026" w:leader="dot"/>
            </w:tabs>
            <w:rPr/>
          </w:pPr>
          <w:hyperlink w:anchor="__RefHeading___Toc59752_1067777946">
            <w:r>
              <w:rPr>
                <w:webHidden/>
                <w:rStyle w:val="IndexLink"/>
                <w:rtl w:val="true"/>
              </w:rPr>
              <w:t>معنای اینکه فرمود</w:t>
            </w:r>
            <w:r>
              <w:rPr>
                <w:rStyle w:val="IndexLink"/>
                <w:rtl w:val="true"/>
              </w:rPr>
              <w:t xml:space="preserve">: </w:t>
            </w:r>
            <w:r>
              <w:rPr>
                <w:rStyle w:val="IndexLink"/>
                <w:rtl w:val="true"/>
              </w:rPr>
              <w:t>خدا به بندگان خود</w:t>
            </w:r>
            <w:r>
              <w:rPr>
                <w:rStyle w:val="IndexLink"/>
                <w:rtl w:val="true"/>
              </w:rPr>
              <w:t xml:space="preserve">" </w:t>
            </w:r>
            <w:r>
              <w:rPr>
                <w:rStyle w:val="IndexLink"/>
                <w:rtl w:val="true"/>
              </w:rPr>
              <w:t>لطیف</w:t>
            </w:r>
            <w:r>
              <w:rPr>
                <w:rStyle w:val="IndexLink"/>
                <w:rtl w:val="true"/>
              </w:rPr>
              <w:t xml:space="preserve">" </w:t>
            </w:r>
            <w:r>
              <w:rPr>
                <w:rStyle w:val="IndexLink"/>
                <w:rtl w:val="true"/>
              </w:rPr>
              <w:t>است‏</w:t>
            </w:r>
            <w:r>
              <w:rPr>
                <w:rStyle w:val="IndexLink"/>
                <w:rtl w:val="true"/>
              </w:rPr>
              <w:tab/>
            </w:r>
            <w:r>
              <w:rPr>
                <w:rStyle w:val="IndexLink"/>
              </w:rPr>
              <w:t>69</w:t>
            </w:r>
          </w:hyperlink>
        </w:p>
        <w:p>
          <w:pPr>
            <w:pStyle w:val="Contents5"/>
            <w:tabs>
              <w:tab w:val="clear" w:pos="7892"/>
              <w:tab w:val="right" w:pos="9026" w:leader="dot"/>
            </w:tabs>
            <w:rPr/>
          </w:pPr>
          <w:hyperlink w:anchor="__RefHeading___Toc59754_1067777946">
            <w:r>
              <w:rPr>
                <w:webHidden/>
                <w:rStyle w:val="IndexLink"/>
                <w:rtl w:val="true"/>
              </w:rPr>
              <w:t>مقصود از زراعت آخرت و زراعت دنیا و اینکه فرمود در زراعت آخرت می‏افزاییم‏</w:t>
            </w:r>
            <w:r>
              <w:rPr>
                <w:rStyle w:val="IndexLink"/>
                <w:rtl w:val="true"/>
              </w:rPr>
              <w:tab/>
            </w:r>
            <w:r>
              <w:rPr>
                <w:rStyle w:val="IndexLink"/>
              </w:rPr>
              <w:t>70</w:t>
            </w:r>
          </w:hyperlink>
        </w:p>
        <w:p>
          <w:pPr>
            <w:pStyle w:val="Contents5"/>
            <w:tabs>
              <w:tab w:val="clear" w:pos="7892"/>
              <w:tab w:val="right" w:pos="9026" w:leader="dot"/>
            </w:tabs>
            <w:rPr/>
          </w:pPr>
          <w:hyperlink w:anchor="__RefHeading___Toc59756_1067777946">
            <w:r>
              <w:rPr>
                <w:webHidden/>
                <w:rStyle w:val="IndexLink"/>
                <w:rtl w:val="true"/>
              </w:rPr>
              <w:t>توضیح و تفسیر آیه</w:t>
            </w:r>
            <w:r>
              <w:rPr>
                <w:rStyle w:val="IndexLink"/>
                <w:rtl w:val="true"/>
              </w:rPr>
              <w:t xml:space="preserve">:" </w:t>
            </w:r>
            <w:r>
              <w:rPr>
                <w:rStyle w:val="IndexLink"/>
                <w:rtl w:val="true"/>
              </w:rPr>
              <w:t>قُلْ لا أَسْئَلُکُمْ عَلَیْهِ أَجْراً إِلَّا الْمَوَدَّةَ فِی الْقُرْبی‏</w:t>
            </w:r>
            <w:r>
              <w:rPr>
                <w:rStyle w:val="IndexLink"/>
                <w:rtl w:val="true"/>
              </w:rPr>
              <w:t>"</w:t>
              <w:tab/>
            </w:r>
            <w:r>
              <w:rPr>
                <w:rStyle w:val="IndexLink"/>
              </w:rPr>
              <w:t>73</w:t>
            </w:r>
          </w:hyperlink>
        </w:p>
        <w:p>
          <w:pPr>
            <w:pStyle w:val="Contents5"/>
            <w:tabs>
              <w:tab w:val="clear" w:pos="7892"/>
              <w:tab w:val="right" w:pos="9026" w:leader="dot"/>
            </w:tabs>
            <w:rPr/>
          </w:pPr>
          <w:hyperlink w:anchor="__RefHeading___Toc59758_1067777946">
            <w:r>
              <w:rPr>
                <w:webHidden/>
                <w:rStyle w:val="IndexLink"/>
                <w:rtl w:val="true"/>
              </w:rPr>
              <w:t xml:space="preserve">بررسی اقوال مختلف مفسرین در باره مراد از مودت قربای رسول خدا </w:t>
            </w:r>
            <w:r>
              <w:rPr>
                <w:rStyle w:val="IndexLink"/>
                <w:rtl w:val="true"/>
              </w:rPr>
              <w:t>(</w:t>
            </w:r>
            <w:r>
              <w:rPr>
                <w:rStyle w:val="IndexLink"/>
                <w:rtl w:val="true"/>
              </w:rPr>
              <w:t>صلی الله علیه و آله</w:t>
            </w:r>
            <w:r>
              <w:rPr>
                <w:rStyle w:val="IndexLink"/>
                <w:rtl w:val="true"/>
              </w:rPr>
              <w:t>)</w:t>
              <w:tab/>
            </w:r>
            <w:r>
              <w:rPr>
                <w:rStyle w:val="IndexLink"/>
              </w:rPr>
              <w:t>74</w:t>
            </w:r>
          </w:hyperlink>
        </w:p>
        <w:p>
          <w:pPr>
            <w:pStyle w:val="Contents5"/>
            <w:tabs>
              <w:tab w:val="clear" w:pos="7892"/>
              <w:tab w:val="right" w:pos="9026" w:leader="dot"/>
            </w:tabs>
            <w:rPr/>
          </w:pPr>
          <w:hyperlink w:anchor="__RefHeading___Toc59760_1067777946">
            <w:r>
              <w:rPr>
                <w:webHidden/>
                <w:rStyle w:val="IndexLink"/>
                <w:rtl w:val="true"/>
              </w:rPr>
              <w:t xml:space="preserve">بیان این وجه که مقصود از مودت قربی، محبت عترت و اهل بیت پیامبر </w:t>
            </w:r>
            <w:r>
              <w:rPr>
                <w:rStyle w:val="IndexLink"/>
                <w:rtl w:val="true"/>
              </w:rPr>
              <w:t>(</w:t>
            </w:r>
            <w:r>
              <w:rPr>
                <w:rStyle w:val="IndexLink"/>
                <w:rtl w:val="true"/>
              </w:rPr>
              <w:t>علیهم الصلاة و السلام</w:t>
            </w:r>
            <w:r>
              <w:rPr>
                <w:rStyle w:val="IndexLink"/>
                <w:rtl w:val="true"/>
              </w:rPr>
              <w:t xml:space="preserve">) </w:t>
            </w:r>
            <w:r>
              <w:rPr>
                <w:rStyle w:val="IndexLink"/>
                <w:rtl w:val="true"/>
              </w:rPr>
              <w:t>است‏</w:t>
            </w:r>
            <w:r>
              <w:rPr>
                <w:rStyle w:val="IndexLink"/>
                <w:rtl w:val="true"/>
              </w:rPr>
              <w:tab/>
            </w:r>
            <w:r>
              <w:rPr>
                <w:rStyle w:val="IndexLink"/>
              </w:rPr>
              <w:t>79</w:t>
            </w:r>
          </w:hyperlink>
        </w:p>
        <w:p>
          <w:pPr>
            <w:pStyle w:val="Contents5"/>
            <w:tabs>
              <w:tab w:val="clear" w:pos="7892"/>
              <w:tab w:val="right" w:pos="9026" w:leader="dot"/>
            </w:tabs>
            <w:rPr/>
          </w:pPr>
          <w:hyperlink w:anchor="__RefHeading___Toc59762_1067777946">
            <w:r>
              <w:rPr>
                <w:webHidden/>
                <w:rStyle w:val="IndexLink"/>
                <w:rtl w:val="true"/>
              </w:rPr>
              <w:t>اشاره به معنای اینکه خداوند بر حسن عمل می‏افزاید</w:t>
            </w:r>
            <w:r>
              <w:rPr>
                <w:rStyle w:val="IndexLink"/>
                <w:rtl w:val="true"/>
              </w:rPr>
              <w:tab/>
            </w:r>
            <w:r>
              <w:rPr>
                <w:rStyle w:val="IndexLink"/>
              </w:rPr>
              <w:t>81</w:t>
            </w:r>
          </w:hyperlink>
        </w:p>
        <w:p>
          <w:pPr>
            <w:pStyle w:val="Contents5"/>
            <w:tabs>
              <w:tab w:val="clear" w:pos="7892"/>
              <w:tab w:val="right" w:pos="9026" w:leader="dot"/>
            </w:tabs>
            <w:rPr/>
          </w:pPr>
          <w:hyperlink w:anchor="__RefHeading___Toc59764_1067777946">
            <w:r>
              <w:rPr>
                <w:webHidden/>
                <w:rStyle w:val="IndexLink"/>
                <w:rtl w:val="true"/>
              </w:rPr>
              <w:t>وجوه مختلف در معنای جمله</w:t>
            </w:r>
            <w:r>
              <w:rPr>
                <w:rStyle w:val="IndexLink"/>
                <w:rtl w:val="true"/>
              </w:rPr>
              <w:t xml:space="preserve">" </w:t>
            </w:r>
            <w:r>
              <w:rPr>
                <w:rStyle w:val="IndexLink"/>
                <w:rtl w:val="true"/>
              </w:rPr>
              <w:t>فَإِنْ یَشَإِ اللَّهُ یَخْتِمْ عَلی‏ قَلْبِکَ</w:t>
            </w:r>
            <w:r>
              <w:rPr>
                <w:rStyle w:val="IndexLink"/>
                <w:rtl w:val="true"/>
              </w:rPr>
              <w:t>"</w:t>
              <w:tab/>
            </w:r>
            <w:r>
              <w:rPr>
                <w:rStyle w:val="IndexLink"/>
              </w:rPr>
              <w:t>83</w:t>
            </w:r>
          </w:hyperlink>
        </w:p>
        <w:p>
          <w:pPr>
            <w:pStyle w:val="Contents4"/>
            <w:tabs>
              <w:tab w:val="clear" w:pos="8176"/>
              <w:tab w:val="right" w:pos="9026" w:leader="dot"/>
            </w:tabs>
            <w:rPr/>
          </w:pPr>
          <w:hyperlink w:anchor="__RefHeading___Toc59766_1067777946">
            <w:r>
              <w:rPr>
                <w:webHidden/>
                <w:rStyle w:val="IndexLink"/>
                <w:rtl w:val="true"/>
              </w:rPr>
              <w:t xml:space="preserve">بحث روایتی </w:t>
            </w:r>
            <w:r>
              <w:rPr>
                <w:rStyle w:val="IndexLink"/>
                <w:rtl w:val="true"/>
              </w:rPr>
              <w:t>(</w:t>
            </w:r>
            <w:r>
              <w:rPr>
                <w:rStyle w:val="IndexLink"/>
                <w:rtl w:val="true"/>
              </w:rPr>
              <w:t xml:space="preserve">روایاتی در باره اینکه در آیه مودت مراد از قربی اهل بیت رسول اللَّه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است‏</w:t>
            </w:r>
            <w:r>
              <w:rPr>
                <w:rStyle w:val="IndexLink"/>
                <w:rtl w:val="true"/>
              </w:rPr>
              <w:tab/>
            </w:r>
            <w:r>
              <w:rPr>
                <w:rStyle w:val="IndexLink"/>
              </w:rPr>
              <w:t>86</w:t>
            </w:r>
          </w:hyperlink>
        </w:p>
        <w:p>
          <w:pPr>
            <w:pStyle w:val="Contents3"/>
            <w:tabs>
              <w:tab w:val="clear" w:pos="8459"/>
              <w:tab w:val="right" w:pos="9026" w:leader="dot"/>
            </w:tabs>
            <w:rPr/>
          </w:pPr>
          <w:hyperlink w:anchor="__RefHeading___Toc59768_1067777946">
            <w:r>
              <w:rPr>
                <w:webHidden/>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50</w:t>
            </w:r>
            <w:r>
              <w:rPr>
                <w:rStyle w:val="IndexLink"/>
                <w:rtl w:val="true"/>
              </w:rPr>
              <w:tab/>
            </w:r>
            <w:r>
              <w:rPr>
                <w:rStyle w:val="IndexLink"/>
              </w:rPr>
              <w:t>90</w:t>
            </w:r>
          </w:hyperlink>
        </w:p>
        <w:p>
          <w:pPr>
            <w:pStyle w:val="Contents4"/>
            <w:tabs>
              <w:tab w:val="clear" w:pos="8176"/>
              <w:tab w:val="right" w:pos="9026" w:leader="dot"/>
            </w:tabs>
            <w:rPr/>
          </w:pPr>
          <w:hyperlink w:anchor="__RefHeading___Toc59770_1067777946">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59772_1067777946">
            <w:r>
              <w:rPr>
                <w:webHidden/>
                <w:rStyle w:val="IndexLink"/>
                <w:rtl w:val="true"/>
              </w:rPr>
              <w:t>ترجمه آیات</w:t>
            </w:r>
            <w:r>
              <w:rPr>
                <w:rStyle w:val="IndexLink"/>
                <w:rtl w:val="true"/>
              </w:rPr>
              <w:tab/>
            </w:r>
            <w:r>
              <w:rPr>
                <w:rStyle w:val="IndexLink"/>
              </w:rPr>
              <w:t>91</w:t>
            </w:r>
          </w:hyperlink>
        </w:p>
        <w:p>
          <w:pPr>
            <w:pStyle w:val="Contents4"/>
            <w:tabs>
              <w:tab w:val="clear" w:pos="8176"/>
              <w:tab w:val="right" w:pos="9026" w:leader="dot"/>
            </w:tabs>
            <w:rPr/>
          </w:pPr>
          <w:hyperlink w:anchor="__RefHeading___Toc59774_1067777946">
            <w:r>
              <w:rPr>
                <w:webHidden/>
                <w:rStyle w:val="IndexLink"/>
                <w:rtl w:val="true"/>
              </w:rPr>
              <w:t>بیان آیات</w:t>
            </w:r>
            <w:r>
              <w:rPr>
                <w:rStyle w:val="IndexLink"/>
                <w:rtl w:val="true"/>
              </w:rPr>
              <w:tab/>
            </w:r>
            <w:r>
              <w:rPr>
                <w:rStyle w:val="IndexLink"/>
              </w:rPr>
              <w:t>93</w:t>
            </w:r>
          </w:hyperlink>
        </w:p>
        <w:p>
          <w:pPr>
            <w:pStyle w:val="Contents5"/>
            <w:tabs>
              <w:tab w:val="clear" w:pos="7892"/>
              <w:tab w:val="right" w:pos="9026" w:leader="dot"/>
            </w:tabs>
            <w:rPr/>
          </w:pPr>
          <w:hyperlink w:anchor="__RefHeading___Toc59776_1067777946">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59778_1067777946">
            <w:r>
              <w:rPr>
                <w:webHidden/>
                <w:rStyle w:val="IndexLink"/>
                <w:rtl w:val="true"/>
              </w:rPr>
              <w:t>سنت الهی در روزی دادن به مردم</w:t>
            </w:r>
            <w:r>
              <w:rPr>
                <w:rStyle w:val="IndexLink"/>
                <w:rtl w:val="true"/>
              </w:rPr>
              <w:t xml:space="preserve">:" </w:t>
            </w:r>
            <w:r>
              <w:rPr>
                <w:rStyle w:val="IndexLink"/>
                <w:rtl w:val="true"/>
              </w:rPr>
              <w:t>یُنَزِّلُ بِقَدَرٍ ما یَشاءُ</w:t>
            </w:r>
            <w:r>
              <w:rPr>
                <w:rStyle w:val="IndexLink"/>
                <w:rtl w:val="true"/>
              </w:rPr>
              <w:t>"</w:t>
              <w:tab/>
            </w:r>
            <w:r>
              <w:rPr>
                <w:rStyle w:val="IndexLink"/>
              </w:rPr>
              <w:t>94</w:t>
            </w:r>
          </w:hyperlink>
        </w:p>
        <w:p>
          <w:pPr>
            <w:pStyle w:val="Contents5"/>
            <w:tabs>
              <w:tab w:val="clear" w:pos="7892"/>
              <w:tab w:val="right" w:pos="9026" w:leader="dot"/>
            </w:tabs>
            <w:rPr/>
          </w:pPr>
          <w:hyperlink w:anchor="__RefHeading___Toc59780_1067777946">
            <w:r>
              <w:rPr>
                <w:webHidden/>
                <w:rStyle w:val="IndexLink"/>
                <w:rtl w:val="true"/>
              </w:rPr>
              <w:t>شباهت رزق مادی با معارف حقه و شرایع آسمانی، از نظر نزول و قسمت‏</w:t>
            </w:r>
            <w:r>
              <w:rPr>
                <w:rStyle w:val="IndexLink"/>
                <w:rtl w:val="true"/>
              </w:rPr>
              <w:tab/>
            </w:r>
            <w:r>
              <w:rPr>
                <w:rStyle w:val="IndexLink"/>
              </w:rPr>
              <w:t>95</w:t>
            </w:r>
          </w:hyperlink>
        </w:p>
        <w:p>
          <w:pPr>
            <w:pStyle w:val="Contents5"/>
            <w:tabs>
              <w:tab w:val="clear" w:pos="7892"/>
              <w:tab w:val="right" w:pos="9026" w:leader="dot"/>
            </w:tabs>
            <w:rPr/>
          </w:pPr>
          <w:hyperlink w:anchor="__RefHeading___Toc59782_1067777946">
            <w:r>
              <w:rPr>
                <w:webHidden/>
                <w:rStyle w:val="IndexLink"/>
                <w:rtl w:val="true"/>
              </w:rPr>
              <w:t>توضیحی راجع به</w:t>
            </w:r>
            <w:r>
              <w:rPr>
                <w:rStyle w:val="IndexLink"/>
                <w:rtl w:val="true"/>
              </w:rPr>
              <w:t xml:space="preserve">" </w:t>
            </w:r>
            <w:r>
              <w:rPr>
                <w:rStyle w:val="IndexLink"/>
                <w:rtl w:val="true"/>
              </w:rPr>
              <w:t>قدیر</w:t>
            </w:r>
            <w:r>
              <w:rPr>
                <w:rStyle w:val="IndexLink"/>
                <w:rtl w:val="true"/>
              </w:rPr>
              <w:t xml:space="preserve">" </w:t>
            </w:r>
            <w:r>
              <w:rPr>
                <w:rStyle w:val="IndexLink"/>
                <w:rtl w:val="true"/>
              </w:rPr>
              <w:t>بودن خدای تعالی‏</w:t>
            </w:r>
            <w:r>
              <w:rPr>
                <w:rStyle w:val="IndexLink"/>
                <w:rtl w:val="true"/>
              </w:rPr>
              <w:tab/>
            </w:r>
            <w:r>
              <w:rPr>
                <w:rStyle w:val="IndexLink"/>
              </w:rPr>
              <w:t>97</w:t>
            </w:r>
          </w:hyperlink>
        </w:p>
        <w:p>
          <w:pPr>
            <w:pStyle w:val="Contents5"/>
            <w:tabs>
              <w:tab w:val="clear" w:pos="7892"/>
              <w:tab w:val="right" w:pos="9026" w:leader="dot"/>
            </w:tabs>
            <w:rPr/>
          </w:pPr>
          <w:hyperlink w:anchor="__RefHeading___Toc59784_1067777946">
            <w:r>
              <w:rPr>
                <w:webHidden/>
                <w:rStyle w:val="IndexLink"/>
                <w:rtl w:val="true"/>
              </w:rPr>
              <w:t>بررسی مفاد آیه</w:t>
            </w:r>
            <w:r>
              <w:rPr>
                <w:rStyle w:val="IndexLink"/>
                <w:rtl w:val="true"/>
              </w:rPr>
              <w:t xml:space="preserve">" </w:t>
            </w:r>
            <w:r>
              <w:rPr>
                <w:rStyle w:val="IndexLink"/>
                <w:rtl w:val="true"/>
              </w:rPr>
              <w:t>وَ ما أَصابَکُمْ مِنْ مُصِیبَةٍ فَبِما کَسَبَتْ أَیْدِیکُمْ</w:t>
            </w:r>
            <w:r>
              <w:rPr>
                <w:rStyle w:val="IndexLink"/>
                <w:rtl w:val="true"/>
              </w:rPr>
              <w:t xml:space="preserve">..." </w:t>
            </w:r>
            <w:r>
              <w:rPr>
                <w:rStyle w:val="IndexLink"/>
                <w:rtl w:val="true"/>
              </w:rPr>
              <w:t>که وجود ارتباط بین گناهان و مصائب دنیوی را افاده می‏کند</w:t>
            </w:r>
            <w:r>
              <w:rPr>
                <w:rStyle w:val="IndexLink"/>
                <w:rtl w:val="true"/>
              </w:rPr>
              <w:tab/>
            </w:r>
            <w:r>
              <w:rPr>
                <w:rStyle w:val="IndexLink"/>
              </w:rPr>
              <w:t>98</w:t>
            </w:r>
          </w:hyperlink>
        </w:p>
        <w:p>
          <w:pPr>
            <w:pStyle w:val="Contents5"/>
            <w:tabs>
              <w:tab w:val="clear" w:pos="7892"/>
              <w:tab w:val="right" w:pos="9026" w:leader="dot"/>
            </w:tabs>
            <w:rPr/>
          </w:pPr>
          <w:hyperlink w:anchor="__RefHeading___Toc59786_1067777946">
            <w:r>
              <w:rPr>
                <w:webHidden/>
                <w:rStyle w:val="IndexLink"/>
                <w:rtl w:val="true"/>
              </w:rPr>
              <w:t>بیان آیات</w:t>
            </w:r>
            <w:r>
              <w:rPr>
                <w:rStyle w:val="IndexLink"/>
                <w:rtl w:val="true"/>
              </w:rPr>
              <w:t xml:space="preserve">" </w:t>
            </w:r>
            <w:r>
              <w:rPr>
                <w:rStyle w:val="IndexLink"/>
                <w:rtl w:val="true"/>
              </w:rPr>
              <w:t>وَ مِنْ آیاتِهِ الْجَوارِ فِی الْبَحْرِ</w:t>
            </w:r>
            <w:r>
              <w:rPr>
                <w:rStyle w:val="IndexLink"/>
                <w:rtl w:val="true"/>
              </w:rPr>
              <w:t xml:space="preserve">..." </w:t>
            </w:r>
            <w:r>
              <w:rPr>
                <w:rStyle w:val="IndexLink"/>
                <w:rtl w:val="true"/>
              </w:rPr>
              <w:t>که کشتی‏ها را به عنوان یکی از آیات خداوند به یاد می‏آورد</w:t>
            </w:r>
            <w:r>
              <w:rPr>
                <w:rStyle w:val="IndexLink"/>
                <w:rtl w:val="true"/>
              </w:rPr>
              <w:tab/>
            </w:r>
            <w:r>
              <w:rPr>
                <w:rStyle w:val="IndexLink"/>
              </w:rPr>
              <w:t>101</w:t>
            </w:r>
          </w:hyperlink>
        </w:p>
        <w:p>
          <w:pPr>
            <w:pStyle w:val="Contents5"/>
            <w:tabs>
              <w:tab w:val="clear" w:pos="7892"/>
              <w:tab w:val="right" w:pos="9026" w:leader="dot"/>
            </w:tabs>
            <w:rPr/>
          </w:pPr>
          <w:hyperlink w:anchor="__RefHeading___Toc59788_1067777946">
            <w:r>
              <w:rPr>
                <w:webHidden/>
                <w:rStyle w:val="IndexLink"/>
                <w:rtl w:val="true"/>
              </w:rPr>
              <w:t>صفات نیک مؤمنین</w:t>
            </w:r>
            <w:r>
              <w:rPr>
                <w:rStyle w:val="IndexLink"/>
                <w:rtl w:val="true"/>
              </w:rPr>
              <w:t xml:space="preserve">: </w:t>
            </w:r>
            <w:r>
              <w:rPr>
                <w:rStyle w:val="IndexLink"/>
                <w:rtl w:val="true"/>
              </w:rPr>
              <w:t>اجتناب از کبائر و فواحش، گذشت، دفع ظلم از یکدیگر و</w:t>
            </w:r>
            <w:r>
              <w:rPr>
                <w:rStyle w:val="IndexLink"/>
                <w:rtl w:val="true"/>
              </w:rPr>
              <w:t>...</w:t>
              <w:tab/>
            </w:r>
            <w:r>
              <w:rPr>
                <w:rStyle w:val="IndexLink"/>
              </w:rPr>
              <w:t>104</w:t>
            </w:r>
          </w:hyperlink>
        </w:p>
        <w:p>
          <w:pPr>
            <w:pStyle w:val="Contents5"/>
            <w:tabs>
              <w:tab w:val="clear" w:pos="7892"/>
              <w:tab w:val="right" w:pos="9026" w:leader="dot"/>
            </w:tabs>
            <w:rPr/>
          </w:pPr>
          <w:hyperlink w:anchor="__RefHeading___Toc59790_1067777946">
            <w:r>
              <w:rPr>
                <w:webHidden/>
                <w:rStyle w:val="IndexLink"/>
                <w:rtl w:val="true"/>
              </w:rPr>
              <w:t>وجه اینکه در جمله</w:t>
            </w:r>
            <w:r>
              <w:rPr>
                <w:rStyle w:val="IndexLink"/>
                <w:rtl w:val="true"/>
              </w:rPr>
              <w:t xml:space="preserve">" </w:t>
            </w:r>
            <w:r>
              <w:rPr>
                <w:rStyle w:val="IndexLink"/>
                <w:rtl w:val="true"/>
              </w:rPr>
              <w:t>وَ جَزاءُ سَیِّئَةٍ سَیِّئَةٌ مِثْلُها</w:t>
            </w:r>
            <w:r>
              <w:rPr>
                <w:rStyle w:val="IndexLink"/>
                <w:rtl w:val="true"/>
              </w:rPr>
              <w:t xml:space="preserve">" </w:t>
            </w:r>
            <w:r>
              <w:rPr>
                <w:rStyle w:val="IndexLink"/>
                <w:rtl w:val="true"/>
              </w:rPr>
              <w:t>عمل متقابل مظلوم در برابر ظالم را</w:t>
            </w:r>
            <w:r>
              <w:rPr>
                <w:rStyle w:val="IndexLink"/>
                <w:rtl w:val="true"/>
              </w:rPr>
              <w:t xml:space="preserve">" </w:t>
            </w:r>
            <w:r>
              <w:rPr>
                <w:rStyle w:val="IndexLink"/>
                <w:rtl w:val="true"/>
              </w:rPr>
              <w:t>سیئه</w:t>
            </w:r>
            <w:r>
              <w:rPr>
                <w:rStyle w:val="IndexLink"/>
                <w:rtl w:val="true"/>
              </w:rPr>
              <w:t xml:space="preserve">" </w:t>
            </w:r>
            <w:r>
              <w:rPr>
                <w:rStyle w:val="IndexLink"/>
                <w:rtl w:val="true"/>
              </w:rPr>
              <w:t>نامید</w:t>
            </w:r>
            <w:r>
              <w:rPr>
                <w:rStyle w:val="IndexLink"/>
                <w:rtl w:val="true"/>
              </w:rPr>
              <w:tab/>
            </w:r>
            <w:r>
              <w:rPr>
                <w:rStyle w:val="IndexLink"/>
              </w:rPr>
              <w:t>107</w:t>
            </w:r>
          </w:hyperlink>
        </w:p>
        <w:p>
          <w:pPr>
            <w:pStyle w:val="Contents5"/>
            <w:tabs>
              <w:tab w:val="clear" w:pos="7892"/>
              <w:tab w:val="right" w:pos="9026" w:leader="dot"/>
            </w:tabs>
            <w:rPr/>
          </w:pPr>
          <w:hyperlink w:anchor="__RefHeading___Toc59792_1067777946">
            <w:r>
              <w:rPr>
                <w:webHidden/>
                <w:rStyle w:val="IndexLink"/>
                <w:rtl w:val="true"/>
              </w:rPr>
              <w:t>مظلوم حق مقابله به مثل دارد گو اینکه صبر و گذشت فضیلتی برتر است‏</w:t>
            </w:r>
            <w:r>
              <w:rPr>
                <w:rStyle w:val="IndexLink"/>
                <w:rtl w:val="true"/>
              </w:rPr>
              <w:tab/>
            </w:r>
            <w:r>
              <w:rPr>
                <w:rStyle w:val="IndexLink"/>
              </w:rPr>
              <w:t>108</w:t>
            </w:r>
          </w:hyperlink>
        </w:p>
        <w:p>
          <w:pPr>
            <w:pStyle w:val="Contents5"/>
            <w:tabs>
              <w:tab w:val="clear" w:pos="7892"/>
              <w:tab w:val="right" w:pos="9026" w:leader="dot"/>
            </w:tabs>
            <w:rPr/>
          </w:pPr>
          <w:hyperlink w:anchor="__RefHeading___Toc59794_1067777946">
            <w:r>
              <w:rPr>
                <w:webHidden/>
                <w:rStyle w:val="IndexLink"/>
                <w:rtl w:val="true"/>
              </w:rPr>
              <w:t>وصف حال غیر مؤمنین در روبرو شدن با عذاب الهی‏</w:t>
            </w:r>
            <w:r>
              <w:rPr>
                <w:rStyle w:val="IndexLink"/>
                <w:rtl w:val="true"/>
              </w:rPr>
              <w:tab/>
            </w:r>
            <w:r>
              <w:rPr>
                <w:rStyle w:val="IndexLink"/>
              </w:rPr>
              <w:t>109</w:t>
            </w:r>
          </w:hyperlink>
        </w:p>
        <w:p>
          <w:pPr>
            <w:pStyle w:val="Contents5"/>
            <w:tabs>
              <w:tab w:val="clear" w:pos="7892"/>
              <w:tab w:val="right" w:pos="9026" w:leader="dot"/>
            </w:tabs>
            <w:rPr/>
          </w:pPr>
          <w:hyperlink w:anchor="__RefHeading___Toc59796_1067777946">
            <w:r>
              <w:rPr>
                <w:webHidden/>
                <w:rStyle w:val="IndexLink"/>
                <w:rtl w:val="true"/>
              </w:rPr>
              <w:t>معنای جمله</w:t>
            </w:r>
            <w:r>
              <w:rPr>
                <w:rStyle w:val="IndexLink"/>
                <w:rtl w:val="true"/>
              </w:rPr>
              <w:t xml:space="preserve">" </w:t>
            </w:r>
            <w:r>
              <w:rPr>
                <w:rStyle w:val="IndexLink"/>
                <w:rtl w:val="true"/>
              </w:rPr>
              <w:t>إِنَّ الْخاسِرِینَ الَّذِینَ خَسِرُوا أَنْفُسَهُمْ وَ أَهْلِیهِمْ</w:t>
            </w:r>
            <w:r>
              <w:rPr>
                <w:rStyle w:val="IndexLink"/>
                <w:rtl w:val="true"/>
              </w:rPr>
              <w:t xml:space="preserve">" </w:t>
            </w:r>
            <w:r>
              <w:rPr>
                <w:rStyle w:val="IndexLink"/>
                <w:rtl w:val="true"/>
              </w:rPr>
              <w:t>و اینکه گوینده آن کیانند و در کجا آن را می‏گویند</w:t>
            </w:r>
            <w:r>
              <w:rPr>
                <w:rStyle w:val="IndexLink"/>
                <w:rtl w:val="true"/>
              </w:rPr>
              <w:tab/>
            </w:r>
            <w:r>
              <w:rPr>
                <w:rStyle w:val="IndexLink"/>
              </w:rPr>
              <w:t>110</w:t>
            </w:r>
          </w:hyperlink>
        </w:p>
        <w:p>
          <w:pPr>
            <w:pStyle w:val="Contents5"/>
            <w:tabs>
              <w:tab w:val="clear" w:pos="7892"/>
              <w:tab w:val="right" w:pos="9026" w:leader="dot"/>
            </w:tabs>
            <w:rPr/>
          </w:pPr>
          <w:hyperlink w:anchor="__RefHeading___Toc59798_1067777946">
            <w:r>
              <w:rPr>
                <w:webHidden/>
                <w:rStyle w:val="IndexLink"/>
                <w:rtl w:val="true"/>
              </w:rPr>
              <w:t>مفاد جمله</w:t>
            </w:r>
            <w:r>
              <w:rPr>
                <w:rStyle w:val="IndexLink"/>
                <w:rtl w:val="true"/>
              </w:rPr>
              <w:t xml:space="preserve">:" </w:t>
            </w:r>
            <w:r>
              <w:rPr>
                <w:rStyle w:val="IndexLink"/>
                <w:rtl w:val="true"/>
              </w:rPr>
              <w:t>یَوْمٌ لا مَرَدَّ لَهُ مِنَ اللَّهِ</w:t>
            </w:r>
            <w:r>
              <w:rPr>
                <w:rStyle w:val="IndexLink"/>
                <w:rtl w:val="true"/>
              </w:rPr>
              <w:t xml:space="preserve">" </w:t>
            </w:r>
            <w:r>
              <w:rPr>
                <w:rStyle w:val="IndexLink"/>
                <w:rtl w:val="true"/>
              </w:rPr>
              <w:t>در باره قیامت‏</w:t>
            </w:r>
            <w:r>
              <w:rPr>
                <w:rStyle w:val="IndexLink"/>
                <w:rtl w:val="true"/>
              </w:rPr>
              <w:tab/>
            </w:r>
            <w:r>
              <w:rPr>
                <w:rStyle w:val="IndexLink"/>
              </w:rPr>
              <w:t>112</w:t>
            </w:r>
          </w:hyperlink>
        </w:p>
        <w:p>
          <w:pPr>
            <w:pStyle w:val="Contents5"/>
            <w:tabs>
              <w:tab w:val="clear" w:pos="7892"/>
              <w:tab w:val="right" w:pos="9026" w:leader="dot"/>
            </w:tabs>
            <w:rPr/>
          </w:pPr>
          <w:hyperlink w:anchor="__RefHeading___Toc59800_1067777946">
            <w:r>
              <w:rPr>
                <w:webHidden/>
                <w:rStyle w:val="IndexLink"/>
                <w:rtl w:val="true"/>
              </w:rPr>
              <w:t>توبیخ انسان متنعم سرگرم به دنیا</w:t>
            </w:r>
            <w:r>
              <w:rPr>
                <w:rStyle w:val="IndexLink"/>
                <w:rtl w:val="true"/>
              </w:rPr>
              <w:tab/>
            </w:r>
            <w:r>
              <w:rPr>
                <w:rStyle w:val="IndexLink"/>
              </w:rPr>
              <w:t>113</w:t>
            </w:r>
          </w:hyperlink>
        </w:p>
        <w:p>
          <w:pPr>
            <w:pStyle w:val="Contents4"/>
            <w:tabs>
              <w:tab w:val="clear" w:pos="8176"/>
              <w:tab w:val="right" w:pos="9026" w:leader="dot"/>
            </w:tabs>
            <w:rPr/>
          </w:pPr>
          <w:hyperlink w:anchor="__RefHeading___Toc59802_1067777946">
            <w:r>
              <w:rPr>
                <w:webHidden/>
                <w:rStyle w:val="IndexLink"/>
                <w:rtl w:val="true"/>
              </w:rPr>
              <w:t>بحث روایتی چند روایت در باره تقدیر روزی از جانب خداوند سبحان‏</w:t>
            </w:r>
            <w:r>
              <w:rPr>
                <w:rStyle w:val="IndexLink"/>
                <w:rtl w:val="true"/>
              </w:rPr>
              <w:tab/>
            </w:r>
            <w:r>
              <w:rPr>
                <w:rStyle w:val="IndexLink"/>
              </w:rPr>
              <w:t>114</w:t>
            </w:r>
          </w:hyperlink>
        </w:p>
        <w:p>
          <w:pPr>
            <w:pStyle w:val="Contents5"/>
            <w:tabs>
              <w:tab w:val="clear" w:pos="7892"/>
              <w:tab w:val="right" w:pos="9026" w:leader="dot"/>
            </w:tabs>
            <w:rPr/>
          </w:pPr>
          <w:hyperlink w:anchor="__RefHeading___Toc59804_1067777946">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59806_1067777946">
            <w:r>
              <w:rPr>
                <w:webHidden/>
                <w:rStyle w:val="IndexLink"/>
                <w:rtl w:val="true"/>
              </w:rPr>
              <w:t>روایاتی در باره ارتباط مصائب دنیوی با گناهان، در ذیل آیه</w:t>
            </w:r>
            <w:r>
              <w:rPr>
                <w:rStyle w:val="IndexLink"/>
                <w:rtl w:val="true"/>
              </w:rPr>
              <w:t xml:space="preserve">:" </w:t>
            </w:r>
            <w:r>
              <w:rPr>
                <w:rStyle w:val="IndexLink"/>
                <w:rtl w:val="true"/>
              </w:rPr>
              <w:t>ما أَصابَکُمْ مِنْ مُصِیبَةٍ فَبِما کَسَبَتْ أَیْدِیکُمْ</w:t>
            </w:r>
            <w:r>
              <w:rPr>
                <w:rStyle w:val="IndexLink"/>
                <w:rtl w:val="true"/>
              </w:rPr>
              <w:t>..."</w:t>
              <w:tab/>
            </w:r>
            <w:r>
              <w:rPr>
                <w:rStyle w:val="IndexLink"/>
              </w:rPr>
              <w:t>115</w:t>
            </w:r>
          </w:hyperlink>
        </w:p>
        <w:p>
          <w:pPr>
            <w:pStyle w:val="Contents3"/>
            <w:tabs>
              <w:tab w:val="clear" w:pos="8459"/>
              <w:tab w:val="right" w:pos="9026" w:leader="dot"/>
            </w:tabs>
            <w:rPr/>
          </w:pPr>
          <w:hyperlink w:anchor="__RefHeading___Toc59808_1067777946">
            <w:r>
              <w:rPr>
                <w:webHidden/>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53</w:t>
            </w:r>
            <w:r>
              <w:rPr>
                <w:rStyle w:val="IndexLink"/>
                <w:rtl w:val="true"/>
              </w:rPr>
              <w:tab/>
            </w:r>
            <w:r>
              <w:rPr>
                <w:rStyle w:val="IndexLink"/>
              </w:rPr>
              <w:t>119</w:t>
            </w:r>
          </w:hyperlink>
        </w:p>
        <w:p>
          <w:pPr>
            <w:pStyle w:val="Contents4"/>
            <w:tabs>
              <w:tab w:val="clear" w:pos="8176"/>
              <w:tab w:val="right" w:pos="9026" w:leader="dot"/>
            </w:tabs>
            <w:rPr/>
          </w:pPr>
          <w:hyperlink w:anchor="__RefHeading___Toc59810_1067777946">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59812_1067777946">
            <w:r>
              <w:rPr>
                <w:webHidden/>
                <w:rStyle w:val="IndexLink"/>
                <w:rtl w:val="true"/>
              </w:rPr>
              <w:t>ترجمه آیات</w:t>
            </w:r>
            <w:r>
              <w:rPr>
                <w:rStyle w:val="IndexLink"/>
                <w:rtl w:val="true"/>
              </w:rPr>
              <w:tab/>
            </w:r>
            <w:r>
              <w:rPr>
                <w:rStyle w:val="IndexLink"/>
              </w:rPr>
              <w:t>119</w:t>
            </w:r>
          </w:hyperlink>
        </w:p>
        <w:p>
          <w:pPr>
            <w:pStyle w:val="Contents4"/>
            <w:tabs>
              <w:tab w:val="clear" w:pos="8176"/>
              <w:tab w:val="right" w:pos="9026" w:leader="dot"/>
            </w:tabs>
            <w:rPr/>
          </w:pPr>
          <w:hyperlink w:anchor="__RefHeading___Toc59814_1067777946">
            <w:r>
              <w:rPr>
                <w:webHidden/>
                <w:rStyle w:val="IndexLink"/>
                <w:rtl w:val="true"/>
              </w:rPr>
              <w:t>بیان آیات</w:t>
            </w:r>
            <w:r>
              <w:rPr>
                <w:rStyle w:val="IndexLink"/>
                <w:rtl w:val="true"/>
              </w:rPr>
              <w:tab/>
            </w:r>
            <w:r>
              <w:rPr>
                <w:rStyle w:val="IndexLink"/>
              </w:rPr>
              <w:t>119</w:t>
            </w:r>
          </w:hyperlink>
        </w:p>
        <w:p>
          <w:pPr>
            <w:pStyle w:val="Contents5"/>
            <w:tabs>
              <w:tab w:val="clear" w:pos="7892"/>
              <w:tab w:val="right" w:pos="9026" w:leader="dot"/>
            </w:tabs>
            <w:rPr/>
          </w:pPr>
          <w:hyperlink w:anchor="__RefHeading___Toc59816_1067777946">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59818_1067777946">
            <w:r>
              <w:rPr>
                <w:webHidden/>
                <w:rStyle w:val="IndexLink"/>
                <w:rtl w:val="true"/>
              </w:rPr>
              <w:t>اقسام سه گانه وحی در آیه شریفه</w:t>
            </w:r>
            <w:r>
              <w:rPr>
                <w:rStyle w:val="IndexLink"/>
                <w:rtl w:val="true"/>
              </w:rPr>
              <w:t xml:space="preserve">:" </w:t>
            </w:r>
            <w:r>
              <w:rPr>
                <w:rStyle w:val="IndexLink"/>
                <w:rtl w:val="true"/>
              </w:rPr>
              <w:t>وَ ما کانَ لِبَشَرٍ أَنْ یُکَلِّمَهُ اللَّهُ إِلَّا وَحْیاً أَوْ مِنْ وَراءِ حِجابٍ أَوْ</w:t>
            </w:r>
            <w:r>
              <w:rPr>
                <w:rStyle w:val="IndexLink"/>
                <w:rtl w:val="true"/>
              </w:rPr>
              <w:t>..."</w:t>
              <w:tab/>
            </w:r>
            <w:r>
              <w:rPr>
                <w:rStyle w:val="IndexLink"/>
              </w:rPr>
              <w:t>120</w:t>
            </w:r>
          </w:hyperlink>
        </w:p>
        <w:p>
          <w:pPr>
            <w:pStyle w:val="Contents5"/>
            <w:tabs>
              <w:tab w:val="clear" w:pos="7892"/>
              <w:tab w:val="right" w:pos="9026" w:leader="dot"/>
            </w:tabs>
            <w:rPr/>
          </w:pPr>
          <w:hyperlink w:anchor="__RefHeading___Toc59820_1067777946">
            <w:r>
              <w:rPr>
                <w:webHidden/>
                <w:rStyle w:val="IndexLink"/>
                <w:rtl w:val="true"/>
              </w:rPr>
              <w:t>اشاره به وجه تعلیل نزول وحی از جانب خداوند به اینکه او</w:t>
            </w:r>
            <w:r>
              <w:rPr>
                <w:rStyle w:val="IndexLink"/>
                <w:rtl w:val="true"/>
              </w:rPr>
              <w:t xml:space="preserve">" </w:t>
            </w:r>
            <w:r>
              <w:rPr>
                <w:rStyle w:val="IndexLink"/>
                <w:rtl w:val="true"/>
              </w:rPr>
              <w:t>علی حکیم</w:t>
            </w:r>
            <w:r>
              <w:rPr>
                <w:rStyle w:val="IndexLink"/>
                <w:rtl w:val="true"/>
              </w:rPr>
              <w:t xml:space="preserve">" </w:t>
            </w:r>
            <w:r>
              <w:rPr>
                <w:rStyle w:val="IndexLink"/>
                <w:rtl w:val="true"/>
              </w:rPr>
              <w:t>است‏</w:t>
            </w:r>
            <w:r>
              <w:rPr>
                <w:rStyle w:val="IndexLink"/>
                <w:rtl w:val="true"/>
              </w:rPr>
              <w:tab/>
            </w:r>
            <w:r>
              <w:rPr>
                <w:rStyle w:val="IndexLink"/>
              </w:rPr>
              <w:t>122</w:t>
            </w:r>
          </w:hyperlink>
        </w:p>
        <w:p>
          <w:pPr>
            <w:pStyle w:val="Contents5"/>
            <w:tabs>
              <w:tab w:val="clear" w:pos="7892"/>
              <w:tab w:val="right" w:pos="9026" w:leader="dot"/>
            </w:tabs>
            <w:rPr/>
          </w:pPr>
          <w:hyperlink w:anchor="__RefHeading___Toc59822_1067777946">
            <w:r>
              <w:rPr>
                <w:webHidden/>
                <w:rStyle w:val="IndexLink"/>
                <w:rtl w:val="true"/>
              </w:rPr>
              <w:t>توضیح آیه</w:t>
            </w:r>
            <w:r>
              <w:rPr>
                <w:rStyle w:val="IndexLink"/>
                <w:rtl w:val="true"/>
              </w:rPr>
              <w:t xml:space="preserve">:" </w:t>
            </w:r>
            <w:r>
              <w:rPr>
                <w:rStyle w:val="IndexLink"/>
                <w:rtl w:val="true"/>
              </w:rPr>
              <w:t>وَ کَذلِکَ أَوْحَیْنا إِلَیْکَ رُوحاً مِنْ أَمْرِنا</w:t>
            </w:r>
            <w:r>
              <w:rPr>
                <w:rStyle w:val="IndexLink"/>
                <w:rtl w:val="true"/>
              </w:rPr>
              <w:t xml:space="preserve">..." </w:t>
            </w:r>
            <w:r>
              <w:rPr>
                <w:rStyle w:val="IndexLink"/>
                <w:rtl w:val="true"/>
              </w:rPr>
              <w:t>و بیان مراد از</w:t>
            </w:r>
            <w:r>
              <w:rPr>
                <w:rStyle w:val="IndexLink"/>
                <w:rtl w:val="true"/>
              </w:rPr>
              <w:t xml:space="preserve">" </w:t>
            </w:r>
            <w:r>
              <w:rPr>
                <w:rStyle w:val="IndexLink"/>
                <w:rtl w:val="true"/>
              </w:rPr>
              <w:t>روح</w:t>
            </w:r>
            <w:r>
              <w:rPr>
                <w:rStyle w:val="IndexLink"/>
                <w:rtl w:val="true"/>
              </w:rPr>
              <w:t xml:space="preserve">" </w:t>
            </w:r>
            <w:r>
              <w:rPr>
                <w:rStyle w:val="IndexLink"/>
                <w:rtl w:val="true"/>
              </w:rPr>
              <w:t>و وحی آن‏</w:t>
            </w:r>
            <w:r>
              <w:rPr>
                <w:rStyle w:val="IndexLink"/>
                <w:rtl w:val="true"/>
              </w:rPr>
              <w:tab/>
            </w:r>
            <w:r>
              <w:rPr>
                <w:rStyle w:val="IndexLink"/>
              </w:rPr>
              <w:t>123</w:t>
            </w:r>
          </w:hyperlink>
        </w:p>
        <w:p>
          <w:pPr>
            <w:pStyle w:val="Contents5"/>
            <w:tabs>
              <w:tab w:val="clear" w:pos="7892"/>
              <w:tab w:val="right" w:pos="9026" w:leader="dot"/>
            </w:tabs>
            <w:rPr/>
          </w:pPr>
          <w:hyperlink w:anchor="__RefHeading___Toc59824_1067777946">
            <w:r>
              <w:rPr>
                <w:webHidden/>
                <w:rStyle w:val="IndexLink"/>
                <w:rtl w:val="true"/>
              </w:rPr>
              <w:t>معنای اینکه فرمود</w:t>
            </w:r>
            <w:r>
              <w:rPr>
                <w:rStyle w:val="IndexLink"/>
                <w:rtl w:val="true"/>
              </w:rPr>
              <w:t xml:space="preserve">:" </w:t>
            </w:r>
            <w:r>
              <w:rPr>
                <w:rStyle w:val="IndexLink"/>
                <w:rtl w:val="true"/>
              </w:rPr>
              <w:t>تو</w:t>
            </w:r>
            <w:r>
              <w:rPr>
                <w:rStyle w:val="IndexLink"/>
                <w:rtl w:val="true"/>
              </w:rPr>
              <w:t xml:space="preserve">- </w:t>
            </w:r>
            <w:r>
              <w:rPr>
                <w:rStyle w:val="IndexLink"/>
                <w:rtl w:val="true"/>
              </w:rPr>
              <w:t>قبل از نزول وحی</w:t>
            </w:r>
            <w:r>
              <w:rPr>
                <w:rStyle w:val="IndexLink"/>
                <w:rtl w:val="true"/>
              </w:rPr>
              <w:t xml:space="preserve">- </w:t>
            </w:r>
            <w:r>
              <w:rPr>
                <w:rStyle w:val="IndexLink"/>
                <w:rtl w:val="true"/>
              </w:rPr>
              <w:t>کتاب و ایمان را نمی‏شناختی</w:t>
            </w:r>
            <w:r>
              <w:rPr>
                <w:rStyle w:val="IndexLink"/>
                <w:rtl w:val="true"/>
              </w:rPr>
              <w:t xml:space="preserve">" </w:t>
            </w:r>
            <w:r>
              <w:rPr>
                <w:rStyle w:val="IndexLink"/>
                <w:rtl w:val="true"/>
              </w:rPr>
              <w:t xml:space="preserve">و جمع آن با اینکه رسول اللَّه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قبل از بعثت هم ایمان داشته است‏</w:t>
            </w:r>
            <w:r>
              <w:rPr>
                <w:rStyle w:val="IndexLink"/>
                <w:rtl w:val="true"/>
              </w:rPr>
              <w:tab/>
            </w:r>
            <w:r>
              <w:rPr>
                <w:rStyle w:val="IndexLink"/>
              </w:rPr>
              <w:t>126</w:t>
            </w:r>
          </w:hyperlink>
        </w:p>
        <w:p>
          <w:pPr>
            <w:pStyle w:val="Contents5"/>
            <w:tabs>
              <w:tab w:val="clear" w:pos="7892"/>
              <w:tab w:val="right" w:pos="9026" w:leader="dot"/>
            </w:tabs>
            <w:rPr/>
          </w:pPr>
          <w:hyperlink w:anchor="__RefHeading___Toc59826_1067777946">
            <w:r>
              <w:rPr>
                <w:webHidden/>
                <w:rStyle w:val="IndexLink"/>
                <w:rtl w:val="true"/>
              </w:rPr>
              <w:t>بیان اینکه صراط خدایی که مالک آسمان‏ها و زمین است مستقیم و منتهی به سعادت می‏باشد</w:t>
            </w:r>
            <w:r>
              <w:rPr>
                <w:rStyle w:val="IndexLink"/>
                <w:rtl w:val="true"/>
              </w:rPr>
              <w:tab/>
            </w:r>
            <w:r>
              <w:rPr>
                <w:rStyle w:val="IndexLink"/>
              </w:rPr>
              <w:t>128</w:t>
            </w:r>
          </w:hyperlink>
        </w:p>
        <w:p>
          <w:pPr>
            <w:pStyle w:val="Contents4"/>
            <w:tabs>
              <w:tab w:val="clear" w:pos="8176"/>
              <w:tab w:val="right" w:pos="9026" w:leader="dot"/>
            </w:tabs>
            <w:rPr/>
          </w:pPr>
          <w:hyperlink w:anchor="__RefHeading___Toc59828_1067777946">
            <w:r>
              <w:rPr>
                <w:webHidden/>
                <w:rStyle w:val="IndexLink"/>
                <w:rtl w:val="true"/>
              </w:rPr>
              <w:t xml:space="preserve">بحث روایتی </w:t>
            </w:r>
            <w:r>
              <w:rPr>
                <w:rStyle w:val="IndexLink"/>
                <w:rtl w:val="true"/>
              </w:rPr>
              <w:t>(</w:t>
            </w:r>
            <w:r>
              <w:rPr>
                <w:rStyle w:val="IndexLink"/>
                <w:rtl w:val="true"/>
              </w:rPr>
              <w:t xml:space="preserve">روایاتی در باره اقسام وحی نازل بر پیامبر </w:t>
            </w:r>
            <w:r>
              <w:rPr>
                <w:rStyle w:val="IndexLink"/>
                <w:rtl w:val="true"/>
              </w:rPr>
              <w:t>(</w:t>
            </w:r>
            <w:r>
              <w:rPr>
                <w:rStyle w:val="IndexLink"/>
                <w:rtl w:val="true"/>
              </w:rPr>
              <w:t>صلی الله علیه و آله</w:t>
            </w:r>
            <w:r>
              <w:rPr>
                <w:rStyle w:val="IndexLink"/>
                <w:rtl w:val="true"/>
              </w:rPr>
              <w:t>)</w:t>
            </w:r>
            <w:r>
              <w:rPr>
                <w:rStyle w:val="IndexLink"/>
                <w:rtl w:val="true"/>
              </w:rPr>
              <w:t>، ایمان آن حضرت قبل از بعثت و</w:t>
            </w:r>
            <w:r>
              <w:rPr>
                <w:rStyle w:val="IndexLink"/>
                <w:rtl w:val="true"/>
              </w:rPr>
              <w:t>...)</w:t>
              <w:tab/>
            </w:r>
            <w:r>
              <w:rPr>
                <w:rStyle w:val="IndexLink"/>
              </w:rPr>
              <w:t>129</w:t>
            </w:r>
          </w:hyperlink>
        </w:p>
        <w:p>
          <w:pPr>
            <w:pStyle w:val="Contents2"/>
            <w:tabs>
              <w:tab w:val="clear" w:pos="8743"/>
              <w:tab w:val="right" w:pos="9026" w:leader="dot"/>
            </w:tabs>
            <w:rPr/>
          </w:pPr>
          <w:hyperlink w:anchor="__RefHeading___Toc59830_1067777946">
            <w:r>
              <w:rPr>
                <w:webHidden/>
                <w:rStyle w:val="IndexLink"/>
                <w:rtl w:val="true"/>
              </w:rPr>
              <w:t>(</w:t>
            </w:r>
            <w:r>
              <w:rPr>
                <w:rStyle w:val="IndexLink"/>
              </w:rPr>
              <w:t>43</w:t>
            </w:r>
            <w:r>
              <w:rPr>
                <w:rStyle w:val="IndexLink"/>
                <w:rtl w:val="true"/>
              </w:rPr>
              <w:t>)</w:t>
            </w:r>
            <w:r>
              <w:rPr>
                <w:rStyle w:val="IndexLink"/>
                <w:rtl w:val="true"/>
              </w:rPr>
              <w:t xml:space="preserve">سوره زخرف مکی است و هشتاد و نه آیه دارد </w:t>
            </w:r>
            <w:r>
              <w:rPr>
                <w:rStyle w:val="IndexLink"/>
                <w:rtl w:val="true"/>
              </w:rPr>
              <w:t>(</w:t>
            </w:r>
            <w:r>
              <w:rPr>
                <w:rStyle w:val="IndexLink"/>
              </w:rPr>
              <w:t>89</w:t>
            </w:r>
            <w:r>
              <w:rPr>
                <w:rStyle w:val="IndexLink"/>
                <w:rtl w:val="true"/>
              </w:rPr>
              <w:t>)</w:t>
              <w:tab/>
            </w:r>
            <w:r>
              <w:rPr>
                <w:rStyle w:val="IndexLink"/>
              </w:rPr>
              <w:t>133</w:t>
            </w:r>
          </w:hyperlink>
        </w:p>
        <w:p>
          <w:pPr>
            <w:pStyle w:val="Contents3"/>
            <w:tabs>
              <w:tab w:val="clear" w:pos="8459"/>
              <w:tab w:val="right" w:pos="9026" w:leader="dot"/>
            </w:tabs>
            <w:rPr/>
          </w:pPr>
          <w:hyperlink w:anchor="__RefHeading___Toc59832_1067777946">
            <w:r>
              <w:rPr>
                <w:webHidden/>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14</w:t>
            </w:r>
            <w:r>
              <w:rPr>
                <w:rStyle w:val="IndexLink"/>
                <w:rtl w:val="true"/>
              </w:rPr>
              <w:tab/>
            </w:r>
            <w:r>
              <w:rPr>
                <w:rStyle w:val="IndexLink"/>
              </w:rPr>
              <w:t>133</w:t>
            </w:r>
          </w:hyperlink>
        </w:p>
        <w:p>
          <w:pPr>
            <w:pStyle w:val="Contents4"/>
            <w:tabs>
              <w:tab w:val="clear" w:pos="8176"/>
              <w:tab w:val="right" w:pos="9026" w:leader="dot"/>
            </w:tabs>
            <w:rPr/>
          </w:pPr>
          <w:hyperlink w:anchor="__RefHeading___Toc59834_1067777946">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59836_1067777946">
            <w:r>
              <w:rPr>
                <w:webHidden/>
                <w:rStyle w:val="IndexLink"/>
                <w:rtl w:val="true"/>
              </w:rPr>
              <w:t>ترجمه آیات</w:t>
            </w:r>
            <w:r>
              <w:rPr>
                <w:rStyle w:val="IndexLink"/>
                <w:rtl w:val="true"/>
              </w:rPr>
              <w:tab/>
            </w:r>
            <w:r>
              <w:rPr>
                <w:rStyle w:val="IndexLink"/>
              </w:rPr>
              <w:t>133</w:t>
            </w:r>
          </w:hyperlink>
        </w:p>
        <w:p>
          <w:pPr>
            <w:pStyle w:val="Contents4"/>
            <w:tabs>
              <w:tab w:val="clear" w:pos="8176"/>
              <w:tab w:val="right" w:pos="9026" w:leader="dot"/>
            </w:tabs>
            <w:rPr/>
          </w:pPr>
          <w:hyperlink w:anchor="__RefHeading___Toc59838_1067777946">
            <w:r>
              <w:rPr>
                <w:webHidden/>
                <w:rStyle w:val="IndexLink"/>
                <w:rtl w:val="true"/>
              </w:rPr>
              <w:t>بیان آیات مفاد و غرض کلی سوره مبارکه زخرف‏</w:t>
            </w:r>
            <w:r>
              <w:rPr>
                <w:rStyle w:val="IndexLink"/>
                <w:rtl w:val="true"/>
              </w:rPr>
              <w:tab/>
            </w:r>
            <w:r>
              <w:rPr>
                <w:rStyle w:val="IndexLink"/>
              </w:rPr>
              <w:t>134</w:t>
            </w:r>
          </w:hyperlink>
        </w:p>
        <w:p>
          <w:pPr>
            <w:pStyle w:val="Contents5"/>
            <w:tabs>
              <w:tab w:val="clear" w:pos="7892"/>
              <w:tab w:val="right" w:pos="9026" w:leader="dot"/>
            </w:tabs>
            <w:rPr/>
          </w:pPr>
          <w:hyperlink w:anchor="__RefHeading___Toc59840_1067777946">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59842_1067777946">
            <w:r>
              <w:rPr>
                <w:webHidden/>
                <w:rStyle w:val="IndexLink"/>
                <w:rtl w:val="true"/>
              </w:rPr>
              <w:t>شرح مراد از اینکه در وصف قرآن فرمود</w:t>
            </w:r>
            <w:r>
              <w:rPr>
                <w:rStyle w:val="IndexLink"/>
                <w:rtl w:val="true"/>
              </w:rPr>
              <w:t xml:space="preserve">:" </w:t>
            </w:r>
            <w:r>
              <w:rPr>
                <w:rStyle w:val="IndexLink"/>
                <w:rtl w:val="true"/>
              </w:rPr>
              <w:t>وَ إِنَّهُ فِی أُمِّ الْکِتابِ لَدَیْنا لَعَلِیٌّ حَکِیمٌ</w:t>
            </w:r>
            <w:r>
              <w:rPr>
                <w:rStyle w:val="IndexLink"/>
                <w:rtl w:val="true"/>
              </w:rPr>
              <w:t>"</w:t>
              <w:tab/>
            </w:r>
            <w:r>
              <w:rPr>
                <w:rStyle w:val="IndexLink"/>
              </w:rPr>
              <w:t>136</w:t>
            </w:r>
          </w:hyperlink>
        </w:p>
        <w:p>
          <w:pPr>
            <w:pStyle w:val="Contents5"/>
            <w:tabs>
              <w:tab w:val="clear" w:pos="7892"/>
              <w:tab w:val="right" w:pos="9026" w:leader="dot"/>
            </w:tabs>
            <w:rPr/>
          </w:pPr>
          <w:hyperlink w:anchor="__RefHeading___Toc59844_1067777946">
            <w:r>
              <w:rPr>
                <w:webHidden/>
                <w:rStyle w:val="IndexLink"/>
                <w:rtl w:val="true"/>
              </w:rPr>
              <w:t>احتجاج بر ربوبیت و یگانگی خدای تعالی با ذکر بخشی از آیات تکوینی او</w:t>
            </w:r>
            <w:r>
              <w:rPr>
                <w:rStyle w:val="IndexLink"/>
                <w:rtl w:val="true"/>
              </w:rPr>
              <w:tab/>
            </w:r>
            <w:r>
              <w:rPr>
                <w:rStyle w:val="IndexLink"/>
              </w:rPr>
              <w:t>140</w:t>
            </w:r>
          </w:hyperlink>
        </w:p>
        <w:p>
          <w:pPr>
            <w:pStyle w:val="Contents5"/>
            <w:tabs>
              <w:tab w:val="clear" w:pos="7892"/>
              <w:tab w:val="right" w:pos="9026" w:leader="dot"/>
            </w:tabs>
            <w:rPr/>
          </w:pPr>
          <w:hyperlink w:anchor="__RefHeading___Toc59846_1067777946">
            <w:r>
              <w:rPr>
                <w:webHidden/>
                <w:rStyle w:val="IndexLink"/>
                <w:rtl w:val="true"/>
              </w:rPr>
              <w:t>مقصود از به یاد آوردن نعمت پروردگار پس از سوار شدن بر کشتی‏ها و چهار پایان‏</w:t>
            </w:r>
            <w:r>
              <w:rPr>
                <w:rStyle w:val="IndexLink"/>
                <w:rtl w:val="true"/>
              </w:rPr>
              <w:tab/>
            </w:r>
            <w:r>
              <w:rPr>
                <w:rStyle w:val="IndexLink"/>
              </w:rPr>
              <w:t>142</w:t>
            </w:r>
          </w:hyperlink>
        </w:p>
        <w:p>
          <w:pPr>
            <w:pStyle w:val="Contents3"/>
            <w:tabs>
              <w:tab w:val="clear" w:pos="8459"/>
              <w:tab w:val="right" w:pos="9026" w:leader="dot"/>
            </w:tabs>
            <w:rPr/>
          </w:pPr>
          <w:hyperlink w:anchor="__RefHeading___Toc59848_1067777946">
            <w:r>
              <w:rPr>
                <w:webHidden/>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25</w:t>
            </w:r>
            <w:r>
              <w:rPr>
                <w:rStyle w:val="IndexLink"/>
                <w:rtl w:val="true"/>
              </w:rPr>
              <w:tab/>
            </w:r>
            <w:r>
              <w:rPr>
                <w:rStyle w:val="IndexLink"/>
              </w:rPr>
              <w:t>144</w:t>
            </w:r>
          </w:hyperlink>
        </w:p>
        <w:p>
          <w:pPr>
            <w:pStyle w:val="Contents4"/>
            <w:tabs>
              <w:tab w:val="clear" w:pos="8176"/>
              <w:tab w:val="right" w:pos="9026" w:leader="dot"/>
            </w:tabs>
            <w:rPr/>
          </w:pPr>
          <w:hyperlink w:anchor="__RefHeading___Toc59850_1067777946">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59852_1067777946">
            <w:r>
              <w:rPr>
                <w:webHidden/>
                <w:rStyle w:val="IndexLink"/>
                <w:rtl w:val="true"/>
              </w:rPr>
              <w:t>ترجمه آیات</w:t>
            </w:r>
            <w:r>
              <w:rPr>
                <w:rStyle w:val="IndexLink"/>
                <w:rtl w:val="true"/>
              </w:rPr>
              <w:tab/>
            </w:r>
            <w:r>
              <w:rPr>
                <w:rStyle w:val="IndexLink"/>
              </w:rPr>
              <w:t>144</w:t>
            </w:r>
          </w:hyperlink>
        </w:p>
        <w:p>
          <w:pPr>
            <w:pStyle w:val="Contents4"/>
            <w:tabs>
              <w:tab w:val="clear" w:pos="8176"/>
              <w:tab w:val="right" w:pos="9026" w:leader="dot"/>
            </w:tabs>
            <w:rPr/>
          </w:pPr>
          <w:hyperlink w:anchor="__RefHeading___Toc59854_1067777946">
            <w:r>
              <w:rPr>
                <w:webHidden/>
                <w:rStyle w:val="IndexLink"/>
                <w:rtl w:val="true"/>
              </w:rPr>
              <w:t>بیان آیات</w:t>
            </w:r>
            <w:r>
              <w:rPr>
                <w:rStyle w:val="IndexLink"/>
                <w:rtl w:val="true"/>
              </w:rPr>
              <w:tab/>
            </w:r>
            <w:r>
              <w:rPr>
                <w:rStyle w:val="IndexLink"/>
              </w:rPr>
              <w:t>145</w:t>
            </w:r>
          </w:hyperlink>
        </w:p>
        <w:p>
          <w:pPr>
            <w:pStyle w:val="Contents5"/>
            <w:tabs>
              <w:tab w:val="clear" w:pos="7892"/>
              <w:tab w:val="right" w:pos="9026" w:leader="dot"/>
            </w:tabs>
            <w:rPr/>
          </w:pPr>
          <w:hyperlink w:anchor="__RefHeading___Toc59856_1067777946">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59858_1067777946">
            <w:r>
              <w:rPr>
                <w:webHidden/>
                <w:rStyle w:val="IndexLink"/>
                <w:rtl w:val="true"/>
              </w:rPr>
              <w:t>رد و ابطال این پندار مشرکین که خدا فرزند دارد و ملائکه دختران خدایند</w:t>
            </w:r>
            <w:r>
              <w:rPr>
                <w:rStyle w:val="IndexLink"/>
                <w:rtl w:val="true"/>
              </w:rPr>
              <w:tab/>
            </w:r>
            <w:r>
              <w:rPr>
                <w:rStyle w:val="IndexLink"/>
              </w:rPr>
              <w:t>146</w:t>
            </w:r>
          </w:hyperlink>
        </w:p>
        <w:p>
          <w:pPr>
            <w:pStyle w:val="Contents5"/>
            <w:tabs>
              <w:tab w:val="clear" w:pos="7892"/>
              <w:tab w:val="right" w:pos="9026" w:leader="dot"/>
            </w:tabs>
            <w:rPr/>
          </w:pPr>
          <w:hyperlink w:anchor="__RefHeading___Toc59860_1067777946">
            <w:r>
              <w:rPr>
                <w:webHidden/>
                <w:rStyle w:val="IndexLink"/>
                <w:rtl w:val="true"/>
              </w:rPr>
              <w:t>احتجاج مشرکین برای بت پرستی خود با خلط بین اراده تکوینی و تشریعی خدای تعالی‏</w:t>
            </w:r>
            <w:r>
              <w:rPr>
                <w:rStyle w:val="IndexLink"/>
                <w:rtl w:val="true"/>
              </w:rPr>
              <w:tab/>
            </w:r>
            <w:r>
              <w:rPr>
                <w:rStyle w:val="IndexLink"/>
              </w:rPr>
              <w:t>148</w:t>
            </w:r>
          </w:hyperlink>
        </w:p>
        <w:p>
          <w:pPr>
            <w:pStyle w:val="Contents5"/>
            <w:tabs>
              <w:tab w:val="clear" w:pos="7892"/>
              <w:tab w:val="right" w:pos="9026" w:leader="dot"/>
            </w:tabs>
            <w:rPr/>
          </w:pPr>
          <w:hyperlink w:anchor="__RefHeading___Toc59862_1067777946">
            <w:r>
              <w:rPr>
                <w:webHidden/>
                <w:rStyle w:val="IndexLink"/>
                <w:rtl w:val="true"/>
              </w:rPr>
              <w:t>تقلید کورکورانه همواره مستند امم مشرک بوده است‏</w:t>
            </w:r>
            <w:r>
              <w:rPr>
                <w:rStyle w:val="IndexLink"/>
                <w:rtl w:val="true"/>
              </w:rPr>
              <w:tab/>
            </w:r>
            <w:r>
              <w:rPr>
                <w:rStyle w:val="IndexLink"/>
              </w:rPr>
              <w:t>150</w:t>
            </w:r>
          </w:hyperlink>
        </w:p>
        <w:p>
          <w:pPr>
            <w:pStyle w:val="Contents3"/>
            <w:tabs>
              <w:tab w:val="clear" w:pos="8459"/>
              <w:tab w:val="right" w:pos="9026" w:leader="dot"/>
            </w:tabs>
            <w:rPr/>
          </w:pPr>
          <w:hyperlink w:anchor="__RefHeading___Toc59864_1067777946">
            <w:r>
              <w:rPr>
                <w:webHidden/>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45</w:t>
            </w:r>
            <w:r>
              <w:rPr>
                <w:rStyle w:val="IndexLink"/>
                <w:rtl w:val="true"/>
              </w:rPr>
              <w:tab/>
            </w:r>
            <w:r>
              <w:rPr>
                <w:rStyle w:val="IndexLink"/>
              </w:rPr>
              <w:t>152</w:t>
            </w:r>
          </w:hyperlink>
        </w:p>
        <w:p>
          <w:pPr>
            <w:pStyle w:val="Contents4"/>
            <w:tabs>
              <w:tab w:val="clear" w:pos="8176"/>
              <w:tab w:val="right" w:pos="9026" w:leader="dot"/>
            </w:tabs>
            <w:rPr/>
          </w:pPr>
          <w:hyperlink w:anchor="__RefHeading___Toc59866_1067777946">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59868_1067777946">
            <w:r>
              <w:rPr>
                <w:webHidden/>
                <w:rStyle w:val="IndexLink"/>
                <w:rtl w:val="true"/>
              </w:rPr>
              <w:t>ترجمه آیات</w:t>
            </w:r>
            <w:r>
              <w:rPr>
                <w:rStyle w:val="IndexLink"/>
                <w:rtl w:val="true"/>
              </w:rPr>
              <w:tab/>
            </w:r>
            <w:r>
              <w:rPr>
                <w:rStyle w:val="IndexLink"/>
              </w:rPr>
              <w:t>153</w:t>
            </w:r>
          </w:hyperlink>
        </w:p>
        <w:p>
          <w:pPr>
            <w:pStyle w:val="Contents4"/>
            <w:tabs>
              <w:tab w:val="clear" w:pos="8176"/>
              <w:tab w:val="right" w:pos="9026" w:leader="dot"/>
            </w:tabs>
            <w:rPr/>
          </w:pPr>
          <w:hyperlink w:anchor="__RefHeading___Toc59870_1067777946">
            <w:r>
              <w:rPr>
                <w:webHidden/>
                <w:rStyle w:val="IndexLink"/>
                <w:rtl w:val="true"/>
              </w:rPr>
              <w:t>بیان آیات</w:t>
            </w:r>
            <w:r>
              <w:rPr>
                <w:rStyle w:val="IndexLink"/>
                <w:rtl w:val="true"/>
              </w:rPr>
              <w:tab/>
            </w:r>
            <w:r>
              <w:rPr>
                <w:rStyle w:val="IndexLink"/>
              </w:rPr>
              <w:t>154</w:t>
            </w:r>
          </w:hyperlink>
        </w:p>
        <w:p>
          <w:pPr>
            <w:pStyle w:val="Contents5"/>
            <w:tabs>
              <w:tab w:val="clear" w:pos="7892"/>
              <w:tab w:val="right" w:pos="9026" w:leader="dot"/>
            </w:tabs>
            <w:rPr/>
          </w:pPr>
          <w:hyperlink w:anchor="__RefHeading___Toc59872_1067777946">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59874_1067777946">
            <w:r>
              <w:rPr>
                <w:webHidden/>
                <w:rStyle w:val="IndexLink"/>
                <w:rtl w:val="true"/>
              </w:rPr>
              <w:t xml:space="preserve">معنای سخن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به پدر و قومش</w:t>
            </w:r>
            <w:r>
              <w:rPr>
                <w:rStyle w:val="IndexLink"/>
                <w:rtl w:val="true"/>
              </w:rPr>
              <w:t xml:space="preserve">:" </w:t>
            </w:r>
            <w:r>
              <w:rPr>
                <w:rStyle w:val="IndexLink"/>
                <w:rtl w:val="true"/>
              </w:rPr>
              <w:t>إِنَّنِی بَراءٌ مِمَّا تَعْبُدُونَ إِلَّا الَّذِی فَطَرَنِی فَإِنَّهُ سَیَهْدِینِ</w:t>
            </w:r>
            <w:r>
              <w:rPr>
                <w:rStyle w:val="IndexLink"/>
                <w:rtl w:val="true"/>
              </w:rPr>
              <w:t>"</w:t>
              <w:tab/>
            </w:r>
            <w:r>
              <w:rPr>
                <w:rStyle w:val="IndexLink"/>
              </w:rPr>
              <w:t>155</w:t>
            </w:r>
          </w:hyperlink>
        </w:p>
        <w:p>
          <w:pPr>
            <w:pStyle w:val="Contents5"/>
            <w:tabs>
              <w:tab w:val="clear" w:pos="7892"/>
              <w:tab w:val="right" w:pos="9026" w:leader="dot"/>
            </w:tabs>
            <w:rPr/>
          </w:pPr>
          <w:hyperlink w:anchor="__RefHeading___Toc59876_1067777946">
            <w:r>
              <w:rPr>
                <w:webHidden/>
                <w:rStyle w:val="IndexLink"/>
                <w:rtl w:val="true"/>
              </w:rPr>
              <w:t>وجوهی که در باره معنای آیه</w:t>
            </w:r>
            <w:r>
              <w:rPr>
                <w:rStyle w:val="IndexLink"/>
                <w:rtl w:val="true"/>
              </w:rPr>
              <w:t xml:space="preserve">:" </w:t>
            </w:r>
            <w:r>
              <w:rPr>
                <w:rStyle w:val="IndexLink"/>
                <w:rtl w:val="true"/>
              </w:rPr>
              <w:t>وَ جَعَلَها کَلِمَةً باقِیَةً فِی عَقِبِهِ لَعَلَّهُمْ یَرْجِعُونَ</w:t>
            </w:r>
            <w:r>
              <w:rPr>
                <w:rStyle w:val="IndexLink"/>
                <w:rtl w:val="true"/>
              </w:rPr>
              <w:t xml:space="preserve">" </w:t>
            </w:r>
            <w:r>
              <w:rPr>
                <w:rStyle w:val="IndexLink"/>
                <w:rtl w:val="true"/>
              </w:rPr>
              <w:t>گفته شده‏</w:t>
            </w:r>
            <w:r>
              <w:rPr>
                <w:rStyle w:val="IndexLink"/>
                <w:rtl w:val="true"/>
              </w:rPr>
              <w:tab/>
            </w:r>
            <w:r>
              <w:rPr>
                <w:rStyle w:val="IndexLink"/>
              </w:rPr>
              <w:t>156</w:t>
            </w:r>
          </w:hyperlink>
        </w:p>
        <w:p>
          <w:pPr>
            <w:pStyle w:val="Contents5"/>
            <w:tabs>
              <w:tab w:val="clear" w:pos="7892"/>
              <w:tab w:val="right" w:pos="9026" w:leader="dot"/>
            </w:tabs>
            <w:rPr/>
          </w:pPr>
          <w:hyperlink w:anchor="__RefHeading___Toc59878_1067777946">
            <w:r>
              <w:rPr>
                <w:webHidden/>
                <w:rStyle w:val="IndexLink"/>
                <w:rtl w:val="true"/>
              </w:rPr>
              <w:t>سخن مشرکین که در رد قرآن گفتند چرا بر یکی از بزرگان و توانگران نازل نشده و جواب به آنها با بیان اینکه روزی‏های مادی و معنوی را خدای تعالی تقسیم می‏کند</w:t>
            </w:r>
            <w:r>
              <w:rPr>
                <w:rStyle w:val="IndexLink"/>
                <w:rtl w:val="true"/>
              </w:rPr>
              <w:tab/>
            </w:r>
            <w:r>
              <w:rPr>
                <w:rStyle w:val="IndexLink"/>
              </w:rPr>
              <w:t>158</w:t>
            </w:r>
          </w:hyperlink>
        </w:p>
        <w:p>
          <w:pPr>
            <w:pStyle w:val="Contents5"/>
            <w:tabs>
              <w:tab w:val="clear" w:pos="7892"/>
              <w:tab w:val="right" w:pos="9026" w:leader="dot"/>
            </w:tabs>
            <w:rPr/>
          </w:pPr>
          <w:hyperlink w:anchor="__RefHeading___Toc59880_1067777946">
            <w:r>
              <w:rPr>
                <w:webHidden/>
                <w:rStyle w:val="IndexLink"/>
                <w:rtl w:val="true"/>
              </w:rPr>
              <w:t>مقصود از اینکه فرمود</w:t>
            </w:r>
            <w:r>
              <w:rPr>
                <w:rStyle w:val="IndexLink"/>
                <w:rtl w:val="true"/>
              </w:rPr>
              <w:t xml:space="preserve">: </w:t>
            </w:r>
            <w:r>
              <w:rPr>
                <w:rStyle w:val="IndexLink"/>
                <w:rtl w:val="true"/>
              </w:rPr>
              <w:t>اگر مردم امت واحده نمی‏شدند، سقف خانه کافران را از نقره می‏کردیم و</w:t>
            </w:r>
            <w:r>
              <w:rPr>
                <w:rStyle w:val="IndexLink"/>
                <w:rtl w:val="true"/>
              </w:rPr>
              <w:t>...</w:t>
              <w:tab/>
            </w:r>
            <w:r>
              <w:rPr>
                <w:rStyle w:val="IndexLink"/>
              </w:rPr>
              <w:t>162</w:t>
            </w:r>
          </w:hyperlink>
        </w:p>
        <w:p>
          <w:pPr>
            <w:pStyle w:val="Contents5"/>
            <w:tabs>
              <w:tab w:val="clear" w:pos="7892"/>
              <w:tab w:val="right" w:pos="9026" w:leader="dot"/>
            </w:tabs>
            <w:rPr/>
          </w:pPr>
          <w:hyperlink w:anchor="__RefHeading___Toc59882_1067777946">
            <w:r>
              <w:rPr>
                <w:webHidden/>
                <w:rStyle w:val="IndexLink"/>
                <w:rtl w:val="true"/>
              </w:rPr>
              <w:t>وصف حال کور دلان روی گردان از ذکر خدا، که قرین شیطانی دارند و در عین ظلالت خود را راه یافته می‏پندارند</w:t>
            </w:r>
            <w:r>
              <w:rPr>
                <w:rStyle w:val="IndexLink"/>
                <w:rtl w:val="true"/>
              </w:rPr>
              <w:tab/>
            </w:r>
            <w:r>
              <w:rPr>
                <w:rStyle w:val="IndexLink"/>
              </w:rPr>
              <w:t>163</w:t>
            </w:r>
          </w:hyperlink>
        </w:p>
        <w:p>
          <w:pPr>
            <w:pStyle w:val="Contents5"/>
            <w:tabs>
              <w:tab w:val="clear" w:pos="7892"/>
              <w:tab w:val="right" w:pos="9026" w:leader="dot"/>
            </w:tabs>
            <w:rPr/>
          </w:pPr>
          <w:hyperlink w:anchor="__RefHeading___Toc59884_1067777946">
            <w:r>
              <w:rPr>
                <w:webHidden/>
                <w:rStyle w:val="IndexLink"/>
                <w:rtl w:val="true"/>
              </w:rPr>
              <w:t>بیزاری جستن کافر کور دل از قرین شیطانی خود در قیامت‏</w:t>
            </w:r>
            <w:r>
              <w:rPr>
                <w:rStyle w:val="IndexLink"/>
                <w:rtl w:val="true"/>
              </w:rPr>
              <w:tab/>
            </w:r>
            <w:r>
              <w:rPr>
                <w:rStyle w:val="IndexLink"/>
              </w:rPr>
              <w:t>165</w:t>
            </w:r>
          </w:hyperlink>
        </w:p>
        <w:p>
          <w:pPr>
            <w:pStyle w:val="Contents5"/>
            <w:tabs>
              <w:tab w:val="clear" w:pos="7892"/>
              <w:tab w:val="right" w:pos="9026" w:leader="dot"/>
            </w:tabs>
            <w:rPr/>
          </w:pPr>
          <w:hyperlink w:anchor="__RefHeading___Toc59886_1067777946">
            <w:r>
              <w:rPr>
                <w:webHidden/>
                <w:rStyle w:val="IndexLink"/>
                <w:rtl w:val="true"/>
              </w:rPr>
              <w:t>وجوه مختلف در معنای جمله</w:t>
            </w:r>
            <w:r>
              <w:rPr>
                <w:rStyle w:val="IndexLink"/>
                <w:rtl w:val="true"/>
              </w:rPr>
              <w:t xml:space="preserve">" </w:t>
            </w:r>
            <w:r>
              <w:rPr>
                <w:rStyle w:val="IndexLink"/>
                <w:rtl w:val="true"/>
              </w:rPr>
              <w:t>وَ لَنْ یَنْفَعَکُمُ الْیَوْمَ إِذْ ظَلَمْتُمْ أَنَّکُمْ فِی الْعَذابِ مُشْتَرِکُونَ</w:t>
            </w:r>
            <w:r>
              <w:rPr>
                <w:rStyle w:val="IndexLink"/>
                <w:rtl w:val="true"/>
              </w:rPr>
              <w:t xml:space="preserve">" </w:t>
            </w:r>
            <w:r>
              <w:rPr>
                <w:rStyle w:val="IndexLink"/>
                <w:rtl w:val="true"/>
              </w:rPr>
              <w:t>که خطاب به کفار و قرین‏های شیطانی آنها است‏</w:t>
            </w:r>
            <w:r>
              <w:rPr>
                <w:rStyle w:val="IndexLink"/>
                <w:rtl w:val="true"/>
              </w:rPr>
              <w:tab/>
            </w:r>
            <w:r>
              <w:rPr>
                <w:rStyle w:val="IndexLink"/>
              </w:rPr>
              <w:t>166</w:t>
            </w:r>
          </w:hyperlink>
        </w:p>
        <w:p>
          <w:pPr>
            <w:pStyle w:val="Contents5"/>
            <w:tabs>
              <w:tab w:val="clear" w:pos="7892"/>
              <w:tab w:val="right" w:pos="9026" w:leader="dot"/>
            </w:tabs>
            <w:rPr/>
          </w:pPr>
          <w:hyperlink w:anchor="__RefHeading___Toc59888_1067777946">
            <w:r>
              <w:rPr>
                <w:webHidden/>
                <w:rStyle w:val="IndexLink"/>
                <w:rtl w:val="true"/>
              </w:rPr>
              <w:t xml:space="preserve">اقوال مفسرین در باره مقصود از اینکه خطاب به پیامبر اکرم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فرمود</w:t>
            </w:r>
            <w:r>
              <w:rPr>
                <w:rStyle w:val="IndexLink"/>
                <w:rtl w:val="true"/>
              </w:rPr>
              <w:t xml:space="preserve">:" </w:t>
            </w:r>
            <w:r>
              <w:rPr>
                <w:rStyle w:val="IndexLink"/>
                <w:rtl w:val="true"/>
              </w:rPr>
              <w:t>وَ سْئَلْ مَنْ أَرْسَلْنا مِنْ قَبْلِکَ مِنْ رُسُلِنا أَ جَعَلْنا مِنْ دُونِ الرَّحْمنِ آلِهَةً یُعْبَدُونَ</w:t>
            </w:r>
            <w:r>
              <w:rPr>
                <w:rStyle w:val="IndexLink"/>
                <w:rtl w:val="true"/>
              </w:rPr>
              <w:t>"</w:t>
              <w:tab/>
            </w:r>
            <w:r>
              <w:rPr>
                <w:rStyle w:val="IndexLink"/>
              </w:rPr>
              <w:t>169</w:t>
            </w:r>
          </w:hyperlink>
        </w:p>
        <w:p>
          <w:pPr>
            <w:pStyle w:val="Contents4"/>
            <w:tabs>
              <w:tab w:val="clear" w:pos="8176"/>
              <w:tab w:val="right" w:pos="9026" w:leader="dot"/>
            </w:tabs>
            <w:rPr/>
          </w:pPr>
          <w:hyperlink w:anchor="__RefHeading___Toc59890_1067777946">
            <w:r>
              <w:rPr>
                <w:webHidden/>
                <w:rStyle w:val="IndexLink"/>
                <w:rtl w:val="true"/>
              </w:rPr>
              <w:t>بحث روایتی توضیحی در باره روایاتی که جمله</w:t>
            </w:r>
            <w:r>
              <w:rPr>
                <w:rStyle w:val="IndexLink"/>
                <w:rtl w:val="true"/>
              </w:rPr>
              <w:t xml:space="preserve">" </w:t>
            </w:r>
            <w:r>
              <w:rPr>
                <w:rStyle w:val="IndexLink"/>
                <w:rtl w:val="true"/>
              </w:rPr>
              <w:t>وَ جَعَلَها کَلِمَةً باقِیَةً فِی عَقِبِهِ</w:t>
            </w:r>
            <w:r>
              <w:rPr>
                <w:rStyle w:val="IndexLink"/>
                <w:rtl w:val="true"/>
              </w:rPr>
              <w:t xml:space="preserve">" </w:t>
            </w:r>
            <w:r>
              <w:rPr>
                <w:rStyle w:val="IndexLink"/>
                <w:rtl w:val="true"/>
              </w:rPr>
              <w:t xml:space="preserve">را به امامت ذریه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تفسیر کرده‏اند</w:t>
            </w:r>
            <w:r>
              <w:rPr>
                <w:rStyle w:val="IndexLink"/>
                <w:rtl w:val="true"/>
              </w:rPr>
              <w:tab/>
            </w:r>
            <w:r>
              <w:rPr>
                <w:rStyle w:val="IndexLink"/>
              </w:rPr>
              <w:t>170</w:t>
            </w:r>
          </w:hyperlink>
        </w:p>
        <w:p>
          <w:pPr>
            <w:pStyle w:val="Contents5"/>
            <w:tabs>
              <w:tab w:val="clear" w:pos="7892"/>
              <w:tab w:val="right" w:pos="9026" w:leader="dot"/>
            </w:tabs>
            <w:rPr/>
          </w:pPr>
          <w:hyperlink w:anchor="__RefHeading___Toc59892_1067777946">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59894_1067777946">
            <w:r>
              <w:rPr>
                <w:webHidden/>
                <w:rStyle w:val="IndexLink"/>
                <w:rtl w:val="true"/>
              </w:rPr>
              <w:t>روایتی در ذیل آیه</w:t>
            </w:r>
            <w:r>
              <w:rPr>
                <w:rStyle w:val="IndexLink"/>
                <w:rtl w:val="true"/>
              </w:rPr>
              <w:t xml:space="preserve">:" </w:t>
            </w:r>
            <w:r>
              <w:rPr>
                <w:rStyle w:val="IndexLink"/>
                <w:rtl w:val="true"/>
              </w:rPr>
              <w:t>وَ قالُوا لَوْ لا نُزِّلَ هذَا الْقُرْآنُ عَلی‏ رَجُلٍ مِنَ الْقَرْیَتَیْنِ عَظِیمٍ</w:t>
            </w:r>
            <w:r>
              <w:rPr>
                <w:rStyle w:val="IndexLink"/>
                <w:rtl w:val="true"/>
              </w:rPr>
              <w:t>"</w:t>
              <w:tab/>
            </w:r>
            <w:r>
              <w:rPr>
                <w:rStyle w:val="IndexLink"/>
              </w:rPr>
              <w:t>171</w:t>
            </w:r>
          </w:hyperlink>
        </w:p>
        <w:p>
          <w:pPr>
            <w:pStyle w:val="Contents5"/>
            <w:tabs>
              <w:tab w:val="clear" w:pos="7892"/>
              <w:tab w:val="right" w:pos="9026" w:leader="dot"/>
            </w:tabs>
            <w:rPr/>
          </w:pPr>
          <w:hyperlink w:anchor="__RefHeading___Toc59896_1067777946">
            <w:r>
              <w:rPr>
                <w:webHidden/>
                <w:rStyle w:val="IndexLink"/>
                <w:rtl w:val="true"/>
              </w:rPr>
              <w:t>روایاتی دیگر در ذیل برخی آیات گذشته‏</w:t>
            </w:r>
            <w:r>
              <w:rPr>
                <w:rStyle w:val="IndexLink"/>
                <w:rtl w:val="true"/>
              </w:rPr>
              <w:tab/>
            </w:r>
            <w:r>
              <w:rPr>
                <w:rStyle w:val="IndexLink"/>
              </w:rPr>
              <w:t>172</w:t>
            </w:r>
          </w:hyperlink>
        </w:p>
        <w:p>
          <w:pPr>
            <w:pStyle w:val="Contents3"/>
            <w:tabs>
              <w:tab w:val="clear" w:pos="8459"/>
              <w:tab w:val="right" w:pos="9026" w:leader="dot"/>
            </w:tabs>
            <w:rPr/>
          </w:pPr>
          <w:hyperlink w:anchor="__RefHeading___Toc59898_1067777946">
            <w:r>
              <w:rPr>
                <w:webHidden/>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56</w:t>
            </w:r>
            <w:r>
              <w:rPr>
                <w:rStyle w:val="IndexLink"/>
                <w:rtl w:val="true"/>
              </w:rPr>
              <w:tab/>
            </w:r>
            <w:r>
              <w:rPr>
                <w:rStyle w:val="IndexLink"/>
              </w:rPr>
              <w:t>174</w:t>
            </w:r>
          </w:hyperlink>
        </w:p>
        <w:p>
          <w:pPr>
            <w:pStyle w:val="Contents4"/>
            <w:tabs>
              <w:tab w:val="clear" w:pos="8176"/>
              <w:tab w:val="right" w:pos="9026" w:leader="dot"/>
            </w:tabs>
            <w:rPr/>
          </w:pPr>
          <w:hyperlink w:anchor="__RefHeading___Toc59900_1067777946">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59902_1067777946">
            <w:r>
              <w:rPr>
                <w:webHidden/>
                <w:rStyle w:val="IndexLink"/>
                <w:rtl w:val="true"/>
              </w:rPr>
              <w:t>ترجمه آیات</w:t>
            </w:r>
            <w:r>
              <w:rPr>
                <w:rStyle w:val="IndexLink"/>
                <w:rtl w:val="true"/>
              </w:rPr>
              <w:tab/>
            </w:r>
            <w:r>
              <w:rPr>
                <w:rStyle w:val="IndexLink"/>
              </w:rPr>
              <w:t>174</w:t>
            </w:r>
          </w:hyperlink>
        </w:p>
        <w:p>
          <w:pPr>
            <w:pStyle w:val="Contents4"/>
            <w:tabs>
              <w:tab w:val="clear" w:pos="8176"/>
              <w:tab w:val="right" w:pos="9026" w:leader="dot"/>
            </w:tabs>
            <w:rPr/>
          </w:pPr>
          <w:hyperlink w:anchor="__RefHeading___Toc59904_1067777946">
            <w:r>
              <w:rPr>
                <w:webHidden/>
                <w:rStyle w:val="IndexLink"/>
                <w:rtl w:val="true"/>
              </w:rPr>
              <w:t xml:space="preserve">بیان آیات بیان آیات مربوط به ارسال موسی </w:t>
            </w:r>
            <w:r>
              <w:rPr>
                <w:rStyle w:val="IndexLink"/>
                <w:rtl w:val="true"/>
              </w:rPr>
              <w:t>(</w:t>
            </w:r>
            <w:r>
              <w:rPr>
                <w:rStyle w:val="IndexLink"/>
                <w:rtl w:val="true"/>
              </w:rPr>
              <w:t>علیه السلام</w:t>
            </w:r>
            <w:r>
              <w:rPr>
                <w:rStyle w:val="IndexLink"/>
                <w:rtl w:val="true"/>
              </w:rPr>
              <w:t xml:space="preserve">) </w:t>
            </w:r>
            <w:r>
              <w:rPr>
                <w:rStyle w:val="IndexLink"/>
                <w:rtl w:val="true"/>
              </w:rPr>
              <w:t>به سوی فرعون و فرعونیان‏</w:t>
            </w:r>
            <w:r>
              <w:rPr>
                <w:rStyle w:val="IndexLink"/>
                <w:rtl w:val="true"/>
              </w:rPr>
              <w:tab/>
            </w:r>
            <w:r>
              <w:rPr>
                <w:rStyle w:val="IndexLink"/>
              </w:rPr>
              <w:t>175</w:t>
            </w:r>
          </w:hyperlink>
        </w:p>
        <w:p>
          <w:pPr>
            <w:pStyle w:val="Contents4"/>
            <w:tabs>
              <w:tab w:val="clear" w:pos="8176"/>
              <w:tab w:val="right" w:pos="9026" w:leader="dot"/>
            </w:tabs>
            <w:rPr/>
          </w:pPr>
          <w:hyperlink w:anchor="__RefHeading___Toc59906_1067777946">
            <w:r>
              <w:rPr>
                <w:webHidden/>
                <w:rStyle w:val="IndexLink"/>
                <w:rtl w:val="true"/>
              </w:rPr>
              <w:t>بحث روایتی روایتی در بیان مراد از خشم و رضای خدای تعالی‏</w:t>
            </w:r>
            <w:r>
              <w:rPr>
                <w:rStyle w:val="IndexLink"/>
                <w:rtl w:val="true"/>
              </w:rPr>
              <w:tab/>
            </w:r>
            <w:r>
              <w:rPr>
                <w:rStyle w:val="IndexLink"/>
              </w:rPr>
              <w:t>179</w:t>
            </w:r>
          </w:hyperlink>
        </w:p>
        <w:p>
          <w:pPr>
            <w:pStyle w:val="Contents3"/>
            <w:tabs>
              <w:tab w:val="clear" w:pos="8459"/>
              <w:tab w:val="right" w:pos="9026" w:leader="dot"/>
            </w:tabs>
            <w:rPr/>
          </w:pPr>
          <w:hyperlink w:anchor="__RefHeading___Toc59908_1067777946">
            <w:r>
              <w:rPr>
                <w:webHidden/>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57</w:t>
            </w:r>
            <w:r>
              <w:rPr>
                <w:rStyle w:val="IndexLink"/>
                <w:rtl w:val="true"/>
              </w:rPr>
              <w:t xml:space="preserve"> </w:t>
            </w:r>
            <w:r>
              <w:rPr>
                <w:rStyle w:val="IndexLink"/>
                <w:rtl w:val="true"/>
              </w:rPr>
              <w:t xml:space="preserve">تا </w:t>
            </w:r>
            <w:r>
              <w:rPr>
                <w:rStyle w:val="IndexLink"/>
              </w:rPr>
              <w:t>65</w:t>
            </w:r>
            <w:r>
              <w:rPr>
                <w:rStyle w:val="IndexLink"/>
                <w:rtl w:val="true"/>
              </w:rPr>
              <w:tab/>
            </w:r>
            <w:r>
              <w:rPr>
                <w:rStyle w:val="IndexLink"/>
              </w:rPr>
              <w:t>182</w:t>
            </w:r>
          </w:hyperlink>
        </w:p>
        <w:p>
          <w:pPr>
            <w:pStyle w:val="Contents4"/>
            <w:tabs>
              <w:tab w:val="clear" w:pos="8176"/>
              <w:tab w:val="right" w:pos="9026" w:leader="dot"/>
            </w:tabs>
            <w:rPr/>
          </w:pPr>
          <w:hyperlink w:anchor="__RefHeading___Toc59910_1067777946">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59912_1067777946">
            <w:r>
              <w:rPr>
                <w:webHidden/>
                <w:rStyle w:val="IndexLink"/>
                <w:rtl w:val="true"/>
              </w:rPr>
              <w:t>ترجمه آیات</w:t>
            </w:r>
            <w:r>
              <w:rPr>
                <w:rStyle w:val="IndexLink"/>
                <w:rtl w:val="true"/>
              </w:rPr>
              <w:tab/>
            </w:r>
            <w:r>
              <w:rPr>
                <w:rStyle w:val="IndexLink"/>
              </w:rPr>
              <w:t>182</w:t>
            </w:r>
          </w:hyperlink>
        </w:p>
        <w:p>
          <w:pPr>
            <w:pStyle w:val="Contents4"/>
            <w:tabs>
              <w:tab w:val="clear" w:pos="8176"/>
              <w:tab w:val="right" w:pos="9026" w:leader="dot"/>
            </w:tabs>
            <w:rPr/>
          </w:pPr>
          <w:hyperlink w:anchor="__RefHeading___Toc59914_1067777946">
            <w:r>
              <w:rPr>
                <w:webHidden/>
                <w:rStyle w:val="IndexLink"/>
                <w:rtl w:val="true"/>
              </w:rPr>
              <w:t>بیان آیات</w:t>
            </w:r>
            <w:r>
              <w:rPr>
                <w:rStyle w:val="IndexLink"/>
                <w:rtl w:val="true"/>
              </w:rPr>
              <w:tab/>
            </w:r>
            <w:r>
              <w:rPr>
                <w:rStyle w:val="IndexLink"/>
              </w:rPr>
              <w:t>183</w:t>
            </w:r>
          </w:hyperlink>
        </w:p>
        <w:p>
          <w:pPr>
            <w:pStyle w:val="Contents5"/>
            <w:tabs>
              <w:tab w:val="clear" w:pos="7892"/>
              <w:tab w:val="right" w:pos="9026" w:leader="dot"/>
            </w:tabs>
            <w:rPr/>
          </w:pPr>
          <w:hyperlink w:anchor="__RefHeading___Toc59916_1067777946">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59918_1067777946">
            <w:r>
              <w:rPr>
                <w:webHidden/>
                <w:rStyle w:val="IndexLink"/>
                <w:rtl w:val="true"/>
              </w:rPr>
              <w:t>تفسیر و شان نزول آیه</w:t>
            </w:r>
            <w:r>
              <w:rPr>
                <w:rStyle w:val="IndexLink"/>
                <w:rtl w:val="true"/>
              </w:rPr>
              <w:t xml:space="preserve">:" </w:t>
            </w:r>
            <w:r>
              <w:rPr>
                <w:rStyle w:val="IndexLink"/>
                <w:rtl w:val="true"/>
              </w:rPr>
              <w:t>وَ لَمَّا ضُرِبَ ابْنُ مَرْیَمَ مَثَلًا إِذا قَوْمُکَ مِنْهُ یَصِدُّونَ</w:t>
            </w:r>
            <w:r>
              <w:rPr>
                <w:rStyle w:val="IndexLink"/>
                <w:rtl w:val="true"/>
              </w:rPr>
              <w:t xml:space="preserve">" </w:t>
            </w:r>
            <w:r>
              <w:rPr>
                <w:rStyle w:val="IndexLink"/>
                <w:rtl w:val="true"/>
              </w:rPr>
              <w:t>و وجوه مختلفی که در این باره گفته‏اند</w:t>
            </w:r>
            <w:r>
              <w:rPr>
                <w:rStyle w:val="IndexLink"/>
                <w:rtl w:val="true"/>
              </w:rPr>
              <w:tab/>
            </w:r>
            <w:r>
              <w:rPr>
                <w:rStyle w:val="IndexLink"/>
              </w:rPr>
              <w:t>183</w:t>
            </w:r>
          </w:hyperlink>
        </w:p>
        <w:p>
          <w:pPr>
            <w:pStyle w:val="Contents5"/>
            <w:tabs>
              <w:tab w:val="clear" w:pos="7892"/>
              <w:tab w:val="right" w:pos="9026" w:leader="dot"/>
            </w:tabs>
            <w:rPr/>
          </w:pPr>
          <w:hyperlink w:anchor="__RefHeading___Toc59920_1067777946">
            <w:r>
              <w:rPr>
                <w:webHidden/>
                <w:rStyle w:val="IndexLink"/>
                <w:rtl w:val="true"/>
              </w:rPr>
              <w:t xml:space="preserve">رد استبعاد کمالات عیسی </w:t>
            </w:r>
            <w:r>
              <w:rPr>
                <w:rStyle w:val="IndexLink"/>
                <w:rtl w:val="true"/>
              </w:rPr>
              <w:t>(</w:t>
            </w:r>
            <w:r>
              <w:rPr>
                <w:rStyle w:val="IndexLink"/>
                <w:rtl w:val="true"/>
              </w:rPr>
              <w:t>علیه السلام</w:t>
            </w:r>
            <w:r>
              <w:rPr>
                <w:rStyle w:val="IndexLink"/>
                <w:rtl w:val="true"/>
              </w:rPr>
              <w:t xml:space="preserve">) </w:t>
            </w:r>
            <w:r>
              <w:rPr>
                <w:rStyle w:val="IndexLink"/>
                <w:rtl w:val="true"/>
              </w:rPr>
              <w:t>توسط مشرکین، و بیان امکان تزکیه انسان تا سر حد ملک گونه شدن‏</w:t>
            </w:r>
            <w:r>
              <w:rPr>
                <w:rStyle w:val="IndexLink"/>
                <w:rtl w:val="true"/>
              </w:rPr>
              <w:tab/>
            </w:r>
            <w:r>
              <w:rPr>
                <w:rStyle w:val="IndexLink"/>
              </w:rPr>
              <w:t>188</w:t>
            </w:r>
          </w:hyperlink>
        </w:p>
        <w:p>
          <w:pPr>
            <w:pStyle w:val="Contents5"/>
            <w:tabs>
              <w:tab w:val="clear" w:pos="7892"/>
              <w:tab w:val="right" w:pos="9026" w:leader="dot"/>
            </w:tabs>
            <w:rPr/>
          </w:pPr>
          <w:hyperlink w:anchor="__RefHeading___Toc59922_1067777946">
            <w:r>
              <w:rPr>
                <w:webHidden/>
                <w:rStyle w:val="IndexLink"/>
                <w:rtl w:val="true"/>
              </w:rPr>
              <w:t>مقصود از اینکه</w:t>
            </w:r>
            <w:r>
              <w:rPr>
                <w:rStyle w:val="IndexLink"/>
                <w:rtl w:val="true"/>
              </w:rPr>
              <w:t xml:space="preserve">" </w:t>
            </w:r>
            <w:r>
              <w:rPr>
                <w:rStyle w:val="IndexLink"/>
                <w:rtl w:val="true"/>
              </w:rPr>
              <w:t>عیسی علم به قیامت است</w:t>
            </w:r>
            <w:r>
              <w:rPr>
                <w:rStyle w:val="IndexLink"/>
                <w:rtl w:val="true"/>
              </w:rPr>
              <w:t>"</w:t>
              <w:tab/>
            </w:r>
            <w:r>
              <w:rPr>
                <w:rStyle w:val="IndexLink"/>
              </w:rPr>
              <w:t>189</w:t>
            </w:r>
          </w:hyperlink>
        </w:p>
        <w:p>
          <w:pPr>
            <w:pStyle w:val="Contents3"/>
            <w:tabs>
              <w:tab w:val="clear" w:pos="8459"/>
              <w:tab w:val="right" w:pos="9026" w:leader="dot"/>
            </w:tabs>
            <w:rPr/>
          </w:pPr>
          <w:hyperlink w:anchor="__RefHeading___Toc59924_1067777946">
            <w:r>
              <w:rPr>
                <w:webHidden/>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66</w:t>
            </w:r>
            <w:r>
              <w:rPr>
                <w:rStyle w:val="IndexLink"/>
                <w:rtl w:val="true"/>
              </w:rPr>
              <w:t xml:space="preserve"> </w:t>
            </w:r>
            <w:r>
              <w:rPr>
                <w:rStyle w:val="IndexLink"/>
                <w:rtl w:val="true"/>
              </w:rPr>
              <w:t xml:space="preserve">تا </w:t>
            </w:r>
            <w:r>
              <w:rPr>
                <w:rStyle w:val="IndexLink"/>
              </w:rPr>
              <w:t>78</w:t>
            </w:r>
            <w:r>
              <w:rPr>
                <w:rStyle w:val="IndexLink"/>
                <w:rtl w:val="true"/>
              </w:rPr>
              <w:tab/>
            </w:r>
            <w:r>
              <w:rPr>
                <w:rStyle w:val="IndexLink"/>
              </w:rPr>
              <w:t>192</w:t>
            </w:r>
          </w:hyperlink>
        </w:p>
        <w:p>
          <w:pPr>
            <w:pStyle w:val="Contents4"/>
            <w:tabs>
              <w:tab w:val="clear" w:pos="8176"/>
              <w:tab w:val="right" w:pos="9026" w:leader="dot"/>
            </w:tabs>
            <w:rPr/>
          </w:pPr>
          <w:hyperlink w:anchor="__RefHeading___Toc59926_1067777946">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59928_1067777946">
            <w:r>
              <w:rPr>
                <w:webHidden/>
                <w:rStyle w:val="IndexLink"/>
                <w:rtl w:val="true"/>
              </w:rPr>
              <w:t>ترجمه آیات</w:t>
            </w:r>
            <w:r>
              <w:rPr>
                <w:rStyle w:val="IndexLink"/>
                <w:rtl w:val="true"/>
              </w:rPr>
              <w:tab/>
            </w:r>
            <w:r>
              <w:rPr>
                <w:rStyle w:val="IndexLink"/>
              </w:rPr>
              <w:t>192</w:t>
            </w:r>
          </w:hyperlink>
        </w:p>
        <w:p>
          <w:pPr>
            <w:pStyle w:val="Contents4"/>
            <w:tabs>
              <w:tab w:val="clear" w:pos="8176"/>
              <w:tab w:val="right" w:pos="9026" w:leader="dot"/>
            </w:tabs>
            <w:rPr/>
          </w:pPr>
          <w:hyperlink w:anchor="__RefHeading___Toc59930_1067777946">
            <w:r>
              <w:rPr>
                <w:webHidden/>
                <w:rStyle w:val="IndexLink"/>
                <w:rtl w:val="true"/>
              </w:rPr>
              <w:t>بیان آیات</w:t>
            </w:r>
            <w:r>
              <w:rPr>
                <w:rStyle w:val="IndexLink"/>
                <w:rtl w:val="true"/>
              </w:rPr>
              <w:tab/>
            </w:r>
            <w:r>
              <w:rPr>
                <w:rStyle w:val="IndexLink"/>
              </w:rPr>
              <w:t>193</w:t>
            </w:r>
          </w:hyperlink>
        </w:p>
        <w:p>
          <w:pPr>
            <w:pStyle w:val="Contents5"/>
            <w:tabs>
              <w:tab w:val="clear" w:pos="7892"/>
              <w:tab w:val="right" w:pos="9026" w:leader="dot"/>
            </w:tabs>
            <w:rPr/>
          </w:pPr>
          <w:hyperlink w:anchor="__RefHeading___Toc59932_1067777946">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59934_1067777946">
            <w:r>
              <w:rPr>
                <w:webHidden/>
                <w:rStyle w:val="IndexLink"/>
                <w:rtl w:val="true"/>
              </w:rPr>
              <w:t>بیان اینکه همه دوستان جز متقین در قیامت دشمنان یکدیگرند</w:t>
            </w:r>
            <w:r>
              <w:rPr>
                <w:rStyle w:val="IndexLink"/>
                <w:rtl w:val="true"/>
              </w:rPr>
              <w:tab/>
            </w:r>
            <w:r>
              <w:rPr>
                <w:rStyle w:val="IndexLink"/>
              </w:rPr>
              <w:t>194</w:t>
            </w:r>
          </w:hyperlink>
        </w:p>
        <w:p>
          <w:pPr>
            <w:pStyle w:val="Contents5"/>
            <w:tabs>
              <w:tab w:val="clear" w:pos="7892"/>
              <w:tab w:val="right" w:pos="9026" w:leader="dot"/>
            </w:tabs>
            <w:rPr/>
          </w:pPr>
          <w:hyperlink w:anchor="__RefHeading___Toc59936_1067777946">
            <w:r>
              <w:rPr>
                <w:webHidden/>
                <w:rStyle w:val="IndexLink"/>
                <w:rtl w:val="true"/>
              </w:rPr>
              <w:t>معنای جمله</w:t>
            </w:r>
            <w:r>
              <w:rPr>
                <w:rStyle w:val="IndexLink"/>
                <w:rtl w:val="true"/>
              </w:rPr>
              <w:t xml:space="preserve">:" </w:t>
            </w:r>
            <w:r>
              <w:rPr>
                <w:rStyle w:val="IndexLink"/>
                <w:rtl w:val="true"/>
              </w:rPr>
              <w:t>فِیها ما تَشْتَهِیهِ الْأَنْفُسُ وَ تَلَذُّ الْأَعْیُنُ</w:t>
            </w:r>
            <w:r>
              <w:rPr>
                <w:rStyle w:val="IndexLink"/>
                <w:rtl w:val="true"/>
              </w:rPr>
              <w:t xml:space="preserve">" </w:t>
            </w:r>
            <w:r>
              <w:rPr>
                <w:rStyle w:val="IndexLink"/>
                <w:rtl w:val="true"/>
              </w:rPr>
              <w:t>در وصف بهشت‏</w:t>
            </w:r>
            <w:r>
              <w:rPr>
                <w:rStyle w:val="IndexLink"/>
                <w:rtl w:val="true"/>
              </w:rPr>
              <w:tab/>
            </w:r>
            <w:r>
              <w:rPr>
                <w:rStyle w:val="IndexLink"/>
              </w:rPr>
              <w:t>196</w:t>
            </w:r>
          </w:hyperlink>
        </w:p>
        <w:p>
          <w:pPr>
            <w:pStyle w:val="Contents5"/>
            <w:tabs>
              <w:tab w:val="clear" w:pos="7892"/>
              <w:tab w:val="right" w:pos="9026" w:leader="dot"/>
            </w:tabs>
            <w:rPr/>
          </w:pPr>
          <w:hyperlink w:anchor="__RefHeading___Toc59938_1067777946">
            <w:r>
              <w:rPr>
                <w:webHidden/>
                <w:rStyle w:val="IndexLink"/>
                <w:rtl w:val="true"/>
              </w:rPr>
              <w:t>مراد از اینکه در جواب درخواست مرگ، به دوزخیان گفته می‏شود</w:t>
            </w:r>
            <w:r>
              <w:rPr>
                <w:rStyle w:val="IndexLink"/>
                <w:rtl w:val="true"/>
              </w:rPr>
              <w:t xml:space="preserve">:"... </w:t>
            </w:r>
            <w:r>
              <w:rPr>
                <w:rStyle w:val="IndexLink"/>
                <w:rtl w:val="true"/>
              </w:rPr>
              <w:t>اکثر شما از حق کراهت داشتید</w:t>
            </w:r>
            <w:r>
              <w:rPr>
                <w:rStyle w:val="IndexLink"/>
                <w:rtl w:val="true"/>
              </w:rPr>
              <w:t>"</w:t>
              <w:tab/>
            </w:r>
            <w:r>
              <w:rPr>
                <w:rStyle w:val="IndexLink"/>
              </w:rPr>
              <w:t>198</w:t>
            </w:r>
          </w:hyperlink>
        </w:p>
        <w:p>
          <w:pPr>
            <w:pStyle w:val="Contents3"/>
            <w:tabs>
              <w:tab w:val="clear" w:pos="8459"/>
              <w:tab w:val="right" w:pos="9026" w:leader="dot"/>
            </w:tabs>
            <w:rPr/>
          </w:pPr>
          <w:hyperlink w:anchor="__RefHeading___Toc59940_1067777946">
            <w:r>
              <w:rPr>
                <w:webHidden/>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79</w:t>
            </w:r>
            <w:r>
              <w:rPr>
                <w:rStyle w:val="IndexLink"/>
                <w:rtl w:val="true"/>
              </w:rPr>
              <w:t xml:space="preserve"> </w:t>
            </w:r>
            <w:r>
              <w:rPr>
                <w:rStyle w:val="IndexLink"/>
                <w:rtl w:val="true"/>
              </w:rPr>
              <w:t xml:space="preserve">تا </w:t>
            </w:r>
            <w:r>
              <w:rPr>
                <w:rStyle w:val="IndexLink"/>
              </w:rPr>
              <w:t>89</w:t>
            </w:r>
            <w:r>
              <w:rPr>
                <w:rStyle w:val="IndexLink"/>
                <w:rtl w:val="true"/>
              </w:rPr>
              <w:tab/>
            </w:r>
            <w:r>
              <w:rPr>
                <w:rStyle w:val="IndexLink"/>
              </w:rPr>
              <w:t>200</w:t>
            </w:r>
          </w:hyperlink>
        </w:p>
        <w:p>
          <w:pPr>
            <w:pStyle w:val="Contents4"/>
            <w:tabs>
              <w:tab w:val="clear" w:pos="8176"/>
              <w:tab w:val="right" w:pos="9026" w:leader="dot"/>
            </w:tabs>
            <w:rPr/>
          </w:pPr>
          <w:hyperlink w:anchor="__RefHeading___Toc59942_1067777946">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59944_1067777946">
            <w:r>
              <w:rPr>
                <w:webHidden/>
                <w:rStyle w:val="IndexLink"/>
                <w:rtl w:val="true"/>
              </w:rPr>
              <w:t>ترجمه آیات</w:t>
            </w:r>
            <w:r>
              <w:rPr>
                <w:rStyle w:val="IndexLink"/>
                <w:rtl w:val="true"/>
              </w:rPr>
              <w:tab/>
            </w:r>
            <w:r>
              <w:rPr>
                <w:rStyle w:val="IndexLink"/>
              </w:rPr>
              <w:t>200</w:t>
            </w:r>
          </w:hyperlink>
        </w:p>
        <w:p>
          <w:pPr>
            <w:pStyle w:val="Contents4"/>
            <w:tabs>
              <w:tab w:val="clear" w:pos="8176"/>
              <w:tab w:val="right" w:pos="9026" w:leader="dot"/>
            </w:tabs>
            <w:rPr/>
          </w:pPr>
          <w:hyperlink w:anchor="__RefHeading___Toc59946_1067777946">
            <w:r>
              <w:rPr>
                <w:webHidden/>
                <w:rStyle w:val="IndexLink"/>
                <w:rtl w:val="true"/>
              </w:rPr>
              <w:t>بیان آیات</w:t>
            </w:r>
            <w:r>
              <w:rPr>
                <w:rStyle w:val="IndexLink"/>
                <w:rtl w:val="true"/>
              </w:rPr>
              <w:tab/>
            </w:r>
            <w:r>
              <w:rPr>
                <w:rStyle w:val="IndexLink"/>
              </w:rPr>
              <w:t>201</w:t>
            </w:r>
          </w:hyperlink>
        </w:p>
        <w:p>
          <w:pPr>
            <w:pStyle w:val="Contents5"/>
            <w:tabs>
              <w:tab w:val="clear" w:pos="7892"/>
              <w:tab w:val="right" w:pos="9026" w:leader="dot"/>
            </w:tabs>
            <w:rPr/>
          </w:pPr>
          <w:hyperlink w:anchor="__RefHeading___Toc59948_1067777946">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59950_1067777946">
            <w:r>
              <w:rPr>
                <w:webHidden/>
                <w:rStyle w:val="IndexLink"/>
                <w:rtl w:val="true"/>
              </w:rPr>
              <w:t>وجوه مختلف در معنای آیه</w:t>
            </w:r>
            <w:r>
              <w:rPr>
                <w:rStyle w:val="IndexLink"/>
                <w:rtl w:val="true"/>
              </w:rPr>
              <w:t xml:space="preserve">:" </w:t>
            </w:r>
            <w:r>
              <w:rPr>
                <w:rStyle w:val="IndexLink"/>
                <w:rtl w:val="true"/>
              </w:rPr>
              <w:t>قُلْ إِنْ کانَ لِلرَّحْمنِ وَلَدٌ فَأَنَا أَوَّلُ الْعابِدِینَ</w:t>
            </w:r>
            <w:r>
              <w:rPr>
                <w:rStyle w:val="IndexLink"/>
                <w:rtl w:val="true"/>
              </w:rPr>
              <w:t>"</w:t>
              <w:tab/>
            </w:r>
            <w:r>
              <w:rPr>
                <w:rStyle w:val="IndexLink"/>
              </w:rPr>
              <w:t>202</w:t>
            </w:r>
          </w:hyperlink>
        </w:p>
        <w:p>
          <w:pPr>
            <w:pStyle w:val="Contents5"/>
            <w:tabs>
              <w:tab w:val="clear" w:pos="7892"/>
              <w:tab w:val="right" w:pos="9026" w:leader="dot"/>
            </w:tabs>
            <w:rPr/>
          </w:pPr>
          <w:hyperlink w:anchor="__RefHeading___Toc59952_1067777946">
            <w:r>
              <w:rPr>
                <w:webHidden/>
                <w:rStyle w:val="IndexLink"/>
                <w:rtl w:val="true"/>
              </w:rPr>
              <w:t>احتجاج بر وحدانیت خدای تعالی در ربوبیت‏</w:t>
            </w:r>
            <w:r>
              <w:rPr>
                <w:rStyle w:val="IndexLink"/>
                <w:rtl w:val="true"/>
              </w:rPr>
              <w:tab/>
            </w:r>
            <w:r>
              <w:rPr>
                <w:rStyle w:val="IndexLink"/>
              </w:rPr>
              <w:t>204</w:t>
            </w:r>
          </w:hyperlink>
        </w:p>
        <w:p>
          <w:pPr>
            <w:pStyle w:val="Contents4"/>
            <w:tabs>
              <w:tab w:val="clear" w:pos="8176"/>
              <w:tab w:val="right" w:pos="9026" w:leader="dot"/>
            </w:tabs>
            <w:rPr/>
          </w:pPr>
          <w:hyperlink w:anchor="__RefHeading___Toc59954_1067777946">
            <w:r>
              <w:rPr>
                <w:webHidden/>
                <w:rStyle w:val="IndexLink"/>
                <w:rtl w:val="true"/>
              </w:rPr>
              <w:t xml:space="preserve">بحث روایتی </w:t>
            </w:r>
            <w:r>
              <w:rPr>
                <w:rStyle w:val="IndexLink"/>
                <w:rtl w:val="true"/>
              </w:rPr>
              <w:t>(</w:t>
            </w:r>
            <w:r>
              <w:rPr>
                <w:rStyle w:val="IndexLink"/>
                <w:rtl w:val="true"/>
              </w:rPr>
              <w:t>روایاتی در ذیل آیات گذشته مربوط به توحید</w:t>
            </w:r>
            <w:r>
              <w:rPr>
                <w:rStyle w:val="IndexLink"/>
                <w:rtl w:val="true"/>
              </w:rPr>
              <w:t>)</w:t>
              <w:tab/>
            </w:r>
            <w:r>
              <w:rPr>
                <w:rStyle w:val="IndexLink"/>
              </w:rPr>
              <w:t>206</w:t>
            </w:r>
          </w:hyperlink>
        </w:p>
        <w:p>
          <w:pPr>
            <w:pStyle w:val="Contents2"/>
            <w:tabs>
              <w:tab w:val="clear" w:pos="8743"/>
              <w:tab w:val="right" w:pos="9026" w:leader="dot"/>
            </w:tabs>
            <w:rPr/>
          </w:pPr>
          <w:hyperlink w:anchor="__RefHeading___Toc59956_1067777946">
            <w:r>
              <w:rPr>
                <w:webHidden/>
                <w:rStyle w:val="IndexLink"/>
                <w:rtl w:val="true"/>
              </w:rPr>
              <w:t>(</w:t>
            </w:r>
            <w:r>
              <w:rPr>
                <w:rStyle w:val="IndexLink"/>
              </w:rPr>
              <w:t>44</w:t>
            </w:r>
            <w:r>
              <w:rPr>
                <w:rStyle w:val="IndexLink"/>
                <w:rtl w:val="true"/>
              </w:rPr>
              <w:t>)</w:t>
            </w:r>
            <w:r>
              <w:rPr>
                <w:rStyle w:val="IndexLink"/>
                <w:rtl w:val="true"/>
              </w:rPr>
              <w:t xml:space="preserve">سوره دخان مکی است و پنجاه و نه آیه دارد </w:t>
            </w:r>
            <w:r>
              <w:rPr>
                <w:rStyle w:val="IndexLink"/>
                <w:rtl w:val="true"/>
              </w:rPr>
              <w:t>(</w:t>
            </w:r>
            <w:r>
              <w:rPr>
                <w:rStyle w:val="IndexLink"/>
              </w:rPr>
              <w:t>59</w:t>
            </w:r>
            <w:r>
              <w:rPr>
                <w:rStyle w:val="IndexLink"/>
                <w:rtl w:val="true"/>
              </w:rPr>
              <w:t>)</w:t>
              <w:tab/>
            </w:r>
            <w:r>
              <w:rPr>
                <w:rStyle w:val="IndexLink"/>
              </w:rPr>
              <w:t>208</w:t>
            </w:r>
          </w:hyperlink>
        </w:p>
        <w:p>
          <w:pPr>
            <w:pStyle w:val="Contents3"/>
            <w:tabs>
              <w:tab w:val="clear" w:pos="8459"/>
              <w:tab w:val="right" w:pos="9026" w:leader="dot"/>
            </w:tabs>
            <w:rPr/>
          </w:pPr>
          <w:hyperlink w:anchor="__RefHeading___Toc59958_1067777946">
            <w:r>
              <w:rPr>
                <w:webHidden/>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ab/>
            </w:r>
            <w:r>
              <w:rPr>
                <w:rStyle w:val="IndexLink"/>
              </w:rPr>
              <w:t>208</w:t>
            </w:r>
          </w:hyperlink>
        </w:p>
        <w:p>
          <w:pPr>
            <w:pStyle w:val="Contents4"/>
            <w:tabs>
              <w:tab w:val="clear" w:pos="8176"/>
              <w:tab w:val="right" w:pos="9026" w:leader="dot"/>
            </w:tabs>
            <w:rPr/>
          </w:pPr>
          <w:hyperlink w:anchor="__RefHeading___Toc59960_1067777946">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59962_1067777946">
            <w:r>
              <w:rPr>
                <w:webHidden/>
                <w:rStyle w:val="IndexLink"/>
                <w:rtl w:val="true"/>
              </w:rPr>
              <w:t>ترجمه آیات</w:t>
            </w:r>
            <w:r>
              <w:rPr>
                <w:rStyle w:val="IndexLink"/>
                <w:rtl w:val="true"/>
              </w:rPr>
              <w:tab/>
            </w:r>
            <w:r>
              <w:rPr>
                <w:rStyle w:val="IndexLink"/>
              </w:rPr>
              <w:t>208</w:t>
            </w:r>
          </w:hyperlink>
        </w:p>
        <w:p>
          <w:pPr>
            <w:pStyle w:val="Contents4"/>
            <w:tabs>
              <w:tab w:val="clear" w:pos="8176"/>
              <w:tab w:val="right" w:pos="9026" w:leader="dot"/>
            </w:tabs>
            <w:rPr/>
          </w:pPr>
          <w:hyperlink w:anchor="__RefHeading___Toc59964_1067777946">
            <w:r>
              <w:rPr>
                <w:webHidden/>
                <w:rStyle w:val="IndexLink"/>
                <w:rtl w:val="true"/>
              </w:rPr>
              <w:t>بیان آیات غرض و محتوای کلی سوره مبارکه دخان‏</w:t>
            </w:r>
            <w:r>
              <w:rPr>
                <w:rStyle w:val="IndexLink"/>
                <w:rtl w:val="true"/>
              </w:rPr>
              <w:tab/>
            </w:r>
            <w:r>
              <w:rPr>
                <w:rStyle w:val="IndexLink"/>
              </w:rPr>
              <w:t>209</w:t>
            </w:r>
          </w:hyperlink>
        </w:p>
        <w:p>
          <w:pPr>
            <w:pStyle w:val="Contents5"/>
            <w:tabs>
              <w:tab w:val="clear" w:pos="7892"/>
              <w:tab w:val="right" w:pos="9026" w:leader="dot"/>
            </w:tabs>
            <w:rPr/>
          </w:pPr>
          <w:hyperlink w:anchor="__RefHeading___Toc59966_1067777946">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59968_1067777946">
            <w:r>
              <w:rPr>
                <w:webHidden/>
                <w:rStyle w:val="IndexLink"/>
                <w:rtl w:val="true"/>
              </w:rPr>
              <w:t>مقصود از نزول کتاب در</w:t>
            </w:r>
            <w:r>
              <w:rPr>
                <w:rStyle w:val="IndexLink"/>
                <w:rtl w:val="true"/>
              </w:rPr>
              <w:t xml:space="preserve">" </w:t>
            </w:r>
            <w:r>
              <w:rPr>
                <w:rStyle w:val="IndexLink"/>
                <w:rtl w:val="true"/>
              </w:rPr>
              <w:t>شبی مبارک</w:t>
            </w:r>
            <w:r>
              <w:rPr>
                <w:rStyle w:val="IndexLink"/>
                <w:rtl w:val="true"/>
              </w:rPr>
              <w:t xml:space="preserve">" </w:t>
            </w:r>
            <w:r>
              <w:rPr>
                <w:rStyle w:val="IndexLink"/>
                <w:rtl w:val="true"/>
              </w:rPr>
              <w:t xml:space="preserve">و بیان عدم منافات بین انزال </w:t>
            </w:r>
            <w:r>
              <w:rPr>
                <w:rStyle w:val="IndexLink"/>
                <w:rtl w:val="true"/>
              </w:rPr>
              <w:t>(</w:t>
            </w:r>
            <w:r>
              <w:rPr>
                <w:rStyle w:val="IndexLink"/>
                <w:rtl w:val="true"/>
              </w:rPr>
              <w:t>نزول دفعی</w:t>
            </w:r>
            <w:r>
              <w:rPr>
                <w:rStyle w:val="IndexLink"/>
                <w:rtl w:val="true"/>
              </w:rPr>
              <w:t xml:space="preserve">) </w:t>
            </w:r>
            <w:r>
              <w:rPr>
                <w:rStyle w:val="IndexLink"/>
                <w:rtl w:val="true"/>
              </w:rPr>
              <w:t xml:space="preserve">قرآن و تنزیل </w:t>
            </w:r>
            <w:r>
              <w:rPr>
                <w:rStyle w:val="IndexLink"/>
                <w:rtl w:val="true"/>
              </w:rPr>
              <w:t>(</w:t>
            </w:r>
            <w:r>
              <w:rPr>
                <w:rStyle w:val="IndexLink"/>
                <w:rtl w:val="true"/>
              </w:rPr>
              <w:t>نزول تدریجی</w:t>
            </w:r>
            <w:r>
              <w:rPr>
                <w:rStyle w:val="IndexLink"/>
                <w:rtl w:val="true"/>
              </w:rPr>
              <w:t xml:space="preserve">) </w:t>
            </w:r>
            <w:r>
              <w:rPr>
                <w:rStyle w:val="IndexLink"/>
                <w:rtl w:val="true"/>
              </w:rPr>
              <w:t>آن‏</w:t>
            </w:r>
            <w:r>
              <w:rPr>
                <w:rStyle w:val="IndexLink"/>
                <w:rtl w:val="true"/>
              </w:rPr>
              <w:tab/>
            </w:r>
            <w:r>
              <w:rPr>
                <w:rStyle w:val="IndexLink"/>
              </w:rPr>
              <w:t>210</w:t>
            </w:r>
          </w:hyperlink>
        </w:p>
        <w:p>
          <w:pPr>
            <w:pStyle w:val="Contents5"/>
            <w:tabs>
              <w:tab w:val="clear" w:pos="7892"/>
              <w:tab w:val="right" w:pos="9026" w:leader="dot"/>
            </w:tabs>
            <w:rPr/>
          </w:pPr>
          <w:hyperlink w:anchor="__RefHeading___Toc59970_1067777946">
            <w:r>
              <w:rPr>
                <w:webHidden/>
                <w:rStyle w:val="IndexLink"/>
                <w:rtl w:val="true"/>
              </w:rPr>
              <w:t xml:space="preserve">مراد از جدا شدن هر امر حکیم در شب قدر </w:t>
            </w:r>
            <w:r>
              <w:rPr>
                <w:rStyle w:val="IndexLink"/>
                <w:rtl w:val="true"/>
              </w:rPr>
              <w:t>(</w:t>
            </w:r>
            <w:r>
              <w:rPr>
                <w:rStyle w:val="IndexLink"/>
                <w:rtl w:val="true"/>
              </w:rPr>
              <w:t>فِیها یُفْرَقُ کُلُّ أَمْرٍ حَکِیمٍ</w:t>
            </w:r>
            <w:r>
              <w:rPr>
                <w:rStyle w:val="IndexLink"/>
                <w:rtl w:val="true"/>
              </w:rPr>
              <w:t>)</w:t>
              <w:tab/>
            </w:r>
            <w:r>
              <w:rPr>
                <w:rStyle w:val="IndexLink"/>
              </w:rPr>
              <w:t>212</w:t>
            </w:r>
          </w:hyperlink>
        </w:p>
        <w:p>
          <w:pPr>
            <w:pStyle w:val="Contents4"/>
            <w:tabs>
              <w:tab w:val="clear" w:pos="8176"/>
              <w:tab w:val="right" w:pos="9026" w:leader="dot"/>
            </w:tabs>
            <w:rPr/>
          </w:pPr>
          <w:hyperlink w:anchor="__RefHeading___Toc59972_1067777946">
            <w:r>
              <w:rPr>
                <w:webHidden/>
                <w:rStyle w:val="IndexLink"/>
                <w:rtl w:val="true"/>
              </w:rPr>
              <w:t xml:space="preserve">بحث روایتی </w:t>
            </w:r>
            <w:r>
              <w:rPr>
                <w:rStyle w:val="IndexLink"/>
                <w:rtl w:val="true"/>
              </w:rPr>
              <w:t>(</w:t>
            </w:r>
            <w:r>
              <w:rPr>
                <w:rStyle w:val="IndexLink"/>
                <w:rtl w:val="true"/>
              </w:rPr>
              <w:t>روایاتی درباره شب قدر و تقدیر امور در آن</w:t>
            </w:r>
            <w:r>
              <w:rPr>
                <w:rStyle w:val="IndexLink"/>
                <w:rtl w:val="true"/>
              </w:rPr>
              <w:t>)</w:t>
              <w:tab/>
            </w:r>
            <w:r>
              <w:rPr>
                <w:rStyle w:val="IndexLink"/>
              </w:rPr>
              <w:t>216</w:t>
            </w:r>
          </w:hyperlink>
        </w:p>
        <w:p>
          <w:pPr>
            <w:pStyle w:val="Contents3"/>
            <w:tabs>
              <w:tab w:val="clear" w:pos="8459"/>
              <w:tab w:val="right" w:pos="9026" w:leader="dot"/>
            </w:tabs>
            <w:rPr/>
          </w:pPr>
          <w:hyperlink w:anchor="__RefHeading___Toc59974_1067777946">
            <w:r>
              <w:rPr>
                <w:webHidden/>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33</w:t>
            </w:r>
            <w:r>
              <w:rPr>
                <w:rStyle w:val="IndexLink"/>
                <w:rtl w:val="true"/>
              </w:rPr>
              <w:tab/>
            </w:r>
            <w:r>
              <w:rPr>
                <w:rStyle w:val="IndexLink"/>
              </w:rPr>
              <w:t>218</w:t>
            </w:r>
          </w:hyperlink>
        </w:p>
        <w:p>
          <w:pPr>
            <w:pStyle w:val="Contents4"/>
            <w:tabs>
              <w:tab w:val="clear" w:pos="8176"/>
              <w:tab w:val="right" w:pos="9026" w:leader="dot"/>
            </w:tabs>
            <w:rPr/>
          </w:pPr>
          <w:hyperlink w:anchor="__RefHeading___Toc59976_1067777946">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59978_1067777946">
            <w:r>
              <w:rPr>
                <w:webHidden/>
                <w:rStyle w:val="IndexLink"/>
                <w:rtl w:val="true"/>
              </w:rPr>
              <w:t>ترجمه آیات</w:t>
            </w:r>
            <w:r>
              <w:rPr>
                <w:rStyle w:val="IndexLink"/>
                <w:rtl w:val="true"/>
              </w:rPr>
              <w:tab/>
            </w:r>
            <w:r>
              <w:rPr>
                <w:rStyle w:val="IndexLink"/>
              </w:rPr>
              <w:t>219</w:t>
            </w:r>
          </w:hyperlink>
        </w:p>
        <w:p>
          <w:pPr>
            <w:pStyle w:val="Contents4"/>
            <w:tabs>
              <w:tab w:val="clear" w:pos="8176"/>
              <w:tab w:val="right" w:pos="9026" w:leader="dot"/>
            </w:tabs>
            <w:rPr/>
          </w:pPr>
          <w:hyperlink w:anchor="__RefHeading___Toc59980_1067777946">
            <w:r>
              <w:rPr>
                <w:webHidden/>
                <w:rStyle w:val="IndexLink"/>
                <w:rtl w:val="true"/>
              </w:rPr>
              <w:t>بیان آیات</w:t>
            </w:r>
            <w:r>
              <w:rPr>
                <w:rStyle w:val="IndexLink"/>
                <w:rtl w:val="true"/>
              </w:rPr>
              <w:tab/>
            </w:r>
            <w:r>
              <w:rPr>
                <w:rStyle w:val="IndexLink"/>
              </w:rPr>
              <w:t>220</w:t>
            </w:r>
          </w:hyperlink>
        </w:p>
        <w:p>
          <w:pPr>
            <w:pStyle w:val="Contents5"/>
            <w:tabs>
              <w:tab w:val="clear" w:pos="7892"/>
              <w:tab w:val="right" w:pos="9026" w:leader="dot"/>
            </w:tabs>
            <w:rPr/>
          </w:pPr>
          <w:hyperlink w:anchor="__RefHeading___Toc59982_1067777946">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59984_1067777946">
            <w:r>
              <w:rPr>
                <w:webHidden/>
                <w:rStyle w:val="IndexLink"/>
                <w:rtl w:val="true"/>
              </w:rPr>
              <w:t xml:space="preserve">اقوال مختلف مفسرین در باره عذاب دخان </w:t>
            </w:r>
            <w:r>
              <w:rPr>
                <w:rStyle w:val="IndexLink"/>
                <w:rtl w:val="true"/>
              </w:rPr>
              <w:t>(</w:t>
            </w:r>
            <w:r>
              <w:rPr>
                <w:rStyle w:val="IndexLink"/>
                <w:rtl w:val="true"/>
              </w:rPr>
              <w:t>فَارْتَقِبْ یَوْمَ تَأْتِی السَّماءُ بِدُخانٍ مُبِینٍ</w:t>
            </w:r>
            <w:r>
              <w:rPr>
                <w:rStyle w:val="IndexLink"/>
                <w:rtl w:val="true"/>
              </w:rPr>
              <w:t>...")</w:t>
              <w:tab/>
            </w:r>
            <w:r>
              <w:rPr>
                <w:rStyle w:val="IndexLink"/>
              </w:rPr>
              <w:t>220</w:t>
            </w:r>
          </w:hyperlink>
        </w:p>
        <w:p>
          <w:pPr>
            <w:pStyle w:val="Contents5"/>
            <w:tabs>
              <w:tab w:val="clear" w:pos="7892"/>
              <w:tab w:val="right" w:pos="9026" w:leader="dot"/>
            </w:tabs>
            <w:rPr/>
          </w:pPr>
          <w:hyperlink w:anchor="__RefHeading___Toc59986_1067777946">
            <w:r>
              <w:rPr>
                <w:webHidden/>
                <w:rStyle w:val="IndexLink"/>
                <w:rtl w:val="true"/>
              </w:rPr>
              <w:t xml:space="preserve">بیان آیات مربوط به امتحان و ابتلای قوم فرعون و بعثت موسی </w:t>
            </w:r>
            <w:r>
              <w:rPr>
                <w:rStyle w:val="IndexLink"/>
                <w:rtl w:val="true"/>
              </w:rPr>
              <w:t>(</w:t>
            </w:r>
            <w:r>
              <w:rPr>
                <w:rStyle w:val="IndexLink"/>
                <w:rtl w:val="true"/>
              </w:rPr>
              <w:t>علیه السلام</w:t>
            </w:r>
            <w:r>
              <w:rPr>
                <w:rStyle w:val="IndexLink"/>
                <w:rtl w:val="true"/>
              </w:rPr>
              <w:t xml:space="preserve">) </w:t>
            </w:r>
            <w:r>
              <w:rPr>
                <w:rStyle w:val="IndexLink"/>
                <w:rtl w:val="true"/>
              </w:rPr>
              <w:t>به سوی آنان‏</w:t>
            </w:r>
            <w:r>
              <w:rPr>
                <w:rStyle w:val="IndexLink"/>
                <w:rtl w:val="true"/>
              </w:rPr>
              <w:tab/>
            </w:r>
            <w:r>
              <w:rPr>
                <w:rStyle w:val="IndexLink"/>
              </w:rPr>
              <w:t>223</w:t>
            </w:r>
          </w:hyperlink>
        </w:p>
        <w:p>
          <w:pPr>
            <w:pStyle w:val="Contents5"/>
            <w:tabs>
              <w:tab w:val="clear" w:pos="7892"/>
              <w:tab w:val="right" w:pos="9026" w:leader="dot"/>
            </w:tabs>
            <w:rPr/>
          </w:pPr>
          <w:hyperlink w:anchor="__RefHeading___Toc59988_1067777946">
            <w:r>
              <w:rPr>
                <w:webHidden/>
                <w:rStyle w:val="IndexLink"/>
                <w:rtl w:val="true"/>
              </w:rPr>
              <w:t>مقصود از اختیار بنی اسرائیل بر عالمین‏</w:t>
            </w:r>
            <w:r>
              <w:rPr>
                <w:rStyle w:val="IndexLink"/>
                <w:rtl w:val="true"/>
              </w:rPr>
              <w:tab/>
            </w:r>
            <w:r>
              <w:rPr>
                <w:rStyle w:val="IndexLink"/>
              </w:rPr>
              <w:t>228</w:t>
            </w:r>
          </w:hyperlink>
        </w:p>
        <w:p>
          <w:pPr>
            <w:pStyle w:val="Contents4"/>
            <w:tabs>
              <w:tab w:val="clear" w:pos="8176"/>
              <w:tab w:val="right" w:pos="9026" w:leader="dot"/>
            </w:tabs>
            <w:rPr/>
          </w:pPr>
          <w:hyperlink w:anchor="__RefHeading___Toc59990_1067777946">
            <w:r>
              <w:rPr>
                <w:webHidden/>
                <w:rStyle w:val="IndexLink"/>
                <w:rtl w:val="true"/>
              </w:rPr>
              <w:t xml:space="preserve">بحث روایتی </w:t>
            </w:r>
            <w:r>
              <w:rPr>
                <w:rStyle w:val="IndexLink"/>
                <w:rtl w:val="true"/>
              </w:rPr>
              <w:t>(</w:t>
            </w:r>
            <w:r>
              <w:rPr>
                <w:rStyle w:val="IndexLink"/>
                <w:rtl w:val="true"/>
              </w:rPr>
              <w:t>روایاتی در باره عذاب دخان، و گرییدن زمین و آسمان</w:t>
            </w:r>
            <w:r>
              <w:rPr>
                <w:rStyle w:val="IndexLink"/>
                <w:rtl w:val="true"/>
              </w:rPr>
              <w:t>)</w:t>
              <w:tab/>
            </w:r>
            <w:r>
              <w:rPr>
                <w:rStyle w:val="IndexLink"/>
              </w:rPr>
              <w:t>229</w:t>
            </w:r>
          </w:hyperlink>
        </w:p>
        <w:p>
          <w:pPr>
            <w:pStyle w:val="Contents3"/>
            <w:tabs>
              <w:tab w:val="clear" w:pos="8459"/>
              <w:tab w:val="right" w:pos="9026" w:leader="dot"/>
            </w:tabs>
            <w:rPr/>
          </w:pPr>
          <w:hyperlink w:anchor="__RefHeading___Toc59992_1067777946">
            <w:r>
              <w:rPr>
                <w:webHidden/>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59</w:t>
            </w:r>
            <w:r>
              <w:rPr>
                <w:rStyle w:val="IndexLink"/>
                <w:rtl w:val="true"/>
              </w:rPr>
              <w:tab/>
            </w:r>
            <w:r>
              <w:rPr>
                <w:rStyle w:val="IndexLink"/>
              </w:rPr>
              <w:t>231</w:t>
            </w:r>
          </w:hyperlink>
        </w:p>
        <w:p>
          <w:pPr>
            <w:pStyle w:val="Contents4"/>
            <w:tabs>
              <w:tab w:val="clear" w:pos="8176"/>
              <w:tab w:val="right" w:pos="9026" w:leader="dot"/>
            </w:tabs>
            <w:rPr/>
          </w:pPr>
          <w:hyperlink w:anchor="__RefHeading___Toc59994_1067777946">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59996_1067777946">
            <w:r>
              <w:rPr>
                <w:webHidden/>
                <w:rStyle w:val="IndexLink"/>
                <w:rtl w:val="true"/>
              </w:rPr>
              <w:t>ترجمه آیات</w:t>
            </w:r>
            <w:r>
              <w:rPr>
                <w:rStyle w:val="IndexLink"/>
                <w:rtl w:val="true"/>
              </w:rPr>
              <w:tab/>
            </w:r>
            <w:r>
              <w:rPr>
                <w:rStyle w:val="IndexLink"/>
              </w:rPr>
              <w:t>231</w:t>
            </w:r>
          </w:hyperlink>
        </w:p>
        <w:p>
          <w:pPr>
            <w:pStyle w:val="Contents4"/>
            <w:tabs>
              <w:tab w:val="clear" w:pos="8176"/>
              <w:tab w:val="right" w:pos="9026" w:leader="dot"/>
            </w:tabs>
            <w:rPr/>
          </w:pPr>
          <w:hyperlink w:anchor="__RefHeading___Toc59998_1067777946">
            <w:r>
              <w:rPr>
                <w:webHidden/>
                <w:rStyle w:val="IndexLink"/>
                <w:rtl w:val="true"/>
              </w:rPr>
              <w:t>بیان آیات</w:t>
            </w:r>
            <w:r>
              <w:rPr>
                <w:rStyle w:val="IndexLink"/>
                <w:rtl w:val="true"/>
              </w:rPr>
              <w:tab/>
            </w:r>
            <w:r>
              <w:rPr>
                <w:rStyle w:val="IndexLink"/>
              </w:rPr>
              <w:t>233</w:t>
            </w:r>
          </w:hyperlink>
        </w:p>
        <w:p>
          <w:pPr>
            <w:pStyle w:val="Contents5"/>
            <w:tabs>
              <w:tab w:val="clear" w:pos="7892"/>
              <w:tab w:val="right" w:pos="9026" w:leader="dot"/>
            </w:tabs>
            <w:rPr/>
          </w:pPr>
          <w:hyperlink w:anchor="__RefHeading___Toc60000_1067777946">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60002_1067777946">
            <w:r>
              <w:rPr>
                <w:webHidden/>
                <w:rStyle w:val="IndexLink"/>
                <w:rtl w:val="true"/>
              </w:rPr>
              <w:t>توضیح این جمله منکران معاد که گفتند</w:t>
            </w:r>
            <w:r>
              <w:rPr>
                <w:rStyle w:val="IndexLink"/>
                <w:rtl w:val="true"/>
              </w:rPr>
              <w:t xml:space="preserve">:" </w:t>
            </w:r>
            <w:r>
              <w:rPr>
                <w:rStyle w:val="IndexLink"/>
                <w:rtl w:val="true"/>
              </w:rPr>
              <w:t>إِنْ هِیَ إِلَّا مَوْتَتُنَا الْأُولی‏</w:t>
            </w:r>
            <w:r>
              <w:rPr>
                <w:rStyle w:val="IndexLink"/>
                <w:rtl w:val="true"/>
              </w:rPr>
              <w:t xml:space="preserve">" </w:t>
            </w:r>
            <w:r>
              <w:rPr>
                <w:rStyle w:val="IndexLink"/>
                <w:rtl w:val="true"/>
              </w:rPr>
              <w:t>و چند وجه در معنای آن‏</w:t>
            </w:r>
            <w:r>
              <w:rPr>
                <w:rStyle w:val="IndexLink"/>
                <w:rtl w:val="true"/>
              </w:rPr>
              <w:tab/>
            </w:r>
            <w:r>
              <w:rPr>
                <w:rStyle w:val="IndexLink"/>
              </w:rPr>
              <w:t>233</w:t>
            </w:r>
          </w:hyperlink>
        </w:p>
        <w:p>
          <w:pPr>
            <w:pStyle w:val="Contents5"/>
            <w:tabs>
              <w:tab w:val="clear" w:pos="7892"/>
              <w:tab w:val="right" w:pos="9026" w:leader="dot"/>
            </w:tabs>
            <w:rPr/>
          </w:pPr>
          <w:hyperlink w:anchor="__RefHeading___Toc60004_1067777946">
            <w:r>
              <w:rPr>
                <w:webHidden/>
                <w:rStyle w:val="IndexLink"/>
                <w:rtl w:val="true"/>
              </w:rPr>
              <w:t>اثبات معاد با بیان اینکه خلقت آسمان‏ها و زمین به حق بوده‏</w:t>
            </w:r>
            <w:r>
              <w:rPr>
                <w:rStyle w:val="IndexLink"/>
                <w:rtl w:val="true"/>
              </w:rPr>
              <w:tab/>
            </w:r>
            <w:r>
              <w:rPr>
                <w:rStyle w:val="IndexLink"/>
              </w:rPr>
              <w:t>236</w:t>
            </w:r>
          </w:hyperlink>
        </w:p>
        <w:p>
          <w:pPr>
            <w:pStyle w:val="Contents5"/>
            <w:tabs>
              <w:tab w:val="clear" w:pos="7892"/>
              <w:tab w:val="right" w:pos="9026" w:leader="dot"/>
            </w:tabs>
            <w:rPr/>
          </w:pPr>
          <w:hyperlink w:anchor="__RefHeading___Toc60006_1067777946">
            <w:r>
              <w:rPr>
                <w:webHidden/>
                <w:rStyle w:val="IndexLink"/>
                <w:rtl w:val="true"/>
              </w:rPr>
              <w:t>معنا و وجه اینکه در قیامت إغناء و نصرت نخواهد بود و مقصود از استثناء</w:t>
            </w:r>
            <w:r>
              <w:rPr>
                <w:rStyle w:val="IndexLink"/>
                <w:rtl w:val="true"/>
              </w:rPr>
              <w:t xml:space="preserve">" </w:t>
            </w:r>
            <w:r>
              <w:rPr>
                <w:rStyle w:val="IndexLink"/>
                <w:rtl w:val="true"/>
              </w:rPr>
              <w:t>إِلَّا مَنْ رَحِمَ اللَّهُ</w:t>
            </w:r>
            <w:r>
              <w:rPr>
                <w:rStyle w:val="IndexLink"/>
                <w:rtl w:val="true"/>
              </w:rPr>
              <w:t>..."</w:t>
              <w:tab/>
            </w:r>
            <w:r>
              <w:rPr>
                <w:rStyle w:val="IndexLink"/>
              </w:rPr>
              <w:t>237</w:t>
            </w:r>
          </w:hyperlink>
        </w:p>
        <w:p>
          <w:pPr>
            <w:pStyle w:val="Contents5"/>
            <w:tabs>
              <w:tab w:val="clear" w:pos="7892"/>
              <w:tab w:val="right" w:pos="9026" w:leader="dot"/>
            </w:tabs>
            <w:rPr/>
          </w:pPr>
          <w:hyperlink w:anchor="__RefHeading___Toc60008_1067777946">
            <w:r>
              <w:rPr>
                <w:webHidden/>
                <w:rStyle w:val="IndexLink"/>
                <w:rtl w:val="true"/>
              </w:rPr>
              <w:t>توضیح مراد از اینکه فرمود اهل بهشت جز مرگ نخستین مرگی نمی‏چشند و جواب از اشکالی در باره استثناء</w:t>
            </w:r>
            <w:r>
              <w:rPr>
                <w:rStyle w:val="IndexLink"/>
                <w:rtl w:val="true"/>
              </w:rPr>
              <w:t xml:space="preserve">" </w:t>
            </w:r>
            <w:r>
              <w:rPr>
                <w:rStyle w:val="IndexLink"/>
                <w:rtl w:val="true"/>
              </w:rPr>
              <w:t>إِلَّا الْمَوْتَةَ الْأُولی‏</w:t>
            </w:r>
            <w:r>
              <w:rPr>
                <w:rStyle w:val="IndexLink"/>
                <w:rtl w:val="true"/>
              </w:rPr>
              <w:t>"</w:t>
              <w:tab/>
            </w:r>
            <w:r>
              <w:rPr>
                <w:rStyle w:val="IndexLink"/>
              </w:rPr>
              <w:t>241</w:t>
            </w:r>
          </w:hyperlink>
        </w:p>
        <w:p>
          <w:pPr>
            <w:pStyle w:val="Contents4"/>
            <w:tabs>
              <w:tab w:val="clear" w:pos="8176"/>
              <w:tab w:val="right" w:pos="9026" w:leader="dot"/>
            </w:tabs>
            <w:rPr/>
          </w:pPr>
          <w:hyperlink w:anchor="__RefHeading___Toc60010_1067777946">
            <w:r>
              <w:rPr>
                <w:webHidden/>
                <w:rStyle w:val="IndexLink"/>
                <w:rtl w:val="true"/>
              </w:rPr>
              <w:t xml:space="preserve">بحث روایتی </w:t>
            </w:r>
            <w:r>
              <w:rPr>
                <w:rStyle w:val="IndexLink"/>
                <w:rtl w:val="true"/>
              </w:rPr>
              <w:t>(</w:t>
            </w:r>
            <w:r>
              <w:rPr>
                <w:rStyle w:val="IndexLink"/>
                <w:rtl w:val="true"/>
              </w:rPr>
              <w:t>روایاتی در باره</w:t>
            </w:r>
            <w:r>
              <w:rPr>
                <w:rStyle w:val="IndexLink"/>
                <w:rtl w:val="true"/>
              </w:rPr>
              <w:t xml:space="preserve">" </w:t>
            </w:r>
            <w:r>
              <w:rPr>
                <w:rStyle w:val="IndexLink"/>
                <w:rtl w:val="true"/>
              </w:rPr>
              <w:t>تبع</w:t>
            </w:r>
            <w:r>
              <w:rPr>
                <w:rStyle w:val="IndexLink"/>
                <w:rtl w:val="true"/>
              </w:rPr>
              <w:t>"</w:t>
            </w:r>
            <w:r>
              <w:rPr>
                <w:rStyle w:val="IndexLink"/>
                <w:rtl w:val="true"/>
              </w:rPr>
              <w:t>، شفاعت و</w:t>
            </w:r>
            <w:r>
              <w:rPr>
                <w:rStyle w:val="IndexLink"/>
                <w:rtl w:val="true"/>
              </w:rPr>
              <w:t>...)</w:t>
              <w:tab/>
            </w:r>
            <w:r>
              <w:rPr>
                <w:rStyle w:val="IndexLink"/>
              </w:rPr>
              <w:t>244</w:t>
            </w:r>
          </w:hyperlink>
        </w:p>
        <w:p>
          <w:pPr>
            <w:pStyle w:val="Contents2"/>
            <w:tabs>
              <w:tab w:val="clear" w:pos="8743"/>
              <w:tab w:val="right" w:pos="9026" w:leader="dot"/>
            </w:tabs>
            <w:rPr/>
          </w:pPr>
          <w:hyperlink w:anchor="__RefHeading___Toc60012_1067777946">
            <w:r>
              <w:rPr>
                <w:webHidden/>
                <w:rStyle w:val="IndexLink"/>
                <w:rtl w:val="true"/>
              </w:rPr>
              <w:t>(</w:t>
            </w:r>
            <w:r>
              <w:rPr>
                <w:rStyle w:val="IndexLink"/>
              </w:rPr>
              <w:t>45</w:t>
            </w:r>
            <w:r>
              <w:rPr>
                <w:rStyle w:val="IndexLink"/>
                <w:rtl w:val="true"/>
              </w:rPr>
              <w:t>)</w:t>
            </w:r>
            <w:r>
              <w:rPr>
                <w:rStyle w:val="IndexLink"/>
                <w:rtl w:val="true"/>
              </w:rPr>
              <w:t xml:space="preserve">سوره جاثیه مکی است و سی و هفت آیه دارد </w:t>
            </w:r>
            <w:r>
              <w:rPr>
                <w:rStyle w:val="IndexLink"/>
                <w:rtl w:val="true"/>
              </w:rPr>
              <w:t>(</w:t>
            </w:r>
            <w:r>
              <w:rPr>
                <w:rStyle w:val="IndexLink"/>
              </w:rPr>
              <w:t>37</w:t>
            </w:r>
            <w:r>
              <w:rPr>
                <w:rStyle w:val="IndexLink"/>
                <w:rtl w:val="true"/>
              </w:rPr>
              <w:t>)</w:t>
              <w:tab/>
            </w:r>
            <w:r>
              <w:rPr>
                <w:rStyle w:val="IndexLink"/>
              </w:rPr>
              <w:t>246</w:t>
            </w:r>
          </w:hyperlink>
        </w:p>
        <w:p>
          <w:pPr>
            <w:pStyle w:val="Contents3"/>
            <w:tabs>
              <w:tab w:val="clear" w:pos="8459"/>
              <w:tab w:val="right" w:pos="9026" w:leader="dot"/>
            </w:tabs>
            <w:rPr/>
          </w:pPr>
          <w:hyperlink w:anchor="__RefHeading___Toc60014_1067777946">
            <w:r>
              <w:rPr>
                <w:webHidden/>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13</w:t>
            </w:r>
            <w:r>
              <w:rPr>
                <w:rStyle w:val="IndexLink"/>
                <w:rtl w:val="true"/>
              </w:rPr>
              <w:tab/>
            </w:r>
            <w:r>
              <w:rPr>
                <w:rStyle w:val="IndexLink"/>
              </w:rPr>
              <w:t>246</w:t>
            </w:r>
          </w:hyperlink>
        </w:p>
        <w:p>
          <w:pPr>
            <w:pStyle w:val="Contents4"/>
            <w:tabs>
              <w:tab w:val="clear" w:pos="8176"/>
              <w:tab w:val="right" w:pos="9026" w:leader="dot"/>
            </w:tabs>
            <w:rPr/>
          </w:pPr>
          <w:hyperlink w:anchor="__RefHeading___Toc60016_1067777946">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60018_1067777946">
            <w:r>
              <w:rPr>
                <w:webHidden/>
                <w:rStyle w:val="IndexLink"/>
                <w:rtl w:val="true"/>
              </w:rPr>
              <w:t>ترجمه آیات</w:t>
            </w:r>
            <w:r>
              <w:rPr>
                <w:rStyle w:val="IndexLink"/>
                <w:rtl w:val="true"/>
              </w:rPr>
              <w:tab/>
            </w:r>
            <w:r>
              <w:rPr>
                <w:rStyle w:val="IndexLink"/>
              </w:rPr>
              <w:t>246</w:t>
            </w:r>
          </w:hyperlink>
        </w:p>
        <w:p>
          <w:pPr>
            <w:pStyle w:val="Contents4"/>
            <w:tabs>
              <w:tab w:val="clear" w:pos="8176"/>
              <w:tab w:val="right" w:pos="9026" w:leader="dot"/>
            </w:tabs>
            <w:rPr/>
          </w:pPr>
          <w:hyperlink w:anchor="__RefHeading___Toc60020_1067777946">
            <w:r>
              <w:rPr>
                <w:webHidden/>
                <w:rStyle w:val="IndexLink"/>
                <w:rtl w:val="true"/>
              </w:rPr>
              <w:t>بیان آیات غرض و مفاد کلی سوره مبارکه جاثیه‏</w:t>
            </w:r>
            <w:r>
              <w:rPr>
                <w:rStyle w:val="IndexLink"/>
                <w:rtl w:val="true"/>
              </w:rPr>
              <w:tab/>
            </w:r>
            <w:r>
              <w:rPr>
                <w:rStyle w:val="IndexLink"/>
              </w:rPr>
              <w:t>247</w:t>
            </w:r>
          </w:hyperlink>
        </w:p>
        <w:p>
          <w:pPr>
            <w:pStyle w:val="Contents5"/>
            <w:tabs>
              <w:tab w:val="clear" w:pos="7892"/>
              <w:tab w:val="right" w:pos="9026" w:leader="dot"/>
            </w:tabs>
            <w:rPr/>
          </w:pPr>
          <w:hyperlink w:anchor="__RefHeading___Toc60022_1067777946">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60024_1067777946">
            <w:r>
              <w:rPr>
                <w:webHidden/>
                <w:rStyle w:val="IndexLink"/>
                <w:rtl w:val="true"/>
              </w:rPr>
              <w:t>وجه اینکه فرمود</w:t>
            </w:r>
            <w:r>
              <w:rPr>
                <w:rStyle w:val="IndexLink"/>
                <w:rtl w:val="true"/>
              </w:rPr>
              <w:t xml:space="preserve">:" </w:t>
            </w:r>
            <w:r>
              <w:rPr>
                <w:rStyle w:val="IndexLink"/>
                <w:rtl w:val="true"/>
              </w:rPr>
              <w:t>إِنَّ فِی السَّماواتِ وَ الْأَرْضِ لَآیاتٍ</w:t>
            </w:r>
            <w:r>
              <w:rPr>
                <w:rStyle w:val="IndexLink"/>
                <w:rtl w:val="true"/>
              </w:rPr>
              <w:t xml:space="preserve">..." </w:t>
            </w:r>
            <w:r>
              <w:rPr>
                <w:rStyle w:val="IndexLink"/>
                <w:rtl w:val="true"/>
              </w:rPr>
              <w:t>و آنچه حرف</w:t>
            </w:r>
            <w:r>
              <w:rPr>
                <w:rStyle w:val="IndexLink"/>
                <w:rtl w:val="true"/>
              </w:rPr>
              <w:t xml:space="preserve">" </w:t>
            </w:r>
            <w:r>
              <w:rPr>
                <w:rStyle w:val="IndexLink"/>
                <w:rtl w:val="true"/>
              </w:rPr>
              <w:t>فی</w:t>
            </w:r>
            <w:r>
              <w:rPr>
                <w:rStyle w:val="IndexLink"/>
                <w:rtl w:val="true"/>
              </w:rPr>
              <w:t xml:space="preserve">" </w:t>
            </w:r>
            <w:r>
              <w:rPr>
                <w:rStyle w:val="IndexLink"/>
                <w:rtl w:val="true"/>
              </w:rPr>
              <w:t>افاده می‏کند</w:t>
            </w:r>
            <w:r>
              <w:rPr>
                <w:rStyle w:val="IndexLink"/>
                <w:rtl w:val="true"/>
              </w:rPr>
              <w:tab/>
            </w:r>
            <w:r>
              <w:rPr>
                <w:rStyle w:val="IndexLink"/>
              </w:rPr>
              <w:t>248</w:t>
            </w:r>
          </w:hyperlink>
        </w:p>
        <w:p>
          <w:pPr>
            <w:pStyle w:val="Contents5"/>
            <w:tabs>
              <w:tab w:val="clear" w:pos="7892"/>
              <w:tab w:val="right" w:pos="9026" w:leader="dot"/>
            </w:tabs>
            <w:rPr/>
          </w:pPr>
          <w:hyperlink w:anchor="__RefHeading___Toc60026_1067777946">
            <w:r>
              <w:rPr>
                <w:webHidden/>
                <w:rStyle w:val="IndexLink"/>
                <w:rtl w:val="true"/>
              </w:rPr>
              <w:t>آیت بودن خلقت انسان و جنبندگان‏</w:t>
            </w:r>
            <w:r>
              <w:rPr>
                <w:rStyle w:val="IndexLink"/>
                <w:rtl w:val="true"/>
              </w:rPr>
              <w:tab/>
            </w:r>
            <w:r>
              <w:rPr>
                <w:rStyle w:val="IndexLink"/>
              </w:rPr>
              <w:t>250</w:t>
            </w:r>
          </w:hyperlink>
        </w:p>
        <w:p>
          <w:pPr>
            <w:pStyle w:val="Contents5"/>
            <w:tabs>
              <w:tab w:val="clear" w:pos="7892"/>
              <w:tab w:val="right" w:pos="9026" w:leader="dot"/>
            </w:tabs>
            <w:rPr/>
          </w:pPr>
          <w:hyperlink w:anchor="__RefHeading___Toc60028_1067777946">
            <w:r>
              <w:rPr>
                <w:webHidden/>
                <w:rStyle w:val="IndexLink"/>
                <w:rtl w:val="true"/>
              </w:rPr>
              <w:t>وجه اینکه هر دسته از آیات را به ترتیب برای</w:t>
            </w:r>
            <w:r>
              <w:rPr>
                <w:rStyle w:val="IndexLink"/>
                <w:rtl w:val="true"/>
              </w:rPr>
              <w:t xml:space="preserve">" </w:t>
            </w:r>
            <w:r>
              <w:rPr>
                <w:rStyle w:val="IndexLink"/>
                <w:rtl w:val="true"/>
              </w:rPr>
              <w:t>مؤمنین</w:t>
            </w:r>
            <w:r>
              <w:rPr>
                <w:rStyle w:val="IndexLink"/>
                <w:rtl w:val="true"/>
              </w:rPr>
              <w:t>"</w:t>
            </w:r>
            <w:r>
              <w:rPr>
                <w:rStyle w:val="IndexLink"/>
                <w:rtl w:val="true"/>
              </w:rPr>
              <w:t>،</w:t>
            </w:r>
            <w:r>
              <w:rPr>
                <w:rStyle w:val="IndexLink"/>
                <w:rtl w:val="true"/>
              </w:rPr>
              <w:t xml:space="preserve">" </w:t>
            </w:r>
            <w:r>
              <w:rPr>
                <w:rStyle w:val="IndexLink"/>
                <w:rtl w:val="true"/>
              </w:rPr>
              <w:t>لِقَوْمٍ یُوقِنُونَ</w:t>
            </w:r>
            <w:r>
              <w:rPr>
                <w:rStyle w:val="IndexLink"/>
                <w:rtl w:val="true"/>
              </w:rPr>
              <w:t xml:space="preserve">" </w:t>
            </w:r>
            <w:r>
              <w:rPr>
                <w:rStyle w:val="IndexLink"/>
                <w:rtl w:val="true"/>
              </w:rPr>
              <w:t>و</w:t>
            </w:r>
            <w:r>
              <w:rPr>
                <w:rStyle w:val="IndexLink"/>
                <w:rtl w:val="true"/>
              </w:rPr>
              <w:t xml:space="preserve">" </w:t>
            </w:r>
            <w:r>
              <w:rPr>
                <w:rStyle w:val="IndexLink"/>
                <w:rtl w:val="true"/>
              </w:rPr>
              <w:t>لِقَوْمٍ یَعْقِلُونَ</w:t>
            </w:r>
            <w:r>
              <w:rPr>
                <w:rStyle w:val="IndexLink"/>
                <w:rtl w:val="true"/>
              </w:rPr>
              <w:t xml:space="preserve">" </w:t>
            </w:r>
            <w:r>
              <w:rPr>
                <w:rStyle w:val="IndexLink"/>
                <w:rtl w:val="true"/>
              </w:rPr>
              <w:t>ذکر فرمود</w:t>
            </w:r>
            <w:r>
              <w:rPr>
                <w:rStyle w:val="IndexLink"/>
                <w:rtl w:val="true"/>
              </w:rPr>
              <w:tab/>
            </w:r>
            <w:r>
              <w:rPr>
                <w:rStyle w:val="IndexLink"/>
              </w:rPr>
              <w:t>252</w:t>
            </w:r>
          </w:hyperlink>
        </w:p>
        <w:p>
          <w:pPr>
            <w:pStyle w:val="Contents5"/>
            <w:tabs>
              <w:tab w:val="clear" w:pos="7892"/>
              <w:tab w:val="right" w:pos="9026" w:leader="dot"/>
            </w:tabs>
            <w:rPr/>
          </w:pPr>
          <w:hyperlink w:anchor="__RefHeading___Toc60030_1067777946">
            <w:r>
              <w:rPr>
                <w:webHidden/>
                <w:rStyle w:val="IndexLink"/>
                <w:rtl w:val="true"/>
              </w:rPr>
              <w:t>مقصود از ایمان به آیات خدا و معنای جمله</w:t>
            </w:r>
            <w:r>
              <w:rPr>
                <w:rStyle w:val="IndexLink"/>
                <w:rtl w:val="true"/>
              </w:rPr>
              <w:t xml:space="preserve">" </w:t>
            </w:r>
            <w:r>
              <w:rPr>
                <w:rStyle w:val="IndexLink"/>
                <w:rtl w:val="true"/>
              </w:rPr>
              <w:t>فَبِأَیِّ حَدِیثٍ بَعْدَ اللَّهِ وَ آیاتِهِ یُؤْمِنُونَ</w:t>
            </w:r>
            <w:r>
              <w:rPr>
                <w:rStyle w:val="IndexLink"/>
                <w:rtl w:val="true"/>
              </w:rPr>
              <w:t>"</w:t>
              <w:tab/>
            </w:r>
            <w:r>
              <w:rPr>
                <w:rStyle w:val="IndexLink"/>
              </w:rPr>
              <w:t>254</w:t>
            </w:r>
          </w:hyperlink>
        </w:p>
        <w:p>
          <w:pPr>
            <w:pStyle w:val="Contents5"/>
            <w:tabs>
              <w:tab w:val="clear" w:pos="7892"/>
              <w:tab w:val="right" w:pos="9026" w:leader="dot"/>
            </w:tabs>
            <w:rPr/>
          </w:pPr>
          <w:hyperlink w:anchor="__RefHeading___Toc60032_1067777946">
            <w:r>
              <w:rPr>
                <w:webHidden/>
                <w:rStyle w:val="IndexLink"/>
                <w:rtl w:val="true"/>
              </w:rPr>
              <w:t>وصف حال هر</w:t>
            </w:r>
            <w:r>
              <w:rPr>
                <w:rStyle w:val="IndexLink"/>
                <w:rtl w:val="true"/>
              </w:rPr>
              <w:t xml:space="preserve">" </w:t>
            </w:r>
            <w:r>
              <w:rPr>
                <w:rStyle w:val="IndexLink"/>
                <w:rtl w:val="true"/>
              </w:rPr>
              <w:t>أَفَّاکٍ أَثِیمٍ</w:t>
            </w:r>
            <w:r>
              <w:rPr>
                <w:rStyle w:val="IndexLink"/>
                <w:rtl w:val="true"/>
              </w:rPr>
              <w:t xml:space="preserve">" </w:t>
            </w:r>
            <w:r>
              <w:rPr>
                <w:rStyle w:val="IndexLink"/>
                <w:rtl w:val="true"/>
              </w:rPr>
              <w:t>که به آیات خدا استکبار ورزیده استهزاء می‏کنند و</w:t>
            </w:r>
            <w:r>
              <w:rPr>
                <w:rStyle w:val="IndexLink"/>
                <w:rtl w:val="true"/>
              </w:rPr>
              <w:t>...</w:t>
              <w:tab/>
            </w:r>
            <w:r>
              <w:rPr>
                <w:rStyle w:val="IndexLink"/>
              </w:rPr>
              <w:t>256</w:t>
            </w:r>
          </w:hyperlink>
        </w:p>
        <w:p>
          <w:pPr>
            <w:pStyle w:val="Contents5"/>
            <w:tabs>
              <w:tab w:val="clear" w:pos="7892"/>
              <w:tab w:val="right" w:pos="9026" w:leader="dot"/>
            </w:tabs>
            <w:rPr/>
          </w:pPr>
          <w:hyperlink w:anchor="__RefHeading___Toc60034_1067777946">
            <w:r>
              <w:rPr>
                <w:webHidden/>
                <w:rStyle w:val="IndexLink"/>
                <w:rtl w:val="true"/>
              </w:rPr>
              <w:t>مفاد کلمه</w:t>
            </w:r>
            <w:r>
              <w:rPr>
                <w:rStyle w:val="IndexLink"/>
                <w:rtl w:val="true"/>
              </w:rPr>
              <w:t xml:space="preserve">" </w:t>
            </w:r>
            <w:r>
              <w:rPr>
                <w:rStyle w:val="IndexLink"/>
                <w:rtl w:val="true"/>
              </w:rPr>
              <w:t>منه</w:t>
            </w:r>
            <w:r>
              <w:rPr>
                <w:rStyle w:val="IndexLink"/>
                <w:rtl w:val="true"/>
              </w:rPr>
              <w:t xml:space="preserve">" </w:t>
            </w:r>
            <w:r>
              <w:rPr>
                <w:rStyle w:val="IndexLink"/>
                <w:rtl w:val="true"/>
              </w:rPr>
              <w:t>در جمله</w:t>
            </w:r>
            <w:r>
              <w:rPr>
                <w:rStyle w:val="IndexLink"/>
                <w:rtl w:val="true"/>
              </w:rPr>
              <w:t xml:space="preserve">" </w:t>
            </w:r>
            <w:r>
              <w:rPr>
                <w:rStyle w:val="IndexLink"/>
                <w:rtl w:val="true"/>
              </w:rPr>
              <w:t>وَ سَخَّرَ لَکُمْ ما فِی السَّماواتِ وَ ما فِی الْأَرْضِ جَمِیعاً مِنْهُ</w:t>
            </w:r>
            <w:r>
              <w:rPr>
                <w:rStyle w:val="IndexLink"/>
                <w:rtl w:val="true"/>
              </w:rPr>
              <w:t>"</w:t>
              <w:tab/>
            </w:r>
            <w:r>
              <w:rPr>
                <w:rStyle w:val="IndexLink"/>
              </w:rPr>
              <w:t>259</w:t>
            </w:r>
          </w:hyperlink>
        </w:p>
        <w:p>
          <w:pPr>
            <w:pStyle w:val="Contents3"/>
            <w:tabs>
              <w:tab w:val="clear" w:pos="8459"/>
              <w:tab w:val="right" w:pos="9026" w:leader="dot"/>
            </w:tabs>
            <w:rPr/>
          </w:pPr>
          <w:hyperlink w:anchor="__RefHeading___Toc60036_1067777946">
            <w:r>
              <w:rPr>
                <w:webHidden/>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آیات </w:t>
            </w:r>
            <w:r>
              <w:rPr>
                <w:rStyle w:val="IndexLink"/>
              </w:rPr>
              <w:t>14</w:t>
            </w:r>
            <w:r>
              <w:rPr>
                <w:rStyle w:val="IndexLink"/>
                <w:rtl w:val="true"/>
              </w:rPr>
              <w:t xml:space="preserve"> </w:t>
            </w:r>
            <w:r>
              <w:rPr>
                <w:rStyle w:val="IndexLink"/>
                <w:rtl w:val="true"/>
              </w:rPr>
              <w:t xml:space="preserve">تا </w:t>
            </w:r>
            <w:r>
              <w:rPr>
                <w:rStyle w:val="IndexLink"/>
              </w:rPr>
              <w:t>19</w:t>
            </w:r>
            <w:r>
              <w:rPr>
                <w:rStyle w:val="IndexLink"/>
                <w:rtl w:val="true"/>
              </w:rPr>
              <w:tab/>
            </w:r>
            <w:r>
              <w:rPr>
                <w:rStyle w:val="IndexLink"/>
              </w:rPr>
              <w:t>260</w:t>
            </w:r>
          </w:hyperlink>
        </w:p>
        <w:p>
          <w:pPr>
            <w:pStyle w:val="Contents4"/>
            <w:tabs>
              <w:tab w:val="clear" w:pos="8176"/>
              <w:tab w:val="right" w:pos="9026" w:leader="dot"/>
            </w:tabs>
            <w:rPr/>
          </w:pPr>
          <w:hyperlink w:anchor="__RefHeading___Toc60038_1067777946">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60040_1067777946">
            <w:r>
              <w:rPr>
                <w:webHidden/>
                <w:rStyle w:val="IndexLink"/>
                <w:rtl w:val="true"/>
              </w:rPr>
              <w:t>ترجمه آیات</w:t>
            </w:r>
            <w:r>
              <w:rPr>
                <w:rStyle w:val="IndexLink"/>
                <w:rtl w:val="true"/>
              </w:rPr>
              <w:tab/>
            </w:r>
            <w:r>
              <w:rPr>
                <w:rStyle w:val="IndexLink"/>
              </w:rPr>
              <w:t>260</w:t>
            </w:r>
          </w:hyperlink>
        </w:p>
        <w:p>
          <w:pPr>
            <w:pStyle w:val="Contents4"/>
            <w:tabs>
              <w:tab w:val="clear" w:pos="8176"/>
              <w:tab w:val="right" w:pos="9026" w:leader="dot"/>
            </w:tabs>
            <w:rPr/>
          </w:pPr>
          <w:hyperlink w:anchor="__RefHeading___Toc60042_1067777946">
            <w:r>
              <w:rPr>
                <w:webHidden/>
                <w:rStyle w:val="IndexLink"/>
                <w:rtl w:val="true"/>
              </w:rPr>
              <w:t>بیان آیات</w:t>
            </w:r>
            <w:r>
              <w:rPr>
                <w:rStyle w:val="IndexLink"/>
                <w:rtl w:val="true"/>
              </w:rPr>
              <w:tab/>
            </w:r>
            <w:r>
              <w:rPr>
                <w:rStyle w:val="IndexLink"/>
              </w:rPr>
              <w:t>261</w:t>
            </w:r>
          </w:hyperlink>
        </w:p>
        <w:p>
          <w:pPr>
            <w:pStyle w:val="Contents5"/>
            <w:tabs>
              <w:tab w:val="clear" w:pos="7892"/>
              <w:tab w:val="right" w:pos="9026" w:leader="dot"/>
            </w:tabs>
            <w:rPr/>
          </w:pPr>
          <w:hyperlink w:anchor="__RefHeading___Toc60044_1067777946">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60046_1067777946">
            <w:r>
              <w:rPr>
                <w:webHidden/>
                <w:rStyle w:val="IndexLink"/>
                <w:rtl w:val="true"/>
              </w:rPr>
              <w:t>بیان آیه</w:t>
            </w:r>
            <w:r>
              <w:rPr>
                <w:rStyle w:val="IndexLink"/>
                <w:rtl w:val="true"/>
              </w:rPr>
              <w:t xml:space="preserve">:" </w:t>
            </w:r>
            <w:r>
              <w:rPr>
                <w:rStyle w:val="IndexLink"/>
                <w:rtl w:val="true"/>
              </w:rPr>
              <w:t>قُلْ لِلَّذِینَ آمَنُوا یَغْفِرُوا لِلَّذِینَ لا یَرْجُونَ أَیَّامَ اللَّهِ</w:t>
            </w:r>
            <w:r>
              <w:rPr>
                <w:rStyle w:val="IndexLink"/>
                <w:rtl w:val="true"/>
              </w:rPr>
              <w:t xml:space="preserve">" </w:t>
            </w:r>
            <w:r>
              <w:rPr>
                <w:rStyle w:val="IndexLink"/>
                <w:rtl w:val="true"/>
              </w:rPr>
              <w:t>که اغماض از رفتار مشرکین را توصیه می‏کند</w:t>
            </w:r>
            <w:r>
              <w:rPr>
                <w:rStyle w:val="IndexLink"/>
                <w:rtl w:val="true"/>
              </w:rPr>
              <w:tab/>
            </w:r>
            <w:r>
              <w:rPr>
                <w:rStyle w:val="IndexLink"/>
              </w:rPr>
              <w:t>261</w:t>
            </w:r>
          </w:hyperlink>
        </w:p>
        <w:p>
          <w:pPr>
            <w:pStyle w:val="Contents5"/>
            <w:tabs>
              <w:tab w:val="clear" w:pos="7892"/>
              <w:tab w:val="right" w:pos="9026" w:leader="dot"/>
            </w:tabs>
            <w:rPr/>
          </w:pPr>
          <w:hyperlink w:anchor="__RefHeading___Toc60048_1067777946">
            <w:r>
              <w:rPr>
                <w:webHidden/>
                <w:rStyle w:val="IndexLink"/>
                <w:rtl w:val="true"/>
              </w:rPr>
              <w:t>مقصود از</w:t>
            </w:r>
            <w:r>
              <w:rPr>
                <w:rStyle w:val="IndexLink"/>
                <w:rtl w:val="true"/>
              </w:rPr>
              <w:t xml:space="preserve">" </w:t>
            </w:r>
            <w:r>
              <w:rPr>
                <w:rStyle w:val="IndexLink"/>
                <w:rtl w:val="true"/>
              </w:rPr>
              <w:t>کتاب</w:t>
            </w:r>
            <w:r>
              <w:rPr>
                <w:rStyle w:val="IndexLink"/>
                <w:rtl w:val="true"/>
              </w:rPr>
              <w:t>"</w:t>
            </w:r>
            <w:r>
              <w:rPr>
                <w:rStyle w:val="IndexLink"/>
                <w:rtl w:val="true"/>
              </w:rPr>
              <w:t>،</w:t>
            </w:r>
            <w:r>
              <w:rPr>
                <w:rStyle w:val="IndexLink"/>
                <w:rtl w:val="true"/>
              </w:rPr>
              <w:t xml:space="preserve">" </w:t>
            </w:r>
            <w:r>
              <w:rPr>
                <w:rStyle w:val="IndexLink"/>
                <w:rtl w:val="true"/>
              </w:rPr>
              <w:t>حکم</w:t>
            </w:r>
            <w:r>
              <w:rPr>
                <w:rStyle w:val="IndexLink"/>
                <w:rtl w:val="true"/>
              </w:rPr>
              <w:t xml:space="preserve">" </w:t>
            </w:r>
            <w:r>
              <w:rPr>
                <w:rStyle w:val="IndexLink"/>
                <w:rtl w:val="true"/>
              </w:rPr>
              <w:t>و</w:t>
            </w:r>
            <w:r>
              <w:rPr>
                <w:rStyle w:val="IndexLink"/>
                <w:rtl w:val="true"/>
              </w:rPr>
              <w:t xml:space="preserve">" </w:t>
            </w:r>
            <w:r>
              <w:rPr>
                <w:rStyle w:val="IndexLink"/>
                <w:rtl w:val="true"/>
              </w:rPr>
              <w:t>بَیِّناتٍ مِنَ الْأَمْرِ</w:t>
            </w:r>
            <w:r>
              <w:rPr>
                <w:rStyle w:val="IndexLink"/>
                <w:rtl w:val="true"/>
              </w:rPr>
              <w:t xml:space="preserve">" </w:t>
            </w:r>
            <w:r>
              <w:rPr>
                <w:rStyle w:val="IndexLink"/>
                <w:rtl w:val="true"/>
              </w:rPr>
              <w:t>که خداوند به بنی اسرائیل داد</w:t>
            </w:r>
            <w:r>
              <w:rPr>
                <w:rStyle w:val="IndexLink"/>
                <w:rtl w:val="true"/>
              </w:rPr>
              <w:tab/>
            </w:r>
            <w:r>
              <w:rPr>
                <w:rStyle w:val="IndexLink"/>
              </w:rPr>
              <w:t>264</w:t>
            </w:r>
          </w:hyperlink>
        </w:p>
        <w:p>
          <w:pPr>
            <w:pStyle w:val="Contents3"/>
            <w:tabs>
              <w:tab w:val="clear" w:pos="8459"/>
              <w:tab w:val="right" w:pos="9026" w:leader="dot"/>
            </w:tabs>
            <w:rPr/>
          </w:pPr>
          <w:hyperlink w:anchor="__RefHeading___Toc60050_1067777946">
            <w:r>
              <w:rPr>
                <w:webHidden/>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37</w:t>
            </w:r>
            <w:r>
              <w:rPr>
                <w:rStyle w:val="IndexLink"/>
                <w:rtl w:val="true"/>
              </w:rPr>
              <w:tab/>
            </w:r>
            <w:r>
              <w:rPr>
                <w:rStyle w:val="IndexLink"/>
              </w:rPr>
              <w:t>268</w:t>
            </w:r>
          </w:hyperlink>
        </w:p>
        <w:p>
          <w:pPr>
            <w:pStyle w:val="Contents4"/>
            <w:tabs>
              <w:tab w:val="clear" w:pos="8176"/>
              <w:tab w:val="right" w:pos="9026" w:leader="dot"/>
            </w:tabs>
            <w:rPr/>
          </w:pPr>
          <w:hyperlink w:anchor="__RefHeading___Toc60052_1067777946">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60054_1067777946">
            <w:r>
              <w:rPr>
                <w:webHidden/>
                <w:rStyle w:val="IndexLink"/>
                <w:rtl w:val="true"/>
              </w:rPr>
              <w:t>ترجمه آیات</w:t>
            </w:r>
            <w:r>
              <w:rPr>
                <w:rStyle w:val="IndexLink"/>
                <w:rtl w:val="true"/>
              </w:rPr>
              <w:tab/>
            </w:r>
            <w:r>
              <w:rPr>
                <w:rStyle w:val="IndexLink"/>
              </w:rPr>
              <w:t>269</w:t>
            </w:r>
          </w:hyperlink>
        </w:p>
        <w:p>
          <w:pPr>
            <w:pStyle w:val="Contents4"/>
            <w:tabs>
              <w:tab w:val="clear" w:pos="8176"/>
              <w:tab w:val="right" w:pos="9026" w:leader="dot"/>
            </w:tabs>
            <w:rPr/>
          </w:pPr>
          <w:hyperlink w:anchor="__RefHeading___Toc60056_1067777946">
            <w:r>
              <w:rPr>
                <w:webHidden/>
                <w:rStyle w:val="IndexLink"/>
                <w:rtl w:val="true"/>
              </w:rPr>
              <w:t>بیان آیات</w:t>
            </w:r>
            <w:r>
              <w:rPr>
                <w:rStyle w:val="IndexLink"/>
                <w:rtl w:val="true"/>
              </w:rPr>
              <w:tab/>
            </w:r>
            <w:r>
              <w:rPr>
                <w:rStyle w:val="IndexLink"/>
              </w:rPr>
              <w:t>270</w:t>
            </w:r>
          </w:hyperlink>
        </w:p>
        <w:p>
          <w:pPr>
            <w:pStyle w:val="Contents5"/>
            <w:tabs>
              <w:tab w:val="clear" w:pos="7892"/>
              <w:tab w:val="right" w:pos="9026" w:leader="dot"/>
            </w:tabs>
            <w:rPr/>
          </w:pPr>
          <w:hyperlink w:anchor="__RefHeading___Toc60058_1067777946">
            <w:r>
              <w:rPr>
                <w:webHidden/>
                <w:rStyle w:val="IndexLink"/>
                <w:rtl w:val="true"/>
              </w:rPr>
              <w:t>اشاره</w:t>
            </w:r>
            <w:r>
              <w:rPr>
                <w:rStyle w:val="IndexLink"/>
                <w:rtl w:val="true"/>
              </w:rPr>
              <w:tab/>
            </w:r>
            <w:r>
              <w:rPr>
                <w:rStyle w:val="IndexLink"/>
              </w:rPr>
              <w:t>270</w:t>
            </w:r>
          </w:hyperlink>
        </w:p>
        <w:p>
          <w:pPr>
            <w:pStyle w:val="Contents5"/>
            <w:tabs>
              <w:tab w:val="clear" w:pos="7892"/>
              <w:tab w:val="right" w:pos="9026" w:leader="dot"/>
            </w:tabs>
            <w:rPr/>
          </w:pPr>
          <w:hyperlink w:anchor="__RefHeading___Toc60060_1067777946">
            <w:r>
              <w:rPr>
                <w:webHidden/>
                <w:rStyle w:val="IndexLink"/>
                <w:rtl w:val="true"/>
              </w:rPr>
              <w:t>معنای اینکه فرمود</w:t>
            </w:r>
            <w:r>
              <w:rPr>
                <w:rStyle w:val="IndexLink"/>
                <w:rtl w:val="true"/>
              </w:rPr>
              <w:t xml:space="preserve">: </w:t>
            </w:r>
            <w:r>
              <w:rPr>
                <w:rStyle w:val="IndexLink"/>
                <w:rtl w:val="true"/>
              </w:rPr>
              <w:t xml:space="preserve">شریعت </w:t>
            </w:r>
            <w:r>
              <w:rPr>
                <w:rStyle w:val="IndexLink"/>
                <w:rtl w:val="true"/>
              </w:rPr>
              <w:t>(</w:t>
            </w:r>
            <w:r>
              <w:rPr>
                <w:rStyle w:val="IndexLink"/>
                <w:rtl w:val="true"/>
              </w:rPr>
              <w:t>یا قرآن</w:t>
            </w:r>
            <w:r>
              <w:rPr>
                <w:rStyle w:val="IndexLink"/>
                <w:rtl w:val="true"/>
              </w:rPr>
              <w:t xml:space="preserve">) </w:t>
            </w:r>
            <w:r>
              <w:rPr>
                <w:rStyle w:val="IndexLink"/>
                <w:rtl w:val="true"/>
              </w:rPr>
              <w:t>بصائر برای مردم و هدی و رحمت برای مؤمنین است‏</w:t>
            </w:r>
            <w:r>
              <w:rPr>
                <w:rStyle w:val="IndexLink"/>
                <w:rtl w:val="true"/>
              </w:rPr>
              <w:tab/>
            </w:r>
            <w:r>
              <w:rPr>
                <w:rStyle w:val="IndexLink"/>
              </w:rPr>
              <w:t>271</w:t>
            </w:r>
          </w:hyperlink>
        </w:p>
        <w:p>
          <w:pPr>
            <w:pStyle w:val="Contents5"/>
            <w:tabs>
              <w:tab w:val="clear" w:pos="7892"/>
              <w:tab w:val="right" w:pos="9026" w:leader="dot"/>
            </w:tabs>
            <w:rPr/>
          </w:pPr>
          <w:hyperlink w:anchor="__RefHeading___Toc60062_1067777946">
            <w:r>
              <w:rPr>
                <w:webHidden/>
                <w:rStyle w:val="IndexLink"/>
                <w:rtl w:val="true"/>
              </w:rPr>
              <w:t>توضیح اینکه بد کاران نه در حیات و نه در ممات با مؤمنان صالح العمل برابر نیستند</w:t>
            </w:r>
            <w:r>
              <w:rPr>
                <w:rStyle w:val="IndexLink"/>
                <w:rtl w:val="true"/>
              </w:rPr>
              <w:tab/>
            </w:r>
            <w:r>
              <w:rPr>
                <w:rStyle w:val="IndexLink"/>
              </w:rPr>
              <w:t>273</w:t>
            </w:r>
          </w:hyperlink>
        </w:p>
        <w:p>
          <w:pPr>
            <w:pStyle w:val="Contents5"/>
            <w:tabs>
              <w:tab w:val="clear" w:pos="7892"/>
              <w:tab w:val="right" w:pos="9026" w:leader="dot"/>
            </w:tabs>
            <w:rPr/>
          </w:pPr>
          <w:hyperlink w:anchor="__RefHeading___Toc60064_1067777946">
            <w:r>
              <w:rPr>
                <w:webHidden/>
                <w:rStyle w:val="IndexLink"/>
                <w:rtl w:val="true"/>
              </w:rPr>
              <w:t>احتجاج برای اثبات معاد با استناد به حق و عدالت‏</w:t>
            </w:r>
            <w:r>
              <w:rPr>
                <w:rStyle w:val="IndexLink"/>
                <w:rtl w:val="true"/>
              </w:rPr>
              <w:tab/>
            </w:r>
            <w:r>
              <w:rPr>
                <w:rStyle w:val="IndexLink"/>
              </w:rPr>
              <w:t>274</w:t>
            </w:r>
          </w:hyperlink>
        </w:p>
        <w:p>
          <w:pPr>
            <w:pStyle w:val="Contents5"/>
            <w:tabs>
              <w:tab w:val="clear" w:pos="7892"/>
              <w:tab w:val="right" w:pos="9026" w:leader="dot"/>
            </w:tabs>
            <w:rPr/>
          </w:pPr>
          <w:hyperlink w:anchor="__RefHeading___Toc60066_1067777946">
            <w:r>
              <w:rPr>
                <w:webHidden/>
                <w:rStyle w:val="IndexLink"/>
                <w:rtl w:val="true"/>
              </w:rPr>
              <w:t>معنای</w:t>
            </w:r>
            <w:r>
              <w:rPr>
                <w:rStyle w:val="IndexLink"/>
                <w:rtl w:val="true"/>
              </w:rPr>
              <w:t xml:space="preserve">" </w:t>
            </w:r>
            <w:r>
              <w:rPr>
                <w:rStyle w:val="IndexLink"/>
                <w:rtl w:val="true"/>
              </w:rPr>
              <w:t>اله</w:t>
            </w:r>
            <w:r>
              <w:rPr>
                <w:rStyle w:val="IndexLink"/>
                <w:rtl w:val="true"/>
              </w:rPr>
              <w:t xml:space="preserve">" </w:t>
            </w:r>
            <w:r>
              <w:rPr>
                <w:rStyle w:val="IndexLink"/>
                <w:rtl w:val="true"/>
              </w:rPr>
              <w:t>گرفتن</w:t>
            </w:r>
            <w:r>
              <w:rPr>
                <w:rStyle w:val="IndexLink"/>
                <w:rtl w:val="true"/>
              </w:rPr>
              <w:t xml:space="preserve">" </w:t>
            </w:r>
            <w:r>
              <w:rPr>
                <w:rStyle w:val="IndexLink"/>
                <w:rtl w:val="true"/>
              </w:rPr>
              <w:t>هوی</w:t>
            </w:r>
            <w:r>
              <w:rPr>
                <w:rStyle w:val="IndexLink"/>
                <w:rtl w:val="true"/>
              </w:rPr>
              <w:t>"</w:t>
              <w:tab/>
            </w:r>
            <w:r>
              <w:rPr>
                <w:rStyle w:val="IndexLink"/>
              </w:rPr>
              <w:t>276</w:t>
            </w:r>
          </w:hyperlink>
        </w:p>
        <w:p>
          <w:pPr>
            <w:pStyle w:val="Contents5"/>
            <w:tabs>
              <w:tab w:val="clear" w:pos="7892"/>
              <w:tab w:val="right" w:pos="9026" w:leader="dot"/>
            </w:tabs>
            <w:rPr/>
          </w:pPr>
          <w:hyperlink w:anchor="__RefHeading___Toc60068_1067777946">
            <w:r>
              <w:rPr>
                <w:webHidden/>
                <w:rStyle w:val="IndexLink"/>
                <w:rtl w:val="true"/>
              </w:rPr>
              <w:t>مفاد جمله</w:t>
            </w:r>
            <w:r>
              <w:rPr>
                <w:rStyle w:val="IndexLink"/>
                <w:rtl w:val="true"/>
              </w:rPr>
              <w:t xml:space="preserve">:" </w:t>
            </w:r>
            <w:r>
              <w:rPr>
                <w:rStyle w:val="IndexLink"/>
                <w:rtl w:val="true"/>
              </w:rPr>
              <w:t>وَ أَضَلَّهُ اللَّهُ عَلی‏ عِلْمٍ</w:t>
            </w:r>
            <w:r>
              <w:rPr>
                <w:rStyle w:val="IndexLink"/>
                <w:rtl w:val="true"/>
              </w:rPr>
              <w:t xml:space="preserve">" </w:t>
            </w:r>
            <w:r>
              <w:rPr>
                <w:rStyle w:val="IndexLink"/>
                <w:rtl w:val="true"/>
              </w:rPr>
              <w:t>و بیان عدم منافات بین ضلالت و علم‏</w:t>
            </w:r>
            <w:r>
              <w:rPr>
                <w:rStyle w:val="IndexLink"/>
                <w:rtl w:val="true"/>
              </w:rPr>
              <w:tab/>
            </w:r>
            <w:r>
              <w:rPr>
                <w:rStyle w:val="IndexLink"/>
              </w:rPr>
              <w:t>277</w:t>
            </w:r>
          </w:hyperlink>
        </w:p>
        <w:p>
          <w:pPr>
            <w:pStyle w:val="Contents5"/>
            <w:tabs>
              <w:tab w:val="clear" w:pos="7892"/>
              <w:tab w:val="right" w:pos="9026" w:leader="dot"/>
            </w:tabs>
            <w:rPr/>
          </w:pPr>
          <w:hyperlink w:anchor="__RefHeading___Toc60070_1067777946">
            <w:r>
              <w:rPr>
                <w:webHidden/>
                <w:rStyle w:val="IndexLink"/>
                <w:rtl w:val="true"/>
              </w:rPr>
              <w:t>معنای سخن منکران معاد</w:t>
            </w:r>
            <w:r>
              <w:rPr>
                <w:rStyle w:val="IndexLink"/>
                <w:rtl w:val="true"/>
              </w:rPr>
              <w:t xml:space="preserve">:" </w:t>
            </w:r>
            <w:r>
              <w:rPr>
                <w:rStyle w:val="IndexLink"/>
                <w:rtl w:val="true"/>
              </w:rPr>
              <w:t>ما هِیَ إِلَّا حَیاتُنَا الدُّنْیا نَمُوتُ وَ نَحْیا وَ ما یُهْلِکُنا إِلَّا الدَّهْرُ</w:t>
            </w:r>
            <w:r>
              <w:rPr>
                <w:rStyle w:val="IndexLink"/>
                <w:rtl w:val="true"/>
              </w:rPr>
              <w:t xml:space="preserve">" </w:t>
            </w:r>
            <w:r>
              <w:rPr>
                <w:rStyle w:val="IndexLink"/>
                <w:rtl w:val="true"/>
              </w:rPr>
              <w:t>و اشاره به چند قول در معنای این آیه‏</w:t>
            </w:r>
            <w:r>
              <w:rPr>
                <w:rStyle w:val="IndexLink"/>
                <w:rtl w:val="true"/>
              </w:rPr>
              <w:tab/>
            </w:r>
            <w:r>
              <w:rPr>
                <w:rStyle w:val="IndexLink"/>
              </w:rPr>
              <w:t>278</w:t>
            </w:r>
          </w:hyperlink>
        </w:p>
        <w:p>
          <w:pPr>
            <w:pStyle w:val="Contents5"/>
            <w:tabs>
              <w:tab w:val="clear" w:pos="7892"/>
              <w:tab w:val="right" w:pos="9026" w:leader="dot"/>
            </w:tabs>
            <w:rPr/>
          </w:pPr>
          <w:hyperlink w:anchor="__RefHeading___Toc60072_1067777946">
            <w:r>
              <w:rPr>
                <w:webHidden/>
                <w:rStyle w:val="IndexLink"/>
                <w:rtl w:val="true"/>
              </w:rPr>
              <w:t>معنا و تفسیر آیه</w:t>
            </w:r>
            <w:r>
              <w:rPr>
                <w:rStyle w:val="IndexLink"/>
                <w:rtl w:val="true"/>
              </w:rPr>
              <w:t xml:space="preserve">:" </w:t>
            </w:r>
            <w:r>
              <w:rPr>
                <w:rStyle w:val="IndexLink"/>
                <w:rtl w:val="true"/>
              </w:rPr>
              <w:t>هذا کِتابُنا یَنْطِقُ عَلَیْکُمْ بِالْحَقِّ إِنَّا کُنَّا نَسْتَنْسِخُ ما کُنْتُمْ تَعْمَلُونَ</w:t>
            </w:r>
            <w:r>
              <w:rPr>
                <w:rStyle w:val="IndexLink"/>
                <w:rtl w:val="true"/>
              </w:rPr>
              <w:t xml:space="preserve">" </w:t>
            </w:r>
            <w:r>
              <w:rPr>
                <w:rStyle w:val="IndexLink"/>
                <w:rtl w:val="true"/>
              </w:rPr>
              <w:t>و توضیحی در باره کتابت اعمال‏</w:t>
            </w:r>
            <w:r>
              <w:rPr>
                <w:rStyle w:val="IndexLink"/>
                <w:rtl w:val="true"/>
              </w:rPr>
              <w:tab/>
            </w:r>
            <w:r>
              <w:rPr>
                <w:rStyle w:val="IndexLink"/>
              </w:rPr>
              <w:t>283</w:t>
            </w:r>
          </w:hyperlink>
        </w:p>
        <w:p>
          <w:pPr>
            <w:pStyle w:val="Contents4"/>
            <w:tabs>
              <w:tab w:val="clear" w:pos="8176"/>
              <w:tab w:val="right" w:pos="9026" w:leader="dot"/>
            </w:tabs>
            <w:rPr/>
          </w:pPr>
          <w:hyperlink w:anchor="__RefHeading___Toc60074_1067777946">
            <w:r>
              <w:rPr>
                <w:webHidden/>
                <w:rStyle w:val="IndexLink"/>
                <w:rtl w:val="true"/>
              </w:rPr>
              <w:t>بحث روایتی چند روایت در ذیل آیه</w:t>
            </w:r>
            <w:r>
              <w:rPr>
                <w:rStyle w:val="IndexLink"/>
                <w:rtl w:val="true"/>
              </w:rPr>
              <w:t xml:space="preserve">:" </w:t>
            </w:r>
            <w:r>
              <w:rPr>
                <w:rStyle w:val="IndexLink"/>
                <w:rtl w:val="true"/>
              </w:rPr>
              <w:t>أَ فَرَأَیْتَ مَنِ اتَّخَذَ إِلهَهُ هَواهُ</w:t>
            </w:r>
            <w:r>
              <w:rPr>
                <w:rStyle w:val="IndexLink"/>
                <w:rtl w:val="true"/>
              </w:rPr>
              <w:t xml:space="preserve">" </w:t>
            </w:r>
            <w:r>
              <w:rPr>
                <w:rStyle w:val="IndexLink"/>
                <w:rtl w:val="true"/>
              </w:rPr>
              <w:t>و</w:t>
            </w:r>
            <w:r>
              <w:rPr>
                <w:rStyle w:val="IndexLink"/>
                <w:rtl w:val="true"/>
              </w:rPr>
              <w:t xml:space="preserve">" </w:t>
            </w:r>
            <w:r>
              <w:rPr>
                <w:rStyle w:val="IndexLink"/>
                <w:rtl w:val="true"/>
              </w:rPr>
              <w:t>وَ ما یُهْلِکُنا إِلَّا الدَّهْرُ</w:t>
            </w:r>
            <w:r>
              <w:rPr>
                <w:rStyle w:val="IndexLink"/>
                <w:rtl w:val="true"/>
              </w:rPr>
              <w:t>"</w:t>
              <w:tab/>
            </w:r>
            <w:r>
              <w:rPr>
                <w:rStyle w:val="IndexLink"/>
              </w:rPr>
              <w:t>290</w:t>
            </w:r>
          </w:hyperlink>
        </w:p>
        <w:p>
          <w:pPr>
            <w:pStyle w:val="Contents5"/>
            <w:tabs>
              <w:tab w:val="clear" w:pos="7892"/>
              <w:tab w:val="right" w:pos="9026" w:leader="dot"/>
            </w:tabs>
            <w:rPr/>
          </w:pPr>
          <w:hyperlink w:anchor="__RefHeading___Toc60076_1067777946">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60078_1067777946">
            <w:r>
              <w:rPr>
                <w:webHidden/>
                <w:rStyle w:val="IndexLink"/>
                <w:rtl w:val="true"/>
              </w:rPr>
              <w:t>روایات و توضیحاتی در باره کتابت و استنساخ اعمال در ذیل آیه</w:t>
            </w:r>
            <w:r>
              <w:rPr>
                <w:rStyle w:val="IndexLink"/>
                <w:rtl w:val="true"/>
              </w:rPr>
              <w:t xml:space="preserve">:" </w:t>
            </w:r>
            <w:r>
              <w:rPr>
                <w:rStyle w:val="IndexLink"/>
                <w:rtl w:val="true"/>
              </w:rPr>
              <w:t>هذا کِتابُنا یَنْطِقُ عَلَیْکُمْ بِالْحَقِّ</w:t>
            </w:r>
            <w:r>
              <w:rPr>
                <w:rStyle w:val="IndexLink"/>
                <w:rtl w:val="true"/>
              </w:rPr>
              <w:t>..."</w:t>
              <w:tab/>
            </w:r>
            <w:r>
              <w:rPr>
                <w:rStyle w:val="IndexLink"/>
              </w:rPr>
              <w:t>291</w:t>
            </w:r>
          </w:hyperlink>
        </w:p>
        <w:p>
          <w:pPr>
            <w:pStyle w:val="Contents2"/>
            <w:tabs>
              <w:tab w:val="clear" w:pos="8743"/>
              <w:tab w:val="right" w:pos="9026" w:leader="dot"/>
            </w:tabs>
            <w:rPr/>
          </w:pPr>
          <w:hyperlink w:anchor="__RefHeading___Toc60080_1067777946">
            <w:r>
              <w:rPr>
                <w:webHidden/>
                <w:rStyle w:val="IndexLink"/>
                <w:rtl w:val="true"/>
              </w:rPr>
              <w:t>(</w:t>
            </w:r>
            <w:r>
              <w:rPr>
                <w:rStyle w:val="IndexLink"/>
              </w:rPr>
              <w:t>46</w:t>
            </w:r>
            <w:r>
              <w:rPr>
                <w:rStyle w:val="IndexLink"/>
                <w:rtl w:val="true"/>
              </w:rPr>
              <w:t>)</w:t>
            </w:r>
            <w:r>
              <w:rPr>
                <w:rStyle w:val="IndexLink"/>
                <w:rtl w:val="true"/>
              </w:rPr>
              <w:t xml:space="preserve">سوره احقاف مکی است و سی و پنج آیه دارد </w:t>
            </w:r>
            <w:r>
              <w:rPr>
                <w:rStyle w:val="IndexLink"/>
                <w:rtl w:val="true"/>
              </w:rPr>
              <w:t>(</w:t>
            </w:r>
            <w:r>
              <w:rPr>
                <w:rStyle w:val="IndexLink"/>
              </w:rPr>
              <w:t>35</w:t>
            </w:r>
            <w:r>
              <w:rPr>
                <w:rStyle w:val="IndexLink"/>
                <w:rtl w:val="true"/>
              </w:rPr>
              <w:t>)</w:t>
              <w:tab/>
            </w:r>
            <w:r>
              <w:rPr>
                <w:rStyle w:val="IndexLink"/>
              </w:rPr>
              <w:t>294</w:t>
            </w:r>
          </w:hyperlink>
        </w:p>
        <w:p>
          <w:pPr>
            <w:pStyle w:val="Contents3"/>
            <w:tabs>
              <w:tab w:val="clear" w:pos="8459"/>
              <w:tab w:val="right" w:pos="9026" w:leader="dot"/>
            </w:tabs>
            <w:rPr/>
          </w:pPr>
          <w:hyperlink w:anchor="__RefHeading___Toc60082_1067777946">
            <w:r>
              <w:rPr>
                <w:webHidden/>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14</w:t>
            </w:r>
            <w:r>
              <w:rPr>
                <w:rStyle w:val="IndexLink"/>
                <w:rtl w:val="true"/>
              </w:rPr>
              <w:tab/>
            </w:r>
            <w:r>
              <w:rPr>
                <w:rStyle w:val="IndexLink"/>
              </w:rPr>
              <w:t>294</w:t>
            </w:r>
          </w:hyperlink>
        </w:p>
        <w:p>
          <w:pPr>
            <w:pStyle w:val="Contents4"/>
            <w:tabs>
              <w:tab w:val="clear" w:pos="8176"/>
              <w:tab w:val="right" w:pos="9026" w:leader="dot"/>
            </w:tabs>
            <w:rPr/>
          </w:pPr>
          <w:hyperlink w:anchor="__RefHeading___Toc60084_1067777946">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60086_1067777946">
            <w:r>
              <w:rPr>
                <w:webHidden/>
                <w:rStyle w:val="IndexLink"/>
                <w:rtl w:val="true"/>
              </w:rPr>
              <w:t>ترجمه آیات</w:t>
            </w:r>
            <w:r>
              <w:rPr>
                <w:rStyle w:val="IndexLink"/>
                <w:rtl w:val="true"/>
              </w:rPr>
              <w:tab/>
            </w:r>
            <w:r>
              <w:rPr>
                <w:rStyle w:val="IndexLink"/>
              </w:rPr>
              <w:t>295</w:t>
            </w:r>
          </w:hyperlink>
        </w:p>
        <w:p>
          <w:pPr>
            <w:pStyle w:val="Contents4"/>
            <w:tabs>
              <w:tab w:val="clear" w:pos="8176"/>
              <w:tab w:val="right" w:pos="9026" w:leader="dot"/>
            </w:tabs>
            <w:rPr/>
          </w:pPr>
          <w:hyperlink w:anchor="__RefHeading___Toc60088_1067777946">
            <w:r>
              <w:rPr>
                <w:webHidden/>
                <w:rStyle w:val="IndexLink"/>
                <w:rtl w:val="true"/>
              </w:rPr>
              <w:t>بیان آیات غرض و مفاد کلی سوره مبارکه احقاف‏</w:t>
            </w:r>
            <w:r>
              <w:rPr>
                <w:rStyle w:val="IndexLink"/>
                <w:rtl w:val="true"/>
              </w:rPr>
              <w:tab/>
            </w:r>
            <w:r>
              <w:rPr>
                <w:rStyle w:val="IndexLink"/>
              </w:rPr>
              <w:t>296</w:t>
            </w:r>
          </w:hyperlink>
        </w:p>
        <w:p>
          <w:pPr>
            <w:pStyle w:val="Contents5"/>
            <w:tabs>
              <w:tab w:val="clear" w:pos="7892"/>
              <w:tab w:val="right" w:pos="9026" w:leader="dot"/>
            </w:tabs>
            <w:rPr/>
          </w:pPr>
          <w:hyperlink w:anchor="__RefHeading___Toc60090_1067777946">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60092_1067777946">
            <w:r>
              <w:rPr>
                <w:webHidden/>
                <w:rStyle w:val="IndexLink"/>
                <w:rtl w:val="true"/>
              </w:rPr>
              <w:t>احتجاج علیه پرستش بت‏ها و معبودهای زمینی‏</w:t>
            </w:r>
            <w:r>
              <w:rPr>
                <w:rStyle w:val="IndexLink"/>
                <w:rtl w:val="true"/>
              </w:rPr>
              <w:tab/>
            </w:r>
            <w:r>
              <w:rPr>
                <w:rStyle w:val="IndexLink"/>
              </w:rPr>
              <w:t>297</w:t>
            </w:r>
          </w:hyperlink>
        </w:p>
        <w:p>
          <w:pPr>
            <w:pStyle w:val="Contents5"/>
            <w:tabs>
              <w:tab w:val="clear" w:pos="7892"/>
              <w:tab w:val="right" w:pos="9026" w:leader="dot"/>
            </w:tabs>
            <w:rPr/>
          </w:pPr>
          <w:hyperlink w:anchor="__RefHeading___Toc60094_1067777946">
            <w:r>
              <w:rPr>
                <w:webHidden/>
                <w:rStyle w:val="IndexLink"/>
                <w:rtl w:val="true"/>
              </w:rPr>
              <w:t xml:space="preserve">احتجاج علیه مشرکین که قرآن را افتراء به خدا دانسته رسالت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را منکر شدند</w:t>
            </w:r>
            <w:r>
              <w:rPr>
                <w:rStyle w:val="IndexLink"/>
                <w:rtl w:val="true"/>
              </w:rPr>
              <w:tab/>
            </w:r>
            <w:r>
              <w:rPr>
                <w:rStyle w:val="IndexLink"/>
              </w:rPr>
              <w:t>301</w:t>
            </w:r>
          </w:hyperlink>
        </w:p>
        <w:p>
          <w:pPr>
            <w:pStyle w:val="Contents5"/>
            <w:tabs>
              <w:tab w:val="clear" w:pos="7892"/>
              <w:tab w:val="right" w:pos="9026" w:leader="dot"/>
            </w:tabs>
            <w:rPr/>
          </w:pPr>
          <w:hyperlink w:anchor="__RefHeading___Toc60096_1067777946">
            <w:r>
              <w:rPr>
                <w:webHidden/>
                <w:rStyle w:val="IndexLink"/>
                <w:rtl w:val="true"/>
              </w:rPr>
              <w:t>معنا و مفاد آیه</w:t>
            </w:r>
            <w:r>
              <w:rPr>
                <w:rStyle w:val="IndexLink"/>
                <w:rtl w:val="true"/>
              </w:rPr>
              <w:t xml:space="preserve">:" </w:t>
            </w:r>
            <w:r>
              <w:rPr>
                <w:rStyle w:val="IndexLink"/>
                <w:rtl w:val="true"/>
              </w:rPr>
              <w:t>قُلْ ما کُنْتُ بِدْعاً مِنَ الرُّسُلِ وَ ما أَدْرِی ما یُفْعَلُ بِی وَ لا بِکُمْ</w:t>
            </w:r>
            <w:r>
              <w:rPr>
                <w:rStyle w:val="IndexLink"/>
                <w:rtl w:val="true"/>
              </w:rPr>
              <w:t>"</w:t>
              <w:tab/>
            </w:r>
            <w:r>
              <w:rPr>
                <w:rStyle w:val="IndexLink"/>
              </w:rPr>
              <w:t>302</w:t>
            </w:r>
          </w:hyperlink>
        </w:p>
        <w:p>
          <w:pPr>
            <w:pStyle w:val="Contents5"/>
            <w:tabs>
              <w:tab w:val="clear" w:pos="7892"/>
              <w:tab w:val="right" w:pos="9026" w:leader="dot"/>
            </w:tabs>
            <w:rPr/>
          </w:pPr>
          <w:hyperlink w:anchor="__RefHeading___Toc60098_1067777946">
            <w:r>
              <w:rPr>
                <w:webHidden/>
                <w:rStyle w:val="IndexLink"/>
                <w:rtl w:val="true"/>
              </w:rPr>
              <w:t xml:space="preserve">نفی علم غیب از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جمله</w:t>
            </w:r>
            <w:r>
              <w:rPr>
                <w:rStyle w:val="IndexLink"/>
                <w:rtl w:val="true"/>
              </w:rPr>
              <w:t xml:space="preserve">" </w:t>
            </w:r>
            <w:r>
              <w:rPr>
                <w:rStyle w:val="IndexLink"/>
                <w:rtl w:val="true"/>
              </w:rPr>
              <w:t>وَ ما أَدْرِی</w:t>
            </w:r>
            <w:r>
              <w:rPr>
                <w:rStyle w:val="IndexLink"/>
                <w:rtl w:val="true"/>
              </w:rPr>
              <w:t xml:space="preserve">..." </w:t>
            </w:r>
            <w:r>
              <w:rPr>
                <w:rStyle w:val="IndexLink"/>
                <w:rtl w:val="true"/>
              </w:rPr>
              <w:t>از جهت بشر بودن او است و با اثبات علم غیب برای آن حضرت از طریق وحی منافات ندارد</w:t>
            </w:r>
            <w:r>
              <w:rPr>
                <w:rStyle w:val="IndexLink"/>
                <w:rtl w:val="true"/>
              </w:rPr>
              <w:tab/>
            </w:r>
            <w:r>
              <w:rPr>
                <w:rStyle w:val="IndexLink"/>
              </w:rPr>
              <w:t>303</w:t>
            </w:r>
          </w:hyperlink>
        </w:p>
        <w:p>
          <w:pPr>
            <w:pStyle w:val="Contents4"/>
            <w:tabs>
              <w:tab w:val="clear" w:pos="8176"/>
              <w:tab w:val="right" w:pos="9026" w:leader="dot"/>
            </w:tabs>
            <w:rPr/>
          </w:pPr>
          <w:hyperlink w:anchor="__RefHeading___Toc60100_1067777946">
            <w:r>
              <w:rPr>
                <w:webHidden/>
                <w:rStyle w:val="IndexLink"/>
                <w:rtl w:val="true"/>
              </w:rPr>
              <w:t xml:space="preserve">بحثی فلسفی و دفع یک شبهه </w:t>
            </w:r>
            <w:r>
              <w:rPr>
                <w:rStyle w:val="IndexLink"/>
                <w:rtl w:val="true"/>
              </w:rPr>
              <w:t>(</w:t>
            </w:r>
            <w:r>
              <w:rPr>
                <w:rStyle w:val="IndexLink"/>
                <w:rtl w:val="true"/>
              </w:rPr>
              <w:t xml:space="preserve">در باره عالم بودن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 ائمه </w:t>
            </w:r>
            <w:r>
              <w:rPr>
                <w:rStyle w:val="IndexLink"/>
                <w:rtl w:val="true"/>
              </w:rPr>
              <w:t>(</w:t>
            </w:r>
            <w:r>
              <w:rPr>
                <w:rStyle w:val="IndexLink"/>
                <w:rtl w:val="true"/>
              </w:rPr>
              <w:t>علیه السلام</w:t>
            </w:r>
            <w:r>
              <w:rPr>
                <w:rStyle w:val="IndexLink"/>
                <w:rtl w:val="true"/>
              </w:rPr>
              <w:t xml:space="preserve">) </w:t>
            </w:r>
            <w:r>
              <w:rPr>
                <w:rStyle w:val="IndexLink"/>
                <w:rtl w:val="true"/>
              </w:rPr>
              <w:t>به غیب، و اثر و رابطه آن با زندگی و رفتار ایشان</w:t>
            </w:r>
            <w:r>
              <w:rPr>
                <w:rStyle w:val="IndexLink"/>
                <w:rtl w:val="true"/>
              </w:rPr>
              <w:t>)</w:t>
              <w:tab/>
            </w:r>
            <w:r>
              <w:rPr>
                <w:rStyle w:val="IndexLink"/>
              </w:rPr>
              <w:t>305</w:t>
            </w:r>
          </w:hyperlink>
        </w:p>
        <w:p>
          <w:pPr>
            <w:pStyle w:val="Contents5"/>
            <w:tabs>
              <w:tab w:val="clear" w:pos="7892"/>
              <w:tab w:val="right" w:pos="9026" w:leader="dot"/>
            </w:tabs>
            <w:rPr/>
          </w:pPr>
          <w:hyperlink w:anchor="__RefHeading___Toc60102_1067777946">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60104_1067777946">
            <w:r>
              <w:rPr>
                <w:webHidden/>
                <w:rStyle w:val="IndexLink"/>
                <w:rtl w:val="true"/>
              </w:rPr>
              <w:t>بیان اینکه علم غیب اثری در جریان حوادث خارجی ندارد</w:t>
            </w:r>
            <w:r>
              <w:rPr>
                <w:rStyle w:val="IndexLink"/>
                <w:rtl w:val="true"/>
              </w:rPr>
              <w:tab/>
            </w:r>
            <w:r>
              <w:rPr>
                <w:rStyle w:val="IndexLink"/>
              </w:rPr>
              <w:t>306</w:t>
            </w:r>
          </w:hyperlink>
        </w:p>
        <w:p>
          <w:pPr>
            <w:pStyle w:val="Contents4"/>
            <w:tabs>
              <w:tab w:val="clear" w:pos="8176"/>
              <w:tab w:val="right" w:pos="9026" w:leader="dot"/>
            </w:tabs>
            <w:rPr/>
          </w:pPr>
          <w:hyperlink w:anchor="__RefHeading___Toc60106_1067777946">
            <w:r>
              <w:rPr>
                <w:webHidden/>
                <w:rStyle w:val="IndexLink"/>
                <w:rtl w:val="true"/>
              </w:rPr>
              <w:t>بیان‏</w:t>
            </w:r>
            <w:r>
              <w:rPr>
                <w:rStyle w:val="IndexLink"/>
                <w:rtl w:val="true"/>
              </w:rPr>
              <w:tab/>
            </w:r>
            <w:r>
              <w:rPr>
                <w:rStyle w:val="IndexLink"/>
              </w:rPr>
              <w:t>309</w:t>
            </w:r>
          </w:hyperlink>
        </w:p>
        <w:p>
          <w:pPr>
            <w:pStyle w:val="Contents5"/>
            <w:tabs>
              <w:tab w:val="clear" w:pos="7892"/>
              <w:tab w:val="right" w:pos="9026" w:leader="dot"/>
            </w:tabs>
            <w:rPr/>
          </w:pPr>
          <w:hyperlink w:anchor="__RefHeading___Toc60108_1067777946">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60110_1067777946">
            <w:r>
              <w:rPr>
                <w:webHidden/>
                <w:rStyle w:val="IndexLink"/>
                <w:rtl w:val="true"/>
              </w:rPr>
              <w:t>مقصود از</w:t>
            </w:r>
            <w:r>
              <w:rPr>
                <w:rStyle w:val="IndexLink"/>
                <w:rtl w:val="true"/>
              </w:rPr>
              <w:t xml:space="preserve">" </w:t>
            </w:r>
            <w:r>
              <w:rPr>
                <w:rStyle w:val="IndexLink"/>
                <w:rtl w:val="true"/>
              </w:rPr>
              <w:t>شاهِدٌ مِنْ بَنِی إِسْرائِیلَ</w:t>
            </w:r>
            <w:r>
              <w:rPr>
                <w:rStyle w:val="IndexLink"/>
                <w:rtl w:val="true"/>
              </w:rPr>
              <w:t xml:space="preserve">" </w:t>
            </w:r>
            <w:r>
              <w:rPr>
                <w:rStyle w:val="IndexLink"/>
                <w:rtl w:val="true"/>
              </w:rPr>
              <w:t>در آیه</w:t>
            </w:r>
            <w:r>
              <w:rPr>
                <w:rStyle w:val="IndexLink"/>
                <w:rtl w:val="true"/>
              </w:rPr>
              <w:t xml:space="preserve">:" </w:t>
            </w:r>
            <w:r>
              <w:rPr>
                <w:rStyle w:val="IndexLink"/>
                <w:rtl w:val="true"/>
              </w:rPr>
              <w:t>قُلْ أَ رَأَیْتُمْ إِنْ کانَ مِنْ عِنْدِ اللَّهِ وَ کَفَرْتُمْ</w:t>
            </w:r>
            <w:r>
              <w:rPr>
                <w:rStyle w:val="IndexLink"/>
                <w:rtl w:val="true"/>
              </w:rPr>
              <w:t>..."</w:t>
              <w:tab/>
            </w:r>
            <w:r>
              <w:rPr>
                <w:rStyle w:val="IndexLink"/>
              </w:rPr>
              <w:t>310</w:t>
            </w:r>
          </w:hyperlink>
        </w:p>
        <w:p>
          <w:pPr>
            <w:pStyle w:val="Contents5"/>
            <w:tabs>
              <w:tab w:val="clear" w:pos="7892"/>
              <w:tab w:val="right" w:pos="9026" w:leader="dot"/>
            </w:tabs>
            <w:rPr/>
          </w:pPr>
          <w:hyperlink w:anchor="__RefHeading___Toc60112_1067777946">
            <w:r>
              <w:rPr>
                <w:webHidden/>
                <w:rStyle w:val="IndexLink"/>
                <w:rtl w:val="true"/>
              </w:rPr>
              <w:t>وجوه مختلف در معنای آیه</w:t>
            </w:r>
            <w:r>
              <w:rPr>
                <w:rStyle w:val="IndexLink"/>
                <w:rtl w:val="true"/>
              </w:rPr>
              <w:t xml:space="preserve">:" </w:t>
            </w:r>
            <w:r>
              <w:rPr>
                <w:rStyle w:val="IndexLink"/>
                <w:rtl w:val="true"/>
              </w:rPr>
              <w:t>وَ قالَ الَّذِینَ کَفَرُوا لِلَّذِینَ آمَنُوا لَوْ کانَ خَیْراً ما سَبَقُونا إِلَیْهِ</w:t>
            </w:r>
            <w:r>
              <w:rPr>
                <w:rStyle w:val="IndexLink"/>
                <w:rtl w:val="true"/>
              </w:rPr>
              <w:t>..."</w:t>
              <w:tab/>
            </w:r>
            <w:r>
              <w:rPr>
                <w:rStyle w:val="IndexLink"/>
              </w:rPr>
              <w:t>311</w:t>
            </w:r>
          </w:hyperlink>
        </w:p>
        <w:p>
          <w:pPr>
            <w:pStyle w:val="Contents4"/>
            <w:tabs>
              <w:tab w:val="clear" w:pos="8176"/>
              <w:tab w:val="right" w:pos="9026" w:leader="dot"/>
            </w:tabs>
            <w:rPr/>
          </w:pPr>
          <w:hyperlink w:anchor="__RefHeading___Toc60114_1067777946">
            <w:r>
              <w:rPr>
                <w:webHidden/>
                <w:rStyle w:val="IndexLink"/>
                <w:rtl w:val="true"/>
              </w:rPr>
              <w:t>بحث روایتی روایاتی در باره مراد از</w:t>
            </w:r>
            <w:r>
              <w:rPr>
                <w:rStyle w:val="IndexLink"/>
                <w:rtl w:val="true"/>
              </w:rPr>
              <w:t xml:space="preserve">" </w:t>
            </w:r>
            <w:r>
              <w:rPr>
                <w:rStyle w:val="IndexLink"/>
                <w:rtl w:val="true"/>
              </w:rPr>
              <w:t>أَثارَةٍ مِنْ عِلْمٍ</w:t>
            </w:r>
            <w:r>
              <w:rPr>
                <w:rStyle w:val="IndexLink"/>
                <w:rtl w:val="true"/>
              </w:rPr>
              <w:t xml:space="preserve">" </w:t>
            </w:r>
            <w:r>
              <w:rPr>
                <w:rStyle w:val="IndexLink"/>
                <w:rtl w:val="true"/>
              </w:rPr>
              <w:t>و راجع به نزول آیه</w:t>
            </w:r>
            <w:r>
              <w:rPr>
                <w:rStyle w:val="IndexLink"/>
                <w:rtl w:val="true"/>
              </w:rPr>
              <w:t xml:space="preserve">:" </w:t>
            </w:r>
            <w:r>
              <w:rPr>
                <w:rStyle w:val="IndexLink"/>
                <w:rtl w:val="true"/>
              </w:rPr>
              <w:t>أَمْ یَقُولُونَ افْتَراهُ</w:t>
            </w:r>
            <w:r>
              <w:rPr>
                <w:rStyle w:val="IndexLink"/>
                <w:rtl w:val="true"/>
              </w:rPr>
              <w:t>..."</w:t>
              <w:tab/>
            </w:r>
            <w:r>
              <w:rPr>
                <w:rStyle w:val="IndexLink"/>
              </w:rPr>
              <w:t>312</w:t>
            </w:r>
          </w:hyperlink>
        </w:p>
        <w:p>
          <w:pPr>
            <w:pStyle w:val="Contents5"/>
            <w:tabs>
              <w:tab w:val="clear" w:pos="7892"/>
              <w:tab w:val="right" w:pos="9026" w:leader="dot"/>
            </w:tabs>
            <w:rPr/>
          </w:pPr>
          <w:hyperlink w:anchor="__RefHeading___Toc60116_1067777946">
            <w:r>
              <w:rPr>
                <w:webHidden/>
                <w:rStyle w:val="IndexLink"/>
                <w:rtl w:val="true"/>
              </w:rPr>
              <w:t>اشاره</w:t>
            </w:r>
            <w:r>
              <w:rPr>
                <w:rStyle w:val="IndexLink"/>
                <w:rtl w:val="true"/>
              </w:rPr>
              <w:tab/>
            </w:r>
            <w:r>
              <w:rPr>
                <w:rStyle w:val="IndexLink"/>
              </w:rPr>
              <w:t>312</w:t>
            </w:r>
          </w:hyperlink>
        </w:p>
        <w:p>
          <w:pPr>
            <w:pStyle w:val="Contents5"/>
            <w:tabs>
              <w:tab w:val="clear" w:pos="7892"/>
              <w:tab w:val="right" w:pos="9026" w:leader="dot"/>
            </w:tabs>
            <w:rPr/>
          </w:pPr>
          <w:hyperlink w:anchor="__RefHeading___Toc60118_1067777946">
            <w:r>
              <w:rPr>
                <w:webHidden/>
                <w:rStyle w:val="IndexLink"/>
                <w:rtl w:val="true"/>
              </w:rPr>
              <w:t>روایتی در ذیل جمله</w:t>
            </w:r>
            <w:r>
              <w:rPr>
                <w:rStyle w:val="IndexLink"/>
                <w:rtl w:val="true"/>
              </w:rPr>
              <w:t xml:space="preserve">:" </w:t>
            </w:r>
            <w:r>
              <w:rPr>
                <w:rStyle w:val="IndexLink"/>
                <w:rtl w:val="true"/>
              </w:rPr>
              <w:t>وَ ما أَدْرِی ما یُفْعَلُ بِی وَ لا بِکُمْ</w:t>
            </w:r>
            <w:r>
              <w:rPr>
                <w:rStyle w:val="IndexLink"/>
                <w:rtl w:val="true"/>
              </w:rPr>
              <w:t xml:space="preserve">" </w:t>
            </w:r>
            <w:r>
              <w:rPr>
                <w:rStyle w:val="IndexLink"/>
                <w:rtl w:val="true"/>
              </w:rPr>
              <w:t>و اشکالات آن‏</w:t>
            </w:r>
            <w:r>
              <w:rPr>
                <w:rStyle w:val="IndexLink"/>
                <w:rtl w:val="true"/>
              </w:rPr>
              <w:tab/>
            </w:r>
            <w:r>
              <w:rPr>
                <w:rStyle w:val="IndexLink"/>
              </w:rPr>
              <w:t>314</w:t>
            </w:r>
          </w:hyperlink>
        </w:p>
        <w:p>
          <w:pPr>
            <w:pStyle w:val="Contents5"/>
            <w:tabs>
              <w:tab w:val="clear" w:pos="7892"/>
              <w:tab w:val="right" w:pos="9026" w:leader="dot"/>
            </w:tabs>
            <w:rPr/>
          </w:pPr>
          <w:hyperlink w:anchor="__RefHeading___Toc60120_1067777946">
            <w:r>
              <w:rPr>
                <w:webHidden/>
                <w:rStyle w:val="IndexLink"/>
                <w:rtl w:val="true"/>
              </w:rPr>
              <w:t>روایتی در باره نزول آیه</w:t>
            </w:r>
            <w:r>
              <w:rPr>
                <w:rStyle w:val="IndexLink"/>
                <w:rtl w:val="true"/>
              </w:rPr>
              <w:t xml:space="preserve">:" </w:t>
            </w:r>
            <w:r>
              <w:rPr>
                <w:rStyle w:val="IndexLink"/>
                <w:rtl w:val="true"/>
              </w:rPr>
              <w:t>وَ شَهِدَ شاهِدٌ مِنْ بَنِی إِسْرائِیلَ</w:t>
            </w:r>
            <w:r>
              <w:rPr>
                <w:rStyle w:val="IndexLink"/>
                <w:rtl w:val="true"/>
              </w:rPr>
              <w:t>..."</w:t>
              <w:tab/>
            </w:r>
            <w:r>
              <w:rPr>
                <w:rStyle w:val="IndexLink"/>
              </w:rPr>
              <w:t>315</w:t>
            </w:r>
          </w:hyperlink>
        </w:p>
        <w:p>
          <w:pPr>
            <w:pStyle w:val="Contents3"/>
            <w:tabs>
              <w:tab w:val="clear" w:pos="8459"/>
              <w:tab w:val="right" w:pos="9026" w:leader="dot"/>
            </w:tabs>
            <w:rPr/>
          </w:pPr>
          <w:hyperlink w:anchor="__RefHeading___Toc60122_1067777946">
            <w:r>
              <w:rPr>
                <w:webHidden/>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20</w:t>
            </w:r>
            <w:r>
              <w:rPr>
                <w:rStyle w:val="IndexLink"/>
                <w:rtl w:val="true"/>
              </w:rPr>
              <w:tab/>
            </w:r>
            <w:r>
              <w:rPr>
                <w:rStyle w:val="IndexLink"/>
              </w:rPr>
              <w:t>317</w:t>
            </w:r>
          </w:hyperlink>
        </w:p>
        <w:p>
          <w:pPr>
            <w:pStyle w:val="Contents4"/>
            <w:tabs>
              <w:tab w:val="clear" w:pos="8176"/>
              <w:tab w:val="right" w:pos="9026" w:leader="dot"/>
            </w:tabs>
            <w:rPr/>
          </w:pPr>
          <w:hyperlink w:anchor="__RefHeading___Toc60124_1067777946">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60126_1067777946">
            <w:r>
              <w:rPr>
                <w:webHidden/>
                <w:rStyle w:val="IndexLink"/>
                <w:rtl w:val="true"/>
              </w:rPr>
              <w:t>ترجمه آیات</w:t>
            </w:r>
            <w:r>
              <w:rPr>
                <w:rStyle w:val="IndexLink"/>
                <w:rtl w:val="true"/>
              </w:rPr>
              <w:tab/>
            </w:r>
            <w:r>
              <w:rPr>
                <w:rStyle w:val="IndexLink"/>
              </w:rPr>
              <w:t>317</w:t>
            </w:r>
          </w:hyperlink>
        </w:p>
        <w:p>
          <w:pPr>
            <w:pStyle w:val="Contents4"/>
            <w:tabs>
              <w:tab w:val="clear" w:pos="8176"/>
              <w:tab w:val="right" w:pos="9026" w:leader="dot"/>
            </w:tabs>
            <w:rPr/>
          </w:pPr>
          <w:hyperlink w:anchor="__RefHeading___Toc60128_1067777946">
            <w:r>
              <w:rPr>
                <w:webHidden/>
                <w:rStyle w:val="IndexLink"/>
                <w:rtl w:val="true"/>
              </w:rPr>
              <w:t>بیان آیات</w:t>
            </w:r>
            <w:r>
              <w:rPr>
                <w:rStyle w:val="IndexLink"/>
                <w:rtl w:val="true"/>
              </w:rPr>
              <w:tab/>
            </w:r>
            <w:r>
              <w:rPr>
                <w:rStyle w:val="IndexLink"/>
              </w:rPr>
              <w:t>318</w:t>
            </w:r>
          </w:hyperlink>
        </w:p>
        <w:p>
          <w:pPr>
            <w:pStyle w:val="Contents5"/>
            <w:tabs>
              <w:tab w:val="clear" w:pos="7892"/>
              <w:tab w:val="right" w:pos="9026" w:leader="dot"/>
            </w:tabs>
            <w:rPr/>
          </w:pPr>
          <w:hyperlink w:anchor="__RefHeading___Toc60130_1067777946">
            <w:r>
              <w:rPr>
                <w:webHidden/>
                <w:rStyle w:val="IndexLink"/>
                <w:rtl w:val="true"/>
              </w:rPr>
              <w:t>اشاره</w:t>
            </w:r>
            <w:r>
              <w:rPr>
                <w:rStyle w:val="IndexLink"/>
                <w:rtl w:val="true"/>
              </w:rPr>
              <w:tab/>
            </w:r>
            <w:r>
              <w:rPr>
                <w:rStyle w:val="IndexLink"/>
              </w:rPr>
              <w:t>318</w:t>
            </w:r>
          </w:hyperlink>
        </w:p>
        <w:p>
          <w:pPr>
            <w:pStyle w:val="Contents5"/>
            <w:tabs>
              <w:tab w:val="clear" w:pos="7892"/>
              <w:tab w:val="right" w:pos="9026" w:leader="dot"/>
            </w:tabs>
            <w:rPr/>
          </w:pPr>
          <w:hyperlink w:anchor="__RefHeading___Toc60132_1067777946">
            <w:r>
              <w:rPr>
                <w:webHidden/>
                <w:rStyle w:val="IndexLink"/>
                <w:rtl w:val="true"/>
              </w:rPr>
              <w:t>معنای آیه</w:t>
            </w:r>
            <w:r>
              <w:rPr>
                <w:rStyle w:val="IndexLink"/>
                <w:rtl w:val="true"/>
              </w:rPr>
              <w:t xml:space="preserve">:" </w:t>
            </w:r>
            <w:r>
              <w:rPr>
                <w:rStyle w:val="IndexLink"/>
                <w:rtl w:val="true"/>
              </w:rPr>
              <w:t>وَ وَصَّیْنَا الْإِنْسانَ بِوالِدَیْهِ إِحْساناً</w:t>
            </w:r>
            <w:r>
              <w:rPr>
                <w:rStyle w:val="IndexLink"/>
                <w:rtl w:val="true"/>
              </w:rPr>
              <w:t>..."</w:t>
              <w:tab/>
            </w:r>
            <w:r>
              <w:rPr>
                <w:rStyle w:val="IndexLink"/>
              </w:rPr>
              <w:t>319</w:t>
            </w:r>
          </w:hyperlink>
        </w:p>
        <w:p>
          <w:pPr>
            <w:pStyle w:val="Contents5"/>
            <w:tabs>
              <w:tab w:val="clear" w:pos="7892"/>
              <w:tab w:val="right" w:pos="9026" w:leader="dot"/>
            </w:tabs>
            <w:rPr/>
          </w:pPr>
          <w:hyperlink w:anchor="__RefHeading___Toc60134_1067777946">
            <w:r>
              <w:rPr>
                <w:webHidden/>
                <w:rStyle w:val="IndexLink"/>
                <w:rtl w:val="true"/>
              </w:rPr>
              <w:t>دعا و درخواست توفیق شکر نعمت و انجام اعمال صالح و مرضی خدا</w:t>
            </w:r>
            <w:r>
              <w:rPr>
                <w:rStyle w:val="IndexLink"/>
                <w:rtl w:val="true"/>
              </w:rPr>
              <w:tab/>
            </w:r>
            <w:r>
              <w:rPr>
                <w:rStyle w:val="IndexLink"/>
              </w:rPr>
              <w:t>321</w:t>
            </w:r>
          </w:hyperlink>
        </w:p>
        <w:p>
          <w:pPr>
            <w:pStyle w:val="Contents5"/>
            <w:tabs>
              <w:tab w:val="clear" w:pos="7892"/>
              <w:tab w:val="right" w:pos="9026" w:leader="dot"/>
            </w:tabs>
            <w:rPr/>
          </w:pPr>
          <w:hyperlink w:anchor="__RefHeading___Toc60136_1067777946">
            <w:r>
              <w:rPr>
                <w:webHidden/>
                <w:rStyle w:val="IndexLink"/>
                <w:rtl w:val="true"/>
              </w:rPr>
              <w:t>توضیحی در باره قبول بهترین عمل، در مقابل در گذشتن از سیئات‏</w:t>
            </w:r>
            <w:r>
              <w:rPr>
                <w:rStyle w:val="IndexLink"/>
                <w:rtl w:val="true"/>
              </w:rPr>
              <w:tab/>
            </w:r>
            <w:r>
              <w:rPr>
                <w:rStyle w:val="IndexLink"/>
              </w:rPr>
              <w:t>322</w:t>
            </w:r>
          </w:hyperlink>
        </w:p>
        <w:p>
          <w:pPr>
            <w:pStyle w:val="Contents5"/>
            <w:tabs>
              <w:tab w:val="clear" w:pos="7892"/>
              <w:tab w:val="right" w:pos="9026" w:leader="dot"/>
            </w:tabs>
            <w:rPr/>
          </w:pPr>
          <w:hyperlink w:anchor="__RefHeading___Toc60138_1067777946">
            <w:r>
              <w:rPr>
                <w:webHidden/>
                <w:rStyle w:val="IndexLink"/>
                <w:rtl w:val="true"/>
              </w:rPr>
              <w:t>اشاره به اختلاف درجات مؤمنین نیکو کار و کافران بد کار متناسب با اختلاف نفوس و اعمال هر یک‏</w:t>
            </w:r>
            <w:r>
              <w:rPr>
                <w:rStyle w:val="IndexLink"/>
                <w:rtl w:val="true"/>
              </w:rPr>
              <w:tab/>
            </w:r>
            <w:r>
              <w:rPr>
                <w:rStyle w:val="IndexLink"/>
              </w:rPr>
              <w:t>324</w:t>
            </w:r>
          </w:hyperlink>
        </w:p>
        <w:p>
          <w:pPr>
            <w:pStyle w:val="Contents5"/>
            <w:tabs>
              <w:tab w:val="clear" w:pos="7892"/>
              <w:tab w:val="right" w:pos="9026" w:leader="dot"/>
            </w:tabs>
            <w:rPr/>
          </w:pPr>
          <w:hyperlink w:anchor="__RefHeading___Toc60140_1067777946">
            <w:r>
              <w:rPr>
                <w:webHidden/>
                <w:rStyle w:val="IndexLink"/>
                <w:rtl w:val="true"/>
              </w:rPr>
              <w:t>وجوهی که در معنای جمله</w:t>
            </w:r>
            <w:r>
              <w:rPr>
                <w:rStyle w:val="IndexLink"/>
                <w:rtl w:val="true"/>
              </w:rPr>
              <w:t xml:space="preserve">:" </w:t>
            </w:r>
            <w:r>
              <w:rPr>
                <w:rStyle w:val="IndexLink"/>
                <w:rtl w:val="true"/>
              </w:rPr>
              <w:t>وَ یَوْمَ یُعْرَضُ الَّذِینَ کَفَرُوا عَلَی النَّارِ</w:t>
            </w:r>
            <w:r>
              <w:rPr>
                <w:rStyle w:val="IndexLink"/>
                <w:rtl w:val="true"/>
              </w:rPr>
              <w:t xml:space="preserve">" </w:t>
            </w:r>
            <w:r>
              <w:rPr>
                <w:rStyle w:val="IndexLink"/>
                <w:rtl w:val="true"/>
              </w:rPr>
              <w:t>گفته شده است‏</w:t>
            </w:r>
            <w:r>
              <w:rPr>
                <w:rStyle w:val="IndexLink"/>
                <w:rtl w:val="true"/>
              </w:rPr>
              <w:tab/>
            </w:r>
            <w:r>
              <w:rPr>
                <w:rStyle w:val="IndexLink"/>
              </w:rPr>
              <w:t>325</w:t>
            </w:r>
          </w:hyperlink>
        </w:p>
        <w:p>
          <w:pPr>
            <w:pStyle w:val="Contents4"/>
            <w:tabs>
              <w:tab w:val="clear" w:pos="8176"/>
              <w:tab w:val="right" w:pos="9026" w:leader="dot"/>
            </w:tabs>
            <w:rPr/>
          </w:pPr>
          <w:hyperlink w:anchor="__RefHeading___Toc60142_1067777946">
            <w:r>
              <w:rPr>
                <w:webHidden/>
                <w:rStyle w:val="IndexLink"/>
                <w:rtl w:val="true"/>
              </w:rPr>
              <w:t>بحث روایتی روایاتی در باره حد اقل مدت حمل، و مراد از</w:t>
            </w:r>
            <w:r>
              <w:rPr>
                <w:rStyle w:val="IndexLink"/>
                <w:rtl w:val="true"/>
              </w:rPr>
              <w:t xml:space="preserve">" </w:t>
            </w:r>
            <w:r>
              <w:rPr>
                <w:rStyle w:val="IndexLink"/>
                <w:rtl w:val="true"/>
              </w:rPr>
              <w:t>بلوغ اشد</w:t>
            </w:r>
            <w:r>
              <w:rPr>
                <w:rStyle w:val="IndexLink"/>
                <w:rtl w:val="true"/>
              </w:rPr>
              <w:t xml:space="preserve">" </w:t>
            </w:r>
            <w:r>
              <w:rPr>
                <w:rStyle w:val="IndexLink"/>
                <w:rtl w:val="true"/>
              </w:rPr>
              <w:t>در ذیل آیه</w:t>
            </w:r>
            <w:r>
              <w:rPr>
                <w:rStyle w:val="IndexLink"/>
                <w:rtl w:val="true"/>
              </w:rPr>
              <w:t xml:space="preserve">:" </w:t>
            </w:r>
            <w:r>
              <w:rPr>
                <w:rStyle w:val="IndexLink"/>
                <w:rtl w:val="true"/>
              </w:rPr>
              <w:t>حَمَلَتْهُ أُمُّهُ کُرْهاً وَ وَضَعَتْهُ کُرْهاً</w:t>
            </w:r>
            <w:r>
              <w:rPr>
                <w:rStyle w:val="IndexLink"/>
                <w:rtl w:val="true"/>
              </w:rPr>
              <w:t>..."</w:t>
              <w:tab/>
            </w:r>
            <w:r>
              <w:rPr>
                <w:rStyle w:val="IndexLink"/>
              </w:rPr>
              <w:t>327</w:t>
            </w:r>
          </w:hyperlink>
        </w:p>
        <w:p>
          <w:pPr>
            <w:pStyle w:val="Contents5"/>
            <w:tabs>
              <w:tab w:val="clear" w:pos="7892"/>
              <w:tab w:val="right" w:pos="9026" w:leader="dot"/>
            </w:tabs>
            <w:rPr/>
          </w:pPr>
          <w:hyperlink w:anchor="__RefHeading___Toc60144_1067777946">
            <w:r>
              <w:rPr>
                <w:webHidden/>
                <w:rStyle w:val="IndexLink"/>
                <w:rtl w:val="true"/>
              </w:rPr>
              <w:t>اشاره</w:t>
            </w:r>
            <w:r>
              <w:rPr>
                <w:rStyle w:val="IndexLink"/>
                <w:rtl w:val="true"/>
              </w:rPr>
              <w:tab/>
            </w:r>
            <w:r>
              <w:rPr>
                <w:rStyle w:val="IndexLink"/>
              </w:rPr>
              <w:t>327</w:t>
            </w:r>
          </w:hyperlink>
        </w:p>
        <w:p>
          <w:pPr>
            <w:pStyle w:val="Contents5"/>
            <w:tabs>
              <w:tab w:val="clear" w:pos="7892"/>
              <w:tab w:val="right" w:pos="9026" w:leader="dot"/>
            </w:tabs>
            <w:rPr/>
          </w:pPr>
          <w:hyperlink w:anchor="__RefHeading___Toc60146_1067777946">
            <w:r>
              <w:rPr>
                <w:webHidden/>
                <w:rStyle w:val="IndexLink"/>
                <w:rtl w:val="true"/>
              </w:rPr>
              <w:t>روایتی راجع به شان نزول آیه</w:t>
            </w:r>
            <w:r>
              <w:rPr>
                <w:rStyle w:val="IndexLink"/>
                <w:rtl w:val="true"/>
              </w:rPr>
              <w:t xml:space="preserve">:" </w:t>
            </w:r>
            <w:r>
              <w:rPr>
                <w:rStyle w:val="IndexLink"/>
                <w:rtl w:val="true"/>
              </w:rPr>
              <w:t>وَ الَّذِی قالَ لِوالِدَیْهِ أُفٍّ لَکُما</w:t>
            </w:r>
            <w:r>
              <w:rPr>
                <w:rStyle w:val="IndexLink"/>
                <w:rtl w:val="true"/>
              </w:rPr>
              <w:t>..."</w:t>
              <w:tab/>
            </w:r>
            <w:r>
              <w:rPr>
                <w:rStyle w:val="IndexLink"/>
              </w:rPr>
              <w:t>329</w:t>
            </w:r>
          </w:hyperlink>
        </w:p>
        <w:p>
          <w:pPr>
            <w:pStyle w:val="Contents5"/>
            <w:tabs>
              <w:tab w:val="clear" w:pos="7892"/>
              <w:tab w:val="right" w:pos="9026" w:leader="dot"/>
            </w:tabs>
            <w:rPr/>
          </w:pPr>
          <w:hyperlink w:anchor="__RefHeading___Toc60148_1067777946">
            <w:r>
              <w:rPr>
                <w:webHidden/>
                <w:rStyle w:val="IndexLink"/>
                <w:rtl w:val="true"/>
              </w:rPr>
              <w:t xml:space="preserve">دو روایت در باره کیفیت زندگی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ذیل آیه</w:t>
            </w:r>
            <w:r>
              <w:rPr>
                <w:rStyle w:val="IndexLink"/>
                <w:rtl w:val="true"/>
              </w:rPr>
              <w:t xml:space="preserve">:" </w:t>
            </w:r>
            <w:r>
              <w:rPr>
                <w:rStyle w:val="IndexLink"/>
                <w:rtl w:val="true"/>
              </w:rPr>
              <w:t>أَذْهَبْتُمْ طَیِّباتِکُمْ فِی حَیاتِکُمُ الدُّنْیا</w:t>
            </w:r>
            <w:r>
              <w:rPr>
                <w:rStyle w:val="IndexLink"/>
                <w:rtl w:val="true"/>
              </w:rPr>
              <w:t>"</w:t>
              <w:tab/>
            </w:r>
            <w:r>
              <w:rPr>
                <w:rStyle w:val="IndexLink"/>
              </w:rPr>
              <w:t>330</w:t>
            </w:r>
          </w:hyperlink>
        </w:p>
        <w:p>
          <w:pPr>
            <w:pStyle w:val="Contents3"/>
            <w:tabs>
              <w:tab w:val="clear" w:pos="8459"/>
              <w:tab w:val="right" w:pos="9026" w:leader="dot"/>
            </w:tabs>
            <w:rPr/>
          </w:pPr>
          <w:hyperlink w:anchor="__RefHeading___Toc60150_1067777946">
            <w:r>
              <w:rPr>
                <w:webHidden/>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28</w:t>
            </w:r>
            <w:r>
              <w:rPr>
                <w:rStyle w:val="IndexLink"/>
                <w:rtl w:val="true"/>
              </w:rPr>
              <w:tab/>
            </w:r>
            <w:r>
              <w:rPr>
                <w:rStyle w:val="IndexLink"/>
              </w:rPr>
              <w:t>332</w:t>
            </w:r>
          </w:hyperlink>
        </w:p>
        <w:p>
          <w:pPr>
            <w:pStyle w:val="Contents4"/>
            <w:tabs>
              <w:tab w:val="clear" w:pos="8176"/>
              <w:tab w:val="right" w:pos="9026" w:leader="dot"/>
            </w:tabs>
            <w:rPr/>
          </w:pPr>
          <w:hyperlink w:anchor="__RefHeading___Toc60152_1067777946">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60154_1067777946">
            <w:r>
              <w:rPr>
                <w:webHidden/>
                <w:rStyle w:val="IndexLink"/>
                <w:rtl w:val="true"/>
              </w:rPr>
              <w:t>ترجمه آیات</w:t>
            </w:r>
            <w:r>
              <w:rPr>
                <w:rStyle w:val="IndexLink"/>
                <w:rtl w:val="true"/>
              </w:rPr>
              <w:tab/>
            </w:r>
            <w:r>
              <w:rPr>
                <w:rStyle w:val="IndexLink"/>
              </w:rPr>
              <w:t>332</w:t>
            </w:r>
          </w:hyperlink>
        </w:p>
        <w:p>
          <w:pPr>
            <w:pStyle w:val="Contents4"/>
            <w:tabs>
              <w:tab w:val="clear" w:pos="8176"/>
              <w:tab w:val="right" w:pos="9026" w:leader="dot"/>
            </w:tabs>
            <w:rPr/>
          </w:pPr>
          <w:hyperlink w:anchor="__RefHeading___Toc60156_1067777946">
            <w:r>
              <w:rPr>
                <w:webHidden/>
                <w:rStyle w:val="IndexLink"/>
                <w:rtl w:val="true"/>
              </w:rPr>
              <w:t>بیان آیات</w:t>
            </w:r>
            <w:r>
              <w:rPr>
                <w:rStyle w:val="IndexLink"/>
                <w:rtl w:val="true"/>
              </w:rPr>
              <w:tab/>
            </w:r>
            <w:r>
              <w:rPr>
                <w:rStyle w:val="IndexLink"/>
              </w:rPr>
              <w:t>333</w:t>
            </w:r>
          </w:hyperlink>
        </w:p>
        <w:p>
          <w:pPr>
            <w:pStyle w:val="Contents5"/>
            <w:tabs>
              <w:tab w:val="clear" w:pos="7892"/>
              <w:tab w:val="right" w:pos="9026" w:leader="dot"/>
            </w:tabs>
            <w:rPr/>
          </w:pPr>
          <w:hyperlink w:anchor="__RefHeading___Toc60158_1067777946">
            <w:r>
              <w:rPr>
                <w:webHidden/>
                <w:rStyle w:val="IndexLink"/>
                <w:rtl w:val="true"/>
              </w:rPr>
              <w:t>اشاره</w:t>
            </w:r>
            <w:r>
              <w:rPr>
                <w:rStyle w:val="IndexLink"/>
                <w:rtl w:val="true"/>
              </w:rPr>
              <w:tab/>
            </w:r>
            <w:r>
              <w:rPr>
                <w:rStyle w:val="IndexLink"/>
              </w:rPr>
              <w:t>333</w:t>
            </w:r>
          </w:hyperlink>
        </w:p>
        <w:p>
          <w:pPr>
            <w:pStyle w:val="Contents5"/>
            <w:tabs>
              <w:tab w:val="clear" w:pos="7892"/>
              <w:tab w:val="right" w:pos="9026" w:leader="dot"/>
            </w:tabs>
            <w:rPr/>
          </w:pPr>
          <w:hyperlink w:anchor="__RefHeading___Toc60160_1067777946">
            <w:r>
              <w:rPr>
                <w:webHidden/>
                <w:rStyle w:val="IndexLink"/>
                <w:rtl w:val="true"/>
              </w:rPr>
              <w:t>اقوال مختلف در باره اینکه</w:t>
            </w:r>
            <w:r>
              <w:rPr>
                <w:rStyle w:val="IndexLink"/>
                <w:rtl w:val="true"/>
              </w:rPr>
              <w:t xml:space="preserve">" </w:t>
            </w:r>
            <w:r>
              <w:rPr>
                <w:rStyle w:val="IndexLink"/>
                <w:rtl w:val="true"/>
              </w:rPr>
              <w:t>احقاف</w:t>
            </w:r>
            <w:r>
              <w:rPr>
                <w:rStyle w:val="IndexLink"/>
                <w:rtl w:val="true"/>
              </w:rPr>
              <w:t xml:space="preserve">" </w:t>
            </w:r>
            <w:r>
              <w:rPr>
                <w:rStyle w:val="IndexLink"/>
                <w:rtl w:val="true"/>
              </w:rPr>
              <w:t xml:space="preserve">در کجا واقع است؟، و توضیح گفتگوی هود </w:t>
            </w:r>
            <w:r>
              <w:rPr>
                <w:rStyle w:val="IndexLink"/>
                <w:rtl w:val="true"/>
              </w:rPr>
              <w:t>(</w:t>
            </w:r>
            <w:r>
              <w:rPr>
                <w:rStyle w:val="IndexLink"/>
                <w:rtl w:val="true"/>
              </w:rPr>
              <w:t>علیه السلام</w:t>
            </w:r>
            <w:r>
              <w:rPr>
                <w:rStyle w:val="IndexLink"/>
                <w:rtl w:val="true"/>
              </w:rPr>
              <w:t xml:space="preserve">) </w:t>
            </w:r>
            <w:r>
              <w:rPr>
                <w:rStyle w:val="IndexLink"/>
                <w:rtl w:val="true"/>
              </w:rPr>
              <w:t>با قوم عاد</w:t>
            </w:r>
            <w:r>
              <w:rPr>
                <w:rStyle w:val="IndexLink"/>
                <w:rtl w:val="true"/>
              </w:rPr>
              <w:tab/>
            </w:r>
            <w:r>
              <w:rPr>
                <w:rStyle w:val="IndexLink"/>
              </w:rPr>
              <w:t>334</w:t>
            </w:r>
          </w:hyperlink>
        </w:p>
        <w:p>
          <w:pPr>
            <w:pStyle w:val="Contents5"/>
            <w:tabs>
              <w:tab w:val="clear" w:pos="7892"/>
              <w:tab w:val="right" w:pos="9026" w:leader="dot"/>
            </w:tabs>
            <w:rPr/>
          </w:pPr>
          <w:hyperlink w:anchor="__RefHeading___Toc60162_1067777946">
            <w:r>
              <w:rPr>
                <w:webHidden/>
                <w:rStyle w:val="IndexLink"/>
                <w:rtl w:val="true"/>
              </w:rPr>
              <w:t>عذاب قوم عاد و انقراض آنان‏</w:t>
            </w:r>
            <w:r>
              <w:rPr>
                <w:rStyle w:val="IndexLink"/>
                <w:rtl w:val="true"/>
              </w:rPr>
              <w:tab/>
            </w:r>
            <w:r>
              <w:rPr>
                <w:rStyle w:val="IndexLink"/>
              </w:rPr>
              <w:t>336</w:t>
            </w:r>
          </w:hyperlink>
        </w:p>
        <w:p>
          <w:pPr>
            <w:pStyle w:val="Contents5"/>
            <w:tabs>
              <w:tab w:val="clear" w:pos="7892"/>
              <w:tab w:val="right" w:pos="9026" w:leader="dot"/>
            </w:tabs>
            <w:rPr/>
          </w:pPr>
          <w:hyperlink w:anchor="__RefHeading___Toc60164_1067777946">
            <w:r>
              <w:rPr>
                <w:webHidden/>
                <w:rStyle w:val="IndexLink"/>
                <w:rtl w:val="true"/>
              </w:rPr>
              <w:t>معنای اینکه فرمود قوم عاد متمکن بودند و سمع و ابصار و افئده آنان و نیز آلهه‏ای که می‏پرستیدند در جلوگیری از عذاب سودشان نبخشید</w:t>
            </w:r>
            <w:r>
              <w:rPr>
                <w:rStyle w:val="IndexLink"/>
                <w:rtl w:val="true"/>
              </w:rPr>
              <w:tab/>
            </w:r>
            <w:r>
              <w:rPr>
                <w:rStyle w:val="IndexLink"/>
              </w:rPr>
              <w:t>337</w:t>
            </w:r>
          </w:hyperlink>
        </w:p>
        <w:p>
          <w:pPr>
            <w:pStyle w:val="Contents3"/>
            <w:tabs>
              <w:tab w:val="clear" w:pos="8459"/>
              <w:tab w:val="right" w:pos="9026" w:leader="dot"/>
            </w:tabs>
            <w:rPr/>
          </w:pPr>
          <w:hyperlink w:anchor="__RefHeading___Toc60166_1067777946">
            <w:r>
              <w:rPr>
                <w:webHidden/>
                <w:rStyle w:val="IndexLink"/>
                <w:rtl w:val="true"/>
              </w:rPr>
              <w:t xml:space="preserve">سوره الأحقاف </w:t>
            </w:r>
            <w:r>
              <w:rPr>
                <w:rStyle w:val="IndexLink"/>
                <w:rtl w:val="true"/>
              </w:rPr>
              <w:t>(</w:t>
            </w:r>
            <w:r>
              <w:rPr>
                <w:rStyle w:val="IndexLink"/>
              </w:rPr>
              <w:t>46</w:t>
            </w:r>
            <w:r>
              <w:rPr>
                <w:rStyle w:val="IndexLink"/>
                <w:rtl w:val="true"/>
              </w:rPr>
              <w:t xml:space="preserve">): </w:t>
            </w:r>
            <w:r>
              <w:rPr>
                <w:rStyle w:val="IndexLink"/>
                <w:rtl w:val="true"/>
              </w:rPr>
              <w:t xml:space="preserve">آیات </w:t>
            </w:r>
            <w:r>
              <w:rPr>
                <w:rStyle w:val="IndexLink"/>
              </w:rPr>
              <w:t>29</w:t>
            </w:r>
            <w:r>
              <w:rPr>
                <w:rStyle w:val="IndexLink"/>
                <w:rtl w:val="true"/>
              </w:rPr>
              <w:t xml:space="preserve"> </w:t>
            </w:r>
            <w:r>
              <w:rPr>
                <w:rStyle w:val="IndexLink"/>
                <w:rtl w:val="true"/>
              </w:rPr>
              <w:t xml:space="preserve">تا </w:t>
            </w:r>
            <w:r>
              <w:rPr>
                <w:rStyle w:val="IndexLink"/>
              </w:rPr>
              <w:t>35</w:t>
            </w:r>
            <w:r>
              <w:rPr>
                <w:rStyle w:val="IndexLink"/>
                <w:rtl w:val="true"/>
              </w:rPr>
              <w:tab/>
            </w:r>
            <w:r>
              <w:rPr>
                <w:rStyle w:val="IndexLink"/>
              </w:rPr>
              <w:t>340</w:t>
            </w:r>
          </w:hyperlink>
        </w:p>
        <w:p>
          <w:pPr>
            <w:pStyle w:val="Contents4"/>
            <w:tabs>
              <w:tab w:val="clear" w:pos="8176"/>
              <w:tab w:val="right" w:pos="9026" w:leader="dot"/>
            </w:tabs>
            <w:rPr/>
          </w:pPr>
          <w:hyperlink w:anchor="__RefHeading___Toc60168_1067777946">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60170_1067777946">
            <w:r>
              <w:rPr>
                <w:webHidden/>
                <w:rStyle w:val="IndexLink"/>
                <w:rtl w:val="true"/>
              </w:rPr>
              <w:t>ترجمه آیات</w:t>
            </w:r>
            <w:r>
              <w:rPr>
                <w:rStyle w:val="IndexLink"/>
                <w:rtl w:val="true"/>
              </w:rPr>
              <w:tab/>
            </w:r>
            <w:r>
              <w:rPr>
                <w:rStyle w:val="IndexLink"/>
              </w:rPr>
              <w:t>340</w:t>
            </w:r>
          </w:hyperlink>
        </w:p>
        <w:p>
          <w:pPr>
            <w:pStyle w:val="Contents4"/>
            <w:tabs>
              <w:tab w:val="clear" w:pos="8176"/>
              <w:tab w:val="right" w:pos="9026" w:leader="dot"/>
            </w:tabs>
            <w:rPr/>
          </w:pPr>
          <w:hyperlink w:anchor="__RefHeading___Toc60172_1067777946">
            <w:r>
              <w:rPr>
                <w:webHidden/>
                <w:rStyle w:val="IndexLink"/>
                <w:rtl w:val="true"/>
              </w:rPr>
              <w:t>بیان آیات</w:t>
            </w:r>
            <w:r>
              <w:rPr>
                <w:rStyle w:val="IndexLink"/>
                <w:rtl w:val="true"/>
              </w:rPr>
              <w:tab/>
            </w:r>
            <w:r>
              <w:rPr>
                <w:rStyle w:val="IndexLink"/>
              </w:rPr>
              <w:t>341</w:t>
            </w:r>
          </w:hyperlink>
        </w:p>
        <w:p>
          <w:pPr>
            <w:pStyle w:val="Contents5"/>
            <w:tabs>
              <w:tab w:val="clear" w:pos="7892"/>
              <w:tab w:val="right" w:pos="9026" w:leader="dot"/>
            </w:tabs>
            <w:rPr/>
          </w:pPr>
          <w:hyperlink w:anchor="__RefHeading___Toc60174_1067777946">
            <w:r>
              <w:rPr>
                <w:webHidden/>
                <w:rStyle w:val="IndexLink"/>
                <w:rtl w:val="true"/>
              </w:rPr>
              <w:t>اشاره</w:t>
            </w:r>
            <w:r>
              <w:rPr>
                <w:rStyle w:val="IndexLink"/>
                <w:rtl w:val="true"/>
              </w:rPr>
              <w:tab/>
            </w:r>
            <w:r>
              <w:rPr>
                <w:rStyle w:val="IndexLink"/>
              </w:rPr>
              <w:t>341</w:t>
            </w:r>
          </w:hyperlink>
        </w:p>
        <w:p>
          <w:pPr>
            <w:pStyle w:val="Contents5"/>
            <w:tabs>
              <w:tab w:val="clear" w:pos="7892"/>
              <w:tab w:val="right" w:pos="9026" w:leader="dot"/>
            </w:tabs>
            <w:rPr/>
          </w:pPr>
          <w:hyperlink w:anchor="__RefHeading___Toc60176_1067777946">
            <w:r>
              <w:rPr>
                <w:webHidden/>
                <w:rStyle w:val="IndexLink"/>
                <w:rtl w:val="true"/>
              </w:rPr>
              <w:t xml:space="preserve">بیان آیاتی که استماع قرآن به وسیله عده‏ای از جن و بازگشتشان بسوی جنیان و دعوت کردنشان بسوی پیامبر اسلام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را حکایت می‏کند</w:t>
            </w:r>
            <w:r>
              <w:rPr>
                <w:rStyle w:val="IndexLink"/>
                <w:rtl w:val="true"/>
              </w:rPr>
              <w:tab/>
            </w:r>
            <w:r>
              <w:rPr>
                <w:rStyle w:val="IndexLink"/>
              </w:rPr>
              <w:t>341</w:t>
            </w:r>
          </w:hyperlink>
        </w:p>
        <w:p>
          <w:pPr>
            <w:pStyle w:val="Contents5"/>
            <w:tabs>
              <w:tab w:val="clear" w:pos="7892"/>
              <w:tab w:val="right" w:pos="9026" w:leader="dot"/>
            </w:tabs>
            <w:rPr/>
          </w:pPr>
          <w:hyperlink w:anchor="__RefHeading___Toc60178_1067777946">
            <w:r>
              <w:rPr>
                <w:webHidden/>
                <w:rStyle w:val="IndexLink"/>
                <w:rtl w:val="true"/>
              </w:rPr>
              <w:t>معنای</w:t>
            </w:r>
            <w:r>
              <w:rPr>
                <w:rStyle w:val="IndexLink"/>
                <w:rtl w:val="true"/>
              </w:rPr>
              <w:t xml:space="preserve">" </w:t>
            </w:r>
            <w:r>
              <w:rPr>
                <w:rStyle w:val="IndexLink"/>
                <w:rtl w:val="true"/>
              </w:rPr>
              <w:t>اولوا العزم</w:t>
            </w:r>
            <w:r>
              <w:rPr>
                <w:rStyle w:val="IndexLink"/>
                <w:rtl w:val="true"/>
              </w:rPr>
              <w:t xml:space="preserve">" </w:t>
            </w:r>
            <w:r>
              <w:rPr>
                <w:rStyle w:val="IndexLink"/>
                <w:rtl w:val="true"/>
              </w:rPr>
              <w:t xml:space="preserve">و اقوال مختلف در باره تعداد انبیای اولوا العزم </w:t>
            </w:r>
            <w:r>
              <w:rPr>
                <w:rStyle w:val="IndexLink"/>
                <w:rtl w:val="true"/>
              </w:rPr>
              <w:t>(</w:t>
            </w:r>
            <w:r>
              <w:rPr>
                <w:rStyle w:val="IndexLink"/>
                <w:rtl w:val="true"/>
              </w:rPr>
              <w:t>علیهم السلام</w:t>
            </w:r>
            <w:r>
              <w:rPr>
                <w:rStyle w:val="IndexLink"/>
                <w:rtl w:val="true"/>
              </w:rPr>
              <w:t xml:space="preserve">) </w:t>
            </w:r>
            <w:r>
              <w:rPr>
                <w:rStyle w:val="IndexLink"/>
                <w:rtl w:val="true"/>
              </w:rPr>
              <w:t>و اینکه چه کسانی هستند</w:t>
            </w:r>
            <w:r>
              <w:rPr>
                <w:rStyle w:val="IndexLink"/>
                <w:rtl w:val="true"/>
              </w:rPr>
              <w:tab/>
            </w:r>
            <w:r>
              <w:rPr>
                <w:rStyle w:val="IndexLink"/>
              </w:rPr>
              <w:t>344</w:t>
            </w:r>
          </w:hyperlink>
        </w:p>
        <w:p>
          <w:pPr>
            <w:pStyle w:val="Contents4"/>
            <w:tabs>
              <w:tab w:val="clear" w:pos="8176"/>
              <w:tab w:val="right" w:pos="9026" w:leader="dot"/>
            </w:tabs>
            <w:rPr/>
          </w:pPr>
          <w:hyperlink w:anchor="__RefHeading___Toc60180_1067777946">
            <w:r>
              <w:rPr>
                <w:webHidden/>
                <w:rStyle w:val="IndexLink"/>
                <w:rtl w:val="true"/>
              </w:rPr>
              <w:t xml:space="preserve">بحث روایتی </w:t>
            </w:r>
            <w:r>
              <w:rPr>
                <w:rStyle w:val="IndexLink"/>
                <w:rtl w:val="true"/>
              </w:rPr>
              <w:t>(</w:t>
            </w:r>
            <w:r>
              <w:rPr>
                <w:rStyle w:val="IndexLink"/>
                <w:rtl w:val="true"/>
              </w:rPr>
              <w:t>روایاتی در باره استماع قرآن بوسیله جن و ایمان آوردنشان و</w:t>
            </w:r>
            <w:r>
              <w:rPr>
                <w:rStyle w:val="IndexLink"/>
                <w:rtl w:val="true"/>
              </w:rPr>
              <w:t>...</w:t>
            </w:r>
            <w:r>
              <w:rPr>
                <w:rStyle w:val="IndexLink"/>
                <w:rtl w:val="true"/>
              </w:rPr>
              <w:t>، و در باره انبیای اولوا العزم</w:t>
            </w:r>
            <w:r>
              <w:rPr>
                <w:rStyle w:val="IndexLink"/>
                <w:rtl w:val="true"/>
              </w:rPr>
              <w:t>)</w:t>
              <w:tab/>
            </w:r>
            <w:r>
              <w:rPr>
                <w:rStyle w:val="IndexLink"/>
              </w:rPr>
              <w:t>346</w:t>
            </w:r>
          </w:hyperlink>
        </w:p>
        <w:p>
          <w:pPr>
            <w:pStyle w:val="Contents2"/>
            <w:tabs>
              <w:tab w:val="clear" w:pos="8743"/>
              <w:tab w:val="right" w:pos="9026" w:leader="dot"/>
            </w:tabs>
            <w:rPr/>
          </w:pPr>
          <w:hyperlink w:anchor="__RefHeading___Toc60182_1067777946">
            <w:r>
              <w:rPr>
                <w:webHidden/>
                <w:rStyle w:val="IndexLink"/>
                <w:rtl w:val="true"/>
              </w:rPr>
              <w:t>(</w:t>
            </w:r>
            <w:r>
              <w:rPr>
                <w:rStyle w:val="IndexLink"/>
              </w:rPr>
              <w:t>47</w:t>
            </w:r>
            <w:r>
              <w:rPr>
                <w:rStyle w:val="IndexLink"/>
                <w:rtl w:val="true"/>
              </w:rPr>
              <w:t>)</w:t>
            </w:r>
            <w:r>
              <w:rPr>
                <w:rStyle w:val="IndexLink"/>
                <w:rtl w:val="true"/>
              </w:rPr>
              <w:t xml:space="preserve">سوره محمد مدنی است و سی و هشت آیه دارد </w:t>
            </w:r>
            <w:r>
              <w:rPr>
                <w:rStyle w:val="IndexLink"/>
                <w:rtl w:val="true"/>
              </w:rPr>
              <w:t>(</w:t>
            </w:r>
            <w:r>
              <w:rPr>
                <w:rStyle w:val="IndexLink"/>
              </w:rPr>
              <w:t>38</w:t>
            </w:r>
            <w:r>
              <w:rPr>
                <w:rStyle w:val="IndexLink"/>
                <w:rtl w:val="true"/>
              </w:rPr>
              <w:t>)</w:t>
              <w:tab/>
            </w:r>
            <w:r>
              <w:rPr>
                <w:rStyle w:val="IndexLink"/>
              </w:rPr>
              <w:t>349</w:t>
            </w:r>
          </w:hyperlink>
        </w:p>
        <w:p>
          <w:pPr>
            <w:pStyle w:val="Contents3"/>
            <w:tabs>
              <w:tab w:val="clear" w:pos="8459"/>
              <w:tab w:val="right" w:pos="9026" w:leader="dot"/>
            </w:tabs>
            <w:rPr/>
          </w:pPr>
          <w:hyperlink w:anchor="__RefHeading___Toc60184_1067777946">
            <w:r>
              <w:rPr>
                <w:webHidden/>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ab/>
            </w:r>
            <w:r>
              <w:rPr>
                <w:rStyle w:val="IndexLink"/>
              </w:rPr>
              <w:t>349</w:t>
            </w:r>
          </w:hyperlink>
        </w:p>
        <w:p>
          <w:pPr>
            <w:pStyle w:val="Contents4"/>
            <w:tabs>
              <w:tab w:val="clear" w:pos="8176"/>
              <w:tab w:val="right" w:pos="9026" w:leader="dot"/>
            </w:tabs>
            <w:rPr/>
          </w:pPr>
          <w:hyperlink w:anchor="__RefHeading___Toc60186_1067777946">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60188_1067777946">
            <w:r>
              <w:rPr>
                <w:webHidden/>
                <w:rStyle w:val="IndexLink"/>
                <w:rtl w:val="true"/>
              </w:rPr>
              <w:t>ترجمه آیات</w:t>
            </w:r>
            <w:r>
              <w:rPr>
                <w:rStyle w:val="IndexLink"/>
                <w:rtl w:val="true"/>
              </w:rPr>
              <w:tab/>
            </w:r>
            <w:r>
              <w:rPr>
                <w:rStyle w:val="IndexLink"/>
              </w:rPr>
              <w:t>349</w:t>
            </w:r>
          </w:hyperlink>
        </w:p>
        <w:p>
          <w:pPr>
            <w:pStyle w:val="Contents4"/>
            <w:tabs>
              <w:tab w:val="clear" w:pos="8176"/>
              <w:tab w:val="right" w:pos="9026" w:leader="dot"/>
            </w:tabs>
            <w:rPr/>
          </w:pPr>
          <w:hyperlink w:anchor="__RefHeading___Toc60190_1067777946">
            <w:r>
              <w:rPr>
                <w:webHidden/>
                <w:rStyle w:val="IndexLink"/>
                <w:rtl w:val="true"/>
              </w:rPr>
              <w:t>بیان آیات</w:t>
            </w:r>
            <w:r>
              <w:rPr>
                <w:rStyle w:val="IndexLink"/>
                <w:rtl w:val="true"/>
              </w:rPr>
              <w:tab/>
            </w:r>
            <w:r>
              <w:rPr>
                <w:rStyle w:val="IndexLink"/>
              </w:rPr>
              <w:t>350</w:t>
            </w:r>
          </w:hyperlink>
        </w:p>
        <w:p>
          <w:pPr>
            <w:pStyle w:val="Contents5"/>
            <w:tabs>
              <w:tab w:val="clear" w:pos="7892"/>
              <w:tab w:val="right" w:pos="9026" w:leader="dot"/>
            </w:tabs>
            <w:rPr/>
          </w:pPr>
          <w:hyperlink w:anchor="__RefHeading___Toc60192_1067777946">
            <w:r>
              <w:rPr>
                <w:webHidden/>
                <w:rStyle w:val="IndexLink"/>
                <w:rtl w:val="true"/>
              </w:rPr>
              <w:t>اشاره</w:t>
            </w:r>
            <w:r>
              <w:rPr>
                <w:rStyle w:val="IndexLink"/>
                <w:rtl w:val="true"/>
              </w:rPr>
              <w:tab/>
            </w:r>
            <w:r>
              <w:rPr>
                <w:rStyle w:val="IndexLink"/>
              </w:rPr>
              <w:t>350</w:t>
            </w:r>
          </w:hyperlink>
        </w:p>
        <w:p>
          <w:pPr>
            <w:pStyle w:val="Contents5"/>
            <w:tabs>
              <w:tab w:val="clear" w:pos="7892"/>
              <w:tab w:val="right" w:pos="9026" w:leader="dot"/>
            </w:tabs>
            <w:rPr/>
          </w:pPr>
          <w:hyperlink w:anchor="__RefHeading___Toc60194_1067777946">
            <w:r>
              <w:rPr>
                <w:webHidden/>
                <w:rStyle w:val="IndexLink"/>
                <w:rtl w:val="true"/>
              </w:rPr>
              <w:t>اضلال و ابطال اعمال کافران، و در مقابل، پرده کشیدن بر سیئات مؤمنان صالح العمل و اصلاح قلب ایشان‏</w:t>
            </w:r>
            <w:r>
              <w:rPr>
                <w:rStyle w:val="IndexLink"/>
                <w:rtl w:val="true"/>
              </w:rPr>
              <w:tab/>
            </w:r>
            <w:r>
              <w:rPr>
                <w:rStyle w:val="IndexLink"/>
              </w:rPr>
              <w:t>351</w:t>
            </w:r>
          </w:hyperlink>
        </w:p>
        <w:p>
          <w:pPr>
            <w:pStyle w:val="Contents5"/>
            <w:tabs>
              <w:tab w:val="clear" w:pos="7892"/>
              <w:tab w:val="right" w:pos="9026" w:leader="dot"/>
            </w:tabs>
            <w:rPr/>
          </w:pPr>
          <w:hyperlink w:anchor="__RefHeading___Toc60196_1067777946">
            <w:r>
              <w:rPr>
                <w:webHidden/>
                <w:rStyle w:val="IndexLink"/>
                <w:rtl w:val="true"/>
              </w:rPr>
              <w:t>امر به کشتن بسیار کفار در رویارویی و جنگ با آنها، و سپس اسیر گرفتن آنان‏</w:t>
            </w:r>
            <w:r>
              <w:rPr>
                <w:rStyle w:val="IndexLink"/>
                <w:rtl w:val="true"/>
              </w:rPr>
              <w:tab/>
            </w:r>
            <w:r>
              <w:rPr>
                <w:rStyle w:val="IndexLink"/>
              </w:rPr>
              <w:t>353</w:t>
            </w:r>
          </w:hyperlink>
        </w:p>
        <w:p>
          <w:pPr>
            <w:pStyle w:val="Contents5"/>
            <w:tabs>
              <w:tab w:val="clear" w:pos="7892"/>
              <w:tab w:val="right" w:pos="9026" w:leader="dot"/>
            </w:tabs>
            <w:rPr/>
          </w:pPr>
          <w:hyperlink w:anchor="__RefHeading___Toc60198_1067777946">
            <w:r>
              <w:rPr>
                <w:webHidden/>
                <w:rStyle w:val="IndexLink"/>
                <w:rtl w:val="true"/>
              </w:rPr>
              <w:t>معنای اینکه خداوند کسانی را که در راه او کشته شدند هدایت و اصلاح بال می‏نماید</w:t>
            </w:r>
            <w:r>
              <w:rPr>
                <w:rStyle w:val="IndexLink"/>
                <w:rtl w:val="true"/>
              </w:rPr>
              <w:tab/>
            </w:r>
            <w:r>
              <w:rPr>
                <w:rStyle w:val="IndexLink"/>
              </w:rPr>
              <w:t>355</w:t>
            </w:r>
          </w:hyperlink>
        </w:p>
        <w:p>
          <w:pPr>
            <w:pStyle w:val="Contents4"/>
            <w:tabs>
              <w:tab w:val="clear" w:pos="8176"/>
              <w:tab w:val="right" w:pos="9026" w:leader="dot"/>
            </w:tabs>
            <w:rPr/>
          </w:pPr>
          <w:hyperlink w:anchor="__RefHeading___Toc60200_1067777946">
            <w:r>
              <w:rPr>
                <w:webHidden/>
                <w:rStyle w:val="IndexLink"/>
                <w:rtl w:val="true"/>
              </w:rPr>
              <w:t xml:space="preserve">بحث روایتی </w:t>
            </w:r>
            <w:r>
              <w:rPr>
                <w:rStyle w:val="IndexLink"/>
                <w:rtl w:val="true"/>
              </w:rPr>
              <w:t>(</w:t>
            </w:r>
            <w:r>
              <w:rPr>
                <w:rStyle w:val="IndexLink"/>
                <w:rtl w:val="true"/>
              </w:rPr>
              <w:t>روایاتی در باره اسیر گرفتن کفار، و شان نزول آیه</w:t>
            </w:r>
            <w:r>
              <w:rPr>
                <w:rStyle w:val="IndexLink"/>
                <w:rtl w:val="true"/>
              </w:rPr>
              <w:t xml:space="preserve">:" </w:t>
            </w:r>
            <w:r>
              <w:rPr>
                <w:rStyle w:val="IndexLink"/>
                <w:rtl w:val="true"/>
              </w:rPr>
              <w:t>وَ الَّذِینَ قُتِلُوا فِی سَبِیلِ اللَّهِ</w:t>
            </w:r>
            <w:r>
              <w:rPr>
                <w:rStyle w:val="IndexLink"/>
                <w:rtl w:val="true"/>
              </w:rPr>
              <w:t>...")</w:t>
              <w:tab/>
            </w:r>
            <w:r>
              <w:rPr>
                <w:rStyle w:val="IndexLink"/>
              </w:rPr>
              <w:t>356</w:t>
            </w:r>
          </w:hyperlink>
        </w:p>
        <w:p>
          <w:pPr>
            <w:pStyle w:val="Contents3"/>
            <w:tabs>
              <w:tab w:val="clear" w:pos="8459"/>
              <w:tab w:val="right" w:pos="9026" w:leader="dot"/>
            </w:tabs>
            <w:rPr/>
          </w:pPr>
          <w:hyperlink w:anchor="__RefHeading___Toc60202_1067777946">
            <w:r>
              <w:rPr>
                <w:webHidden/>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15</w:t>
            </w:r>
            <w:r>
              <w:rPr>
                <w:rStyle w:val="IndexLink"/>
                <w:rtl w:val="true"/>
              </w:rPr>
              <w:tab/>
            </w:r>
            <w:r>
              <w:rPr>
                <w:rStyle w:val="IndexLink"/>
              </w:rPr>
              <w:t>358</w:t>
            </w:r>
          </w:hyperlink>
        </w:p>
        <w:p>
          <w:pPr>
            <w:pStyle w:val="Contents4"/>
            <w:tabs>
              <w:tab w:val="clear" w:pos="8176"/>
              <w:tab w:val="right" w:pos="9026" w:leader="dot"/>
            </w:tabs>
            <w:rPr/>
          </w:pPr>
          <w:hyperlink w:anchor="__RefHeading___Toc60204_1067777946">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60206_1067777946">
            <w:r>
              <w:rPr>
                <w:webHidden/>
                <w:rStyle w:val="IndexLink"/>
                <w:rtl w:val="true"/>
              </w:rPr>
              <w:t>ترجمه آیات</w:t>
            </w:r>
            <w:r>
              <w:rPr>
                <w:rStyle w:val="IndexLink"/>
                <w:rtl w:val="true"/>
              </w:rPr>
              <w:tab/>
            </w:r>
            <w:r>
              <w:rPr>
                <w:rStyle w:val="IndexLink"/>
              </w:rPr>
              <w:t>358</w:t>
            </w:r>
          </w:hyperlink>
        </w:p>
        <w:p>
          <w:pPr>
            <w:pStyle w:val="Contents4"/>
            <w:tabs>
              <w:tab w:val="clear" w:pos="8176"/>
              <w:tab w:val="right" w:pos="9026" w:leader="dot"/>
            </w:tabs>
            <w:rPr/>
          </w:pPr>
          <w:hyperlink w:anchor="__RefHeading___Toc60208_1067777946">
            <w:r>
              <w:rPr>
                <w:webHidden/>
                <w:rStyle w:val="IndexLink"/>
                <w:rtl w:val="true"/>
              </w:rPr>
              <w:t>بیان آیات</w:t>
            </w:r>
            <w:r>
              <w:rPr>
                <w:rStyle w:val="IndexLink"/>
                <w:rtl w:val="true"/>
              </w:rPr>
              <w:t>.</w:t>
              <w:tab/>
            </w:r>
            <w:r>
              <w:rPr>
                <w:rStyle w:val="IndexLink"/>
              </w:rPr>
              <w:t>359</w:t>
            </w:r>
          </w:hyperlink>
        </w:p>
        <w:p>
          <w:pPr>
            <w:pStyle w:val="Contents5"/>
            <w:tabs>
              <w:tab w:val="clear" w:pos="7892"/>
              <w:tab w:val="right" w:pos="9026" w:leader="dot"/>
            </w:tabs>
            <w:rPr/>
          </w:pPr>
          <w:hyperlink w:anchor="__RefHeading___Toc60210_1067777946">
            <w:r>
              <w:rPr>
                <w:webHidden/>
                <w:rStyle w:val="IndexLink"/>
                <w:rtl w:val="true"/>
              </w:rPr>
              <w:t>اشاره</w:t>
            </w:r>
            <w:r>
              <w:rPr>
                <w:rStyle w:val="IndexLink"/>
                <w:rtl w:val="true"/>
              </w:rPr>
              <w:tab/>
            </w:r>
            <w:r>
              <w:rPr>
                <w:rStyle w:val="IndexLink"/>
              </w:rPr>
              <w:t>359</w:t>
            </w:r>
          </w:hyperlink>
        </w:p>
        <w:p>
          <w:pPr>
            <w:pStyle w:val="Contents5"/>
            <w:tabs>
              <w:tab w:val="clear" w:pos="7892"/>
              <w:tab w:val="right" w:pos="9026" w:leader="dot"/>
            </w:tabs>
            <w:rPr/>
          </w:pPr>
          <w:hyperlink w:anchor="__RefHeading___Toc60212_1067777946">
            <w:r>
              <w:rPr>
                <w:webHidden/>
                <w:rStyle w:val="IndexLink"/>
                <w:rtl w:val="true"/>
              </w:rPr>
              <w:t>معنای اینکه فرمود</w:t>
            </w:r>
            <w:r>
              <w:rPr>
                <w:rStyle w:val="IndexLink"/>
                <w:rtl w:val="true"/>
              </w:rPr>
              <w:t xml:space="preserve">: </w:t>
            </w:r>
            <w:r>
              <w:rPr>
                <w:rStyle w:val="IndexLink"/>
                <w:rtl w:val="true"/>
              </w:rPr>
              <w:t>اگر خدا را یاری کنید خدا یاریتان می‏کند</w:t>
            </w:r>
            <w:r>
              <w:rPr>
                <w:rStyle w:val="IndexLink"/>
                <w:rtl w:val="true"/>
              </w:rPr>
              <w:tab/>
            </w:r>
            <w:r>
              <w:rPr>
                <w:rStyle w:val="IndexLink"/>
              </w:rPr>
              <w:t>359</w:t>
            </w:r>
          </w:hyperlink>
        </w:p>
        <w:p>
          <w:pPr>
            <w:pStyle w:val="Contents5"/>
            <w:tabs>
              <w:tab w:val="clear" w:pos="7892"/>
              <w:tab w:val="right" w:pos="9026" w:leader="dot"/>
            </w:tabs>
            <w:rPr/>
          </w:pPr>
          <w:hyperlink w:anchor="__RefHeading___Toc60214_1067777946">
            <w:r>
              <w:rPr>
                <w:webHidden/>
                <w:rStyle w:val="IndexLink"/>
                <w:rtl w:val="true"/>
              </w:rPr>
              <w:t>توضیح اینکه در تعلیل نصرت مؤمنین و هلاکت کفار فرمود</w:t>
            </w:r>
            <w:r>
              <w:rPr>
                <w:rStyle w:val="IndexLink"/>
                <w:rtl w:val="true"/>
              </w:rPr>
              <w:t xml:space="preserve">: </w:t>
            </w:r>
            <w:r>
              <w:rPr>
                <w:rStyle w:val="IndexLink"/>
                <w:rtl w:val="true"/>
              </w:rPr>
              <w:t>خدا مولای مؤمنان است و کافران مولایی ندارند</w:t>
            </w:r>
            <w:r>
              <w:rPr>
                <w:rStyle w:val="IndexLink"/>
                <w:rtl w:val="true"/>
              </w:rPr>
              <w:tab/>
            </w:r>
            <w:r>
              <w:rPr>
                <w:rStyle w:val="IndexLink"/>
              </w:rPr>
              <w:t>361</w:t>
            </w:r>
          </w:hyperlink>
        </w:p>
        <w:p>
          <w:pPr>
            <w:pStyle w:val="Contents5"/>
            <w:tabs>
              <w:tab w:val="clear" w:pos="7892"/>
              <w:tab w:val="right" w:pos="9026" w:leader="dot"/>
            </w:tabs>
            <w:rPr/>
          </w:pPr>
          <w:hyperlink w:anchor="__RefHeading___Toc60216_1067777946">
            <w:r>
              <w:rPr>
                <w:webHidden/>
                <w:rStyle w:val="IndexLink"/>
                <w:rtl w:val="true"/>
              </w:rPr>
              <w:t>وصف بهشتی که متقین بدان وعده داده شده‏اند</w:t>
            </w:r>
            <w:r>
              <w:rPr>
                <w:rStyle w:val="IndexLink"/>
                <w:rtl w:val="true"/>
              </w:rPr>
              <w:tab/>
            </w:r>
            <w:r>
              <w:rPr>
                <w:rStyle w:val="IndexLink"/>
              </w:rPr>
              <w:t>364</w:t>
            </w:r>
          </w:hyperlink>
        </w:p>
        <w:p>
          <w:pPr>
            <w:pStyle w:val="Contents4"/>
            <w:tabs>
              <w:tab w:val="clear" w:pos="8176"/>
              <w:tab w:val="right" w:pos="9026" w:leader="dot"/>
            </w:tabs>
            <w:rPr/>
          </w:pPr>
          <w:hyperlink w:anchor="__RefHeading___Toc60218_1067777946">
            <w:r>
              <w:rPr>
                <w:webHidden/>
                <w:rStyle w:val="IndexLink"/>
                <w:rtl w:val="true"/>
              </w:rPr>
              <w:t xml:space="preserve">بحث روایتی </w:t>
            </w:r>
            <w:r>
              <w:rPr>
                <w:rStyle w:val="IndexLink"/>
                <w:rtl w:val="true"/>
              </w:rPr>
              <w:t>(</w:t>
            </w:r>
            <w:r>
              <w:rPr>
                <w:rStyle w:val="IndexLink"/>
                <w:rtl w:val="true"/>
              </w:rPr>
              <w:t>چند روایت در ذیل آیه</w:t>
            </w:r>
            <w:r>
              <w:rPr>
                <w:rStyle w:val="IndexLink"/>
                <w:rtl w:val="true"/>
              </w:rPr>
              <w:t xml:space="preserve">:" </w:t>
            </w:r>
            <w:r>
              <w:rPr>
                <w:rStyle w:val="IndexLink"/>
                <w:rtl w:val="true"/>
              </w:rPr>
              <w:t>ذلِکَ بِأَنَّهُمْ کَرِهُوا ما أَنْزَلَ اللَّهُ</w:t>
            </w:r>
            <w:r>
              <w:rPr>
                <w:rStyle w:val="IndexLink"/>
                <w:rtl w:val="true"/>
              </w:rPr>
              <w:t xml:space="preserve">" </w:t>
            </w:r>
            <w:r>
              <w:rPr>
                <w:rStyle w:val="IndexLink"/>
                <w:rtl w:val="true"/>
              </w:rPr>
              <w:t>و بعضی آیات گذشته دیگر</w:t>
            </w:r>
            <w:r>
              <w:rPr>
                <w:rStyle w:val="IndexLink"/>
                <w:rtl w:val="true"/>
              </w:rPr>
              <w:t>)</w:t>
              <w:tab/>
            </w:r>
            <w:r>
              <w:rPr>
                <w:rStyle w:val="IndexLink"/>
              </w:rPr>
              <w:t>365</w:t>
            </w:r>
          </w:hyperlink>
        </w:p>
        <w:p>
          <w:pPr>
            <w:pStyle w:val="Contents3"/>
            <w:tabs>
              <w:tab w:val="clear" w:pos="8459"/>
              <w:tab w:val="right" w:pos="9026" w:leader="dot"/>
            </w:tabs>
            <w:rPr/>
          </w:pPr>
          <w:hyperlink w:anchor="__RefHeading___Toc60220_1067777946">
            <w:r>
              <w:rPr>
                <w:webHidden/>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32</w:t>
            </w:r>
            <w:r>
              <w:rPr>
                <w:rStyle w:val="IndexLink"/>
                <w:rtl w:val="true"/>
              </w:rPr>
              <w:tab/>
            </w:r>
            <w:r>
              <w:rPr>
                <w:rStyle w:val="IndexLink"/>
              </w:rPr>
              <w:t>366</w:t>
            </w:r>
          </w:hyperlink>
        </w:p>
        <w:p>
          <w:pPr>
            <w:pStyle w:val="Contents4"/>
            <w:tabs>
              <w:tab w:val="clear" w:pos="8176"/>
              <w:tab w:val="right" w:pos="9026" w:leader="dot"/>
            </w:tabs>
            <w:rPr/>
          </w:pPr>
          <w:hyperlink w:anchor="__RefHeading___Toc60222_1067777946">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60224_1067777946">
            <w:r>
              <w:rPr>
                <w:webHidden/>
                <w:rStyle w:val="IndexLink"/>
                <w:rtl w:val="true"/>
              </w:rPr>
              <w:t>ترجمه آیات</w:t>
            </w:r>
            <w:r>
              <w:rPr>
                <w:rStyle w:val="IndexLink"/>
                <w:rtl w:val="true"/>
              </w:rPr>
              <w:tab/>
            </w:r>
            <w:r>
              <w:rPr>
                <w:rStyle w:val="IndexLink"/>
              </w:rPr>
              <w:t>367</w:t>
            </w:r>
          </w:hyperlink>
        </w:p>
        <w:p>
          <w:pPr>
            <w:pStyle w:val="Contents4"/>
            <w:tabs>
              <w:tab w:val="clear" w:pos="8176"/>
              <w:tab w:val="right" w:pos="9026" w:leader="dot"/>
            </w:tabs>
            <w:rPr/>
          </w:pPr>
          <w:hyperlink w:anchor="__RefHeading___Toc60226_1067777946">
            <w:r>
              <w:rPr>
                <w:webHidden/>
                <w:rStyle w:val="IndexLink"/>
                <w:rtl w:val="true"/>
              </w:rPr>
              <w:t>بیان آیات</w:t>
            </w:r>
            <w:r>
              <w:rPr>
                <w:rStyle w:val="IndexLink"/>
                <w:rtl w:val="true"/>
              </w:rPr>
              <w:tab/>
            </w:r>
            <w:r>
              <w:rPr>
                <w:rStyle w:val="IndexLink"/>
              </w:rPr>
              <w:t>368</w:t>
            </w:r>
          </w:hyperlink>
        </w:p>
        <w:p>
          <w:pPr>
            <w:pStyle w:val="Contents5"/>
            <w:tabs>
              <w:tab w:val="clear" w:pos="7892"/>
              <w:tab w:val="right" w:pos="9026" w:leader="dot"/>
            </w:tabs>
            <w:rPr/>
          </w:pPr>
          <w:hyperlink w:anchor="__RefHeading___Toc60228_1067777946">
            <w:r>
              <w:rPr>
                <w:webHidden/>
                <w:rStyle w:val="IndexLink"/>
                <w:rtl w:val="true"/>
              </w:rPr>
              <w:t>اشاره</w:t>
            </w:r>
            <w:r>
              <w:rPr>
                <w:rStyle w:val="IndexLink"/>
                <w:rtl w:val="true"/>
              </w:rPr>
              <w:tab/>
            </w:r>
            <w:r>
              <w:rPr>
                <w:rStyle w:val="IndexLink"/>
              </w:rPr>
              <w:t>368</w:t>
            </w:r>
          </w:hyperlink>
        </w:p>
        <w:p>
          <w:pPr>
            <w:pStyle w:val="Contents5"/>
            <w:tabs>
              <w:tab w:val="clear" w:pos="7892"/>
              <w:tab w:val="right" w:pos="9026" w:leader="dot"/>
            </w:tabs>
            <w:rPr/>
          </w:pPr>
          <w:hyperlink w:anchor="__RefHeading___Toc60230_1067777946">
            <w:r>
              <w:rPr>
                <w:webHidden/>
                <w:rStyle w:val="IndexLink"/>
                <w:rtl w:val="true"/>
              </w:rPr>
              <w:t>اثر متفاوت استماع قرآن در کفار مهر بر دل خورده و در مؤمنان هدایت یافته‏</w:t>
            </w:r>
            <w:r>
              <w:rPr>
                <w:rStyle w:val="IndexLink"/>
                <w:rtl w:val="true"/>
              </w:rPr>
              <w:tab/>
            </w:r>
            <w:r>
              <w:rPr>
                <w:rStyle w:val="IndexLink"/>
              </w:rPr>
              <w:t>369</w:t>
            </w:r>
          </w:hyperlink>
        </w:p>
        <w:p>
          <w:pPr>
            <w:pStyle w:val="Contents5"/>
            <w:tabs>
              <w:tab w:val="clear" w:pos="7892"/>
              <w:tab w:val="right" w:pos="9026" w:leader="dot"/>
            </w:tabs>
            <w:rPr/>
          </w:pPr>
          <w:hyperlink w:anchor="__RefHeading___Toc60232_1067777946">
            <w:r>
              <w:rPr>
                <w:webHidden/>
                <w:rStyle w:val="IndexLink"/>
                <w:rtl w:val="true"/>
              </w:rPr>
              <w:t>مقصود از اشراط</w:t>
            </w:r>
            <w:r>
              <w:rPr>
                <w:rStyle w:val="IndexLink"/>
                <w:rtl w:val="true"/>
              </w:rPr>
              <w:t xml:space="preserve">" </w:t>
            </w:r>
            <w:r>
              <w:rPr>
                <w:rStyle w:val="IndexLink"/>
                <w:rtl w:val="true"/>
              </w:rPr>
              <w:t>علامات</w:t>
            </w:r>
            <w:r>
              <w:rPr>
                <w:rStyle w:val="IndexLink"/>
                <w:rtl w:val="true"/>
              </w:rPr>
              <w:t xml:space="preserve">" </w:t>
            </w:r>
            <w:r>
              <w:rPr>
                <w:rStyle w:val="IndexLink"/>
                <w:rtl w:val="true"/>
              </w:rPr>
              <w:t>قیامت و اینکه فرمود</w:t>
            </w:r>
            <w:r>
              <w:rPr>
                <w:rStyle w:val="IndexLink"/>
                <w:rtl w:val="true"/>
              </w:rPr>
              <w:t xml:space="preserve">: </w:t>
            </w:r>
            <w:r>
              <w:rPr>
                <w:rStyle w:val="IndexLink"/>
                <w:rtl w:val="true"/>
              </w:rPr>
              <w:t>علامت‏های قیامت آمده است‏</w:t>
            </w:r>
            <w:r>
              <w:rPr>
                <w:rStyle w:val="IndexLink"/>
                <w:rtl w:val="true"/>
              </w:rPr>
              <w:tab/>
            </w:r>
            <w:r>
              <w:rPr>
                <w:rStyle w:val="IndexLink"/>
              </w:rPr>
              <w:t>370</w:t>
            </w:r>
          </w:hyperlink>
        </w:p>
        <w:p>
          <w:pPr>
            <w:pStyle w:val="Contents5"/>
            <w:tabs>
              <w:tab w:val="clear" w:pos="7892"/>
              <w:tab w:val="right" w:pos="9026" w:leader="dot"/>
            </w:tabs>
            <w:rPr/>
          </w:pPr>
          <w:hyperlink w:anchor="__RefHeading___Toc60234_1067777946">
            <w:r>
              <w:rPr>
                <w:webHidden/>
                <w:rStyle w:val="IndexLink"/>
                <w:rtl w:val="true"/>
              </w:rPr>
              <w:t>معنای اینکه خدا متقلب و مثوای شما را می‏داند</w:t>
            </w:r>
            <w:r>
              <w:rPr>
                <w:rStyle w:val="IndexLink"/>
                <w:rtl w:val="true"/>
              </w:rPr>
              <w:tab/>
            </w:r>
            <w:r>
              <w:rPr>
                <w:rStyle w:val="IndexLink"/>
              </w:rPr>
              <w:t>372</w:t>
            </w:r>
          </w:hyperlink>
        </w:p>
        <w:p>
          <w:pPr>
            <w:pStyle w:val="Contents5"/>
            <w:tabs>
              <w:tab w:val="clear" w:pos="7892"/>
              <w:tab w:val="right" w:pos="9026" w:leader="dot"/>
            </w:tabs>
            <w:rPr/>
          </w:pPr>
          <w:hyperlink w:anchor="__RefHeading___Toc60236_1067777946">
            <w:r>
              <w:rPr>
                <w:webHidden/>
                <w:rStyle w:val="IndexLink"/>
                <w:rtl w:val="true"/>
              </w:rPr>
              <w:t>معنای آیه</w:t>
            </w:r>
            <w:r>
              <w:rPr>
                <w:rStyle w:val="IndexLink"/>
                <w:rtl w:val="true"/>
              </w:rPr>
              <w:t xml:space="preserve">:" </w:t>
            </w:r>
            <w:r>
              <w:rPr>
                <w:rStyle w:val="IndexLink"/>
                <w:rtl w:val="true"/>
              </w:rPr>
              <w:t>طاعَةٌ وَ قَوْلٌ مَعْرُوفٌ</w:t>
            </w:r>
            <w:r>
              <w:rPr>
                <w:rStyle w:val="IndexLink"/>
                <w:rtl w:val="true"/>
              </w:rPr>
              <w:t xml:space="preserve">..." </w:t>
            </w:r>
            <w:r>
              <w:rPr>
                <w:rStyle w:val="IndexLink"/>
                <w:rtl w:val="true"/>
              </w:rPr>
              <w:t>که در باره مؤمنان مریض القلبی است که از عمل به وظیفه قتال و جهاد سرباز می‏زدند</w:t>
            </w:r>
            <w:r>
              <w:rPr>
                <w:rStyle w:val="IndexLink"/>
                <w:rtl w:val="true"/>
              </w:rPr>
              <w:tab/>
            </w:r>
            <w:r>
              <w:rPr>
                <w:rStyle w:val="IndexLink"/>
              </w:rPr>
              <w:t>373</w:t>
            </w:r>
          </w:hyperlink>
        </w:p>
        <w:p>
          <w:pPr>
            <w:pStyle w:val="Contents5"/>
            <w:tabs>
              <w:tab w:val="clear" w:pos="7892"/>
              <w:tab w:val="right" w:pos="9026" w:leader="dot"/>
            </w:tabs>
            <w:rPr/>
          </w:pPr>
          <w:hyperlink w:anchor="__RefHeading___Toc60238_1067777946">
            <w:r>
              <w:rPr>
                <w:webHidden/>
                <w:rStyle w:val="IndexLink"/>
                <w:rtl w:val="true"/>
              </w:rPr>
              <w:t>مقصود از کسانی که مرتدین به آنها وعده اطاعت می‏دادند</w:t>
            </w:r>
            <w:r>
              <w:rPr>
                <w:rStyle w:val="IndexLink"/>
                <w:rtl w:val="true"/>
              </w:rPr>
              <w:tab/>
            </w:r>
            <w:r>
              <w:rPr>
                <w:rStyle w:val="IndexLink"/>
              </w:rPr>
              <w:t>376</w:t>
            </w:r>
          </w:hyperlink>
        </w:p>
        <w:p>
          <w:pPr>
            <w:pStyle w:val="Contents5"/>
            <w:tabs>
              <w:tab w:val="clear" w:pos="7892"/>
              <w:tab w:val="right" w:pos="9026" w:leader="dot"/>
            </w:tabs>
            <w:rPr/>
          </w:pPr>
          <w:hyperlink w:anchor="__RefHeading___Toc60240_1067777946">
            <w:r>
              <w:rPr>
                <w:webHidden/>
                <w:rStyle w:val="IndexLink"/>
                <w:rtl w:val="true"/>
              </w:rPr>
              <w:t>معنای اینکه منافقان بیمار دل به سیمایشان و در لحن قولشان شناخته می‏شوند</w:t>
            </w:r>
            <w:r>
              <w:rPr>
                <w:rStyle w:val="IndexLink"/>
                <w:rtl w:val="true"/>
              </w:rPr>
              <w:tab/>
            </w:r>
            <w:r>
              <w:rPr>
                <w:rStyle w:val="IndexLink"/>
              </w:rPr>
              <w:t>378</w:t>
            </w:r>
          </w:hyperlink>
        </w:p>
        <w:p>
          <w:pPr>
            <w:pStyle w:val="Contents4"/>
            <w:tabs>
              <w:tab w:val="clear" w:pos="8176"/>
              <w:tab w:val="right" w:pos="9026" w:leader="dot"/>
            </w:tabs>
            <w:rPr/>
          </w:pPr>
          <w:hyperlink w:anchor="__RefHeading___Toc60242_1067777946">
            <w:r>
              <w:rPr>
                <w:webHidden/>
                <w:rStyle w:val="IndexLink"/>
                <w:rtl w:val="true"/>
              </w:rPr>
              <w:t xml:space="preserve">بحث روایتی </w:t>
            </w:r>
            <w:r>
              <w:rPr>
                <w:rStyle w:val="IndexLink"/>
                <w:rtl w:val="true"/>
              </w:rPr>
              <w:t>(</w:t>
            </w:r>
            <w:r>
              <w:rPr>
                <w:rStyle w:val="IndexLink"/>
                <w:rtl w:val="true"/>
              </w:rPr>
              <w:t>روایاتی در ذیل آیه</w:t>
            </w:r>
            <w:r>
              <w:rPr>
                <w:rStyle w:val="IndexLink"/>
                <w:rtl w:val="true"/>
              </w:rPr>
              <w:t xml:space="preserve">:" </w:t>
            </w:r>
            <w:r>
              <w:rPr>
                <w:rStyle w:val="IndexLink"/>
                <w:rtl w:val="true"/>
              </w:rPr>
              <w:t>وَ مِنْهُمْ مَنْ یَسْتَمِعُ إِلَیْکَ</w:t>
            </w:r>
            <w:r>
              <w:rPr>
                <w:rStyle w:val="IndexLink"/>
                <w:rtl w:val="true"/>
              </w:rPr>
              <w:t xml:space="preserve">..." </w:t>
            </w:r>
            <w:r>
              <w:rPr>
                <w:rStyle w:val="IndexLink"/>
                <w:rtl w:val="true"/>
              </w:rPr>
              <w:t>و در باره علائم قیامت، استغفار و صله رحم</w:t>
            </w:r>
            <w:r>
              <w:rPr>
                <w:rStyle w:val="IndexLink"/>
                <w:rtl w:val="true"/>
              </w:rPr>
              <w:t>)</w:t>
              <w:tab/>
            </w:r>
            <w:r>
              <w:rPr>
                <w:rStyle w:val="IndexLink"/>
              </w:rPr>
              <w:t>380</w:t>
            </w:r>
          </w:hyperlink>
        </w:p>
        <w:p>
          <w:pPr>
            <w:pStyle w:val="Contents5"/>
            <w:tabs>
              <w:tab w:val="clear" w:pos="7892"/>
              <w:tab w:val="right" w:pos="9026" w:leader="dot"/>
            </w:tabs>
            <w:rPr/>
          </w:pPr>
          <w:hyperlink w:anchor="__RefHeading___Toc60244_1067777946">
            <w:r>
              <w:rPr>
                <w:webHidden/>
                <w:rStyle w:val="IndexLink"/>
                <w:rtl w:val="true"/>
              </w:rPr>
              <w:t>اشاره</w:t>
            </w:r>
            <w:r>
              <w:rPr>
                <w:rStyle w:val="IndexLink"/>
                <w:rtl w:val="true"/>
              </w:rPr>
              <w:tab/>
            </w:r>
            <w:r>
              <w:rPr>
                <w:rStyle w:val="IndexLink"/>
              </w:rPr>
              <w:t>380</w:t>
            </w:r>
          </w:hyperlink>
        </w:p>
        <w:p>
          <w:pPr>
            <w:pStyle w:val="Contents5"/>
            <w:tabs>
              <w:tab w:val="clear" w:pos="7892"/>
              <w:tab w:val="right" w:pos="9026" w:leader="dot"/>
            </w:tabs>
            <w:rPr/>
          </w:pPr>
          <w:hyperlink w:anchor="__RefHeading___Toc60246_1067777946">
            <w:r>
              <w:rPr>
                <w:webHidden/>
                <w:rStyle w:val="IndexLink"/>
                <w:rtl w:val="true"/>
              </w:rPr>
              <w:t xml:space="preserve">روایاتی راجع به اینکه در زمان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دشمنی با علی </w:t>
            </w:r>
            <w:r>
              <w:rPr>
                <w:rStyle w:val="IndexLink"/>
                <w:rtl w:val="true"/>
              </w:rPr>
              <w:t>(</w:t>
            </w:r>
            <w:r>
              <w:rPr>
                <w:rStyle w:val="IndexLink"/>
                <w:rtl w:val="true"/>
              </w:rPr>
              <w:t>علیه السلام</w:t>
            </w:r>
            <w:r>
              <w:rPr>
                <w:rStyle w:val="IndexLink"/>
                <w:rtl w:val="true"/>
              </w:rPr>
              <w:t xml:space="preserve">) </w:t>
            </w:r>
            <w:r>
              <w:rPr>
                <w:rStyle w:val="IndexLink"/>
                <w:rtl w:val="true"/>
              </w:rPr>
              <w:t>علامت نفاق بوده است‏</w:t>
            </w:r>
            <w:r>
              <w:rPr>
                <w:rStyle w:val="IndexLink"/>
                <w:rtl w:val="true"/>
              </w:rPr>
              <w:tab/>
            </w:r>
            <w:r>
              <w:rPr>
                <w:rStyle w:val="IndexLink"/>
              </w:rPr>
              <w:t>382</w:t>
            </w:r>
          </w:hyperlink>
        </w:p>
        <w:p>
          <w:pPr>
            <w:pStyle w:val="Contents3"/>
            <w:tabs>
              <w:tab w:val="clear" w:pos="8459"/>
              <w:tab w:val="right" w:pos="9026" w:leader="dot"/>
            </w:tabs>
            <w:rPr/>
          </w:pPr>
          <w:hyperlink w:anchor="__RefHeading___Toc60248_1067777946">
            <w:r>
              <w:rPr>
                <w:webHidden/>
                <w:rStyle w:val="IndexLink"/>
                <w:rtl w:val="true"/>
              </w:rPr>
              <w:t xml:space="preserve">سوره محمد </w:t>
            </w:r>
            <w:r>
              <w:rPr>
                <w:rStyle w:val="IndexLink"/>
                <w:rtl w:val="true"/>
              </w:rPr>
              <w:t>(</w:t>
            </w:r>
            <w:r>
              <w:rPr>
                <w:rStyle w:val="IndexLink"/>
              </w:rPr>
              <w:t>47</w:t>
            </w:r>
            <w:r>
              <w:rPr>
                <w:rStyle w:val="IndexLink"/>
                <w:rtl w:val="true"/>
              </w:rPr>
              <w:t xml:space="preserve">): </w:t>
            </w:r>
            <w:r>
              <w:rPr>
                <w:rStyle w:val="IndexLink"/>
                <w:rtl w:val="true"/>
              </w:rPr>
              <w:t xml:space="preserve">آیات </w:t>
            </w:r>
            <w:r>
              <w:rPr>
                <w:rStyle w:val="IndexLink"/>
              </w:rPr>
              <w:t>33</w:t>
            </w:r>
            <w:r>
              <w:rPr>
                <w:rStyle w:val="IndexLink"/>
                <w:rtl w:val="true"/>
              </w:rPr>
              <w:t xml:space="preserve"> </w:t>
            </w:r>
            <w:r>
              <w:rPr>
                <w:rStyle w:val="IndexLink"/>
                <w:rtl w:val="true"/>
              </w:rPr>
              <w:t xml:space="preserve">تا </w:t>
            </w:r>
            <w:r>
              <w:rPr>
                <w:rStyle w:val="IndexLink"/>
              </w:rPr>
              <w:t>38</w:t>
            </w:r>
            <w:r>
              <w:rPr>
                <w:rStyle w:val="IndexLink"/>
                <w:rtl w:val="true"/>
              </w:rPr>
              <w:tab/>
            </w:r>
            <w:r>
              <w:rPr>
                <w:rStyle w:val="IndexLink"/>
              </w:rPr>
              <w:t>383</w:t>
            </w:r>
          </w:hyperlink>
        </w:p>
        <w:p>
          <w:pPr>
            <w:pStyle w:val="Contents4"/>
            <w:tabs>
              <w:tab w:val="clear" w:pos="8176"/>
              <w:tab w:val="right" w:pos="9026" w:leader="dot"/>
            </w:tabs>
            <w:rPr/>
          </w:pPr>
          <w:hyperlink w:anchor="__RefHeading___Toc60250_1067777946">
            <w:r>
              <w:rPr>
                <w:webHidden/>
                <w:rStyle w:val="IndexLink"/>
                <w:rtl w:val="true"/>
              </w:rPr>
              <w:t>اشاره</w:t>
            </w:r>
            <w:r>
              <w:rPr>
                <w:rStyle w:val="IndexLink"/>
                <w:rtl w:val="true"/>
              </w:rPr>
              <w:tab/>
            </w:r>
            <w:r>
              <w:rPr>
                <w:rStyle w:val="IndexLink"/>
              </w:rPr>
              <w:t>383</w:t>
            </w:r>
          </w:hyperlink>
        </w:p>
        <w:p>
          <w:pPr>
            <w:pStyle w:val="Contents4"/>
            <w:tabs>
              <w:tab w:val="clear" w:pos="8176"/>
              <w:tab w:val="right" w:pos="9026" w:leader="dot"/>
            </w:tabs>
            <w:rPr/>
          </w:pPr>
          <w:hyperlink w:anchor="__RefHeading___Toc60252_1067777946">
            <w:r>
              <w:rPr>
                <w:webHidden/>
                <w:rStyle w:val="IndexLink"/>
                <w:rtl w:val="true"/>
              </w:rPr>
              <w:t>ترجمه آیات</w:t>
            </w:r>
            <w:r>
              <w:rPr>
                <w:rStyle w:val="IndexLink"/>
                <w:rtl w:val="true"/>
              </w:rPr>
              <w:tab/>
            </w:r>
            <w:r>
              <w:rPr>
                <w:rStyle w:val="IndexLink"/>
              </w:rPr>
              <w:t>383</w:t>
            </w:r>
          </w:hyperlink>
        </w:p>
        <w:p>
          <w:pPr>
            <w:pStyle w:val="Contents4"/>
            <w:tabs>
              <w:tab w:val="clear" w:pos="8176"/>
              <w:tab w:val="right" w:pos="9026" w:leader="dot"/>
            </w:tabs>
            <w:rPr/>
          </w:pPr>
          <w:hyperlink w:anchor="__RefHeading___Toc60254_1067777946">
            <w:r>
              <w:rPr>
                <w:webHidden/>
                <w:rStyle w:val="IndexLink"/>
                <w:rtl w:val="true"/>
              </w:rPr>
              <w:t>بیان آیات</w:t>
            </w:r>
            <w:r>
              <w:rPr>
                <w:rStyle w:val="IndexLink"/>
                <w:rtl w:val="true"/>
              </w:rPr>
              <w:tab/>
            </w:r>
            <w:r>
              <w:rPr>
                <w:rStyle w:val="IndexLink"/>
              </w:rPr>
              <w:t>384</w:t>
            </w:r>
          </w:hyperlink>
        </w:p>
        <w:p>
          <w:pPr>
            <w:pStyle w:val="Contents5"/>
            <w:tabs>
              <w:tab w:val="clear" w:pos="7892"/>
              <w:tab w:val="right" w:pos="9026" w:leader="dot"/>
            </w:tabs>
            <w:rPr/>
          </w:pPr>
          <w:hyperlink w:anchor="__RefHeading___Toc60256_1067777946">
            <w:r>
              <w:rPr>
                <w:webHidden/>
                <w:rStyle w:val="IndexLink"/>
                <w:rtl w:val="true"/>
              </w:rPr>
              <w:t>اشاره</w:t>
            </w:r>
            <w:r>
              <w:rPr>
                <w:rStyle w:val="IndexLink"/>
                <w:rtl w:val="true"/>
              </w:rPr>
              <w:tab/>
            </w:r>
            <w:r>
              <w:rPr>
                <w:rStyle w:val="IndexLink"/>
              </w:rPr>
              <w:t>384</w:t>
            </w:r>
          </w:hyperlink>
        </w:p>
        <w:p>
          <w:pPr>
            <w:pStyle w:val="Contents5"/>
            <w:tabs>
              <w:tab w:val="clear" w:pos="7892"/>
              <w:tab w:val="right" w:pos="9026" w:leader="dot"/>
            </w:tabs>
            <w:rPr/>
          </w:pPr>
          <w:hyperlink w:anchor="__RefHeading___Toc60258_1067777946">
            <w:r>
              <w:rPr>
                <w:webHidden/>
                <w:rStyle w:val="IndexLink"/>
                <w:rtl w:val="true"/>
              </w:rPr>
              <w:t xml:space="preserve">مقصود از اطاعت خدا و اطاعت رسول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مفاد جمله</w:t>
            </w:r>
            <w:r>
              <w:rPr>
                <w:rStyle w:val="IndexLink"/>
                <w:rtl w:val="true"/>
              </w:rPr>
              <w:t xml:space="preserve">:" </w:t>
            </w:r>
            <w:r>
              <w:rPr>
                <w:rStyle w:val="IndexLink"/>
                <w:rtl w:val="true"/>
              </w:rPr>
              <w:t>لا تُبْطِلُوا أَعْمالَکُمْ</w:t>
            </w:r>
            <w:r>
              <w:rPr>
                <w:rStyle w:val="IndexLink"/>
                <w:rtl w:val="true"/>
              </w:rPr>
              <w:t xml:space="preserve">" </w:t>
            </w:r>
            <w:r>
              <w:rPr>
                <w:rStyle w:val="IndexLink"/>
                <w:rtl w:val="true"/>
              </w:rPr>
              <w:t>در آیه</w:t>
            </w:r>
            <w:r>
              <w:rPr>
                <w:rStyle w:val="IndexLink"/>
                <w:rtl w:val="true"/>
              </w:rPr>
              <w:t xml:space="preserve">:" </w:t>
            </w:r>
            <w:r>
              <w:rPr>
                <w:rStyle w:val="IndexLink"/>
                <w:rtl w:val="true"/>
              </w:rPr>
              <w:t>یا أَیُّهَا الَّذِینَ آمَنُوا أَطِیعُوا اللَّهَ</w:t>
            </w:r>
            <w:r>
              <w:rPr>
                <w:rStyle w:val="IndexLink"/>
                <w:rtl w:val="true"/>
              </w:rPr>
              <w:t>..."</w:t>
              <w:tab/>
            </w:r>
            <w:r>
              <w:rPr>
                <w:rStyle w:val="IndexLink"/>
              </w:rPr>
              <w:t>384</w:t>
            </w:r>
          </w:hyperlink>
        </w:p>
        <w:p>
          <w:pPr>
            <w:pStyle w:val="Contents5"/>
            <w:tabs>
              <w:tab w:val="clear" w:pos="7892"/>
              <w:tab w:val="right" w:pos="9026" w:leader="dot"/>
            </w:tabs>
            <w:rPr/>
          </w:pPr>
          <w:hyperlink w:anchor="__RefHeading___Toc60260_1067777946">
            <w:r>
              <w:rPr>
                <w:webHidden/>
                <w:rStyle w:val="IndexLink"/>
                <w:rtl w:val="true"/>
              </w:rPr>
              <w:t>نهی از سازش و متارکه جنگ، و معنای جمله</w:t>
            </w:r>
            <w:r>
              <w:rPr>
                <w:rStyle w:val="IndexLink"/>
                <w:rtl w:val="true"/>
              </w:rPr>
              <w:t xml:space="preserve">" </w:t>
            </w:r>
            <w:r>
              <w:rPr>
                <w:rStyle w:val="IndexLink"/>
                <w:rtl w:val="true"/>
              </w:rPr>
              <w:t>وَ لَنْ یَتِرَکُمْ أَعْمالَکُمْ</w:t>
            </w:r>
            <w:r>
              <w:rPr>
                <w:rStyle w:val="IndexLink"/>
                <w:rtl w:val="true"/>
              </w:rPr>
              <w:t>"</w:t>
              <w:tab/>
            </w:r>
            <w:r>
              <w:rPr>
                <w:rStyle w:val="IndexLink"/>
              </w:rPr>
              <w:t>386</w:t>
            </w:r>
          </w:hyperlink>
        </w:p>
        <w:p>
          <w:pPr>
            <w:pStyle w:val="Contents5"/>
            <w:tabs>
              <w:tab w:val="clear" w:pos="7892"/>
              <w:tab w:val="right" w:pos="9026" w:leader="dot"/>
            </w:tabs>
            <w:rPr/>
          </w:pPr>
          <w:hyperlink w:anchor="__RefHeading___Toc60262_1067777946">
            <w:r>
              <w:rPr>
                <w:webHidden/>
                <w:rStyle w:val="IndexLink"/>
                <w:rtl w:val="true"/>
              </w:rPr>
              <w:t>نکوهش بخل ورزندگان از انفاق مال در راه خدا</w:t>
            </w:r>
            <w:r>
              <w:rPr>
                <w:rStyle w:val="IndexLink"/>
                <w:rtl w:val="true"/>
              </w:rPr>
              <w:tab/>
            </w:r>
            <w:r>
              <w:rPr>
                <w:rStyle w:val="IndexLink"/>
              </w:rPr>
              <w:t>387</w:t>
            </w:r>
          </w:hyperlink>
        </w:p>
        <w:p>
          <w:pPr>
            <w:pStyle w:val="Contents4"/>
            <w:tabs>
              <w:tab w:val="clear" w:pos="8176"/>
              <w:tab w:val="right" w:pos="9026" w:leader="dot"/>
            </w:tabs>
            <w:rPr/>
          </w:pPr>
          <w:hyperlink w:anchor="__RefHeading___Toc60264_1067777946">
            <w:r>
              <w:rPr>
                <w:webHidden/>
                <w:rStyle w:val="IndexLink"/>
                <w:rtl w:val="true"/>
              </w:rPr>
              <w:t xml:space="preserve">بحث روایتی </w:t>
            </w:r>
            <w:r>
              <w:rPr>
                <w:rStyle w:val="IndexLink"/>
                <w:rtl w:val="true"/>
              </w:rPr>
              <w:t>(</w:t>
            </w:r>
            <w:r>
              <w:rPr>
                <w:rStyle w:val="IndexLink"/>
                <w:rtl w:val="true"/>
              </w:rPr>
              <w:t>روایاتی در باره</w:t>
            </w:r>
            <w:r>
              <w:rPr>
                <w:rStyle w:val="IndexLink"/>
                <w:rtl w:val="true"/>
              </w:rPr>
              <w:t xml:space="preserve">: </w:t>
            </w:r>
            <w:r>
              <w:rPr>
                <w:rStyle w:val="IndexLink"/>
                <w:rtl w:val="true"/>
              </w:rPr>
              <w:t>ابطال اعمال، صلح نکردن با کفار، و استبدال قومی دیگر</w:t>
            </w:r>
            <w:r>
              <w:rPr>
                <w:rStyle w:val="IndexLink"/>
                <w:rtl w:val="true"/>
              </w:rPr>
              <w:t xml:space="preserve">- </w:t>
            </w:r>
            <w:r>
              <w:rPr>
                <w:rStyle w:val="IndexLink"/>
                <w:rtl w:val="true"/>
              </w:rPr>
              <w:t>وَ إِنْ تَتَوَلَّوْا یَسْتَبْدِلْ قَوْماً غَیْرَکُمْ</w:t>
            </w:r>
            <w:r>
              <w:rPr>
                <w:rStyle w:val="IndexLink"/>
                <w:rtl w:val="true"/>
              </w:rPr>
              <w:t>...)</w:t>
              <w:tab/>
            </w:r>
            <w:r>
              <w:rPr>
                <w:rStyle w:val="IndexLink"/>
              </w:rPr>
              <w:t>388</w:t>
            </w:r>
          </w:hyperlink>
        </w:p>
        <w:p>
          <w:pPr>
            <w:pStyle w:val="Contents2"/>
            <w:tabs>
              <w:tab w:val="clear" w:pos="8743"/>
              <w:tab w:val="right" w:pos="9026" w:leader="dot"/>
            </w:tabs>
            <w:rPr/>
          </w:pPr>
          <w:hyperlink w:anchor="__RefHeading___Toc60266_1067777946">
            <w:r>
              <w:rPr>
                <w:webHidden/>
                <w:rStyle w:val="IndexLink"/>
                <w:rtl w:val="true"/>
              </w:rPr>
              <w:t>(</w:t>
            </w:r>
            <w:r>
              <w:rPr>
                <w:rStyle w:val="IndexLink"/>
              </w:rPr>
              <w:t>48</w:t>
            </w:r>
            <w:r>
              <w:rPr>
                <w:rStyle w:val="IndexLink"/>
                <w:rtl w:val="true"/>
              </w:rPr>
              <w:t>)</w:t>
            </w:r>
            <w:r>
              <w:rPr>
                <w:rStyle w:val="IndexLink"/>
                <w:rtl w:val="true"/>
              </w:rPr>
              <w:t xml:space="preserve">سوره فتح مدنی است و بیست و نه آیه دارد </w:t>
            </w:r>
            <w:r>
              <w:rPr>
                <w:rStyle w:val="IndexLink"/>
                <w:rtl w:val="true"/>
              </w:rPr>
              <w:t>(</w:t>
            </w:r>
            <w:r>
              <w:rPr>
                <w:rStyle w:val="IndexLink"/>
              </w:rPr>
              <w:t>29</w:t>
            </w:r>
            <w:r>
              <w:rPr>
                <w:rStyle w:val="IndexLink"/>
                <w:rtl w:val="true"/>
              </w:rPr>
              <w:t>)</w:t>
              <w:tab/>
            </w:r>
            <w:r>
              <w:rPr>
                <w:rStyle w:val="IndexLink"/>
              </w:rPr>
              <w:t>390</w:t>
            </w:r>
          </w:hyperlink>
        </w:p>
        <w:p>
          <w:pPr>
            <w:pStyle w:val="Contents3"/>
            <w:tabs>
              <w:tab w:val="clear" w:pos="8459"/>
              <w:tab w:val="right" w:pos="9026" w:leader="dot"/>
            </w:tabs>
            <w:rPr/>
          </w:pPr>
          <w:hyperlink w:anchor="__RefHeading___Toc60268_1067777946">
            <w:r>
              <w:rPr>
                <w:webHidden/>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ab/>
            </w:r>
            <w:r>
              <w:rPr>
                <w:rStyle w:val="IndexLink"/>
              </w:rPr>
              <w:t>390</w:t>
            </w:r>
          </w:hyperlink>
        </w:p>
        <w:p>
          <w:pPr>
            <w:pStyle w:val="Contents4"/>
            <w:tabs>
              <w:tab w:val="clear" w:pos="8176"/>
              <w:tab w:val="right" w:pos="9026" w:leader="dot"/>
            </w:tabs>
            <w:rPr/>
          </w:pPr>
          <w:hyperlink w:anchor="__RefHeading___Toc60270_1067777946">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60272_1067777946">
            <w:r>
              <w:rPr>
                <w:webHidden/>
                <w:rStyle w:val="IndexLink"/>
                <w:rtl w:val="true"/>
              </w:rPr>
              <w:t>ترجمه آیات</w:t>
            </w:r>
            <w:r>
              <w:rPr>
                <w:rStyle w:val="IndexLink"/>
                <w:rtl w:val="true"/>
              </w:rPr>
              <w:tab/>
            </w:r>
            <w:r>
              <w:rPr>
                <w:rStyle w:val="IndexLink"/>
              </w:rPr>
              <w:t>390</w:t>
            </w:r>
          </w:hyperlink>
        </w:p>
        <w:p>
          <w:pPr>
            <w:pStyle w:val="Contents4"/>
            <w:tabs>
              <w:tab w:val="clear" w:pos="8176"/>
              <w:tab w:val="right" w:pos="9026" w:leader="dot"/>
            </w:tabs>
            <w:rPr/>
          </w:pPr>
          <w:hyperlink w:anchor="__RefHeading___Toc60274_1067777946">
            <w:r>
              <w:rPr>
                <w:webHidden/>
                <w:rStyle w:val="IndexLink"/>
                <w:rtl w:val="true"/>
              </w:rPr>
              <w:t>بیان آیات اشاره به مضامین سوره مبارکه فتح و انطباق آن با ماجرای صلح حدیبیه‏</w:t>
            </w:r>
            <w:r>
              <w:rPr>
                <w:rStyle w:val="IndexLink"/>
                <w:rtl w:val="true"/>
              </w:rPr>
              <w:tab/>
            </w:r>
            <w:r>
              <w:rPr>
                <w:rStyle w:val="IndexLink"/>
              </w:rPr>
              <w:t>391</w:t>
            </w:r>
          </w:hyperlink>
        </w:p>
        <w:p>
          <w:pPr>
            <w:pStyle w:val="Contents5"/>
            <w:tabs>
              <w:tab w:val="clear" w:pos="7892"/>
              <w:tab w:val="right" w:pos="9026" w:leader="dot"/>
            </w:tabs>
            <w:rPr/>
          </w:pPr>
          <w:hyperlink w:anchor="__RefHeading___Toc60276_1067777946">
            <w:r>
              <w:rPr>
                <w:webHidden/>
                <w:rStyle w:val="IndexLink"/>
                <w:rtl w:val="true"/>
              </w:rPr>
              <w:t>اشاره</w:t>
            </w:r>
            <w:r>
              <w:rPr>
                <w:rStyle w:val="IndexLink"/>
                <w:rtl w:val="true"/>
              </w:rPr>
              <w:tab/>
            </w:r>
            <w:r>
              <w:rPr>
                <w:rStyle w:val="IndexLink"/>
              </w:rPr>
              <w:t>391</w:t>
            </w:r>
          </w:hyperlink>
        </w:p>
        <w:p>
          <w:pPr>
            <w:pStyle w:val="Contents5"/>
            <w:tabs>
              <w:tab w:val="clear" w:pos="7892"/>
              <w:tab w:val="right" w:pos="9026" w:leader="dot"/>
            </w:tabs>
            <w:rPr/>
          </w:pPr>
          <w:hyperlink w:anchor="__RefHeading___Toc60278_1067777946">
            <w:r>
              <w:rPr>
                <w:webHidden/>
                <w:rStyle w:val="IndexLink"/>
                <w:rtl w:val="true"/>
              </w:rPr>
              <w:t>توضیح و توجیه اینکه مقصود از فتح مبین در آیه</w:t>
            </w:r>
            <w:r>
              <w:rPr>
                <w:rStyle w:val="IndexLink"/>
                <w:rtl w:val="true"/>
              </w:rPr>
              <w:t xml:space="preserve">:" </w:t>
            </w:r>
            <w:r>
              <w:rPr>
                <w:rStyle w:val="IndexLink"/>
                <w:rtl w:val="true"/>
              </w:rPr>
              <w:t>إِنَّا فَتَحْنا لَکَ فَتْحاً مُبِیناً</w:t>
            </w:r>
            <w:r>
              <w:rPr>
                <w:rStyle w:val="IndexLink"/>
                <w:rtl w:val="true"/>
              </w:rPr>
              <w:t xml:space="preserve">" </w:t>
            </w:r>
            <w:r>
              <w:rPr>
                <w:rStyle w:val="IndexLink"/>
                <w:rtl w:val="true"/>
              </w:rPr>
              <w:t>صلح حدیبیه است‏</w:t>
            </w:r>
            <w:r>
              <w:rPr>
                <w:rStyle w:val="IndexLink"/>
                <w:rtl w:val="true"/>
              </w:rPr>
              <w:tab/>
            </w:r>
            <w:r>
              <w:rPr>
                <w:rStyle w:val="IndexLink"/>
              </w:rPr>
              <w:t>392</w:t>
            </w:r>
          </w:hyperlink>
        </w:p>
        <w:p>
          <w:pPr>
            <w:pStyle w:val="Contents5"/>
            <w:tabs>
              <w:tab w:val="clear" w:pos="7892"/>
              <w:tab w:val="right" w:pos="9026" w:leader="dot"/>
            </w:tabs>
            <w:rPr/>
          </w:pPr>
          <w:hyperlink w:anchor="__RefHeading___Toc60280_1067777946">
            <w:r>
              <w:rPr>
                <w:webHidden/>
                <w:rStyle w:val="IndexLink"/>
                <w:rtl w:val="true"/>
              </w:rPr>
              <w:t xml:space="preserve">شرح مقصود از غفران ذنب متقدم و متاخر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آیه</w:t>
            </w:r>
            <w:r>
              <w:rPr>
                <w:rStyle w:val="IndexLink"/>
                <w:rtl w:val="true"/>
              </w:rPr>
              <w:t xml:space="preserve">:" </w:t>
            </w:r>
            <w:r>
              <w:rPr>
                <w:rStyle w:val="IndexLink"/>
                <w:rtl w:val="true"/>
              </w:rPr>
              <w:t>لِیَغْفِرَ لَکَ اللَّهُ ما تَقَدَّمَ مِنْ ذَنْبِکَ وَ ما تَأَخَّرَ</w:t>
            </w:r>
            <w:r>
              <w:rPr>
                <w:rStyle w:val="IndexLink"/>
                <w:rtl w:val="true"/>
              </w:rPr>
              <w:t xml:space="preserve">..." </w:t>
            </w:r>
            <w:r>
              <w:rPr>
                <w:rStyle w:val="IndexLink"/>
                <w:rtl w:val="true"/>
              </w:rPr>
              <w:t>و ارتباط آن با فتح مبین‏</w:t>
            </w:r>
            <w:r>
              <w:rPr>
                <w:rStyle w:val="IndexLink"/>
                <w:rtl w:val="true"/>
              </w:rPr>
              <w:tab/>
            </w:r>
            <w:r>
              <w:rPr>
                <w:rStyle w:val="IndexLink"/>
              </w:rPr>
              <w:t>393</w:t>
            </w:r>
          </w:hyperlink>
        </w:p>
        <w:p>
          <w:pPr>
            <w:pStyle w:val="Contents5"/>
            <w:tabs>
              <w:tab w:val="clear" w:pos="7892"/>
              <w:tab w:val="right" w:pos="9026" w:leader="dot"/>
            </w:tabs>
            <w:rPr/>
          </w:pPr>
          <w:hyperlink w:anchor="__RefHeading___Toc60282_1067777946">
            <w:r>
              <w:rPr>
                <w:webHidden/>
                <w:rStyle w:val="IndexLink"/>
                <w:rtl w:val="true"/>
              </w:rPr>
              <w:t>وجوه متعددی که در بیان معنی و مفاد آیه فوق گفته شده است‏</w:t>
            </w:r>
            <w:r>
              <w:rPr>
                <w:rStyle w:val="IndexLink"/>
                <w:rtl w:val="true"/>
              </w:rPr>
              <w:tab/>
            </w:r>
            <w:r>
              <w:rPr>
                <w:rStyle w:val="IndexLink"/>
              </w:rPr>
              <w:t>395</w:t>
            </w:r>
          </w:hyperlink>
        </w:p>
        <w:p>
          <w:pPr>
            <w:pStyle w:val="Contents5"/>
            <w:tabs>
              <w:tab w:val="clear" w:pos="7892"/>
              <w:tab w:val="right" w:pos="9026" w:leader="dot"/>
            </w:tabs>
            <w:rPr/>
          </w:pPr>
          <w:hyperlink w:anchor="__RefHeading___Toc60284_1067777946">
            <w:r>
              <w:rPr>
                <w:webHidden/>
                <w:rStyle w:val="IndexLink"/>
                <w:rtl w:val="true"/>
              </w:rPr>
              <w:t>مراد از</w:t>
            </w:r>
            <w:r>
              <w:rPr>
                <w:rStyle w:val="IndexLink"/>
                <w:rtl w:val="true"/>
              </w:rPr>
              <w:t xml:space="preserve">" </w:t>
            </w:r>
            <w:r>
              <w:rPr>
                <w:rStyle w:val="IndexLink"/>
                <w:rtl w:val="true"/>
              </w:rPr>
              <w:t>سکینت</w:t>
            </w:r>
            <w:r>
              <w:rPr>
                <w:rStyle w:val="IndexLink"/>
                <w:rtl w:val="true"/>
              </w:rPr>
              <w:t xml:space="preserve">" </w:t>
            </w:r>
            <w:r>
              <w:rPr>
                <w:rStyle w:val="IndexLink"/>
                <w:rtl w:val="true"/>
              </w:rPr>
              <w:t>و انزال آن بر قلوب مؤمنین‏</w:t>
            </w:r>
            <w:r>
              <w:rPr>
                <w:rStyle w:val="IndexLink"/>
                <w:rtl w:val="true"/>
              </w:rPr>
              <w:tab/>
            </w:r>
            <w:r>
              <w:rPr>
                <w:rStyle w:val="IndexLink"/>
              </w:rPr>
              <w:t>399</w:t>
            </w:r>
          </w:hyperlink>
        </w:p>
        <w:p>
          <w:pPr>
            <w:pStyle w:val="Contents4"/>
            <w:tabs>
              <w:tab w:val="clear" w:pos="8176"/>
              <w:tab w:val="right" w:pos="9026" w:leader="dot"/>
            </w:tabs>
            <w:rPr/>
          </w:pPr>
          <w:hyperlink w:anchor="__RefHeading___Toc60286_1067777946">
            <w:r>
              <w:rPr>
                <w:webHidden/>
                <w:rStyle w:val="IndexLink"/>
                <w:rtl w:val="true"/>
              </w:rPr>
              <w:t xml:space="preserve">گفتاری در باره ایمان و زیاد شدن آن </w:t>
            </w:r>
            <w:r>
              <w:rPr>
                <w:rStyle w:val="IndexLink"/>
                <w:rtl w:val="true"/>
              </w:rPr>
              <w:t>(</w:t>
            </w:r>
            <w:r>
              <w:rPr>
                <w:rStyle w:val="IndexLink"/>
                <w:rtl w:val="true"/>
              </w:rPr>
              <w:t>بیان اینکه ایمان علم و عمل</w:t>
            </w:r>
            <w:r>
              <w:rPr>
                <w:rStyle w:val="IndexLink"/>
                <w:rtl w:val="true"/>
              </w:rPr>
              <w:t xml:space="preserve">- </w:t>
            </w:r>
            <w:r>
              <w:rPr>
                <w:rStyle w:val="IndexLink"/>
                <w:rtl w:val="true"/>
              </w:rPr>
              <w:t>با هم</w:t>
            </w:r>
            <w:r>
              <w:rPr>
                <w:rStyle w:val="IndexLink"/>
                <w:rtl w:val="true"/>
              </w:rPr>
              <w:t xml:space="preserve">- </w:t>
            </w:r>
            <w:r>
              <w:rPr>
                <w:rStyle w:val="IndexLink"/>
                <w:rtl w:val="true"/>
              </w:rPr>
              <w:t>است و شدت و ضعف ایمان ناشی از شدت و ضعف علم و عمل است</w:t>
            </w:r>
            <w:r>
              <w:rPr>
                <w:rStyle w:val="IndexLink"/>
                <w:rtl w:val="true"/>
              </w:rPr>
              <w:t>)</w:t>
              <w:tab/>
            </w:r>
            <w:r>
              <w:rPr>
                <w:rStyle w:val="IndexLink"/>
              </w:rPr>
              <w:t>401</w:t>
            </w:r>
          </w:hyperlink>
        </w:p>
        <w:p>
          <w:pPr>
            <w:pStyle w:val="Contents5"/>
            <w:tabs>
              <w:tab w:val="clear" w:pos="7892"/>
              <w:tab w:val="right" w:pos="9026" w:leader="dot"/>
            </w:tabs>
            <w:rPr/>
          </w:pPr>
          <w:hyperlink w:anchor="__RefHeading___Toc60288_1067777946">
            <w:r>
              <w:rPr>
                <w:webHidden/>
                <w:rStyle w:val="IndexLink"/>
                <w:rtl w:val="true"/>
              </w:rPr>
              <w:t>اشاره</w:t>
            </w:r>
            <w:r>
              <w:rPr>
                <w:rStyle w:val="IndexLink"/>
                <w:rtl w:val="true"/>
              </w:rPr>
              <w:tab/>
            </w:r>
            <w:r>
              <w:rPr>
                <w:rStyle w:val="IndexLink"/>
              </w:rPr>
              <w:t>401</w:t>
            </w:r>
          </w:hyperlink>
        </w:p>
        <w:p>
          <w:pPr>
            <w:pStyle w:val="Contents5"/>
            <w:tabs>
              <w:tab w:val="clear" w:pos="7892"/>
              <w:tab w:val="right" w:pos="9026" w:leader="dot"/>
            </w:tabs>
            <w:rPr/>
          </w:pPr>
          <w:hyperlink w:anchor="__RefHeading___Toc60290_1067777946">
            <w:r>
              <w:rPr>
                <w:webHidden/>
                <w:rStyle w:val="IndexLink"/>
                <w:rtl w:val="true"/>
              </w:rPr>
              <w:t>سخن کسانی که گفته‏اند</w:t>
            </w:r>
            <w:r>
              <w:rPr>
                <w:rStyle w:val="IndexLink"/>
                <w:rtl w:val="true"/>
              </w:rPr>
              <w:t xml:space="preserve">: </w:t>
            </w:r>
            <w:r>
              <w:rPr>
                <w:rStyle w:val="IndexLink"/>
                <w:rtl w:val="true"/>
              </w:rPr>
              <w:t>ایمان شدت و ضعف نمی‏پذیرد و عمل ربطی به ایمان ندارد و بیان ضعف و بی‏پایگی این سخن‏</w:t>
            </w:r>
            <w:r>
              <w:rPr>
                <w:rStyle w:val="IndexLink"/>
                <w:rtl w:val="true"/>
              </w:rPr>
              <w:tab/>
            </w:r>
            <w:r>
              <w:rPr>
                <w:rStyle w:val="IndexLink"/>
              </w:rPr>
              <w:t>402</w:t>
            </w:r>
          </w:hyperlink>
        </w:p>
        <w:p>
          <w:pPr>
            <w:pStyle w:val="Contents5"/>
            <w:tabs>
              <w:tab w:val="clear" w:pos="7892"/>
              <w:tab w:val="right" w:pos="9026" w:leader="dot"/>
            </w:tabs>
            <w:rPr/>
          </w:pPr>
          <w:hyperlink w:anchor="__RefHeading___Toc60292_1067777946">
            <w:r>
              <w:rPr>
                <w:webHidden/>
                <w:rStyle w:val="IndexLink"/>
                <w:rtl w:val="true"/>
              </w:rPr>
              <w:t>معنای اینکه فرمود</w:t>
            </w:r>
            <w:r>
              <w:rPr>
                <w:rStyle w:val="IndexLink"/>
                <w:rtl w:val="true"/>
              </w:rPr>
              <w:t xml:space="preserve">: </w:t>
            </w:r>
            <w:r>
              <w:rPr>
                <w:rStyle w:val="IndexLink"/>
                <w:rtl w:val="true"/>
              </w:rPr>
              <w:t>جنود آسمان‏ها و زمین از آن خدا است‏</w:t>
            </w:r>
            <w:r>
              <w:rPr>
                <w:rStyle w:val="IndexLink"/>
                <w:rtl w:val="true"/>
              </w:rPr>
              <w:tab/>
            </w:r>
            <w:r>
              <w:rPr>
                <w:rStyle w:val="IndexLink"/>
              </w:rPr>
              <w:t>405</w:t>
            </w:r>
          </w:hyperlink>
        </w:p>
        <w:p>
          <w:pPr>
            <w:pStyle w:val="Contents4"/>
            <w:tabs>
              <w:tab w:val="clear" w:pos="8176"/>
              <w:tab w:val="right" w:pos="9026" w:leader="dot"/>
            </w:tabs>
            <w:rPr/>
          </w:pPr>
          <w:hyperlink w:anchor="__RefHeading___Toc60294_1067777946">
            <w:r>
              <w:rPr>
                <w:webHidden/>
                <w:rStyle w:val="IndexLink"/>
                <w:rtl w:val="true"/>
              </w:rPr>
              <w:t>بیان‏</w:t>
            </w:r>
            <w:r>
              <w:rPr>
                <w:rStyle w:val="IndexLink"/>
                <w:rtl w:val="true"/>
              </w:rPr>
              <w:tab/>
            </w:r>
            <w:r>
              <w:rPr>
                <w:rStyle w:val="IndexLink"/>
              </w:rPr>
              <w:t>406</w:t>
            </w:r>
          </w:hyperlink>
        </w:p>
        <w:p>
          <w:pPr>
            <w:pStyle w:val="Contents4"/>
            <w:tabs>
              <w:tab w:val="clear" w:pos="8176"/>
              <w:tab w:val="right" w:pos="9026" w:leader="dot"/>
            </w:tabs>
            <w:rPr/>
          </w:pPr>
          <w:hyperlink w:anchor="__RefHeading___Toc60296_1067777946">
            <w:r>
              <w:rPr>
                <w:webHidden/>
                <w:rStyle w:val="IndexLink"/>
                <w:rtl w:val="true"/>
              </w:rPr>
              <w:t>بحث روایتی روایاتی پیرامون ماجرای صلح حدیبیه و نزول آیات</w:t>
            </w:r>
            <w:r>
              <w:rPr>
                <w:rStyle w:val="IndexLink"/>
                <w:rtl w:val="true"/>
              </w:rPr>
              <w:t xml:space="preserve">:" </w:t>
            </w:r>
            <w:r>
              <w:rPr>
                <w:rStyle w:val="IndexLink"/>
                <w:rtl w:val="true"/>
              </w:rPr>
              <w:t>إِنَّا فَتَحْنا لَکَ فَتْحاً مُبِیناً</w:t>
            </w:r>
            <w:r>
              <w:rPr>
                <w:rStyle w:val="IndexLink"/>
                <w:rtl w:val="true"/>
              </w:rPr>
              <w:t>..."</w:t>
              <w:tab/>
            </w:r>
            <w:r>
              <w:rPr>
                <w:rStyle w:val="IndexLink"/>
              </w:rPr>
              <w:t>407</w:t>
            </w:r>
          </w:hyperlink>
        </w:p>
        <w:p>
          <w:pPr>
            <w:pStyle w:val="Contents5"/>
            <w:tabs>
              <w:tab w:val="clear" w:pos="7892"/>
              <w:tab w:val="right" w:pos="9026" w:leader="dot"/>
            </w:tabs>
            <w:rPr/>
          </w:pPr>
          <w:hyperlink w:anchor="__RefHeading___Toc60298_1067777946">
            <w:r>
              <w:rPr>
                <w:webHidden/>
                <w:rStyle w:val="IndexLink"/>
                <w:rtl w:val="true"/>
              </w:rPr>
              <w:t>اشاره</w:t>
            </w:r>
            <w:r>
              <w:rPr>
                <w:rStyle w:val="IndexLink"/>
                <w:rtl w:val="true"/>
              </w:rPr>
              <w:tab/>
            </w:r>
            <w:r>
              <w:rPr>
                <w:rStyle w:val="IndexLink"/>
              </w:rPr>
              <w:t>407</w:t>
            </w:r>
          </w:hyperlink>
        </w:p>
        <w:p>
          <w:pPr>
            <w:pStyle w:val="Contents5"/>
            <w:tabs>
              <w:tab w:val="clear" w:pos="7892"/>
              <w:tab w:val="right" w:pos="9026" w:leader="dot"/>
            </w:tabs>
            <w:rPr/>
          </w:pPr>
          <w:hyperlink w:anchor="__RefHeading___Toc60300_1067777946">
            <w:r>
              <w:rPr>
                <w:webHidden/>
                <w:rStyle w:val="IndexLink"/>
                <w:rtl w:val="true"/>
              </w:rPr>
              <w:t>دو روایت در بیان معنای آیه</w:t>
            </w:r>
            <w:r>
              <w:rPr>
                <w:rStyle w:val="IndexLink"/>
                <w:rtl w:val="true"/>
              </w:rPr>
              <w:t xml:space="preserve">:" </w:t>
            </w:r>
            <w:r>
              <w:rPr>
                <w:rStyle w:val="IndexLink"/>
                <w:rtl w:val="true"/>
              </w:rPr>
              <w:t>لِیَغْفِرَ لَکَ اللَّهُ ما تَقَدَّمَ مِنْ ذَنْبِکَ وَ ما تَأَخَّرَ</w:t>
            </w:r>
            <w:r>
              <w:rPr>
                <w:rStyle w:val="IndexLink"/>
                <w:rtl w:val="true"/>
              </w:rPr>
              <w:t>..."</w:t>
              <w:tab/>
            </w:r>
            <w:r>
              <w:rPr>
                <w:rStyle w:val="IndexLink"/>
              </w:rPr>
              <w:t>417</w:t>
            </w:r>
          </w:hyperlink>
        </w:p>
        <w:p>
          <w:pPr>
            <w:pStyle w:val="Contents5"/>
            <w:tabs>
              <w:tab w:val="clear" w:pos="7892"/>
              <w:tab w:val="right" w:pos="9026" w:leader="dot"/>
            </w:tabs>
            <w:rPr/>
          </w:pPr>
          <w:hyperlink w:anchor="__RefHeading___Toc60302_1067777946">
            <w:r>
              <w:rPr>
                <w:webHidden/>
                <w:rStyle w:val="IndexLink"/>
                <w:rtl w:val="true"/>
              </w:rPr>
              <w:t>روایتی در باره مراد از</w:t>
            </w:r>
            <w:r>
              <w:rPr>
                <w:rStyle w:val="IndexLink"/>
                <w:rtl w:val="true"/>
              </w:rPr>
              <w:t xml:space="preserve">" </w:t>
            </w:r>
            <w:r>
              <w:rPr>
                <w:rStyle w:val="IndexLink"/>
                <w:rtl w:val="true"/>
              </w:rPr>
              <w:t>سکینت</w:t>
            </w:r>
            <w:r>
              <w:rPr>
                <w:rStyle w:val="IndexLink"/>
                <w:rtl w:val="true"/>
              </w:rPr>
              <w:t xml:space="preserve">" </w:t>
            </w:r>
            <w:r>
              <w:rPr>
                <w:rStyle w:val="IndexLink"/>
                <w:rtl w:val="true"/>
              </w:rPr>
              <w:t>و روایتی در باره اینکه ایمان عمل است و شدت و ضعف و زیادت و نقصان دارد</w:t>
            </w:r>
            <w:r>
              <w:rPr>
                <w:rStyle w:val="IndexLink"/>
                <w:rtl w:val="true"/>
              </w:rPr>
              <w:tab/>
            </w:r>
            <w:r>
              <w:rPr>
                <w:rStyle w:val="IndexLink"/>
              </w:rPr>
              <w:t>418</w:t>
            </w:r>
          </w:hyperlink>
        </w:p>
        <w:p>
          <w:pPr>
            <w:pStyle w:val="Contents3"/>
            <w:tabs>
              <w:tab w:val="clear" w:pos="8459"/>
              <w:tab w:val="right" w:pos="9026" w:leader="dot"/>
            </w:tabs>
            <w:rPr/>
          </w:pPr>
          <w:hyperlink w:anchor="__RefHeading___Toc60304_1067777946">
            <w:r>
              <w:rPr>
                <w:webHidden/>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10</w:t>
            </w:r>
            <w:r>
              <w:rPr>
                <w:rStyle w:val="IndexLink"/>
                <w:rtl w:val="true"/>
              </w:rPr>
              <w:tab/>
            </w:r>
            <w:r>
              <w:rPr>
                <w:rStyle w:val="IndexLink"/>
              </w:rPr>
              <w:t>420</w:t>
            </w:r>
          </w:hyperlink>
        </w:p>
        <w:p>
          <w:pPr>
            <w:pStyle w:val="Contents4"/>
            <w:tabs>
              <w:tab w:val="clear" w:pos="8176"/>
              <w:tab w:val="right" w:pos="9026" w:leader="dot"/>
            </w:tabs>
            <w:rPr/>
          </w:pPr>
          <w:hyperlink w:anchor="__RefHeading___Toc60306_1067777946">
            <w:r>
              <w:rPr>
                <w:webHidden/>
                <w:rStyle w:val="IndexLink"/>
                <w:rtl w:val="true"/>
              </w:rPr>
              <w:t>اشاره</w:t>
            </w:r>
            <w:r>
              <w:rPr>
                <w:rStyle w:val="IndexLink"/>
                <w:rtl w:val="true"/>
              </w:rPr>
              <w:tab/>
            </w:r>
            <w:r>
              <w:rPr>
                <w:rStyle w:val="IndexLink"/>
              </w:rPr>
              <w:t>420</w:t>
            </w:r>
          </w:hyperlink>
        </w:p>
        <w:p>
          <w:pPr>
            <w:pStyle w:val="Contents4"/>
            <w:tabs>
              <w:tab w:val="clear" w:pos="8176"/>
              <w:tab w:val="right" w:pos="9026" w:leader="dot"/>
            </w:tabs>
            <w:rPr/>
          </w:pPr>
          <w:hyperlink w:anchor="__RefHeading___Toc60308_1067777946">
            <w:r>
              <w:rPr>
                <w:webHidden/>
                <w:rStyle w:val="IndexLink"/>
                <w:rtl w:val="true"/>
              </w:rPr>
              <w:t>ترجمه آیات</w:t>
            </w:r>
            <w:r>
              <w:rPr>
                <w:rStyle w:val="IndexLink"/>
                <w:rtl w:val="true"/>
              </w:rPr>
              <w:tab/>
            </w:r>
            <w:r>
              <w:rPr>
                <w:rStyle w:val="IndexLink"/>
              </w:rPr>
              <w:t>420</w:t>
            </w:r>
          </w:hyperlink>
        </w:p>
        <w:p>
          <w:pPr>
            <w:pStyle w:val="Contents4"/>
            <w:tabs>
              <w:tab w:val="clear" w:pos="8176"/>
              <w:tab w:val="right" w:pos="9026" w:leader="dot"/>
            </w:tabs>
            <w:rPr/>
          </w:pPr>
          <w:hyperlink w:anchor="__RefHeading___Toc60310_1067777946">
            <w:r>
              <w:rPr>
                <w:webHidden/>
                <w:rStyle w:val="IndexLink"/>
                <w:rtl w:val="true"/>
              </w:rPr>
              <w:t>بیان آیات</w:t>
            </w:r>
            <w:r>
              <w:rPr>
                <w:rStyle w:val="IndexLink"/>
                <w:rtl w:val="true"/>
              </w:rPr>
              <w:tab/>
            </w:r>
            <w:r>
              <w:rPr>
                <w:rStyle w:val="IndexLink"/>
              </w:rPr>
              <w:t>420</w:t>
            </w:r>
          </w:hyperlink>
        </w:p>
        <w:p>
          <w:pPr>
            <w:pStyle w:val="Contents5"/>
            <w:tabs>
              <w:tab w:val="clear" w:pos="7892"/>
              <w:tab w:val="right" w:pos="9026" w:leader="dot"/>
            </w:tabs>
            <w:rPr/>
          </w:pPr>
          <w:hyperlink w:anchor="__RefHeading___Toc60312_1067777946">
            <w:r>
              <w:rPr>
                <w:webHidden/>
                <w:rStyle w:val="IndexLink"/>
                <w:rtl w:val="true"/>
              </w:rPr>
              <w:t>اشاره</w:t>
            </w:r>
            <w:r>
              <w:rPr>
                <w:rStyle w:val="IndexLink"/>
                <w:rtl w:val="true"/>
              </w:rPr>
              <w:tab/>
            </w:r>
            <w:r>
              <w:rPr>
                <w:rStyle w:val="IndexLink"/>
              </w:rPr>
              <w:t>420</w:t>
            </w:r>
          </w:hyperlink>
        </w:p>
        <w:p>
          <w:pPr>
            <w:pStyle w:val="Contents5"/>
            <w:tabs>
              <w:tab w:val="clear" w:pos="7892"/>
              <w:tab w:val="right" w:pos="9026" w:leader="dot"/>
            </w:tabs>
            <w:rPr/>
          </w:pPr>
          <w:hyperlink w:anchor="__RefHeading___Toc60314_1067777946">
            <w:r>
              <w:rPr>
                <w:webHidden/>
                <w:rStyle w:val="IndexLink"/>
                <w:rtl w:val="true"/>
              </w:rPr>
              <w:t>معنای</w:t>
            </w:r>
            <w:r>
              <w:rPr>
                <w:rStyle w:val="IndexLink"/>
                <w:rtl w:val="true"/>
              </w:rPr>
              <w:t xml:space="preserve">" </w:t>
            </w:r>
            <w:r>
              <w:rPr>
                <w:rStyle w:val="IndexLink"/>
                <w:rtl w:val="true"/>
              </w:rPr>
              <w:t>بیعت</w:t>
            </w:r>
            <w:r>
              <w:rPr>
                <w:rStyle w:val="IndexLink"/>
                <w:rtl w:val="true"/>
              </w:rPr>
              <w:t xml:space="preserve">" </w:t>
            </w:r>
            <w:r>
              <w:rPr>
                <w:rStyle w:val="IndexLink"/>
                <w:rtl w:val="true"/>
              </w:rPr>
              <w:t xml:space="preserve">و اینکه بیعت با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بیعت با خدا است‏</w:t>
            </w:r>
            <w:r>
              <w:rPr>
                <w:rStyle w:val="IndexLink"/>
                <w:rtl w:val="true"/>
              </w:rPr>
              <w:tab/>
            </w:r>
            <w:r>
              <w:rPr>
                <w:rStyle w:val="IndexLink"/>
              </w:rPr>
              <w:t>422</w:t>
            </w:r>
          </w:hyperlink>
        </w:p>
        <w:p>
          <w:pPr>
            <w:pStyle w:val="Contents5"/>
            <w:tabs>
              <w:tab w:val="clear" w:pos="7892"/>
              <w:tab w:val="right" w:pos="9026" w:leader="dot"/>
            </w:tabs>
            <w:rPr/>
          </w:pPr>
          <w:hyperlink w:anchor="__RefHeading___Toc60316_1067777946">
            <w:r>
              <w:rPr>
                <w:webHidden/>
                <w:rStyle w:val="IndexLink"/>
                <w:rtl w:val="true"/>
              </w:rPr>
              <w:t>اقوال مفسرین در معنای جمله</w:t>
            </w:r>
            <w:r>
              <w:rPr>
                <w:rStyle w:val="IndexLink"/>
                <w:rtl w:val="true"/>
              </w:rPr>
              <w:t xml:space="preserve">:" </w:t>
            </w:r>
            <w:r>
              <w:rPr>
                <w:rStyle w:val="IndexLink"/>
                <w:rtl w:val="true"/>
              </w:rPr>
              <w:t>یَدُ اللَّهِ فَوْقَ أَیْدِیهِمْ</w:t>
            </w:r>
            <w:r>
              <w:rPr>
                <w:rStyle w:val="IndexLink"/>
                <w:rtl w:val="true"/>
              </w:rPr>
              <w:t xml:space="preserve">" </w:t>
            </w:r>
            <w:r>
              <w:rPr>
                <w:rStyle w:val="IndexLink"/>
                <w:rtl w:val="true"/>
              </w:rPr>
              <w:t>که در آیه مربوط به بیعت است‏</w:t>
            </w:r>
            <w:r>
              <w:rPr>
                <w:rStyle w:val="IndexLink"/>
                <w:rtl w:val="true"/>
              </w:rPr>
              <w:tab/>
            </w:r>
            <w:r>
              <w:rPr>
                <w:rStyle w:val="IndexLink"/>
              </w:rPr>
              <w:t>423</w:t>
            </w:r>
          </w:hyperlink>
        </w:p>
        <w:p>
          <w:pPr>
            <w:pStyle w:val="Contents4"/>
            <w:tabs>
              <w:tab w:val="clear" w:pos="8176"/>
              <w:tab w:val="right" w:pos="9026" w:leader="dot"/>
            </w:tabs>
            <w:rPr/>
          </w:pPr>
          <w:hyperlink w:anchor="__RefHeading___Toc60318_1067777946">
            <w:r>
              <w:rPr>
                <w:webHidden/>
                <w:rStyle w:val="IndexLink"/>
                <w:rtl w:val="true"/>
              </w:rPr>
              <w:t xml:space="preserve">بحث روایتی </w:t>
            </w:r>
            <w:r>
              <w:rPr>
                <w:rStyle w:val="IndexLink"/>
                <w:rtl w:val="true"/>
              </w:rPr>
              <w:t>(</w:t>
            </w:r>
            <w:r>
              <w:rPr>
                <w:rStyle w:val="IndexLink"/>
                <w:rtl w:val="true"/>
              </w:rPr>
              <w:t>روایتی در ذیل جمله</w:t>
            </w:r>
            <w:r>
              <w:rPr>
                <w:rStyle w:val="IndexLink"/>
                <w:rtl w:val="true"/>
              </w:rPr>
              <w:t xml:space="preserve">:" </w:t>
            </w:r>
            <w:r>
              <w:rPr>
                <w:rStyle w:val="IndexLink"/>
                <w:rtl w:val="true"/>
              </w:rPr>
              <w:t>یَدُ اللَّهِ فَوْقَ أَیْدِیهِمْ</w:t>
            </w:r>
            <w:r>
              <w:rPr>
                <w:rStyle w:val="IndexLink"/>
                <w:rtl w:val="true"/>
              </w:rPr>
              <w:t xml:space="preserve">" </w:t>
            </w:r>
            <w:r>
              <w:rPr>
                <w:rStyle w:val="IndexLink"/>
                <w:rtl w:val="true"/>
              </w:rPr>
              <w:t>و روایتی در باره کیفیت بیعت</w:t>
            </w:r>
            <w:r>
              <w:rPr>
                <w:rStyle w:val="IndexLink"/>
                <w:rtl w:val="true"/>
              </w:rPr>
              <w:t>)</w:t>
              <w:tab/>
            </w:r>
            <w:r>
              <w:rPr>
                <w:rStyle w:val="IndexLink"/>
              </w:rPr>
              <w:t>424</w:t>
            </w:r>
          </w:hyperlink>
        </w:p>
        <w:p>
          <w:pPr>
            <w:pStyle w:val="Contents3"/>
            <w:tabs>
              <w:tab w:val="clear" w:pos="8459"/>
              <w:tab w:val="right" w:pos="9026" w:leader="dot"/>
            </w:tabs>
            <w:rPr/>
          </w:pPr>
          <w:hyperlink w:anchor="__RefHeading___Toc60320_1067777946">
            <w:r>
              <w:rPr>
                <w:webHidden/>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17</w:t>
            </w:r>
            <w:r>
              <w:rPr>
                <w:rStyle w:val="IndexLink"/>
                <w:rtl w:val="true"/>
              </w:rPr>
              <w:tab/>
            </w:r>
            <w:r>
              <w:rPr>
                <w:rStyle w:val="IndexLink"/>
              </w:rPr>
              <w:t>426</w:t>
            </w:r>
          </w:hyperlink>
        </w:p>
        <w:p>
          <w:pPr>
            <w:pStyle w:val="Contents4"/>
            <w:tabs>
              <w:tab w:val="clear" w:pos="8176"/>
              <w:tab w:val="right" w:pos="9026" w:leader="dot"/>
            </w:tabs>
            <w:rPr/>
          </w:pPr>
          <w:hyperlink w:anchor="__RefHeading___Toc60322_1067777946">
            <w:r>
              <w:rPr>
                <w:webHidden/>
                <w:rStyle w:val="IndexLink"/>
                <w:rtl w:val="true"/>
              </w:rPr>
              <w:t>اشاره</w:t>
            </w:r>
            <w:r>
              <w:rPr>
                <w:rStyle w:val="IndexLink"/>
                <w:rtl w:val="true"/>
              </w:rPr>
              <w:tab/>
            </w:r>
            <w:r>
              <w:rPr>
                <w:rStyle w:val="IndexLink"/>
              </w:rPr>
              <w:t>426</w:t>
            </w:r>
          </w:hyperlink>
        </w:p>
        <w:p>
          <w:pPr>
            <w:pStyle w:val="Contents4"/>
            <w:tabs>
              <w:tab w:val="clear" w:pos="8176"/>
              <w:tab w:val="right" w:pos="9026" w:leader="dot"/>
            </w:tabs>
            <w:rPr/>
          </w:pPr>
          <w:hyperlink w:anchor="__RefHeading___Toc60324_1067777946">
            <w:r>
              <w:rPr>
                <w:webHidden/>
                <w:rStyle w:val="IndexLink"/>
                <w:rtl w:val="true"/>
              </w:rPr>
              <w:t>ترجمه آیات</w:t>
            </w:r>
            <w:r>
              <w:rPr>
                <w:rStyle w:val="IndexLink"/>
                <w:rtl w:val="true"/>
              </w:rPr>
              <w:tab/>
            </w:r>
            <w:r>
              <w:rPr>
                <w:rStyle w:val="IndexLink"/>
              </w:rPr>
              <w:t>426</w:t>
            </w:r>
          </w:hyperlink>
        </w:p>
        <w:p>
          <w:pPr>
            <w:pStyle w:val="Contents4"/>
            <w:tabs>
              <w:tab w:val="clear" w:pos="8176"/>
              <w:tab w:val="right" w:pos="9026" w:leader="dot"/>
            </w:tabs>
            <w:rPr/>
          </w:pPr>
          <w:hyperlink w:anchor="__RefHeading___Toc60326_1067777946">
            <w:r>
              <w:rPr>
                <w:webHidden/>
                <w:rStyle w:val="IndexLink"/>
                <w:rtl w:val="true"/>
              </w:rPr>
              <w:t>بیان آیات</w:t>
            </w:r>
            <w:r>
              <w:rPr>
                <w:rStyle w:val="IndexLink"/>
                <w:rtl w:val="true"/>
              </w:rPr>
              <w:tab/>
            </w:r>
            <w:r>
              <w:rPr>
                <w:rStyle w:val="IndexLink"/>
              </w:rPr>
              <w:t>427</w:t>
            </w:r>
          </w:hyperlink>
        </w:p>
        <w:p>
          <w:pPr>
            <w:pStyle w:val="Contents5"/>
            <w:tabs>
              <w:tab w:val="clear" w:pos="7892"/>
              <w:tab w:val="right" w:pos="9026" w:leader="dot"/>
            </w:tabs>
            <w:rPr/>
          </w:pPr>
          <w:hyperlink w:anchor="__RefHeading___Toc60328_1067777946">
            <w:r>
              <w:rPr>
                <w:webHidden/>
                <w:rStyle w:val="IndexLink"/>
                <w:rtl w:val="true"/>
              </w:rPr>
              <w:t>اشاره</w:t>
            </w:r>
            <w:r>
              <w:rPr>
                <w:rStyle w:val="IndexLink"/>
                <w:rtl w:val="true"/>
              </w:rPr>
              <w:tab/>
            </w:r>
            <w:r>
              <w:rPr>
                <w:rStyle w:val="IndexLink"/>
              </w:rPr>
              <w:t>427</w:t>
            </w:r>
          </w:hyperlink>
        </w:p>
        <w:p>
          <w:pPr>
            <w:pStyle w:val="Contents5"/>
            <w:tabs>
              <w:tab w:val="clear" w:pos="7892"/>
              <w:tab w:val="right" w:pos="9026" w:leader="dot"/>
            </w:tabs>
            <w:rPr/>
          </w:pPr>
          <w:hyperlink w:anchor="__RefHeading___Toc60330_1067777946">
            <w:r>
              <w:rPr>
                <w:webHidden/>
                <w:rStyle w:val="IndexLink"/>
                <w:rtl w:val="true"/>
              </w:rPr>
              <w:t xml:space="preserve">عذری که تخلف کنندگان از همراهی با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آوردند و گفتند</w:t>
            </w:r>
            <w:r>
              <w:rPr>
                <w:rStyle w:val="IndexLink"/>
                <w:rtl w:val="true"/>
              </w:rPr>
              <w:t xml:space="preserve">: </w:t>
            </w:r>
            <w:r>
              <w:rPr>
                <w:rStyle w:val="IndexLink"/>
                <w:rtl w:val="true"/>
              </w:rPr>
              <w:t>اشتغال به سرپرستی اموال و خانواده‏هایمان ما را باز داشت و جواب به آنها که سبب واقعی تخلفشان سوء ظن و ترس از کشته شدن بوده است‏</w:t>
            </w:r>
            <w:r>
              <w:rPr>
                <w:rStyle w:val="IndexLink"/>
                <w:rtl w:val="true"/>
              </w:rPr>
              <w:tab/>
            </w:r>
            <w:r>
              <w:rPr>
                <w:rStyle w:val="IndexLink"/>
              </w:rPr>
              <w:t>428</w:t>
            </w:r>
          </w:hyperlink>
        </w:p>
        <w:p>
          <w:pPr>
            <w:pStyle w:val="Contents5"/>
            <w:tabs>
              <w:tab w:val="clear" w:pos="7892"/>
              <w:tab w:val="right" w:pos="9026" w:leader="dot"/>
            </w:tabs>
            <w:rPr/>
          </w:pPr>
          <w:hyperlink w:anchor="__RefHeading___Toc60332_1067777946">
            <w:r>
              <w:rPr>
                <w:webHidden/>
                <w:rStyle w:val="IndexLink"/>
                <w:rtl w:val="true"/>
              </w:rPr>
              <w:t>مقصود از اینکه در باره متخلفانی که در خواستشان در مورد پیوستن به مجاهدان برای غنیمت گرفتن رد شد فرمود</w:t>
            </w:r>
            <w:r>
              <w:rPr>
                <w:rStyle w:val="IndexLink"/>
                <w:rtl w:val="true"/>
              </w:rPr>
              <w:t xml:space="preserve">: </w:t>
            </w:r>
            <w:r>
              <w:rPr>
                <w:rStyle w:val="IndexLink"/>
                <w:rtl w:val="true"/>
              </w:rPr>
              <w:t>جز اندکی نمی‏فهمند</w:t>
            </w:r>
            <w:r>
              <w:rPr>
                <w:rStyle w:val="IndexLink"/>
                <w:rtl w:val="true"/>
              </w:rPr>
              <w:tab/>
            </w:r>
            <w:r>
              <w:rPr>
                <w:rStyle w:val="IndexLink"/>
              </w:rPr>
              <w:t>432</w:t>
            </w:r>
          </w:hyperlink>
        </w:p>
        <w:p>
          <w:pPr>
            <w:pStyle w:val="Contents3"/>
            <w:tabs>
              <w:tab w:val="clear" w:pos="8459"/>
              <w:tab w:val="right" w:pos="9026" w:leader="dot"/>
            </w:tabs>
            <w:rPr/>
          </w:pPr>
          <w:hyperlink w:anchor="__RefHeading___Toc60334_1067777946">
            <w:r>
              <w:rPr>
                <w:webHidden/>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آیات </w:t>
            </w:r>
            <w:r>
              <w:rPr>
                <w:rStyle w:val="IndexLink"/>
              </w:rPr>
              <w:t>18</w:t>
            </w:r>
            <w:r>
              <w:rPr>
                <w:rStyle w:val="IndexLink"/>
                <w:rtl w:val="true"/>
              </w:rPr>
              <w:t xml:space="preserve"> </w:t>
            </w:r>
            <w:r>
              <w:rPr>
                <w:rStyle w:val="IndexLink"/>
                <w:rtl w:val="true"/>
              </w:rPr>
              <w:t xml:space="preserve">تا </w:t>
            </w:r>
            <w:r>
              <w:rPr>
                <w:rStyle w:val="IndexLink"/>
              </w:rPr>
              <w:t>28</w:t>
            </w:r>
            <w:r>
              <w:rPr>
                <w:rStyle w:val="IndexLink"/>
                <w:rtl w:val="true"/>
              </w:rPr>
              <w:tab/>
            </w:r>
            <w:r>
              <w:rPr>
                <w:rStyle w:val="IndexLink"/>
              </w:rPr>
              <w:t>435</w:t>
            </w:r>
          </w:hyperlink>
        </w:p>
        <w:p>
          <w:pPr>
            <w:pStyle w:val="Contents4"/>
            <w:tabs>
              <w:tab w:val="clear" w:pos="8176"/>
              <w:tab w:val="right" w:pos="9026" w:leader="dot"/>
            </w:tabs>
            <w:rPr/>
          </w:pPr>
          <w:hyperlink w:anchor="__RefHeading___Toc60336_1067777946">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60338_1067777946">
            <w:r>
              <w:rPr>
                <w:webHidden/>
                <w:rStyle w:val="IndexLink"/>
                <w:rtl w:val="true"/>
              </w:rPr>
              <w:t>ترجمه آیات</w:t>
            </w:r>
            <w:r>
              <w:rPr>
                <w:rStyle w:val="IndexLink"/>
                <w:rtl w:val="true"/>
              </w:rPr>
              <w:tab/>
            </w:r>
            <w:r>
              <w:rPr>
                <w:rStyle w:val="IndexLink"/>
              </w:rPr>
              <w:t>436</w:t>
            </w:r>
          </w:hyperlink>
        </w:p>
        <w:p>
          <w:pPr>
            <w:pStyle w:val="Contents4"/>
            <w:tabs>
              <w:tab w:val="clear" w:pos="8176"/>
              <w:tab w:val="right" w:pos="9026" w:leader="dot"/>
            </w:tabs>
            <w:rPr/>
          </w:pPr>
          <w:hyperlink w:anchor="__RefHeading___Toc60340_1067777946">
            <w:r>
              <w:rPr>
                <w:webHidden/>
                <w:rStyle w:val="IndexLink"/>
                <w:rtl w:val="true"/>
              </w:rPr>
              <w:t>بیان آیات</w:t>
            </w:r>
            <w:r>
              <w:rPr>
                <w:rStyle w:val="IndexLink"/>
                <w:rtl w:val="true"/>
              </w:rPr>
              <w:tab/>
            </w:r>
            <w:r>
              <w:rPr>
                <w:rStyle w:val="IndexLink"/>
              </w:rPr>
              <w:t>437</w:t>
            </w:r>
          </w:hyperlink>
        </w:p>
        <w:p>
          <w:pPr>
            <w:pStyle w:val="Contents5"/>
            <w:tabs>
              <w:tab w:val="clear" w:pos="7892"/>
              <w:tab w:val="right" w:pos="9026" w:leader="dot"/>
            </w:tabs>
            <w:rPr/>
          </w:pPr>
          <w:hyperlink w:anchor="__RefHeading___Toc60342_1067777946">
            <w:r>
              <w:rPr>
                <w:webHidden/>
                <w:rStyle w:val="IndexLink"/>
                <w:rtl w:val="true"/>
              </w:rPr>
              <w:t>اشاره</w:t>
            </w:r>
            <w:r>
              <w:rPr>
                <w:rStyle w:val="IndexLink"/>
                <w:rtl w:val="true"/>
              </w:rPr>
              <w:tab/>
            </w:r>
            <w:r>
              <w:rPr>
                <w:rStyle w:val="IndexLink"/>
              </w:rPr>
              <w:t>437</w:t>
            </w:r>
          </w:hyperlink>
        </w:p>
        <w:p>
          <w:pPr>
            <w:pStyle w:val="Contents5"/>
            <w:tabs>
              <w:tab w:val="clear" w:pos="7892"/>
              <w:tab w:val="right" w:pos="9026" w:leader="dot"/>
            </w:tabs>
            <w:rPr/>
          </w:pPr>
          <w:hyperlink w:anchor="__RefHeading___Toc60344_1067777946">
            <w:r>
              <w:rPr>
                <w:webHidden/>
                <w:rStyle w:val="IndexLink"/>
                <w:rtl w:val="true"/>
              </w:rPr>
              <w:t>اشاره به اینکه مقصود از رضا و سخط خدا ثواب و عقاب او است و آیه</w:t>
            </w:r>
            <w:r>
              <w:rPr>
                <w:rStyle w:val="IndexLink"/>
                <w:rtl w:val="true"/>
              </w:rPr>
              <w:t xml:space="preserve">:" </w:t>
            </w:r>
            <w:r>
              <w:rPr>
                <w:rStyle w:val="IndexLink"/>
                <w:rtl w:val="true"/>
              </w:rPr>
              <w:t>لَقَدْ رَضِیَ اللَّهُ عَنِ الْمُؤْمِنِینَ إِذْ یُبایِعُونَکَ تَحْتَ الشَّجَرَةِ</w:t>
            </w:r>
            <w:r>
              <w:rPr>
                <w:rStyle w:val="IndexLink"/>
                <w:rtl w:val="true"/>
              </w:rPr>
              <w:t xml:space="preserve">..." </w:t>
            </w:r>
            <w:r>
              <w:rPr>
                <w:rStyle w:val="IndexLink"/>
                <w:rtl w:val="true"/>
              </w:rPr>
              <w:t>اخبار از پاداش و ثواب بیعت کنندگان است‏</w:t>
            </w:r>
            <w:r>
              <w:rPr>
                <w:rStyle w:val="IndexLink"/>
                <w:rtl w:val="true"/>
              </w:rPr>
              <w:tab/>
            </w:r>
            <w:r>
              <w:rPr>
                <w:rStyle w:val="IndexLink"/>
              </w:rPr>
              <w:t>437</w:t>
            </w:r>
          </w:hyperlink>
        </w:p>
        <w:p>
          <w:pPr>
            <w:pStyle w:val="Contents5"/>
            <w:tabs>
              <w:tab w:val="clear" w:pos="7892"/>
              <w:tab w:val="right" w:pos="9026" w:leader="dot"/>
            </w:tabs>
            <w:rPr/>
          </w:pPr>
          <w:hyperlink w:anchor="__RefHeading___Toc60346_1067777946">
            <w:r>
              <w:rPr>
                <w:webHidden/>
                <w:rStyle w:val="IndexLink"/>
                <w:rtl w:val="true"/>
              </w:rPr>
              <w:t>توضیحی راجع به تفریع جمله</w:t>
            </w:r>
            <w:r>
              <w:rPr>
                <w:rStyle w:val="IndexLink"/>
                <w:rtl w:val="true"/>
              </w:rPr>
              <w:t xml:space="preserve">:" </w:t>
            </w:r>
            <w:r>
              <w:rPr>
                <w:rStyle w:val="IndexLink"/>
                <w:rtl w:val="true"/>
              </w:rPr>
              <w:t>فَعَلِمَ ما فِی قُلُوبِهِمْ</w:t>
            </w:r>
            <w:r>
              <w:rPr>
                <w:rStyle w:val="IndexLink"/>
                <w:rtl w:val="true"/>
              </w:rPr>
              <w:t xml:space="preserve">" </w:t>
            </w:r>
            <w:r>
              <w:rPr>
                <w:rStyle w:val="IndexLink"/>
                <w:rtl w:val="true"/>
              </w:rPr>
              <w:t>بر قلبش</w:t>
            </w:r>
            <w:r>
              <w:rPr>
                <w:rStyle w:val="IndexLink"/>
                <w:rtl w:val="true"/>
              </w:rPr>
              <w:t xml:space="preserve">:" </w:t>
            </w:r>
            <w:r>
              <w:rPr>
                <w:rStyle w:val="IndexLink"/>
                <w:rtl w:val="true"/>
              </w:rPr>
              <w:t>لَقَدْ رَضِیَ اللَّهُ</w:t>
            </w:r>
            <w:r>
              <w:rPr>
                <w:rStyle w:val="IndexLink"/>
                <w:rtl w:val="true"/>
              </w:rPr>
              <w:t>..."</w:t>
              <w:tab/>
            </w:r>
            <w:r>
              <w:rPr>
                <w:rStyle w:val="IndexLink"/>
              </w:rPr>
              <w:t>438</w:t>
            </w:r>
          </w:hyperlink>
        </w:p>
        <w:p>
          <w:pPr>
            <w:pStyle w:val="Contents5"/>
            <w:tabs>
              <w:tab w:val="clear" w:pos="7892"/>
              <w:tab w:val="right" w:pos="9026" w:leader="dot"/>
            </w:tabs>
            <w:rPr/>
          </w:pPr>
          <w:hyperlink w:anchor="__RefHeading___Toc60348_1067777946">
            <w:r>
              <w:rPr>
                <w:webHidden/>
                <w:rStyle w:val="IndexLink"/>
                <w:rtl w:val="true"/>
              </w:rPr>
              <w:t>مقصود از ناس در جمله</w:t>
            </w:r>
            <w:r>
              <w:rPr>
                <w:rStyle w:val="IndexLink"/>
                <w:rtl w:val="true"/>
              </w:rPr>
              <w:t xml:space="preserve">" </w:t>
            </w:r>
            <w:r>
              <w:rPr>
                <w:rStyle w:val="IndexLink"/>
                <w:rtl w:val="true"/>
              </w:rPr>
              <w:t>وَ کَفَّ أَیْدِیَ النَّاسِ عَنْکُمْ</w:t>
            </w:r>
            <w:r>
              <w:rPr>
                <w:rStyle w:val="IndexLink"/>
                <w:rtl w:val="true"/>
              </w:rPr>
              <w:t>"</w:t>
              <w:tab/>
            </w:r>
            <w:r>
              <w:rPr>
                <w:rStyle w:val="IndexLink"/>
              </w:rPr>
              <w:t>440</w:t>
            </w:r>
          </w:hyperlink>
        </w:p>
        <w:p>
          <w:pPr>
            <w:pStyle w:val="Contents5"/>
            <w:tabs>
              <w:tab w:val="clear" w:pos="7892"/>
              <w:tab w:val="right" w:pos="9026" w:leader="dot"/>
            </w:tabs>
            <w:rPr/>
          </w:pPr>
          <w:hyperlink w:anchor="__RefHeading___Toc60350_1067777946">
            <w:r>
              <w:rPr>
                <w:webHidden/>
                <w:rStyle w:val="IndexLink"/>
                <w:rtl w:val="true"/>
              </w:rPr>
              <w:t>اخبارات غیبی و پیشگویی‏هایی که در سوره فتح آمده است‏</w:t>
            </w:r>
            <w:r>
              <w:rPr>
                <w:rStyle w:val="IndexLink"/>
                <w:rtl w:val="true"/>
              </w:rPr>
              <w:tab/>
            </w:r>
            <w:r>
              <w:rPr>
                <w:rStyle w:val="IndexLink"/>
              </w:rPr>
              <w:t>441</w:t>
            </w:r>
          </w:hyperlink>
        </w:p>
        <w:p>
          <w:pPr>
            <w:pStyle w:val="Contents5"/>
            <w:tabs>
              <w:tab w:val="clear" w:pos="7892"/>
              <w:tab w:val="right" w:pos="9026" w:leader="dot"/>
            </w:tabs>
            <w:rPr/>
          </w:pPr>
          <w:hyperlink w:anchor="__RefHeading___Toc60352_1067777946">
            <w:r>
              <w:rPr>
                <w:webHidden/>
                <w:rStyle w:val="IndexLink"/>
                <w:rtl w:val="true"/>
              </w:rPr>
              <w:t>بیان آیاتی که راجع به جنگ نکردن با مشرکین مکه و صلح با آنان است‏</w:t>
            </w:r>
            <w:r>
              <w:rPr>
                <w:rStyle w:val="IndexLink"/>
                <w:rtl w:val="true"/>
              </w:rPr>
              <w:tab/>
            </w:r>
            <w:r>
              <w:rPr>
                <w:rStyle w:val="IndexLink"/>
              </w:rPr>
              <w:t>442</w:t>
            </w:r>
          </w:hyperlink>
        </w:p>
        <w:p>
          <w:pPr>
            <w:pStyle w:val="Contents5"/>
            <w:tabs>
              <w:tab w:val="clear" w:pos="7892"/>
              <w:tab w:val="right" w:pos="9026" w:leader="dot"/>
            </w:tabs>
            <w:rPr/>
          </w:pPr>
          <w:hyperlink w:anchor="__RefHeading___Toc60354_1067777946">
            <w:r>
              <w:rPr>
                <w:webHidden/>
                <w:rStyle w:val="IndexLink"/>
                <w:rtl w:val="true"/>
              </w:rPr>
              <w:t>مقصود از</w:t>
            </w:r>
            <w:r>
              <w:rPr>
                <w:rStyle w:val="IndexLink"/>
                <w:rtl w:val="true"/>
              </w:rPr>
              <w:t xml:space="preserve">" </w:t>
            </w:r>
            <w:r>
              <w:rPr>
                <w:rStyle w:val="IndexLink"/>
                <w:rtl w:val="true"/>
              </w:rPr>
              <w:t>کَلِمَةَ التَّقْوی‏</w:t>
            </w:r>
            <w:r>
              <w:rPr>
                <w:rStyle w:val="IndexLink"/>
                <w:rtl w:val="true"/>
              </w:rPr>
              <w:t xml:space="preserve">" </w:t>
            </w:r>
            <w:r>
              <w:rPr>
                <w:rStyle w:val="IndexLink"/>
                <w:rtl w:val="true"/>
              </w:rPr>
              <w:t>و اینکه مؤمنین احق به آن و اهل آن هستند</w:t>
            </w:r>
            <w:r>
              <w:rPr>
                <w:rStyle w:val="IndexLink"/>
                <w:rtl w:val="true"/>
              </w:rPr>
              <w:tab/>
            </w:r>
            <w:r>
              <w:rPr>
                <w:rStyle w:val="IndexLink"/>
              </w:rPr>
              <w:t>445</w:t>
            </w:r>
          </w:hyperlink>
        </w:p>
        <w:p>
          <w:pPr>
            <w:pStyle w:val="Contents4"/>
            <w:tabs>
              <w:tab w:val="clear" w:pos="8176"/>
              <w:tab w:val="right" w:pos="9026" w:leader="dot"/>
            </w:tabs>
            <w:rPr/>
          </w:pPr>
          <w:hyperlink w:anchor="__RefHeading___Toc60356_1067777946">
            <w:r>
              <w:rPr>
                <w:webHidden/>
                <w:rStyle w:val="IndexLink"/>
                <w:rtl w:val="true"/>
              </w:rPr>
              <w:t xml:space="preserve">بحث روایتی روایاتی در باره روز شجره و تجدید بیعت مسلمانان با رسول اللَّه </w:t>
            </w:r>
            <w:r>
              <w:rPr>
                <w:rStyle w:val="IndexLink"/>
                <w:rtl w:val="true"/>
              </w:rPr>
              <w:t>(</w:t>
            </w:r>
            <w:r>
              <w:rPr>
                <w:rStyle w:val="IndexLink"/>
                <w:rtl w:val="true"/>
              </w:rPr>
              <w:t>صلی الله علیه و آله</w:t>
            </w:r>
            <w:r>
              <w:rPr>
                <w:rStyle w:val="IndexLink"/>
                <w:rtl w:val="true"/>
              </w:rPr>
              <w:t>)</w:t>
              <w:tab/>
            </w:r>
            <w:r>
              <w:rPr>
                <w:rStyle w:val="IndexLink"/>
              </w:rPr>
              <w:t>448</w:t>
            </w:r>
          </w:hyperlink>
        </w:p>
        <w:p>
          <w:pPr>
            <w:pStyle w:val="Contents5"/>
            <w:tabs>
              <w:tab w:val="clear" w:pos="7892"/>
              <w:tab w:val="right" w:pos="9026" w:leader="dot"/>
            </w:tabs>
            <w:rPr/>
          </w:pPr>
          <w:hyperlink w:anchor="__RefHeading___Toc60358_1067777946">
            <w:r>
              <w:rPr>
                <w:webHidden/>
                <w:rStyle w:val="IndexLink"/>
                <w:rtl w:val="true"/>
              </w:rPr>
              <w:t>اشاره</w:t>
            </w:r>
            <w:r>
              <w:rPr>
                <w:rStyle w:val="IndexLink"/>
                <w:rtl w:val="true"/>
              </w:rPr>
              <w:tab/>
            </w:r>
            <w:r>
              <w:rPr>
                <w:rStyle w:val="IndexLink"/>
              </w:rPr>
              <w:t>448</w:t>
            </w:r>
          </w:hyperlink>
        </w:p>
        <w:p>
          <w:pPr>
            <w:pStyle w:val="Contents5"/>
            <w:tabs>
              <w:tab w:val="clear" w:pos="7892"/>
              <w:tab w:val="right" w:pos="9026" w:leader="dot"/>
            </w:tabs>
            <w:rPr/>
          </w:pPr>
          <w:hyperlink w:anchor="__RefHeading___Toc60360_1067777946">
            <w:r>
              <w:rPr>
                <w:webHidden/>
                <w:rStyle w:val="IndexLink"/>
                <w:rtl w:val="true"/>
              </w:rPr>
              <w:t>همه شرکت کنندگان در بیعت روز شجره به پیمان خود وفا نکردند</w:t>
            </w:r>
            <w:r>
              <w:rPr>
                <w:rStyle w:val="IndexLink"/>
                <w:rtl w:val="true"/>
              </w:rPr>
              <w:tab/>
            </w:r>
            <w:r>
              <w:rPr>
                <w:rStyle w:val="IndexLink"/>
              </w:rPr>
              <w:t>449</w:t>
            </w:r>
          </w:hyperlink>
        </w:p>
        <w:p>
          <w:pPr>
            <w:pStyle w:val="Contents5"/>
            <w:tabs>
              <w:tab w:val="clear" w:pos="7892"/>
              <w:tab w:val="right" w:pos="9026" w:leader="dot"/>
            </w:tabs>
            <w:rPr/>
          </w:pPr>
          <w:hyperlink w:anchor="__RefHeading___Toc60362_1067777946">
            <w:r>
              <w:rPr>
                <w:webHidden/>
                <w:rStyle w:val="IndexLink"/>
                <w:rtl w:val="true"/>
              </w:rPr>
              <w:t>چند روایت در باره مراد از</w:t>
            </w:r>
            <w:r>
              <w:rPr>
                <w:rStyle w:val="IndexLink"/>
                <w:rtl w:val="true"/>
              </w:rPr>
              <w:t xml:space="preserve">" </w:t>
            </w:r>
            <w:r>
              <w:rPr>
                <w:rStyle w:val="IndexLink"/>
                <w:rtl w:val="true"/>
              </w:rPr>
              <w:t>کَلِمَةَ التَّقْوی‏</w:t>
            </w:r>
            <w:r>
              <w:rPr>
                <w:rStyle w:val="IndexLink"/>
                <w:rtl w:val="true"/>
              </w:rPr>
              <w:t xml:space="preserve">" </w:t>
            </w:r>
            <w:r>
              <w:rPr>
                <w:rStyle w:val="IndexLink"/>
                <w:rtl w:val="true"/>
              </w:rPr>
              <w:t>در جمله</w:t>
            </w:r>
            <w:r>
              <w:rPr>
                <w:rStyle w:val="IndexLink"/>
                <w:rtl w:val="true"/>
              </w:rPr>
              <w:t xml:space="preserve">" </w:t>
            </w:r>
            <w:r>
              <w:rPr>
                <w:rStyle w:val="IndexLink"/>
                <w:rtl w:val="true"/>
              </w:rPr>
              <w:t>وَ أَلْزَمَهُمْ کَلِمَةَ التَّقْوی‏</w:t>
            </w:r>
            <w:r>
              <w:rPr>
                <w:rStyle w:val="IndexLink"/>
                <w:rtl w:val="true"/>
              </w:rPr>
              <w:t>"</w:t>
              <w:tab/>
            </w:r>
            <w:r>
              <w:rPr>
                <w:rStyle w:val="IndexLink"/>
              </w:rPr>
              <w:t>450</w:t>
            </w:r>
          </w:hyperlink>
        </w:p>
        <w:p>
          <w:pPr>
            <w:pStyle w:val="Contents5"/>
            <w:tabs>
              <w:tab w:val="clear" w:pos="7892"/>
              <w:tab w:val="right" w:pos="9026" w:leader="dot"/>
            </w:tabs>
            <w:rPr/>
          </w:pPr>
          <w:hyperlink w:anchor="__RefHeading___Toc60364_1067777946">
            <w:r>
              <w:rPr>
                <w:webHidden/>
                <w:rStyle w:val="IndexLink"/>
                <w:rtl w:val="true"/>
              </w:rPr>
              <w:t>روایاتی راجع به ماجرای جنگ و فتح خیبر</w:t>
            </w:r>
            <w:r>
              <w:rPr>
                <w:rStyle w:val="IndexLink"/>
                <w:rtl w:val="true"/>
              </w:rPr>
              <w:tab/>
            </w:r>
            <w:r>
              <w:rPr>
                <w:rStyle w:val="IndexLink"/>
              </w:rPr>
              <w:t>451</w:t>
            </w:r>
          </w:hyperlink>
        </w:p>
        <w:p>
          <w:pPr>
            <w:pStyle w:val="Contents5"/>
            <w:tabs>
              <w:tab w:val="clear" w:pos="7892"/>
              <w:tab w:val="right" w:pos="9026" w:leader="dot"/>
            </w:tabs>
            <w:rPr/>
          </w:pPr>
          <w:hyperlink w:anchor="__RefHeading___Toc60366_1067777946">
            <w:r>
              <w:rPr>
                <w:webHidden/>
                <w:rStyle w:val="IndexLink"/>
                <w:rtl w:val="true"/>
              </w:rPr>
              <w:t>فردا پرچم را به دست کسی خواهم داد که</w:t>
            </w:r>
            <w:r>
              <w:rPr>
                <w:rStyle w:val="IndexLink"/>
                <w:rtl w:val="true"/>
              </w:rPr>
              <w:t>...</w:t>
              <w:tab/>
            </w:r>
            <w:r>
              <w:rPr>
                <w:rStyle w:val="IndexLink"/>
              </w:rPr>
              <w:t>453</w:t>
            </w:r>
          </w:hyperlink>
        </w:p>
        <w:p>
          <w:pPr>
            <w:pStyle w:val="Contents5"/>
            <w:tabs>
              <w:tab w:val="clear" w:pos="7892"/>
              <w:tab w:val="right" w:pos="9026" w:leader="dot"/>
            </w:tabs>
            <w:rPr/>
          </w:pPr>
          <w:hyperlink w:anchor="__RefHeading___Toc60368_1067777946">
            <w:r>
              <w:rPr>
                <w:webHidden/>
                <w:rStyle w:val="IndexLink"/>
                <w:rtl w:val="true"/>
              </w:rPr>
              <w:t xml:space="preserve">آوردن گوسفند مسموم یک یهودیه برای رسول اللَّه </w:t>
            </w:r>
            <w:r>
              <w:rPr>
                <w:rStyle w:val="IndexLink"/>
                <w:rtl w:val="true"/>
              </w:rPr>
              <w:t>(</w:t>
            </w:r>
            <w:r>
              <w:rPr>
                <w:rStyle w:val="IndexLink"/>
                <w:rtl w:val="true"/>
              </w:rPr>
              <w:t>صلی الله علیه و آله</w:t>
            </w:r>
            <w:r>
              <w:rPr>
                <w:rStyle w:val="IndexLink"/>
                <w:rtl w:val="true"/>
              </w:rPr>
              <w:t>)</w:t>
              <w:tab/>
            </w:r>
            <w:r>
              <w:rPr>
                <w:rStyle w:val="IndexLink"/>
              </w:rPr>
              <w:t>457</w:t>
            </w:r>
          </w:hyperlink>
        </w:p>
        <w:p>
          <w:pPr>
            <w:pStyle w:val="Contents3"/>
            <w:tabs>
              <w:tab w:val="clear" w:pos="8459"/>
              <w:tab w:val="right" w:pos="9026" w:leader="dot"/>
            </w:tabs>
            <w:rPr/>
          </w:pPr>
          <w:hyperlink w:anchor="__RefHeading___Toc60370_1067777946">
            <w:r>
              <w:rPr>
                <w:webHidden/>
                <w:rStyle w:val="IndexLink"/>
                <w:rtl w:val="true"/>
              </w:rPr>
              <w:t xml:space="preserve">سوره الفتح </w:t>
            </w:r>
            <w:r>
              <w:rPr>
                <w:rStyle w:val="IndexLink"/>
                <w:rtl w:val="true"/>
              </w:rPr>
              <w:t>(</w:t>
            </w:r>
            <w:r>
              <w:rPr>
                <w:rStyle w:val="IndexLink"/>
              </w:rPr>
              <w:t>48</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458</w:t>
            </w:r>
          </w:hyperlink>
        </w:p>
        <w:p>
          <w:pPr>
            <w:pStyle w:val="Contents4"/>
            <w:tabs>
              <w:tab w:val="clear" w:pos="8176"/>
              <w:tab w:val="right" w:pos="9026" w:leader="dot"/>
            </w:tabs>
            <w:rPr/>
          </w:pPr>
          <w:hyperlink w:anchor="__RefHeading___Toc60372_1067777946">
            <w:r>
              <w:rPr>
                <w:webHidden/>
                <w:rStyle w:val="IndexLink"/>
                <w:rtl w:val="true"/>
              </w:rPr>
              <w:t>اشاره</w:t>
            </w:r>
            <w:r>
              <w:rPr>
                <w:rStyle w:val="IndexLink"/>
                <w:rtl w:val="true"/>
              </w:rPr>
              <w:tab/>
            </w:r>
            <w:r>
              <w:rPr>
                <w:rStyle w:val="IndexLink"/>
              </w:rPr>
              <w:t>458</w:t>
            </w:r>
          </w:hyperlink>
        </w:p>
        <w:p>
          <w:pPr>
            <w:pStyle w:val="Contents4"/>
            <w:tabs>
              <w:tab w:val="clear" w:pos="8176"/>
              <w:tab w:val="right" w:pos="9026" w:leader="dot"/>
            </w:tabs>
            <w:rPr/>
          </w:pPr>
          <w:hyperlink w:anchor="__RefHeading___Toc60374_1067777946">
            <w:r>
              <w:rPr>
                <w:webHidden/>
                <w:rStyle w:val="IndexLink"/>
                <w:rtl w:val="true"/>
              </w:rPr>
              <w:t>ترجمه آیه</w:t>
            </w:r>
            <w:r>
              <w:rPr>
                <w:rStyle w:val="IndexLink"/>
                <w:rtl w:val="true"/>
              </w:rPr>
              <w:tab/>
            </w:r>
            <w:r>
              <w:rPr>
                <w:rStyle w:val="IndexLink"/>
              </w:rPr>
              <w:t>458</w:t>
            </w:r>
          </w:hyperlink>
        </w:p>
        <w:p>
          <w:pPr>
            <w:pStyle w:val="Contents4"/>
            <w:tabs>
              <w:tab w:val="clear" w:pos="8176"/>
              <w:tab w:val="right" w:pos="9026" w:leader="dot"/>
            </w:tabs>
            <w:rPr/>
          </w:pPr>
          <w:hyperlink w:anchor="__RefHeading___Toc60376_1067777946">
            <w:r>
              <w:rPr>
                <w:webHidden/>
                <w:rStyle w:val="IndexLink"/>
                <w:rtl w:val="true"/>
              </w:rPr>
              <w:t>بیان آیه</w:t>
            </w:r>
            <w:r>
              <w:rPr>
                <w:rStyle w:val="IndexLink"/>
                <w:rtl w:val="true"/>
              </w:rPr>
              <w:tab/>
            </w:r>
            <w:r>
              <w:rPr>
                <w:rStyle w:val="IndexLink"/>
              </w:rPr>
              <w:t>458</w:t>
            </w:r>
          </w:hyperlink>
        </w:p>
        <w:p>
          <w:pPr>
            <w:pStyle w:val="Contents5"/>
            <w:tabs>
              <w:tab w:val="clear" w:pos="7892"/>
              <w:tab w:val="right" w:pos="9026" w:leader="dot"/>
            </w:tabs>
            <w:rPr/>
          </w:pPr>
          <w:hyperlink w:anchor="__RefHeading___Toc60378_1067777946">
            <w:r>
              <w:rPr>
                <w:webHidden/>
                <w:rStyle w:val="IndexLink"/>
                <w:rtl w:val="true"/>
              </w:rPr>
              <w:t>اشاره</w:t>
            </w:r>
            <w:r>
              <w:rPr>
                <w:rStyle w:val="IndexLink"/>
                <w:rtl w:val="true"/>
              </w:rPr>
              <w:tab/>
            </w:r>
            <w:r>
              <w:rPr>
                <w:rStyle w:val="IndexLink"/>
              </w:rPr>
              <w:t>458</w:t>
            </w:r>
          </w:hyperlink>
        </w:p>
        <w:p>
          <w:pPr>
            <w:pStyle w:val="Contents5"/>
            <w:tabs>
              <w:tab w:val="clear" w:pos="7892"/>
              <w:tab w:val="right" w:pos="9026" w:leader="dot"/>
            </w:tabs>
            <w:rPr/>
          </w:pPr>
          <w:hyperlink w:anchor="__RefHeading___Toc60380_1067777946">
            <w:r>
              <w:rPr>
                <w:webHidden/>
                <w:rStyle w:val="IndexLink"/>
                <w:rtl w:val="true"/>
              </w:rPr>
              <w:t xml:space="preserve">اوصاف کسانی که با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بودند</w:t>
            </w:r>
            <w:r>
              <w:rPr>
                <w:rStyle w:val="IndexLink"/>
                <w:rtl w:val="true"/>
              </w:rPr>
              <w:tab/>
            </w:r>
            <w:r>
              <w:rPr>
                <w:rStyle w:val="IndexLink"/>
              </w:rPr>
              <w:t>459</w:t>
            </w:r>
          </w:hyperlink>
        </w:p>
        <w:p>
          <w:pPr>
            <w:pStyle w:val="Contents5"/>
            <w:tabs>
              <w:tab w:val="clear" w:pos="7892"/>
              <w:tab w:val="right" w:pos="9026" w:leader="dot"/>
            </w:tabs>
            <w:rPr/>
          </w:pPr>
          <w:hyperlink w:anchor="__RefHeading___Toc60382_1067777946">
            <w:r>
              <w:rPr>
                <w:webHidden/>
                <w:rStyle w:val="IndexLink"/>
                <w:rtl w:val="true"/>
              </w:rPr>
              <w:t xml:space="preserve">وعده خدا به مغفرت و اجر عظیم شامل همه کسانی که با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بودند </w:t>
            </w:r>
            <w:r>
              <w:rPr>
                <w:rStyle w:val="IndexLink"/>
                <w:rtl w:val="true"/>
              </w:rPr>
              <w:t>(</w:t>
            </w:r>
            <w:r>
              <w:rPr>
                <w:rStyle w:val="IndexLink"/>
                <w:rtl w:val="true"/>
              </w:rPr>
              <w:t>صحابه</w:t>
            </w:r>
            <w:r>
              <w:rPr>
                <w:rStyle w:val="IndexLink"/>
                <w:rtl w:val="true"/>
              </w:rPr>
              <w:t xml:space="preserve">) </w:t>
            </w:r>
            <w:r>
              <w:rPr>
                <w:rStyle w:val="IndexLink"/>
                <w:rtl w:val="true"/>
              </w:rPr>
              <w:t>نمی‏شود</w:t>
            </w:r>
            <w:r>
              <w:rPr>
                <w:rStyle w:val="IndexLink"/>
                <w:rtl w:val="true"/>
              </w:rPr>
              <w:tab/>
            </w:r>
            <w:r>
              <w:rPr>
                <w:rStyle w:val="IndexLink"/>
              </w:rPr>
              <w:t>461</w:t>
            </w:r>
          </w:hyperlink>
        </w:p>
        <w:p>
          <w:pPr>
            <w:pStyle w:val="Contents5"/>
            <w:tabs>
              <w:tab w:val="clear" w:pos="7892"/>
              <w:tab w:val="right" w:pos="9026" w:leader="dot"/>
            </w:tabs>
            <w:rPr/>
          </w:pPr>
          <w:hyperlink w:anchor="__RefHeading___Toc60384_1067777946">
            <w:r>
              <w:rPr>
                <w:webHidden/>
                <w:rStyle w:val="IndexLink"/>
                <w:rtl w:val="true"/>
              </w:rPr>
              <w:t>نقل و رد این سخن که وعده مغفرت و اجر عظیم در آیه</w:t>
            </w:r>
            <w:r>
              <w:rPr>
                <w:rStyle w:val="IndexLink"/>
                <w:rtl w:val="true"/>
              </w:rPr>
              <w:t xml:space="preserve">:" </w:t>
            </w:r>
            <w:r>
              <w:rPr>
                <w:rStyle w:val="IndexLink"/>
                <w:rtl w:val="true"/>
              </w:rPr>
              <w:t>وَعَدَ اللَّهُ الَّذِینَ آمَنُوا وَ عَمِلُوا الصَّالِحاتِ مِنْهُمْ</w:t>
            </w:r>
            <w:r>
              <w:rPr>
                <w:rStyle w:val="IndexLink"/>
                <w:rtl w:val="true"/>
              </w:rPr>
              <w:t xml:space="preserve">..." </w:t>
            </w:r>
            <w:r>
              <w:rPr>
                <w:rStyle w:val="IndexLink"/>
                <w:rtl w:val="true"/>
              </w:rPr>
              <w:t>شامل همه صحابه است‏</w:t>
            </w:r>
            <w:r>
              <w:rPr>
                <w:rStyle w:val="IndexLink"/>
                <w:rtl w:val="true"/>
              </w:rPr>
              <w:tab/>
            </w:r>
            <w:r>
              <w:rPr>
                <w:rStyle w:val="IndexLink"/>
              </w:rPr>
              <w:t>463</w:t>
            </w:r>
          </w:hyperlink>
        </w:p>
        <w:p>
          <w:pPr>
            <w:pStyle w:val="Contents2"/>
            <w:tabs>
              <w:tab w:val="clear" w:pos="8743"/>
              <w:tab w:val="right" w:pos="9026" w:leader="dot"/>
            </w:tabs>
            <w:rPr/>
          </w:pPr>
          <w:hyperlink w:anchor="__RefHeading___Toc60386_1067777946">
            <w:r>
              <w:rPr>
                <w:webHidden/>
                <w:rStyle w:val="IndexLink"/>
                <w:rtl w:val="true"/>
              </w:rPr>
              <w:t>(</w:t>
            </w:r>
            <w:r>
              <w:rPr>
                <w:rStyle w:val="IndexLink"/>
              </w:rPr>
              <w:t>49</w:t>
            </w:r>
            <w:r>
              <w:rPr>
                <w:rStyle w:val="IndexLink"/>
                <w:rtl w:val="true"/>
              </w:rPr>
              <w:t>)</w:t>
            </w:r>
            <w:r>
              <w:rPr>
                <w:rStyle w:val="IndexLink"/>
                <w:rtl w:val="true"/>
              </w:rPr>
              <w:t xml:space="preserve">سوره حجرات مدنی است و هیجده آیه دارد </w:t>
            </w:r>
            <w:r>
              <w:rPr>
                <w:rStyle w:val="IndexLink"/>
                <w:rtl w:val="true"/>
              </w:rPr>
              <w:t>(</w:t>
            </w:r>
            <w:r>
              <w:rPr>
                <w:rStyle w:val="IndexLink"/>
              </w:rPr>
              <w:t>18</w:t>
            </w:r>
            <w:r>
              <w:rPr>
                <w:rStyle w:val="IndexLink"/>
                <w:rtl w:val="true"/>
              </w:rPr>
              <w:t>)</w:t>
              <w:tab/>
            </w:r>
            <w:r>
              <w:rPr>
                <w:rStyle w:val="IndexLink"/>
              </w:rPr>
              <w:t>466</w:t>
            </w:r>
          </w:hyperlink>
        </w:p>
        <w:p>
          <w:pPr>
            <w:pStyle w:val="Contents3"/>
            <w:tabs>
              <w:tab w:val="clear" w:pos="8459"/>
              <w:tab w:val="right" w:pos="9026" w:leader="dot"/>
            </w:tabs>
            <w:rPr/>
          </w:pPr>
          <w:hyperlink w:anchor="__RefHeading___Toc60388_1067777946">
            <w:r>
              <w:rPr>
                <w:webHidden/>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ab/>
            </w:r>
            <w:r>
              <w:rPr>
                <w:rStyle w:val="IndexLink"/>
              </w:rPr>
              <w:t>466</w:t>
            </w:r>
          </w:hyperlink>
        </w:p>
        <w:p>
          <w:pPr>
            <w:pStyle w:val="Contents4"/>
            <w:tabs>
              <w:tab w:val="clear" w:pos="8176"/>
              <w:tab w:val="right" w:pos="9026" w:leader="dot"/>
            </w:tabs>
            <w:rPr/>
          </w:pPr>
          <w:hyperlink w:anchor="__RefHeading___Toc60390_1067777946">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60392_1067777946">
            <w:r>
              <w:rPr>
                <w:webHidden/>
                <w:rStyle w:val="IndexLink"/>
                <w:rtl w:val="true"/>
              </w:rPr>
              <w:t>ترجمه آیات</w:t>
            </w:r>
            <w:r>
              <w:rPr>
                <w:rStyle w:val="IndexLink"/>
                <w:rtl w:val="true"/>
              </w:rPr>
              <w:tab/>
            </w:r>
            <w:r>
              <w:rPr>
                <w:rStyle w:val="IndexLink"/>
              </w:rPr>
              <w:t>467</w:t>
            </w:r>
          </w:hyperlink>
        </w:p>
        <w:p>
          <w:pPr>
            <w:pStyle w:val="Contents4"/>
            <w:tabs>
              <w:tab w:val="clear" w:pos="8176"/>
              <w:tab w:val="right" w:pos="9026" w:leader="dot"/>
            </w:tabs>
            <w:rPr/>
          </w:pPr>
          <w:hyperlink w:anchor="__RefHeading___Toc60394_1067777946">
            <w:r>
              <w:rPr>
                <w:webHidden/>
                <w:rStyle w:val="IndexLink"/>
                <w:rtl w:val="true"/>
              </w:rPr>
              <w:t>بیان آیات مسائل و مطالبی که سوره مبارکه حجرات مشتمل بر آنست‏</w:t>
            </w:r>
            <w:r>
              <w:rPr>
                <w:rStyle w:val="IndexLink"/>
                <w:rtl w:val="true"/>
              </w:rPr>
              <w:tab/>
            </w:r>
            <w:r>
              <w:rPr>
                <w:rStyle w:val="IndexLink"/>
              </w:rPr>
              <w:t>467</w:t>
            </w:r>
          </w:hyperlink>
        </w:p>
        <w:p>
          <w:pPr>
            <w:pStyle w:val="Contents5"/>
            <w:tabs>
              <w:tab w:val="clear" w:pos="7892"/>
              <w:tab w:val="right" w:pos="9026" w:leader="dot"/>
            </w:tabs>
            <w:rPr/>
          </w:pPr>
          <w:hyperlink w:anchor="__RefHeading___Toc60396_1067777946">
            <w:r>
              <w:rPr>
                <w:webHidden/>
                <w:rStyle w:val="IndexLink"/>
                <w:rtl w:val="true"/>
              </w:rPr>
              <w:t>اشاره</w:t>
            </w:r>
            <w:r>
              <w:rPr>
                <w:rStyle w:val="IndexLink"/>
                <w:rtl w:val="true"/>
              </w:rPr>
              <w:tab/>
            </w:r>
            <w:r>
              <w:rPr>
                <w:rStyle w:val="IndexLink"/>
              </w:rPr>
              <w:t>467</w:t>
            </w:r>
          </w:hyperlink>
        </w:p>
        <w:p>
          <w:pPr>
            <w:pStyle w:val="Contents5"/>
            <w:tabs>
              <w:tab w:val="clear" w:pos="7892"/>
              <w:tab w:val="right" w:pos="9026" w:leader="dot"/>
            </w:tabs>
            <w:rPr/>
          </w:pPr>
          <w:hyperlink w:anchor="__RefHeading___Toc60398_1067777946">
            <w:r>
              <w:rPr>
                <w:webHidden/>
                <w:rStyle w:val="IndexLink"/>
                <w:rtl w:val="true"/>
              </w:rPr>
              <w:t>توضیح معنای جمله</w:t>
            </w:r>
            <w:r>
              <w:rPr>
                <w:rStyle w:val="IndexLink"/>
                <w:rtl w:val="true"/>
              </w:rPr>
              <w:t xml:space="preserve">:" </w:t>
            </w:r>
            <w:r>
              <w:rPr>
                <w:rStyle w:val="IndexLink"/>
                <w:rtl w:val="true"/>
              </w:rPr>
              <w:t>لا تُقَدِّمُوا بَیْنَ یَدَیِ اللَّهِ وَ رَسُولِهِ</w:t>
            </w:r>
            <w:r>
              <w:rPr>
                <w:rStyle w:val="IndexLink"/>
                <w:rtl w:val="true"/>
              </w:rPr>
              <w:t xml:space="preserve">" </w:t>
            </w:r>
            <w:r>
              <w:rPr>
                <w:rStyle w:val="IndexLink"/>
                <w:rtl w:val="true"/>
              </w:rPr>
              <w:t>و بیان اینکه مفاد آن این است که هیچ حکمی را بر حکم خدا و رسول مقدم مدارید</w:t>
            </w:r>
            <w:r>
              <w:rPr>
                <w:rStyle w:val="IndexLink"/>
                <w:rtl w:val="true"/>
              </w:rPr>
              <w:tab/>
            </w:r>
            <w:r>
              <w:rPr>
                <w:rStyle w:val="IndexLink"/>
              </w:rPr>
              <w:t>468</w:t>
            </w:r>
          </w:hyperlink>
        </w:p>
        <w:p>
          <w:pPr>
            <w:pStyle w:val="Contents5"/>
            <w:tabs>
              <w:tab w:val="clear" w:pos="7892"/>
              <w:tab w:val="right" w:pos="9026" w:leader="dot"/>
            </w:tabs>
            <w:rPr/>
          </w:pPr>
          <w:hyperlink w:anchor="__RefHeading___Toc60400_1067777946">
            <w:r>
              <w:rPr>
                <w:webHidden/>
                <w:rStyle w:val="IndexLink"/>
                <w:rtl w:val="true"/>
              </w:rPr>
              <w:t>وجوه مختلف دیگری که مفسرین در معنای جمله فوق گفته‏اند</w:t>
            </w:r>
            <w:r>
              <w:rPr>
                <w:rStyle w:val="IndexLink"/>
                <w:rtl w:val="true"/>
              </w:rPr>
              <w:tab/>
            </w:r>
            <w:r>
              <w:rPr>
                <w:rStyle w:val="IndexLink"/>
              </w:rPr>
              <w:t>470</w:t>
            </w:r>
          </w:hyperlink>
        </w:p>
        <w:p>
          <w:pPr>
            <w:pStyle w:val="Contents5"/>
            <w:tabs>
              <w:tab w:val="clear" w:pos="7892"/>
              <w:tab w:val="right" w:pos="9026" w:leader="dot"/>
            </w:tabs>
            <w:rPr/>
          </w:pPr>
          <w:hyperlink w:anchor="__RefHeading___Toc60402_1067777946">
            <w:r>
              <w:rPr>
                <w:webHidden/>
                <w:rStyle w:val="IndexLink"/>
                <w:rtl w:val="true"/>
              </w:rPr>
              <w:t>مراد از اینکه فرمود</w:t>
            </w:r>
            <w:r>
              <w:rPr>
                <w:rStyle w:val="IndexLink"/>
                <w:rtl w:val="true"/>
              </w:rPr>
              <w:t xml:space="preserve">: </w:t>
            </w:r>
            <w:r>
              <w:rPr>
                <w:rStyle w:val="IndexLink"/>
                <w:rtl w:val="true"/>
              </w:rPr>
              <w:t>صدای خود را از صدای پیامبر بلندتر نکنید</w:t>
            </w:r>
            <w:r>
              <w:rPr>
                <w:rStyle w:val="IndexLink"/>
                <w:rtl w:val="true"/>
              </w:rPr>
              <w:tab/>
            </w:r>
            <w:r>
              <w:rPr>
                <w:rStyle w:val="IndexLink"/>
              </w:rPr>
              <w:t>471</w:t>
            </w:r>
          </w:hyperlink>
        </w:p>
        <w:p>
          <w:pPr>
            <w:pStyle w:val="Contents5"/>
            <w:tabs>
              <w:tab w:val="clear" w:pos="7892"/>
              <w:tab w:val="right" w:pos="9026" w:leader="dot"/>
            </w:tabs>
            <w:rPr/>
          </w:pPr>
          <w:hyperlink w:anchor="__RefHeading___Toc60404_1067777946">
            <w:r>
              <w:rPr>
                <w:webHidden/>
                <w:rStyle w:val="IndexLink"/>
                <w:rtl w:val="true"/>
              </w:rPr>
              <w:t>توضیح راجع به جمله</w:t>
            </w:r>
            <w:r>
              <w:rPr>
                <w:rStyle w:val="IndexLink"/>
                <w:rtl w:val="true"/>
              </w:rPr>
              <w:t xml:space="preserve">:" </w:t>
            </w:r>
            <w:r>
              <w:rPr>
                <w:rStyle w:val="IndexLink"/>
                <w:rtl w:val="true"/>
              </w:rPr>
              <w:t>أَنْ تَحْبَطَ أَعْمالُکُمْ وَ أَنْتُمْ لا تَشْعُرُونَ</w:t>
            </w:r>
            <w:r>
              <w:rPr>
                <w:rStyle w:val="IndexLink"/>
                <w:rtl w:val="true"/>
              </w:rPr>
              <w:t xml:space="preserve">" </w:t>
            </w:r>
            <w:r>
              <w:rPr>
                <w:rStyle w:val="IndexLink"/>
                <w:rtl w:val="true"/>
              </w:rPr>
              <w:t>و وجوهی که در باره ظهور آن در اینکه بدون کفرهم عمل حبط می‏شود گفته شده است‏</w:t>
            </w:r>
            <w:r>
              <w:rPr>
                <w:rStyle w:val="IndexLink"/>
                <w:rtl w:val="true"/>
              </w:rPr>
              <w:tab/>
            </w:r>
            <w:r>
              <w:rPr>
                <w:rStyle w:val="IndexLink"/>
              </w:rPr>
              <w:t>472</w:t>
            </w:r>
          </w:hyperlink>
        </w:p>
        <w:p>
          <w:pPr>
            <w:pStyle w:val="Contents5"/>
            <w:tabs>
              <w:tab w:val="clear" w:pos="7892"/>
              <w:tab w:val="right" w:pos="9026" w:leader="dot"/>
            </w:tabs>
            <w:rPr/>
          </w:pPr>
          <w:hyperlink w:anchor="__RefHeading___Toc60406_1067777946">
            <w:r>
              <w:rPr>
                <w:webHidden/>
                <w:rStyle w:val="IndexLink"/>
                <w:rtl w:val="true"/>
              </w:rPr>
              <w:t>توضیحی راجع به نقش</w:t>
            </w:r>
            <w:r>
              <w:rPr>
                <w:rStyle w:val="IndexLink"/>
                <w:rtl w:val="true"/>
              </w:rPr>
              <w:t xml:space="preserve">" </w:t>
            </w:r>
            <w:r>
              <w:rPr>
                <w:rStyle w:val="IndexLink"/>
                <w:rtl w:val="true"/>
              </w:rPr>
              <w:t>خبر</w:t>
            </w:r>
            <w:r>
              <w:rPr>
                <w:rStyle w:val="IndexLink"/>
                <w:rtl w:val="true"/>
              </w:rPr>
              <w:t xml:space="preserve">" </w:t>
            </w:r>
            <w:r>
              <w:rPr>
                <w:rStyle w:val="IndexLink"/>
                <w:rtl w:val="true"/>
              </w:rPr>
              <w:t>در زندگی اجتماعی انسان و اقسام خبر و لزوم تبین و تفحص در باره اخبار فاسق‏</w:t>
            </w:r>
            <w:r>
              <w:rPr>
                <w:rStyle w:val="IndexLink"/>
                <w:rtl w:val="true"/>
              </w:rPr>
              <w:tab/>
            </w:r>
            <w:r>
              <w:rPr>
                <w:rStyle w:val="IndexLink"/>
              </w:rPr>
              <w:t>477</w:t>
            </w:r>
          </w:hyperlink>
        </w:p>
        <w:p>
          <w:pPr>
            <w:pStyle w:val="Contents5"/>
            <w:tabs>
              <w:tab w:val="clear" w:pos="7892"/>
              <w:tab w:val="right" w:pos="9026" w:leader="dot"/>
            </w:tabs>
            <w:rPr/>
          </w:pPr>
          <w:hyperlink w:anchor="__RefHeading___Toc60408_1067777946">
            <w:r>
              <w:rPr>
                <w:webHidden/>
                <w:rStyle w:val="IndexLink"/>
                <w:rtl w:val="true"/>
              </w:rPr>
              <w:t xml:space="preserve">لزوم پیروی از رسول اللَّه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وجه و سبب اینکه آن جناب نباید از دیگران اطاعت کند</w:t>
            </w:r>
            <w:r>
              <w:rPr>
                <w:rStyle w:val="IndexLink"/>
                <w:rtl w:val="true"/>
              </w:rPr>
              <w:tab/>
            </w:r>
            <w:r>
              <w:rPr>
                <w:rStyle w:val="IndexLink"/>
              </w:rPr>
              <w:t>479</w:t>
            </w:r>
          </w:hyperlink>
        </w:p>
        <w:p>
          <w:pPr>
            <w:pStyle w:val="Contents5"/>
            <w:tabs>
              <w:tab w:val="clear" w:pos="7892"/>
              <w:tab w:val="right" w:pos="9026" w:leader="dot"/>
            </w:tabs>
            <w:rPr/>
          </w:pPr>
          <w:hyperlink w:anchor="__RefHeading___Toc60410_1067777946">
            <w:r>
              <w:rPr>
                <w:webHidden/>
                <w:rStyle w:val="IndexLink"/>
                <w:rtl w:val="true"/>
              </w:rPr>
              <w:t>امر به اصلاح بین دو طایفه از مؤمنین که به جنگ با هم پرداخته‏اند و تعلیل آن به اینکه مؤمنان برادر یکدیگرند</w:t>
            </w:r>
            <w:r>
              <w:rPr>
                <w:rStyle w:val="IndexLink"/>
                <w:rtl w:val="true"/>
              </w:rPr>
              <w:tab/>
            </w:r>
            <w:r>
              <w:rPr>
                <w:rStyle w:val="IndexLink"/>
              </w:rPr>
              <w:t>482</w:t>
            </w:r>
          </w:hyperlink>
        </w:p>
        <w:p>
          <w:pPr>
            <w:pStyle w:val="Contents4"/>
            <w:tabs>
              <w:tab w:val="clear" w:pos="8176"/>
              <w:tab w:val="right" w:pos="9026" w:leader="dot"/>
            </w:tabs>
            <w:rPr/>
          </w:pPr>
          <w:hyperlink w:anchor="__RefHeading___Toc60412_1067777946">
            <w:r>
              <w:rPr>
                <w:webHidden/>
                <w:rStyle w:val="IndexLink"/>
                <w:rtl w:val="true"/>
              </w:rPr>
              <w:t>گفتاری در معنای اخوت</w:t>
            </w:r>
            <w:r>
              <w:rPr>
                <w:rStyle w:val="IndexLink"/>
                <w:rtl w:val="true"/>
              </w:rPr>
              <w:tab/>
            </w:r>
            <w:r>
              <w:rPr>
                <w:rStyle w:val="IndexLink"/>
              </w:rPr>
              <w:t>483</w:t>
            </w:r>
          </w:hyperlink>
        </w:p>
        <w:p>
          <w:pPr>
            <w:pStyle w:val="Contents4"/>
            <w:tabs>
              <w:tab w:val="clear" w:pos="8176"/>
              <w:tab w:val="right" w:pos="9026" w:leader="dot"/>
            </w:tabs>
            <w:rPr/>
          </w:pPr>
          <w:hyperlink w:anchor="__RefHeading___Toc60414_1067777946">
            <w:r>
              <w:rPr>
                <w:webHidden/>
                <w:rStyle w:val="IndexLink"/>
                <w:rtl w:val="true"/>
              </w:rPr>
              <w:t>بحث روایتی روایاتی در ذیل آیه</w:t>
            </w:r>
            <w:r>
              <w:rPr>
                <w:rStyle w:val="IndexLink"/>
                <w:rtl w:val="true"/>
              </w:rPr>
              <w:t xml:space="preserve">:" </w:t>
            </w:r>
            <w:r>
              <w:rPr>
                <w:rStyle w:val="IndexLink"/>
                <w:rtl w:val="true"/>
              </w:rPr>
              <w:t>لا تُقَدِّمُوا بَیْنَ یَدَیِ اللَّهِ وَ رَسُولِهِ</w:t>
            </w:r>
            <w:r>
              <w:rPr>
                <w:rStyle w:val="IndexLink"/>
                <w:rtl w:val="true"/>
              </w:rPr>
              <w:t xml:space="preserve">" </w:t>
            </w:r>
            <w:r>
              <w:rPr>
                <w:rStyle w:val="IndexLink"/>
                <w:rtl w:val="true"/>
              </w:rPr>
              <w:t>و</w:t>
            </w:r>
            <w:r>
              <w:rPr>
                <w:rStyle w:val="IndexLink"/>
                <w:rtl w:val="true"/>
              </w:rPr>
              <w:t xml:space="preserve">" </w:t>
            </w:r>
            <w:r>
              <w:rPr>
                <w:rStyle w:val="IndexLink"/>
                <w:rtl w:val="true"/>
              </w:rPr>
              <w:t>لا تَرْفَعُوا أَصْواتَکُمْ فَوْقَ صَوْتِ النَّبِیِّ</w:t>
            </w:r>
            <w:r>
              <w:rPr>
                <w:rStyle w:val="IndexLink"/>
                <w:rtl w:val="true"/>
              </w:rPr>
              <w:t>"</w:t>
              <w:tab/>
            </w:r>
            <w:r>
              <w:rPr>
                <w:rStyle w:val="IndexLink"/>
              </w:rPr>
              <w:t>486</w:t>
            </w:r>
          </w:hyperlink>
        </w:p>
        <w:p>
          <w:pPr>
            <w:pStyle w:val="Contents5"/>
            <w:tabs>
              <w:tab w:val="clear" w:pos="7892"/>
              <w:tab w:val="right" w:pos="9026" w:leader="dot"/>
            </w:tabs>
            <w:rPr/>
          </w:pPr>
          <w:hyperlink w:anchor="__RefHeading___Toc60416_1067777946">
            <w:r>
              <w:rPr>
                <w:webHidden/>
                <w:rStyle w:val="IndexLink"/>
                <w:rtl w:val="true"/>
              </w:rPr>
              <w:t>اشاره</w:t>
            </w:r>
            <w:r>
              <w:rPr>
                <w:rStyle w:val="IndexLink"/>
                <w:rtl w:val="true"/>
              </w:rPr>
              <w:tab/>
            </w:r>
            <w:r>
              <w:rPr>
                <w:rStyle w:val="IndexLink"/>
              </w:rPr>
              <w:t>486</w:t>
            </w:r>
          </w:hyperlink>
        </w:p>
        <w:p>
          <w:pPr>
            <w:pStyle w:val="Contents5"/>
            <w:tabs>
              <w:tab w:val="clear" w:pos="7892"/>
              <w:tab w:val="right" w:pos="9026" w:leader="dot"/>
            </w:tabs>
            <w:rPr/>
          </w:pPr>
          <w:hyperlink w:anchor="__RefHeading___Toc60418_1067777946">
            <w:r>
              <w:rPr>
                <w:webHidden/>
                <w:rStyle w:val="IndexLink"/>
                <w:rtl w:val="true"/>
              </w:rPr>
              <w:t>روایتی در باره شان نزول آیه</w:t>
            </w:r>
            <w:r>
              <w:rPr>
                <w:rStyle w:val="IndexLink"/>
                <w:rtl w:val="true"/>
              </w:rPr>
              <w:t xml:space="preserve">:" </w:t>
            </w:r>
            <w:r>
              <w:rPr>
                <w:rStyle w:val="IndexLink"/>
                <w:rtl w:val="true"/>
              </w:rPr>
              <w:t>إِنْ جاءَکُمْ فاسِقٌ بِنَبَإٍ فَتَبَیَّنُوا</w:t>
            </w:r>
            <w:r>
              <w:rPr>
                <w:rStyle w:val="IndexLink"/>
                <w:rtl w:val="true"/>
              </w:rPr>
              <w:t>"</w:t>
              <w:tab/>
            </w:r>
            <w:r>
              <w:rPr>
                <w:rStyle w:val="IndexLink"/>
              </w:rPr>
              <w:t>488</w:t>
            </w:r>
          </w:hyperlink>
        </w:p>
        <w:p>
          <w:pPr>
            <w:pStyle w:val="Contents5"/>
            <w:tabs>
              <w:tab w:val="clear" w:pos="7892"/>
              <w:tab w:val="right" w:pos="9026" w:leader="dot"/>
            </w:tabs>
            <w:rPr/>
          </w:pPr>
          <w:hyperlink w:anchor="__RefHeading___Toc60420_1067777946">
            <w:r>
              <w:rPr>
                <w:webHidden/>
                <w:rStyle w:val="IndexLink"/>
                <w:rtl w:val="true"/>
              </w:rPr>
              <w:t>حب همان دین است و دین همان حب است‏</w:t>
            </w:r>
            <w:r>
              <w:rPr>
                <w:rStyle w:val="IndexLink"/>
                <w:rtl w:val="true"/>
              </w:rPr>
              <w:tab/>
            </w:r>
            <w:r>
              <w:rPr>
                <w:rStyle w:val="IndexLink"/>
              </w:rPr>
              <w:t>489</w:t>
            </w:r>
          </w:hyperlink>
        </w:p>
        <w:p>
          <w:pPr>
            <w:pStyle w:val="Contents5"/>
            <w:tabs>
              <w:tab w:val="clear" w:pos="7892"/>
              <w:tab w:val="right" w:pos="9026" w:leader="dot"/>
            </w:tabs>
            <w:rPr/>
          </w:pPr>
          <w:hyperlink w:anchor="__RefHeading___Toc60422_1067777946">
            <w:r>
              <w:rPr>
                <w:webHidden/>
                <w:rStyle w:val="IndexLink"/>
                <w:rtl w:val="true"/>
              </w:rPr>
              <w:t>چند روایت در باره اخوت ایمانی و شان نزول آیه</w:t>
            </w:r>
            <w:r>
              <w:rPr>
                <w:rStyle w:val="IndexLink"/>
                <w:rtl w:val="true"/>
              </w:rPr>
              <w:t xml:space="preserve">:" </w:t>
            </w:r>
            <w:r>
              <w:rPr>
                <w:rStyle w:val="IndexLink"/>
                <w:rtl w:val="true"/>
              </w:rPr>
              <w:t>وَ إِنْ طائِفَتانِ مِنَ الْمُؤْمِنِینَ اقْتَتَلُوا</w:t>
            </w:r>
            <w:r>
              <w:rPr>
                <w:rStyle w:val="IndexLink"/>
                <w:rtl w:val="true"/>
              </w:rPr>
              <w:t>..."</w:t>
              <w:tab/>
            </w:r>
            <w:r>
              <w:rPr>
                <w:rStyle w:val="IndexLink"/>
              </w:rPr>
              <w:t>490</w:t>
            </w:r>
          </w:hyperlink>
        </w:p>
        <w:p>
          <w:pPr>
            <w:pStyle w:val="Contents3"/>
            <w:tabs>
              <w:tab w:val="clear" w:pos="8459"/>
              <w:tab w:val="right" w:pos="9026" w:leader="dot"/>
            </w:tabs>
            <w:rPr/>
          </w:pPr>
          <w:hyperlink w:anchor="__RefHeading___Toc60424_1067777946">
            <w:r>
              <w:rPr>
                <w:webHidden/>
                <w:rStyle w:val="IndexLink"/>
                <w:rtl w:val="true"/>
              </w:rPr>
              <w:t xml:space="preserve">سوره الحجرات </w:t>
            </w:r>
            <w:r>
              <w:rPr>
                <w:rStyle w:val="IndexLink"/>
                <w:rtl w:val="true"/>
              </w:rPr>
              <w:t>(</w:t>
            </w:r>
            <w:r>
              <w:rPr>
                <w:rStyle w:val="IndexLink"/>
              </w:rPr>
              <w:t>49</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18</w:t>
            </w:r>
            <w:r>
              <w:rPr>
                <w:rStyle w:val="IndexLink"/>
                <w:rtl w:val="true"/>
              </w:rPr>
              <w:tab/>
            </w:r>
            <w:r>
              <w:rPr>
                <w:rStyle w:val="IndexLink"/>
              </w:rPr>
              <w:t>492</w:t>
            </w:r>
          </w:hyperlink>
        </w:p>
        <w:p>
          <w:pPr>
            <w:pStyle w:val="Contents4"/>
            <w:tabs>
              <w:tab w:val="clear" w:pos="8176"/>
              <w:tab w:val="right" w:pos="9026" w:leader="dot"/>
            </w:tabs>
            <w:rPr/>
          </w:pPr>
          <w:hyperlink w:anchor="__RefHeading___Toc60426_1067777946">
            <w:r>
              <w:rPr>
                <w:webHidden/>
                <w:rStyle w:val="IndexLink"/>
                <w:rtl w:val="true"/>
              </w:rPr>
              <w:t>اشاره</w:t>
            </w:r>
            <w:r>
              <w:rPr>
                <w:rStyle w:val="IndexLink"/>
                <w:rtl w:val="true"/>
              </w:rPr>
              <w:tab/>
            </w:r>
            <w:r>
              <w:rPr>
                <w:rStyle w:val="IndexLink"/>
              </w:rPr>
              <w:t>492</w:t>
            </w:r>
          </w:hyperlink>
        </w:p>
        <w:p>
          <w:pPr>
            <w:pStyle w:val="Contents4"/>
            <w:tabs>
              <w:tab w:val="clear" w:pos="8176"/>
              <w:tab w:val="right" w:pos="9026" w:leader="dot"/>
            </w:tabs>
            <w:rPr/>
          </w:pPr>
          <w:hyperlink w:anchor="__RefHeading___Toc60428_1067777946">
            <w:r>
              <w:rPr>
                <w:webHidden/>
                <w:rStyle w:val="IndexLink"/>
                <w:rtl w:val="true"/>
              </w:rPr>
              <w:t>ترجمه آیات</w:t>
            </w:r>
            <w:r>
              <w:rPr>
                <w:rStyle w:val="IndexLink"/>
                <w:rtl w:val="true"/>
              </w:rPr>
              <w:tab/>
            </w:r>
            <w:r>
              <w:rPr>
                <w:rStyle w:val="IndexLink"/>
              </w:rPr>
              <w:t>493</w:t>
            </w:r>
          </w:hyperlink>
        </w:p>
        <w:p>
          <w:pPr>
            <w:pStyle w:val="Contents4"/>
            <w:tabs>
              <w:tab w:val="clear" w:pos="8176"/>
              <w:tab w:val="right" w:pos="9026" w:leader="dot"/>
            </w:tabs>
            <w:rPr/>
          </w:pPr>
          <w:hyperlink w:anchor="__RefHeading___Toc60430_1067777946">
            <w:r>
              <w:rPr>
                <w:webHidden/>
                <w:rStyle w:val="IndexLink"/>
                <w:rtl w:val="true"/>
              </w:rPr>
              <w:t>بیان آیات نهی از مسخره کردن یکدیگر و عیبجویی و بد زبانی کردن‏</w:t>
            </w:r>
            <w:r>
              <w:rPr>
                <w:rStyle w:val="IndexLink"/>
                <w:rtl w:val="true"/>
              </w:rPr>
              <w:tab/>
            </w:r>
            <w:r>
              <w:rPr>
                <w:rStyle w:val="IndexLink"/>
              </w:rPr>
              <w:t>494</w:t>
            </w:r>
          </w:hyperlink>
        </w:p>
        <w:p>
          <w:pPr>
            <w:pStyle w:val="Contents5"/>
            <w:tabs>
              <w:tab w:val="clear" w:pos="7892"/>
              <w:tab w:val="right" w:pos="9026" w:leader="dot"/>
            </w:tabs>
            <w:rPr/>
          </w:pPr>
          <w:hyperlink w:anchor="__RefHeading___Toc60432_1067777946">
            <w:r>
              <w:rPr>
                <w:webHidden/>
                <w:rStyle w:val="IndexLink"/>
                <w:rtl w:val="true"/>
              </w:rPr>
              <w:t>اشاره</w:t>
            </w:r>
            <w:r>
              <w:rPr>
                <w:rStyle w:val="IndexLink"/>
                <w:rtl w:val="true"/>
              </w:rPr>
              <w:tab/>
            </w:r>
            <w:r>
              <w:rPr>
                <w:rStyle w:val="IndexLink"/>
              </w:rPr>
              <w:t>494</w:t>
            </w:r>
          </w:hyperlink>
        </w:p>
        <w:p>
          <w:pPr>
            <w:pStyle w:val="Contents5"/>
            <w:tabs>
              <w:tab w:val="clear" w:pos="7892"/>
              <w:tab w:val="right" w:pos="9026" w:leader="dot"/>
            </w:tabs>
            <w:rPr/>
          </w:pPr>
          <w:hyperlink w:anchor="__RefHeading___Toc60434_1067777946">
            <w:r>
              <w:rPr>
                <w:webHidden/>
                <w:rStyle w:val="IndexLink"/>
                <w:rtl w:val="true"/>
              </w:rPr>
              <w:t>معنای جمله</w:t>
            </w:r>
            <w:r>
              <w:rPr>
                <w:rStyle w:val="IndexLink"/>
                <w:rtl w:val="true"/>
              </w:rPr>
              <w:t xml:space="preserve">:" </w:t>
            </w:r>
            <w:r>
              <w:rPr>
                <w:rStyle w:val="IndexLink"/>
                <w:rtl w:val="true"/>
              </w:rPr>
              <w:t>بِئْسَ الِاسْمُ الْفُسُوقُ</w:t>
            </w:r>
            <w:r>
              <w:rPr>
                <w:rStyle w:val="IndexLink"/>
                <w:rtl w:val="true"/>
              </w:rPr>
              <w:t>"</w:t>
              <w:tab/>
            </w:r>
            <w:r>
              <w:rPr>
                <w:rStyle w:val="IndexLink"/>
              </w:rPr>
              <w:t>495</w:t>
            </w:r>
          </w:hyperlink>
        </w:p>
        <w:p>
          <w:pPr>
            <w:pStyle w:val="Contents5"/>
            <w:tabs>
              <w:tab w:val="clear" w:pos="7892"/>
              <w:tab w:val="right" w:pos="9026" w:leader="dot"/>
            </w:tabs>
            <w:rPr/>
          </w:pPr>
          <w:hyperlink w:anchor="__RefHeading___Toc60436_1067777946">
            <w:r>
              <w:rPr>
                <w:webHidden/>
                <w:rStyle w:val="IndexLink"/>
                <w:rtl w:val="true"/>
              </w:rPr>
              <w:t>مقصود از</w:t>
            </w:r>
            <w:r>
              <w:rPr>
                <w:rStyle w:val="IndexLink"/>
                <w:rtl w:val="true"/>
              </w:rPr>
              <w:t xml:space="preserve">" </w:t>
            </w:r>
            <w:r>
              <w:rPr>
                <w:rStyle w:val="IndexLink"/>
                <w:rtl w:val="true"/>
              </w:rPr>
              <w:t>اجتناب از ظن</w:t>
            </w:r>
            <w:r>
              <w:rPr>
                <w:rStyle w:val="IndexLink"/>
                <w:rtl w:val="true"/>
              </w:rPr>
              <w:t xml:space="preserve">" </w:t>
            </w:r>
            <w:r>
              <w:rPr>
                <w:rStyle w:val="IndexLink"/>
                <w:rtl w:val="true"/>
              </w:rPr>
              <w:t>و مفاد قید</w:t>
            </w:r>
            <w:r>
              <w:rPr>
                <w:rStyle w:val="IndexLink"/>
                <w:rtl w:val="true"/>
              </w:rPr>
              <w:t xml:space="preserve">" </w:t>
            </w:r>
            <w:r>
              <w:rPr>
                <w:rStyle w:val="IndexLink"/>
                <w:rtl w:val="true"/>
              </w:rPr>
              <w:t>کثیرا</w:t>
            </w:r>
            <w:r>
              <w:rPr>
                <w:rStyle w:val="IndexLink"/>
                <w:rtl w:val="true"/>
              </w:rPr>
              <w:t xml:space="preserve">" </w:t>
            </w:r>
            <w:r>
              <w:rPr>
                <w:rStyle w:val="IndexLink"/>
                <w:rtl w:val="true"/>
              </w:rPr>
              <w:t>در آیه</w:t>
            </w:r>
            <w:r>
              <w:rPr>
                <w:rStyle w:val="IndexLink"/>
                <w:rtl w:val="true"/>
              </w:rPr>
              <w:t xml:space="preserve">:" </w:t>
            </w:r>
            <w:r>
              <w:rPr>
                <w:rStyle w:val="IndexLink"/>
                <w:rtl w:val="true"/>
              </w:rPr>
              <w:t>یا أَیُّهَا الَّذِینَ آمَنُوا اجْتَنِبُوا کَثِیراً مِنَ الظَّنِّ</w:t>
            </w:r>
            <w:r>
              <w:rPr>
                <w:rStyle w:val="IndexLink"/>
                <w:rtl w:val="true"/>
              </w:rPr>
              <w:t>..."</w:t>
              <w:tab/>
            </w:r>
            <w:r>
              <w:rPr>
                <w:rStyle w:val="IndexLink"/>
              </w:rPr>
              <w:t>496</w:t>
            </w:r>
          </w:hyperlink>
        </w:p>
        <w:p>
          <w:pPr>
            <w:pStyle w:val="Contents5"/>
            <w:tabs>
              <w:tab w:val="clear" w:pos="7892"/>
              <w:tab w:val="right" w:pos="9026" w:leader="dot"/>
            </w:tabs>
            <w:rPr/>
          </w:pPr>
          <w:hyperlink w:anchor="__RefHeading___Toc60438_1067777946">
            <w:r>
              <w:rPr>
                <w:webHidden/>
                <w:rStyle w:val="IndexLink"/>
                <w:rtl w:val="true"/>
              </w:rPr>
              <w:t xml:space="preserve">نهی از تجسس عیوب دیگران و از غیبت کردن و بیان مفسده غیبت و تجسس </w:t>
            </w:r>
            <w:r>
              <w:rPr>
                <w:rStyle w:val="IndexLink"/>
                <w:rtl w:val="true"/>
              </w:rPr>
              <w:t>(</w:t>
            </w:r>
            <w:r>
              <w:rPr>
                <w:rStyle w:val="IndexLink"/>
                <w:rtl w:val="true"/>
              </w:rPr>
              <w:t>وَ لا تَجَسَّسُوا وَ لا یَغْتَبْ بَعْضُکُمْ بَعْضاً</w:t>
            </w:r>
            <w:r>
              <w:rPr>
                <w:rStyle w:val="IndexLink"/>
                <w:rtl w:val="true"/>
              </w:rPr>
              <w:t>...)</w:t>
              <w:tab/>
            </w:r>
            <w:r>
              <w:rPr>
                <w:rStyle w:val="IndexLink"/>
              </w:rPr>
              <w:t>497</w:t>
            </w:r>
          </w:hyperlink>
        </w:p>
        <w:p>
          <w:pPr>
            <w:pStyle w:val="Contents5"/>
            <w:tabs>
              <w:tab w:val="clear" w:pos="7892"/>
              <w:tab w:val="right" w:pos="9026" w:leader="dot"/>
            </w:tabs>
            <w:rPr/>
          </w:pPr>
          <w:hyperlink w:anchor="__RefHeading___Toc60440_1067777946">
            <w:r>
              <w:rPr>
                <w:webHidden/>
                <w:rStyle w:val="IndexLink"/>
                <w:rtl w:val="true"/>
              </w:rPr>
              <w:t>توضیح دلالت آیه</w:t>
            </w:r>
            <w:r>
              <w:rPr>
                <w:rStyle w:val="IndexLink"/>
                <w:rtl w:val="true"/>
              </w:rPr>
              <w:t xml:space="preserve">:" </w:t>
            </w:r>
            <w:r>
              <w:rPr>
                <w:rStyle w:val="IndexLink"/>
                <w:rtl w:val="true"/>
              </w:rPr>
              <w:t>یا أَیُّهَا النَّاسُ إِنَّا خَلَقْناکُمْ مِنْ ذَکَرٍ وَ أُنْثی‏ وَ جَعَلْناکُمْ شُعُوباً وَ قَبائِلَ لِتَعارَفُوا</w:t>
            </w:r>
            <w:r>
              <w:rPr>
                <w:rStyle w:val="IndexLink"/>
                <w:rtl w:val="true"/>
              </w:rPr>
              <w:t xml:space="preserve">..." </w:t>
            </w:r>
            <w:r>
              <w:rPr>
                <w:rStyle w:val="IndexLink"/>
                <w:rtl w:val="true"/>
              </w:rPr>
              <w:t>بر نفی و رد تفاخر به انساب و نژادها و طبقات‏</w:t>
            </w:r>
            <w:r>
              <w:rPr>
                <w:rStyle w:val="IndexLink"/>
                <w:rtl w:val="true"/>
              </w:rPr>
              <w:tab/>
            </w:r>
            <w:r>
              <w:rPr>
                <w:rStyle w:val="IndexLink"/>
              </w:rPr>
              <w:t>500</w:t>
            </w:r>
          </w:hyperlink>
        </w:p>
        <w:p>
          <w:pPr>
            <w:pStyle w:val="Contents5"/>
            <w:tabs>
              <w:tab w:val="clear" w:pos="7892"/>
              <w:tab w:val="right" w:pos="9026" w:leader="dot"/>
            </w:tabs>
            <w:rPr/>
          </w:pPr>
          <w:hyperlink w:anchor="__RefHeading___Toc60442_1067777946">
            <w:r>
              <w:rPr>
                <w:webHidden/>
                <w:rStyle w:val="IndexLink"/>
                <w:rtl w:val="true"/>
              </w:rPr>
              <w:t xml:space="preserve">توضیح اینکه تقوا تنها کرامت و امتیاز حقیقی است </w:t>
            </w:r>
            <w:r>
              <w:rPr>
                <w:rStyle w:val="IndexLink"/>
                <w:rtl w:val="true"/>
              </w:rPr>
              <w:t>(</w:t>
            </w:r>
            <w:r>
              <w:rPr>
                <w:rStyle w:val="IndexLink"/>
                <w:rtl w:val="true"/>
              </w:rPr>
              <w:t>إِنَّ أَکْرَمَکُمْ عِنْدَ اللَّهِ أَتْقاکُمْ</w:t>
            </w:r>
            <w:r>
              <w:rPr>
                <w:rStyle w:val="IndexLink"/>
                <w:rtl w:val="true"/>
              </w:rPr>
              <w:t>)</w:t>
              <w:tab/>
            </w:r>
            <w:r>
              <w:rPr>
                <w:rStyle w:val="IndexLink"/>
              </w:rPr>
              <w:t>502</w:t>
            </w:r>
          </w:hyperlink>
        </w:p>
        <w:p>
          <w:pPr>
            <w:pStyle w:val="Contents5"/>
            <w:tabs>
              <w:tab w:val="clear" w:pos="7892"/>
              <w:tab w:val="right" w:pos="9026" w:leader="dot"/>
            </w:tabs>
            <w:rPr/>
          </w:pPr>
          <w:hyperlink w:anchor="__RefHeading___Toc60444_1067777946">
            <w:r>
              <w:rPr>
                <w:webHidden/>
                <w:rStyle w:val="IndexLink"/>
                <w:rtl w:val="true"/>
              </w:rPr>
              <w:t>معنای اینکه فرمود</w:t>
            </w:r>
            <w:r>
              <w:rPr>
                <w:rStyle w:val="IndexLink"/>
                <w:rtl w:val="true"/>
              </w:rPr>
              <w:t xml:space="preserve">: </w:t>
            </w:r>
            <w:r>
              <w:rPr>
                <w:rStyle w:val="IndexLink"/>
                <w:rtl w:val="true"/>
              </w:rPr>
              <w:t>به اعراب بگو ایمان نیاورده‏اید بلکه بگویید اسلام آورده‏ایم‏</w:t>
            </w:r>
            <w:r>
              <w:rPr>
                <w:rStyle w:val="IndexLink"/>
                <w:rtl w:val="true"/>
              </w:rPr>
              <w:tab/>
            </w:r>
            <w:r>
              <w:rPr>
                <w:rStyle w:val="IndexLink"/>
              </w:rPr>
              <w:t>504</w:t>
            </w:r>
          </w:hyperlink>
        </w:p>
        <w:p>
          <w:pPr>
            <w:pStyle w:val="Contents5"/>
            <w:tabs>
              <w:tab w:val="clear" w:pos="7892"/>
              <w:tab w:val="right" w:pos="9026" w:leader="dot"/>
            </w:tabs>
            <w:rPr/>
          </w:pPr>
          <w:hyperlink w:anchor="__RefHeading___Toc60446_1067777946">
            <w:r>
              <w:rPr>
                <w:webHidden/>
                <w:rStyle w:val="IndexLink"/>
                <w:rtl w:val="true"/>
              </w:rPr>
              <w:t>مؤمنان واقعی این چنین هستند</w:t>
            </w:r>
            <w:r>
              <w:rPr>
                <w:rStyle w:val="IndexLink"/>
                <w:rtl w:val="true"/>
              </w:rPr>
              <w:tab/>
            </w:r>
            <w:r>
              <w:rPr>
                <w:rStyle w:val="IndexLink"/>
              </w:rPr>
              <w:t>505</w:t>
            </w:r>
          </w:hyperlink>
        </w:p>
        <w:p>
          <w:pPr>
            <w:pStyle w:val="Contents4"/>
            <w:tabs>
              <w:tab w:val="clear" w:pos="8176"/>
              <w:tab w:val="right" w:pos="9026" w:leader="dot"/>
            </w:tabs>
            <w:rPr/>
          </w:pPr>
          <w:hyperlink w:anchor="__RefHeading___Toc60448_1067777946">
            <w:r>
              <w:rPr>
                <w:webHidden/>
                <w:rStyle w:val="IndexLink"/>
                <w:rtl w:val="true"/>
              </w:rPr>
              <w:t>بحث روایتی روایاتی در مورد نهی از مسخره کردن یکدیگر، بد زبانی و تنابز به القاب، غیبت و سوء ظن، در ذیل آیات مربوطه گذشته‏</w:t>
            </w:r>
            <w:r>
              <w:rPr>
                <w:rStyle w:val="IndexLink"/>
                <w:rtl w:val="true"/>
              </w:rPr>
              <w:tab/>
            </w:r>
            <w:r>
              <w:rPr>
                <w:rStyle w:val="IndexLink"/>
              </w:rPr>
              <w:t>508</w:t>
            </w:r>
          </w:hyperlink>
        </w:p>
        <w:p>
          <w:pPr>
            <w:pStyle w:val="Contents5"/>
            <w:tabs>
              <w:tab w:val="clear" w:pos="7892"/>
              <w:tab w:val="right" w:pos="9026" w:leader="dot"/>
            </w:tabs>
            <w:rPr/>
          </w:pPr>
          <w:hyperlink w:anchor="__RefHeading___Toc60450_1067777946">
            <w:r>
              <w:rPr>
                <w:webHidden/>
                <w:rStyle w:val="IndexLink"/>
                <w:rtl w:val="true"/>
              </w:rPr>
              <w:t>اشاره</w:t>
            </w:r>
            <w:r>
              <w:rPr>
                <w:rStyle w:val="IndexLink"/>
                <w:rtl w:val="true"/>
              </w:rPr>
              <w:tab/>
            </w:r>
            <w:r>
              <w:rPr>
                <w:rStyle w:val="IndexLink"/>
              </w:rPr>
              <w:t>508</w:t>
            </w:r>
          </w:hyperlink>
        </w:p>
        <w:p>
          <w:pPr>
            <w:pStyle w:val="Contents5"/>
            <w:tabs>
              <w:tab w:val="clear" w:pos="7892"/>
              <w:tab w:val="right" w:pos="9026" w:leader="dot"/>
            </w:tabs>
            <w:rPr/>
          </w:pPr>
          <w:hyperlink w:anchor="__RefHeading___Toc60452_1067777946">
            <w:r>
              <w:rPr>
                <w:webHidden/>
                <w:rStyle w:val="IndexLink"/>
                <w:rtl w:val="true"/>
              </w:rPr>
              <w:t>چند روایت دال بر اینکه غیبت از زنا شدیدتر است‏</w:t>
            </w:r>
            <w:r>
              <w:rPr>
                <w:rStyle w:val="IndexLink"/>
                <w:rtl w:val="true"/>
              </w:rPr>
              <w:tab/>
            </w:r>
            <w:r>
              <w:rPr>
                <w:rStyle w:val="IndexLink"/>
              </w:rPr>
              <w:t>512</w:t>
            </w:r>
          </w:hyperlink>
        </w:p>
        <w:p>
          <w:pPr>
            <w:pStyle w:val="Contents5"/>
            <w:tabs>
              <w:tab w:val="clear" w:pos="7892"/>
              <w:tab w:val="right" w:pos="9026" w:leader="dot"/>
            </w:tabs>
            <w:rPr/>
          </w:pPr>
          <w:hyperlink w:anchor="__RefHeading___Toc60454_1067777946">
            <w:r>
              <w:rPr>
                <w:webHidden/>
                <w:rStyle w:val="IndexLink"/>
                <w:rtl w:val="true"/>
              </w:rPr>
              <w:t>روایاتی در باره اینکه تنها ملاک فضیلت تقوا است‏</w:t>
            </w:r>
            <w:r>
              <w:rPr>
                <w:rStyle w:val="IndexLink"/>
                <w:rtl w:val="true"/>
              </w:rPr>
              <w:tab/>
            </w:r>
            <w:r>
              <w:rPr>
                <w:rStyle w:val="IndexLink"/>
              </w:rPr>
              <w:t>513</w:t>
            </w:r>
          </w:hyperlink>
        </w:p>
        <w:p>
          <w:pPr>
            <w:pStyle w:val="Contents2"/>
            <w:tabs>
              <w:tab w:val="clear" w:pos="8743"/>
              <w:tab w:val="right" w:pos="9026" w:leader="dot"/>
            </w:tabs>
            <w:rPr/>
          </w:pPr>
          <w:hyperlink w:anchor="__RefHeading___Toc60456_1067777946">
            <w:r>
              <w:rPr>
                <w:webHidden/>
                <w:rStyle w:val="IndexLink"/>
                <w:rtl w:val="true"/>
              </w:rPr>
              <w:t>(</w:t>
            </w:r>
            <w:r>
              <w:rPr>
                <w:rStyle w:val="IndexLink"/>
              </w:rPr>
              <w:t>50</w:t>
            </w:r>
            <w:r>
              <w:rPr>
                <w:rStyle w:val="IndexLink"/>
                <w:rtl w:val="true"/>
              </w:rPr>
              <w:t>)</w:t>
            </w:r>
            <w:r>
              <w:rPr>
                <w:rStyle w:val="IndexLink"/>
                <w:rtl w:val="true"/>
              </w:rPr>
              <w:t xml:space="preserve">سوره ق مکی است و چهل و پنج آیه دارد </w:t>
            </w:r>
            <w:r>
              <w:rPr>
                <w:rStyle w:val="IndexLink"/>
                <w:rtl w:val="true"/>
              </w:rPr>
              <w:t>(</w:t>
            </w:r>
            <w:r>
              <w:rPr>
                <w:rStyle w:val="IndexLink"/>
              </w:rPr>
              <w:t>45</w:t>
            </w:r>
            <w:r>
              <w:rPr>
                <w:rStyle w:val="IndexLink"/>
                <w:rtl w:val="true"/>
              </w:rPr>
              <w:t>)</w:t>
              <w:tab/>
            </w:r>
            <w:r>
              <w:rPr>
                <w:rStyle w:val="IndexLink"/>
              </w:rPr>
              <w:t>515</w:t>
            </w:r>
          </w:hyperlink>
        </w:p>
        <w:p>
          <w:pPr>
            <w:pStyle w:val="Contents3"/>
            <w:tabs>
              <w:tab w:val="clear" w:pos="8459"/>
              <w:tab w:val="right" w:pos="9026" w:leader="dot"/>
            </w:tabs>
            <w:rPr/>
          </w:pPr>
          <w:hyperlink w:anchor="__RefHeading___Toc60458_1067777946">
            <w:r>
              <w:rPr>
                <w:webHidden/>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14</w:t>
            </w:r>
            <w:r>
              <w:rPr>
                <w:rStyle w:val="IndexLink"/>
                <w:rtl w:val="true"/>
              </w:rPr>
              <w:tab/>
            </w:r>
            <w:r>
              <w:rPr>
                <w:rStyle w:val="IndexLink"/>
              </w:rPr>
              <w:t>515</w:t>
            </w:r>
          </w:hyperlink>
        </w:p>
        <w:p>
          <w:pPr>
            <w:pStyle w:val="Contents4"/>
            <w:tabs>
              <w:tab w:val="clear" w:pos="8176"/>
              <w:tab w:val="right" w:pos="9026" w:leader="dot"/>
            </w:tabs>
            <w:rPr/>
          </w:pPr>
          <w:hyperlink w:anchor="__RefHeading___Toc60460_1067777946">
            <w:r>
              <w:rPr>
                <w:webHidden/>
                <w:rStyle w:val="IndexLink"/>
                <w:rtl w:val="true"/>
              </w:rPr>
              <w:t>اشاره</w:t>
            </w:r>
            <w:r>
              <w:rPr>
                <w:rStyle w:val="IndexLink"/>
                <w:rtl w:val="true"/>
              </w:rPr>
              <w:tab/>
            </w:r>
            <w:r>
              <w:rPr>
                <w:rStyle w:val="IndexLink"/>
              </w:rPr>
              <w:t>515</w:t>
            </w:r>
          </w:hyperlink>
        </w:p>
        <w:p>
          <w:pPr>
            <w:pStyle w:val="Contents4"/>
            <w:tabs>
              <w:tab w:val="clear" w:pos="8176"/>
              <w:tab w:val="right" w:pos="9026" w:leader="dot"/>
            </w:tabs>
            <w:rPr/>
          </w:pPr>
          <w:hyperlink w:anchor="__RefHeading___Toc60462_1067777946">
            <w:r>
              <w:rPr>
                <w:webHidden/>
                <w:rStyle w:val="IndexLink"/>
                <w:rtl w:val="true"/>
              </w:rPr>
              <w:t>ترجمه آیات</w:t>
            </w:r>
            <w:r>
              <w:rPr>
                <w:rStyle w:val="IndexLink"/>
                <w:rtl w:val="true"/>
              </w:rPr>
              <w:tab/>
            </w:r>
            <w:r>
              <w:rPr>
                <w:rStyle w:val="IndexLink"/>
              </w:rPr>
              <w:t>515</w:t>
            </w:r>
          </w:hyperlink>
        </w:p>
        <w:p>
          <w:pPr>
            <w:pStyle w:val="Contents4"/>
            <w:tabs>
              <w:tab w:val="clear" w:pos="8176"/>
              <w:tab w:val="right" w:pos="9026" w:leader="dot"/>
            </w:tabs>
            <w:rPr/>
          </w:pPr>
          <w:hyperlink w:anchor="__RefHeading___Toc60464_1067777946">
            <w:r>
              <w:rPr>
                <w:webHidden/>
                <w:rStyle w:val="IndexLink"/>
                <w:rtl w:val="true"/>
              </w:rPr>
              <w:t>بیان آیات محتوای سوره مبارکه ق‏</w:t>
            </w:r>
            <w:r>
              <w:rPr>
                <w:rStyle w:val="IndexLink"/>
                <w:rtl w:val="true"/>
              </w:rPr>
              <w:tab/>
            </w:r>
            <w:r>
              <w:rPr>
                <w:rStyle w:val="IndexLink"/>
              </w:rPr>
              <w:t>516</w:t>
            </w:r>
          </w:hyperlink>
        </w:p>
        <w:p>
          <w:pPr>
            <w:pStyle w:val="Contents5"/>
            <w:tabs>
              <w:tab w:val="clear" w:pos="7892"/>
              <w:tab w:val="right" w:pos="9026" w:leader="dot"/>
            </w:tabs>
            <w:rPr/>
          </w:pPr>
          <w:hyperlink w:anchor="__RefHeading___Toc60466_1067777946">
            <w:r>
              <w:rPr>
                <w:webHidden/>
                <w:rStyle w:val="IndexLink"/>
                <w:rtl w:val="true"/>
              </w:rPr>
              <w:t>اشاره</w:t>
            </w:r>
            <w:r>
              <w:rPr>
                <w:rStyle w:val="IndexLink"/>
                <w:rtl w:val="true"/>
              </w:rPr>
              <w:tab/>
            </w:r>
            <w:r>
              <w:rPr>
                <w:rStyle w:val="IndexLink"/>
              </w:rPr>
              <w:t>516</w:t>
            </w:r>
          </w:hyperlink>
        </w:p>
        <w:p>
          <w:pPr>
            <w:pStyle w:val="Contents5"/>
            <w:tabs>
              <w:tab w:val="clear" w:pos="7892"/>
              <w:tab w:val="right" w:pos="9026" w:leader="dot"/>
            </w:tabs>
            <w:rPr/>
          </w:pPr>
          <w:hyperlink w:anchor="__RefHeading___Toc60468_1067777946">
            <w:r>
              <w:rPr>
                <w:webHidden/>
                <w:rStyle w:val="IndexLink"/>
                <w:rtl w:val="true"/>
              </w:rPr>
              <w:t>اقوال مختلف در باره جواب قسم</w:t>
            </w:r>
            <w:r>
              <w:rPr>
                <w:rStyle w:val="IndexLink"/>
                <w:rtl w:val="true"/>
              </w:rPr>
              <w:t xml:space="preserve">" </w:t>
            </w:r>
            <w:r>
              <w:rPr>
                <w:rStyle w:val="IndexLink"/>
                <w:rtl w:val="true"/>
              </w:rPr>
              <w:t>وَ الْقُرْآنِ الْمَجِیدِ</w:t>
            </w:r>
            <w:r>
              <w:rPr>
                <w:rStyle w:val="IndexLink"/>
                <w:rtl w:val="true"/>
              </w:rPr>
              <w:t xml:space="preserve">" </w:t>
            </w:r>
            <w:r>
              <w:rPr>
                <w:rStyle w:val="IndexLink"/>
              </w:rPr>
              <w:t>505</w:t>
            </w:r>
            <w:r>
              <w:rPr>
                <w:rStyle w:val="IndexLink"/>
                <w:rtl w:val="true"/>
              </w:rPr>
              <w:tab/>
            </w:r>
            <w:r>
              <w:rPr>
                <w:rStyle w:val="IndexLink"/>
              </w:rPr>
              <w:t>518</w:t>
            </w:r>
          </w:hyperlink>
        </w:p>
        <w:p>
          <w:pPr>
            <w:pStyle w:val="Contents5"/>
            <w:tabs>
              <w:tab w:val="clear" w:pos="7892"/>
              <w:tab w:val="right" w:pos="9026" w:leader="dot"/>
            </w:tabs>
            <w:rPr/>
          </w:pPr>
          <w:hyperlink w:anchor="__RefHeading___Toc60470_1067777946">
            <w:r>
              <w:rPr>
                <w:webHidden/>
                <w:rStyle w:val="IndexLink"/>
                <w:rtl w:val="true"/>
              </w:rPr>
              <w:t>مفاد آیه</w:t>
            </w:r>
            <w:r>
              <w:rPr>
                <w:rStyle w:val="IndexLink"/>
                <w:rtl w:val="true"/>
              </w:rPr>
              <w:t xml:space="preserve">:" </w:t>
            </w:r>
            <w:r>
              <w:rPr>
                <w:rStyle w:val="IndexLink"/>
                <w:rtl w:val="true"/>
              </w:rPr>
              <w:t>قَدْ عَلِمْنا ما تَنْقُصُ الْأَرْضُ مِنْهُمْ</w:t>
            </w:r>
            <w:r>
              <w:rPr>
                <w:rStyle w:val="IndexLink"/>
                <w:rtl w:val="true"/>
              </w:rPr>
              <w:t xml:space="preserve">..." </w:t>
            </w:r>
            <w:r>
              <w:rPr>
                <w:rStyle w:val="IndexLink"/>
                <w:rtl w:val="true"/>
              </w:rPr>
              <w:t>که در مقام رد سخن مشرکین مبنی بر استبعاد معاد است‏</w:t>
            </w:r>
            <w:r>
              <w:rPr>
                <w:rStyle w:val="IndexLink"/>
                <w:rtl w:val="true"/>
              </w:rPr>
              <w:tab/>
            </w:r>
            <w:r>
              <w:rPr>
                <w:rStyle w:val="IndexLink"/>
              </w:rPr>
              <w:t>519</w:t>
            </w:r>
          </w:hyperlink>
        </w:p>
        <w:p>
          <w:pPr>
            <w:pStyle w:val="Contents5"/>
            <w:tabs>
              <w:tab w:val="clear" w:pos="7892"/>
              <w:tab w:val="right" w:pos="9026" w:leader="dot"/>
            </w:tabs>
            <w:rPr/>
          </w:pPr>
          <w:hyperlink w:anchor="__RefHeading___Toc60472_1067777946">
            <w:r>
              <w:rPr>
                <w:webHidden/>
                <w:rStyle w:val="IndexLink"/>
                <w:rtl w:val="true"/>
              </w:rPr>
              <w:t>مقصود از اینکه فرمود تکذیب کنندگان قیامت حق را تکذیب کرده در</w:t>
            </w:r>
            <w:r>
              <w:rPr>
                <w:rStyle w:val="IndexLink"/>
                <w:rtl w:val="true"/>
              </w:rPr>
              <w:t xml:space="preserve">" </w:t>
            </w:r>
            <w:r>
              <w:rPr>
                <w:rStyle w:val="IndexLink"/>
                <w:rtl w:val="true"/>
              </w:rPr>
              <w:t>امر مریج</w:t>
            </w:r>
            <w:r>
              <w:rPr>
                <w:rStyle w:val="IndexLink"/>
                <w:rtl w:val="true"/>
              </w:rPr>
              <w:t xml:space="preserve">" </w:t>
            </w:r>
            <w:r>
              <w:rPr>
                <w:rStyle w:val="IndexLink"/>
                <w:rtl w:val="true"/>
              </w:rPr>
              <w:t>هستند</w:t>
            </w:r>
            <w:r>
              <w:rPr>
                <w:rStyle w:val="IndexLink"/>
                <w:rtl w:val="true"/>
              </w:rPr>
              <w:tab/>
            </w:r>
            <w:r>
              <w:rPr>
                <w:rStyle w:val="IndexLink"/>
              </w:rPr>
              <w:t>521</w:t>
            </w:r>
          </w:hyperlink>
        </w:p>
        <w:p>
          <w:pPr>
            <w:pStyle w:val="Contents5"/>
            <w:tabs>
              <w:tab w:val="clear" w:pos="7892"/>
              <w:tab w:val="right" w:pos="9026" w:leader="dot"/>
            </w:tabs>
            <w:rPr/>
          </w:pPr>
          <w:hyperlink w:anchor="__RefHeading___Toc60474_1067777946">
            <w:r>
              <w:rPr>
                <w:webHidden/>
                <w:rStyle w:val="IndexLink"/>
                <w:rtl w:val="true"/>
              </w:rPr>
              <w:t>اشاره به برهانی که جمله</w:t>
            </w:r>
            <w:r>
              <w:rPr>
                <w:rStyle w:val="IndexLink"/>
                <w:rtl w:val="true"/>
              </w:rPr>
              <w:t xml:space="preserve">:" </w:t>
            </w:r>
            <w:r>
              <w:rPr>
                <w:rStyle w:val="IndexLink"/>
                <w:rtl w:val="true"/>
              </w:rPr>
              <w:t>وَ أَحْیَیْنا بِهِ بَلْدَةً مَیْتاً کَذلِکَ الْخُرُوجُ، در رد استبعاد معاد توسط مشرکین متضمن است‏</w:t>
            </w:r>
            <w:r>
              <w:rPr>
                <w:rStyle w:val="IndexLink"/>
                <w:rtl w:val="true"/>
              </w:rPr>
              <w:tab/>
            </w:r>
            <w:r>
              <w:rPr>
                <w:rStyle w:val="IndexLink"/>
              </w:rPr>
              <w:t>523</w:t>
            </w:r>
          </w:hyperlink>
        </w:p>
        <w:p>
          <w:pPr>
            <w:pStyle w:val="Contents4"/>
            <w:tabs>
              <w:tab w:val="clear" w:pos="8176"/>
              <w:tab w:val="right" w:pos="9026" w:leader="dot"/>
            </w:tabs>
            <w:rPr/>
          </w:pPr>
          <w:hyperlink w:anchor="__RefHeading___Toc60476_1067777946">
            <w:r>
              <w:rPr>
                <w:webHidden/>
                <w:rStyle w:val="IndexLink"/>
                <w:rtl w:val="true"/>
              </w:rPr>
              <w:t xml:space="preserve">بحث روایتی </w:t>
            </w:r>
            <w:r>
              <w:rPr>
                <w:rStyle w:val="IndexLink"/>
                <w:rtl w:val="true"/>
              </w:rPr>
              <w:t>(</w:t>
            </w:r>
            <w:r>
              <w:rPr>
                <w:rStyle w:val="IndexLink"/>
                <w:rtl w:val="true"/>
              </w:rPr>
              <w:t>روایاتی در باره کوه قاف و بیان اینکه این روایات غیر قابل اعتماد و مردودند</w:t>
            </w:r>
            <w:r>
              <w:rPr>
                <w:rStyle w:val="IndexLink"/>
                <w:rtl w:val="true"/>
              </w:rPr>
              <w:t>)</w:t>
              <w:tab/>
            </w:r>
            <w:r>
              <w:rPr>
                <w:rStyle w:val="IndexLink"/>
              </w:rPr>
              <w:t>524</w:t>
            </w:r>
          </w:hyperlink>
        </w:p>
        <w:p>
          <w:pPr>
            <w:pStyle w:val="Contents3"/>
            <w:tabs>
              <w:tab w:val="clear" w:pos="8459"/>
              <w:tab w:val="right" w:pos="9026" w:leader="dot"/>
            </w:tabs>
            <w:rPr/>
          </w:pPr>
          <w:hyperlink w:anchor="__RefHeading___Toc60478_1067777946">
            <w:r>
              <w:rPr>
                <w:webHidden/>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38</w:t>
            </w:r>
            <w:r>
              <w:rPr>
                <w:rStyle w:val="IndexLink"/>
                <w:rtl w:val="true"/>
              </w:rPr>
              <w:tab/>
            </w:r>
            <w:r>
              <w:rPr>
                <w:rStyle w:val="IndexLink"/>
              </w:rPr>
              <w:t>526</w:t>
            </w:r>
          </w:hyperlink>
        </w:p>
        <w:p>
          <w:pPr>
            <w:pStyle w:val="Contents4"/>
            <w:tabs>
              <w:tab w:val="clear" w:pos="8176"/>
              <w:tab w:val="right" w:pos="9026" w:leader="dot"/>
            </w:tabs>
            <w:rPr/>
          </w:pPr>
          <w:hyperlink w:anchor="__RefHeading___Toc60480_1067777946">
            <w:r>
              <w:rPr>
                <w:webHidden/>
                <w:rStyle w:val="IndexLink"/>
                <w:rtl w:val="true"/>
              </w:rPr>
              <w:t>اشاره</w:t>
            </w:r>
            <w:r>
              <w:rPr>
                <w:rStyle w:val="IndexLink"/>
                <w:rtl w:val="true"/>
              </w:rPr>
              <w:tab/>
            </w:r>
            <w:r>
              <w:rPr>
                <w:rStyle w:val="IndexLink"/>
              </w:rPr>
              <w:t>526</w:t>
            </w:r>
          </w:hyperlink>
        </w:p>
        <w:p>
          <w:pPr>
            <w:pStyle w:val="Contents4"/>
            <w:tabs>
              <w:tab w:val="clear" w:pos="8176"/>
              <w:tab w:val="right" w:pos="9026" w:leader="dot"/>
            </w:tabs>
            <w:rPr/>
          </w:pPr>
          <w:hyperlink w:anchor="__RefHeading___Toc60482_1067777946">
            <w:r>
              <w:rPr>
                <w:webHidden/>
                <w:rStyle w:val="IndexLink"/>
                <w:rtl w:val="true"/>
              </w:rPr>
              <w:t>ترجمه آیات</w:t>
            </w:r>
            <w:r>
              <w:rPr>
                <w:rStyle w:val="IndexLink"/>
                <w:rtl w:val="true"/>
              </w:rPr>
              <w:tab/>
            </w:r>
            <w:r>
              <w:rPr>
                <w:rStyle w:val="IndexLink"/>
              </w:rPr>
              <w:t>527</w:t>
            </w:r>
          </w:hyperlink>
        </w:p>
        <w:p>
          <w:pPr>
            <w:pStyle w:val="Contents4"/>
            <w:tabs>
              <w:tab w:val="clear" w:pos="8176"/>
              <w:tab w:val="right" w:pos="9026" w:leader="dot"/>
            </w:tabs>
            <w:rPr/>
          </w:pPr>
          <w:hyperlink w:anchor="__RefHeading___Toc60484_1067777946">
            <w:r>
              <w:rPr>
                <w:webHidden/>
                <w:rStyle w:val="IndexLink"/>
                <w:rtl w:val="true"/>
              </w:rPr>
              <w:t>بیان آیات</w:t>
            </w:r>
            <w:r>
              <w:rPr>
                <w:rStyle w:val="IndexLink"/>
                <w:rtl w:val="true"/>
              </w:rPr>
              <w:tab/>
            </w:r>
            <w:r>
              <w:rPr>
                <w:rStyle w:val="IndexLink"/>
              </w:rPr>
              <w:t>528</w:t>
            </w:r>
          </w:hyperlink>
        </w:p>
        <w:p>
          <w:pPr>
            <w:pStyle w:val="Contents5"/>
            <w:tabs>
              <w:tab w:val="clear" w:pos="7892"/>
              <w:tab w:val="right" w:pos="9026" w:leader="dot"/>
            </w:tabs>
            <w:rPr/>
          </w:pPr>
          <w:hyperlink w:anchor="__RefHeading___Toc60486_1067777946">
            <w:r>
              <w:rPr>
                <w:webHidden/>
                <w:rStyle w:val="IndexLink"/>
                <w:rtl w:val="true"/>
              </w:rPr>
              <w:t>اشاره</w:t>
            </w:r>
            <w:r>
              <w:rPr>
                <w:rStyle w:val="IndexLink"/>
                <w:rtl w:val="true"/>
              </w:rPr>
              <w:tab/>
            </w:r>
            <w:r>
              <w:rPr>
                <w:rStyle w:val="IndexLink"/>
              </w:rPr>
              <w:t>528</w:t>
            </w:r>
          </w:hyperlink>
        </w:p>
        <w:p>
          <w:pPr>
            <w:pStyle w:val="Contents5"/>
            <w:tabs>
              <w:tab w:val="clear" w:pos="7892"/>
              <w:tab w:val="right" w:pos="9026" w:leader="dot"/>
            </w:tabs>
            <w:rPr/>
          </w:pPr>
          <w:hyperlink w:anchor="__RefHeading___Toc60488_1067777946">
            <w:r>
              <w:rPr>
                <w:webHidden/>
                <w:rStyle w:val="IndexLink"/>
                <w:rtl w:val="true"/>
              </w:rPr>
              <w:t>رد استبعاد اعاده خلقت و بیان امکان آن با استناد به وقوع خلقت نخستین‏</w:t>
            </w:r>
            <w:r>
              <w:rPr>
                <w:rStyle w:val="IndexLink"/>
                <w:rtl w:val="true"/>
              </w:rPr>
              <w:tab/>
            </w:r>
            <w:r>
              <w:rPr>
                <w:rStyle w:val="IndexLink"/>
              </w:rPr>
              <w:t>529</w:t>
            </w:r>
          </w:hyperlink>
        </w:p>
        <w:p>
          <w:pPr>
            <w:pStyle w:val="Contents5"/>
            <w:tabs>
              <w:tab w:val="clear" w:pos="7892"/>
              <w:tab w:val="right" w:pos="9026" w:leader="dot"/>
            </w:tabs>
            <w:rPr/>
          </w:pPr>
          <w:hyperlink w:anchor="__RefHeading___Toc60490_1067777946">
            <w:r>
              <w:rPr>
                <w:webHidden/>
                <w:rStyle w:val="IndexLink"/>
                <w:rtl w:val="true"/>
              </w:rPr>
              <w:t>احتجاج به علم شامل و فراگیر خدای تعالی در خلقت اول و نزدیک بودن او به انسان‏</w:t>
            </w:r>
            <w:r>
              <w:rPr>
                <w:rStyle w:val="IndexLink"/>
                <w:rtl w:val="true"/>
              </w:rPr>
              <w:tab/>
            </w:r>
            <w:r>
              <w:rPr>
                <w:rStyle w:val="IndexLink"/>
              </w:rPr>
              <w:t>531</w:t>
            </w:r>
          </w:hyperlink>
        </w:p>
        <w:p>
          <w:pPr>
            <w:pStyle w:val="Contents5"/>
            <w:tabs>
              <w:tab w:val="clear" w:pos="7892"/>
              <w:tab w:val="right" w:pos="9026" w:leader="dot"/>
            </w:tabs>
            <w:rPr/>
          </w:pPr>
          <w:hyperlink w:anchor="__RefHeading___Toc60492_1067777946">
            <w:r>
              <w:rPr>
                <w:webHidden/>
                <w:rStyle w:val="IndexLink"/>
                <w:rtl w:val="true"/>
              </w:rPr>
              <w:t>علم خدا به انسان از طریق فرشتگان کاتب اعمال‏</w:t>
            </w:r>
            <w:r>
              <w:rPr>
                <w:rStyle w:val="IndexLink"/>
                <w:rtl w:val="true"/>
              </w:rPr>
              <w:tab/>
            </w:r>
            <w:r>
              <w:rPr>
                <w:rStyle w:val="IndexLink"/>
              </w:rPr>
              <w:t>533</w:t>
            </w:r>
          </w:hyperlink>
        </w:p>
        <w:p>
          <w:pPr>
            <w:pStyle w:val="Contents5"/>
            <w:tabs>
              <w:tab w:val="clear" w:pos="7892"/>
              <w:tab w:val="right" w:pos="9026" w:leader="dot"/>
            </w:tabs>
            <w:rPr/>
          </w:pPr>
          <w:hyperlink w:anchor="__RefHeading___Toc60494_1067777946">
            <w:r>
              <w:rPr>
                <w:webHidden/>
                <w:rStyle w:val="IndexLink"/>
                <w:rtl w:val="true"/>
              </w:rPr>
              <w:t>معنای اینکه فرمود</w:t>
            </w:r>
            <w:r>
              <w:rPr>
                <w:rStyle w:val="IndexLink"/>
                <w:rtl w:val="true"/>
              </w:rPr>
              <w:t xml:space="preserve">: </w:t>
            </w:r>
            <w:r>
              <w:rPr>
                <w:rStyle w:val="IndexLink"/>
                <w:rtl w:val="true"/>
              </w:rPr>
              <w:t>سکره موت</w:t>
            </w:r>
            <w:r>
              <w:rPr>
                <w:rStyle w:val="IndexLink"/>
                <w:rtl w:val="true"/>
              </w:rPr>
              <w:t xml:space="preserve">" </w:t>
            </w:r>
            <w:r>
              <w:rPr>
                <w:rStyle w:val="IndexLink"/>
                <w:rtl w:val="true"/>
              </w:rPr>
              <w:t>به حق</w:t>
            </w:r>
            <w:r>
              <w:rPr>
                <w:rStyle w:val="IndexLink"/>
                <w:rtl w:val="true"/>
              </w:rPr>
              <w:t xml:space="preserve">" </w:t>
            </w:r>
            <w:r>
              <w:rPr>
                <w:rStyle w:val="IndexLink"/>
                <w:rtl w:val="true"/>
              </w:rPr>
              <w:t>آمد</w:t>
            </w:r>
            <w:r>
              <w:rPr>
                <w:rStyle w:val="IndexLink"/>
                <w:rtl w:val="true"/>
              </w:rPr>
              <w:tab/>
            </w:r>
            <w:r>
              <w:rPr>
                <w:rStyle w:val="IndexLink"/>
              </w:rPr>
              <w:t>535</w:t>
            </w:r>
          </w:hyperlink>
        </w:p>
        <w:p>
          <w:pPr>
            <w:pStyle w:val="Contents5"/>
            <w:tabs>
              <w:tab w:val="clear" w:pos="7892"/>
              <w:tab w:val="right" w:pos="9026" w:leader="dot"/>
            </w:tabs>
            <w:rPr/>
          </w:pPr>
          <w:hyperlink w:anchor="__RefHeading___Toc60496_1067777946">
            <w:r>
              <w:rPr>
                <w:webHidden/>
                <w:rStyle w:val="IndexLink"/>
                <w:rtl w:val="true"/>
              </w:rPr>
              <w:t>مقصود از سائق و شهیدی که در قیامت همراه هر کسی می‏آیند و بیان اینکه مخاطب آیه</w:t>
            </w:r>
            <w:r>
              <w:rPr>
                <w:rStyle w:val="IndexLink"/>
                <w:rtl w:val="true"/>
              </w:rPr>
              <w:t xml:space="preserve">:" </w:t>
            </w:r>
            <w:r>
              <w:rPr>
                <w:rStyle w:val="IndexLink"/>
                <w:rtl w:val="true"/>
              </w:rPr>
              <w:t>لَقَدْ کُنْتَ فِی غَفْلَةٍ مِنْ هذا</w:t>
            </w:r>
            <w:r>
              <w:rPr>
                <w:rStyle w:val="IndexLink"/>
                <w:rtl w:val="true"/>
              </w:rPr>
              <w:t xml:space="preserve">..." </w:t>
            </w:r>
            <w:r>
              <w:rPr>
                <w:rStyle w:val="IndexLink"/>
                <w:rtl w:val="true"/>
              </w:rPr>
              <w:t>کیست و مفهوم آن چیست‏</w:t>
            </w:r>
            <w:r>
              <w:rPr>
                <w:rStyle w:val="IndexLink"/>
                <w:rtl w:val="true"/>
              </w:rPr>
              <w:tab/>
            </w:r>
            <w:r>
              <w:rPr>
                <w:rStyle w:val="IndexLink"/>
              </w:rPr>
              <w:t>536</w:t>
            </w:r>
          </w:hyperlink>
        </w:p>
        <w:p>
          <w:pPr>
            <w:pStyle w:val="Contents5"/>
            <w:tabs>
              <w:tab w:val="clear" w:pos="7892"/>
              <w:tab w:val="right" w:pos="9026" w:leader="dot"/>
            </w:tabs>
            <w:rPr/>
          </w:pPr>
          <w:hyperlink w:anchor="__RefHeading___Toc60498_1067777946">
            <w:r>
              <w:rPr>
                <w:webHidden/>
                <w:rStyle w:val="IndexLink"/>
                <w:rtl w:val="true"/>
              </w:rPr>
              <w:t>معنای آیه</w:t>
            </w:r>
            <w:r>
              <w:rPr>
                <w:rStyle w:val="IndexLink"/>
                <w:rtl w:val="true"/>
              </w:rPr>
              <w:t xml:space="preserve">:" </w:t>
            </w:r>
            <w:r>
              <w:rPr>
                <w:rStyle w:val="IndexLink"/>
                <w:rtl w:val="true"/>
              </w:rPr>
              <w:t>وَ قالَ قَرِینُهُ هذا ما لَدَیَّ عَتِیدٌ</w:t>
            </w:r>
            <w:r>
              <w:rPr>
                <w:rStyle w:val="IndexLink"/>
                <w:rtl w:val="true"/>
              </w:rPr>
              <w:t>"</w:t>
              <w:tab/>
            </w:r>
            <w:r>
              <w:rPr>
                <w:rStyle w:val="IndexLink"/>
              </w:rPr>
              <w:t>538</w:t>
            </w:r>
          </w:hyperlink>
        </w:p>
        <w:p>
          <w:pPr>
            <w:pStyle w:val="Contents5"/>
            <w:tabs>
              <w:tab w:val="clear" w:pos="7892"/>
              <w:tab w:val="right" w:pos="9026" w:leader="dot"/>
            </w:tabs>
            <w:rPr/>
          </w:pPr>
          <w:hyperlink w:anchor="__RefHeading___Toc60500_1067777946">
            <w:r>
              <w:rPr>
                <w:webHidden/>
                <w:rStyle w:val="IndexLink"/>
                <w:rtl w:val="true"/>
              </w:rPr>
              <w:t>پاسخ خدای تعالی به عذری که قرین شیطانی مشرک دوزخی می‏آورد</w:t>
            </w:r>
            <w:r>
              <w:rPr>
                <w:rStyle w:val="IndexLink"/>
                <w:rtl w:val="true"/>
              </w:rPr>
              <w:tab/>
            </w:r>
            <w:r>
              <w:rPr>
                <w:rStyle w:val="IndexLink"/>
              </w:rPr>
              <w:t>539</w:t>
            </w:r>
          </w:hyperlink>
        </w:p>
        <w:p>
          <w:pPr>
            <w:pStyle w:val="Contents5"/>
            <w:tabs>
              <w:tab w:val="clear" w:pos="7892"/>
              <w:tab w:val="right" w:pos="9026" w:leader="dot"/>
            </w:tabs>
            <w:rPr/>
          </w:pPr>
          <w:hyperlink w:anchor="__RefHeading___Toc60502_1067777946">
            <w:r>
              <w:rPr>
                <w:webHidden/>
                <w:rStyle w:val="IndexLink"/>
                <w:rtl w:val="true"/>
              </w:rPr>
              <w:t>وجوهی که در باره سؤال و جواب در آیه</w:t>
            </w:r>
            <w:r>
              <w:rPr>
                <w:rStyle w:val="IndexLink"/>
                <w:rtl w:val="true"/>
              </w:rPr>
              <w:t xml:space="preserve">:" </w:t>
            </w:r>
            <w:r>
              <w:rPr>
                <w:rStyle w:val="IndexLink"/>
                <w:rtl w:val="true"/>
              </w:rPr>
              <w:t>یَوْمَ نَقُولُ لِجَهَنَّمَ هَلِ امْتَلَأْتِ وَ تَقُولُ هَلْ مِنْ مَزِیدٍ</w:t>
            </w:r>
            <w:r>
              <w:rPr>
                <w:rStyle w:val="IndexLink"/>
                <w:rtl w:val="true"/>
              </w:rPr>
              <w:t xml:space="preserve">" </w:t>
            </w:r>
            <w:r>
              <w:rPr>
                <w:rStyle w:val="IndexLink"/>
                <w:rtl w:val="true"/>
              </w:rPr>
              <w:t>و مفاد آن گفته شده است‏</w:t>
            </w:r>
            <w:r>
              <w:rPr>
                <w:rStyle w:val="IndexLink"/>
                <w:rtl w:val="true"/>
              </w:rPr>
              <w:tab/>
            </w:r>
            <w:r>
              <w:rPr>
                <w:rStyle w:val="IndexLink"/>
              </w:rPr>
              <w:t>542</w:t>
            </w:r>
          </w:hyperlink>
        </w:p>
        <w:p>
          <w:pPr>
            <w:pStyle w:val="Contents5"/>
            <w:tabs>
              <w:tab w:val="clear" w:pos="7892"/>
              <w:tab w:val="right" w:pos="9026" w:leader="dot"/>
            </w:tabs>
            <w:rPr/>
          </w:pPr>
          <w:hyperlink w:anchor="__RefHeading___Toc60504_1067777946">
            <w:r>
              <w:rPr>
                <w:webHidden/>
                <w:rStyle w:val="IndexLink"/>
                <w:rtl w:val="true"/>
              </w:rPr>
              <w:t>وصف متقین و ورودشان به بهشت‏</w:t>
            </w:r>
            <w:r>
              <w:rPr>
                <w:rStyle w:val="IndexLink"/>
                <w:rtl w:val="true"/>
              </w:rPr>
              <w:tab/>
            </w:r>
            <w:r>
              <w:rPr>
                <w:rStyle w:val="IndexLink"/>
              </w:rPr>
              <w:t>544</w:t>
            </w:r>
          </w:hyperlink>
        </w:p>
        <w:p>
          <w:pPr>
            <w:pStyle w:val="Contents5"/>
            <w:tabs>
              <w:tab w:val="clear" w:pos="7892"/>
              <w:tab w:val="right" w:pos="9026" w:leader="dot"/>
            </w:tabs>
            <w:rPr/>
          </w:pPr>
          <w:hyperlink w:anchor="__RefHeading___Toc60506_1067777946">
            <w:r>
              <w:rPr>
                <w:webHidden/>
                <w:rStyle w:val="IndexLink"/>
                <w:rtl w:val="true"/>
              </w:rPr>
              <w:t>معنای اینکه در باره بهشت متقین فرمود</w:t>
            </w:r>
            <w:r>
              <w:rPr>
                <w:rStyle w:val="IndexLink"/>
                <w:rtl w:val="true"/>
              </w:rPr>
              <w:t xml:space="preserve">:" </w:t>
            </w:r>
            <w:r>
              <w:rPr>
                <w:rStyle w:val="IndexLink"/>
                <w:rtl w:val="true"/>
              </w:rPr>
              <w:t>لَهُمْ ما یَشاؤُنَ فِیها وَ لَدَیْنا مَزِیدٌ</w:t>
            </w:r>
            <w:r>
              <w:rPr>
                <w:rStyle w:val="IndexLink"/>
                <w:rtl w:val="true"/>
              </w:rPr>
              <w:t>"</w:t>
              <w:tab/>
            </w:r>
            <w:r>
              <w:rPr>
                <w:rStyle w:val="IndexLink"/>
              </w:rPr>
              <w:t>545</w:t>
            </w:r>
          </w:hyperlink>
        </w:p>
        <w:p>
          <w:pPr>
            <w:pStyle w:val="Contents4"/>
            <w:tabs>
              <w:tab w:val="clear" w:pos="8176"/>
              <w:tab w:val="right" w:pos="9026" w:leader="dot"/>
            </w:tabs>
            <w:rPr/>
          </w:pPr>
          <w:hyperlink w:anchor="__RefHeading___Toc60508_1067777946">
            <w:r>
              <w:rPr>
                <w:webHidden/>
                <w:rStyle w:val="IndexLink"/>
                <w:rtl w:val="true"/>
              </w:rPr>
              <w:t>بحث روایتی روایاتی در ذیل آیه</w:t>
            </w:r>
            <w:r>
              <w:rPr>
                <w:rStyle w:val="IndexLink"/>
                <w:rtl w:val="true"/>
              </w:rPr>
              <w:t xml:space="preserve">:" </w:t>
            </w:r>
            <w:r>
              <w:rPr>
                <w:rStyle w:val="IndexLink"/>
                <w:rtl w:val="true"/>
              </w:rPr>
              <w:t>أَ فَعَیِینا بِالْخَلْقِ الْأَوَّلِ</w:t>
            </w:r>
            <w:r>
              <w:rPr>
                <w:rStyle w:val="IndexLink"/>
                <w:rtl w:val="true"/>
              </w:rPr>
              <w:t xml:space="preserve">..." </w:t>
            </w:r>
            <w:r>
              <w:rPr>
                <w:rStyle w:val="IndexLink"/>
                <w:rtl w:val="true"/>
              </w:rPr>
              <w:t>و در باره دو فرشته نویسنده حسنات و سیئات‏</w:t>
            </w:r>
            <w:r>
              <w:rPr>
                <w:rStyle w:val="IndexLink"/>
                <w:rtl w:val="true"/>
              </w:rPr>
              <w:tab/>
            </w:r>
            <w:r>
              <w:rPr>
                <w:rStyle w:val="IndexLink"/>
              </w:rPr>
              <w:t>547</w:t>
            </w:r>
          </w:hyperlink>
        </w:p>
        <w:p>
          <w:pPr>
            <w:pStyle w:val="Contents5"/>
            <w:tabs>
              <w:tab w:val="clear" w:pos="7892"/>
              <w:tab w:val="right" w:pos="9026" w:leader="dot"/>
            </w:tabs>
            <w:rPr/>
          </w:pPr>
          <w:hyperlink w:anchor="__RefHeading___Toc60510_1067777946">
            <w:r>
              <w:rPr>
                <w:webHidden/>
                <w:rStyle w:val="IndexLink"/>
                <w:rtl w:val="true"/>
              </w:rPr>
              <w:t>اشاره</w:t>
            </w:r>
            <w:r>
              <w:rPr>
                <w:rStyle w:val="IndexLink"/>
                <w:rtl w:val="true"/>
              </w:rPr>
              <w:tab/>
            </w:r>
            <w:r>
              <w:rPr>
                <w:rStyle w:val="IndexLink"/>
              </w:rPr>
              <w:t>547</w:t>
            </w:r>
          </w:hyperlink>
        </w:p>
        <w:p>
          <w:pPr>
            <w:pStyle w:val="Contents5"/>
            <w:tabs>
              <w:tab w:val="clear" w:pos="7892"/>
              <w:tab w:val="right" w:pos="9026" w:leader="dot"/>
            </w:tabs>
            <w:rPr/>
          </w:pPr>
          <w:hyperlink w:anchor="__RefHeading___Toc60512_1067777946">
            <w:r>
              <w:rPr>
                <w:webHidden/>
                <w:rStyle w:val="IndexLink"/>
                <w:rtl w:val="true"/>
              </w:rPr>
              <w:t>روایتی دال بر اینکه خطاب</w:t>
            </w:r>
            <w:r>
              <w:rPr>
                <w:rStyle w:val="IndexLink"/>
                <w:rtl w:val="true"/>
              </w:rPr>
              <w:t xml:space="preserve">" </w:t>
            </w:r>
            <w:r>
              <w:rPr>
                <w:rStyle w:val="IndexLink"/>
                <w:rtl w:val="true"/>
              </w:rPr>
              <w:t>أَلْقِیا فِی جَهَنَّمَ کُلَّ کَفَّارٍ عَنِیدٍ</w:t>
            </w:r>
            <w:r>
              <w:rPr>
                <w:rStyle w:val="IndexLink"/>
                <w:rtl w:val="true"/>
              </w:rPr>
              <w:t xml:space="preserve">" </w:t>
            </w:r>
            <w:r>
              <w:rPr>
                <w:rStyle w:val="IndexLink"/>
                <w:rtl w:val="true"/>
              </w:rPr>
              <w:t xml:space="preserve">به پیامبر و علی </w:t>
            </w:r>
            <w:r>
              <w:rPr>
                <w:rStyle w:val="IndexLink"/>
                <w:rtl w:val="true"/>
              </w:rPr>
              <w:t>(</w:t>
            </w:r>
            <w:r>
              <w:rPr>
                <w:rStyle w:val="IndexLink"/>
                <w:rtl w:val="true"/>
              </w:rPr>
              <w:t>علیهما الصلاة و السلام</w:t>
            </w:r>
            <w:r>
              <w:rPr>
                <w:rStyle w:val="IndexLink"/>
                <w:rtl w:val="true"/>
              </w:rPr>
              <w:t xml:space="preserve">) </w:t>
            </w:r>
            <w:r>
              <w:rPr>
                <w:rStyle w:val="IndexLink"/>
                <w:rtl w:val="true"/>
              </w:rPr>
              <w:t>می‏شود</w:t>
            </w:r>
            <w:r>
              <w:rPr>
                <w:rStyle w:val="IndexLink"/>
                <w:rtl w:val="true"/>
              </w:rPr>
              <w:tab/>
            </w:r>
            <w:r>
              <w:rPr>
                <w:rStyle w:val="IndexLink"/>
              </w:rPr>
              <w:t>548</w:t>
            </w:r>
          </w:hyperlink>
        </w:p>
        <w:p>
          <w:pPr>
            <w:pStyle w:val="Contents5"/>
            <w:tabs>
              <w:tab w:val="clear" w:pos="7892"/>
              <w:tab w:val="right" w:pos="9026" w:leader="dot"/>
            </w:tabs>
            <w:rPr/>
          </w:pPr>
          <w:hyperlink w:anchor="__RefHeading___Toc60514_1067777946">
            <w:r>
              <w:rPr>
                <w:webHidden/>
                <w:rStyle w:val="IndexLink"/>
                <w:rtl w:val="true"/>
              </w:rPr>
              <w:t>چند روایت در ذیل آیه</w:t>
            </w:r>
            <w:r>
              <w:rPr>
                <w:rStyle w:val="IndexLink"/>
                <w:rtl w:val="true"/>
              </w:rPr>
              <w:t xml:space="preserve">:" </w:t>
            </w:r>
            <w:r>
              <w:rPr>
                <w:rStyle w:val="IndexLink"/>
                <w:rtl w:val="true"/>
              </w:rPr>
              <w:t>یَوْمَ نَقُولُ لِجَهَنَّمَ هَلِ امْتَلَأْتِ</w:t>
            </w:r>
            <w:r>
              <w:rPr>
                <w:rStyle w:val="IndexLink"/>
                <w:rtl w:val="true"/>
              </w:rPr>
              <w:t xml:space="preserve">..." </w:t>
            </w:r>
            <w:r>
              <w:rPr>
                <w:rStyle w:val="IndexLink"/>
                <w:rtl w:val="true"/>
              </w:rPr>
              <w:t>و راجع به اینکه در باره متقین در بهشت فرموده</w:t>
            </w:r>
            <w:r>
              <w:rPr>
                <w:rStyle w:val="IndexLink"/>
                <w:rtl w:val="true"/>
              </w:rPr>
              <w:t xml:space="preserve">:" </w:t>
            </w:r>
            <w:r>
              <w:rPr>
                <w:rStyle w:val="IndexLink"/>
                <w:rtl w:val="true"/>
              </w:rPr>
              <w:t>لَهُمْ ما یَشاؤُنَ فِیها وَ لَدَیْنا مَزِیدٌ</w:t>
            </w:r>
            <w:r>
              <w:rPr>
                <w:rStyle w:val="IndexLink"/>
                <w:rtl w:val="true"/>
              </w:rPr>
              <w:t xml:space="preserve">" </w:t>
            </w:r>
            <w:r>
              <w:rPr>
                <w:rStyle w:val="IndexLink"/>
                <w:rtl w:val="true"/>
              </w:rPr>
              <w:t>و</w:t>
            </w:r>
            <w:r>
              <w:rPr>
                <w:rStyle w:val="IndexLink"/>
                <w:rtl w:val="true"/>
              </w:rPr>
              <w:t>...</w:t>
              <w:tab/>
            </w:r>
            <w:r>
              <w:rPr>
                <w:rStyle w:val="IndexLink"/>
              </w:rPr>
              <w:t>549</w:t>
            </w:r>
          </w:hyperlink>
        </w:p>
        <w:p>
          <w:pPr>
            <w:pStyle w:val="Contents3"/>
            <w:tabs>
              <w:tab w:val="clear" w:pos="8459"/>
              <w:tab w:val="right" w:pos="9026" w:leader="dot"/>
            </w:tabs>
            <w:rPr/>
          </w:pPr>
          <w:hyperlink w:anchor="__RefHeading___Toc60516_1067777946">
            <w:r>
              <w:rPr>
                <w:webHidden/>
                <w:rStyle w:val="IndexLink"/>
                <w:rtl w:val="true"/>
              </w:rPr>
              <w:t xml:space="preserve">سوره ق </w:t>
            </w:r>
            <w:r>
              <w:rPr>
                <w:rStyle w:val="IndexLink"/>
                <w:rtl w:val="true"/>
              </w:rPr>
              <w:t>(</w:t>
            </w:r>
            <w:r>
              <w:rPr>
                <w:rStyle w:val="IndexLink"/>
              </w:rPr>
              <w:t>50</w:t>
            </w:r>
            <w:r>
              <w:rPr>
                <w:rStyle w:val="IndexLink"/>
                <w:rtl w:val="true"/>
              </w:rPr>
              <w:t xml:space="preserve">): </w:t>
            </w:r>
            <w:r>
              <w:rPr>
                <w:rStyle w:val="IndexLink"/>
                <w:rtl w:val="true"/>
              </w:rPr>
              <w:t xml:space="preserve">آیات </w:t>
            </w:r>
            <w:r>
              <w:rPr>
                <w:rStyle w:val="IndexLink"/>
              </w:rPr>
              <w:t>39</w:t>
            </w:r>
            <w:r>
              <w:rPr>
                <w:rStyle w:val="IndexLink"/>
                <w:rtl w:val="true"/>
              </w:rPr>
              <w:t xml:space="preserve"> </w:t>
            </w:r>
            <w:r>
              <w:rPr>
                <w:rStyle w:val="IndexLink"/>
                <w:rtl w:val="true"/>
              </w:rPr>
              <w:t xml:space="preserve">تا </w:t>
            </w:r>
            <w:r>
              <w:rPr>
                <w:rStyle w:val="IndexLink"/>
              </w:rPr>
              <w:t>45</w:t>
            </w:r>
            <w:r>
              <w:rPr>
                <w:rStyle w:val="IndexLink"/>
                <w:rtl w:val="true"/>
              </w:rPr>
              <w:tab/>
            </w:r>
            <w:r>
              <w:rPr>
                <w:rStyle w:val="IndexLink"/>
              </w:rPr>
              <w:t>552</w:t>
            </w:r>
          </w:hyperlink>
        </w:p>
        <w:p>
          <w:pPr>
            <w:pStyle w:val="Contents4"/>
            <w:tabs>
              <w:tab w:val="clear" w:pos="8176"/>
              <w:tab w:val="right" w:pos="9026" w:leader="dot"/>
            </w:tabs>
            <w:rPr/>
          </w:pPr>
          <w:hyperlink w:anchor="__RefHeading___Toc60518_1067777946">
            <w:r>
              <w:rPr>
                <w:webHidden/>
                <w:rStyle w:val="IndexLink"/>
                <w:rtl w:val="true"/>
              </w:rPr>
              <w:t>اشاره</w:t>
            </w:r>
            <w:r>
              <w:rPr>
                <w:rStyle w:val="IndexLink"/>
                <w:rtl w:val="true"/>
              </w:rPr>
              <w:tab/>
            </w:r>
            <w:r>
              <w:rPr>
                <w:rStyle w:val="IndexLink"/>
              </w:rPr>
              <w:t>552</w:t>
            </w:r>
          </w:hyperlink>
        </w:p>
        <w:p>
          <w:pPr>
            <w:pStyle w:val="Contents4"/>
            <w:tabs>
              <w:tab w:val="clear" w:pos="8176"/>
              <w:tab w:val="right" w:pos="9026" w:leader="dot"/>
            </w:tabs>
            <w:rPr/>
          </w:pPr>
          <w:hyperlink w:anchor="__RefHeading___Toc60520_1067777946">
            <w:r>
              <w:rPr>
                <w:webHidden/>
                <w:rStyle w:val="IndexLink"/>
                <w:rtl w:val="true"/>
              </w:rPr>
              <w:t>ترجمه آیات</w:t>
            </w:r>
            <w:r>
              <w:rPr>
                <w:rStyle w:val="IndexLink"/>
                <w:rtl w:val="true"/>
              </w:rPr>
              <w:tab/>
            </w:r>
            <w:r>
              <w:rPr>
                <w:rStyle w:val="IndexLink"/>
              </w:rPr>
              <w:t>552</w:t>
            </w:r>
          </w:hyperlink>
        </w:p>
        <w:p>
          <w:pPr>
            <w:pStyle w:val="Contents4"/>
            <w:tabs>
              <w:tab w:val="clear" w:pos="8176"/>
              <w:tab w:val="right" w:pos="9026" w:leader="dot"/>
            </w:tabs>
            <w:rPr/>
          </w:pPr>
          <w:hyperlink w:anchor="__RefHeading___Toc60522_1067777946">
            <w:r>
              <w:rPr>
                <w:webHidden/>
                <w:rStyle w:val="IndexLink"/>
                <w:rtl w:val="true"/>
              </w:rPr>
              <w:t xml:space="preserve">بیان آیات بیان آیات آخر سوره که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را امر به صبر و تسبیح خدا می‏کند و روز قیامت را به یاد می‏آورد</w:t>
            </w:r>
            <w:r>
              <w:rPr>
                <w:rStyle w:val="IndexLink"/>
                <w:rtl w:val="true"/>
              </w:rPr>
              <w:tab/>
            </w:r>
            <w:r>
              <w:rPr>
                <w:rStyle w:val="IndexLink"/>
              </w:rPr>
              <w:t>553</w:t>
            </w:r>
          </w:hyperlink>
        </w:p>
        <w:p>
          <w:pPr>
            <w:pStyle w:val="Contents4"/>
            <w:tabs>
              <w:tab w:val="clear" w:pos="8176"/>
              <w:tab w:val="right" w:pos="9026" w:leader="dot"/>
            </w:tabs>
            <w:rPr/>
          </w:pPr>
          <w:hyperlink w:anchor="__RefHeading___Toc60524_1067777946">
            <w:r>
              <w:rPr>
                <w:webHidden/>
                <w:rStyle w:val="IndexLink"/>
                <w:rtl w:val="true"/>
              </w:rPr>
              <w:t xml:space="preserve">بحث روایتی </w:t>
            </w:r>
            <w:r>
              <w:rPr>
                <w:rStyle w:val="IndexLink"/>
                <w:rtl w:val="true"/>
              </w:rPr>
              <w:t>(</w:t>
            </w:r>
            <w:r>
              <w:rPr>
                <w:rStyle w:val="IndexLink"/>
                <w:rtl w:val="true"/>
              </w:rPr>
              <w:t>چند روایت در ذیل آیه</w:t>
            </w:r>
            <w:r>
              <w:rPr>
                <w:rStyle w:val="IndexLink"/>
                <w:rtl w:val="true"/>
              </w:rPr>
              <w:t xml:space="preserve">:" </w:t>
            </w:r>
            <w:r>
              <w:rPr>
                <w:rStyle w:val="IndexLink"/>
                <w:rtl w:val="true"/>
              </w:rPr>
              <w:t>وَ سَبِّحْ بِحَمْدِ رَبِّکَ قَبْلَ طُلُوعِ الشَّمْسِ وَ قَبْلَ الْغُرُوبِ</w:t>
            </w:r>
            <w:r>
              <w:rPr>
                <w:rStyle w:val="IndexLink"/>
                <w:rtl w:val="true"/>
              </w:rPr>
              <w:t xml:space="preserve">" </w:t>
            </w:r>
            <w:r>
              <w:rPr>
                <w:rStyle w:val="IndexLink"/>
                <w:rtl w:val="true"/>
              </w:rPr>
              <w:t>و مراد از</w:t>
            </w:r>
            <w:r>
              <w:rPr>
                <w:rStyle w:val="IndexLink"/>
                <w:rtl w:val="true"/>
              </w:rPr>
              <w:t xml:space="preserve">" </w:t>
            </w:r>
            <w:r>
              <w:rPr>
                <w:rStyle w:val="IndexLink"/>
                <w:rtl w:val="true"/>
              </w:rPr>
              <w:t>أَدْبارَ السُّجُودِ</w:t>
            </w:r>
            <w:r>
              <w:rPr>
                <w:rStyle w:val="IndexLink"/>
                <w:rtl w:val="true"/>
              </w:rPr>
              <w:t>")</w:t>
              <w:tab/>
            </w:r>
            <w:r>
              <w:rPr>
                <w:rStyle w:val="IndexLink"/>
              </w:rPr>
              <w:t>555</w:t>
            </w:r>
          </w:hyperlink>
        </w:p>
        <w:p>
          <w:pPr>
            <w:pStyle w:val="Contents2"/>
            <w:tabs>
              <w:tab w:val="clear" w:pos="8743"/>
              <w:tab w:val="right" w:pos="9026" w:leader="dot"/>
            </w:tabs>
            <w:rPr/>
          </w:pPr>
          <w:hyperlink w:anchor="__RefHeading___Toc60526_1067777946">
            <w:r>
              <w:rPr>
                <w:webHidden/>
                <w:rStyle w:val="IndexLink"/>
                <w:rtl w:val="true"/>
              </w:rPr>
              <w:t>(</w:t>
            </w:r>
            <w:r>
              <w:rPr>
                <w:rStyle w:val="IndexLink"/>
              </w:rPr>
              <w:t>51</w:t>
            </w:r>
            <w:r>
              <w:rPr>
                <w:rStyle w:val="IndexLink"/>
                <w:rtl w:val="true"/>
              </w:rPr>
              <w:t>)</w:t>
            </w:r>
            <w:r>
              <w:rPr>
                <w:rStyle w:val="IndexLink"/>
                <w:rtl w:val="true"/>
              </w:rPr>
              <w:t xml:space="preserve">سوره ذاریات مکی است و شصت آیه دارد </w:t>
            </w:r>
            <w:r>
              <w:rPr>
                <w:rStyle w:val="IndexLink"/>
                <w:rtl w:val="true"/>
              </w:rPr>
              <w:t>(</w:t>
            </w:r>
            <w:r>
              <w:rPr>
                <w:rStyle w:val="IndexLink"/>
              </w:rPr>
              <w:t>60</w:t>
            </w:r>
            <w:r>
              <w:rPr>
                <w:rStyle w:val="IndexLink"/>
                <w:rtl w:val="true"/>
              </w:rPr>
              <w:t>)</w:t>
              <w:tab/>
            </w:r>
            <w:r>
              <w:rPr>
                <w:rStyle w:val="IndexLink"/>
              </w:rPr>
              <w:t>557</w:t>
            </w:r>
          </w:hyperlink>
        </w:p>
        <w:p>
          <w:pPr>
            <w:pStyle w:val="Contents3"/>
            <w:tabs>
              <w:tab w:val="clear" w:pos="8459"/>
              <w:tab w:val="right" w:pos="9026" w:leader="dot"/>
            </w:tabs>
            <w:rPr/>
          </w:pPr>
          <w:hyperlink w:anchor="__RefHeading___Toc60528_1067777946">
            <w:r>
              <w:rPr>
                <w:webHidden/>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19</w:t>
            </w:r>
            <w:r>
              <w:rPr>
                <w:rStyle w:val="IndexLink"/>
                <w:rtl w:val="true"/>
              </w:rPr>
              <w:tab/>
            </w:r>
            <w:r>
              <w:rPr>
                <w:rStyle w:val="IndexLink"/>
              </w:rPr>
              <w:t>557</w:t>
            </w:r>
          </w:hyperlink>
        </w:p>
        <w:p>
          <w:pPr>
            <w:pStyle w:val="Contents4"/>
            <w:tabs>
              <w:tab w:val="clear" w:pos="8176"/>
              <w:tab w:val="right" w:pos="9026" w:leader="dot"/>
            </w:tabs>
            <w:rPr/>
          </w:pPr>
          <w:hyperlink w:anchor="__RefHeading___Toc60530_1067777946">
            <w:r>
              <w:rPr>
                <w:webHidden/>
                <w:rStyle w:val="IndexLink"/>
                <w:rtl w:val="true"/>
              </w:rPr>
              <w:t>اشاره</w:t>
            </w:r>
            <w:r>
              <w:rPr>
                <w:rStyle w:val="IndexLink"/>
                <w:rtl w:val="true"/>
              </w:rPr>
              <w:tab/>
            </w:r>
            <w:r>
              <w:rPr>
                <w:rStyle w:val="IndexLink"/>
              </w:rPr>
              <w:t>557</w:t>
            </w:r>
          </w:hyperlink>
        </w:p>
        <w:p>
          <w:pPr>
            <w:pStyle w:val="Contents4"/>
            <w:tabs>
              <w:tab w:val="clear" w:pos="8176"/>
              <w:tab w:val="right" w:pos="9026" w:leader="dot"/>
            </w:tabs>
            <w:rPr/>
          </w:pPr>
          <w:hyperlink w:anchor="__RefHeading___Toc60532_1067777946">
            <w:r>
              <w:rPr>
                <w:webHidden/>
                <w:rStyle w:val="IndexLink"/>
                <w:rtl w:val="true"/>
              </w:rPr>
              <w:t>ترجمه آیات</w:t>
            </w:r>
            <w:r>
              <w:rPr>
                <w:rStyle w:val="IndexLink"/>
                <w:rtl w:val="true"/>
              </w:rPr>
              <w:tab/>
            </w:r>
            <w:r>
              <w:rPr>
                <w:rStyle w:val="IndexLink"/>
              </w:rPr>
              <w:t>557</w:t>
            </w:r>
          </w:hyperlink>
        </w:p>
        <w:p>
          <w:pPr>
            <w:pStyle w:val="Contents4"/>
            <w:tabs>
              <w:tab w:val="clear" w:pos="8176"/>
              <w:tab w:val="right" w:pos="9026" w:leader="dot"/>
            </w:tabs>
            <w:rPr/>
          </w:pPr>
          <w:hyperlink w:anchor="__RefHeading___Toc60534_1067777946">
            <w:r>
              <w:rPr>
                <w:webHidden/>
                <w:rStyle w:val="IndexLink"/>
                <w:rtl w:val="true"/>
              </w:rPr>
              <w:t>بیان آیات بیان غرض و مفاد این آیات شریفه‏</w:t>
            </w:r>
            <w:r>
              <w:rPr>
                <w:rStyle w:val="IndexLink"/>
                <w:rtl w:val="true"/>
              </w:rPr>
              <w:tab/>
            </w:r>
            <w:r>
              <w:rPr>
                <w:rStyle w:val="IndexLink"/>
              </w:rPr>
              <w:t>558</w:t>
            </w:r>
          </w:hyperlink>
        </w:p>
        <w:p>
          <w:pPr>
            <w:pStyle w:val="Contents5"/>
            <w:tabs>
              <w:tab w:val="clear" w:pos="7892"/>
              <w:tab w:val="right" w:pos="9026" w:leader="dot"/>
            </w:tabs>
            <w:rPr/>
          </w:pPr>
          <w:hyperlink w:anchor="__RefHeading___Toc60536_1067777946">
            <w:r>
              <w:rPr>
                <w:webHidden/>
                <w:rStyle w:val="IndexLink"/>
                <w:rtl w:val="true"/>
              </w:rPr>
              <w:t>اشاره</w:t>
            </w:r>
            <w:r>
              <w:rPr>
                <w:rStyle w:val="IndexLink"/>
                <w:rtl w:val="true"/>
              </w:rPr>
              <w:tab/>
            </w:r>
            <w:r>
              <w:rPr>
                <w:rStyle w:val="IndexLink"/>
              </w:rPr>
              <w:t>558</w:t>
            </w:r>
          </w:hyperlink>
        </w:p>
        <w:p>
          <w:pPr>
            <w:pStyle w:val="Contents5"/>
            <w:tabs>
              <w:tab w:val="clear" w:pos="7892"/>
              <w:tab w:val="right" w:pos="9026" w:leader="dot"/>
            </w:tabs>
            <w:rPr/>
          </w:pPr>
          <w:hyperlink w:anchor="__RefHeading___Toc60538_1067777946">
            <w:r>
              <w:rPr>
                <w:webHidden/>
                <w:rStyle w:val="IndexLink"/>
                <w:rtl w:val="true"/>
              </w:rPr>
              <w:t>اشاره به اینکه سوگندهای چهار گانه در آیات</w:t>
            </w:r>
            <w:r>
              <w:rPr>
                <w:rStyle w:val="IndexLink"/>
                <w:rtl w:val="true"/>
              </w:rPr>
              <w:t xml:space="preserve">:" </w:t>
            </w:r>
            <w:r>
              <w:rPr>
                <w:rStyle w:val="IndexLink"/>
                <w:rtl w:val="true"/>
              </w:rPr>
              <w:t>وَ الذَّارِیاتِ ذَرْواً</w:t>
            </w:r>
            <w:r>
              <w:rPr>
                <w:rStyle w:val="IndexLink"/>
                <w:rtl w:val="true"/>
              </w:rPr>
              <w:t xml:space="preserve">..." </w:t>
            </w:r>
            <w:r>
              <w:rPr>
                <w:rStyle w:val="IndexLink"/>
                <w:rtl w:val="true"/>
              </w:rPr>
              <w:t>سوگند به همه اسباب مؤثر در تدبیر سراسر جهان است‏</w:t>
            </w:r>
            <w:r>
              <w:rPr>
                <w:rStyle w:val="IndexLink"/>
                <w:rtl w:val="true"/>
              </w:rPr>
              <w:tab/>
            </w:r>
            <w:r>
              <w:rPr>
                <w:rStyle w:val="IndexLink"/>
              </w:rPr>
              <w:t>560</w:t>
            </w:r>
          </w:hyperlink>
        </w:p>
        <w:p>
          <w:pPr>
            <w:pStyle w:val="Contents5"/>
            <w:tabs>
              <w:tab w:val="clear" w:pos="7892"/>
              <w:tab w:val="right" w:pos="9026" w:leader="dot"/>
            </w:tabs>
            <w:rPr/>
          </w:pPr>
          <w:hyperlink w:anchor="__RefHeading___Toc60540_1067777946">
            <w:r>
              <w:rPr>
                <w:webHidden/>
                <w:rStyle w:val="IndexLink"/>
                <w:rtl w:val="true"/>
              </w:rPr>
              <w:t>تاکید بر صدق و وقوع معاد و جزا</w:t>
            </w:r>
            <w:r>
              <w:rPr>
                <w:rStyle w:val="IndexLink"/>
                <w:rtl w:val="true"/>
              </w:rPr>
              <w:tab/>
            </w:r>
            <w:r>
              <w:rPr>
                <w:rStyle w:val="IndexLink"/>
              </w:rPr>
              <w:t>561</w:t>
            </w:r>
          </w:hyperlink>
        </w:p>
        <w:p>
          <w:pPr>
            <w:pStyle w:val="Contents5"/>
            <w:tabs>
              <w:tab w:val="clear" w:pos="7892"/>
              <w:tab w:val="right" w:pos="9026" w:leader="dot"/>
            </w:tabs>
            <w:rPr/>
          </w:pPr>
          <w:hyperlink w:anchor="__RefHeading___Toc60542_1067777946">
            <w:r>
              <w:rPr>
                <w:webHidden/>
                <w:rStyle w:val="IndexLink"/>
                <w:rtl w:val="true"/>
              </w:rPr>
              <w:t>معنای آیه</w:t>
            </w:r>
            <w:r>
              <w:rPr>
                <w:rStyle w:val="IndexLink"/>
                <w:rtl w:val="true"/>
              </w:rPr>
              <w:t xml:space="preserve">:" </w:t>
            </w:r>
            <w:r>
              <w:rPr>
                <w:rStyle w:val="IndexLink"/>
                <w:rtl w:val="true"/>
              </w:rPr>
              <w:t>وَ السَّماءِ ذاتِ الْحُبُکِ</w:t>
            </w:r>
            <w:r>
              <w:rPr>
                <w:rStyle w:val="IndexLink"/>
                <w:rtl w:val="true"/>
              </w:rPr>
              <w:t xml:space="preserve">" </w:t>
            </w:r>
            <w:r>
              <w:rPr>
                <w:rStyle w:val="IndexLink"/>
                <w:rtl w:val="true"/>
              </w:rPr>
              <w:t>و مقصود از اینکه کفار در</w:t>
            </w:r>
            <w:r>
              <w:rPr>
                <w:rStyle w:val="IndexLink"/>
                <w:rtl w:val="true"/>
              </w:rPr>
              <w:t xml:space="preserve">" </w:t>
            </w:r>
            <w:r>
              <w:rPr>
                <w:rStyle w:val="IndexLink"/>
                <w:rtl w:val="true"/>
              </w:rPr>
              <w:t>قَوْلٍ مُخْتَلِفٍ</w:t>
            </w:r>
            <w:r>
              <w:rPr>
                <w:rStyle w:val="IndexLink"/>
                <w:rtl w:val="true"/>
              </w:rPr>
              <w:t xml:space="preserve">" </w:t>
            </w:r>
            <w:r>
              <w:rPr>
                <w:rStyle w:val="IndexLink"/>
                <w:rtl w:val="true"/>
              </w:rPr>
              <w:t>هستند</w:t>
            </w:r>
            <w:r>
              <w:rPr>
                <w:rStyle w:val="IndexLink"/>
                <w:rtl w:val="true"/>
              </w:rPr>
              <w:tab/>
            </w:r>
            <w:r>
              <w:rPr>
                <w:rStyle w:val="IndexLink"/>
              </w:rPr>
              <w:t>562</w:t>
            </w:r>
          </w:hyperlink>
        </w:p>
        <w:p>
          <w:pPr>
            <w:pStyle w:val="Contents5"/>
            <w:tabs>
              <w:tab w:val="clear" w:pos="7892"/>
              <w:tab w:val="right" w:pos="9026" w:leader="dot"/>
            </w:tabs>
            <w:rPr/>
          </w:pPr>
          <w:hyperlink w:anchor="__RefHeading___Toc60544_1067777946">
            <w:r>
              <w:rPr>
                <w:webHidden/>
                <w:rStyle w:val="IndexLink"/>
                <w:rtl w:val="true"/>
              </w:rPr>
              <w:t>وجوه مختلف در معنای جمله</w:t>
            </w:r>
            <w:r>
              <w:rPr>
                <w:rStyle w:val="IndexLink"/>
                <w:rtl w:val="true"/>
              </w:rPr>
              <w:t xml:space="preserve">:" </w:t>
            </w:r>
            <w:r>
              <w:rPr>
                <w:rStyle w:val="IndexLink"/>
                <w:rtl w:val="true"/>
              </w:rPr>
              <w:t>یُؤْفَکُ عَنْهُ مَنْ أُفِکَ</w:t>
            </w:r>
            <w:r>
              <w:rPr>
                <w:rStyle w:val="IndexLink"/>
                <w:rtl w:val="true"/>
              </w:rPr>
              <w:t>"</w:t>
              <w:tab/>
            </w:r>
            <w:r>
              <w:rPr>
                <w:rStyle w:val="IndexLink"/>
              </w:rPr>
              <w:t>563</w:t>
            </w:r>
          </w:hyperlink>
        </w:p>
        <w:p>
          <w:pPr>
            <w:pStyle w:val="Contents5"/>
            <w:tabs>
              <w:tab w:val="clear" w:pos="7892"/>
              <w:tab w:val="right" w:pos="9026" w:leader="dot"/>
            </w:tabs>
            <w:rPr/>
          </w:pPr>
          <w:hyperlink w:anchor="__RefHeading___Toc60546_1067777946">
            <w:r>
              <w:rPr>
                <w:webHidden/>
                <w:rStyle w:val="IndexLink"/>
                <w:rtl w:val="true"/>
              </w:rPr>
              <w:t>توضیحی در مورد جمله</w:t>
            </w:r>
            <w:r>
              <w:rPr>
                <w:rStyle w:val="IndexLink"/>
                <w:rtl w:val="true"/>
              </w:rPr>
              <w:t xml:space="preserve">:" </w:t>
            </w:r>
            <w:r>
              <w:rPr>
                <w:rStyle w:val="IndexLink"/>
                <w:rtl w:val="true"/>
              </w:rPr>
              <w:t>أَیَّانَ یَوْمُ الدِّینِ</w:t>
            </w:r>
            <w:r>
              <w:rPr>
                <w:rStyle w:val="IndexLink"/>
                <w:rtl w:val="true"/>
              </w:rPr>
              <w:t xml:space="preserve">" </w:t>
            </w:r>
            <w:r>
              <w:rPr>
                <w:rStyle w:val="IndexLink"/>
                <w:rtl w:val="true"/>
              </w:rPr>
              <w:t>که سؤال</w:t>
            </w:r>
            <w:r>
              <w:rPr>
                <w:rStyle w:val="IndexLink"/>
                <w:rtl w:val="true"/>
              </w:rPr>
              <w:t xml:space="preserve">" </w:t>
            </w:r>
            <w:r>
              <w:rPr>
                <w:rStyle w:val="IndexLink"/>
                <w:rtl w:val="true"/>
              </w:rPr>
              <w:t>خراصون</w:t>
            </w:r>
            <w:r>
              <w:rPr>
                <w:rStyle w:val="IndexLink"/>
                <w:rtl w:val="true"/>
              </w:rPr>
              <w:t xml:space="preserve">" </w:t>
            </w:r>
            <w:r>
              <w:rPr>
                <w:rStyle w:val="IndexLink"/>
                <w:rtl w:val="true"/>
              </w:rPr>
              <w:t>از زمان روز قیامت است‏</w:t>
            </w:r>
            <w:r>
              <w:rPr>
                <w:rStyle w:val="IndexLink"/>
                <w:rtl w:val="true"/>
              </w:rPr>
              <w:tab/>
            </w:r>
            <w:r>
              <w:rPr>
                <w:rStyle w:val="IndexLink"/>
              </w:rPr>
              <w:t>565</w:t>
            </w:r>
          </w:hyperlink>
        </w:p>
        <w:p>
          <w:pPr>
            <w:pStyle w:val="Contents5"/>
            <w:tabs>
              <w:tab w:val="clear" w:pos="7892"/>
              <w:tab w:val="right" w:pos="9026" w:leader="dot"/>
            </w:tabs>
            <w:rPr/>
          </w:pPr>
          <w:hyperlink w:anchor="__RefHeading___Toc60548_1067777946">
            <w:r>
              <w:rPr>
                <w:webHidden/>
                <w:rStyle w:val="IndexLink"/>
                <w:rtl w:val="true"/>
              </w:rPr>
              <w:t>معنای اینکه در وصف متقین فرمود</w:t>
            </w:r>
            <w:r>
              <w:rPr>
                <w:rStyle w:val="IndexLink"/>
                <w:rtl w:val="true"/>
              </w:rPr>
              <w:t xml:space="preserve">:" </w:t>
            </w:r>
            <w:r>
              <w:rPr>
                <w:rStyle w:val="IndexLink"/>
                <w:rtl w:val="true"/>
              </w:rPr>
              <w:t>کانُوا قَلِیلًا مِنَ اللَّیْلِ ما یَهْجَعُونَ</w:t>
            </w:r>
            <w:r>
              <w:rPr>
                <w:rStyle w:val="IndexLink"/>
                <w:rtl w:val="true"/>
              </w:rPr>
              <w:t>"</w:t>
              <w:tab/>
            </w:r>
            <w:r>
              <w:rPr>
                <w:rStyle w:val="IndexLink"/>
              </w:rPr>
              <w:t>567</w:t>
            </w:r>
          </w:hyperlink>
        </w:p>
        <w:p>
          <w:pPr>
            <w:pStyle w:val="Contents4"/>
            <w:tabs>
              <w:tab w:val="clear" w:pos="8176"/>
              <w:tab w:val="right" w:pos="9026" w:leader="dot"/>
            </w:tabs>
            <w:rPr/>
          </w:pPr>
          <w:hyperlink w:anchor="__RefHeading___Toc60550_1067777946">
            <w:r>
              <w:rPr>
                <w:webHidden/>
                <w:rStyle w:val="IndexLink"/>
                <w:rtl w:val="true"/>
              </w:rPr>
              <w:t>بحث روایتی چند روایت در باره مراد از ذاریات، حاملات، جاریات و مقسمات‏</w:t>
            </w:r>
            <w:r>
              <w:rPr>
                <w:rStyle w:val="IndexLink"/>
                <w:rtl w:val="true"/>
              </w:rPr>
              <w:tab/>
            </w:r>
            <w:r>
              <w:rPr>
                <w:rStyle w:val="IndexLink"/>
              </w:rPr>
              <w:t>568</w:t>
            </w:r>
          </w:hyperlink>
        </w:p>
        <w:p>
          <w:pPr>
            <w:pStyle w:val="Contents5"/>
            <w:tabs>
              <w:tab w:val="clear" w:pos="7892"/>
              <w:tab w:val="right" w:pos="9026" w:leader="dot"/>
            </w:tabs>
            <w:rPr/>
          </w:pPr>
          <w:hyperlink w:anchor="__RefHeading___Toc60552_1067777946">
            <w:r>
              <w:rPr>
                <w:webHidden/>
                <w:rStyle w:val="IndexLink"/>
                <w:rtl w:val="true"/>
              </w:rPr>
              <w:t>اشاره</w:t>
            </w:r>
            <w:r>
              <w:rPr>
                <w:rStyle w:val="IndexLink"/>
                <w:rtl w:val="true"/>
              </w:rPr>
              <w:tab/>
            </w:r>
            <w:r>
              <w:rPr>
                <w:rStyle w:val="IndexLink"/>
              </w:rPr>
              <w:t>568</w:t>
            </w:r>
          </w:hyperlink>
        </w:p>
        <w:p>
          <w:pPr>
            <w:pStyle w:val="Contents5"/>
            <w:tabs>
              <w:tab w:val="clear" w:pos="7892"/>
              <w:tab w:val="right" w:pos="9026" w:leader="dot"/>
            </w:tabs>
            <w:rPr/>
          </w:pPr>
          <w:hyperlink w:anchor="__RefHeading___Toc60554_1067777946">
            <w:r>
              <w:rPr>
                <w:webHidden/>
                <w:rStyle w:val="IndexLink"/>
                <w:rtl w:val="true"/>
              </w:rPr>
              <w:t>روایاتی در معنای</w:t>
            </w:r>
            <w:r>
              <w:rPr>
                <w:rStyle w:val="IndexLink"/>
                <w:rtl w:val="true"/>
              </w:rPr>
              <w:t xml:space="preserve">" </w:t>
            </w:r>
            <w:r>
              <w:rPr>
                <w:rStyle w:val="IndexLink"/>
                <w:rtl w:val="true"/>
              </w:rPr>
              <w:t>وَ السَّماءِ ذاتِ الْحُبُکِ</w:t>
            </w:r>
            <w:r>
              <w:rPr>
                <w:rStyle w:val="IndexLink"/>
                <w:rtl w:val="true"/>
              </w:rPr>
              <w:t>"</w:t>
            </w:r>
            <w:r>
              <w:rPr>
                <w:rStyle w:val="IndexLink"/>
                <w:rtl w:val="true"/>
              </w:rPr>
              <w:t>،</w:t>
            </w:r>
            <w:r>
              <w:rPr>
                <w:rStyle w:val="IndexLink"/>
                <w:rtl w:val="true"/>
              </w:rPr>
              <w:t xml:space="preserve">" </w:t>
            </w:r>
            <w:r>
              <w:rPr>
                <w:rStyle w:val="IndexLink"/>
                <w:rtl w:val="true"/>
              </w:rPr>
              <w:t>قَلِیلًا مِنَ اللَّیْلِ ما یَهْجَعُونَ</w:t>
            </w:r>
            <w:r>
              <w:rPr>
                <w:rStyle w:val="IndexLink"/>
                <w:rtl w:val="true"/>
              </w:rPr>
              <w:t>"</w:t>
            </w:r>
            <w:r>
              <w:rPr>
                <w:rStyle w:val="IndexLink"/>
                <w:rtl w:val="true"/>
              </w:rPr>
              <w:t>،</w:t>
            </w:r>
            <w:r>
              <w:rPr>
                <w:rStyle w:val="IndexLink"/>
                <w:rtl w:val="true"/>
              </w:rPr>
              <w:t xml:space="preserve">" </w:t>
            </w:r>
            <w:r>
              <w:rPr>
                <w:rStyle w:val="IndexLink"/>
                <w:rtl w:val="true"/>
              </w:rPr>
              <w:t>وَ بِالْأَسْحارِ هُمْ یَسْتَغْفِرُونَ</w:t>
            </w:r>
            <w:r>
              <w:rPr>
                <w:rStyle w:val="IndexLink"/>
                <w:rtl w:val="true"/>
              </w:rPr>
              <w:t xml:space="preserve">" </w:t>
            </w:r>
            <w:r>
              <w:rPr>
                <w:rStyle w:val="IndexLink"/>
                <w:rtl w:val="true"/>
              </w:rPr>
              <w:t>و مراد از</w:t>
            </w:r>
            <w:r>
              <w:rPr>
                <w:rStyle w:val="IndexLink"/>
                <w:rtl w:val="true"/>
              </w:rPr>
              <w:t xml:space="preserve">" </w:t>
            </w:r>
            <w:r>
              <w:rPr>
                <w:rStyle w:val="IndexLink"/>
                <w:rtl w:val="true"/>
              </w:rPr>
              <w:t>سائل</w:t>
            </w:r>
            <w:r>
              <w:rPr>
                <w:rStyle w:val="IndexLink"/>
                <w:rtl w:val="true"/>
              </w:rPr>
              <w:t xml:space="preserve">" </w:t>
            </w:r>
            <w:r>
              <w:rPr>
                <w:rStyle w:val="IndexLink"/>
                <w:rtl w:val="true"/>
              </w:rPr>
              <w:t>و</w:t>
            </w:r>
            <w:r>
              <w:rPr>
                <w:rStyle w:val="IndexLink"/>
                <w:rtl w:val="true"/>
              </w:rPr>
              <w:t xml:space="preserve">" </w:t>
            </w:r>
            <w:r>
              <w:rPr>
                <w:rStyle w:val="IndexLink"/>
                <w:rtl w:val="true"/>
              </w:rPr>
              <w:t>محروم</w:t>
            </w:r>
            <w:r>
              <w:rPr>
                <w:rStyle w:val="IndexLink"/>
                <w:rtl w:val="true"/>
              </w:rPr>
              <w:t>"</w:t>
              <w:tab/>
            </w:r>
            <w:r>
              <w:rPr>
                <w:rStyle w:val="IndexLink"/>
              </w:rPr>
              <w:t>569</w:t>
            </w:r>
          </w:hyperlink>
        </w:p>
        <w:p>
          <w:pPr>
            <w:pStyle w:val="Contents3"/>
            <w:tabs>
              <w:tab w:val="clear" w:pos="8459"/>
              <w:tab w:val="right" w:pos="9026" w:leader="dot"/>
            </w:tabs>
            <w:rPr/>
          </w:pPr>
          <w:hyperlink w:anchor="__RefHeading___Toc60556_1067777946">
            <w:r>
              <w:rPr>
                <w:webHidden/>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51</w:t>
            </w:r>
            <w:r>
              <w:rPr>
                <w:rStyle w:val="IndexLink"/>
                <w:rtl w:val="true"/>
              </w:rPr>
              <w:tab/>
            </w:r>
            <w:r>
              <w:rPr>
                <w:rStyle w:val="IndexLink"/>
              </w:rPr>
              <w:t>570</w:t>
            </w:r>
          </w:hyperlink>
        </w:p>
        <w:p>
          <w:pPr>
            <w:pStyle w:val="Contents4"/>
            <w:tabs>
              <w:tab w:val="clear" w:pos="8176"/>
              <w:tab w:val="right" w:pos="9026" w:leader="dot"/>
            </w:tabs>
            <w:rPr/>
          </w:pPr>
          <w:hyperlink w:anchor="__RefHeading___Toc60558_1067777946">
            <w:r>
              <w:rPr>
                <w:webHidden/>
                <w:rStyle w:val="IndexLink"/>
                <w:rtl w:val="true"/>
              </w:rPr>
              <w:t>اشاره</w:t>
            </w:r>
            <w:r>
              <w:rPr>
                <w:rStyle w:val="IndexLink"/>
                <w:rtl w:val="true"/>
              </w:rPr>
              <w:tab/>
            </w:r>
            <w:r>
              <w:rPr>
                <w:rStyle w:val="IndexLink"/>
              </w:rPr>
              <w:t>570</w:t>
            </w:r>
          </w:hyperlink>
        </w:p>
        <w:p>
          <w:pPr>
            <w:pStyle w:val="Contents4"/>
            <w:tabs>
              <w:tab w:val="clear" w:pos="8176"/>
              <w:tab w:val="right" w:pos="9026" w:leader="dot"/>
            </w:tabs>
            <w:rPr/>
          </w:pPr>
          <w:hyperlink w:anchor="__RefHeading___Toc60560_1067777946">
            <w:r>
              <w:rPr>
                <w:webHidden/>
                <w:rStyle w:val="IndexLink"/>
                <w:rtl w:val="true"/>
              </w:rPr>
              <w:t>ترجمه آیات</w:t>
            </w:r>
            <w:r>
              <w:rPr>
                <w:rStyle w:val="IndexLink"/>
                <w:rtl w:val="true"/>
              </w:rPr>
              <w:tab/>
            </w:r>
            <w:r>
              <w:rPr>
                <w:rStyle w:val="IndexLink"/>
              </w:rPr>
              <w:t>571</w:t>
            </w:r>
          </w:hyperlink>
        </w:p>
        <w:p>
          <w:pPr>
            <w:pStyle w:val="Contents4"/>
            <w:tabs>
              <w:tab w:val="clear" w:pos="8176"/>
              <w:tab w:val="right" w:pos="9026" w:leader="dot"/>
            </w:tabs>
            <w:rPr/>
          </w:pPr>
          <w:hyperlink w:anchor="__RefHeading___Toc60562_1067777946">
            <w:r>
              <w:rPr>
                <w:webHidden/>
                <w:rStyle w:val="IndexLink"/>
                <w:rtl w:val="true"/>
              </w:rPr>
              <w:t>بیان آیات</w:t>
            </w:r>
            <w:r>
              <w:rPr>
                <w:rStyle w:val="IndexLink"/>
                <w:rtl w:val="true"/>
              </w:rPr>
              <w:tab/>
            </w:r>
            <w:r>
              <w:rPr>
                <w:rStyle w:val="IndexLink"/>
              </w:rPr>
              <w:t>572</w:t>
            </w:r>
          </w:hyperlink>
        </w:p>
        <w:p>
          <w:pPr>
            <w:pStyle w:val="Contents5"/>
            <w:tabs>
              <w:tab w:val="clear" w:pos="7892"/>
              <w:tab w:val="right" w:pos="9026" w:leader="dot"/>
            </w:tabs>
            <w:rPr/>
          </w:pPr>
          <w:hyperlink w:anchor="__RefHeading___Toc60564_1067777946">
            <w:r>
              <w:rPr>
                <w:webHidden/>
                <w:rStyle w:val="IndexLink"/>
                <w:rtl w:val="true"/>
              </w:rPr>
              <w:t>اشاره</w:t>
            </w:r>
            <w:r>
              <w:rPr>
                <w:rStyle w:val="IndexLink"/>
                <w:rtl w:val="true"/>
              </w:rPr>
              <w:tab/>
            </w:r>
            <w:r>
              <w:rPr>
                <w:rStyle w:val="IndexLink"/>
              </w:rPr>
              <w:t>572</w:t>
            </w:r>
          </w:hyperlink>
        </w:p>
        <w:p>
          <w:pPr>
            <w:pStyle w:val="Contents5"/>
            <w:tabs>
              <w:tab w:val="clear" w:pos="7892"/>
              <w:tab w:val="right" w:pos="9026" w:leader="dot"/>
            </w:tabs>
            <w:rPr/>
          </w:pPr>
          <w:hyperlink w:anchor="__RefHeading___Toc60566_1067777946">
            <w:r>
              <w:rPr>
                <w:webHidden/>
                <w:rStyle w:val="IndexLink"/>
                <w:rtl w:val="true"/>
              </w:rPr>
              <w:t>اقسام آیاتی که در انفس انسان‏ها هست و بر یکتایی خداوند در ربوبیت دلالت می‏کند</w:t>
            </w:r>
            <w:r>
              <w:rPr>
                <w:rStyle w:val="IndexLink"/>
                <w:rtl w:val="true"/>
              </w:rPr>
              <w:tab/>
            </w:r>
            <w:r>
              <w:rPr>
                <w:rStyle w:val="IndexLink"/>
              </w:rPr>
              <w:t>573</w:t>
            </w:r>
          </w:hyperlink>
        </w:p>
        <w:p>
          <w:pPr>
            <w:pStyle w:val="Contents5"/>
            <w:tabs>
              <w:tab w:val="clear" w:pos="7892"/>
              <w:tab w:val="right" w:pos="9026" w:leader="dot"/>
            </w:tabs>
            <w:rPr/>
          </w:pPr>
          <w:hyperlink w:anchor="__RefHeading___Toc60568_1067777946">
            <w:r>
              <w:rPr>
                <w:webHidden/>
                <w:rStyle w:val="IndexLink"/>
                <w:rtl w:val="true"/>
              </w:rPr>
              <w:t>وجوه مختلف در معنای اینکه فرمود</w:t>
            </w:r>
            <w:r>
              <w:rPr>
                <w:rStyle w:val="IndexLink"/>
                <w:rtl w:val="true"/>
              </w:rPr>
              <w:t xml:space="preserve">:" </w:t>
            </w:r>
            <w:r>
              <w:rPr>
                <w:rStyle w:val="IndexLink"/>
                <w:rtl w:val="true"/>
              </w:rPr>
              <w:t>وَ فِی السَّماءِ رِزْقُکُمْ وَ ما تُوعَدُونَ</w:t>
            </w:r>
            <w:r>
              <w:rPr>
                <w:rStyle w:val="IndexLink"/>
                <w:rtl w:val="true"/>
              </w:rPr>
              <w:t>"</w:t>
              <w:tab/>
            </w:r>
            <w:r>
              <w:rPr>
                <w:rStyle w:val="IndexLink"/>
              </w:rPr>
              <w:t>575</w:t>
            </w:r>
          </w:hyperlink>
        </w:p>
        <w:p>
          <w:pPr>
            <w:pStyle w:val="Contents4"/>
            <w:tabs>
              <w:tab w:val="clear" w:pos="8176"/>
              <w:tab w:val="right" w:pos="9026" w:leader="dot"/>
            </w:tabs>
            <w:rPr/>
          </w:pPr>
          <w:hyperlink w:anchor="__RefHeading___Toc60570_1067777946">
            <w:r>
              <w:rPr>
                <w:webHidden/>
                <w:rStyle w:val="IndexLink"/>
                <w:rtl w:val="true"/>
              </w:rPr>
              <w:t>گفتاری در کافی بودن رزق برای روزی‏خواران</w:t>
            </w:r>
            <w:r>
              <w:rPr>
                <w:rStyle w:val="IndexLink"/>
                <w:rtl w:val="true"/>
              </w:rPr>
              <w:tab/>
            </w:r>
            <w:r>
              <w:rPr>
                <w:rStyle w:val="IndexLink"/>
              </w:rPr>
              <w:t>577</w:t>
            </w:r>
          </w:hyperlink>
        </w:p>
        <w:p>
          <w:pPr>
            <w:pStyle w:val="Contents4"/>
            <w:tabs>
              <w:tab w:val="clear" w:pos="8176"/>
              <w:tab w:val="right" w:pos="9026" w:leader="dot"/>
            </w:tabs>
            <w:rPr/>
          </w:pPr>
          <w:hyperlink w:anchor="__RefHeading___Toc60572_1067777946">
            <w:r>
              <w:rPr>
                <w:webHidden/>
                <w:rStyle w:val="IndexLink"/>
                <w:rtl w:val="true"/>
              </w:rPr>
              <w:t>بیان‏</w:t>
            </w:r>
            <w:r>
              <w:rPr>
                <w:rStyle w:val="IndexLink"/>
                <w:rtl w:val="true"/>
              </w:rPr>
              <w:tab/>
            </w:r>
            <w:r>
              <w:rPr>
                <w:rStyle w:val="IndexLink"/>
              </w:rPr>
              <w:t>579</w:t>
            </w:r>
          </w:hyperlink>
        </w:p>
        <w:p>
          <w:pPr>
            <w:pStyle w:val="Contents5"/>
            <w:tabs>
              <w:tab w:val="clear" w:pos="7892"/>
              <w:tab w:val="right" w:pos="9026" w:leader="dot"/>
            </w:tabs>
            <w:rPr/>
          </w:pPr>
          <w:hyperlink w:anchor="__RefHeading___Toc60574_1067777946">
            <w:r>
              <w:rPr>
                <w:webHidden/>
                <w:rStyle w:val="IndexLink"/>
                <w:rtl w:val="true"/>
              </w:rPr>
              <w:t>اشاره</w:t>
            </w:r>
            <w:r>
              <w:rPr>
                <w:rStyle w:val="IndexLink"/>
                <w:rtl w:val="true"/>
              </w:rPr>
              <w:tab/>
            </w:r>
            <w:r>
              <w:rPr>
                <w:rStyle w:val="IndexLink"/>
              </w:rPr>
              <w:t>579</w:t>
            </w:r>
          </w:hyperlink>
        </w:p>
        <w:p>
          <w:pPr>
            <w:pStyle w:val="Contents5"/>
            <w:tabs>
              <w:tab w:val="clear" w:pos="7892"/>
              <w:tab w:val="right" w:pos="9026" w:leader="dot"/>
            </w:tabs>
            <w:rPr/>
          </w:pPr>
          <w:hyperlink w:anchor="__RefHeading___Toc60576_1067777946">
            <w:r>
              <w:rPr>
                <w:webHidden/>
                <w:rStyle w:val="IndexLink"/>
                <w:rtl w:val="true"/>
              </w:rPr>
              <w:t xml:space="preserve">داستان وارد شدن ملائکه مامور به هلاک ساختن قوم لوط بر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و آنچه بین میزبان و میهمانان گذشت‏</w:t>
            </w:r>
            <w:r>
              <w:rPr>
                <w:rStyle w:val="IndexLink"/>
                <w:rtl w:val="true"/>
              </w:rPr>
              <w:tab/>
            </w:r>
            <w:r>
              <w:rPr>
                <w:rStyle w:val="IndexLink"/>
              </w:rPr>
              <w:t>579</w:t>
            </w:r>
          </w:hyperlink>
        </w:p>
        <w:p>
          <w:pPr>
            <w:pStyle w:val="Contents5"/>
            <w:tabs>
              <w:tab w:val="clear" w:pos="7892"/>
              <w:tab w:val="right" w:pos="9026" w:leader="dot"/>
            </w:tabs>
            <w:rPr/>
          </w:pPr>
          <w:hyperlink w:anchor="__RefHeading___Toc60578_1067777946">
            <w:r>
              <w:rPr>
                <w:webHidden/>
                <w:rStyle w:val="IndexLink"/>
                <w:rtl w:val="true"/>
              </w:rPr>
              <w:t>آیتی که خداوند با عذاب قوم لوط و هلاکتشان بر جای گذاشت‏</w:t>
            </w:r>
            <w:r>
              <w:rPr>
                <w:rStyle w:val="IndexLink"/>
                <w:rtl w:val="true"/>
              </w:rPr>
              <w:tab/>
            </w:r>
            <w:r>
              <w:rPr>
                <w:rStyle w:val="IndexLink"/>
              </w:rPr>
              <w:t>582</w:t>
            </w:r>
          </w:hyperlink>
        </w:p>
        <w:p>
          <w:pPr>
            <w:pStyle w:val="Contents5"/>
            <w:tabs>
              <w:tab w:val="clear" w:pos="7892"/>
              <w:tab w:val="right" w:pos="9026" w:leader="dot"/>
            </w:tabs>
            <w:rPr/>
          </w:pPr>
          <w:hyperlink w:anchor="__RefHeading___Toc60580_1067777946">
            <w:r>
              <w:rPr>
                <w:webHidden/>
                <w:rStyle w:val="IndexLink"/>
                <w:rtl w:val="true"/>
              </w:rPr>
              <w:t xml:space="preserve">اشاره به هلاکت فرعون و لشکریانش و هلاکت عاد، ثمود و قوم نوح </w:t>
            </w:r>
            <w:r>
              <w:rPr>
                <w:rStyle w:val="IndexLink"/>
                <w:rtl w:val="true"/>
              </w:rPr>
              <w:t>(</w:t>
            </w:r>
            <w:r>
              <w:rPr>
                <w:rStyle w:val="IndexLink"/>
                <w:rtl w:val="true"/>
              </w:rPr>
              <w:t>علیه السلام</w:t>
            </w:r>
            <w:r>
              <w:rPr>
                <w:rStyle w:val="IndexLink"/>
                <w:rtl w:val="true"/>
              </w:rPr>
              <w:t>)</w:t>
              <w:tab/>
            </w:r>
            <w:r>
              <w:rPr>
                <w:rStyle w:val="IndexLink"/>
              </w:rPr>
              <w:t>583</w:t>
            </w:r>
          </w:hyperlink>
        </w:p>
        <w:p>
          <w:pPr>
            <w:pStyle w:val="Contents5"/>
            <w:tabs>
              <w:tab w:val="clear" w:pos="7892"/>
              <w:tab w:val="right" w:pos="9026" w:leader="dot"/>
            </w:tabs>
            <w:rPr/>
          </w:pPr>
          <w:hyperlink w:anchor="__RefHeading___Toc60582_1067777946">
            <w:r>
              <w:rPr>
                <w:webHidden/>
                <w:rStyle w:val="IndexLink"/>
                <w:rtl w:val="true"/>
              </w:rPr>
              <w:t>معنای آیه</w:t>
            </w:r>
            <w:r>
              <w:rPr>
                <w:rStyle w:val="IndexLink"/>
                <w:rtl w:val="true"/>
              </w:rPr>
              <w:t xml:space="preserve">:" </w:t>
            </w:r>
            <w:r>
              <w:rPr>
                <w:rStyle w:val="IndexLink"/>
                <w:rtl w:val="true"/>
              </w:rPr>
              <w:t>وَ السَّماءَ بَنَیْناها بِأَیْدٍ وَ إِنَّا لَمُوسِعُونَ</w:t>
            </w:r>
            <w:r>
              <w:rPr>
                <w:rStyle w:val="IndexLink"/>
                <w:rtl w:val="true"/>
              </w:rPr>
              <w:t>"</w:t>
              <w:tab/>
            </w:r>
            <w:r>
              <w:rPr>
                <w:rStyle w:val="IndexLink"/>
              </w:rPr>
              <w:t>585</w:t>
            </w:r>
          </w:hyperlink>
        </w:p>
        <w:p>
          <w:pPr>
            <w:pStyle w:val="Contents4"/>
            <w:tabs>
              <w:tab w:val="clear" w:pos="8176"/>
              <w:tab w:val="right" w:pos="9026" w:leader="dot"/>
            </w:tabs>
            <w:rPr/>
          </w:pPr>
          <w:hyperlink w:anchor="__RefHeading___Toc60584_1067777946">
            <w:r>
              <w:rPr>
                <w:webHidden/>
                <w:rStyle w:val="IndexLink"/>
                <w:rtl w:val="true"/>
              </w:rPr>
              <w:t xml:space="preserve">بحث روایتی </w:t>
            </w:r>
            <w:r>
              <w:rPr>
                <w:rStyle w:val="IndexLink"/>
                <w:rtl w:val="true"/>
              </w:rPr>
              <w:t>(</w:t>
            </w:r>
            <w:r>
              <w:rPr>
                <w:rStyle w:val="IndexLink"/>
                <w:rtl w:val="true"/>
              </w:rPr>
              <w:t>روایاتی در باره آیات انفسی، رزق، ید داشتن خدا، و خلق زوجین از هر چیز و</w:t>
            </w:r>
            <w:r>
              <w:rPr>
                <w:rStyle w:val="IndexLink"/>
                <w:rtl w:val="true"/>
              </w:rPr>
              <w:t>...)</w:t>
              <w:tab/>
            </w:r>
            <w:r>
              <w:rPr>
                <w:rStyle w:val="IndexLink"/>
              </w:rPr>
              <w:t>587</w:t>
            </w:r>
          </w:hyperlink>
        </w:p>
        <w:p>
          <w:pPr>
            <w:pStyle w:val="Contents3"/>
            <w:tabs>
              <w:tab w:val="clear" w:pos="8459"/>
              <w:tab w:val="right" w:pos="9026" w:leader="dot"/>
            </w:tabs>
            <w:rPr/>
          </w:pPr>
          <w:hyperlink w:anchor="__RefHeading___Toc60586_1067777946">
            <w:r>
              <w:rPr>
                <w:webHidden/>
                <w:rStyle w:val="IndexLink"/>
                <w:rtl w:val="true"/>
              </w:rPr>
              <w:t xml:space="preserve">سوره الذاریات </w:t>
            </w:r>
            <w:r>
              <w:rPr>
                <w:rStyle w:val="IndexLink"/>
                <w:rtl w:val="true"/>
              </w:rPr>
              <w:t>(</w:t>
            </w:r>
            <w:r>
              <w:rPr>
                <w:rStyle w:val="IndexLink"/>
              </w:rPr>
              <w:t>51</w:t>
            </w:r>
            <w:r>
              <w:rPr>
                <w:rStyle w:val="IndexLink"/>
                <w:rtl w:val="true"/>
              </w:rPr>
              <w:t xml:space="preserve">): </w:t>
            </w:r>
            <w:r>
              <w:rPr>
                <w:rStyle w:val="IndexLink"/>
                <w:rtl w:val="true"/>
              </w:rPr>
              <w:t xml:space="preserve">آیات </w:t>
            </w:r>
            <w:r>
              <w:rPr>
                <w:rStyle w:val="IndexLink"/>
              </w:rPr>
              <w:t>52</w:t>
            </w:r>
            <w:r>
              <w:rPr>
                <w:rStyle w:val="IndexLink"/>
                <w:rtl w:val="true"/>
              </w:rPr>
              <w:t xml:space="preserve"> </w:t>
            </w:r>
            <w:r>
              <w:rPr>
                <w:rStyle w:val="IndexLink"/>
                <w:rtl w:val="true"/>
              </w:rPr>
              <w:t xml:space="preserve">تا </w:t>
            </w:r>
            <w:r>
              <w:rPr>
                <w:rStyle w:val="IndexLink"/>
              </w:rPr>
              <w:t>60</w:t>
            </w:r>
            <w:r>
              <w:rPr>
                <w:rStyle w:val="IndexLink"/>
                <w:rtl w:val="true"/>
              </w:rPr>
              <w:tab/>
            </w:r>
            <w:r>
              <w:rPr>
                <w:rStyle w:val="IndexLink"/>
              </w:rPr>
              <w:t>590</w:t>
            </w:r>
          </w:hyperlink>
        </w:p>
        <w:p>
          <w:pPr>
            <w:pStyle w:val="Contents4"/>
            <w:tabs>
              <w:tab w:val="clear" w:pos="8176"/>
              <w:tab w:val="right" w:pos="9026" w:leader="dot"/>
            </w:tabs>
            <w:rPr/>
          </w:pPr>
          <w:hyperlink w:anchor="__RefHeading___Toc60588_1067777946">
            <w:r>
              <w:rPr>
                <w:webHidden/>
                <w:rStyle w:val="IndexLink"/>
                <w:rtl w:val="true"/>
              </w:rPr>
              <w:t>اشاره</w:t>
            </w:r>
            <w:r>
              <w:rPr>
                <w:rStyle w:val="IndexLink"/>
                <w:rtl w:val="true"/>
              </w:rPr>
              <w:tab/>
            </w:r>
            <w:r>
              <w:rPr>
                <w:rStyle w:val="IndexLink"/>
              </w:rPr>
              <w:t>590</w:t>
            </w:r>
          </w:hyperlink>
        </w:p>
        <w:p>
          <w:pPr>
            <w:pStyle w:val="Contents4"/>
            <w:tabs>
              <w:tab w:val="clear" w:pos="8176"/>
              <w:tab w:val="right" w:pos="9026" w:leader="dot"/>
            </w:tabs>
            <w:rPr/>
          </w:pPr>
          <w:hyperlink w:anchor="__RefHeading___Toc60590_1067777946">
            <w:r>
              <w:rPr>
                <w:webHidden/>
                <w:rStyle w:val="IndexLink"/>
                <w:rtl w:val="true"/>
              </w:rPr>
              <w:t>ترجمه آیات</w:t>
            </w:r>
            <w:r>
              <w:rPr>
                <w:rStyle w:val="IndexLink"/>
                <w:rtl w:val="true"/>
              </w:rPr>
              <w:tab/>
            </w:r>
            <w:r>
              <w:rPr>
                <w:rStyle w:val="IndexLink"/>
              </w:rPr>
              <w:t>590</w:t>
            </w:r>
          </w:hyperlink>
        </w:p>
        <w:p>
          <w:pPr>
            <w:pStyle w:val="Contents4"/>
            <w:tabs>
              <w:tab w:val="clear" w:pos="8176"/>
              <w:tab w:val="right" w:pos="9026" w:leader="dot"/>
            </w:tabs>
            <w:rPr/>
          </w:pPr>
          <w:hyperlink w:anchor="__RefHeading___Toc60592_1067777946">
            <w:r>
              <w:rPr>
                <w:webHidden/>
                <w:rStyle w:val="IndexLink"/>
                <w:rtl w:val="true"/>
              </w:rPr>
              <w:t>بیان آیات</w:t>
            </w:r>
            <w:r>
              <w:rPr>
                <w:rStyle w:val="IndexLink"/>
                <w:rtl w:val="true"/>
              </w:rPr>
              <w:tab/>
            </w:r>
            <w:r>
              <w:rPr>
                <w:rStyle w:val="IndexLink"/>
              </w:rPr>
              <w:t>591</w:t>
            </w:r>
          </w:hyperlink>
        </w:p>
        <w:p>
          <w:pPr>
            <w:pStyle w:val="Contents5"/>
            <w:tabs>
              <w:tab w:val="clear" w:pos="7892"/>
              <w:tab w:val="right" w:pos="9026" w:leader="dot"/>
            </w:tabs>
            <w:rPr/>
          </w:pPr>
          <w:hyperlink w:anchor="__RefHeading___Toc60594_1067777946">
            <w:r>
              <w:rPr>
                <w:webHidden/>
                <w:rStyle w:val="IndexLink"/>
                <w:rtl w:val="true"/>
              </w:rPr>
              <w:t>اشاره</w:t>
            </w:r>
            <w:r>
              <w:rPr>
                <w:rStyle w:val="IndexLink"/>
                <w:rtl w:val="true"/>
              </w:rPr>
              <w:tab/>
            </w:r>
            <w:r>
              <w:rPr>
                <w:rStyle w:val="IndexLink"/>
              </w:rPr>
              <w:t>591</w:t>
            </w:r>
          </w:hyperlink>
        </w:p>
        <w:p>
          <w:pPr>
            <w:pStyle w:val="Contents5"/>
            <w:tabs>
              <w:tab w:val="clear" w:pos="7892"/>
              <w:tab w:val="right" w:pos="9026" w:leader="dot"/>
            </w:tabs>
            <w:rPr/>
          </w:pPr>
          <w:hyperlink w:anchor="__RefHeading___Toc60596_1067777946">
            <w:r>
              <w:rPr>
                <w:webHidden/>
                <w:rStyle w:val="IndexLink"/>
                <w:rtl w:val="true"/>
              </w:rPr>
              <w:t>طغیان و استکبار، علیت مشترک تکذیب اقوام مکذب بوده است‏</w:t>
            </w:r>
            <w:r>
              <w:rPr>
                <w:rStyle w:val="IndexLink"/>
                <w:rtl w:val="true"/>
              </w:rPr>
              <w:tab/>
            </w:r>
            <w:r>
              <w:rPr>
                <w:rStyle w:val="IndexLink"/>
              </w:rPr>
              <w:t>591</w:t>
            </w:r>
          </w:hyperlink>
        </w:p>
        <w:p>
          <w:pPr>
            <w:pStyle w:val="Contents5"/>
            <w:tabs>
              <w:tab w:val="clear" w:pos="7892"/>
              <w:tab w:val="right" w:pos="9026" w:leader="dot"/>
            </w:tabs>
            <w:rPr/>
          </w:pPr>
          <w:hyperlink w:anchor="__RefHeading___Toc60598_1067777946">
            <w:r>
              <w:rPr>
                <w:webHidden/>
                <w:rStyle w:val="IndexLink"/>
                <w:rtl w:val="true"/>
              </w:rPr>
              <w:t>بررسی مفاد آیه</w:t>
            </w:r>
            <w:r>
              <w:rPr>
                <w:rStyle w:val="IndexLink"/>
                <w:rtl w:val="true"/>
              </w:rPr>
              <w:t xml:space="preserve">:" </w:t>
            </w:r>
            <w:r>
              <w:rPr>
                <w:rStyle w:val="IndexLink"/>
                <w:rtl w:val="true"/>
              </w:rPr>
              <w:t>وَ ما خَلَقْتُ الْجِنَّ وَ الْإِنْسَ إِلَّا لِیَعْبُدُونِ</w:t>
            </w:r>
            <w:r>
              <w:rPr>
                <w:rStyle w:val="IndexLink"/>
                <w:rtl w:val="true"/>
              </w:rPr>
              <w:t xml:space="preserve">" </w:t>
            </w:r>
            <w:r>
              <w:rPr>
                <w:rStyle w:val="IndexLink"/>
                <w:rtl w:val="true"/>
              </w:rPr>
              <w:t>و توضیحاتی در باره اینکه غرض از خلقت انس و جن عبادت خدا است‏</w:t>
            </w:r>
            <w:r>
              <w:rPr>
                <w:rStyle w:val="IndexLink"/>
                <w:rtl w:val="true"/>
              </w:rPr>
              <w:tab/>
            </w:r>
            <w:r>
              <w:rPr>
                <w:rStyle w:val="IndexLink"/>
              </w:rPr>
              <w:t>592</w:t>
            </w:r>
          </w:hyperlink>
        </w:p>
        <w:p>
          <w:pPr>
            <w:pStyle w:val="Contents5"/>
            <w:tabs>
              <w:tab w:val="clear" w:pos="7892"/>
              <w:tab w:val="right" w:pos="9026" w:leader="dot"/>
            </w:tabs>
            <w:rPr/>
          </w:pPr>
          <w:hyperlink w:anchor="__RefHeading___Toc60600_1067777946">
            <w:r>
              <w:rPr>
                <w:webHidden/>
                <w:rStyle w:val="IndexLink"/>
                <w:rtl w:val="true"/>
              </w:rPr>
              <w:t>بیان اینکه الف و لام در</w:t>
            </w:r>
            <w:r>
              <w:rPr>
                <w:rStyle w:val="IndexLink"/>
                <w:rtl w:val="true"/>
              </w:rPr>
              <w:t xml:space="preserve">" </w:t>
            </w:r>
            <w:r>
              <w:rPr>
                <w:rStyle w:val="IndexLink"/>
                <w:rtl w:val="true"/>
              </w:rPr>
              <w:t>الجن و الانس</w:t>
            </w:r>
            <w:r>
              <w:rPr>
                <w:rStyle w:val="IndexLink"/>
                <w:rtl w:val="true"/>
              </w:rPr>
              <w:t xml:space="preserve">" </w:t>
            </w:r>
            <w:r>
              <w:rPr>
                <w:rStyle w:val="IndexLink"/>
                <w:rtl w:val="true"/>
              </w:rPr>
              <w:t>الف و لام جنس، و لام در</w:t>
            </w:r>
            <w:r>
              <w:rPr>
                <w:rStyle w:val="IndexLink"/>
                <w:rtl w:val="true"/>
              </w:rPr>
              <w:t xml:space="preserve">" </w:t>
            </w:r>
            <w:r>
              <w:rPr>
                <w:rStyle w:val="IndexLink"/>
                <w:rtl w:val="true"/>
              </w:rPr>
              <w:t>لیعبدون</w:t>
            </w:r>
            <w:r>
              <w:rPr>
                <w:rStyle w:val="IndexLink"/>
                <w:rtl w:val="true"/>
              </w:rPr>
              <w:t xml:space="preserve">" </w:t>
            </w:r>
            <w:r>
              <w:rPr>
                <w:rStyle w:val="IndexLink"/>
                <w:rtl w:val="true"/>
              </w:rPr>
              <w:t>لام غرض است‏</w:t>
            </w:r>
            <w:r>
              <w:rPr>
                <w:rStyle w:val="IndexLink"/>
                <w:rtl w:val="true"/>
              </w:rPr>
              <w:tab/>
            </w:r>
            <w:r>
              <w:rPr>
                <w:rStyle w:val="IndexLink"/>
              </w:rPr>
              <w:t>593</w:t>
            </w:r>
          </w:hyperlink>
        </w:p>
        <w:p>
          <w:pPr>
            <w:pStyle w:val="Contents5"/>
            <w:tabs>
              <w:tab w:val="clear" w:pos="7892"/>
              <w:tab w:val="right" w:pos="9026" w:leader="dot"/>
            </w:tabs>
            <w:rPr/>
          </w:pPr>
          <w:hyperlink w:anchor="__RefHeading___Toc60602_1067777946">
            <w:r>
              <w:rPr>
                <w:webHidden/>
                <w:rStyle w:val="IndexLink"/>
                <w:rtl w:val="true"/>
              </w:rPr>
              <w:t>معنای اینکه فرمود</w:t>
            </w:r>
            <w:r>
              <w:rPr>
                <w:rStyle w:val="IndexLink"/>
                <w:rtl w:val="true"/>
              </w:rPr>
              <w:t xml:space="preserve">:" </w:t>
            </w:r>
            <w:r>
              <w:rPr>
                <w:rStyle w:val="IndexLink"/>
                <w:rtl w:val="true"/>
              </w:rPr>
              <w:t>ما أُرِیدُ مِنْهُمْ مِنْ رِزْقٍ وَ ما أُرِیدُ أَنْ یُطْعِمُونِ</w:t>
            </w:r>
            <w:r>
              <w:rPr>
                <w:rStyle w:val="IndexLink"/>
                <w:rtl w:val="true"/>
              </w:rPr>
              <w:t>"</w:t>
              <w:tab/>
            </w:r>
            <w:r>
              <w:rPr>
                <w:rStyle w:val="IndexLink"/>
              </w:rPr>
              <w:t>596</w:t>
            </w:r>
          </w:hyperlink>
        </w:p>
        <w:p>
          <w:pPr>
            <w:pStyle w:val="Contents4"/>
            <w:tabs>
              <w:tab w:val="clear" w:pos="8176"/>
              <w:tab w:val="right" w:pos="9026" w:leader="dot"/>
            </w:tabs>
            <w:rPr/>
          </w:pPr>
          <w:hyperlink w:anchor="__RefHeading___Toc60604_1067777946">
            <w:r>
              <w:rPr>
                <w:webHidden/>
                <w:rStyle w:val="IndexLink"/>
                <w:rtl w:val="true"/>
              </w:rPr>
              <w:t xml:space="preserve">بحث روایتی </w:t>
            </w:r>
            <w:r>
              <w:rPr>
                <w:rStyle w:val="IndexLink"/>
                <w:rtl w:val="true"/>
              </w:rPr>
              <w:t>(</w:t>
            </w:r>
            <w:r>
              <w:rPr>
                <w:rStyle w:val="IndexLink"/>
                <w:rtl w:val="true"/>
              </w:rPr>
              <w:t>روایاتی در ذیل آیه</w:t>
            </w:r>
            <w:r>
              <w:rPr>
                <w:rStyle w:val="IndexLink"/>
                <w:rtl w:val="true"/>
              </w:rPr>
              <w:t xml:space="preserve">:" </w:t>
            </w:r>
            <w:r>
              <w:rPr>
                <w:rStyle w:val="IndexLink"/>
                <w:rtl w:val="true"/>
              </w:rPr>
              <w:t>وَ ذَکِّرْ فَإِنَّ الذِّکْری‏ تَنْفَعُ الْمُؤْمِنِینَ</w:t>
            </w:r>
            <w:r>
              <w:rPr>
                <w:rStyle w:val="IndexLink"/>
                <w:rtl w:val="true"/>
              </w:rPr>
              <w:t xml:space="preserve">" </w:t>
            </w:r>
            <w:r>
              <w:rPr>
                <w:rStyle w:val="IndexLink"/>
                <w:rtl w:val="true"/>
              </w:rPr>
              <w:t>و آیه</w:t>
            </w:r>
            <w:r>
              <w:rPr>
                <w:rStyle w:val="IndexLink"/>
                <w:rtl w:val="true"/>
              </w:rPr>
              <w:t xml:space="preserve">:" </w:t>
            </w:r>
            <w:r>
              <w:rPr>
                <w:rStyle w:val="IndexLink"/>
                <w:rtl w:val="true"/>
              </w:rPr>
              <w:t>وَ ما خَلَقْتُ الْجِنَّ وَ الْإِنْسَ إِلَّا لِیَعْبُدُونِ</w:t>
            </w:r>
            <w:r>
              <w:rPr>
                <w:rStyle w:val="IndexLink"/>
                <w:rtl w:val="true"/>
              </w:rPr>
              <w:t xml:space="preserve">" </w:t>
            </w:r>
            <w:r>
              <w:rPr>
                <w:rStyle w:val="IndexLink"/>
                <w:rtl w:val="true"/>
              </w:rPr>
              <w:t>و در باره طلب روزی</w:t>
            </w:r>
            <w:r>
              <w:rPr>
                <w:rStyle w:val="IndexLink"/>
                <w:rtl w:val="true"/>
              </w:rPr>
              <w:t>)</w:t>
              <w:tab/>
            </w:r>
            <w:r>
              <w:rPr>
                <w:rStyle w:val="IndexLink"/>
              </w:rPr>
              <w:t>598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89_88027"/>
      <w:bookmarkStart w:id="1" w:name="pg10089_88027"/>
      <w:bookmarkEnd w:id="1"/>
    </w:p>
    <w:p>
      <w:pPr>
        <w:pStyle w:val="Heading2"/>
        <w:numPr>
          <w:ilvl w:val="1"/>
          <w:numId w:val="1"/>
        </w:numPr>
        <w:rPr/>
      </w:pPr>
      <w:bookmarkStart w:id="2" w:name="pg10089_88027"/>
      <w:bookmarkStart w:id="3" w:name="__RefHeading___Toc59672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سیدمحمدحسین،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طباطبائی؛ ترجمه ناصر مکارم شیرازی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علمی و فرهنگی علامه طباطبایی؛تهران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دوره</w:t>
      </w:r>
      <w:r>
        <w:rPr>
          <w:rFonts w:eastAsia="IRNazanin" w:cs="IRNazanin"/>
          <w:color w:val="111111"/>
          <w:sz w:val="28"/>
          <w:szCs w:val="28"/>
          <w:rtl w:val="true"/>
          <w:lang w:bidi="fa-IR"/>
        </w:rPr>
        <w:t>:</w:t>
      </w:r>
      <w:r>
        <w:rPr>
          <w:rFonts w:eastAsia="IRNazanin" w:cs="IRNazanin"/>
          <w:color w:val="111111"/>
          <w:sz w:val="28"/>
          <w:szCs w:val="28"/>
          <w:lang w:bidi="fa-IR"/>
        </w:rPr>
        <w:t>9646286356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964628616</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eastAsia="IRNazanin" w:cs="IRNazanin"/>
          <w:color w:val="111111"/>
          <w:sz w:val="28"/>
          <w:szCs w:val="28"/>
          <w:lang w:bidi="fa-IR"/>
        </w:rPr>
        <w:t>9646286313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کتاب حاضر توسط محمدباقر موسوی‌همدانی ترجمه و با همکاری انتشارات امیرکبیر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فکری استاد علامه سید محمدحسین طباطبائی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۵۳۱</w:t>
      </w:r>
    </w:p>
    <w:p>
      <w:pPr>
        <w:pStyle w:val="Heading2"/>
        <w:numPr>
          <w:ilvl w:val="1"/>
          <w:numId w:val="1"/>
        </w:numPr>
        <w:rPr/>
      </w:pPr>
      <w:bookmarkStart w:id="5" w:name="__RefHeading___Toc59674_1067777946"/>
      <w:bookmarkStart w:id="6" w:name="_Toc2"/>
      <w:bookmarkEnd w:id="5"/>
      <w:r>
        <w:rPr>
          <w:rtl w:val="true"/>
        </w:rPr>
        <w:t>(</w:t>
      </w:r>
      <w:r>
        <w:rPr/>
        <w:t>42</w:t>
      </w:r>
      <w:r>
        <w:rPr>
          <w:rtl w:val="true"/>
        </w:rPr>
        <w:t>)</w:t>
      </w:r>
      <w:r>
        <w:rPr>
          <w:rtl w:val="true"/>
        </w:rPr>
        <w:t xml:space="preserve">سوره شوری مکی است و پنجاه و سه آیه دارد </w:t>
      </w:r>
      <w:r>
        <w:rPr>
          <w:rtl w:val="true"/>
        </w:rPr>
        <w:t>(</w:t>
      </w:r>
      <w:r>
        <w:rPr/>
        <w:t>53</w:t>
      </w:r>
      <w:r>
        <w:rPr>
          <w:rtl w:val="true"/>
        </w:rPr>
        <w:t>)</w:t>
      </w:r>
      <w:bookmarkEnd w:id="6"/>
    </w:p>
    <w:p>
      <w:pPr>
        <w:pStyle w:val="Heading3"/>
        <w:numPr>
          <w:ilvl w:val="2"/>
          <w:numId w:val="1"/>
        </w:numPr>
        <w:rPr/>
      </w:pPr>
      <w:bookmarkStart w:id="7" w:name="__RefHeading___Toc59676_1067777946"/>
      <w:bookmarkStart w:id="8" w:name="_Toc3"/>
      <w:bookmarkEnd w:id="7"/>
      <w:r>
        <w:rPr>
          <w:rtl w:val="true"/>
        </w:rPr>
        <w:t xml:space="preserve">سوره الشوری </w:t>
      </w:r>
      <w:r>
        <w:rPr>
          <w:rtl w:val="true"/>
        </w:rPr>
        <w:t>(</w:t>
      </w:r>
      <w:r>
        <w:rPr/>
        <w:t>42</w:t>
      </w:r>
      <w:r>
        <w:rPr>
          <w:rtl w:val="true"/>
        </w:rPr>
        <w:t xml:space="preserve">): </w:t>
      </w:r>
      <w:r>
        <w:rPr>
          <w:rtl w:val="true"/>
        </w:rPr>
        <w:t xml:space="preserve">آیات </w:t>
      </w:r>
      <w:r>
        <w:rPr/>
        <w:t>1</w:t>
      </w:r>
      <w:r>
        <w:rPr>
          <w:rtl w:val="true"/>
        </w:rPr>
        <w:t xml:space="preserve"> </w:t>
      </w:r>
      <w:r>
        <w:rPr>
          <w:rtl w:val="true"/>
        </w:rPr>
        <w:t xml:space="preserve">تا </w:t>
      </w:r>
      <w:r>
        <w:rPr/>
        <w:t>6</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 w:name="__RefHeading___Toc59678_1067777946"/>
      <w:bookmarkStart w:id="10" w:name="_Toc4"/>
      <w:bookmarkEnd w:id="9"/>
      <w:r>
        <w:rPr>
          <w:rtl w:val="true"/>
        </w:rPr>
        <w:t>اشاره</w:t>
      </w:r>
      <w:bookmarkStart w:id="11" w:name="pg10089_88028"/>
      <w:bookmarkEnd w:id="10"/>
    </w:p>
    <w:p>
      <w:pPr>
        <w:pStyle w:val="BookText"/>
        <w:rPr/>
      </w:pPr>
      <w:bookmarkEnd w:id="11"/>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یُوحِی إِلَیْکَ وَ إِلَی الَّذِینَ مِنْ قَبْلِکَ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هُوَ الْعَلِیُّ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تَکادُ السَّماواتُ یَتَفَطَّرْنَ مِنْ فَوْقِهِنَّ وَ الْمَلائِکَةُ یُسَبِّحُونَ بِحَمْدِ رَبِّهِمْ وَ یَسْتَغْفِرُونَ لِمَنْ فِی الْأَرْضِ أَلا إِنَّ اللَّهَ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اتَّخَذُوا مِنْ دُونِهِ أَوْلِیاءَ اللَّهُ حَفِیظٌ عَلَیْهِمْ وَ ما أَنْتَ عَلَیْهِمْ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2" w:name="__RefHeading___Toc59680_1067777946"/>
      <w:bookmarkStart w:id="13" w:name="_Toc5"/>
      <w:bookmarkEnd w:id="12"/>
      <w:r>
        <w:rPr>
          <w:rtl w:val="true"/>
        </w:rPr>
        <w:t>ترجمه آیات</w:t>
      </w:r>
      <w:bookmarkEnd w:id="13"/>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خدای عزیز حکیم به سوی تو و به سوی انبیای قبل از تو وحی می‏فرستاد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خدایی که آنچه در آسمانها و در زمین است ملک او است و او علی و عظیم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وحی آن قدر عظیم است که مبدأ نزولش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نزدیک است از بالا شکافته شود و ملائکه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می‏بینند خداوند بندگان خود را مهمل نگذاشته به منظور هدایتشان وحی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تسبیح و حمد می‏گویند و برای سکنه زمین استغفار می‏کنند، و اعلام می‏دارند که بدانید خدا آمرزگار رحیم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غیر از خدا اولیایی می‏گیرند باز خدا نگهبان آنها است و تو بر آنان وکالت نداری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4" w:name="pg10089_88029"/>
    </w:p>
    <w:p>
      <w:pPr>
        <w:pStyle w:val="Heading4"/>
        <w:numPr>
          <w:ilvl w:val="3"/>
          <w:numId w:val="1"/>
        </w:numPr>
        <w:rPr/>
      </w:pPr>
      <w:bookmarkStart w:id="15" w:name="__RefHeading___Toc59682_1067777946"/>
      <w:bookmarkStart w:id="16" w:name="_Toc6"/>
      <w:bookmarkEnd w:id="14"/>
      <w:bookmarkEnd w:id="15"/>
      <w:r>
        <w:rPr>
          <w:rtl w:val="true"/>
        </w:rPr>
        <w:t>بیان آیات مدار سخن در سوره مبارکه شوری و وجوه مختلفی که در باره حروف مقطعه قرآن گفته شده است‏</w:t>
      </w:r>
      <w:bookmarkEnd w:id="16"/>
    </w:p>
    <w:p>
      <w:pPr>
        <w:pStyle w:val="Heading5"/>
        <w:numPr>
          <w:ilvl w:val="4"/>
          <w:numId w:val="1"/>
        </w:numPr>
        <w:rPr/>
      </w:pPr>
      <w:bookmarkStart w:id="17" w:name="__RefHeading___Toc59684_1067777946"/>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این سوره پیرامون مساله وحی سخن می‏گوید که خود نوعی تکلم از ناحیه خدای سبحان با انبیاء و رسل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می‏بینیم در آغاز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یُوحِی إِلَیْکَ وَ إِلَی الَّذِینَ مِنْ قَبْلِکَ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لِبَشَرٍ أَنْ یُکَلِّمَهُ اللَّهُ إِلَّا وَحْیاً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بین سوره هم چند نوبت سخن از وحی می‏آورد، یک 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أَوْحَیْنا إِلَیْکَ قُرْآناً 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لَکُمْ مِنَ الدِّینِ ما وَصَّی بِهِ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أَنْزَلَ الْکِتابَ بِالْحَقِّ وَ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چند نوبت در سوره سخن از رزق به میان آورده چون وحی خود رزقی است برای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مساله وحی موضوعی است که در این سوره محور کلام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مطالب دیگر از قبیل آیات توحید و صفات مؤمنین و کفار، و سرانجامی که هر یک از این دو فریق دارند، و بازگشتشان به خدای سبحان در روز قیامت، از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یجر الکلام حرف، حرف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منظور اولی سوره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در مکه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چند آیه آن که استثناء شده است، و آن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اسْتَجابُوا لِرَبِّهِمْ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سه آیه، و یکی هم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چهار آیه است که در باره‏اش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حرف از حروف مقطعه است که در اوائل چند سوره از سوره‏های قرآنی آمده، و این از مختصات قرآن کریم است و در هیچ کتاب آسمانی دیگر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 و 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آنها اختلاف کرده‏اند، و صاحب مجمع البیان، مرحوم طبرسی در تفسیر خود یازده قول از آنها در معنای آن 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از متشابهات قرآن است که خدای سبحان علم به آن را به خود اختصاص داده، و در ذیل آیه هفتم از سوره آل عمران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متشابهات را جز خدا کسی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حروف مقطعه نام سوره‏ای است که در آغازش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اسمایی هستند برای مجموع قرآن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حروف این است که بر اسماء خدای تعالی دلالت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اعلم و أری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اللَّه اعلم و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هاء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یاء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ابن عباس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حروفی که از اسماء خدا گرفته شده طرز گرفته شدنش مختلف است، بعضی از حروف از اول نام خدا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کاف 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وسط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یاء 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آخر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میم 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اسمایی از خداست اما مقطعه و بریده که اگر از مردم کسی بتواند آنها را آن طور که باید ترکیب کند به اسم اعظم خدا دست یافته، همانطور که از 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می‏شود، و همچنین سایر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ما انسانها قادر بر ترکیب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سعید بن جبیر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سوگندهایی است که خدای تعالی خورده، و مثل اینکه خداوند به این حرف سوگند می‏خورد بر اینکه قرآن کلام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حروف الفباء دارای شرافتی هستند، چون با همین حروف است که کتب آسمانی و اسماء حسنای خدا و صفات علیای او، و ریشه لغت‏های امت‏های مختلف درست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اشاراتی است به نعمت‏های خدا و بلاهای او و مدت زندگی اقوام و عمر و اجلشان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حروف این است که اشاره کند به اینکه امت اسلام تا آخر دهر باقی می‏ماند و منقرض نمی‏شود، حساب جمل هم که نوعی محاسبه است بر این معنا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حروف همان حروف الفباء است، چیزی که هست با ذکر نام بعضی از آنها از ذکر بقیه بی نیاز بوده، در حقیقت خواسته است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از الفباء ترکیب شده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به منظور ساکت کردن کفار در ابتدای سوره‏های قرار گرفته چون مشرکین به یکدیگر سفارش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قرآن گوش دهید، و هر جا کسی قرآن می‏خواند سر و صدا بلند کنید تا صوت قرآن در بین صوتهای نامربوط 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جریان را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تَسْمَعُوا لِهذَا الْقُرْآنِ وَ الْغَوْا فِیهِ</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حکایت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می‏شد که در</w:t>
      </w:r>
      <w:bookmarkStart w:id="19" w:name="pg10089_88031"/>
    </w:p>
    <w:p>
      <w:pPr>
        <w:pStyle w:val="BookText"/>
        <w:rPr/>
      </w:pPr>
      <w:bookmarkEnd w:id="19"/>
      <w:r>
        <w:rPr>
          <w:rFonts w:ascii="IRNazanin" w:hAnsi="IRNazanin" w:eastAsia="IRNazanin"/>
          <w:color w:val="111111"/>
          <w:sz w:val="28"/>
          <w:sz w:val="28"/>
          <w:szCs w:val="28"/>
          <w:rtl w:val="true"/>
          <w:lang w:bidi="fa-IR"/>
        </w:rPr>
        <w:t>هنگام شنیدن صوت قرآن سوت می‏زدند، و بسا می‏شد کف می‏زدند، و بسا می‏شد صداهای دسته جمعی در می‏آوردند تا رسول خدا را در خواندن آن دچار اشتباه سازند، لذا خدای تعالی در آغاز بعضی از سوره‏های قرآن این حروف را نازل کرد تا آن رجاله‏ها را ساکت کند، چون وقتی این حروف را می‏شنیدند به نظرشان عجیب و غریب می‏آمد و به آن گوش فرا داده در باره‏اش فکر می‏کردند، و همین اشتغالشان به آن حروف از جار و جنجال بازشان می‏داشت، و در نتیجه صدای قرآن به گوششان 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از قبیل شمردن حروف الفباء است می‏خواهد بفهماند که این قرآنی که تمامی شما مردم عرب را از آوردن مثلش عاجز کرده از جنس همین حروفی است که مدام با آن محاوره و گفتگو می‏کنید و در خطبه‏ها و کلمات خود به کار می‏بندید، باید از اینکه نمی‏توانید مثل آن را بیاورید، بفهمید که این کلام از ناحیه خدای تعالی است، و اگر در چند جا و چند سوره این حروف تکرار شده، برای این بوده که همه جا محکمی برهان را به رخ کفار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از قطرب روایت شده، و ابو مسلم اصفهانی هم همین وجه را اختیار کرده، و بعضی از مفسرین قرون أخیر نیز بدان تمایل کرده‏اند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بود آن یازده وجهی که مرحوم طبرسی از مفسرین نقل کرده، و در بین این اقوال وجوه دیگر هم می‏توان قرار داد، مثلا از ابن عباس نقل شده که در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بعضی دیگر نقل شده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 در اوائل هر سوره‏ای که با آن آغاز شده اشاره است به آن غرضی که در سوره بیان شده، مثل اینکه می‏گویند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اینکه در این سوره بیشتر راجع به نصرت موعود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اینکه در این سوره بیشتر در باره قرآن، و یا قهر الهی سخن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هم گفته‏اند این حروف صرفا برای هشدار دادن است</w:t>
      </w:r>
      <w:r>
        <w:rPr>
          <w:rFonts w:eastAsia="IRNazanin" w:cs="IRNazanin"/>
          <w:color w:val="111111"/>
          <w:sz w:val="28"/>
          <w:szCs w:val="28"/>
          <w:rtl w:val="true"/>
          <w:lang w:bidi="fa-IR"/>
        </w:rPr>
        <w:t>.</w:t>
      </w:r>
    </w:p>
    <w:p>
      <w:pPr>
        <w:pStyle w:val="Heading5"/>
        <w:numPr>
          <w:ilvl w:val="4"/>
          <w:numId w:val="1"/>
        </w:numPr>
        <w:rPr/>
      </w:pPr>
      <w:bookmarkStart w:id="20" w:name="__RefHeading___Toc59686_1067777946"/>
      <w:bookmarkStart w:id="21" w:name="_Toc8"/>
      <w:bookmarkEnd w:id="20"/>
      <w:r>
        <w:rPr>
          <w:rtl w:val="true"/>
        </w:rPr>
        <w:t>حق مطلب در باره حروف مقطعه‏</w:t>
      </w:r>
      <w:bookmarkEnd w:id="21"/>
    </w:p>
    <w:p>
      <w:pPr>
        <w:pStyle w:val="BookText"/>
        <w:rPr/>
      </w:pPr>
      <w:r>
        <w:rPr>
          <w:rFonts w:ascii="IRNazanin" w:hAnsi="IRNazanin" w:eastAsia="IRNazanin"/>
          <w:color w:val="111111"/>
          <w:sz w:val="28"/>
          <w:sz w:val="28"/>
          <w:szCs w:val="28"/>
          <w:rtl w:val="true"/>
          <w:lang w:bidi="fa-IR"/>
        </w:rPr>
        <w:t>اما حق مطلب این است که هیچ یک از این وجوه آدمی را قانع نمی‏سازد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قول اول که ما در بحث پیرامون محکم و متشابه قرآن در اوائل جلد سوم این کتاب گفتیم که یکی از اقوال در معنای متشابه همین قول اول است، و در آنجا گفتیم محکم بودن و متشابه بودن از صفات آیاتی است که الفاظش بر معنایش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هست از</w:t>
      </w:r>
    </w:p>
    <w:p>
      <w:pPr>
        <w:pStyle w:val="BookText"/>
        <w:rPr/>
      </w:pPr>
      <w:r>
        <w:rPr>
          <w:rFonts w:ascii="IRNazanin" w:hAnsi="IRNazanin" w:eastAsia="IRNazanin"/>
          <w:color w:val="111111"/>
          <w:sz w:val="28"/>
          <w:sz w:val="28"/>
          <w:szCs w:val="28"/>
          <w:rtl w:val="true"/>
          <w:lang w:bidi="fa-IR"/>
        </w:rPr>
        <w:t>آنجایی که معانی آن الفاظ با عقاید مسلمه سازش ندارد، می‏گوییم این آیه متشابه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در آنجا گفتیم که تاویل از قبیل معنا کردن لفظ نیست، بلکه تاویل‏ها عبارتند از حقایق واقعی که مضامین بیانات قرآنی از آن حقایق سرچشمه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محکماتش و چه متشابهاتش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نه حروف مقطعه قرآن از متشابهات می‏تواند باشد و نه معانی آنها از باب تاویل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ده قول دیگر که اصلا نمی‏توان تفسیرش نامید، بلکه تصویرهایی است که از حد احتمال تجاوز ننموده، و هیچ دلیلی که بر یکی از آنها دلالت کند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بعضی از روایات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مؤیداتی برای قول چهارم و هفتم و هشتم و دهم دیده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روایتی آینده نقل آن و بحث در پیرامونش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اینجا نباید از آن غافل بود این است که این حروف در چند سوره تکرار شده، یعنی در بیست و نه سوره حروف مقطعه آمده که بعضی با یک حرف افتتاح شده، مانند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با دو حرف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با سه حرف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با چهار حرف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با پنج حرف چون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حروف هم با یکدیگر تفاوتی دارند، و آن این است که بعضی از آنها تنها در یک جا آمده،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در آغاز چند سوره آمده،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این دو نکته اگر کمی در سوره‏هایی که حروف مقطعه سرآغاز آنها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 خواهی دید که آن سوره‏ها از نظر مضمون نیز بهم شباهت دارند و سیاقشان یکی است، به طوری که شباهت بین آنها در سایر سوره‏ها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مؤکد این معنا شباهتی است که در آیات اول بیشتر این سوره‏ها مشاهده می‏شود، مثلا در سوره‏های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آن یا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آیاتُ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عبارتی دیگر که این معنا را می‏رساند، و نظیر آن آیه‏های اول سوره‏هایی است که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شده که فرموده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آیاتُ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عبارتی در همین معنا و نیز نظیر این در سوره‏هایی که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و یا سوره‏هایی که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گشته، که در بیشتر آنها نبودن ریب و</w:t>
      </w:r>
      <w:bookmarkStart w:id="22" w:name="pg10089_88033"/>
    </w:p>
    <w:p>
      <w:pPr>
        <w:pStyle w:val="BookText"/>
        <w:rPr/>
      </w:pPr>
      <w:bookmarkEnd w:id="22"/>
      <w:r>
        <w:rPr>
          <w:rFonts w:ascii="IRNazanin" w:hAnsi="IRNazanin" w:eastAsia="IRNazanin"/>
          <w:color w:val="111111"/>
          <w:sz w:val="28"/>
          <w:sz w:val="28"/>
          <w:szCs w:val="28"/>
          <w:rtl w:val="true"/>
          <w:lang w:bidi="fa-IR"/>
        </w:rPr>
        <w:t>شک در کتاب به میان آمده، و یا عبارتی که همین معنا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این شباهتها ممکن است آدمی حدس بزند که بین این حروف و مضامین سوره‏ای که با این حروف آغاز شده ارتباط خاصی باشد، مؤید این حدس آن است که می‏بینیم سوره اعراف که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مطالبی را که در سوره‏های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خود جمع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می‏بینیم سوره رعد که با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شده، مطالب هر دو قسم سوره‏های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استفاده می‏شود که این حروف رموزی هستند بین خدای تعالی و پیامبرش که معنای آنها از ما پنهان است و فهم عادی ما راهی به درک آنها ندارد، مگر به همین مقدار که حدس بزنیم بین این حروف و مضامینی که در سوره‏های هر یک آمده ارتباط خاصی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اگر اهل تحقیق در مشترکات این حروف دقت کنند، و مضامین سوره‏هایی را که بعضی از این حروف در ابتدای آنها آمده با یکدیگر مقایسه کنند، رموز بیشتر برایشان کشف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 بسا که معنای آن روایتی هم که اهل سنت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همین باشد، و آن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در مجمع البیان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جناب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کتابی نقاط برجسته و چکیده‏ای است، و چکیده قرآن حروف الفباء است</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 w:name="__RefHeading___Toc59688_1067777946"/>
      <w:bookmarkStart w:id="24" w:name="_Toc9"/>
      <w:bookmarkEnd w:id="23"/>
      <w:r>
        <w:rPr>
          <w:rtl w:val="true"/>
        </w:rPr>
        <w:t>معنای اینکه فرمود</w:t>
      </w:r>
      <w:r>
        <w:rPr>
          <w:rtl w:val="true"/>
        </w:rPr>
        <w:t xml:space="preserve">:" </w:t>
      </w:r>
      <w:r>
        <w:rPr>
          <w:rtl w:val="true"/>
        </w:rPr>
        <w:t>کَذلِکَ یُوحِی إِلَیْکَ</w:t>
      </w:r>
      <w:r>
        <w:rPr>
          <w:rtl w:val="true"/>
        </w:rPr>
        <w:t>..."</w:t>
      </w:r>
      <w:bookmarkEnd w:id="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یُوحِی إِلَیْکَ وَ إِلَی الَّذِینَ مِنْ قَبْلِکَ اللَّهُ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اینکه گفتیم محور اصلی غرض این سوره بیان وحی و تعریف حقیقت آن و اشاره به هدف آن و نتائجی که دارد می‏باشد، این است که اشاره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شخص وحی باشد یعنی وحی خصوص این سوره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تعریف مطلق وحی نیز هست، چون مطلق وحی را تشبیه کرده به وحیی که به آن اشاره نموده، و به مخاطب نشان داده، در نتیجه مضمون آیه مثل این می‏شود که بگوییم انسان مثل زید است، در اینجا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بطور کلی مثل وحی همین سوره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وَ إِلَی الَّذِینَ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است که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الیکم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نظیر وحی این سوره، به همه شما امت‏های بشری وحی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IRNazanin" w:hAnsi="IRNazanin" w:eastAsia="IRNazanin"/>
          <w:color w:val="111111"/>
          <w:sz w:val="28"/>
          <w:sz w:val="28"/>
          <w:szCs w:val="28"/>
          <w:rtl w:val="true"/>
          <w:lang w:bidi="fa-IR"/>
        </w:rPr>
        <w:t>اینطور نفرمود، برای این بود که دلالت کند بر اینکه وحی یک سنت الهی است که همواره در نسلهای بشر جریان داشته، و یک مطلب نوظهور و بی‏سابقه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وحیی که ما به خصوص شما انبیاء یکی پس از دیگری می‏فرستیم، یک سنت جاری و دیرینه است، مثل همین وحیی که در گرفتن این سوره داری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مفسرین </w:t>
      </w:r>
      <w:r>
        <w:rPr>
          <w:rStyle w:val="FootnoteAnchor"/>
          <w:rtl w:val="true"/>
        </w:rPr>
        <w:footnoteReference w:id="5"/>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گرفته‏اند به وحی، اما نه از آن جهت که وحی است، بلکه از جهت مفادی که دارد، و در حقیقت گفته‏اند اشاره به معارفی است که این سوره مشتمل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این گفتار خود نتیجه گرفته‏اند که مضمون سوره چیزی است که خدای تعالی به همه انبیاء وحی فرموده، پس وحی این سوره وحیی است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خواننده عزیز متوجه شد که غرض این سوره و سیاق آیاتش با گفتار این مفسرین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الْحَکِیمُ لَهُ ما فِی السَّماواتِ وَ ما فِی الْأَرْضِ وَ هُوَ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جملات از اسماء حسنای الهی پنج نام مقدس ذکر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فِی السَّماواتِ وَ ما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جمله به معنای مالک است، و اگر نام مالک را اینطور مشروح ذکر کرده و نیز آن چهار نام دیگر را در اینجا آورد، برای این است که اصل وحی را و همچنین سنت جاری بودن آن را تعلیل کرده باشد، چون وحی عبارت است از قانون خداوندی که هدایتگر مردم است به سعادت دنیا و آخرتشان و هیچ کس و هیچ مانعی نیست که خدای را از تشریع چنین قوانینی باز بدارد، برای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هر چه اراده کند مغلوب هیچ چیز و هیچ عاملی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خدای تعالی امر هدایت بندگان خود را مهمل نمی‏گذارد، و در آن سهل‏انگاری نمی‏کند، برای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افعالش همه متقن است، و یکی از آثار متقن بودن عمل این است که عمل خود را طوری انجام دهد که به نتیجه برسد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حق خدای تعالی است که در بندگان خود و امور ایشان به هر طوری که بخواهد تصرف کند، چون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 و نیز حق او است که بندگان به وظیفه پرستش او قیام کنند و او ایشان را به بندگی خود وادار سازد و امر و نهی کند، چون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bookmarkStart w:id="25" w:name="pg10089_88035"/>
    </w:p>
    <w:p>
      <w:pPr>
        <w:pStyle w:val="BookText"/>
        <w:rPr/>
      </w:pPr>
      <w:bookmarkEnd w:id="25"/>
      <w:r>
        <w:rPr>
          <w:rFonts w:ascii="IRNazanin" w:hAnsi="IRNazanin" w:eastAsia="IRNazanin"/>
          <w:color w:val="111111"/>
          <w:sz w:val="28"/>
          <w:sz w:val="28"/>
          <w:szCs w:val="28"/>
          <w:rtl w:val="true"/>
          <w:lang w:bidi="fa-IR"/>
        </w:rPr>
        <w:t>پس هر یک از این پنج اسم سهمی در تعلیل اصل وحی دارند، و نتیجه مجموع آنها این است که خدای تعالی از هر جهت ولی بندگان است، و جز او ولی دیگری نیست</w:t>
      </w:r>
      <w:r>
        <w:rPr>
          <w:rFonts w:eastAsia="IRNazanin" w:cs="IRNazanin"/>
          <w:color w:val="111111"/>
          <w:sz w:val="28"/>
          <w:szCs w:val="28"/>
          <w:rtl w:val="true"/>
          <w:lang w:bidi="fa-IR"/>
        </w:rPr>
        <w:t>.</w:t>
      </w:r>
    </w:p>
    <w:p>
      <w:pPr>
        <w:pStyle w:val="Heading5"/>
        <w:numPr>
          <w:ilvl w:val="4"/>
          <w:numId w:val="1"/>
        </w:numPr>
        <w:rPr/>
      </w:pPr>
      <w:bookmarkStart w:id="26" w:name="__RefHeading___Toc59690_1067777946"/>
      <w:bookmarkStart w:id="27" w:name="_Toc10"/>
      <w:bookmarkEnd w:id="26"/>
      <w:r>
        <w:rPr>
          <w:rtl w:val="true"/>
        </w:rPr>
        <w:t>توضیح اینکه آیه</w:t>
      </w:r>
      <w:r>
        <w:rPr>
          <w:rtl w:val="true"/>
        </w:rPr>
        <w:t xml:space="preserve">:" </w:t>
      </w:r>
      <w:r>
        <w:rPr>
          <w:rtl w:val="true"/>
        </w:rPr>
        <w:t>تَکادُ السَّماواتُ یَتَفَطَّرْنَ مِنْ فَوْقِهِنَّ</w:t>
      </w:r>
      <w:r>
        <w:rPr>
          <w:rtl w:val="true"/>
        </w:rPr>
        <w:t xml:space="preserve">..." </w:t>
      </w:r>
      <w:r>
        <w:rPr>
          <w:rtl w:val="true"/>
        </w:rPr>
        <w:t>در مقام بیان عظمت وحی و کلام خدا است‏</w:t>
      </w:r>
      <w:bookmarkEnd w:id="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السَّماواتُ یَتَفَطَّرْنَ مِنْ فَوْقِهِنَّ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یتفطرن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پاره پاره شدن است، 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باب تفعل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پاره شدن و شکافتن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از سیاق آیه و نظم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باره بیان حقیقت وحی و آثار و نتائج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این است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شدن آسمانها از بالای سر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آنها است به وسیله وحیی که از ناحیه خدای علی عظیم نازل می‏شود، و فرشتگان آن وحی را از همه آسمانها عبور می‏دهند تا به زمین نازل کنند، چون مبدأ وحی خدای سبحان است، و آسمانها به حکم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خَلَقْنا فَوْقَکُمْ سَبْعَ طَرائِقَ وَ ما کُنَّا عَنِ الْخَلْقِ غافِلِینَ</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راه‏هایی است به سوی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چرا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یتفطرن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کرد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فوقهن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وجهش روشن است، برای اینکه وحی از ما فوق و بالای سر نازل می‏شود، چون از ناحیه خدایی نازل می‏شود که ما فوق هر چیز است، و علو و عظمتی مطلق دارد، قهرا اگر آسمانها شکافته شوند از بالا شکافته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می‏خواهد امر وحی را بزرگ بدارد، از این جهت که وحی کلام کسی است که علی و عظیم است، پس از این جهت که کلام خدایی است دارای عظمت مطلق و آسمانها در هنگام نزول آن نزدیک به پاره پاره شدن می‏شود، و از این جهت که کلام خدایی است علی و دارای علو، اگر آسمانها پاره شوند از بالا پاره می‏شوند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آیه شریفه در مقام بزرگداشت کلام خدا از این جهت که در هنگام نزولش از آسمانها عبور می‏کند، نظیر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فُزِّعَ عَنْ قُلُوبِهِمْ قالُوا ما ذا قالَ رَبُّکُمْ قالُوا الْحَقَّ وَ هُوَ الْعَلِیُّ الْکَبِیرُ</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است که در مقام بزرگداشت وحی است، از حیث اینکه ملائکه حامل آن</w:t>
      </w:r>
      <w:bookmarkStart w:id="28" w:name="pg10089_88036"/>
    </w:p>
    <w:p>
      <w:pPr>
        <w:pStyle w:val="BookText"/>
        <w:rPr/>
      </w:pPr>
      <w:bookmarkEnd w:id="28"/>
      <w:r>
        <w:rPr>
          <w:rFonts w:ascii="IRNazanin" w:hAnsi="IRNazanin" w:eastAsia="IRNazanin"/>
          <w:color w:val="111111"/>
          <w:sz w:val="28"/>
          <w:sz w:val="28"/>
          <w:szCs w:val="28"/>
          <w:rtl w:val="true"/>
          <w:lang w:bidi="fa-IR"/>
        </w:rPr>
        <w:t>به سوی زمین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نظیر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أَنْزَلْنا هذَا الْقُرْآنَ عَلی‏ جَبَلٍ لَرَأَیْتَهُ خاشِعاً مُتَصَدِّعاً مِنْ خَشْیَةِ اللَّهِ</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است که در مقام بزرگداشت وحی است بر فرضی که بر کوهی نازل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نظیر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سَنُلْقِی عَلَیْکَ قَوْلًا ثَقِیلًا</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است که در مقام بزرگداشت آن از نظر سنگینی و صعوبت عمل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مطلبی است که سیاق، آن را به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دیگر مفسرین </w:t>
      </w:r>
      <w:r>
        <w:rPr>
          <w:rStyle w:val="FootnoteAnchor"/>
          <w:rtl w:val="true"/>
        </w:rPr>
        <w:footnoteReference w:id="10"/>
      </w:r>
      <w:r>
        <w:rPr>
          <w:rFonts w:ascii="IRNazanin" w:hAnsi="IRNazanin" w:eastAsia="IRNazanin"/>
          <w:color w:val="111111"/>
          <w:sz w:val="28"/>
          <w:sz w:val="28"/>
          <w:szCs w:val="28"/>
          <w:rtl w:val="true"/>
          <w:lang w:bidi="fa-IR"/>
        </w:rPr>
        <w:t>آیه را بر دو معنای دیگر حمل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شدن آسمانها از جلال و عظمت خدای جل جلاله است، هم چنان که توصیف خدا به علی عظیم در آیه قبلی هم مؤید این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مراد شکافتن آسمانها از شرک مشرکین اهل زمین است، و از این حرفشان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الرَّحْمنُ وَلَداً خدا فرزندی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عین این کلام در سوره مریم نیز آمده،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تَکادُ السَّماواتُ یَتَفَطَّرْنَ مِنْهُ</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صاحبان این دو توجیه در باره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فوقهن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اشکال شده‏اند، و مخصوصا آنکه وجه دوم را اختیار کرده در باره توجیه قید مذکور به زحمت افتاده و همچنین در اینکه اتصال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الْمَلائِکَةُ یُسَبِّحُونَ بِحَمْدِ رَبِّهِمْ وَ یَسْتَغْفِرُونَ لِمَنْ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 قبل را چطور توجیه کنند دست و پا زده‏اند، که هر کس به کتب تفسیر آنان مراجعه کند بر این مطلب واقف می‏گردد</w:t>
      </w:r>
      <w:r>
        <w:rPr>
          <w:rFonts w:eastAsia="IRNazanin" w:cs="IRNazanin"/>
          <w:color w:val="111111"/>
          <w:sz w:val="28"/>
          <w:szCs w:val="28"/>
          <w:rtl w:val="true"/>
          <w:lang w:bidi="fa-IR"/>
        </w:rPr>
        <w:t>.</w:t>
      </w:r>
    </w:p>
    <w:p>
      <w:pPr>
        <w:pStyle w:val="Heading5"/>
        <w:numPr>
          <w:ilvl w:val="4"/>
          <w:numId w:val="1"/>
        </w:numPr>
        <w:rPr/>
      </w:pPr>
      <w:bookmarkStart w:id="29" w:name="__RefHeading___Toc59692_1067777946"/>
      <w:bookmarkStart w:id="30" w:name="_Toc11"/>
      <w:bookmarkEnd w:id="29"/>
      <w:r>
        <w:rPr>
          <w:rtl w:val="true"/>
        </w:rPr>
        <w:t xml:space="preserve">مقصود از استغفار ملائکه برای زمینیان </w:t>
      </w:r>
      <w:r>
        <w:rPr>
          <w:rtl w:val="true"/>
        </w:rPr>
        <w:t>(</w:t>
      </w:r>
      <w:r>
        <w:rPr>
          <w:rtl w:val="true"/>
        </w:rPr>
        <w:t>وَ یَسْتَغْفِرُونَ لِمَنْ فِی الْأَرْضِ</w:t>
      </w:r>
      <w:r>
        <w:rPr>
          <w:rtl w:val="true"/>
        </w:rPr>
        <w:t xml:space="preserve">) </w:t>
      </w:r>
      <w:r>
        <w:rPr>
          <w:rtl w:val="true"/>
        </w:rPr>
        <w:t>درخواست تشریع دین برای آنها است‏</w:t>
      </w:r>
      <w:bookmarkEnd w:id="3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الْمَلائِکَةُ یُسَبِّحُونَ بِحَمْدِ رَبِّهِمْ وَ یَسْتَغْفِرُونَ لِمَنْ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خدای را از هر چه که لایق به ساحت قدسش نیست منزه داشته، و او را با شمردن کارهای جمیلش ثنا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چیزهایی که لایق ساحت قدس او نیست همین است که امر بندگان خود را مهمل گذارد، و آنان را به سوی دینی که خود تشریع می‏کند، و از راه وحی ابلاغ می‏فرماید هدایت نکند، با اینکه این هدایت یکی از کارهایی است که انجامش از ناحیه خدا جمیل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خدای سبحان درخواست می‏کنند که اهل زمین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حصول این آمرزش سببی دارد که قبلا باید حاصل شده باشد، و آن</w:t>
      </w:r>
    </w:p>
    <w:p>
      <w:pPr>
        <w:pStyle w:val="BookText"/>
        <w:rPr/>
      </w:pPr>
      <w:r>
        <w:rPr>
          <w:rFonts w:ascii="IRNazanin" w:hAnsi="IRNazanin" w:eastAsia="IRNazanin"/>
          <w:color w:val="111111"/>
          <w:sz w:val="28"/>
          <w:sz w:val="28"/>
          <w:szCs w:val="28"/>
          <w:rtl w:val="true"/>
          <w:lang w:bidi="fa-IR"/>
        </w:rPr>
        <w:t>سبب عبارت است از پیمودن طریق بندگی، و آنهم احتیاج به هدایت خود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 درخواست مغفرت برای اهل زمین به این درخواست است که خدا برای آنان دینی تشریع کند، و آن گاه کسانی را که به آن دین می‏گروند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جمله مورد بحث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ملائکه از خدای سبحان درخواست می‏کنند که برای ساکنین زمین از طریق وحی دینی تشریع کند، و آن گاه به وسیله آن دین ایشان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معنا این است که جمله مورد بحث در خلال سیاقی واقع شده که در صدد بیان صفت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شاهد دیگرش این است که برای اهل زمین طلب مغفرت می‏کنند، و معنا ندارد ملائکه برای همه اهل زمین طلب مغفرت کنند، و از خدا بخواهند حتی مشرکین را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اللَّهُ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بیامرزد، با اینکه قبلا از خود ملائکه حکایت کرده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یَسْتَغْفِرُونَ لِلَّذِینَ آمَنُوا</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پس ناگزیر باید بگوییم منظور از طلب مغفرت، طلب وسیله و سبب مغفرت است، و آن همین است که نخست برای اهل زمین دینی تشریع کند، تا سپس متدینین به آن دین را بیامرزد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اللَّهَ هُوَ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آگاه باش که خدای سبحان بدان جهت که متصف به دو صفت مغفرت و رحمت است، و او را به نام غفور و رحیم می‏خوانید، ساحت قدسش اقتضاء می‏کند که برای اهل زمین کاری کند و زمینه‏ای فراهم سازد که به مغفرت و رحمت او برسند و آن کار همین است که از راه وحی و رسالت دینی برایشان تشریع کند که به وسیله آن به سوی سعادت خود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13"/>
      </w:r>
      <w:r>
        <w:rPr>
          <w:rFonts w:ascii="IRNazanin" w:hAnsi="IRNazanin" w:eastAsia="IRNazanin"/>
          <w:color w:val="111111"/>
          <w:sz w:val="28"/>
          <w:sz w:val="28"/>
          <w:szCs w:val="28"/>
          <w:rtl w:val="true"/>
          <w:lang w:bidi="fa-IR"/>
        </w:rPr>
        <w:t>گفته‏اند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است به اینکه خدای تعالی هم استغفار ملائکه را قبول کرده، و هم بیشتر از آن مقداری را که ملائکه خواسته‏اند مغفرت و رحمت می‏دهد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اتَّخَذُوا مِنْ دُونِهِ أَوْلِیاءَ اللَّهُ حَفِیظٌ عَلَیْهِمْ وَ ما أَنْتَ عَلَیْهِمْ بِوَکِیلٍ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از آیات قبل استفاده شد که خدای تعالی تنها ولی بندگان خویش است، و جز او ولی دیگری نیست، و تنها او متولی امور سکنه زمین است که برایشان دینی تشریع کند، دینی که خودش بپسندد، و آن را به مقتضای اسماء حسنا و صفات علیائش از طریق وحی به انبیاء به ایشان برساند، و لازمه این ولایت آن بود که سکنه زمین غیر از او کسی را ولی خود</w:t>
      </w:r>
      <w:bookmarkStart w:id="31" w:name="pg10089_88038"/>
    </w:p>
    <w:p>
      <w:pPr>
        <w:pStyle w:val="BookText"/>
        <w:rPr/>
      </w:pPr>
      <w:bookmarkEnd w:id="31"/>
      <w:r>
        <w:rPr>
          <w:rFonts w:ascii="IRNazanin" w:hAnsi="IRNazanin" w:eastAsia="IRNazanin"/>
          <w:color w:val="111111"/>
          <w:sz w:val="28"/>
          <w:sz w:val="28"/>
          <w:szCs w:val="28"/>
          <w:rtl w:val="true"/>
          <w:lang w:bidi="fa-IR"/>
        </w:rPr>
        <w:t>نگیرند، اینک در آیه مورد بحث به حال کسانی اشاره می‏کند که به غیر از خدا اولیایی برای خود درست کردند، و آنها را در ربوبیت و الوهیت شرکای خدا پنداشتند، آن گاه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از آنچه این طایفه می‏کنند غافل نیست، و اعمالشان علیه خود آنان محفوظ می‏ماند، تا به زودی بر آن اعمال مؤاخذه شوند، و در این بین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مسئولیتی ندارد، چون به جز ابلاغ رسالت وظیفه‏ای ندارد، نه وکیل مردم است نه از اعمال آنان بازخواست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حَفِیظٌ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شرک آنان را علیه آنان حفظ می‏کند، و همچنین گناهان و اعمال فاسدی مترتب بر شرک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عَلَیْهِمْ بِوَکِیلٍ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اعمال مردم به تو واگذار نشده تا تو آن را برایشان اصلاح کنی، و به این منظور به سوی دین حق هدایتشان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لحنش لحن تسلیت دادن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2" w:name="__RefHeading___Toc59694_1067777946"/>
      <w:bookmarkStart w:id="33" w:name="_Toc12"/>
      <w:bookmarkEnd w:id="32"/>
      <w:r>
        <w:rPr>
          <w:rtl w:val="true"/>
        </w:rPr>
        <w:t xml:space="preserve">بحث روایتی </w:t>
      </w:r>
      <w:r>
        <w:rPr>
          <w:rtl w:val="true"/>
        </w:rPr>
        <w:t>(</w:t>
      </w:r>
      <w:r>
        <w:rPr>
          <w:rtl w:val="true"/>
        </w:rPr>
        <w:t>نقل و نقد روایاتی در باره حروف مقطعه قرآن</w:t>
      </w:r>
      <w:r>
        <w:rPr>
          <w:rtl w:val="true"/>
        </w:rPr>
        <w:t>)</w:t>
      </w:r>
      <w:bookmarkEnd w:id="33"/>
    </w:p>
    <w:p>
      <w:pPr>
        <w:pStyle w:val="BookText"/>
        <w:rPr/>
      </w:pPr>
      <w:r>
        <w:rPr>
          <w:rFonts w:ascii="IRNazanin" w:hAnsi="IRNazanin" w:eastAsia="IRNazanin"/>
          <w:color w:val="111111"/>
          <w:sz w:val="28"/>
          <w:sz w:val="28"/>
          <w:szCs w:val="28"/>
          <w:rtl w:val="true"/>
          <w:lang w:bidi="fa-IR"/>
        </w:rPr>
        <w:t>در الدر المنثور است که ابن اسحاق و بخاری در تاریخ خود، و ابن جریر به سندی ضعیف از ابن عباس، از جابر بن عبد اللَّه ابن رباب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ابو یاسر بن اخطب با جمعی از مردان یهود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می‏کردند، در حالی که آن جناب اول سوره بقره را می‏خواند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ذلِکَ الْکِتابُ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آن جمع برادر ابو یاسر، حی بن اخطب به آن جمع ملحق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می‏دانید؟ به خدا سوگند من از محمد شنیدم که از جمله آنچه به وی وحی شده این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راستی تو خودت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یهودیان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یادت نیست که در ضمن آنچه به تو وحی شده می‏خواندی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ذلِکَ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جبرئیل این را از ناحیه خدا برایت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خداوند قبل از تو هم انبیایی فرستاده، و ما سراغ نداریم که هیچ پیغمبری مدت سروری و مقدار عمر امتش را دانسته باشد غیر از تو که در این کلام خود از آن خبر می‏دهی؟ در همین بین حی بن أخطب به عده‏ای که همراهش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جمعا می‏شود هفتاد و یک، و آیا شما می‏خواهید به دین پیغمبری درآیید که</w:t>
      </w:r>
    </w:p>
    <w:p>
      <w:pPr>
        <w:pStyle w:val="BookText"/>
        <w:rPr/>
      </w:pPr>
      <w:r>
        <w:rPr>
          <w:rFonts w:ascii="IRNazanin" w:hAnsi="IRNazanin" w:eastAsia="IRNazanin"/>
          <w:color w:val="111111"/>
          <w:sz w:val="28"/>
          <w:sz w:val="28"/>
          <w:szCs w:val="28"/>
          <w:rtl w:val="true"/>
          <w:lang w:bidi="fa-IR"/>
        </w:rPr>
        <w:t>مدت سروری‏اش و عمر امتش مجموعا هفتاد و یک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رو کرد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غیر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دیگری هم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بن اخطب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اولی سنگین‏تر و طولانی‏تر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است که جمعا صد و شصت و 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آیا غیر از اینهم هست؟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پرسید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اینکه از آن دو سنگین‏تر و طولانی‏تر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است که جمعا دویست و سی و 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بگو ببینیم باز هم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گفت این دیگر از آنها سنگین‏تر و بلندتر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که جمعا دویست و هفتاد و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حی بن اخطب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امر تو بر ما مشتبه شد نمی‏دانیم دوران نبوتت کوتاه است یا بلند؟ آن گاه برخاستند که بروند برادر او ابو یاسر به او و همراهانش از علمای یهود گفت نظر شما چیست؟ آیا به راستی همه این مدت‏ها یعنی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محمد داده‏اند که جمعا هفتصد و سی و چهار سال باشد؟ آنها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برای ما مشتبه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راویان نامبرده معتقدند که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عَلَیْکَ الْکِتابَ مِنْهُ آیاتٌ مُحْکَماتٌ هُنَّ أُمُّ الْکِتابِ وَ 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خصوص همین یهودیان نازل شده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الدر المنثور قریب به این مضمون از ابن منذر، از ابن جریح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هم نظیر آن را در تفسیر خود از پدرش از ابن رئاب، از محمد بن قیس،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روایت نیامده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حساب ابجد یهودیان و یا متشابه بودن حروف مقطعه را امضاء کرده باشد، خود یهودیان هم دلیلی برای گفته خود نیاورده‏اند، در سابق هم گفتیم که آیات متشابه قرآن غیر از حروف مقطعه‏ای است که در آغاز بعضی سوره‏ها آمده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معانی الاخبار به سند خود از جویریه از سفیان ثوری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به جعفر بن محمد بن علی بن الحسین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یا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کلمات از کتاب خدای عز و جل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اول سوره بقره است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منم اللَّه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اول سوره آل عمران است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اللَّه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منم خدای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اللَّه المقتدر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منم خدای مقتدر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اللَّه الرؤف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منم خدای 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منم خدای محیی و ممیت و 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منم کافی و هادی و ولی و عالم و 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یکی از اسماء رسول خدا است، و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طالب الحق الهادی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 که طالب حق و هدایت کننده خلق به سوی آنی، ما قرآن را به سویت نازل نکردیم که خود را از اندوه برای کفار به سختی و مشقت بیندازی بلکه فرستادیم تا به وسیله آن نیکبخت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الطالب السمیع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منم طالب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منم طالب شنوای مبدی و معید، 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نیز یکی از اسماء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السامع للوحی و القرآن الحکیم انک لمن المرسلین علی صراط مستقیم هان ای شنوای وحی و قرآن حکیم به درستی که تو قطعا از فرستادگان خدایی که بر صراط مستقیم و مهیمن بر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چشمه‏ای است که از زیر عرش می‏جوشد، و همین صاد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از آن وضو گرفت، و جبرئیل روزی یک بار داخل آن می‏شود و در آن فرو می‏رود، و سپس بیرون آمده بال خود را تکان می‏دهد، و هیچ قطره‏ای از بالش نمی‏چکد و نمی‏پرد، مگر آنکه خدا از آن فرشته‏ای خلق می‏کند، تا او را تسبیح و تقدیس و تکبیر و حمد بگوید تا روز قیامت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حمید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حلیم، مثیب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سمیع، قادر،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کوهی است که محیط به زمین است و سبزی آسمان هم از آن است، و به وسیله آن کوه است که خدا زمین را از اینکه اهلش را بلرزاند حفظ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نهری است در بهشت که خدای تعالی دستور داد منجمد شو، منجمد شد، و مداد گشت و به قلم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قلم هم در کتاب لوح محفوظ سطرگیری</w:t>
      </w:r>
    </w:p>
    <w:p>
      <w:pPr>
        <w:pStyle w:val="BookText"/>
        <w:rPr/>
      </w:pPr>
      <w:r>
        <w:rPr>
          <w:rFonts w:ascii="IRNazanin" w:hAnsi="IRNazanin" w:eastAsia="IRNazanin"/>
          <w:color w:val="111111"/>
          <w:sz w:val="28"/>
          <w:sz w:val="28"/>
          <w:szCs w:val="28"/>
          <w:rtl w:val="true"/>
          <w:lang w:bidi="fa-IR"/>
        </w:rPr>
        <w:t>کرد، و آنچه که بود و تا قیامت خواهد بود همه را نوشت پس مداد از نور و قلم از نور و لوح هم لوحی از نور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اضافه می‏کند سپس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لوح و قلم و مداد را بیشتر برایم توضیح بده، و آنچه خدا به تو تعلیم داده تعلیمم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سعید اگر تو اهلیت برای پاسخ دادنم نداشتی جوابت را نمی‏دادم،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فرشته‏ای است که آن را به قلم که آن نیز فرشته‏ای است می‏دهد، و قلم هم به لوح که آن نیز فرشته‏ای است می‏دهد، و لوح هم به اسرافیل و اسرافیل به میکائیل و او به جبرئیل می‏دهد، و جبرئیل هم به انبیاء و رسولان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که بیش از این برایت خطری است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آنچه در این روایات آمده که غالب حروف مقطعه را به اسماء حسنای خدا معنا کرده، این است که این حروف از اسماء خدا گرفته شده، حال یا از اول آنها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از ملک و مجید و مقتدر گرفته شده، و یا از وسط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حروف مقطعه اشاراتی هستند بر اساس رمز، که هر یک به یکی از اسماء خدا اشاره می‏کنند، و این معنا از طرق اهل سنت از ابن عباس و ربیع بن انس و دیگران نیز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خواننده پوشیده نیست که رمز، اصولا وقتی به کار برده می‏شود که گوینده نمی‏خواهد دیگران از آنچه او به مخاطب خود می‏فهماند سر در آورند، و به این منظور مطلب خود را با رمز به مخاطب می‏رساند تا هم مخاطبش بفهمد و هم دیگران نفهمند، و این اسماء حسنایی که در این روایت حروف مقطعه اوائل سوره‏ها را رمز آن دانسته، اسمایی است که در بسیاری از موارد از کلام خدای تعالی به آنها یا بطور اجمال و یا بطور تفصیل، تصریح و اشاره شده با این حال دیگر هیچ فایده‏ای برای این رمز گویی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برای این روایات به فرضی که صحیح باشد، و به راستی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باشد فکر وجه دیگری کرد، و آن این است که آن را حمل کنیم بر اینکه این حروف دلالت بر آن اسماء دارد، ولی نه به دلالت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رمزهایی خواهد بود که منظور و مراد آن بر ما پوشیده است، و به مرتبه‏هایی از آن معانی دلالت دارد، که برای ما مجهول است، چون آن مراتب نامبرده دقیق‏تر و رقیق‏تر و بلندپایه‏تر از فهم ما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این توجیه تا اندازه‏ای این است که یک حرف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چند جا به چند</w:t>
      </w:r>
    </w:p>
    <w:p>
      <w:pPr>
        <w:pStyle w:val="BookText"/>
        <w:rPr/>
      </w:pPr>
      <w:r>
        <w:rPr>
          <w:rFonts w:ascii="IRNazanin" w:hAnsi="IRNazanin" w:eastAsia="IRNazanin"/>
          <w:color w:val="111111"/>
          <w:sz w:val="28"/>
          <w:sz w:val="28"/>
          <w:szCs w:val="28"/>
          <w:rtl w:val="true"/>
          <w:lang w:bidi="fa-IR"/>
        </w:rPr>
        <w:t>معنای مختلف تفسیر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روایاتی که می‏گوید این حروف از حروف اسم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قاف به معنای کوهی است محیط به زمین که سبزی آسمان از رنگ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روایت قمی که در تفسیرش وارد شده، و نیز به چند طریق از طرق اهل سنت از ابن عباس و دیگران در این باره آمده، به نظر درست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روایاتی که از ابن عباس نقل شده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 کوهی است از زمرد، که محیط است بر دنیا، و دو طرف آسمان به آن کوه چسبیده، و کوه نامبرده پایه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دیگر آمده خدای تعالی کوهی خلق کرده به نام کوه قاف، که محیط بر اقیانوسها است، و آسمان دنیا روی آن قرار دارد و در آنجا هفت زمین و هفت دریا و هفت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روایات ابن عباس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کوهی خلق کرده به نام قاف که محیط بر عالم است و رگ و ریشه‏هایش تا صخره‏ای که زمین روی آن قرار دارد فرو رفته، هر وقت خدا بخواهد یک شهر یا قریه را دستخوش زلزله سازد به آن کوه دستور می‏دهد تا آن ریشه از ریشه‏های خود را که در زیر آن قریه واقع شده حرکت دهد، و در نتیجه در آن قریه زلزله ایجاد کند، به همین جهت است که می‏بینیم در یک قریه زلزله می‏شود، و قریه‏های مجاورش تکان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درست نبودن این حرف این است که خیلی شبیه به اسرائیلیات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بین روایات ما رخنه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آن زمین را از اینکه اهلش را بلرزاند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ممکن بود به نوعی تاویل روایت را اینطور توجیه کنیم، که مراد از کوه محیط بر زمین کره هوا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اسماء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تفسیری که برای این دو کلمه کرده بود، نیز باید به همان معنایی که ما در باره کوه قاف کردیم حمل شود، هم چنان که روایات بسیاری که از طرق عامه و خاصه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اسماء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همین معنا حمل می‏شود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نهری است که خدا آن را مداد کرد، و قلم به امر او با آن مداد بر لوح بنوشت، آنچه را بوده و تا قیامت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 و قلم و لوح از نورند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مداد و قلم و لوح همه فرشتگانند، خود بهترین شاهد است بر اینکه آنچه از عرش و کرسی و لوح و قلم و نظائر آن در کلام خدای تعالی آمده، و آنچه که در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تفسیر کرده‏اند، همه از باب تمثیل است، و منظور از این تعبیرها و بیانات نزدیک کردن معارف حقیقی است از افقی دور به افقی نزدیک‏تر به فهم مردم عامی، و خواسته‏اند یک امر غیر محسوس را به منزله محسوس</w:t>
      </w:r>
    </w:p>
    <w:p>
      <w:pPr>
        <w:pStyle w:val="BookText"/>
        <w:rPr/>
      </w:pPr>
      <w:r>
        <w:rPr>
          <w:rFonts w:ascii="IRNazanin" w:hAnsi="IRNazanin" w:eastAsia="IRNazanin"/>
          <w:color w:val="111111"/>
          <w:sz w:val="28"/>
          <w:sz w:val="28"/>
          <w:szCs w:val="28"/>
          <w:rtl w:val="true"/>
          <w:lang w:bidi="fa-IR"/>
        </w:rPr>
        <w:t>فرض نموده، آن وقت در باره‏اش حرف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معانی الاخبار به سند خود از ابو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حروفی هستند از اسم اعظم خدا که تکه تکه آن در قرآن آورده شده،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می‏توانند آنها را ترکیب نموده، اسم اعظم را درست کنند، آن وقت هر گاه با آن اسم اعظم دعا کنند مستجاب می‏شود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به چند طریق از اهل سنت از ابن عباس و غیره نیز روایت شده، و ما در تفسیر سوره اعراف آنجا که راجع به اسمای حسنی بحث می‏کردیم، گفتیم که اسم اعظمی که اثری خاص به خود را دارد، از قبیل الفاظ نیست، و آنچه روایت در باره آن وارد شده که ظاهرش این است که اسمی است مرکب از حروف لفظی، باید به نوعی تاویل که مناسب با آن روایت باشد تاویل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کتاب به سند خود از محمد بن زیاد و محمد بن سیار 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یهود قرآن را تکذیب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است آشکار که خود محمد درست کرده، و خدای تعالی در پاسخشان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محمد این کتابی که ما بر تو نازل کردیم، از همین حروف الفباء است که شما نیز لغات خود را از آن ترکیب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الفبای شما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قرآن نیز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 نه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شما هم اگر راست می‏گویید مثل آن را بیاورید، و سایر گواهان خود را هم با خود همدست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تفسیر امام عسکری نقل شده که سندش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قمی در روایات ابی الجارود از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یَتَفَطَّرْنَ مِنْ فَوْقِهِنَّ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پاره پاره می‏شوند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جوامع الجامع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یَسْتَغْفِرُونَ لِمَنْ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مؤمنین که در زمین هستند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البیان </w:t>
      </w:r>
      <w:r>
        <w:rPr>
          <w:rStyle w:val="FootnoteAnchor"/>
          <w:rtl w:val="true"/>
        </w:rPr>
        <w:footnoteReference w:id="21"/>
      </w:r>
      <w:r>
        <w:rPr>
          <w:rFonts w:ascii="IRNazanin" w:hAnsi="IRNazanin" w:eastAsia="IRNazanin"/>
          <w:color w:val="111111"/>
          <w:sz w:val="28"/>
          <w:sz w:val="28"/>
          <w:szCs w:val="28"/>
          <w:rtl w:val="true"/>
          <w:lang w:bidi="fa-IR"/>
        </w:rPr>
        <w:t>از آن جناب روایتی به همین معنا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قمی </w:t>
      </w:r>
      <w:r>
        <w:rPr>
          <w:rStyle w:val="FootnoteAnchor"/>
          <w:rtl w:val="true"/>
        </w:rPr>
        <w:footnoteReference w:id="22"/>
      </w:r>
      <w:r>
        <w:rPr>
          <w:rFonts w:ascii="IRNazanin" w:hAnsi="IRNazanin" w:eastAsia="IRNazanin"/>
          <w:color w:val="111111"/>
          <w:sz w:val="28"/>
          <w:sz w:val="28"/>
          <w:szCs w:val="28"/>
          <w:rtl w:val="true"/>
          <w:lang w:bidi="fa-IR"/>
        </w:rPr>
        <w:t>هم آن را بدون آوردن نام آن جناب نقل کرده</w:t>
      </w:r>
      <w:r>
        <w:rPr>
          <w:rFonts w:eastAsia="IRNazanin" w:cs="IRNazanin"/>
          <w:color w:val="111111"/>
          <w:sz w:val="28"/>
          <w:szCs w:val="28"/>
          <w:rtl w:val="true"/>
          <w:lang w:bidi="fa-IR"/>
        </w:rPr>
        <w:t>.</w:t>
      </w:r>
      <w:bookmarkStart w:id="34" w:name="pg10089_88044"/>
    </w:p>
    <w:p>
      <w:pPr>
        <w:pStyle w:val="Heading3"/>
        <w:numPr>
          <w:ilvl w:val="2"/>
          <w:numId w:val="1"/>
        </w:numPr>
        <w:rPr/>
      </w:pPr>
      <w:bookmarkStart w:id="35" w:name="__RefHeading___Toc59696_1067777946"/>
      <w:bookmarkStart w:id="36" w:name="_Toc13"/>
      <w:bookmarkEnd w:id="34"/>
      <w:bookmarkEnd w:id="35"/>
      <w:r>
        <w:rPr>
          <w:rtl w:val="true"/>
        </w:rPr>
        <w:t xml:space="preserve">سوره الشوری </w:t>
      </w:r>
      <w:r>
        <w:rPr>
          <w:rtl w:val="true"/>
        </w:rPr>
        <w:t>(</w:t>
      </w:r>
      <w:r>
        <w:rPr/>
        <w:t>42</w:t>
      </w:r>
      <w:r>
        <w:rPr>
          <w:rtl w:val="true"/>
        </w:rPr>
        <w:t xml:space="preserve">): </w:t>
      </w:r>
      <w:r>
        <w:rPr>
          <w:rtl w:val="true"/>
        </w:rPr>
        <w:t xml:space="preserve">آیات </w:t>
      </w:r>
      <w:r>
        <w:rPr/>
        <w:t>7</w:t>
      </w:r>
      <w:r>
        <w:rPr>
          <w:rtl w:val="true"/>
        </w:rPr>
        <w:t xml:space="preserve"> </w:t>
      </w:r>
      <w:r>
        <w:rPr>
          <w:rtl w:val="true"/>
        </w:rPr>
        <w:t xml:space="preserve">تا </w:t>
      </w:r>
      <w:r>
        <w:rPr/>
        <w:t>12</w:t>
      </w:r>
      <w:bookmarkEnd w:id="36"/>
    </w:p>
    <w:p>
      <w:pPr>
        <w:pStyle w:val="Heading4"/>
        <w:numPr>
          <w:ilvl w:val="3"/>
          <w:numId w:val="1"/>
        </w:numPr>
        <w:rPr/>
      </w:pPr>
      <w:bookmarkStart w:id="37" w:name="__RefHeading___Toc59698_1067777946"/>
      <w:bookmarkStart w:id="38" w:name="_Toc14"/>
      <w:bookmarkEnd w:id="37"/>
      <w:r>
        <w:rPr>
          <w:rtl w:val="true"/>
        </w:rPr>
        <w:t>اشاره</w:t>
      </w:r>
      <w:bookmarkEnd w:id="38"/>
    </w:p>
    <w:p>
      <w:pPr>
        <w:pStyle w:val="BookText"/>
        <w:rPr/>
      </w:pPr>
      <w:r>
        <w:rPr>
          <w:rFonts w:ascii="Amiri" w:hAnsi="Amiri" w:eastAsia="Amiri" w:cs="Amiri"/>
          <w:color w:val="111111"/>
          <w:sz w:val="28"/>
          <w:sz w:val="28"/>
          <w:szCs w:val="28"/>
          <w:rtl w:val="true"/>
          <w:lang w:bidi="ar-SA"/>
        </w:rPr>
        <w:t xml:space="preserve">وَ کَذلِکَ أَوْحَیْنا إِلَیْکَ قُرْآناً عَرَبِیًّا لِتُنْذِرَ أُمَّ الْقُری‏ وَ مَنْ حَوْلَها وَ تُنْذِرَ یَوْمَ الْجَمْعِ لا رَیْبَ فِیهِ فَرِیقٌ فِی الْجَنَّةِ وَ فَرِیقٌ فِی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لَجَعَلَهُمْ أُمَّةً واحِدَةً وَ لکِنْ یُدْخِلُ مَنْ یَشاءُ فِی رَحْمَتِهِ وَ الظَّالِمُونَ ما لَهُمْ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أَوْلِیاءَ فَاللَّهُ هُوَ الْوَلِیُّ وَ هُوَ یُحْیِ الْمَوْتی‏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اخْتَلَفْتُمْ فِیهِ مِنْ شَیْ‏ءٍ فَحُکْمُهُ إِلَی اللَّهِ ذلِکُمُ اللَّهُ رَبِّی عَلَیْهِ تَوَکَّلْتُ وَ إِلَیْهِ أُنِیبُ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وَ الْأَرْضِ جَعَلَ لَکُمْ مِنْ أَنْفُسِکُمْ أَزْواجاً وَ مِنَ الْأَنْعامِ أَزْواجاً یَذْرَؤُکُمْ فِیهِ لَیْسَ کَمِثْلِهِ شَیْ‏ءٌ وَ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مَقالِیدُ السَّماواتِ وَ الْأَرْضِ یَبْسُطُ الرِّزْقَ لِمَنْ یَشاءُ وَ یَقْدِرُ إِنَّهُ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59700_1067777946"/>
      <w:bookmarkStart w:id="40" w:name="_Toc15"/>
      <w:bookmarkEnd w:id="39"/>
      <w:r>
        <w:rPr>
          <w:rtl w:val="true"/>
        </w:rPr>
        <w:t>ترجمه آیات</w:t>
      </w:r>
      <w:bookmarkEnd w:id="40"/>
    </w:p>
    <w:p>
      <w:pPr>
        <w:pStyle w:val="BookText"/>
        <w:rPr/>
      </w:pPr>
      <w:r>
        <w:rPr>
          <w:rFonts w:ascii="IRNazanin" w:hAnsi="IRNazanin" w:eastAsia="IRNazanin"/>
          <w:color w:val="111111"/>
          <w:sz w:val="28"/>
          <w:sz w:val="28"/>
          <w:szCs w:val="28"/>
          <w:rtl w:val="true"/>
          <w:lang w:bidi="fa-IR"/>
        </w:rPr>
        <w:t xml:space="preserve">و این چنین به سویت وحی کردیم قرآنی عربی را تا مردم مکه و پیرامون آن را انذار کنی و از روز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شکی در آن نیست بترسانی، روزی که دسته‏ای در بهشت و دسته‏ای در جهنم خواهند بود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 می‏خواست می‏توانست همه را امتی واحد قرار دهد،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سنتش بر این قرار گرفته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بخواهد در رحمتش داخل سازد، و ستمگران هیچ سرپرست و یاوری نداشته باشند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41" w:name="pg10089_88045"/>
    </w:p>
    <w:p>
      <w:pPr>
        <w:pStyle w:val="BookText"/>
        <w:rPr/>
      </w:pPr>
      <w:bookmarkEnd w:id="41"/>
      <w:r>
        <w:rPr>
          <w:rFonts w:ascii="IRNazanin" w:hAnsi="IRNazanin" w:eastAsia="IRNazanin"/>
          <w:color w:val="111111"/>
          <w:sz w:val="28"/>
          <w:sz w:val="28"/>
          <w:szCs w:val="28"/>
          <w:rtl w:val="true"/>
          <w:lang w:bidi="fa-IR"/>
        </w:rPr>
        <w:t xml:space="preserve">آیا به راستی غیر از خدا اولیائی گرفته‏اند؟ در حالی که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خداست و تنها او مردگان را زنده می‏کند، و تنها او بر هر چیز قادر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چیز که اختلاف کنید داوری در آن به عهده خدا است، متوجه باشید که این خدا است که پروردگار من است، و من تنها بر او توکل می‏کنم، و به سوی او باز می‏گردم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پدید آورنده آسمانها و زمین است، و از جنس خود شما برایتان همسرانی آفرید، و نیز برای چارپایان جفت خلق کرد، و به این وسیله نسل شما و چارپایان را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مثل او نیست، و او شنوا و بینا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کلیدهای رحمت آسمانها و زمین از آن او است، روزی را برای هر کس بخواهد گشاده می‏کند، و برای هر که بخواهد تنگ می‏گیرد، آری او به هر چیزی داناست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42" w:name="__RefHeading___Toc59702_1067777946"/>
      <w:bookmarkStart w:id="43" w:name="_Toc16"/>
      <w:bookmarkEnd w:id="42"/>
      <w:r>
        <w:rPr>
          <w:rtl w:val="true"/>
        </w:rPr>
        <w:t>بیان آیات</w:t>
      </w:r>
      <w:bookmarkEnd w:id="43"/>
    </w:p>
    <w:p>
      <w:pPr>
        <w:pStyle w:val="Heading5"/>
        <w:numPr>
          <w:ilvl w:val="4"/>
          <w:numId w:val="1"/>
        </w:numPr>
        <w:rPr/>
      </w:pPr>
      <w:bookmarkStart w:id="44" w:name="__RefHeading___Toc59704_1067777946"/>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این آیات فصل دوم از آیات این سوره است که در آن نیز مساله وحی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در این آیات وحی را از نظر نتائجی که مترتب بر آن است معرفی می‏کند، هم چنان که در فصل سابق خود آن را معرفی می‏کرد و به آن اشاره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وحی انذار مردم است، و مخصوصا انذاری که مربوط به روز قیامت است، روزی که همه مردم در آن جمع می‏شوند و گروهی به سوی بهشت، و گروهی دیگر به سوی آتش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مردم به چنین روزی تهدید و انذار نشوند، دعوت دینی به نتیجه نمی‏رسد و تبلیغ دینی سودی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نکته را بیان می‏کند که دو دسته شدن مردم چیزی است که مشیت خدای سبحان به آن تعلق گرفته، و به همین منظور دین را برای مردم تشریع کرده، و از راه وحی مردم را از روز جمع انذار نموده، چون او ولی مردم است، و آنها را بعد از مردن زنده می‏کند، و بین آنان در آنچه اختلاف می‏کردند حکم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رشته کلام به مساله توحید ربوبیت کشیده می‏شود، و اینکه به جز خدای تعالی ربی نیست، چون صفاتی که رب باید داشته باشد مختص به خداست، و هیچ شریکی در هیچ یک از آن صفات شرکت ندارد</w:t>
      </w:r>
      <w:r>
        <w:rPr>
          <w:rFonts w:eastAsia="IRNazanin" w:cs="IRNazanin"/>
          <w:color w:val="111111"/>
          <w:sz w:val="28"/>
          <w:szCs w:val="28"/>
          <w:rtl w:val="true"/>
          <w:lang w:bidi="fa-IR"/>
        </w:rPr>
        <w:t>.</w:t>
      </w:r>
    </w:p>
    <w:p>
      <w:pPr>
        <w:pStyle w:val="Heading5"/>
        <w:numPr>
          <w:ilvl w:val="4"/>
          <w:numId w:val="1"/>
        </w:numPr>
        <w:rPr/>
      </w:pPr>
      <w:bookmarkStart w:id="46" w:name="__RefHeading___Toc59706_1067777946"/>
      <w:bookmarkStart w:id="47" w:name="_Toc18"/>
      <w:bookmarkEnd w:id="46"/>
      <w:r>
        <w:rPr>
          <w:rtl w:val="true"/>
        </w:rPr>
        <w:t xml:space="preserve">دعوت پیامبر اسلام </w:t>
      </w:r>
      <w:r>
        <w:rPr>
          <w:rtl w:val="true"/>
        </w:rPr>
        <w:t>(</w:t>
      </w:r>
      <w:r>
        <w:rPr>
          <w:rtl w:val="true"/>
        </w:rPr>
        <w:t>صلی الله علیه و آله</w:t>
      </w:r>
      <w:r>
        <w:rPr>
          <w:rtl w:val="true"/>
        </w:rPr>
        <w:t xml:space="preserve">) </w:t>
      </w:r>
      <w:r>
        <w:rPr>
          <w:rtl w:val="true"/>
        </w:rPr>
        <w:t>جهانی، ولی تدریجی و مرحله به مرحله بوده است‏</w:t>
      </w:r>
      <w:bookmarkEnd w:id="4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قُرْآناً عَرَبِیًّا لِتُنْذِرَ أُمَّ الْقُری‏ وَ 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وحیی است که از سیاق آیات قبل فهمیده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الْقُری‏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مکه مکرمه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انذار مکه، انذار اهل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نقاط جزیرة العرب است، یعنی آنهایی که در خارج مکه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قرآن را عربی نازل کردیم که عربی زبانها را انذار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اگر غرض از نازل کردن قرآن فقط انذار عرب زبانها باشد با جهانی بودن قرآن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دعوت پیامبر اسلام در جهانی شدنش تدریجی و مرحله به مرحله بوده، در مرحله اول به حکم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مامور بود تنها فامیل خود را دعوت کند، و در مرحله دوم به حکم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 عَرَبِیًّا لِقَوْمٍ یَعْلَمُونَ</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مامور شده آن را به عموم عرب ابلاغ کند، و در مرحله سوم به حکم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إِلَیَّ هذَا الْقُرْآنُ لِأُنْذِرَکُمْ بِهِ وَ مَنْ بَلَغَ</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مامور شده آن را به عموم مردم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ادله‏ای که می‏رساند که چنین مراتبی در دعوت اسلام بوده،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أَسْئَلُکُمْ عَلَیْهِ مِنْ 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ذِکْرٌ لِلْعالَمِینَ</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است، چون آن طوری که از سیاق سوره برمی‏آید خطاب در آن به کفار قریش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هدایت و تذکر برای تمام عالمیان است و اختصاص به یک قوم و دو قوم ندارد، و چون کتابی است همگانی دیگر معنا ندارد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مطالبه اجر و پاداش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در این معنا هیچ حرفی نیست که دعوت به اسلام شامل اهل کتاب و مخصوصا یهود و نصاری نیز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قرآن بارها به اهل کتاب خطابها کرده، و ایشان را به پذیرفتن دین دعوت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مسلم تاریخ است که مردمی از غیر عرب اسلام را پذیرفته‏اند، مانند سلمان ایرانی، و بلال حبشی، و صهیب رومی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2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اقوام بشریت غیر عرب است، و مؤید این احتمال آن است که از مکه تعبیر فرموده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مرکز تمامی شهرهای دنیا و گر نه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bookmarkStart w:id="48" w:name="pg10089_88047"/>
    </w:p>
    <w:p>
      <w:pPr>
        <w:pStyle w:val="BookText"/>
        <w:rPr/>
      </w:pPr>
      <w:bookmarkEnd w:id="48"/>
      <w:r>
        <w:rPr>
          <w:rFonts w:ascii="IRNazanin" w:hAnsi="IRNazanin" w:eastAsia="IRNazanin"/>
          <w:color w:val="111111"/>
          <w:sz w:val="28"/>
          <w:sz w:val="28"/>
          <w:szCs w:val="28"/>
          <w:rtl w:val="true"/>
          <w:lang w:bidi="fa-IR"/>
        </w:rPr>
        <w:t>و این آیه شریفه بطوری که ملاحظه می‏فرمایید وحی را از نظر نتیجه و هدفش معرفی می‏کند، که وحی عبارت است از انذار مردم از طریق القاء الهی، و نبوت هم همین است، پس وحی القایی است الهی به غرض نبوت و انذار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تُنْذِرَ یَوْمَ الْجَمْعِ لا رَیْبَ فِیهِ فَرِیقٌ فِی الْجَنَّةِ وَ فَرِیقٌ فِی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عطف است 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اول آیه است، و این عطف از قبیل عطف خاص بر عام است که معمولا در مواردی اینطور عطف می‏کنند که خاص اهمیت مخصوص دارد، پس در آیه مورد بحث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قرآن را بر تو نازل کردیم تا مردم را از خدا بترسانی و انذار کنی، و مخصوصا از غضبش در روز قیامت انذار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اینکه ظرف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بفرماید در روز قیامت انذار کنی بلکه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روز قیامت انذار کنی و بترسانی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 که خدای تعالی در جای دیگر در باره‏اش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یَوْمٌ مَجْمُوعٌ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شَقِیٌّ وَ سَعِیدٌ</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 فِی الْجَنَّةِ وَ فَرِیقٌ فِی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و دفع توهمی است که ممکن است به ذهن کسی بیاید،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روز جمع انذارشان کند؟ آن گاه در پاسخ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آن روز یک دسته بهشتی و دسته دیگر جهنمی می‏شوند، یعنی به دو دسته تقسیم می‏گردند، یکی سعید و دارای پاداش و دیگری شقی و معذب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انذار بشوند تا از راه شقاوت بپرهیزند، و از پرتگاه هلاکت کنار آیند</w:t>
      </w:r>
      <w:r>
        <w:rPr>
          <w:rFonts w:eastAsia="IRNazanin" w:cs="IRNazanin"/>
          <w:color w:val="111111"/>
          <w:sz w:val="28"/>
          <w:szCs w:val="28"/>
          <w:rtl w:val="true"/>
          <w:lang w:bidi="fa-IR"/>
        </w:rPr>
        <w:t>.</w:t>
      </w:r>
    </w:p>
    <w:p>
      <w:pPr>
        <w:pStyle w:val="Heading5"/>
        <w:numPr>
          <w:ilvl w:val="4"/>
          <w:numId w:val="1"/>
        </w:numPr>
        <w:rPr/>
      </w:pPr>
      <w:bookmarkStart w:id="49" w:name="__RefHeading___Toc59708_1067777946"/>
      <w:bookmarkStart w:id="50" w:name="_Toc19"/>
      <w:bookmarkEnd w:id="49"/>
      <w:r>
        <w:rPr>
          <w:rtl w:val="true"/>
        </w:rPr>
        <w:t>شرح مفاد آیه</w:t>
      </w:r>
      <w:r>
        <w:rPr>
          <w:rtl w:val="true"/>
        </w:rPr>
        <w:t xml:space="preserve">:" </w:t>
      </w:r>
      <w:r>
        <w:rPr>
          <w:rtl w:val="true"/>
        </w:rPr>
        <w:t>وَ لَوْ شاءَ اللَّهُ لَجَعَلَهُمْ أُمَّةً واحِدَةً</w:t>
      </w:r>
      <w:r>
        <w:rPr>
          <w:rtl w:val="true"/>
        </w:rPr>
        <w:t xml:space="preserve">" </w:t>
      </w:r>
      <w:r>
        <w:rPr>
          <w:rtl w:val="true"/>
        </w:rPr>
        <w:t>و نقد و رد وجوهی که پیرامون آن گفته شده است‏</w:t>
      </w:r>
      <w:bookmarkEnd w:id="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لَجَعَلَهُمْ أُمَّةً واحِدَةً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آیات این فصل در صدد بیان این معنا است که انذار مردم لازم است، به همین جهت نبوت یک حاجت ضروری بشر است، چون مردم در روز قیامت دو طایفه می‏شوند، و از آنجایی که در چنین مقامی زودتر از هر چیز این سؤال به ذهن می‏دود که اگر بهانه برای فرستادن پیامبران این است که عده‏ای از بندگان خدا دوزخی نشوند، چرا از همان اول مردم را یک جور خلق نکرد تا دو دسته نشوند و چرا بین آنها امتیاز قائل شد، تا بعضی بهشتی و بعضی دوزخی گردند، می‏خواست همه را یکسان و دارای یک صفت خلق کند، تا همه راه بهشت را طی کنند، و آن وقت احتیاجی به مساله نبوت و انذار پیش نیاید؟ لذا در</w:t>
      </w:r>
    </w:p>
    <w:p>
      <w:pPr>
        <w:pStyle w:val="BookText"/>
        <w:rPr/>
      </w:pPr>
      <w:r>
        <w:rPr>
          <w:rFonts w:ascii="IRNazanin" w:hAnsi="IRNazanin" w:eastAsia="IRNazanin"/>
          <w:color w:val="111111"/>
          <w:sz w:val="28"/>
          <w:sz w:val="28"/>
          <w:szCs w:val="28"/>
          <w:rtl w:val="true"/>
          <w:lang w:bidi="fa-IR"/>
        </w:rPr>
        <w:t>پاسخ از این سؤال ذهنی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می‏خواست همه را یک جور خلق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شاء اللَّه به زودی روشن می‏گردد که چرا خدا نخواست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یُدْخِلُ مَنْ یَشاءُ فِی رَحْمَتِهِ وَ الظَّالِمُونَ ما لَهُمْ مِنْ وَلِیٍّ وَ لا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استدراک است، می‏خواهد بفرماید ممکن نیست تمامی بشر امتی واحده باشند، به این بیان که سنت خدای تعالی بر این جاری شده که مردم یکسان نباشند، و نخواسته که یکسان و یک جور باشند، و دلیل بر اینکه می‏خواهد بفرماید سنت همیشگی خدا چنین است،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چون با صیغه مضارع آمده بر استمرار دلالت دارد، و می‏فهماند که خدا همواره چنین است، نه برای یک بار و دو بار، و گر نه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أدخل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عبارتی نظیر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افتاده، و این خود می‏فهماند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ظالمین است، در نتیجه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غیر ظالمین را داخل رحمت خود می‏کند، و اما ظالمین یار و مددکاری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در سوره اعراف ظالمین را به معاندینی که منکر معادند تفسیر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مُؤَذِّنٌ بَیْنَهُمْ أَنْ لَعْنَةُ اللَّهِ عَلَی الظَّالِمِینَ الَّذِینَ یَصُدُّونَ عَنْ سَبِیلِ اللَّهِ وَ یَبْغُونَها عِوَجاً وَ هُمْ بِالْآخِرَةِ کافِرُونَ</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سوی دیگر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کردن در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یاور نداشتن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انداخته، و می‏فهماند آنهایی که داخل در رحمت خدا می‏شوند، هم ولی دارند که ولیشان خداست، و هم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آنهایی که ولی و ناصر ندارند داخل در رحمت او نمی‏شوند، و نیز می‏فهماند مراد از رحمت، بهشت است، و لازمه نداشتن ولی و ناصر،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حاصل معنای آیه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نبوت و انذار را که نتیجه وحی است بدین جهت مقدر و مقرر کرد که می‏دانست به زودی یعنی در قیامت مردم دو دسته می‏شوند، لذا مقدر کرد تا مردم از داخل شدن در زمره دوزخیان بپرهیزند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خدا می‏خواست همه را یک امت قرار می‏داد و همه یک جور می‏شدند، و در قیامت دو دسته نمی‏گشتند، و آن وقت دیگر علت و بهانه‏ای برای فرستادن انبیاء و انذار خلق</w:t>
      </w:r>
    </w:p>
    <w:p>
      <w:pPr>
        <w:pStyle w:val="BookText"/>
        <w:rPr/>
      </w:pPr>
      <w:r>
        <w:rPr>
          <w:rFonts w:ascii="IRNazanin" w:hAnsi="IRNazanin" w:eastAsia="IRNazanin"/>
          <w:color w:val="111111"/>
          <w:sz w:val="28"/>
          <w:sz w:val="28"/>
          <w:szCs w:val="28"/>
          <w:rtl w:val="true"/>
          <w:lang w:bidi="fa-IR"/>
        </w:rPr>
        <w:t>نبود، و نیز دیگر وحیی نمی‏شد، و لیکن خدای تعالی این را نخواسته، بلکه سنتش بر این جاری شده که خودش متولی و عهده‏دار یک طایفه از مردم باشد، و آن طایفه غیر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آنها را داخل در رحمت خود یعنی بهشت کند، و امر طایفه دیگر را که همان ستمگران باشند بر عهده نگیرد، و در نتیجه ولی و ناصری نداشته باشند و سرانجامشان به سوی دوزخ باشد، و از آتش خلاصی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گذشت این معنا روشن گردید که مراد از یک امت کردن مردم این است که همه را یک جور خلق کند، حال یا اینکه همه را به بهشت ببرد، و یا همه را به دوزخ، چون خدای تعالی ملزم نیست به اینکه سعداء را داخل بهشت و اشقیاء را داخل جهنم کند، بلکه اگر می‏خواست می‏توانست این کار را نکند، و لیکن چون خواسته، می‏کند و بین دو فریق از نظر سرنوشت آخرت فرق می‏گذارد، چون سنتش بر این جریان یافته، و به همین نیز وعده داده، و او خلف وعده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عین حال باز هم قدرتش مطلق است، و به عمومیتش باقی است، و چنان نیست که دستبند به دست خود زده باشد، و نتواند احکام خود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تُنْذِرَ یَوْمَ الْجَمْعِ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آیه سوره هود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لَآیَةً لِمَنْ خافَ عَذابَ الْآخِرَةِ ذلِکَ یَوْمٌ مَجْمُوعٌ لَهُ النَّاسُ</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تا آخر هفت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 است به آنها مراجعه کنید و با دقت مطالعه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3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یک امت کردن مردم این است که همه را با ایمان کند و داخل در بهشت نماید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اگر پروردگار تو می‏خواست اعمال قدرت کند، و همه را مجبور بر ایمان کند می‏کرد، و لیکن او خواسته تا حکمت خود را اعمال کند، یعنی نخست، مردم را تکلیف کند، و وظائفی برایشان معین سازد، و آن گاه به اختیار خودشان واگذار نماید تا مؤمنین به اختیار خود داخل در رحمت او شوند،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مؤمنینند، چون آنان را در مقابل ظالمین قرار داده، و ظالمین را بدون ولی و ناصر در عذاب خود رها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کشاف سپس بر گفته خود استدلال کرده به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شِئْنا لَآتَیْنا کُلَّ نَفْسٍ هُداها</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و به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رَبُّکَ لَآمَنَ مَنْ فِی الْأَرْضِ کُلُّهُمْ جَمِیعاً</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و دلیل بر اینکه معنای آیه اجبار کردن مردم بر ایمان است،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فَأَنْتَ تُکْرِهُ النَّاسَ حَتَّی یَکُونُوا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ولی گفتار زمخشری و استدلالش درست نیست، برای اینکه همانطور که ملاحظه فرمودید آیات شریفه در مقام تعریف وحی از حیث نتیجه و آثار آن است، و اینکه علت احتیاج مردم به وحی این است که مردم در قیامت دو دسته می‏شوند،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شاءَ اللَّهُ لَجَعَلَهُمْ 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صدد است که بفرماید خدا مجبور و ملزم نیست که مردم را داخل در رحمت خود کند بلکه می‏تواند این کار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رساندن این معنا کافی است که مردم را دسته دسته نکند، بلکه همه را یک امت بسازد، حال یا همه جهنمی و یا همه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همه را مؤمن بسازد، این دیگر مقتضای سیاق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استدلالی که به آن دو آیه کرد، آن نیز درست نیست، برای اینکه سیاق آن دو آیه غیر سیاق آیه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دو آیه گفتگو در باره ایمان اجباری نیست، و ما در این کتاب در تفسیر آن دو آیه همین معنا را مطرح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از مفسرین </w:t>
      </w:r>
      <w:r>
        <w:rPr>
          <w:rStyle w:val="FootnoteAnchor"/>
          <w:rtl w:val="true"/>
        </w:rPr>
        <w:footnoteReference w:id="3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 به سیاق آن است که بگوییم منظور از امت واحده کردن مردم، این است که همه را کافر کند،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أُمَّةً واحِدَةً فَبَعَثَ اللَّهُ النَّبِیِّینَ</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منظور از امت واحده این است که مردم همه بی دین بودند، بعدا خدا انبیاء را برگزید و به سوی دین دعوتشان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معنای آیه مورد بحث این می‏شود که اگر خدا می‏خواست مردم را یک امت قرار می‏داد تا همه کافر باشند یعنی انبیایی به سوی ایشان گسیل نمی‏داشت تا انذارشان کنند، و هم چنان بر کفر خود باقی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یُدْخِلُ مَنْ یَشاءُ فِی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لیکن چون خدایی است رحیم، و رحمتش اقتضاء دارد که اشخاص قابل رحمت را داخل در رحمت خود</w:t>
      </w:r>
    </w:p>
    <w:p>
      <w:pPr>
        <w:pStyle w:val="BookText"/>
        <w:rPr/>
      </w:pPr>
      <w:r>
        <w:rPr>
          <w:rFonts w:ascii="IRNazanin" w:hAnsi="IRNazanin" w:eastAsia="IRNazanin"/>
          <w:color w:val="111111"/>
          <w:sz w:val="28"/>
          <w:sz w:val="28"/>
          <w:szCs w:val="28"/>
          <w:rtl w:val="true"/>
          <w:lang w:bidi="fa-IR"/>
        </w:rPr>
        <w:t>کند، لذا پیغمبرانی به سوی همگی آنان گسیل داشت تا انذارشان کنند، در نتیجه آنهایی که از دعوت انبیاء متاثر می‏شوند بشوند، و خدا در دنیا موفق به ایمانشان و اطاعتشان بفرماید، تا در آخرت داخل رحمتشان کند، و دسته‏ای دیگر که از دعوت انبیاء متاثر نمی‏شوند، یعنی ستمکاران، در دنیا کافر بمانند، و در آخرت به سوی دوزخ رهسپار شوند، بدون اینکه ولی و ناصری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هم به نظر ما درست نیست، 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مراد از امت واحده بودن مردم در آیه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که آیه مورد بحث را به آن قیاس کردند، اتفاق تمامی مردم در کفر نیست، نمی‏خواهد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همه کافر بودند و پس از آن خدا انبیاء را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قبل از بعثت انبیاء ایمانی نبود تا کفری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همانطور که در تفسیر آن آیه در سوره بقره گذشت این است که مردم از نظر معاش اختلافی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فرضی که ما تسلیم شویم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همان است که شما گفتید، ناگزیر باید بپذیریم که بین این دو آیه تناقض روشنی هست، و آن این است که آیه مورد بحث می‏فرماید مردم متفرق بودند و همه یک جور نبودند، و آیه سوره بقره می‏گوید مردم همه یک جور بودند، و تفاوتی با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مفسرین در پاسخ اشکال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سوره بقره دلالت دارد بر اینکه مردم به حسب طبع یک جور بودند، نه اینکه در خارج هم یک جور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در نظر گرفتن این نکته دیگر تناقضی پیش نمی‏آید، آن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یک طبیعت داشتند، و این آیه می‏فرماید اگر خدا می‏خواست کاری می‏کرد که مردم در خارج هم یک جور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درست نیست، برای اینکه لازمه‏اش آن است که در باره آیه سوره بقره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طبیعت کفر داشتند، در حالی که آیات زیادی از قرآن کریم دلالت دارد بر اینکه مردم بر حسب طبیعت و فطرت اصلی خود مؤمن بودند، مانند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ما سَوَّاها فَأَلْهَمَها فُجُورَها وَ تَقْواها</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اینکه نتیجه این معنا آن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یُدْخِلُ مَنْ یَشاءُ فِی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مقابل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نگیرد، و گفتن این حرف دلیل می‏خواهد مگر اینکه چیزی در تقدیر گرفته شود، تا باز هم مقابله‏ای که کلام آن را افاده می‏کند محفوظ بماند</w:t>
      </w:r>
      <w:r>
        <w:rPr>
          <w:rFonts w:eastAsia="IRNazanin" w:cs="IRNazanin"/>
          <w:color w:val="111111"/>
          <w:sz w:val="28"/>
          <w:szCs w:val="28"/>
          <w:rtl w:val="true"/>
          <w:lang w:bidi="fa-IR"/>
        </w:rPr>
        <w:t>.</w:t>
      </w:r>
      <w:bookmarkStart w:id="51" w:name="pg10089_88052"/>
    </w:p>
    <w:p>
      <w:pPr>
        <w:pStyle w:val="Heading5"/>
        <w:numPr>
          <w:ilvl w:val="4"/>
          <w:numId w:val="1"/>
        </w:numPr>
        <w:rPr/>
      </w:pPr>
      <w:bookmarkStart w:id="52" w:name="__RefHeading___Toc59710_1067777946"/>
      <w:bookmarkStart w:id="53" w:name="_Toc20"/>
      <w:bookmarkEnd w:id="51"/>
      <w:bookmarkEnd w:id="52"/>
      <w:r>
        <w:rPr>
          <w:rtl w:val="true"/>
        </w:rPr>
        <w:t>بیان انحصار ولایت در خدای سبحان و احتجاجاتی برای اینکه باید فقط خدا ولی گرفته شود</w:t>
      </w:r>
      <w:bookmarkEnd w:id="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اتَّخَذُوا مِنْ دُونِهِ أَوْلِیاءَ فَاللَّهُ هُوَ الْوَلِیُّ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فَحُکْمُهُ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طوری که زمخشری </w:t>
      </w:r>
      <w:r>
        <w:rPr>
          <w:rStyle w:val="FootnoteAnchor"/>
          <w:rtl w:val="true"/>
        </w:rPr>
        <w:footnoteReference w:id="38"/>
      </w:r>
      <w:r>
        <w:rPr>
          <w:rFonts w:ascii="IRNazanin" w:hAnsi="IRNazanin" w:eastAsia="IRNazanin"/>
          <w:color w:val="111111"/>
          <w:sz w:val="28"/>
          <w:sz w:val="28"/>
          <w:szCs w:val="28"/>
          <w:rtl w:val="true"/>
          <w:lang w:bidi="fa-IR"/>
        </w:rPr>
        <w:t>گفته معنای انکار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در آیه قبلی این معنا را خاطرنشان کرد که تنها خدای سبحان عهده‏دار امور مؤمنین است، و ایشان را داخل در رحمت خود می‏کند، و اما ستمکاران، یعنی کفار معاند، سرپرستی ندارند، اینک در این آیه متعرض حال کفار شده که چگونه برای خود اولیاء و خدایانی گرفته، و آنها را به جای خدا می‏پرستند، با اینکه لازم بود خدا را ولی خود بگیرند و به دین او در آیند و او 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عمل ایشان را انکار نموده، و بر لزوم پذیرفتن ولایت خدا استدلالهای پی در پی می‏آورد که یکی از آن استدلالها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هُوَ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هُوَ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سابق را که چرا غیر خدا را ولی گرفتند، تعلیل می‏کند، و این خود استدلالی است بر اینکه باید خدا را ولی خود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هُوَ 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اینکه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ولایت در خدا را می‏رساند، و می‏فرماید تنها و تنها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ولایت داشتن خدا و انحصار ولایت در او، در آیات سابق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الْحَکِیمُ لَهُ ما فِی السَّماواتِ وَ ما فِی الْأَرْضِ وَ هُوَ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که در تفسیر همان آیات گذشت بیان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ولی است، و ولایت منحصر در او است، پس بر کسی که ولی می‏گیرد واجب است او را ولی خود بگیرد، و از او به غیر او تجاوز نکند، چون جز او هیچ ولیی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یُحْیِ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دوم بر وجوب ولی گرفتن خداست، و اینکه باید تنها او را ولی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این حجت آن است که غرض عمده در ولی گرفتن و به دین او متدین شدن و او را پرستیدن، رهایی از عذاب دوزخ و راه‏یابی به بهشت است در روز قیامت، و چون پاداش دهنده و عقاب کننده خدایی است که بشر را زنده می‏کند و می‏میراند، و در روز قیامت همه را برای جزای اعمالشان جمع می‏کند، پس واجب آن است که تنها او را ولی خود بگیرند، و اولیایی که خود، اموات و بی جانند دور بریزند، چون خود این اولیاء که یا سنگند و یا چوب، نمی‏دانند چه وقت مبعوث می‏شوند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سوم است، و حاصلش این است که در</w:t>
      </w:r>
    </w:p>
    <w:p>
      <w:pPr>
        <w:pStyle w:val="BookText"/>
        <w:rPr/>
      </w:pPr>
      <w:r>
        <w:rPr>
          <w:rFonts w:ascii="IRNazanin" w:hAnsi="IRNazanin" w:eastAsia="IRNazanin"/>
          <w:color w:val="111111"/>
          <w:sz w:val="28"/>
          <w:sz w:val="28"/>
          <w:szCs w:val="28"/>
          <w:rtl w:val="true"/>
          <w:lang w:bidi="fa-IR"/>
        </w:rPr>
        <w:t>باب ولایت، واجب است ولی قدرت بر ولایت و عهده‏داری اشخاص را داشته باشد، و بتواند امور آنان را اداره کند، و آن کسی که بر هر چیز قادر است خدای سبحان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خدا هیچ کس قدرتی ندارد مگر به همان اندازه که خدا به او داده، و تنها کسی که مالک هر چیز است خداست، و غیر او مالکی نیست مگر تنها آن مقداری را که خدا تملیکش کرده، تازه آن مقدار قدرت که به او داده خودش نسبت به آن نیز قدرت دارد، و هر چه را تملیک کرده باز خودش مالک آن چیز هست، پس یگانه ولی، خداست و غیر او کسی ولی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اخْتَلَفْتُمْ فِیهِ مِنْ شَیْ‏ءٍ فَحُکْمُهُ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حجت چهارم بر انحصار ولایت در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باید دانست که حکم حاکم در بین دو نفری که با هم اختلاف دارند، به معنای آن است که حکم را محکم، و حق را که در بین آن دو نفر که به خاطر اختلافشان در نفی و اثبات مضطرب شده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گاهی در عقیده پیدا می‏شود، مثل اینکه یکی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واحد است، دیگری بگوید بسیار است، و گاهی اختلاف در عمل و یا چیزی که مربوط به عمل است پیدا می‏شود، مثل اختلاف در امور زندگی و شؤون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حکم از نظر مصداق با قضاء یکی می‏شود، اگر چه از نظر مفهوم مخالف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حکم و قضاء وقتی تمام می‏شود که حاکم به نوعی از ملکیت، مالک حکم و ولایت باشد، هر چند که دو طرف اختلاف این ملکیت را به او داده باشند، مثل اینکه دو نفر که با هم نزاع دارند به شخص ثالث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بیا و در بین ما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خود قرار بگذارند که هر چه آن شخص گفت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دو نفر طرف نزاع، شخص ثالث را مالک حکم کرده‏اند و از جانب خود تسلیم و قبول حکم را به او واگذارده‏اند تا آزادانه طبق آنچه به نظرش می‏رسد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ثالث ولی آن دو نفر در این حکم می‏شود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خدای سبحان مالک تمامی عالم است، و به جز او مالکی نیست، چون هر موجودی خودش و آثارش قائم به خدای تعالی است، و در نتیجه او مالک حکم و قضاء به حق است، هم چنان که خودش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هالِکٌ إِلَّا وَجْهَهُ لَهُ الْحُکْمُ وَ إِلَیْهِ تُرْجَعُونَ</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یَحْکُمُ ما یُرِیدُ</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رَبِّکَ</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bookmarkStart w:id="54" w:name="pg10089_88054"/>
    </w:p>
    <w:p>
      <w:pPr>
        <w:pStyle w:val="Heading5"/>
        <w:numPr>
          <w:ilvl w:val="4"/>
          <w:numId w:val="1"/>
        </w:numPr>
        <w:rPr/>
      </w:pPr>
      <w:bookmarkStart w:id="55" w:name="__RefHeading___Toc59712_1067777946"/>
      <w:bookmarkStart w:id="56" w:name="_Toc21"/>
      <w:bookmarkEnd w:id="54"/>
      <w:bookmarkEnd w:id="55"/>
      <w:r>
        <w:rPr>
          <w:rtl w:val="true"/>
        </w:rPr>
        <w:t>تعلیل انحصار ولایت در خدای تعالی به اینکه</w:t>
      </w:r>
      <w:r>
        <w:rPr>
          <w:rtl w:val="true"/>
        </w:rPr>
        <w:t xml:space="preserve">" </w:t>
      </w:r>
      <w:r>
        <w:rPr>
          <w:rtl w:val="true"/>
        </w:rPr>
        <w:t>حکم فقط از آن او است</w:t>
      </w:r>
      <w:r>
        <w:rPr>
          <w:rtl w:val="true"/>
        </w:rPr>
        <w:t>"</w:t>
      </w:r>
      <w:bookmarkEnd w:id="56"/>
    </w:p>
    <w:p>
      <w:pPr>
        <w:pStyle w:val="BookText"/>
        <w:rPr/>
      </w:pPr>
      <w:r>
        <w:rPr>
          <w:rFonts w:ascii="IRNazanin" w:hAnsi="IRNazanin" w:eastAsia="IRNazanin"/>
          <w:color w:val="111111"/>
          <w:sz w:val="28"/>
          <w:sz w:val="28"/>
          <w:szCs w:val="28"/>
          <w:rtl w:val="true"/>
          <w:lang w:bidi="fa-IR"/>
        </w:rPr>
        <w:t>و حکم خدای تعالی دو جور است، یکی حکم تکوینی، و آن این است که پدیدار شدن مسببات را به دنبال اسباب قرار دهد، و وقتی موجودی در بین چند سبب قرار گرفت که بر سر آن نزاع داشتند، آن موجود را دنبال سببی قرار دهد که نسبت به بقیه اسباب سببیتش تام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از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إِلَّا لِلَّهِ عَلَیْهِ تَوَکَّلْتُ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به معنای حکم تکوینی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یکی هم حکم تشریعی است، مانند تکالیفی که در دین الهی در باره اعتقادات و دستور العملها آمده، و در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الْحُکْمُ إِلَّا لِلَّهِ أَمَرَ أَلَّا تَعْبُدُوا إِلَّا إِیَّاهُ ذلِکَ الدِّینُ الْقَیِّمُ</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به همین معنا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بین حکم سومی هم هست که ممکن است به وجهی یکی از مصادیق هر یک از آن دو حکم شمرده شود، و آن عبارت است از حکمی که در روز قیامت در بین بندگانش در آنچه اختلاف می‏کردند می‏راند، و آن این است که در آن روز حق را آشکار و اظهار می‏کند به طوری که اهل جمع همه حق را ببینند و به عیان و یقین مشاهده کنند، تا در نتیجه آنهایی که در دنیا اهل حق بوده‏اند، در سایه ظهور آن رستگار، و از آثارش برخوردار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که در دنیا در برابر حق استکبار می‏ورزیدند، به خاطر استکبارشان و آثاری که در استکبارشان بود شقی و بدبخت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یَحْکُمُ بَیْنَهُمْ یَوْمَ الْقِیامَةِ فِیما کانُوا فِیهِ یَخْتَلِفُونَ</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به همین معنای سوم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گفتیم هم ممکن است آن را معنایی غیر آن دو معنا گرفت، و هم ممکن است آن را به وجهی یکی از مصادیق حکم تکوینی و به وجهی دیگر یکی از مصادیق حکم تکلیفی شمرد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هم می‏دانیم که اختلاف مردم در عقاید و اعمالشان اختلافی است تشریعی که جز احکام تشریعی چیز دیگری نیست که این اختلاف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اگر اختلاف نبود قانون هم نبود، هم چنان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w:t>
      </w:r>
      <w:r>
        <w:rPr>
          <w:rFonts w:eastAsia="IRNazanin" w:cs="IRNazanin"/>
          <w:color w:val="111111"/>
          <w:sz w:val="28"/>
          <w:szCs w:val="28"/>
          <w:rtl w:val="true"/>
          <w:lang w:bidi="fa-IR"/>
        </w:rPr>
        <w:t>"</w:t>
      </w:r>
    </w:p>
    <w:p>
      <w:pPr>
        <w:pStyle w:val="BookText"/>
        <w:rPr/>
      </w:pPr>
      <w:r>
        <w:rPr>
          <w:rStyle w:val="FootnoteAnchor"/>
          <w:rtl w:val="true"/>
        </w:rPr>
        <w:footnoteReference w:id="45"/>
      </w:r>
      <w:r>
        <w:rPr>
          <w:rFonts w:ascii="IRNazanin" w:hAnsi="IRNazanin" w:eastAsia="IRNazanin"/>
          <w:color w:val="111111"/>
          <w:sz w:val="28"/>
          <w:sz w:val="28"/>
          <w:szCs w:val="28"/>
          <w:rtl w:val="true"/>
          <w:lang w:bidi="fa-IR"/>
        </w:rPr>
        <w:t>بدان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که حکم تشریعی و حق قانونگذاری تنها از آن خدای سبحان است، و تنها ولی در این حکم، او است، پس واجب است تنها او را ولی خود بگیرند و تنها او را بپرستند و به آنچه او نازل کرده متدین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اخْتَلَفْتُمْ فِیهِ مِنْ شَیْ‏ءٍ فَحُکْمُهُ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این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حجت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ولی که پرستیده می‏شود و به دین او متدین می‏شوند باید کسی باشد که بتواند اختلافی که در بین پرستندگانش پیدا می‏شود برطرف سازد، و آنچه از شؤون اجتماع آنان به فساد گراییده اصلاح کند، و ایشان را به وسیله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سعادت زندگی دائمی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در این مورد اختصاص به خدای تعالی دارد پس لازم است که تنها او به عنوان ولی اتخاذ شود و نه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اخْتَلَفْتُمْ فِیهِ مِنْ شَیْ‏ءٍ فَحُکْمُهُ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تفسیرهایی دیگر دارند،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حکایت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مؤمنین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امری که کفار، یعنی اهل کتاب و مشرکین، با شما اختلاف می‏کنند، آنها چیزی می‏گویند، و شما چیزی دیگر، حکم آن امر واگذار به خداست، و آن این است که مؤمنین را که حق به جانب ایشان است پاداش، و مبطلین را عقاب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را صاحب تفسیر کشاف ذکر کرده است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7"/>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هر اختلاف و نزاعی که می‏کنید،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حکم قرار دهید، و داوری دیگران را بر داوری آن جناب مقدم ندارید، و در حقیقت این جمله مطلبی را بیان می‏کند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تَنازَعْتُمْ فِی شَیْ‏ءٍ فَرُدُّوهُ إِلَی اللَّهِ وَ الرَّسُولِ</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بدان اشاره می‏کند</w:t>
      </w:r>
      <w:r>
        <w:rPr>
          <w:rFonts w:eastAsia="IRNazanin" w:cs="IRNazanin"/>
          <w:color w:val="111111"/>
          <w:sz w:val="28"/>
          <w:szCs w:val="28"/>
          <w:rtl w:val="true"/>
          <w:lang w:bidi="fa-IR"/>
        </w:rPr>
        <w:t>.</w:t>
      </w:r>
      <w:bookmarkStart w:id="57" w:name="pg10089_88056"/>
    </w:p>
    <w:p>
      <w:pPr>
        <w:pStyle w:val="BookText"/>
        <w:rPr/>
      </w:pPr>
      <w:bookmarkEnd w:id="57"/>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تاویل هر آیه اگر اختلاف کردید، و آیه برایتان مشتبه شد، در بیان آن به آیات محکم کتاب خدا و به ظاهر کلمات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در هر مساله از مسائل علوم، اگر اختلافی برایتان پیش آمد که هیچ ارتباطی با وظائف و تکالیف شما نداشت، و راهی هم برای به دست آوردن حق مطلب نداشتید،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در مساله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بودند که روح چیست، همین دستور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یَسْئَلُونَکَ عَنِ الرُّوحِ قُلِ الرُّوحُ مِنْ أَمْرِ رَبِّی</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و آیه مورد بحث به اعتراف همه صاحبان اقوالی که گذشت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 یا قرآن آن را از آن جناب حکایت کرده، و یا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آن در تقدیر است، و تقدیرش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 ما اختلفتم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خواننده عزیز اگر در سیاق آیات مورد بحث دقت کند، و سپس به مطالب ما برگردد و در آن نظر کند هیچ شکی برایش نمی‏ماند که اقوال مذکور همه از درجه اعتبار ساقط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رَبِّی عَلَیْهِ تَوَکَّلْتُ وَ إِلَیْهِ أُنِیبُ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جمله حکایت کلام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است اللَّه که پروردگار من است، من بر او توکل می‏کنم، و به سویش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همان حجت‏هایی که در این دو آیه بر این معنا اقامه شد که بر خلق واجب است تنها خدا را ولی خود بدانند، و لازمه ولایت خدا ربوبیت او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این حجت‏ها اقامه شد، رسول گرامی خود را دستور می‏دهد که در میان مردم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تنها خدای را ولی خود می‏دانم، و به ربوبیت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مالکیت تدبیری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دنبالش به آثار آن تصریح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تَوَکَّلْتُ وَ إِلَیْهِ أُنِیبُ</w:t>
      </w:r>
      <w:r>
        <w:rPr>
          <w:rFonts w:eastAsia="IRNazanin" w:cs="IRNazanin"/>
          <w:color w:val="111111"/>
          <w:sz w:val="28"/>
          <w:szCs w:val="28"/>
          <w:rtl w:val="true"/>
          <w:lang w:bidi="fa-IR"/>
        </w:rPr>
        <w:t>".</w:t>
      </w:r>
    </w:p>
    <w:p>
      <w:pPr>
        <w:pStyle w:val="Heading5"/>
        <w:numPr>
          <w:ilvl w:val="4"/>
          <w:numId w:val="1"/>
        </w:numPr>
        <w:rPr/>
      </w:pPr>
      <w:bookmarkStart w:id="58" w:name="__RefHeading___Toc59714_1067777946"/>
      <w:bookmarkStart w:id="59" w:name="_Toc22"/>
      <w:bookmarkEnd w:id="58"/>
      <w:r>
        <w:rPr>
          <w:rtl w:val="true"/>
        </w:rPr>
        <w:t>اثر یکتا پرستی و خدا را ولی گرفتن این است که انسان در تکوین و تشریع خدا را مرجع می‏داند</w:t>
      </w:r>
      <w:bookmarkEnd w:id="5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اثر یکتاپرستی و ولی نگرفتن غیر خدا، یکی این است که بر او توکل کنند، و اثر دیگرش این است که همواره به او رجوع می‏کنند، چون گفتیم منظور از این ولایت ولایت ربوبیت است، و این ولایت به دو نظام مربوط می‏شود، یکی به نظام تکوین به اینکه امور</w:t>
      </w:r>
      <w:bookmarkStart w:id="60" w:name="pg10089_88057"/>
    </w:p>
    <w:p>
      <w:pPr>
        <w:pStyle w:val="BookText"/>
        <w:rPr/>
      </w:pPr>
      <w:bookmarkEnd w:id="60"/>
      <w:r>
        <w:rPr>
          <w:rFonts w:ascii="IRNazanin" w:hAnsi="IRNazanin" w:eastAsia="IRNazanin"/>
          <w:color w:val="111111"/>
          <w:sz w:val="28"/>
          <w:sz w:val="28"/>
          <w:szCs w:val="28"/>
          <w:rtl w:val="true"/>
          <w:lang w:bidi="fa-IR"/>
        </w:rPr>
        <w:t>تکوین را تدبیر نموده، و اسباب و مسببات را طوری تنظیم کند که نتیجه‏اش پدید آمدن فلان موجود و بقاء آن و نیز مقدرات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دیگر به نظام تشریع یعنی تدبیر اعمال انسانها به اینکه قوانینی و احکامی مقرر کند که اگر انسانها رفتار خود را در طول زندگی با آن قوانین تطبیق دهند، آن قوانین ایشان را به کمال سعادتشان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کسی که خدای را به تنهایی ولی خود می‏گیرد، هم در ناحیه تکوین و هم در ناحیه تشریع، امر تدبیر خود را مستند به او می‏داند، و در هر دو ناحیه او را مرجع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تکوین از تمامی اسباب ظاهری منقطع گشته، و به هیچ سببی رکون و اعتماد نمی‏کند، چون خدا را یگانه سببی می‏داند که شکست ناپذیر است و سببیت هر سببی از او است، و این همان توکل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ناحیه تشریع هم در هر واقعه‏ای که در طول زندگی با آن روبرو می‏شود، به حکم خدا رجوع می‏کند، و این همان انابه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چگونه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تَوَکَّلْتُ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أُنِیبُ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اثر از آثار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اللَّهُ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 من به خاطر آنکه غیر از خدا رب و ولی تدبیری ندارم، لا جرم در همه امور زندگیم به او رجوع می‏کنم، هم در تکوین و هم در تشریع</w:t>
      </w:r>
      <w:r>
        <w:rPr>
          <w:rFonts w:eastAsia="IRNazanin" w:cs="IRNazanin"/>
          <w:color w:val="111111"/>
          <w:sz w:val="28"/>
          <w:szCs w:val="28"/>
          <w:rtl w:val="true"/>
          <w:lang w:bidi="fa-IR"/>
        </w:rPr>
        <w:t>.</w:t>
      </w:r>
    </w:p>
    <w:p>
      <w:pPr>
        <w:pStyle w:val="Heading5"/>
        <w:numPr>
          <w:ilvl w:val="4"/>
          <w:numId w:val="1"/>
        </w:numPr>
        <w:rPr/>
      </w:pPr>
      <w:bookmarkStart w:id="61" w:name="__RefHeading___Toc59716_1067777946"/>
      <w:bookmarkStart w:id="62" w:name="_Toc23"/>
      <w:bookmarkEnd w:id="61"/>
      <w:r>
        <w:rPr>
          <w:rtl w:val="true"/>
        </w:rPr>
        <w:t>احتجاج بر انحصار ربوبیت در خدای سبحان‏</w:t>
      </w:r>
      <w:bookmarkEnd w:id="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آنکه تصریح کرد به اینکه خدای تعالی رب او است، چون حجت‏ها بر انحصار ولایت در او اقامه شد، اینک به دنبالش در این آیه و آیه بعدش اقامه حجت می‏کند بر اینکه ربوبیت هم منحصر در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حجت مذکور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اعتراف خود شما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آرنده موجودات و فاطر آنها است، یعنی موجودات را او از کتم عدم بیرون می‏آورد و شما را نر و ماده خلق کرد، و از این راه عدد شما را بسیار کرد، و همچنین حیوانات را نیز نر و ماده آفرید، و از این طریق آنها را تکثیر نمود، تا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به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حیوانات استفاده کنید، و این، هم خلقت است و هم تدبیر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او سمیع است، یعنی آنچه از حوائج که مخلوقاتش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 و یا زبان سر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حاجتی که دارند البته به مقداری که استحقاق دارند 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او بصیر است، یعنی هر عملی که خلق انجام دهد می‏بیند، و بر طبق اعمالشان جزایشان می‏دهد، و او کسی است که تمامی کلیدهای خزائن آسمانها و زمین را مالک است، خزینه‏هایی که خواص و آثار همه موجودات در آن ذخیره می‏شود، و با ظهور آن خواص</w:t>
      </w:r>
    </w:p>
    <w:p>
      <w:pPr>
        <w:pStyle w:val="BookText"/>
        <w:rPr/>
      </w:pPr>
      <w:r>
        <w:rPr>
          <w:rFonts w:ascii="IRNazanin" w:hAnsi="IRNazanin" w:eastAsia="IRNazanin"/>
          <w:color w:val="111111"/>
          <w:sz w:val="28"/>
          <w:sz w:val="28"/>
          <w:szCs w:val="28"/>
          <w:rtl w:val="true"/>
          <w:lang w:bidi="fa-IR"/>
        </w:rPr>
        <w:t>و آثار، ترکیب این نظام عالم محسوس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او است کسی که رزق روزی خواران را می‏دهد، و به مقتضای علمش آن را کم و زیاد می‏کند، و همه اینها همان تدبیر است، پس خدا رب و مدبر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از پدید آرنده موجودات از کتم عدم است، آنهم بر اساس ابداع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لَکُمْ مِنْ أَنْفُسِکُمْ 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نر و ماده آفرید تا با ازدواج مساله توالد و تناسل و زیاد شدن افراد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الْأَنْعامِ 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چارپایان را هم نر و ماده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یَذْرَؤُکُمْ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قرار دادن، نسل شما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یذرؤکم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انسان است و هم به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مخصوص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همه برگردانیده که جانب انسانها را غلبه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خدا چیزی نیست، در نتیجه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است که تنها به منظور تاکید آمده، و نظائر آن در کلام عرب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حاجت‏ها و مسألت‏هایی را که خلق از او دارند می‏شنود، و اعمال آنها را می‏بیند، هم چنان که در باره مسألت خلق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یَسْئَلُهُ مَنْ فِی السَّماواتِ وَ الْأَرْضِ</w:t>
      </w:r>
      <w:r>
        <w:rPr>
          <w:rFonts w:eastAsia="IRNazanin" w:cs="IRNazanin"/>
          <w:color w:val="111111"/>
          <w:sz w:val="28"/>
          <w:szCs w:val="28"/>
          <w:rtl w:val="true"/>
          <w:lang w:bidi="fa-IR"/>
        </w:rPr>
        <w:t xml:space="preserve">" </w:t>
      </w:r>
      <w:r>
        <w:rPr>
          <w:rStyle w:val="FootnoteAnchor"/>
          <w:rtl w:val="true"/>
        </w:rPr>
        <w:footnoteReference w:id="50"/>
      </w:r>
      <w:r>
        <w:rPr>
          <w:rFonts w:ascii="Amiri" w:hAnsi="Amiri" w:eastAsia="Amiri" w:cs="Amiri"/>
          <w:color w:val="111111"/>
          <w:sz w:val="28"/>
          <w:sz w:val="28"/>
          <w:szCs w:val="28"/>
          <w:rtl w:val="true"/>
          <w:lang w:bidi="ar-SA"/>
        </w:rPr>
        <w:t>و در باره استجابت مسألت آنها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آتاکُمْ مِنْ کُلِّ ما سَأَلْتُمُوهُ</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و در باره بینایی‏اش به اعمال خلق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بِما تَعْمَلُونَ بَصِیرٌ</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مَقالِیدُ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مفاتیح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اثبات مقالید برای آسمانها و زمین دلالت دارد بر اینکه آسمانها و زمین گنجینه‏هایی هستند برای آنچه که در عالم به ظهور می‏رسد، و آنچه از حوادث و آثار وجودی که به وقوع می‏پیوندد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یَبْسُطُ الرِّزْقَ لِمَنْ یَشاءُ وَ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دادن رزق، به معنای توسعه آن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تضییق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چیزی است که بقاء روزی خوار بدان ادامه یابد، و حوائجش را برآورد تا هستی‏اش استمرار یابد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آخر این فصل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برای این است که اشاره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به اینکه مساله رزق و وسعت و تنگی آن بی حساب و از روی جهل گزاف نیست، بلکه از روی علم است، چون خدای عالم به هر چیز، می‏داند که به هر روزی خواری چه رزقی بدهد، و چقدر بدهد، آن قدر که حال او اقتضاء کند، و آن رزقی را بدهد که حال رزق اقتضاء دارد به آن روزی خوار برسد، و نه تنها حال رزق و روزی خوار را در نظر دارد، بلکه اوضاع و احوال خارجی را هم که ارتباطی با رزق و روزی خوار دارند در نظر می‏گیرد، و این همان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اگر رزق کسی را فراخ و بر کسی دیگر را تنگ می‏گیرد، حکمتش آن را اقتضاء می‏کند</w:t>
      </w:r>
      <w:r>
        <w:rPr>
          <w:rFonts w:eastAsia="IRNazanin" w:cs="IRNazanin"/>
          <w:color w:val="111111"/>
          <w:sz w:val="28"/>
          <w:szCs w:val="28"/>
          <w:rtl w:val="true"/>
          <w:lang w:bidi="fa-IR"/>
        </w:rPr>
        <w:t>.</w:t>
      </w:r>
      <w:bookmarkStart w:id="63" w:name="pg10089_88060"/>
    </w:p>
    <w:p>
      <w:pPr>
        <w:pStyle w:val="Heading3"/>
        <w:numPr>
          <w:ilvl w:val="2"/>
          <w:numId w:val="1"/>
        </w:numPr>
        <w:rPr/>
      </w:pPr>
      <w:bookmarkStart w:id="64" w:name="__RefHeading___Toc59718_1067777946"/>
      <w:bookmarkStart w:id="65" w:name="_Toc24"/>
      <w:bookmarkEnd w:id="63"/>
      <w:bookmarkEnd w:id="64"/>
      <w:r>
        <w:rPr>
          <w:rtl w:val="true"/>
        </w:rPr>
        <w:t xml:space="preserve">سوره الشوری </w:t>
      </w:r>
      <w:r>
        <w:rPr>
          <w:rtl w:val="true"/>
        </w:rPr>
        <w:t>(</w:t>
      </w:r>
      <w:r>
        <w:rPr/>
        <w:t>42</w:t>
      </w:r>
      <w:r>
        <w:rPr>
          <w:rtl w:val="true"/>
        </w:rPr>
        <w:t xml:space="preserve">): </w:t>
      </w:r>
      <w:r>
        <w:rPr>
          <w:rtl w:val="true"/>
        </w:rPr>
        <w:t xml:space="preserve">آیات </w:t>
      </w:r>
      <w:r>
        <w:rPr/>
        <w:t>13</w:t>
      </w:r>
      <w:r>
        <w:rPr>
          <w:rtl w:val="true"/>
        </w:rPr>
        <w:t xml:space="preserve"> </w:t>
      </w:r>
      <w:r>
        <w:rPr>
          <w:rtl w:val="true"/>
        </w:rPr>
        <w:t xml:space="preserve">تا </w:t>
      </w:r>
      <w:r>
        <w:rPr/>
        <w:t>16</w:t>
      </w:r>
      <w:bookmarkEnd w:id="65"/>
    </w:p>
    <w:p>
      <w:pPr>
        <w:pStyle w:val="Heading4"/>
        <w:numPr>
          <w:ilvl w:val="3"/>
          <w:numId w:val="1"/>
        </w:numPr>
        <w:rPr/>
      </w:pPr>
      <w:bookmarkStart w:id="66" w:name="__RefHeading___Toc59720_1067777946"/>
      <w:bookmarkStart w:id="67" w:name="_Toc25"/>
      <w:bookmarkEnd w:id="66"/>
      <w:r>
        <w:rPr>
          <w:rtl w:val="true"/>
        </w:rPr>
        <w:t>اشاره</w:t>
      </w:r>
      <w:bookmarkEnd w:id="67"/>
    </w:p>
    <w:p>
      <w:pPr>
        <w:pStyle w:val="BookText"/>
        <w:rPr/>
      </w:pPr>
      <w:r>
        <w:rPr>
          <w:rFonts w:ascii="Amiri" w:hAnsi="Amiri" w:eastAsia="Amiri" w:cs="Amiri"/>
          <w:color w:val="111111"/>
          <w:sz w:val="28"/>
          <w:sz w:val="28"/>
          <w:szCs w:val="28"/>
          <w:rtl w:val="true"/>
          <w:lang w:bidi="ar-SA"/>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تَفَرَّقُوا إِلاَّ مِنْ بَعْدِ ما جاءَهُمُ الْعِلْمُ بَغْیاً بَیْنَهُمْ وَ لَوْ لا کَلِمَةٌ سَبَقَتْ مِنْ رَبِّکَ إِلی‏ أَجَلٍ مُسَمًّی لَقُضِیَ بَیْنَهُمْ وَ إِنَّ الَّذِینَ أُورِثُوا الْکِتابَ مِنْ بَعْدِهِمْ لَفِی شَکٍّ مِنْهُ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یُحَاجُّونَ فِی اللَّهِ مِنْ بَعْدِ ما اسْتُجِیبَ لَهُ حُجَّتُهُمْ داحِضَةٌ عِنْدَ رَبِّهِمْ وَ عَلَیْهِمْ غَضَبٌ وَ لَهُمْ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59722_1067777946"/>
      <w:bookmarkStart w:id="69" w:name="_Toc26"/>
      <w:bookmarkEnd w:id="68"/>
      <w:r>
        <w:rPr>
          <w:rtl w:val="true"/>
        </w:rPr>
        <w:t>ترجمه آیات</w:t>
      </w:r>
      <w:bookmarkEnd w:id="6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برایتان از دین همان را تشریع کرد که نوح را بدان توصیه فرمود، و آنچه ما به تو وحی کردیم و به ابراهیم و موسی و عیسی توصیه نمودیم این بود که دین را بپا بدارید، و در آن تفرقه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شما مشرکین را به سویش دعوت می‏کنید بر آنان گران می‏آید، و این خدا است که هر کس را بخواهد برای تقرب به درگاه خود برمی‏گزیند، و کسانی را به سوی خود هدایت می‏کند که همواره در امور به او مراجعه نمایند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bookmarkStart w:id="70" w:name="pg10089_88061"/>
    </w:p>
    <w:p>
      <w:pPr>
        <w:pStyle w:val="BookText"/>
        <w:rPr/>
      </w:pPr>
      <w:bookmarkEnd w:id="70"/>
      <w:r>
        <w:rPr>
          <w:rFonts w:ascii="IRNazanin" w:hAnsi="IRNazanin" w:eastAsia="IRNazanin"/>
          <w:color w:val="111111"/>
          <w:sz w:val="28"/>
          <w:sz w:val="28"/>
          <w:szCs w:val="28"/>
          <w:rtl w:val="true"/>
          <w:lang w:bidi="fa-IR"/>
        </w:rPr>
        <w:t xml:space="preserve">در دین تفرقه نکردند مگر بعد از آنکه به حقانیت دین یقین داشتند، و حسدی که به یکدیگر می‏ورزیدند وادارشان کرد تفرقه کنند، و اگر حکم ازلی خدا بر این قرار نگرفته بود که تا مدتی معین زنده بمانند، کارشان را یکسره می‏کردیم، چون اینان که با علم به حقانیت، آن را انکار کردند باعث شدند نسلهای بعدی درباره آن در شکی عمیق قرار گیرند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جهت تو دعوت کن، و همان طور که مامور شده‏ای استقامت بورز، و دنبال هواهای آنان مرو، و بگو من خود به آنچه خدا از کتاب نازل کرده ایمان دارم، و مامور شده‏ام بین شما عدالت برقرار کنم، پروردگار ما و شما همان اللَّه است، نتیجه اعمال ما عاید خود ما می‏شود، و از شما هم عاید خودتان، هیچ حجتی بین ما و شما نیست، خدا بین ما جمع می‏کند، و بازگشت به سوی او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علیه ربوبیت خدا احتجاج می‏کنند بعد از آنکه مردم آن را پذیرفتند، حجتشان نزد پروردگارشان باطل است، و غضبی شامل حال آنان است و عذابی شدید دارند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71" w:name="__RefHeading___Toc59724_1067777946"/>
      <w:bookmarkStart w:id="72" w:name="_Toc27"/>
      <w:bookmarkEnd w:id="71"/>
      <w:r>
        <w:rPr>
          <w:rtl w:val="true"/>
        </w:rPr>
        <w:t>بیان آیات</w:t>
      </w:r>
      <w:bookmarkEnd w:id="72"/>
    </w:p>
    <w:p>
      <w:pPr>
        <w:pStyle w:val="Heading5"/>
        <w:numPr>
          <w:ilvl w:val="4"/>
          <w:numId w:val="1"/>
        </w:numPr>
        <w:rPr/>
      </w:pPr>
      <w:bookmarkStart w:id="73" w:name="__RefHeading___Toc59726_1067777946"/>
      <w:bookmarkStart w:id="74" w:name="_Toc28"/>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این آیات فصل سوم از آیاتی است که وحی الهی را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باره خود وحی بود و فصل دوم در باره اثرش، و این فصل آن را از نظر مفاد و محتوی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محتوای وحی عبارت است از دین الهی واحدی که باید تمامی ابناء بشر به آن یک دین بگروند، و آن را سنت و روش زندگی خود و راه به سوی سعادت خود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فصل به مناسبت، این را نیز بیان می‏کند که شریعت محمدی جامع‏ترین شرایعی است که از ناحیه خدا نازل شده، و نیز اختلافهایی که در این دین واحد پیدا شده از ناحیه وحی آسمانی نیست، بلکه از ناحیه ستمکاری و یاغی‏گریهایی است که عده‏ای با علم و اطلاع در دین خدا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آیات این فصل فوائد دیگری است که در ضمن به آنها اشاره شده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لَکُمْ مِنَ الدِّینِ ما وَصَّی بِهِ نُوحاً وَ الَّذِی أَوْحَیْنا إِلَیْکَ وَ ما وَصَّیْنا بِهِ إِبْراهِیمَ وَ مُوسی‏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راه را هموار، و از بی راهه متمایز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دستور العملی را همراه با اندرز و پند به کسی بدهی تا مطابق آن عمل کند، و ریشه این کلمه از این قول عرب</w:t>
      </w:r>
      <w:bookmarkStart w:id="75" w:name="pg10089_88062"/>
    </w:p>
    <w:p>
      <w:pPr>
        <w:pStyle w:val="BookText"/>
        <w:rPr/>
      </w:pPr>
      <w:bookmarkEnd w:id="75"/>
      <w:r>
        <w:rPr>
          <w:rFonts w:ascii="IRNazanin" w:hAnsi="IRNazanin" w:eastAsia="IRNazanin"/>
          <w:color w:val="111111"/>
          <w:sz w:val="28"/>
          <w:sz w:val="28"/>
          <w:szCs w:val="28"/>
          <w:rtl w:val="true"/>
          <w:lang w:bidi="fa-IR"/>
        </w:rPr>
        <w:t>گرفته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واصیة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زمینی که در اثر کثرت، گیاهانش به هم متصل است، و در معنای آن دلالتی بر اهمیت بدان هست، چون هر سفارشی را وصیت نمی‏نامند، بلکه تنها در موردی به کار می‏برند که برای وصیت کننده اهمیت داشته و مورد عنایتش باشد</w:t>
      </w:r>
      <w:r>
        <w:rPr>
          <w:rFonts w:eastAsia="IRNazanin" w:cs="IRNazanin"/>
          <w:color w:val="111111"/>
          <w:sz w:val="28"/>
          <w:szCs w:val="28"/>
          <w:rtl w:val="true"/>
          <w:lang w:bidi="fa-IR"/>
        </w:rPr>
        <w:t>.</w:t>
      </w:r>
    </w:p>
    <w:p>
      <w:pPr>
        <w:pStyle w:val="Heading5"/>
        <w:numPr>
          <w:ilvl w:val="4"/>
          <w:numId w:val="1"/>
        </w:numPr>
        <w:rPr/>
      </w:pPr>
      <w:bookmarkStart w:id="76" w:name="__RefHeading___Toc59728_1067777946"/>
      <w:bookmarkStart w:id="77" w:name="_Toc29"/>
      <w:bookmarkEnd w:id="76"/>
      <w:r>
        <w:rPr>
          <w:rtl w:val="true"/>
        </w:rPr>
        <w:t>معنای آیه</w:t>
      </w:r>
      <w:r>
        <w:rPr>
          <w:rtl w:val="true"/>
        </w:rPr>
        <w:t xml:space="preserve">:" </w:t>
      </w:r>
      <w:r>
        <w:rPr>
          <w:rtl w:val="true"/>
        </w:rPr>
        <w:t>شَرَعَ لَکُمْ مِنَ الدِّینِ ما وَصَّی بِهِ نُوحاً</w:t>
      </w:r>
      <w:r>
        <w:rPr>
          <w:rtl w:val="true"/>
        </w:rPr>
        <w:t xml:space="preserve">..." </w:t>
      </w:r>
      <w:r>
        <w:rPr>
          <w:rtl w:val="true"/>
        </w:rPr>
        <w:t xml:space="preserve">و نکاتی راجع به انبیای اولوا العزم </w:t>
      </w:r>
      <w:r>
        <w:rPr>
          <w:rtl w:val="true"/>
        </w:rPr>
        <w:t>(</w:t>
      </w:r>
      <w:r>
        <w:rPr>
          <w:rtl w:val="true"/>
        </w:rPr>
        <w:t>علیه السلام</w:t>
      </w:r>
      <w:r>
        <w:rPr>
          <w:rtl w:val="true"/>
        </w:rPr>
        <w:t xml:space="preserve">) </w:t>
      </w:r>
      <w:r>
        <w:rPr>
          <w:rtl w:val="true"/>
        </w:rPr>
        <w:t>و جامعیت اسلام، که از این آیه استفاده می‏شود</w:t>
      </w:r>
      <w:bookmarkEnd w:id="77"/>
    </w:p>
    <w:p>
      <w:pPr>
        <w:pStyle w:val="BookText"/>
        <w:rPr/>
      </w:pPr>
      <w:r>
        <w:rPr>
          <w:rFonts w:ascii="IRNazanin" w:hAnsi="IRNazanin" w:eastAsia="IRNazanin"/>
          <w:color w:val="111111"/>
          <w:sz w:val="28"/>
          <w:sz w:val="28"/>
          <w:szCs w:val="28"/>
          <w:rtl w:val="true"/>
          <w:lang w:bidi="fa-IR"/>
        </w:rPr>
        <w:t>پس معنای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لَکُمْ مِنَ الدِّینِ ما وَصَّی بِهِ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خدای تعالی بیان کرد و روشن ساخت برای شما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که قبلا با کمال اعتناء و اهمیت برای نوح بیان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معنا به خوبی برمی‏آید که خطاب در آیه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او است، و اینکه مراد از آنچه به نوح وصیت کرده همان شریعت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أَوْحَیْنا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بین نوح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واقع شده و ظاهر این مقابله می‏رساند که مراد از آنچه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شده معارف و احکامی است که مخصوص شریعت او است، و اگر نام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باره شریعت نوح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را نیاورده بلکه تعبیر به وصیت کرده برای این است که وصیت همانطور که گفتیم در جایی به کار می‏رود که بخواهیم از بین چند چیز به آنچه که مورد اهمیت و اعتناء ماست سفارش کنیم، و این در باره شریعت نوح و ابراهیم که چند حکم بیشتر نبود صادق است، چون در آن شریعت تنها به مسائلی که خیلی مورد اهمیت بوده سفارش شده، ولی در باره شریعت اسلام صادق نیست، چون این شریعت همه چیز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مسائل مهم را متعرض است، و هم غیر آن را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دو شریعت دیگر، تنها احکامی سفارش شده بود که مهمترین حکم و مناسب‏ترین آنها به حال امت‏ها و به مقدار استعداد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التفاتی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أَوْحَیْنا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به تکلم مع الغیر به کار رفته برای این است که بر عظمت خدا دلالت کند، چون عظماء و بزرگان همیشه از جانب خودشان و خدمتگزاران و پیروانشان سخن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کردیم و چنان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می‏آورند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وَصَّیْنا بِهِ إِبْراهِیمَ وَ مُوسی‏ وَ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عطف است بر جملهم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وَصَّی بِهِ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شریعت‏هایی است که برای هر یک از نامبردگان در آیه تشریع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ترتیبی که در بردن نام این پیامبران گرامی به کار رفته ترتیب ذکری است، لیکن مطابق با ترتیب زمانی، چون اول نوح بود، بعد ابراهیم، و بعد از آن موسی و سپس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بر سایرین ذکر کرد، به منظور شرافت و برتری دادن بوده، هم چنان که این نکته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أَخَذْنا مِنَ النَّبِیِّینَ مِیثاقَهُمْ وَ مِنْکَ وَ مِنْ نُوحٍ وَ إِبْراهِیمَ وَ مُوسی‏ وَ عِیسَی ابْنِ مَرْیَمَ</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نیز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آیه مورد بحث اول نام شریعت نوح را برد، برای این است که بفهماند قدیمی‏ترین شریعت‏ها، شریعت نوح است که عهدی طولانی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چند نکته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آیه بدان جهت که سیاق منت نهادن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در نظر داشتن ذیل آن، و نیز با در نظر داشتن آیه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افاده می‏کند که شریعت محمدی جامع همه شریعت‏های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خواننده عزیز خیال نکند که جامع بودن این شریعت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جَعَلْنا مِنْکُمْ شِرْعَةً وَ مِنْهاجاً</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منافات دارد، چون خاص بودن یک شریعت با جامعیت آن منافات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الهی و آن ادیانی که مستند به وحی هستند تنها همین شرایع مذکور در آیه‏اند، یعنی شریعت نوح و ابراهیم و موسی و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اگر شریعت دیگری می‏بود باید در این مقام که مقام بیان جامعیت شریعت اسلام است نام برده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این نکته آن است که اولا قبل از نوح شریعتی یعنی قوانین حاکمه‏ای در جوامع بشری آن روز وجود نداشته تا در رفع اختلافات اجتماعی که پیش می‏آمده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أُمَّةً واحِدَةً فَبَعَثَ اللَّهُ النَّبِیِّینَ</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مقداری در این باره صحبت کردیم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انبیایی که بعد از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زمان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شدند، همه پیرو شریعت نوح بوده‏اند، و انبیایی که بعد از ابراهیم و قبل از موسی مبعوث شده</w:t>
      </w:r>
      <w:bookmarkStart w:id="78" w:name="pg10089_88064"/>
    </w:p>
    <w:p>
      <w:pPr>
        <w:pStyle w:val="BookText"/>
        <w:rPr/>
      </w:pPr>
      <w:bookmarkEnd w:id="78"/>
      <w:r>
        <w:rPr>
          <w:rFonts w:ascii="IRNazanin" w:hAnsi="IRNazanin" w:eastAsia="IRNazanin"/>
          <w:color w:val="111111"/>
          <w:sz w:val="28"/>
          <w:sz w:val="28"/>
          <w:szCs w:val="28"/>
          <w:rtl w:val="true"/>
          <w:lang w:bidi="fa-IR"/>
        </w:rPr>
        <w:t>بودند، تابع و پیرو شریعت ابراهیم بودند، و انبیاء بعد از موسی و قبل از عیسی پیرو شریعت موسی، و انبیاء بعد از عیسی تابع شریعت آن جناب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انبیاء صاحبان شریعت که قرآن کریم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تنها همین پنج نفرند، چون اگر پیغمبر اولوا العزم دیگری می‏بود باید در این مقام که مقام مقایسه شریعت اسلام با سایر شرایع است نامش برده می‏شد، پس این پنج تن بزرگان انبیاء هستند، و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أَخَذْنا مِنَ النَّبِیِّینَ مِیثاقَهُمْ وَ مِنْکَ وَ مِنْ نُوحٍ وَ إِبْراهِیمَ وَ مُوسی‏ وَ عِیسَی ابْنِ مَرْیَمَ</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نیز مؤید این استفاده‏هایی است که ما از آیه مورد بحث کردیم</w:t>
      </w:r>
      <w:r>
        <w:rPr>
          <w:rFonts w:eastAsia="IRNazanin" w:cs="IRNazanin"/>
          <w:color w:val="111111"/>
          <w:sz w:val="28"/>
          <w:szCs w:val="28"/>
          <w:rtl w:val="true"/>
          <w:lang w:bidi="fa-IR"/>
        </w:rPr>
        <w:t>.</w:t>
      </w:r>
    </w:p>
    <w:p>
      <w:pPr>
        <w:pStyle w:val="Heading5"/>
        <w:numPr>
          <w:ilvl w:val="4"/>
          <w:numId w:val="1"/>
        </w:numPr>
        <w:rPr/>
      </w:pPr>
      <w:bookmarkStart w:id="79" w:name="__RefHeading___Toc59730_1067777946"/>
      <w:bookmarkStart w:id="80" w:name="_Toc30"/>
      <w:bookmarkEnd w:id="79"/>
      <w:r>
        <w:rPr>
          <w:rtl w:val="true"/>
        </w:rPr>
        <w:t>مقصود از اقامه دین و تفرقه نکردن در آن با توجه به اینکه بعضی شرایع احکامی مخصوص به خود داشته‏اند</w:t>
      </w:r>
      <w:bookmarkEnd w:id="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أَقِیمُوا الدِّینَ وَ لا تَتَفَرَّقُوا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آن است به اینکه پیروی‏اش کنند و به احکامش عمل نمایند، و الف و لام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عهد است، یعنی آنچه به همه انبیاء نامبرده وصیت و وحی کرده بودیم این بود که این دینی که برای شما تشریع شده پیروی کنید، و در آن تفرقه ننمایید، و وحدت آن را حفظ نموده، در آن اختلاف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تشریع دین برای نامبردگان به معنای این بود که همه را به پیروی و عمل به دین دعوت کند، و اینکه در آن اختلاف نکنند، در جمله مورد بحث همین را به اقامه دین تفسیر نموده، و اینکه در دین خدا متفرق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حاصل معنای جمله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مردم واجب است دین خدا را به طور کامل به پا دارند، و در انجام این وظیفه تبعیض قائل نشوند، که پاره‏ای از احکام دین را به پا بدارند، و پاره‏ای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اقامه کردن دین عبارت است از اینکه به تمامی آنچه که خدا نازل کرده و عمل بدان را واجب نموده ایمان بیاورند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مجموع شرایعی که خدا بر انبیاء نازل کرده یک دین است که باید اقامه شود، و در آن ایجاد تفرقه نکنند، چون پاره‏ای از احکام الهی است که در همه ادیان بوده، و معلوم است که چنین احکامی ما دام که بشر عاقل و مکلفی در دنیا باقی باشد، آن احکام هم باقی است، و وجوب اقامه آن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پاره‏ای دیگر هست که در شرایع قبلی بوده و در شریعت بعدی نسخ شده، این گونه احکام در حقیقت عمر کوتاهی داشته، و مخصوص طایفه‏ای از مردم و در زمان خاصی بوده، و معنای نسخ شدن آن آشکار شدن آخرین روز عمر آن احکام است نه اینکه معنای نسخ شدنش این باشد که آن احکام باطل شده، پس حکم نسخ شده هم تا ابد حق</w:t>
      </w:r>
    </w:p>
    <w:p>
      <w:pPr>
        <w:pStyle w:val="BookText"/>
        <w:rPr/>
      </w:pPr>
      <w:r>
        <w:rPr>
          <w:rFonts w:ascii="IRNazanin" w:hAnsi="IRNazanin" w:eastAsia="IRNazanin"/>
          <w:color w:val="111111"/>
          <w:sz w:val="28"/>
          <w:sz w:val="28"/>
          <w:szCs w:val="28"/>
          <w:rtl w:val="true"/>
          <w:lang w:bidi="fa-IR"/>
        </w:rPr>
        <w:t xml:space="preserve">است، چیزی که هست مخصوص طایفه معینی و زمان معینی بوده، و باید آن طایفه و اهل آن زمان هم ایمان به آن حکم داشته باشند، و هم به آن عمل کرده باشند، و اما بر دیگران واجب است تنها به آن ایمان داشته باشند، و بس، و دیگر واجب نیست که به آن عمل هم بکنند، و معنای اقامه این احکام همین است که قبولش داشته باشند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این بیان روشن گردید که امر به اقامه دین و تفرقه نکردن در آن،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أَقِیمُوا الدِّینَ وَ لا تَتَفَرَّقُوا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اطلاقش باقی است، و شامل همه مردم در همه زمانها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روشن گردید اینکه جمعی از مفسرین آیه را مخصوص احکام مشترک بین همه شرایع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شامل احکام مختص بهر شریعت نمی‏شود، چون اینگونه احکام به اختلاف امت‏ها مختلف می‏شود، و هر امتی بر حسب احوال و مصالح خودش احکامی داشته، و معنا ندارد که امت‏های بعدی هم آن احکام را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گفتیم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أَقِیمُوا الدِّینَ وَ لا تَتَفَرَّقُوا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جهت ندارد ما اطلاق آن را تقیید کنیم، و اگر اینطور بود که آنان گفته‏اند باید امر به اقامه دین مخصوص باشد به اصول سه‏گانه دین، یعنی توحید، نبوت و معاد، و بقیه احکام را اصلا شامل نشود، چون حتی یک حکم فرعی هم سراغ نداریم که با همه خصوصیاتش در تمامی شرایع وجود داشته باشد، و این معنا با سیاق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لَکُمْ مِنَ الدِّینِ ما وَصَّی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و همچنین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هذِهِ أُمَّتُکُمْ أُمَّةً واحِدَةً وَ أَنَا رَبُّکُمْ فَاتَّقُونِ فَتَقَطَّعُوا أَمْرَهُمْ بَیْنَهُمْ زُبُراً</w:t>
      </w:r>
      <w:r>
        <w:rPr>
          <w:rFonts w:eastAsia="IRNazanin" w:cs="IRNazanin"/>
          <w:color w:val="111111"/>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و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 اللَّهِ الْإِسْلامُ وَ مَا اخْتَلَفَ الَّذِینَ أُوتُوا الْکِتابَ إِلَّا مِنْ بَعْدِ ما جاءَهُمُ الْعِلْمُ بَغْیاً بَیْنَهُمْ</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عَلَی الْمُشْرِکِینَ ما تَدْعُوهُمْ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تَدْعُوهُمْ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ایشان را</w:t>
      </w:r>
      <w:r>
        <w:rPr>
          <w:rFonts w:eastAsia="IRNazanin" w:cs="IRNazanin"/>
          <w:color w:val="111111"/>
          <w:sz w:val="28"/>
          <w:szCs w:val="28"/>
          <w:rtl w:val="true"/>
          <w:lang w:bidi="fa-IR"/>
        </w:rPr>
        <w:t>.]</w:t>
      </w:r>
      <w:bookmarkStart w:id="81" w:name="pg10089_88066"/>
    </w:p>
    <w:p>
      <w:pPr>
        <w:pStyle w:val="BookText"/>
        <w:rPr/>
      </w:pPr>
      <w:bookmarkEnd w:id="81"/>
      <w:r>
        <w:rPr>
          <w:rFonts w:ascii="IRNazanin" w:hAnsi="IRNazanin" w:eastAsia="IRNazanin"/>
          <w:color w:val="111111"/>
          <w:sz w:val="28"/>
          <w:sz w:val="28"/>
          <w:szCs w:val="28"/>
          <w:rtl w:val="true"/>
          <w:lang w:bidi="fa-IR"/>
        </w:rPr>
        <w:t>بدان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توحید است که پیامبر عظیم الشان اسلام مردم را بدان دعوت می‏کرد، نه اصل توحید فقط، به شهادت آیه بعدی که می‏فرماید اهل کتاب در دین توحید اختلاف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عَلَی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پذیرفتن دین توحید بر مشرکین گران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یَجْتَبِی إِلَیْهِ مَنْ یَشاءُ وَ یَهْدِی إِلَیْهِ مَنْ یُنِیبُ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 کردن و به سوی خود جلب نمودن است، و مقتضای وحدت سیاق این است که ضمیر در هر سه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جا برگردد، در نتیجه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بندگانش هر که را بخواهد به دین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بدان دعوت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جلب می‏کند، و هر که را بخواهد به سوی آن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مجموع چند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عَلَی الْمُشْرِکِینَ ما تَدْعُوهُمْ إِلَیْهِ، اللَّهُ یَجْتَبِی إِلَیْهِ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اجْتَباکُمْ وَ ما جَعَلَ عَلَیْکُمْ فِی الدِّینِ مِنْ حَرَجٍ مِلَّةَ أَبِیکُمْ إِبْراهِیمَ</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نظر ما، ولی بعضی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و سومی به خدای تعالی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هم بد نیست، ولی نظریه ما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یَجْتَبِی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صدد است که اشاره کند به اینکه خدای تعالی بی نیاز از ایمان مشرکین است که این قدر از ایمان آوردن استکبار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نظیر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اسْتَکْبَرُوا فَالَّذِینَ عِنْدَ رَبِّکَ یُسَبِّحُونَ لَهُ بِاللَّیْلِ وَ النَّهارِ وَ هُمْ لا یَسْأَمُونَ</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می‏باشد 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تَدْعُوهُمْ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تدعوهم الی الایمان به آنچه که مردم را می‏خوانی تا بدان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همان مساله رسالت می‏باشد، در نتیجه معنا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از ایمان آوردن به رسالت تو استکبار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خواهد بود، و حال آنکه این معنا خلاف ظاهر آیه است</w:t>
      </w:r>
      <w:r>
        <w:rPr>
          <w:rFonts w:eastAsia="IRNazanin" w:cs="IRNazanin"/>
          <w:color w:val="111111"/>
          <w:sz w:val="28"/>
          <w:szCs w:val="28"/>
          <w:rtl w:val="true"/>
          <w:lang w:bidi="fa-IR"/>
        </w:rPr>
        <w:t>.</w:t>
      </w:r>
    </w:p>
    <w:p>
      <w:pPr>
        <w:pStyle w:val="Heading5"/>
        <w:numPr>
          <w:ilvl w:val="4"/>
          <w:numId w:val="1"/>
        </w:numPr>
        <w:rPr/>
      </w:pPr>
      <w:bookmarkStart w:id="82" w:name="__RefHeading___Toc59732_1067777946"/>
      <w:bookmarkStart w:id="83" w:name="_Toc31"/>
      <w:bookmarkEnd w:id="82"/>
      <w:r>
        <w:rPr>
          <w:rtl w:val="true"/>
        </w:rPr>
        <w:t>توضیح معنای آیه</w:t>
      </w:r>
      <w:r>
        <w:rPr>
          <w:rtl w:val="true"/>
        </w:rPr>
        <w:t xml:space="preserve">:" </w:t>
      </w:r>
      <w:r>
        <w:rPr>
          <w:rtl w:val="true"/>
        </w:rPr>
        <w:t>وَ ما تَفَرَّقُوا إِلَّا مِنْ بَعْدِ ما جاءَهُمُ الْعِلْمُ بَغْیاً بَیْنَهُمْ</w:t>
      </w:r>
      <w:r>
        <w:rPr>
          <w:rtl w:val="true"/>
        </w:rPr>
        <w:t>..."</w:t>
      </w:r>
      <w:bookmarkEnd w:id="83"/>
    </w:p>
    <w:p>
      <w:pPr>
        <w:pStyle w:val="BookText"/>
        <w:rPr/>
      </w:pPr>
      <w:r>
        <w:rPr>
          <w:rFonts w:ascii="Amiri" w:hAnsi="Amiri" w:eastAsia="Amiri" w:cs="Amiri"/>
          <w:color w:val="111111"/>
          <w:sz w:val="28"/>
          <w:sz w:val="28"/>
          <w:szCs w:val="28"/>
          <w:rtl w:val="true"/>
          <w:lang w:bidi="ar-SA"/>
        </w:rPr>
        <w:t>وَ ما تَفَرَّقُوا إِلَّا مِنْ بَعْدِ ما جاءَهُمُ الْعِلْمُ بَغْیاً بَیْنَهُمْ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سیاق مفهوم است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معنای ظلم و یا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کرد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بفهماند ظلم و یا حسد در بینشان متداول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مردمی که شریعت برایشان تشریع شده بود، از شریعت متفرق نشدند، و در آن اختلاف نکردند، و وحدت کلمه را از دست ندادند، مگر در حالی که این تفرقه آنها وقتی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تفرقه‏شان وقتی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علم به آنچه حق است داشتند، ولی ظلم و یا حسدی که در بین خود معمول کرده بودند نگذاشت بر طبق علم خود عمل کنند، و در نتیجه در دین خدا اختلاف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از اختلاف در اینجا اختلاف در دین است که باعث شد انشعابها و چند دستگی‏ها در بشر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آن را در مواردی از کلام خود مستند به بغی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اختلافی که بشر قبل از نازل شدن شریعت داشت، و باعث شد که خدا شریعت را تشریع کند، اختلاف در شؤون زندگی و تفرقه در امور معاش بود که منشاش اختلافی بود که بشر در طبیعت و سلیقه و هدف داشت، و وسیله شد برای نزول وحی و تشریع شرع تا آن اختلافات برداشته شود،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أُمَّةً واحِدَةً فَبَعَثَ اللَّهُ النَّبِیِّینَ</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همانطور که در تفسیرش گذشت، به این اختلاف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کَلِمَةٌ سَبَقَتْ مِنْ رَبِّکَ إِلی‏ أَجَلٍ مُسَمًّی لَقُضِیَ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کلمه‏ای که در سابق گذشت یکی از فرمانهایی است که خدا در آغاز خلقت بشر صادر کرد، نظیر اینکه همان روزها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لَکُمْ فِی الْأَرْضِ مُسْتَقَرٌّ وَ مَتاعٌ إِلی‏ حِینٍ</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این مساله که خدا از سابق این قضا را رانده بود که بنی آدم هر یک چقدر در زمین بمانند و تا چه مدت و به چه مقدار از زندگی در زمین بهره‏مند شوند هر آینه بین آنان حکم می‏کرد، یعنی به دنبال اختلافی که در دین خدا کرده و از راه او منحرف شدند، حکم می‏نمود و همه را به مقتضای این جرم بزرگ هلاک می‏فرمود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وقتی درست است که خدا اقوامی را هلاک نکرده باشد، و ما می‏بینیم که این قضا را رانده و اقوامی را هلاک کرده، و خود خدای تعالی داستان آنها را در کلام خود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هلاکت قوم نوح و هود 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جدا حکایت کرده، و در باره همه اقوامی که هلاک شدند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أُمَّةٍ رَسُولٌ فَإِذا جاءَ رَسُولُهُمْ قُضِیَ بَیْنَهُمْ بِالْقِسْطِ</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با این حال دیگر آیه مورد بحث چه معنایی دارد؟</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قضاهایی که در باره اقوام گذشته در قرآن کریم آمده، راجع به هلاکت آنان در زمان پیامبرشان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قوم وقتی دعوت پیغمبر خود را نپذیرفتند، در عصر همان پیامبر مبتلا به عذاب می‏شده و هلاک می‏گردیده، مانند قوم نوح، هود، و صالح که همه در زمان پیامبرشان هلاک شدند، ولی آیه مورد بحث راجع به اختلافی است که امت‏ها بعد از درگذشت پیغمبرشان در دین خود راه انداخته‏اند و این از سیاق کاملا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الَّذِینَ أُورِثُوا الْکِتابَ مِنْ بَعْدِهِمْ لَفِی شَکٍّ مِنْهُ مُرِیبٍ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اسلافی برمی‏گردد که در آیه قبلی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حقانیت و یکی بودن دین در آن اختلاف کردند و کاسه ظلم و حسد خود را بر سر دین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أُورِثُوا الْکِتابَ 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نسلهای بعد از آن اسلاف و نیاکان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مفاد آیه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کنندگان اختلاف و مؤسسین تفرقه که با داشتن علم و اطلاع این اختلاف را باب کردند، آنچه را کردند از در بغی کردند و در نتیجه نسلهای بعدشان هم که کتاب را از آنها به ارث بردند، در شکی مریب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که ایشان را به ریب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ما در معنای آیه آوردیم مطالبی بود که از سیاق استفاده کردیم، ولی مفسرین حرفهایی بسیار زده‏اند که هیچ فایده‏ای در نقل آنها نیست و اگر کسی بخواهد بر اقوال آنان اطلاع یابد باید به کتبشان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فَادْعُ وَ اسْتَقِمْ کَما أُمِرْتَ وَ لا تَتَّبِعْ أَهْواءَهُمْ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تفریع و نتیجه‏گیری از مطالب گذشته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همه انبیاء یک دین تشریع کرده بود، ولی امت‏ها دو قسم شدند یکی نیاکان که با علم و اطلاع و از در حسد، در دین اختلاف انداختند، و یکی نسلها که در شک و تحیر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خدای تعالی تمامی آنچه را که در سابق تشریع کرده بود برای شما تشریع کرد، پس تو ای پیامبر مردم را دعوت کن، و چون آنها دو دسته شدند یکی مبتلا به حسد یکی مبتلا به شک، پس تو استقامت بورز، و به آنچه مامور شده‏ای پایداری کن، و هواهای مردم را پیروی مکن</w:t>
      </w:r>
      <w:r>
        <w:rPr>
          <w:rFonts w:eastAsia="IRNazanin" w:cs="IRNazanin"/>
          <w:color w:val="111111"/>
          <w:sz w:val="28"/>
          <w:szCs w:val="28"/>
          <w:rtl w:val="true"/>
          <w:lang w:bidi="fa-IR"/>
        </w:rPr>
        <w:t>.</w:t>
      </w:r>
      <w:bookmarkStart w:id="84" w:name="pg10089_88069"/>
    </w:p>
    <w:p>
      <w:pPr>
        <w:pStyle w:val="BookText"/>
        <w:rPr/>
      </w:pPr>
      <w:bookmarkEnd w:id="84"/>
      <w:r>
        <w:rPr>
          <w:rFonts w:ascii="IRNazanin" w:hAnsi="IRNazanin" w:eastAsia="IRNazanin"/>
          <w:color w:val="111111"/>
          <w:sz w:val="28"/>
          <w:sz w:val="28"/>
          <w:szCs w:val="28"/>
          <w:rtl w:val="true"/>
          <w:lang w:bidi="fa-IR"/>
        </w:rPr>
        <w:t>لام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تعلیل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لام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همین دینی که برایتان تشریع شده دعوت کن، و در ماموریت پایداری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از استقامت است که به گفته راغب </w:t>
      </w:r>
      <w:r>
        <w:rPr>
          <w:rStyle w:val="FootnoteAnchor"/>
          <w:rtl w:val="true"/>
        </w:rPr>
        <w:footnoteReference w:id="67"/>
      </w:r>
      <w:r>
        <w:rPr>
          <w:rFonts w:ascii="Amiri" w:hAnsi="Amiri" w:eastAsia="Amiri" w:cs="Amiri"/>
          <w:color w:val="111111"/>
          <w:sz w:val="28"/>
          <w:sz w:val="28"/>
          <w:szCs w:val="28"/>
          <w:rtl w:val="true"/>
          <w:lang w:bidi="ar-SA"/>
        </w:rPr>
        <w:t>به معنای ملازمت طریق مستقیم است، 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 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منزله تفسیر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59734_1067777946"/>
      <w:bookmarkStart w:id="86" w:name="_Toc32"/>
      <w:bookmarkEnd w:id="85"/>
      <w:r>
        <w:rPr>
          <w:rtl w:val="true"/>
        </w:rPr>
        <w:t>بیان آیه</w:t>
      </w:r>
      <w:r>
        <w:rPr>
          <w:rtl w:val="true"/>
        </w:rPr>
        <w:t xml:space="preserve">:" </w:t>
      </w:r>
      <w:r>
        <w:rPr>
          <w:rtl w:val="true"/>
        </w:rPr>
        <w:t>وَ قُلْ آمَنْتُ بِما أَنْزَلَ اللَّهُ مِنْ کِتابٍ</w:t>
      </w:r>
      <w:r>
        <w:rPr>
          <w:rtl w:val="true"/>
        </w:rPr>
        <w:t>..."</w:t>
      </w:r>
      <w:bookmarkEnd w:id="86"/>
    </w:p>
    <w:p>
      <w:pPr>
        <w:pStyle w:val="BookText"/>
        <w:rPr/>
      </w:pPr>
      <w:r>
        <w:rPr>
          <w:rFonts w:ascii="Amiri" w:hAnsi="Amiri" w:eastAsia="Amiri" w:cs="Amiri"/>
          <w:color w:val="111111"/>
          <w:sz w:val="28"/>
          <w:sz w:val="28"/>
          <w:szCs w:val="28"/>
          <w:rtl w:val="true"/>
          <w:lang w:bidi="ar-SA"/>
        </w:rPr>
        <w:t>وَ قُلْ آمَنْتُ بِما أَنْزَلَ اللَّهُ مِنْ کِتابٍ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تمامی کتابهایی که خدا نازل کرده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تصدیق و ایمان به کتب آسمانی مساوات را اعلام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مراد از کتب آسمانی کتابهایی است که مشتمل بر شریعت‏های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لِأَعْدِلَ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68"/>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زائد است که تنها خاصیت تاکید را دارد، نظیر 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أُمِرْنا لِنُسْلِمَ لِرَبِّ الْعالَمِینَ</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مورد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مامور شده‏ام بین شما عدالت برقرار کنم، یعنی همه را به یک چشم ببینم، قوی را بر ضعیف و غنی را بر فقیر و کبیر را بر صغیر مقدم ندارم، و سفید را بر سیاه و عرب را بر غیر عرب و هاشمی را و یا قرشی را بر غیر آنان برتری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دعوت متوجه به عموم مردم است و مردم همگی در برابر آن مساویند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بِما أَنْزَلَ اللَّهُ مِنْ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دانستن همه کتابهای نازله است از حیث اینکه باید همه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أُمِرْتُ لِأَعْدِلَ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دانستن همه مردم است از حیث اینکه همه را باید دعوت کرد، تا متوجه شرعی که نازل شده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لِأَعْدِلَ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تعلیل است و معنای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 مامور شده‏ام بدانچه مامور شده‏ام بدین جهت بوده که بین شما عدالت برقرار کنم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باره عدالت 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عدالت در داوری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معنای دیگری کرده‏اند، لیکن همه</w:t>
      </w:r>
    </w:p>
    <w:p>
      <w:pPr>
        <w:pStyle w:val="BookText"/>
        <w:rPr/>
      </w:pPr>
      <w:r>
        <w:rPr>
          <w:rFonts w:ascii="IRNazanin" w:hAnsi="IRNazanin" w:eastAsia="IRNazanin"/>
          <w:color w:val="111111"/>
          <w:sz w:val="28"/>
          <w:sz w:val="28"/>
          <w:szCs w:val="28"/>
          <w:rtl w:val="true"/>
          <w:lang w:bidi="fa-IR"/>
        </w:rPr>
        <w:t>این معانی از سیاق آیه به دور است، و سیاق با آن نمی‏سازد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رَبُّنا وَ رَبُّکُمْ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می‏خواهد مطالب گذشته، یعنی تسویه بین کتب و شرایع نازله، و ایمان آوردن به همه آنها، و تسویه بین مردم در دعوتشان به سوی دین، و برابر بودن همه طبقات مردم در مشمولیت احکام را تعلیل کند، و به همین جهت کلام بدون حرف عطف آمده، گویا مطلب دیگری است غیر مطالب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 مزبور به این معنا اشاره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همه مردم یکی است، و آن، اللَّه تعالی است، پس غیر او ارباب دیگری ندارند، تا هر کسی به رب خود بپیوندد، و بر سر ارباب خود نزاع کنند، این بگوید رب من بهتر است، او بگوید از من بهتر است، و هر کسی تنها به شریعت پروردگار خود ایمان آورد، بلکه رب همه یکی، و صاحب همه شریعت‏ها یکی است، و مردم همه و همه بندگان و مملوکین یکی هستند، یک خداست که همه را تدبیر می‏کند، و به منظور تدبیر آنها شریعت‏ها را بر انبیاء نازل می‏کند، پس دیگر چرا باید به یک شریعت ایمان بیاورند، و به سایر شریعت‏ها ایمان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به شریعت موسی ایمان بیاورد، ولی شریعت مسیح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نکند، و نصاری شریعت عیسی را بپذیرد و در مقابل شریعت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فرود نیاورد؟ بلکه بر همه واجب است که به تمامی کتابهای نازل شده و شریعت‏های خدا ایمان بیاورند، چون همه از یک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أَعْمالُنا وَ لَکُمْ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این نکته اشاره می‏کند که اعمال هر چند از حیث خوبی و بدی و از حیث پاداش و کیفر و ثواب و عقاب مختلف است، الا اینکه هر چه باشد از کننده‏اش تجاوز نمی‏کند، یعنی عمل تو عمل من نمی‏شود، پس هر کسی در گرو عمل خویش است، و احدی از افراد بشر نه از عمل دیگری بهره‏مند می‏شود، و نه متضرر می‏گردد، پس معنا ندارد که کسی را جلو بیندازد تا از عمل او منتفع شود، و یا یکی دیگر را عقب اندازد تا مبادا از عمل او متضرر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اعمال مردم درجات مختلفی دارد، و بعضی از بعضی دیگر بهتر و گران‏بهاتر است، اما ارزیابی و سنجش آن به دست خدایی است که به حساب اعمال بندگان خود رسیدگی می‏کند، نه به دست مردم و نه پیغمبر و نه افرادی پایین‏تر از او، چون مردم در هر رتبه‏ای که باشند بنده و مملوک خدایند و هیچ کس مالک نفس هیچ کس نیست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همان نکته‏ای است که خدای تعالی در گفتگوی نوح با قومش نقل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نُؤْمِنُ لَکَ وَ اتَّبَعَکَ الْأَرْذَلُونَ قالَ وَ ما عِلْمِی بِما کانُوا یَعْمَلُونَ إِنْ حِسابُهُمْ إِلَّا عَلی‏ رَبِّی لَوْ تَشْعُرُونَ</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و نیز در خطابش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عَلَیْکَ مِنْ حِسابِهِمْ مِنْ شَیْ‏ءٍ وَ ما مِنْ حِسابِکَ عَلَیْهِمْ مِنْ شَیْ‏ءٍ</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حُجَّةَ بَیْنَنا وَ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این باشد که هیچ حجت و دلیلی که دلالت کند بر اینکه بعضی از مردم بر بعضی دیگر مقدمند در بین ما نیست، تا یکی از ما با آن دلیل استدلال کند بر اینکه مقدم بر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هم دارد که این نفی کردن حجت کنایه باشد از نفی لازمه آن، یعنی خصومت، و معنای جمله این باشد که ما بر سر این، دعوا و خصومت نداریم که بین ما مردم تفاوت رتبه و درجه هست، برای اینکه رب همه ما یکی است، و ما همگی در اینکه بندگان یک خداییم یکسانیم، و هر یک در گرو عمل خویش هستیم، پس دیگر حجتی یعنی خصومتی در بین نیست، تا هر یک به خاطر به کرسی نشاندن دعوی خود آن حجت را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روشن می‏شود که معنایی که بعضی </w:t>
      </w:r>
      <w:r>
        <w:rPr>
          <w:rStyle w:val="FootnoteAnchor"/>
          <w:rtl w:val="true"/>
        </w:rPr>
        <w:footnoteReference w:id="72"/>
      </w:r>
      <w:r>
        <w:rPr>
          <w:rFonts w:ascii="IRNazanin" w:hAnsi="IRNazanin" w:eastAsia="IRNazanin"/>
          <w:color w:val="111111"/>
          <w:sz w:val="28"/>
          <w:sz w:val="28"/>
          <w:szCs w:val="28"/>
          <w:rtl w:val="true"/>
          <w:lang w:bidi="fa-IR"/>
        </w:rPr>
        <w:t>برای این جمله کرده‏اند درست نیست،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و خصومتی نیست، چون حق روشن شده، و دیگر احتیاجی برای احتجاج و یا مخالفت نمانده، مگر اینکه کسی بخواهد با علم به حق عناد و لجاجت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سیاق کلام و غرض از آن این است که بیان 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شده بین خود و امتش برابری و مساوات اعلام کند، و در مقام این نیست که چیزی از معارف اصولی را اثبات کند، تا مفسر مذکور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روشن شدن حق در آن معارف معنا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یَجْمَعُ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ضمیر 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گوینده و مخاطب در جمله‏های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در روز قیامت برای حساب و جزاء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بعید نیست که منظور، جمع کردن بین مردم در ربوبیت باشد، چون خدا رب جمیع است، و جمیع بنده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جمله مورد بحث تاکید همان جمله سابق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رَبُّنا وَ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مقدمه و زمینه‏چینی است برای جمله بعد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مفاد هر دو جمله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پدید آرنده ما است، چون رب همه ما است، و منتهای ما به سوی او است، چون بازگشت ما به سوی او است، پس هیچ پدید آرنده‏ای در بین ما بجز خدای عز و جل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ظاهر این بود که در تعلیل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و ربکم لی عملی و لکم اعمالکم لا حجة بینی و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جمله محاذی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بِما أَنْزَلَ اللَّهُ مِنْ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همانطور که آنجا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باید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پروردگار من، و پروردگار شما است عمل من برای خودم و عمل شما برای شما است، و حجتی بین من و بین شما نیست و مامور شده‏ام که به عدالت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اینطور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پروردگار ما و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جهت بود که کلام سابقش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لَکُمْ مِنَ الدِّینِ ما وَصَّی بِهِ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یَجْتَبِی إِلَیْهِ مَنْ یَشاءُ وَ یَهْدِی إِلَیْهِ مَنْ یُنِیبُ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می‏فهماند که در این میان مردمی هم هستند که به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ایمان دارند، و دعوت او را می‏پذیرند و شریعتش را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أَعْمالُنا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به آن 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مخاطبین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مردم یعنی اهل کتاب و مشرکین‏اند، و این آیه نظیر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یُحَاجُّونَ فِی اللَّهِ مِنْ بَعْدِ ما اسْتُجِیبَ لَهُ حُجَّتُهُمْ داحِضَةٌ عِنْدَ رَبِّهِمْ وَ عَلَیْهِمْ غَضَبٌ وَ لَهُمْ عَذابٌ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سخنی است که منظور از آن اثبات و یا ابطال چیزی باشد،</w:t>
      </w:r>
      <w:r>
        <w:rPr>
          <w:rFonts w:eastAsia="IRNazanin" w:cs="IRNazanin"/>
          <w:color w:val="111111"/>
          <w:sz w:val="28"/>
          <w:szCs w:val="28"/>
          <w:rtl w:val="true"/>
          <w:lang w:bidi="fa-IR"/>
        </w:rPr>
        <w:t>.]</w:t>
      </w:r>
      <w:bookmarkStart w:id="87" w:name="pg10089_88073"/>
    </w:p>
    <w:p>
      <w:pPr>
        <w:pStyle w:val="BookText"/>
        <w:rPr/>
      </w:pPr>
      <w:bookmarkEnd w:id="87"/>
      <w:r>
        <w:rPr>
          <w:rFonts w:ascii="IRNazanin" w:hAnsi="IRNazanin" w:eastAsia="IRNazanin"/>
          <w:color w:val="111111"/>
          <w:sz w:val="28"/>
          <w:sz w:val="28"/>
          <w:szCs w:val="28"/>
          <w:rtl w:val="true"/>
          <w:lang w:bidi="fa-IR"/>
        </w:rPr>
        <w:t>و این واژه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بطلان و زوال است</w:t>
      </w:r>
      <w:r>
        <w:rPr>
          <w:rFonts w:eastAsia="IRNazanin" w:cs="IRNazanin"/>
          <w:color w:val="111111"/>
          <w:sz w:val="28"/>
          <w:szCs w:val="28"/>
          <w:rtl w:val="true"/>
          <w:lang w:bidi="fa-IR"/>
        </w:rPr>
        <w:t>.</w:t>
      </w:r>
    </w:p>
    <w:p>
      <w:pPr>
        <w:pStyle w:val="Heading5"/>
        <w:numPr>
          <w:ilvl w:val="4"/>
          <w:numId w:val="1"/>
        </w:numPr>
        <w:rPr/>
      </w:pPr>
      <w:bookmarkStart w:id="88" w:name="__RefHeading___Toc59736_1067777946"/>
      <w:bookmarkStart w:id="89" w:name="_Toc33"/>
      <w:bookmarkEnd w:id="88"/>
      <w:r>
        <w:rPr>
          <w:rtl w:val="true"/>
        </w:rPr>
        <w:t>مقصود از اینکه فرمود</w:t>
      </w:r>
      <w:r>
        <w:rPr>
          <w:rtl w:val="true"/>
        </w:rPr>
        <w:t xml:space="preserve">: </w:t>
      </w:r>
      <w:r>
        <w:rPr>
          <w:rtl w:val="true"/>
        </w:rPr>
        <w:t>بعد از آنکه دین خدا استجابت شد حجت منکران خدا باطل است‏</w:t>
      </w:r>
      <w:bookmarkEnd w:id="89"/>
    </w:p>
    <w:p>
      <w:pPr>
        <w:pStyle w:val="BookText"/>
        <w:rPr/>
      </w:pPr>
      <w:r>
        <w:rPr>
          <w:rFonts w:ascii="IRNazanin" w:hAnsi="IRNazanin" w:eastAsia="IRNazanin"/>
          <w:color w:val="111111"/>
          <w:sz w:val="28"/>
          <w:sz w:val="28"/>
          <w:szCs w:val="28"/>
          <w:rtl w:val="true"/>
          <w:lang w:bidi="fa-IR"/>
        </w:rPr>
        <w:t>و معنای آیه به طوری که گفته‏اند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باره خدا احتجاج و استدلال می‏کنند تا ربوبیت او را نفی و یا دین او را باطل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مردم دعوت او را پذیرفته، و داخل دینش شده‏اند، چون حجتش روشن و واضح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حجتشان نزد پروردگارشان باطل و زایل است، و غضبی از خدا برایشان است و عذابی شدید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استجابت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استجابت حقیقی است، به اینکه کسانی که دعوت او را استجابت کرده‏اند از روی علم و آگاهی و بدون شک و اضطراب استجابت کرده‏اند، و خلاصه، فطرت سالم انسانیت وادارشان کرده که استجابت کنند، چون دین با معارفی که در آن است فطری بشر است، و بدون هیچ درنگی آن را می‏پذیرد، البته در صورتی که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عوامل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یَسْتَجِیبُ الَّذِینَ یَسْمَعُونَ وَ الْمَوْتی‏ یَبْعَثُهُمُ اللَّهُ</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 حَنِیفاً فِطْرَتَ اللَّهِ الَّتِی فَطَرَ النَّاسَ عَلَیْها</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 بر این، حاصل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خدای تعالی و یا دین او احتجاج می‏کنند، و می‏خواهند بعد از آنکه فطرت سالم و زنده بشر آن را پذیرفته، و یا بعد از آنکه مردم به فطرت سالم خود آن را پذیرفته‏اند، خدا را نفی و یا دین او را باطل سازند، حجتشان نزد پروردگارشان باطل و زایل است، و غضبی از خدا برایشان وارد خواهد شد، و عذابی که نمی‏توان گفت چقدر است خواهند داشت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سابق هم تا اندازه‏ای این وجه را تایید می‏کند، چون در آنها این معنا تذکر داده می‏شد که خدا دینی را تشریع کرد و انبیاء خود را بدان سفارش فرمود و برای اقامه آن دین از بندگانش هر که را می‏خواست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محاجه کردن در اینکه خدا دینی دارد که</w:t>
      </w:r>
      <w:bookmarkStart w:id="90" w:name="pg10089_88074"/>
    </w:p>
    <w:p>
      <w:pPr>
        <w:pStyle w:val="BookText"/>
        <w:rPr/>
      </w:pPr>
      <w:bookmarkEnd w:id="90"/>
      <w:r>
        <w:rPr>
          <w:rFonts w:ascii="IRNazanin" w:hAnsi="IRNazanin" w:eastAsia="IRNazanin"/>
          <w:color w:val="111111"/>
          <w:sz w:val="28"/>
          <w:sz w:val="28"/>
          <w:szCs w:val="28"/>
          <w:rtl w:val="true"/>
          <w:lang w:bidi="fa-IR"/>
        </w:rPr>
        <w:t>در آن بندگان خود را به عبادت خود واداشته، کار باطلی است، و چون چنین است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أَنْزَلَ الْکِتابَ بِالْحَقِّ وَ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تعلیل است، و حجتی است که حجت کفار را ابطال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دقت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منظور از استجابت کنندگان، اهل کتاب است و منظور از استجابت آنان این است که اعتراف دارند که اوصاف رسول خدا و خصوصیاتش در کتب آسمانی آنان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جمله مورد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محاجه اهل کتاب در باره خدا بعد از آن اعترافهایی که کرده‏اند محاجه‏ای است که در نزد پروردگارشان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منظور از استجابت کننده، خود خدای تعالی است که نفرین آن حضرت علیه بزرگان قریش را مستجاب کرد و در جنگ بدر همه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نفرین آن حضرت علیه اهل مکه را مستجاب کرد، و به خشکسالی و قحطی مبتلایشان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آن جناب برای مستضعفین را مستجاب نمود و ایشان را از چنگال قریش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سایر معجزات آن حضرت که همه جنبه استجابت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دو معنی از سیاق آیه به دور است</w:t>
      </w:r>
      <w:r>
        <w:rPr>
          <w:rFonts w:eastAsia="IRNazanin" w:cs="IRNazanin"/>
          <w:color w:val="111111"/>
          <w:sz w:val="28"/>
          <w:szCs w:val="28"/>
          <w:rtl w:val="true"/>
          <w:lang w:bidi="fa-IR"/>
        </w:rPr>
        <w:t>.</w:t>
      </w:r>
    </w:p>
    <w:p>
      <w:pPr>
        <w:pStyle w:val="Heading4"/>
        <w:numPr>
          <w:ilvl w:val="3"/>
          <w:numId w:val="1"/>
        </w:numPr>
        <w:rPr/>
      </w:pPr>
      <w:bookmarkStart w:id="91" w:name="__RefHeading___Toc59738_1067777946"/>
      <w:bookmarkStart w:id="92" w:name="_Toc34"/>
      <w:bookmarkEnd w:id="91"/>
      <w:r>
        <w:rPr>
          <w:rtl w:val="true"/>
        </w:rPr>
        <w:t xml:space="preserve">بحث روایتی </w:t>
      </w:r>
      <w:r>
        <w:rPr>
          <w:rtl w:val="true"/>
        </w:rPr>
        <w:t>(</w:t>
      </w:r>
      <w:r>
        <w:rPr>
          <w:rtl w:val="true"/>
        </w:rPr>
        <w:t>دو روایت در باره شان نزول آیه</w:t>
      </w:r>
      <w:r>
        <w:rPr>
          <w:rtl w:val="true"/>
        </w:rPr>
        <w:t xml:space="preserve">:" </w:t>
      </w:r>
      <w:r>
        <w:rPr>
          <w:rtl w:val="true"/>
        </w:rPr>
        <w:t>وَ الَّذِینَ یُحَاجُّونَ فِی اللَّهِ</w:t>
      </w:r>
      <w:r>
        <w:rPr>
          <w:rtl w:val="true"/>
        </w:rPr>
        <w:t>...")</w:t>
      </w:r>
      <w:bookmarkEnd w:id="92"/>
    </w:p>
    <w:p>
      <w:pPr>
        <w:pStyle w:val="BookText"/>
        <w:rPr/>
      </w:pPr>
      <w:r>
        <w:rPr>
          <w:rFonts w:ascii="IRNazanin" w:hAnsi="IRNazanin" w:eastAsia="IRNazanin"/>
          <w:color w:val="111111"/>
          <w:sz w:val="28"/>
          <w:sz w:val="28"/>
          <w:szCs w:val="28"/>
          <w:rtl w:val="true"/>
          <w:lang w:bidi="fa-IR"/>
        </w:rPr>
        <w:t>در روح المعانی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یُحَاجُّونَ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مجاهد نقل کرده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طائفه‏ای از بنی اسرائیل نازل شد که در صدد برآمدند مردم را از اسلام برگردانند و گمراه کنند، و بدین منظور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ما قبل از کتاب شما نازل شده، و پیغمبر ما قبل از پیغمبر شما بود، پس دین ما از دین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به جای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شما به خدا نزدیک‏تر و سزاوارتریم</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 ابن منذر از عکرمه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مشرکین مکه به مؤمنینی که با ایشان تماس داشتند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دسته دسته به دین خدا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 از شهر ما بیرون شوید، چرا در اینجا مانده‏اید؟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یُحَاجُّونَ فِی اللَّهِ مِنْ بَعْدِ ما اسْتُجِیبَ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نازل شد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آیه با روایت هیچ تطبیق نمی‏کند، برای اینکه در داستانی که روایت نقل کرده احتجاجی در کار نبوده، و همچنین روایت روح المعانی هم وافی به توجیه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استجیب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bookmarkStart w:id="93" w:name="pg10089_88076"/>
    </w:p>
    <w:p>
      <w:pPr>
        <w:pStyle w:val="Heading3"/>
        <w:numPr>
          <w:ilvl w:val="2"/>
          <w:numId w:val="1"/>
        </w:numPr>
        <w:rPr/>
      </w:pPr>
      <w:bookmarkStart w:id="94" w:name="__RefHeading___Toc59740_1067777946"/>
      <w:bookmarkStart w:id="95" w:name="_Toc35"/>
      <w:bookmarkEnd w:id="93"/>
      <w:bookmarkEnd w:id="94"/>
      <w:r>
        <w:rPr>
          <w:rtl w:val="true"/>
        </w:rPr>
        <w:t xml:space="preserve">سوره الشوری </w:t>
      </w:r>
      <w:r>
        <w:rPr>
          <w:rtl w:val="true"/>
        </w:rPr>
        <w:t>(</w:t>
      </w:r>
      <w:r>
        <w:rPr/>
        <w:t>42</w:t>
      </w:r>
      <w:r>
        <w:rPr>
          <w:rtl w:val="true"/>
        </w:rPr>
        <w:t xml:space="preserve">): </w:t>
      </w:r>
      <w:r>
        <w:rPr>
          <w:rtl w:val="true"/>
        </w:rPr>
        <w:t xml:space="preserve">آیات </w:t>
      </w:r>
      <w:r>
        <w:rPr/>
        <w:t>17</w:t>
      </w:r>
      <w:r>
        <w:rPr>
          <w:rtl w:val="true"/>
        </w:rPr>
        <w:t xml:space="preserve"> </w:t>
      </w:r>
      <w:r>
        <w:rPr>
          <w:rtl w:val="true"/>
        </w:rPr>
        <w:t xml:space="preserve">تا </w:t>
      </w:r>
      <w:r>
        <w:rPr/>
        <w:t>26</w:t>
      </w:r>
      <w:bookmarkEnd w:id="95"/>
    </w:p>
    <w:p>
      <w:pPr>
        <w:pStyle w:val="Heading4"/>
        <w:numPr>
          <w:ilvl w:val="3"/>
          <w:numId w:val="1"/>
        </w:numPr>
        <w:rPr/>
      </w:pPr>
      <w:bookmarkStart w:id="96" w:name="__RefHeading___Toc59742_1067777946"/>
      <w:bookmarkStart w:id="97" w:name="_Toc36"/>
      <w:bookmarkEnd w:id="96"/>
      <w:r>
        <w:rPr>
          <w:rtl w:val="true"/>
        </w:rPr>
        <w:t>اشاره</w:t>
      </w:r>
      <w:bookmarkEnd w:id="97"/>
    </w:p>
    <w:p>
      <w:pPr>
        <w:pStyle w:val="BookText"/>
        <w:rPr/>
      </w:pPr>
      <w:r>
        <w:rPr>
          <w:rFonts w:ascii="Amiri" w:hAnsi="Amiri" w:eastAsia="Amiri" w:cs="Amiri"/>
          <w:color w:val="111111"/>
          <w:sz w:val="28"/>
          <w:sz w:val="28"/>
          <w:szCs w:val="28"/>
          <w:rtl w:val="true"/>
          <w:lang w:bidi="ar-SA"/>
        </w:rPr>
        <w:t xml:space="preserve">اللَّهُ الَّذِی أَنْزَلَ الْکِتابَ بِالْحَقِّ وَ الْمِیزانَ وَ ما یُدْرِیکَ لَعَلَّ السَّاعَةَ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 بِهَا الَّذِینَ لا یُؤْمِنُونَ بِها وَ الَّذِینَ آمَنُوا مُشْفِقُونَ مِنْها وَ یَعْلَمُونَ أَنَّهَا الْحَقُّ أَلا إِنَّ الَّذِینَ یُمارُونَ فِی السَّاعَةِ لَفِی ضَلالٍ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لَطِیفٌ بِعِبادِهِ یَرْزُقُ مَنْ یَشاءُ وَ هُوَ الْقَوِیُّ الْعَزِیزُ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حَرْثَ الْآخِرَةِ نَزِدْ لَهُ فِی حَرْثِهِ وَ مَنْ کانَ یُرِیدُ حَرْثَ الدُّنْیا نُؤْتِهِ مِنْها وَ ما لَهُ فِی الْآخِرَةِ مِنْ نَصِیبٍ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شُرَکاءُ شَرَعُوا لَهُمْ مِنَ الدِّینِ ما لَمْ یَأْذَنْ بِهِ اللَّهُ وَ لَوْ لا کَلِمَةُ الْفَصْلِ لَقُضِیَ بَیْنَهُمْ وَ إِنَّ الظَّالِمِینَ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تَرَی الظَّالِمِینَ مُشْفِقِینَ مِمَّا کَسَبُوا وَ هُوَ واقِعٌ بِهِمْ وَ الَّذِینَ آمَنُوا وَ عَمِلُوا الصَّالِحاتِ فِی رَوْضاتِ الْجَنَّاتِ لَهُمْ ما یَشاؤُنَ عِنْدَ رَبِّهِمْ ذلِکَ هُوَ الْفَضْلُ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الَّذِی یُبَشِّرُ اللَّهُ عِبادَهُ الَّذِینَ آمَنُوا وَ عَمِلُوا الصَّالِحاتِ قُلْ لا أَسْئَلُکُمْ عَلَیْهِ أَجْراً إِلاَّ الْمَوَدَّةَ فِی الْقُرْبی‏ وَ مَنْ یَقْتَرِفْ حَسَنَةً نَزِدْ لَهُ فِیها حُسْناً إِنَّ اللَّهَ 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افْتَری‏ عَلَی اللَّهِ کَذِباً فَإِنْ یَشَإِ اللَّهُ یَخْتِمْ عَلی‏ قَلْبِکَ وَ یَمْحُ اللَّهُ الْباطِلَ وَ یُحِقُّ الْحَقَّ بِکَلِماتِهِ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یَقْبَلُ التَّوْبَةَ عَنْ عِبادِهِ وَ یَعْفُوا عَنِ السَّیِّئاتِ وَ یَعْلَمُ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یَسْتَجِیبُ الَّذِینَ آمَنُوا وَ عَمِلُوا الصَّالِحاتِ وَ یَزِیدُهُمْ مِنْ فَضْلِهِ وَ الْکافِرُونَ لَهُمْ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bookmarkStart w:id="98" w:name="pg10089_88077"/>
    </w:p>
    <w:p>
      <w:pPr>
        <w:pStyle w:val="Heading4"/>
        <w:numPr>
          <w:ilvl w:val="3"/>
          <w:numId w:val="1"/>
        </w:numPr>
        <w:rPr/>
      </w:pPr>
      <w:bookmarkStart w:id="99" w:name="__RefHeading___Toc59744_1067777946"/>
      <w:bookmarkStart w:id="100" w:name="_Toc37"/>
      <w:bookmarkEnd w:id="98"/>
      <w:bookmarkEnd w:id="99"/>
      <w:r>
        <w:rPr>
          <w:rtl w:val="true"/>
        </w:rPr>
        <w:t>ترجمه آیات</w:t>
      </w:r>
      <w:bookmarkEnd w:id="100"/>
    </w:p>
    <w:p>
      <w:pPr>
        <w:pStyle w:val="BookText"/>
        <w:rPr/>
      </w:pPr>
      <w:r>
        <w:rPr>
          <w:rFonts w:ascii="IRNazanin" w:hAnsi="IRNazanin" w:eastAsia="IRNazanin"/>
          <w:color w:val="111111"/>
          <w:sz w:val="28"/>
          <w:sz w:val="28"/>
          <w:szCs w:val="28"/>
          <w:rtl w:val="true"/>
          <w:lang w:bidi="fa-IR"/>
        </w:rPr>
        <w:t xml:space="preserve">خدا همان است که کتاب را به حق و نیز میزان را نازل کرد، و تو چه می‏دانی شاید قیامت نزدیک باشد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ایمانی به قیامت ندارند در آمدنش عجله می‏کنند، و کسانی که ایمان دارند از آمدنش بیمناکند، و می‏دانند که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آگاه باش آنهایی که در انکار قیامت لجبازی و اصرار می‏ورزند در ضلالتی سخت دور قرار دارند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بندگانش لطف دارد، هر که را بخواهد روزی می‏دهد، و او قوی و عزیز است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تنها بهره آخرت را می‏خواهد به بهره‏اش می‏افزاییم، و کسی که تنها بهره دنیا را می‏خواهد تنها از دنیا به او می‏دهیم، و دیگر در آخرت بهره‏ای ندارد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مشرکین شرکائی دارند که برایشان دینی تشریع کرده که خدا به آن اذن نداده؟ اگر کلمه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قضاء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کار هلاکتشان یکسره می‏شد، و ستمکاران عذابی دردناک دارند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ستمگران را می‏بینی که از آنچه کرده‏اند بیمناکند، ولی بلای همان کرده‏ها بر سرشان خواهد آمد، و کسانی که ایمان آورده اعمال صالح کردند در باغهای بهشت قرار گرفته، نزد پروردگار خود هر چه بخواهند دارند، و فضل بزرگ همین است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همان که خدا بندگان خود را بدان بشارت می‏دهد، بندگانی که ایمان آورده اعمال صالح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از شما در برابر رسالتم مزدی طلب نمی‏کنم به جز مودت نسبت به اقرباء، و کسی که حسنه‏ای به جای آورد، ما حسنی بر آن حسنه اضافه می‏کنیم که خدا آمرزگار و قدردان است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همین مودت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به دروغ بر خدا افتراء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به خدا دروغ ببندم خدا اگر بخواهد مهر بر دلم می‏زند، و خدا بالآخره باطل را از بین برده حق را به وسیله کلماتش به کرسی می‏نشاند که او دانای به نهفته‏های دلها است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همو است خدایی که توبه را از بندگانش می‏پذیرد، و از گناهان عفو می‏فرماید، و به آنچه می‏کنید دانا است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دعای کسانی که ایمان آورده اعمال صالح کردند مستجاب نموده، از فضل خود بیش از آنچه خواسته‏اند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کفار عذابی سخت دارند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bookmarkStart w:id="101" w:name="pg10089_88078"/>
    </w:p>
    <w:p>
      <w:pPr>
        <w:pStyle w:val="Heading4"/>
        <w:numPr>
          <w:ilvl w:val="3"/>
          <w:numId w:val="1"/>
        </w:numPr>
        <w:rPr/>
      </w:pPr>
      <w:bookmarkStart w:id="102" w:name="__RefHeading___Toc59746_1067777946"/>
      <w:bookmarkStart w:id="103" w:name="_Toc38"/>
      <w:bookmarkEnd w:id="101"/>
      <w:bookmarkEnd w:id="102"/>
      <w:r>
        <w:rPr>
          <w:rtl w:val="true"/>
        </w:rPr>
        <w:t>بیان آیات</w:t>
      </w:r>
      <w:bookmarkEnd w:id="103"/>
    </w:p>
    <w:p>
      <w:pPr>
        <w:pStyle w:val="Heading5"/>
        <w:numPr>
          <w:ilvl w:val="4"/>
          <w:numId w:val="1"/>
        </w:numPr>
        <w:rPr/>
      </w:pPr>
      <w:bookmarkStart w:id="104" w:name="__RefHeading___Toc59748_1067777946"/>
      <w:bookmarkStart w:id="105" w:name="_Toc39"/>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این آیات فصل چهارمی است از آیات سوره، که وحی را تعریف می‏کند به اینکه آن دینی که به وسیله وحی نازل شده به صورت کتابی است که برای مردم نوشته شده و میزانی است که در قیامت با آن، اعمالشان سنجیده می‏شود، و بر طبق آن جزاء داده می‏شوند،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نوعی رزق است، آن گاه رشته سخن به ثواب و عقابی که روز قیامت دارند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آیه مودت و آیاتی مناسب با آن نیز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أَنْزَلَ الْکِتابَ بِالْحَقِّ وَ الْمِیزانَ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چند فصل گذشته که گفتیم راجع به وحی صحبت می‏کند، هر فصلی با جمله فعلیه آغاز می‏شد، در یکی که صرفا از وحی خبر می‏داد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یُوحِی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دومی که غرض از وحی را بیان می‏کرد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أَوْحَیْنا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سومی که آثار آن را بیان می‏کرد،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لَکُمْ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فصل که مساله انزال کتاب و میزان را توصیف می‏کند، سیاق را تغییر داده آن را با جمله اسمیه آغاز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أَنْزَلَ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لازمه آن این است که وحی را به نزول کتاب و میزان تعریف کرده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شاید وجه این تغییر سیاق همان باشد که در آیه قبلی بیان کردیم که منظور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یُحَاجُّونَ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وجه اقتضاء می‏کرد خدای تعالی را برای اجتماع کنندگان اینطور معرفی کند که او کسی است که کتاب و میزان را به حق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آن این است که وحی را همانطور که توجه فرمودید به اثرش تعریف کند</w:t>
      </w:r>
      <w:r>
        <w:rPr>
          <w:rFonts w:eastAsia="IRNazanin" w:cs="IRNazanin"/>
          <w:color w:val="111111"/>
          <w:sz w:val="28"/>
          <w:szCs w:val="28"/>
          <w:rtl w:val="true"/>
          <w:lang w:bidi="fa-IR"/>
        </w:rPr>
        <w:t>.</w:t>
      </w:r>
    </w:p>
    <w:p>
      <w:pPr>
        <w:pStyle w:val="Heading5"/>
        <w:numPr>
          <w:ilvl w:val="4"/>
          <w:numId w:val="1"/>
        </w:numPr>
        <w:rPr/>
      </w:pPr>
      <w:bookmarkStart w:id="106" w:name="__RefHeading___Toc59750_1067777946"/>
      <w:bookmarkStart w:id="107" w:name="_Toc40"/>
      <w:bookmarkEnd w:id="106"/>
      <w:r>
        <w:rPr>
          <w:rtl w:val="true"/>
        </w:rPr>
        <w:t>مقصود از</w:t>
      </w:r>
      <w:r>
        <w:rPr>
          <w:rtl w:val="true"/>
        </w:rPr>
        <w:t xml:space="preserve">" </w:t>
      </w:r>
      <w:r>
        <w:rPr>
          <w:rtl w:val="true"/>
        </w:rPr>
        <w:t>کتاب</w:t>
      </w:r>
      <w:r>
        <w:rPr>
          <w:rtl w:val="true"/>
        </w:rPr>
        <w:t xml:space="preserve">" </w:t>
      </w:r>
      <w:r>
        <w:rPr>
          <w:rtl w:val="true"/>
        </w:rPr>
        <w:t>و</w:t>
      </w:r>
      <w:r>
        <w:rPr>
          <w:rtl w:val="true"/>
        </w:rPr>
        <w:t xml:space="preserve">" </w:t>
      </w:r>
      <w:r>
        <w:rPr>
          <w:rtl w:val="true"/>
        </w:rPr>
        <w:t>میزان</w:t>
      </w:r>
      <w:r>
        <w:rPr>
          <w:rtl w:val="true"/>
        </w:rPr>
        <w:t xml:space="preserve">" </w:t>
      </w:r>
      <w:r>
        <w:rPr>
          <w:rtl w:val="true"/>
        </w:rPr>
        <w:t>در آیه</w:t>
      </w:r>
      <w:r>
        <w:rPr>
          <w:rtl w:val="true"/>
        </w:rPr>
        <w:t xml:space="preserve">:" </w:t>
      </w:r>
      <w:r>
        <w:rPr>
          <w:rtl w:val="true"/>
        </w:rPr>
        <w:t>اللَّهُ الَّذِی أَنْزَلَ الْکِتابَ بِالْحَقِّ وَ الْمِیزانَ</w:t>
      </w:r>
      <w:r>
        <w:rPr>
          <w:rtl w:val="true"/>
        </w:rPr>
        <w:t>..."</w:t>
      </w:r>
      <w:bookmarkEnd w:id="107"/>
    </w:p>
    <w:p>
      <w:pPr>
        <w:pStyle w:val="BookText"/>
        <w:rPr/>
      </w:pPr>
      <w:r>
        <w:rPr>
          <w:rFonts w:ascii="IRNazanin" w:hAnsi="IRNazanin" w:eastAsia="IRNazanin"/>
          <w:color w:val="111111"/>
          <w:sz w:val="28"/>
          <w:sz w:val="28"/>
          <w:szCs w:val="28"/>
          <w:rtl w:val="true"/>
          <w:lang w:bidi="fa-IR"/>
        </w:rPr>
        <w:t>و به هر حال مراد از کتاب، وحیی است که مشتمل بر شریعت و دین باشد، شریعت و دینی که در مجتمع بشری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أُمَّةً واحِدَةً</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نیز گفتیم که منظور از کتاب در قرآن کریم شریعت و دین است، 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 آن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کتاب حق محض است، و آمیخته با اختلاف‏های شیطانی و نفسانی نیست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مقیاسی است که اشیاء با آن سنجیده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به قرینه ذیل آیه و آیات بعد همان دینی است که کتاب مشتمل بر آن است، و از این</w:t>
      </w:r>
    </w:p>
    <w:p>
      <w:pPr>
        <w:pStyle w:val="BookText"/>
        <w:rPr/>
      </w:pPr>
      <w:r>
        <w:rPr>
          <w:rFonts w:ascii="IRNazanin" w:hAnsi="IRNazanin" w:eastAsia="IRNazanin"/>
          <w:color w:val="111111"/>
          <w:sz w:val="28"/>
          <w:sz w:val="28"/>
          <w:szCs w:val="28"/>
          <w:rtl w:val="true"/>
          <w:lang w:bidi="fa-IR"/>
        </w:rPr>
        <w:t>جهت دین را میزان نامیده که عقاید و اعمال به وسیله آن سنجش می‏شود، و در نتیجه در روز قیامت هم بر طبق آن سنجش محاسبه و جزاء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میزان عبارت است از دین با اصول و فروعش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وجه کلام دیگر خدای تعالی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أَرْسَلْنا رُسُلَنا بِالْبَیِّناتِ وَ أَنْزَلْنا مَعَهُمُ الْکِتابَ وَ الْمِیزانَ</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ظاهر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مراد از میزان همان 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میزان به معنای عدل است، و اگر عدل میزان خوانده شده بدین جهت است که میزان وسیله برقراری انصاف و مساوات در بین مردم است و عدل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گفته خود چنین تایید آورده که در سابق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أُمِرْتُ لِأَعْدِلَ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عدل ذکر شده بود، پس معلوم می‏شود منظور از میزان همان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ما این معنا را قبول نمی‏کنیم، برای اینکه در خود آیه هیچ شاهدی بر این نیست که منظور از میزان، عدل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سابق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مراد از عدل این است که آن جناب در تبلیغ رسالت خود و در اجرای احکام خدا بین مردم فرق و تفاوت نگذارد، و خلاصه مراد از عدل برقرار کردن مساوات در بین همه طبقات است، نه عدالت قاضی و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میزان همان ترازوی معروف است، که با آن سنگینی چیزی سنجیده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خواننده خودش می‏داند که این تفسیر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مراد از میزان،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ممکن است کلام این مفسر را به همان وجهی که ما آوردیم ارجاع داد، چون ما گفتیم مراد از میزان، دین خدا با اصول و فروع آن است، و معلوم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تمام عیار آن است، چون ترازویی است که وزن دین داری تک تک امت به وسیله او سنجیده می‏شود و هر فردی که بیشتر به آن جناب شباهت دارد، دین‏دارتر، و هر فردی که کمتر شباهت دارد دینش کمتر است، ولی با این حال این توجیه با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که چند سطر قبل گذشت آن طور که باید نمی‏سازد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یُدْرِیکَ لَعَلَّ السَّاعَةَ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به حساب و جزا و اشاره‏ای به روز قیامت داشت، از این رهگذر به مساله انذار منتقل شد، و ایشان را به آینده‏ای که در انتظارشان است، آینده‏ای که یا هول‏انگیز و یا نویدبخش است هشدار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اعلام است، و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ساعت است، و به همین جهت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خبر این مبتداء است مذکر آمده، و گر نه اگر منظور خود ساعت بود نه آمدن آن، باید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قریبة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جمله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می‏دانی شاید آمدن قیامت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در آیه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باب که آن جناب شنوای خطاب است، و گر نه منظور تمامی مردمند چون تمامی مردم شنوا هستند و انذار و تخویف آن شامل همه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یَسْتَعْجِلُ بِهَا الَّذِینَ لا یُؤْمِنُونَ بِها وَ الَّذِینَ آمَنُوا مُشْفِقُونَ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استعجال کفار به آمدن قیامت، استعجال از باب مسخره است، نه استعجال واقعی، که به راستی خواسته باشند قیامت زودتر بیاید، و این نوع استهزاء به قیامت در قرآن کریم مکرر از کفار حکایت شده، از آن جمله این است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هذَا الْوَعْدُ إِنْ کُنْتُمْ صادِقِینَ</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اسم فاعل از باب افعال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نوعی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اشفاق عنایتی است که با خوف آمیخته باشد، چون مشفق کسی را گویند که مشفق علیه را دوست می‏دارد، و می‏ترسد بلایی به سر او آید، این حالت را که می‏ترسد محبوبش در معرض آسیبی واقع شود اشفاق گویند، و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مِنَ السَّاعَةِ 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هر جا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معنای ترس در آن روشن‏تر می‏شود، و چون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معنای عنایت در آن روشن‏تر می‏شود، و از هر دو نمونه‏اش در قرآن هست، اولی مانند آیه‏ای که گذشت،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مُشْفِقُونَ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قَبْلُ فِی أَهْلِنا مُشْفِقِینَ</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الَّذِینَ یُمارُونَ فِی السَّاعَةِ لَفِی ضَلالٍ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از</w:t>
      </w:r>
      <w:r>
        <w:rPr>
          <w:rFonts w:eastAsia="Amiri" w:cs="Amiri" w:ascii="Amiri" w:hAnsi="Amiri"/>
          <w:color w:val="111111"/>
          <w:sz w:val="28"/>
          <w:szCs w:val="28"/>
          <w:rtl w:val="true"/>
          <w:lang w:bidi="ar-SA"/>
        </w:rPr>
        <w:t>".</w:t>
      </w:r>
      <w:bookmarkStart w:id="108" w:name="pg10089_88081"/>
    </w:p>
    <w:p>
      <w:pPr>
        <w:pStyle w:val="BookText"/>
        <w:rPr/>
      </w:pPr>
      <w:bookmarkEnd w:id="108"/>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ممارات به معنای پافشاری بر جدال است، و مراد از آن در اینجا این است که مشرکین در انکار قیامت پافشاری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ضلالتی بعید هستند، بدین جهت است که طریق زندگی صحیح را گم کرده‏اند و از آن راه دور شده‏اند، برای اینکه زندگی مهم‏ترین چیزی است که باید در باره‏اش درست بیندیشند، در حالی که مشرکین زندگی را پایان پذیر و فانی تصور کردند، و به همین جهت به شهوات ناپایدار دنیا هجوم آوردند و سر و دست شکستند با اینکه زندگی بشر ناپایدار و پایان پذیر نیست، بلکه جاودانی بی‏انتهاء است، و به همین جهت باید از دنیایشان برای آخرتشان توشه برگیرند، اما کفار راه را به خطا رفتند، و سرانجام به راه هلاکت افتادند</w:t>
      </w:r>
      <w:r>
        <w:rPr>
          <w:rFonts w:eastAsia="IRNazanin" w:cs="IRNazanin"/>
          <w:color w:val="111111"/>
          <w:sz w:val="28"/>
          <w:szCs w:val="28"/>
          <w:rtl w:val="true"/>
          <w:lang w:bidi="fa-IR"/>
        </w:rPr>
        <w:t>.</w:t>
      </w:r>
    </w:p>
    <w:p>
      <w:pPr>
        <w:pStyle w:val="Heading5"/>
        <w:numPr>
          <w:ilvl w:val="4"/>
          <w:numId w:val="1"/>
        </w:numPr>
        <w:rPr/>
      </w:pPr>
      <w:bookmarkStart w:id="109" w:name="__RefHeading___Toc59752_1067777946"/>
      <w:bookmarkStart w:id="110" w:name="_Toc41"/>
      <w:bookmarkEnd w:id="109"/>
      <w:r>
        <w:rPr>
          <w:rtl w:val="true"/>
        </w:rPr>
        <w:t>معنای اینکه فرمود</w:t>
      </w:r>
      <w:r>
        <w:rPr>
          <w:rtl w:val="true"/>
        </w:rPr>
        <w:t xml:space="preserve">: </w:t>
      </w:r>
      <w:r>
        <w:rPr>
          <w:rtl w:val="true"/>
        </w:rPr>
        <w:t>خدا به بندگان خود</w:t>
      </w:r>
      <w:r>
        <w:rPr>
          <w:rtl w:val="true"/>
        </w:rPr>
        <w:t xml:space="preserve">" </w:t>
      </w:r>
      <w:r>
        <w:rPr>
          <w:rtl w:val="true"/>
        </w:rPr>
        <w:t>لطیف</w:t>
      </w:r>
      <w:r>
        <w:rPr>
          <w:rtl w:val="true"/>
        </w:rPr>
        <w:t xml:space="preserve">" </w:t>
      </w:r>
      <w:r>
        <w:rPr>
          <w:rtl w:val="true"/>
        </w:rPr>
        <w:t>است‏</w:t>
      </w:r>
      <w:bookmarkEnd w:id="110"/>
    </w:p>
    <w:p>
      <w:pPr>
        <w:pStyle w:val="BookText"/>
        <w:rPr/>
      </w:pPr>
      <w:r>
        <w:rPr>
          <w:rFonts w:ascii="Amiri" w:hAnsi="Amiri" w:eastAsia="Amiri" w:cs="Amiri"/>
          <w:color w:val="111111"/>
          <w:sz w:val="28"/>
          <w:sz w:val="28"/>
          <w:szCs w:val="28"/>
          <w:rtl w:val="true"/>
          <w:lang w:bidi="ar-SA"/>
        </w:rPr>
        <w:t>اللَّهُ لَطِیفٌ بِعِبادِهِ یَرْزُقُ مَنْ یَشاءُ وَ هُوَ الْقَوِیُّ الْعَزِیزُ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بویی از مدارا و آسانی عمل، و نیز بویی از دقت و باریکی آن چیزی که عمل بر آن واقع می‏شود نهفته،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پارچه لطیف آن پارچه‏ای است که با دقت ساخته شده، و تار و پودش از نخی باریک تشکیل شده، و باید با آن به مدارا رفتار کرد، و بافتنش هم زور و ضرب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فاعل چنین فعلی را که عمل به مدارا و دقت و سهولت می‏کند، و سروکارش در عمل با نخی باریک و دقیق و ماشین آلاتی دقیق و ریز است لطیف می‏خوانیم، مثلا می‏گوییم هوا چقدر لطیف است، چون آن قدر سبک و رقیق است که به آسانی در منافذ همه اجسام نفوذ می‏کند، و به آسانی می‏تواند با اجزاء درونی آن اجسام تماس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معنای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اگر بخواهیم آن را در مورد خدای سبحان استعمال کنیم، به حکم اجبار باید خصوصیات مادی را از معنای آن حذف کنیم، چون خدا مادی نیست، آن وقت معنای اینکه خدا لطیف است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احاطه و عملش بر دقائق امور نائل می‏شود و در آن امور دقیقه با رفق و مدارا هر چه بخواهد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رازق بودن خدا را نتیجه لطیف و قوی و عزیز بودن او قرار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لطیف به بندگان خویش و قوی و عزیز است، ایشان را رزق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دلالت دارد بر اینکه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خاطر اینکه لطیف است، احدی از مخلوقاتش که محتاج رزق او است از او غایب نیست و از پذیرفتن رزقش سرباز نمی‏زند و به خاطر اینکه قوی است احدی او را از دادن رزق عاجز نمی‏کند، و به خاطر اینکه عزیز است کسی او را از این کار مانع نمی‏شود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مادیات نیست، بلکه اعم از آن و از موهبت‏های معنوی و دینی</w:t>
      </w:r>
      <w:bookmarkStart w:id="111" w:name="pg10089_88082"/>
    </w:p>
    <w:p>
      <w:pPr>
        <w:pStyle w:val="BookText"/>
        <w:rPr/>
      </w:pPr>
      <w:bookmarkEnd w:id="111"/>
      <w:r>
        <w:rPr>
          <w:rFonts w:ascii="IRNazanin" w:hAnsi="IRNazanin" w:eastAsia="IRNazanin"/>
          <w:color w:val="111111"/>
          <w:sz w:val="28"/>
          <w:sz w:val="28"/>
          <w:szCs w:val="28"/>
          <w:rtl w:val="true"/>
          <w:lang w:bidi="fa-IR"/>
        </w:rPr>
        <w:t>است، که بعضی از بندگان خود را که می‏خواهد از آن موهبت برخوردار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آیه بعدی است که در آن هم سخن از موهبتهای مادی است و هم از موهبتهای معنوی و نیز آیه قبلی است که در باره نازل کردن کتاب و میزان سخن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حَرْثَ الْآخِرَةِ نَزِدْ لَهُ فِی حَرْثِهِ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زراعت است، و مراد از زراعت آخرت، نتیجه اعمال است که روز قیامت به آدمی عاید می‏شود، و به عنوان استعاره آن را زراعت آخرت نامیده، مثل اینکه اعمال صالحه بذری است که می‏کارند تا در پائیز آخرت آن را درو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زراعت آخرت را بخواهد زراعتش را زیاد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ثواب او را چند برابر می‏سازیم 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w:t>
      </w:r>
      <w:r>
        <w:rPr>
          <w:rStyle w:val="FootnoteAnchor"/>
          <w:rtl w:val="true"/>
        </w:rPr>
        <w:footnoteReference w:id="84"/>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یُضاعِفُ لِمَنْ یَشاءُ</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یُرِیدُ حَرْثَ الدُّنْیا نُؤْتِهِ مِنْها وَ ما لَهُ فِی الْآخِرَةِ مِنْ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تنها نتائج دنیایی را در نظر دارد، و برای به دست آوردن آن می‏کوشد، و می‏خواهد که نتیجه عملش در دنیا عایدش شود، نه در آخرت، ما آن نتیجه دنیایی را به او می‏دهیم، و دیگر در آخرت بهره‏ای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معنا را تعبیر کرده به اراده حرث، برای این بوده که اشاره کرده باشد به اینکه صرف اراده در به دست آوردن نتایج دنیا و آخرت کافی نیست بلکه اراده عمل هم می‏خواهد، هم چنان که در جای دیگر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لَیْسَ لِلْإِنْسانِ إِلَّا ما سَعی‏</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59754_1067777946"/>
      <w:bookmarkStart w:id="113" w:name="_Toc42"/>
      <w:bookmarkEnd w:id="112"/>
      <w:r>
        <w:rPr>
          <w:rtl w:val="true"/>
        </w:rPr>
        <w:t>مقصود از زراعت آخرت و زراعت دنیا و اینکه فرمود در زراعت آخرت می‏افزاییم‏</w:t>
      </w:r>
      <w:bookmarkEnd w:id="11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قبلی به وضوح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زراعت آخرت را می‏خواهد آن زراعت را با زیادتی به او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جمله مطلب را مبهم و گنگ آورده می‏فرماید و کسی که زراعت دنیا را بخواهد از آن به او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اشاره است به اینکه زمام امر بسته به مشیت خدا است، چه بسا می‏شود که از دنیا بسیار می‏دهد، و چه بسا می‏شود که کم می‏دهد، 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یُرِیدُ الْعاجِلَةَ عَجَّلْنا لَهُ فِیها ما نَشاءُ لِمَنْ نُرِیدُ</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شریفه التفاتی به کار رفته، چون در آیه قبلی خدای عز و جل غایب فرض شده بود،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لطیف به بندگان خویش است، به هر کس بخواهد روزی می‏دهد و او قوی و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مورد بحث گوینده جمع فرض شده،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لَهُ زیاد می‏کنیم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نُؤْتِهِ مِنْها از آن به وی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برای این بود که آن عظمتی را که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می‏کرد اینجا نیز افاده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معنای دو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لطیف به همه بندگان خویش است، دارای قوتی است مطلقه و عزتی مطلقه، بندگان خود را بر حسب مشیتش روزی می‏دهد، ولی با این تفاوت که در باره کسانی که هدفشان آخرت است، و برای آن کار می‏کنند خواسته که دنیا را بدهد، و مزد آخرتش را بیشتر از آنچه که عمل کرده‏اند بدهد، ولی در باره کسانی که هدفشان تنها دنیا است خواسته است تنها دنیا را بدهد و در آخرت بهره‏ای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این معنا روشن می‏گردد که آیه اولی هر دو طائفه را شامل می‏شود، هم اهل دنیا را و هم اهل آخرت را، و همچنین کلمه رزق هر دو قسم رزق را شامل می‏شود، هم رزق دنیایی را و هم آخرتی را، ولی آیه دوم، اجمال این آیه را به تفصیل بیان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شُرَکاءُ شَرَعُوا لَهُمْ مِنَ الدِّینِ ما لَمْ یَأْذَنْ بِهِ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آنکه بیان کرد که خدای سبحان کسی است که کتاب را به حق نازل کرده، و برای بشر دین را تشریع نموده که میزان اعمال آنان باشد، و او به لطف و قوت و عزتش هر کسی که آخرت را بخواهد و برای آن سعی کند خواسته‏اش را با زیادت به او می‏دهد، و کسی که تنها دنیا هدفش باشد و آخرت را از یاد ببرد، در آخرت نصیب نمی‏دهد، اینک در این آیه بی بهره بودن کفار در آخرت را مسجل می‏کند،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به جز آنچه خدا تشریع کرده وجود ندارد تا کفار عمل خود را مستند بدان کنند، و در نتیجه همان رزقی را که اهل ایمان در آخرت دارند داشته باشند، چون خدا شریکی ندارد تا در مقابل دین تشریع شده خدا و بدون اذن او دینی تشریع کند، پس هیچ دینی نیست مگر دین خدا و در آخرت هیچ رزق حسنی نیست مگر برای کسی که به دین خدا ایمان آورده، بر طبق آن عمل کرده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لَهُمْ 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انکار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کَلِمَةُ الْفَصْلِ لَقُضِیَ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کلمه‏ای که قبلا از خدا صادر شده بود که آدمیان تا مدتی معین در زمین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اشاره را هم دارد که جرم و گناه گناهکاران نافرمانی خدایی است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الظَّالِمِینَ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تهدید کفار است بر ظلمی که کردند و نیز اشاره است به اینکه از قلم خدا نمی‏افتند و از عذابش رهایی ندارند، حال اگر بین آنها قضاء نراند و در دنیا عذابشان نکند، در آخرت عذابی دردناک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الظَّالِمِینَ مُشْفِقِینَ مِمَّا کَسَبُوا وَ هُوَ واقِعٌ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نه به عنوان اینکه رسول خدا است، بلکه به عنوان اینکه شنونده است، در نتیجه شامل حال هر کسی که شانیت شنوایی داشته باشد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دین خدا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خدا برای ایشان تشریع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قیامت اعراض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بینندگان خواهند دید که ستمکاران در روز قیامت از آنچه کردند خائفند، و آنچه از آن می‏ترسیدند بر سرشان خواهد آمد و هیچ مفری از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از آیاتی است که در دلالت بر تجسم اعمال خیلی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چیزی حذف شده، و تقدیر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مشفقین من وبال ما کسبوا ترسانند از وبال گناهانی که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حاجتی به این تقدیر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آمَنُوا وَ عَمِلُوا الصَّالِحاتِ فِی 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زمین سبز و خرمی است که گیاهان در آن به خوبی می‏رویند،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است که اطرافش درختکاری شده باشد،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مشجری است که در وسط زمین سبز و خرم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یَشاؤُنَ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نظام دنیایی که هر چیزی به وسیله سببش پدید می‏آید، در آنجا جاری نیست و در آنجا این نظام برچیده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سببی که در آنجا کارگر است اراده و خواست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بخواهد در همان آن خدا برایش خلق می‏کند، و این خود فضل بزرگی است از خدای سبحان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الَّذِی یُبَشِّرُ اللَّهُ عِبادَهُ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بشارتی است به مؤمنین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ضمیری که به خدا برمی‏گردد اضافه کرد تا بندگان صالح را احترام کرده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درخواست اجر مزد در مقابل آن نفی شده، تبلیغ رسالت و دعوت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برابر اینها مزدی درخواست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تعالی این معنا را از عده‏ای از انبیاء از قبیل نوح و هود و صالح و لوط و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کرده که در</w:t>
      </w:r>
      <w:bookmarkStart w:id="114" w:name="pg10089_88085"/>
    </w:p>
    <w:p>
      <w:pPr>
        <w:pStyle w:val="BookText"/>
        <w:rPr/>
      </w:pPr>
      <w:bookmarkEnd w:id="114"/>
      <w:r>
        <w:rPr>
          <w:rFonts w:ascii="IRNazanin" w:hAnsi="IRNazanin" w:eastAsia="IRNazanin"/>
          <w:color w:val="111111"/>
          <w:sz w:val="28"/>
          <w:sz w:val="28"/>
          <w:szCs w:val="28"/>
          <w:rtl w:val="true"/>
          <w:lang w:bidi="fa-IR"/>
        </w:rPr>
        <w:t>ضمن سخنانی که به امت خود می‏گفتند، این را نیز خاطرنشان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أَسْئَلُکُمْ عَلَیْهِ مِنْ أَجْرٍ إِنْ أَجْرِیَ إِلَّا عَلی‏ رَبِّ الْعالَمِینَ</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در سوره شعرا و سوره‏هایی دیگر باز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به امت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تَسْئَلُهُمْ عَلَیْهِ مِنْ أَجْرٍ</w:t>
      </w:r>
      <w:r>
        <w:rPr>
          <w:rFonts w:eastAsia="IRNazanin" w:cs="IRNazanin"/>
          <w:color w:val="111111"/>
          <w:sz w:val="28"/>
          <w:szCs w:val="28"/>
          <w:rtl w:val="true"/>
          <w:lang w:bidi="fa-IR"/>
        </w:rPr>
        <w:t xml:space="preserve">" </w:t>
      </w:r>
      <w:r>
        <w:rPr>
          <w:rStyle w:val="FootnoteAnchor"/>
          <w:rtl w:val="true"/>
        </w:rPr>
        <w:footnoteReference w:id="89"/>
      </w:r>
      <w:r>
        <w:rPr>
          <w:rFonts w:ascii="Amiri" w:hAnsi="Amiri" w:eastAsia="Amiri" w:cs="Amiri"/>
          <w:color w:val="111111"/>
          <w:sz w:val="28"/>
          <w:sz w:val="28"/>
          <w:szCs w:val="28"/>
          <w:rtl w:val="true"/>
          <w:lang w:bidi="ar-SA"/>
        </w:rPr>
        <w:t>که در این جمله او را دستور داده مردم را خطاب کند به اینکه من از شما مزد نمی‏خواهم،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أَسْئَلُکُمْ عَلَیْهِ مِنْ أَجْرٍ</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سَأَلْتُکُمْ مِنْ أَجْرٍ فَهُوَ لَکُمْ إِنْ أَجْرِیَ إِلَّا عَلَی اللَّهِ</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إِنْ هُوَ إِلَّا ذِکْری‏ لِلْعالَمِینَ</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در این آیه اخیر به علت مزد نخواستن اشاره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تذکری است برای تمام عالم، نه برای یک طایفه معین، تا از آن طایفه مزد گرفته شود</w:t>
      </w:r>
      <w:r>
        <w:rPr>
          <w:rFonts w:eastAsia="IRNazanin" w:cs="IRNazanin"/>
          <w:color w:val="111111"/>
          <w:sz w:val="28"/>
          <w:szCs w:val="28"/>
          <w:rtl w:val="true"/>
          <w:lang w:bidi="fa-IR"/>
        </w:rPr>
        <w:t>.</w:t>
      </w:r>
    </w:p>
    <w:p>
      <w:pPr>
        <w:pStyle w:val="Heading5"/>
        <w:numPr>
          <w:ilvl w:val="4"/>
          <w:numId w:val="1"/>
        </w:numPr>
        <w:rPr/>
      </w:pPr>
      <w:bookmarkStart w:id="115" w:name="__RefHeading___Toc59756_1067777946"/>
      <w:bookmarkStart w:id="116" w:name="_Toc43"/>
      <w:bookmarkEnd w:id="115"/>
      <w:r>
        <w:rPr>
          <w:rtl w:val="true"/>
        </w:rPr>
        <w:t>توضیح و تفسیر آیه</w:t>
      </w:r>
      <w:r>
        <w:rPr>
          <w:rtl w:val="true"/>
        </w:rPr>
        <w:t xml:space="preserve">:" </w:t>
      </w:r>
      <w:r>
        <w:rPr>
          <w:rtl w:val="true"/>
        </w:rPr>
        <w:t>قُلْ لا أَسْئَلُکُمْ عَلَیْهِ أَجْراً إِلَّا الْمَوَدَّةَ فِی الْقُرْبی‏</w:t>
      </w:r>
      <w:r>
        <w:rPr>
          <w:rtl w:val="true"/>
        </w:rPr>
        <w:t>"</w:t>
      </w:r>
      <w:bookmarkEnd w:id="116"/>
    </w:p>
    <w:p>
      <w:pPr>
        <w:pStyle w:val="BookText"/>
        <w:rPr/>
      </w:pP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أَسْئَلُکُمْ عَلَیْهِ مِنْ أَجْرٍ إِلَّا مَنْ شاءَ أَنْ یَتَّخِذَ إِلی‏ رَبِّهِ سَبِیلًا</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و معنای آن به بیانی که در تفسیرش گذشت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این است که یکی از شما بخواهد راهی به سوی پروردگارش اتخاذ کند، یعنی دعوت مرا به اختیار خود بپذیرد، همین مزد من است، و خلاصه چیزی بجز دعوت در کار نیست، نه اجری و نه مزدی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در آیه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آیاتی که به عنوان شاهد 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اجری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کرده، و آن عبارت است از مودت نسبت به اقربای آن جناب، و این را به یقین از مضامین سایر آیات این باب می‏دانیم که این مودت امری است که باز به استجابت دعوت برگشت می‏کند، حال یا استجابت همه دعوت، و یا بعضی از آن که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ظاهر این استثناء این است که استثناء متصل است، نه منقطع، چیزی که هست باید بطور ادعاء مودت به ذی القربی را از مصادیق اجر دانست، پس دیگر حاجتی نیست به اینکه ما نیز مانند دیگران خود را به زحمت بیندازیم</w:t>
      </w:r>
      <w:bookmarkStart w:id="117" w:name="pg10089_88086"/>
    </w:p>
    <w:p>
      <w:pPr>
        <w:pStyle w:val="BookText"/>
        <w:rPr/>
      </w:pPr>
      <w:bookmarkEnd w:id="117"/>
      <w:r>
        <w:rPr>
          <w:rFonts w:ascii="IRNazanin" w:hAnsi="IRNazanin" w:eastAsia="IRNazanin"/>
          <w:color w:val="111111"/>
          <w:sz w:val="28"/>
          <w:sz w:val="28"/>
          <w:szCs w:val="28"/>
          <w:rtl w:val="true"/>
          <w:lang w:bidi="fa-IR"/>
        </w:rPr>
        <w:t>تا هر طور شده استثناء را منقطع بگیریم</w:t>
      </w:r>
      <w:r>
        <w:rPr>
          <w:rFonts w:eastAsia="IRNazanin" w:cs="IRNazanin"/>
          <w:color w:val="111111"/>
          <w:sz w:val="28"/>
          <w:szCs w:val="28"/>
          <w:rtl w:val="true"/>
          <w:lang w:bidi="fa-IR"/>
        </w:rPr>
        <w:t>.</w:t>
      </w:r>
    </w:p>
    <w:p>
      <w:pPr>
        <w:pStyle w:val="Heading5"/>
        <w:numPr>
          <w:ilvl w:val="4"/>
          <w:numId w:val="1"/>
        </w:numPr>
        <w:rPr/>
      </w:pPr>
      <w:bookmarkStart w:id="118" w:name="__RefHeading___Toc59758_1067777946"/>
      <w:bookmarkStart w:id="119" w:name="_Toc44"/>
      <w:bookmarkEnd w:id="118"/>
      <w:r>
        <w:rPr>
          <w:rtl w:val="true"/>
        </w:rPr>
        <w:t xml:space="preserve">بررسی اقوال مختلف مفسرین در باره مراد از مودت قربای رسول خدا </w:t>
      </w:r>
      <w:r>
        <w:rPr>
          <w:rtl w:val="true"/>
        </w:rPr>
        <w:t>(</w:t>
      </w:r>
      <w:r>
        <w:rPr>
          <w:rtl w:val="true"/>
        </w:rPr>
        <w:t>صلی الله علیه و آله</w:t>
      </w:r>
      <w:r>
        <w:rPr>
          <w:rtl w:val="true"/>
        </w:rPr>
        <w:t>)</w:t>
      </w:r>
      <w:bookmarkEnd w:id="119"/>
    </w:p>
    <w:p>
      <w:pPr>
        <w:pStyle w:val="BookText"/>
        <w:rPr/>
      </w:pPr>
      <w:r>
        <w:rPr>
          <w:rFonts w:ascii="IRNazanin" w:hAnsi="IRNazanin" w:eastAsia="IRNazanin"/>
          <w:color w:val="111111"/>
          <w:sz w:val="28"/>
          <w:sz w:val="28"/>
          <w:szCs w:val="28"/>
          <w:rtl w:val="true"/>
          <w:lang w:bidi="fa-IR"/>
        </w:rPr>
        <w:t xml:space="preserve">مودت به ذی القربای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اقوال مفسرین در معنای آن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طوری که می‏گویند بیشتر 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در این آیه به قریش است، و اجری که در آن درخواست شده مودت قریش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نزدیکان ایشان از قریش است، و این بدان جهت بوده که قریش آن جناب را تکذیب می‏کردند و دشمن خود می‏دانستند، چون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که در برخی از روایات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خدایان قریش می‏شد، لذا خدای تعالی دستورش داده که از ایشان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نمی‏آورند حد اقل با او دشمنی نکنند، برای اینکه آن جناب با آنها قرابت و خویشاوندی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را مورد بغض و کینه خود قرار ندهند و اذیت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این تفسیر،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خویشاوند نیست، بلکه به معنای قرابت و خویشاوندی است،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سببیت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تفسیر اشکال دارد، برای اینکه معنای اجر وقتی تمام می‏شود که درخواست کننده آن، کاری کرده باشد، و سودی به مردم رسانده باشد، و در ازاء آن مزد طلب کند، مزدی که برابر عمل عامل باشد، و در مورد بحث، اجر وقتی معنا دارد که رسول خدا قریش را هدایت کرده باشد، و ایشان ایمان آورده باشند، چون با فرض باقی ماندن در کفر و تکذیب دعوت آن جناب، چیزی از آن جناب نگرفته‏اند تا در مقابلش اجری بدهند، و به فرض هم که به آن جناب ایمان آورده باشند، تازه به یکی از اصول سه‏گانه دین ایمان آورده‏اند، نه به همه آن تا باز بدهکار مزد باشند، علاوه بر اینکه در همین فرض دیگر بغض و دشمنی تصور ندارد، تا ترک آن مزد رسالت فرض شود، و رسول خدا آن را از ایشان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پرسش شدگان در این سؤال کافر فرض شوند معنای اجر تصور ندارد، و در صورتی که مؤمن فرض شوند، دشمنی تصور ندارد تا به عنوان مزد بخواهند دست از آن بردارند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اشکال بنا بر فرضی که استثناء منقطع باشد و مودت قربی اجر نباشد بلکه حکمی جداگانه باشد نیز وارد است، چون درخواست اجر از مردم به هر حال وقتی تصور دارد که ایمان آورده باشند، چون در این فرض هم استدراک از جمله مورد بحث با همه قیودش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شما هیچ مزدی نمی‏خواهم و لیکن مودت قربی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5"/>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مودت نسبت به قربی همان معنایی است که از بیشتر مفسرین نقل کردیم، اما خطاب در آن به قریش نیست، بلکه به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 مالی برای آن حضرت آوردند تا به مصارف شخصی خود برساند، در اینجا آیه مورد بحث نازل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مال را رد کرد، و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انصار خویشاوندانی از ناحیه سلمی دختر زید نجاریه، و از جهت مادرش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لذا در آیه خطاب به انصار کرد، که من از شما مزد نمی‏خواهم تنها مزدم این باشد که با خویشاوندان من که در بین شمایند مودت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نیز صحیح نیست، برای اینکه دوستی و علاقه انصار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شدید بود که دیگر حاجت به سفارش نداشت، و احدی در آن شک و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به انصار که از آن جناب وقتی که در مکه بود تقاضا کردند که به سرزمینشان مهاجرت فرماید، و در مدینه او را منزل دادند، و جانها و اموال و فرزندان خود را فدای او کرده، و در یاریش منتهای درجه کوشش را مبذول داشتند، و حتی به کسانی هم که از اهل مکه با آن جناب به مدینه آمده بودند احسان نمودند، و خدای سبحان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تَبَوَّؤُا الدَّارَ وَ الْإِیمانَ مِنْ قَبْلِهِمْ یُحِبُّونَ مَنْ هاجَرَ إِلَیْهِمْ وَ لا یَجِدُونَ فِی صُدُورِهِمْ حاجَةً مِمَّا أُوتُوا وَ یُؤْثِرُونَ عَلی‏ أَنْفُسِهِمْ وَ لَوْ کانَ بِهِمْ خَصاصَةٌ</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ایشان را ستوده و همه می‏دانیم که دوستی انصار با مهاجرین آن هم به این حد از دوستی تنها به خاطر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گاه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مزدی نمی‏خواهم مگر مودت به خویشاوندم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پایه علاقه و محبت انصار نسبت به آن جناب به این حد است، دیگر چه معنا دارد که خدای سبحان مامورش کند که از ایشان بخواهد نسبت به خویشاوندان مادریش که یک خویشاوندی بسیار دور است مودت بورزند؟</w:t>
      </w:r>
    </w:p>
    <w:p>
      <w:pPr>
        <w:pStyle w:val="BookText"/>
        <w:rPr/>
      </w:pPr>
      <w:r>
        <w:rPr>
          <w:rFonts w:ascii="IRNazanin" w:hAnsi="IRNazanin" w:eastAsia="IRNazanin"/>
          <w:color w:val="111111"/>
          <w:sz w:val="28"/>
          <w:sz w:val="28"/>
          <w:szCs w:val="28"/>
          <w:rtl w:val="true"/>
          <w:lang w:bidi="fa-IR"/>
        </w:rPr>
        <w:t>علاوه بر اینکه عرب چندان اعتنایی به خویشاوندان مادری یعنی خویشاوندان زنان خود ندارند، این عرب است که می‏گوید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بنونا بنو ابناءنا و بناتنا بنوهن ابناء الرجال الأباعد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 فرزندان پسران مایند، و اما فرزندان دختران ما فرزندان مردان بیگانه‏اند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امهات الناس اوعیة مستودعات و للانساب آباء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مردم، ظرف و صدف پدید آمدن مردمند، و سلسله انساب تنها به وسیله پدران حفظ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اسلام است که زنان را در قرابت داخل و آنان را با مردان برابر، و نواده‏های پسری و دختری را یکسان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مباحث گذشته در باره‏اش سخن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در آیه به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مودت به قربی، مودت به سبب قرابت است، لیکن مراد از آن، مودت پیغمبر است، نه مودت قریش که در وجه اول آمده بود، و استثناء هم منقطع است، در نتیجه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شما در برابر هدایتی که به سوی آن دعوتتان می‏کنم تا شما را به روضات جنات و خلود در آن برساند مزدی نمی‏خواهم، و پاداشی توقع ندارم، لیکن این علاقه‏ای که من به خاطر خویشاوندیم به شما دارم به من اجازه نمی‏دهد در باره شما بی تفاوت باشم، مرا وادار می‏کند که شما را به آن هدایت برسانم، و به آن روضات جنات رهنمون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وجه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تحدیدی که خدای سبحان در مساله دعوت و هدایت کرده نمی‏سازد، چون خدای تعالی در بسیاری از موارد در کلام مجیدش این معنا را مسجل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او تنها دعوت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مردم را به سوی خدا هدایت نمی‏کند، بلکه هدایت تنها به دست خدا است، و نیز او نباید به خاطر کفر کفار و رد دعوتش اندوهگین شود، چون وظیفه او تنها ابلاغ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نمی‏تواند بخاطر علاقه فامیلی که با خویشاوندان خود دارد آنها را هدایت کند، و یا به خاطر دشمنی و کراهتی که از دیگران دارد از هدایت آنها روی بگرداند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 همه چطور ممکن است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مامور کند که به کفار قریش اعلام نماید که علاقه‏اش به آنان به خاطر اینکه فامیل اویند، وادارش می‏کند که هدایتشان کند، نه به خاطر مزدی که از ایشان درخواست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97"/>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مودت به قربی، مودت خود قربی است، و خطاب در</w:t>
      </w:r>
    </w:p>
    <w:p>
      <w:pPr>
        <w:pStyle w:val="BookText"/>
        <w:rPr/>
      </w:pPr>
      <w:r>
        <w:rPr>
          <w:rFonts w:ascii="IRNazanin" w:hAnsi="IRNazanin" w:eastAsia="IRNazanin"/>
          <w:color w:val="111111"/>
          <w:sz w:val="28"/>
          <w:sz w:val="28"/>
          <w:szCs w:val="28"/>
          <w:rtl w:val="true"/>
          <w:lang w:bidi="fa-IR"/>
        </w:rPr>
        <w:t>آیه به قریش و یا به عموم مردم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شما مزدی نمی‏خواهم مگر همین که با اقربای خودتان مودت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نیز اشکال دارد، و آن این است که مودت به اقربا بطور مطلق پسندیده نیست تا اسلام بشر را به آن دعوت کند، با اینکه قرآن صریحا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سیاق این آیه شریفه نمی‏تواند مخصص یا مقید آیه مورد بحث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معنای مجموع آن دو چنین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مزدی نمی‏خواهم به جز محبت به خویشاوندانتان مگر اینکه آن خویشاوندان که یا پدران هستند یا فرزندان یا برادران دشمن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نتیجه مودت قریش نسبت به اقربای مؤمن اجر رسالت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وقتی منظور از این مودت، مودت خاصی باشد، یعنی محبت به خویشاوندان مؤمن، دیگر معنا ندارد تمامی قریش و یا تمامی مردم بدهکار چنین مزدی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تمامی افراد قریش چنین اقربایی ندارند، و همچنین تمامی افراد بشر چنین خویشاوندی ندارند، تا با مودت ورزیدن به او، مزد رسالت آن جناب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اسلام هرگز مردم را دعوت نمی‏کند به اینکه خویشاوند خود را به خاطر اینکه خویشاوند است دوست بدارند، بلکه آن محبت به خویشاوندی که اسلام بشر را بدان خوانده، محبت فی اللَّه است، بدون اینکه مساله خویشاوندی کمترین دخالتی در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اهتمام زیادی به مساله قرابت و رحم دارد، اما به عنوان صله رحم، و اینکه با رحم قطع رابطه نکنند، و از دادن مال عزیز و مورد حاجت خود به ارحام فقیر مضایقه ننمایند، نه به عنوان اینکه رحم خود را دوست بدارند، چون اسلام بر هر محبتی به جز محبت به خدا خط بطلان کشیده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نمی‏توانیم بگوییم که مودت به قربی در آیه شریفه کنایه است از همین صله رحم و احسان به ایشان و انفاق مال به آنان، چون در آیه شریفه هیچ قرینه‏ای نیست که دلالت کند بر اینکه معنای حقیقی مودت منظور نیست، بلکه صله رحم منظور است، چون صله رحم مساله</w:t>
      </w:r>
    </w:p>
    <w:p>
      <w:pPr>
        <w:pStyle w:val="BookText"/>
        <w:rPr/>
      </w:pPr>
      <w:r>
        <w:rPr>
          <w:rFonts w:ascii="IRNazanin" w:hAnsi="IRNazanin" w:eastAsia="IRNazanin"/>
          <w:color w:val="111111"/>
          <w:sz w:val="28"/>
          <w:sz w:val="28"/>
          <w:szCs w:val="28"/>
          <w:rtl w:val="true"/>
          <w:lang w:bidi="fa-IR"/>
        </w:rPr>
        <w:t>دیگری است و حب فی اللَّه مساله‏ای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9"/>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به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مودت به خدا از راه تقرب جستن به او به وسیله اطاعت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اجری نمی‏خواهم مگر همین را که به وسیله تقرب جستن به خدا به او مودت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وجه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وجه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ابهامی خواهد بود که جا ندارد با آن ابهام خطاب به مشرکین شود، چون خلاصه مفادش این است که مردم با خدا تودد کنند، و یا ود و دوستی او را داشته باشند به اینکه به درگاهش تقرب جویند، و حال آنکه مشرکین منکر آن نیستند، چون مشرکین اگر آلهه خود را می‏پرستند به همین ملاک تودد با خدا و تقرب به سوی او می‏پرستند، و خدای تعالی از همین مشرکین حکایت می‏فرماید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نَعْبُدُهُمْ إِلَّا لِیُقَرِّبُونا إِلَی اللَّهِ زُلْفی‏</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شُفَعاؤُنا عِنْدَ اللَّهِ</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اگر به گفته مفسرین مزبور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تودد نسبت به خدا از راه عبادت است، باید آن را مقید کرده باشد به عبادت خدا به تنهایی،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با پرستش بت‏ها می‏خواهید به خدا تقرب جویید، راه تودد و تقرب این نیست، بلکه راهش این است که تنها خدا را بپرستید و من از شما جز این را توقع ندارم، و در چنین مقامی مهمل گذاشتن این قید با ذوق سلیم سازگار 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در آیه شریفه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کلام خدای سبحان سابقه ندارد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باشد بر تودد مردم نسبت به خدای تعالی و تقرب به او، هر چند که عکس این در کلام خدای تعالی آمده، و خدا را نسبت به بندگان ودود و دارای مودت خوانده،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رَبِّی رَحِیمٌ وَدُودٌ</w:t>
      </w:r>
      <w:r>
        <w:rPr>
          <w:rFonts w:eastAsia="IRNazanin" w:cs="IRNazanin"/>
          <w:color w:val="111111"/>
          <w:sz w:val="28"/>
          <w:szCs w:val="28"/>
          <w:rtl w:val="true"/>
          <w:lang w:bidi="fa-IR"/>
        </w:rPr>
        <w:t xml:space="preserve">" </w:t>
      </w:r>
      <w:r>
        <w:rPr>
          <w:rStyle w:val="FootnoteAnchor"/>
          <w:rtl w:val="true"/>
        </w:rPr>
        <w:footnoteReference w:id="10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الْغَفُورُ الْوَدُودُ</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و شاید ودود خواندن خدا از این باب باشد که کلمه مودت اشعار دارد بر اینکه دارنده این صفت نسبت به افراد مورد مودت، خود را متعهد می‏داند که مراعات حال آنان را نموده و از حالشان تفقد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bookmarkStart w:id="120" w:name="pg10089_88091"/>
    </w:p>
    <w:p>
      <w:pPr>
        <w:pStyle w:val="BookText"/>
        <w:rPr/>
      </w:pPr>
      <w:bookmarkEnd w:id="120"/>
      <w:r>
        <w:rPr>
          <w:rFonts w:ascii="IRNazanin" w:hAnsi="IRNazanin" w:eastAsia="IRNazanin"/>
          <w:color w:val="111111"/>
          <w:sz w:val="28"/>
          <w:sz w:val="28"/>
          <w:szCs w:val="28"/>
          <w:rtl w:val="true"/>
          <w:lang w:bidi="fa-IR"/>
        </w:rPr>
        <w:t>بعضی از اهل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راغب حکایت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خدا نسبت به بندگان این است که مراعات حال ایشان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 سابق هم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مودت فی القربی را تفسیر کنند به محبت‏های طرفینی مردم نسبت به یکدیگر در راه تقرب به خدا، به طوری که تقرب‏ها اسبابی باشد برای محبت در بین آنان، در جواب می‏گوییم این محبت را هم مشرکین در تقرب‏های خود هر چند از نظر دین توحید باطل است دارند، و باز این قسم نمی‏تواند مزد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121" w:name="__RefHeading___Toc59760_1067777946"/>
      <w:bookmarkStart w:id="122" w:name="_Toc45"/>
      <w:bookmarkEnd w:id="121"/>
      <w:r>
        <w:rPr>
          <w:rtl w:val="true"/>
        </w:rPr>
        <w:t xml:space="preserve">بیان این وجه که مقصود از مودت قربی، محبت عترت و اهل بیت پیامبر </w:t>
      </w:r>
      <w:r>
        <w:rPr>
          <w:rtl w:val="true"/>
        </w:rPr>
        <w:t>(</w:t>
      </w:r>
      <w:r>
        <w:rPr>
          <w:rtl w:val="true"/>
        </w:rPr>
        <w:t>علیهم الصلاة و السلام</w:t>
      </w:r>
      <w:r>
        <w:rPr>
          <w:rtl w:val="true"/>
        </w:rPr>
        <w:t xml:space="preserve">) </w:t>
      </w:r>
      <w:r>
        <w:rPr>
          <w:rtl w:val="true"/>
        </w:rPr>
        <w:t>است‏</w:t>
      </w:r>
      <w:bookmarkEnd w:id="122"/>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04"/>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مودت به قربی، دوستی خویشاوندان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عترت او از اهل بیتش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طبق این تفسیر روایاتی هم از طرق اهل سنت، و اخبار بسیار زیادی از طرق شیعه وارد شده که همه آنها آیه را به مودت عترت و دوستی با آن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اخبار متواتری هم که از طرق دو طائفه بر وجوب مودت اهل بیت و محبت آن حضرات رسیده، این تفسیر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یک طایفه دیگر اخبار که آن نیز متواتر است، یعنی اخباری که از هر دو طریق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مردم را در فهم کتاب خدا و معارف اصولی و فروعی دین و بیان حقایق آن،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حدیث ثقلین و حدیث سفینه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کافی به عمل آوریم، هیچ شکی برایمان باقی نمی‏ماند که منظور از واجب کردن مودت اهل بیت، و آن را به عنوان اجر رسالت قرار دادن تنها این بوده که این محبت را وسیله‏ای قرار دهد برای این که مردم را به ایشان ارجاع دهد، و اهل بیت مرجع علمی مردم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مودتی که اجر رسالت فرض شده چیزی ما ورای خود رسالت و دعوت دینی و بقاء و دوام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این تفسیر، مفاد آیه شریفه هیچ تغایری با آیات دیگر که اجر رسالت را نفی می‏کنند ندارد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برگشت معنای آیه مورد بحث به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اجری درخواست نمی‏کنم، چیزی که هست از آنجا که خدای تعالی مودت به عموم مؤمنین را که قرابت من هم از ایشانند بر شما واجب فرموده، من مودت شما را نسبت به اهل بیتم اجر رسالتم می‏شمارم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خدای تعالی در این معنا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وَ الْمُؤْمِناتُ بَعْضُهُمْ أَوْلِیاءُ بَعْضٍ</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با این بیان فساد و بطلان گفتار آنهایی که بر این وجه ایراد گرفته‏اند روشن می‏گردد، آنها گفته‏اند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منظور از قربی اهل بیت آن جناب باشد، برای اینکه مقام نبوت در مظان تهمت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پیغمبر خدا هم مانند سایر مردم مادی که برای تامین آتیه فرزندان خود تلاش می‏کنند دین خدا را وسیله معاش فرزندان و خویشاوندان خود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فساد و ایراد دیگرشان روشن می‏گردد، که گفته‏اند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آیه، مودت به عترت باشد،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تَسْئَلُهُمْ عَلَیْهِ مِنْ أَجْرٍ</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فسادش این است که گفتیم بنا بر این تفسیر، مودت اهل بیت ادعاء اجر خوانده شده، و گر نه حقیقت آن همان چیزی است که سایر آیات این باب بر آن دلالت دارد و چیز دیگر غیر آن را نمی‏گوید، چون خواننده عزیز توجه فرموده که اجری که در این آیه درخواست شده، نفعی است که عاید خود بشر می‏گردد، نه عاید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مظنه تهمتی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آیه مورد بحث بنا بر این تفسیر در مدینه نازل شده، و خطاب در آن به مسلمین است، و مسلمانان هرگز پیامبر خود را که با عصمت الهی مصون از هر خطا است، به چنین تهمتی متهم نمی‏کنند، چون به نبوت و عصمت او ایمان دارند، و دستوراتش را دستورات پروردگار خود می‏دانند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فرضی که ممکن باشد مؤمنین به وی او را در این آیه متهم کنند، و به گفته شما چنین سفارشی مناسب به شان نبوت نباشد، باید همین اتهام و این ناسازگاری با شان نبوت در سایر خطاب‏های بسیاری که مشابه این خطابست جریان یابد، مانند آیات بسیاری که اطاعت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مطلق بر امت واجب می‏کند، و باز مانند آیاتی که انفال را ملک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نیز آیاتی که دادن خمس را به اقربای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می‏کند، و آیاتی که برای آن جناب در مساله ازدواج با زنان توصیه‏هایی می‏دهد، و آیاتی دیگر از این قبیل</w:t>
      </w:r>
      <w:r>
        <w:rPr>
          <w:rFonts w:eastAsia="IRNazanin" w:cs="IRNazanin"/>
          <w:color w:val="111111"/>
          <w:sz w:val="28"/>
          <w:szCs w:val="28"/>
          <w:rtl w:val="true"/>
          <w:lang w:bidi="fa-IR"/>
        </w:rPr>
        <w:t>.</w:t>
      </w:r>
      <w:bookmarkStart w:id="123" w:name="pg10089_88093"/>
    </w:p>
    <w:p>
      <w:pPr>
        <w:pStyle w:val="BookText"/>
        <w:rPr/>
      </w:pPr>
      <w:bookmarkEnd w:id="123"/>
      <w:r>
        <w:rPr>
          <w:rFonts w:ascii="Amiri" w:hAnsi="Amiri" w:eastAsia="Amiri" w:cs="Amiri"/>
          <w:color w:val="111111"/>
          <w:sz w:val="28"/>
          <w:sz w:val="28"/>
          <w:szCs w:val="28"/>
          <w:rtl w:val="true"/>
          <w:lang w:bidi="ar-SA"/>
        </w:rPr>
        <w:t>علاوه بر اینکه خدای تعالی خودش در آیه بعد متعرض این تهمت شده، و از آن جواب داده و دفع کرده است،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افْتَری‏ عَلَی اللَّهِ کَذِباً فَإِنْ یَشَإِ اللَّهُ یَخْتِمْ عَلی‏ قَلْبِکَ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بیانش خواهد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 فرض که ما آیه را از چنین معنایی برگردانیم و به منظور دفع آن تهمت، معنای دیگری برایش بکنیم، اخبار بی‏شماری را که هم از طرق اهل سنت و هم از طرق شیعه در مورد مودت اهل بیت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چه کنیم؟</w:t>
      </w:r>
    </w:p>
    <w:p>
      <w:pPr>
        <w:pStyle w:val="BookText"/>
        <w:rPr/>
      </w:pPr>
      <w:r>
        <w:rPr>
          <w:rFonts w:ascii="IRNazanin" w:hAnsi="IRNazanin" w:eastAsia="IRNazanin"/>
          <w:color w:val="111111"/>
          <w:sz w:val="28"/>
          <w:sz w:val="28"/>
          <w:szCs w:val="28"/>
          <w:rtl w:val="true"/>
          <w:lang w:bidi="fa-IR"/>
        </w:rPr>
        <w:t>و اما 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تَسْئَلُهُمْ عَلَیْهِ مِنْ 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جوابش از آنچه گذشت روشن، و بطلانش واضح گشت، چون مضمون آیه را اگر با آیاتی که درخواست اجر را نفی می‏کند مقایسه کنیم نظیر مضمون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أَسْئَلُکُمْ عَلَیْهِ مِنْ أَجْرٍ إِلَّا مَنْ شاءَ أَنْ یَتَّخِذَ إِلی‏ رَبِّهِ سَبِیلًا</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می‏شود که در سابق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کشاف بعد از آن که همین وجه را اختیار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بپرسی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المودة للقربی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می‏گویم برای اینکه عرب برای مودت ظرفی قائلند،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فی آل فلان مودة من در آل فلان مودتی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فیهم هوی و حب شدید من در آنان عشق و محبتی شدید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منظورشان این است که افراد فلان قبیله مورد و محل محبت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به خلاف اینکه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المودة للقربی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آیه مورد بحث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چیزی می‏شود که حذف شده،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المودة الثابتة فی القربی مگر مودتی که ثابت باشد در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 w:name="__RefHeading___Toc59762_1067777946"/>
      <w:bookmarkStart w:id="125" w:name="_Toc46"/>
      <w:bookmarkEnd w:id="124"/>
      <w:r>
        <w:rPr>
          <w:rtl w:val="true"/>
        </w:rPr>
        <w:t>اشاره به معنای اینکه خداوند بر حسن عمل می‏افزاید</w:t>
      </w:r>
      <w:bookmarkEnd w:id="12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یَقْتَرِفْ حَسَنَةً نَزِدْ لَهُ فِیها حُسْناً إِنَّ اللَّهَ غَفُورٌ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اکتساب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عملی است که مورد رضای خدای سبحان باشد، و در ازایش ثواب دهد،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عمل به معنای سازگار بودن آن با سعادت آدمی، و با آن هدفی است که او در نظر دارد، هم 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 و زشتی عمل، بر خلاف این است، 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کردن حسن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جهات نقص آن را تکمیل کند، و از این باب است زیادتر کردن ثواب عمل،</w:t>
      </w:r>
    </w:p>
    <w:p>
      <w:pPr>
        <w:pStyle w:val="BookText"/>
        <w:rPr/>
      </w:pPr>
      <w:r>
        <w:rPr>
          <w:rFonts w:ascii="IRNazanin" w:hAnsi="IRNazanin" w:eastAsia="IRNazanin"/>
          <w:color w:val="111111"/>
          <w:sz w:val="28"/>
          <w:sz w:val="28"/>
          <w:szCs w:val="28"/>
          <w:rtl w:val="true"/>
          <w:lang w:bidi="fa-IR"/>
        </w:rPr>
        <w:t>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لَنَجْزِیَنَّهُمْ أَحْسَنَ الَّذِی کانُوا یَعْمَلُونَ</w:t>
      </w:r>
      <w:r>
        <w:rPr>
          <w:rFonts w:eastAsia="IRNazanin" w:cs="IRNazanin"/>
          <w:color w:val="111111"/>
          <w:sz w:val="28"/>
          <w:szCs w:val="28"/>
          <w:rtl w:val="true"/>
          <w:lang w:bidi="fa-IR"/>
        </w:rPr>
        <w:t xml:space="preserve">" </w:t>
      </w:r>
      <w:r>
        <w:rPr>
          <w:rStyle w:val="FootnoteAnchor"/>
          <w:rtl w:val="true"/>
        </w:rPr>
        <w:footnoteReference w:id="112"/>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لِیَجْزِیَهُمُ اللَّهُ أَحْسَنَ ما عَمِلُوا وَ یَزِیدَهُمْ مِنْ فَضْلِهِ</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به هر دو جهت نظر دارد، هم تکمیل نواقص، و هم زیادی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مورد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حسنه‏ای به جای آورد، ما با رفع نواقص آن و زیادی اجر حسنی بر آن حسنه می‏افزاییم که خدا آمرزگار است و بدی‏ها را محو می‏کند، و شکور است، خوبی‏های عمل را از عاملش ظاهر و بر ملا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11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مودت به قربای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مؤید این احتمال روایاتی است که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مودت به قربای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لازمه این تفسیر آن است که این آیات در مدینه نازل شده و دارای یک سیاق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قهرا مراد از حسنه از حیث انطباقش بر مورد، همان مودت خواهد بود، آن وقت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یَقُولُونَ افْتَری‏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خواهد بود به سخنی که بعضی از منافقین که قبول آیه قبلی برایشان گران می‏آمده گفته‏اند، و این سمپاشی را در بین مؤمنین کرده‏اند، چون در بین آنان افراد ساده‏لوحی بوده‏اند که به سخنان منافقین ترتیب اثر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آیه سوم و چهارم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یَقْبَلُ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همان مؤمنین ساده لوح خواهد بود، که از قبول گفتار منافقین برگشته‏اند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غَفُورٌ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التفاتی از تکلم به غیبت به کار رفته، چون قبل از این جمله خدای تعالی گوینده بود، می‏فرمود ما چنین و چنان می‏کنیم، و در اینجا غایب حساب شده، می‏فرماید خدا غفور و شکور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این التفات آن است که خواسته به علت غفور و شکور بودن خود اشاره کند، و بفرماید بدین جهت غفور و شکور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افْتَری‏ عَلَی اللَّهِ کَذِباً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منقطعه است، و سیاق کلام، سیاق توبیخ است، و لازمه‏اش انکار این معنا است که آن جناب به دروغ چیزی را بر خدا افتراء ببندد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یَشَإِ اللَّهُ یَخْتِمْ عَلی‏ قَلْبِکَ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جمله قبلی این بود که منافقین می‏گویند</w:t>
      </w:r>
      <w:r>
        <w:rPr>
          <w:rFonts w:eastAsia="IRNazanin" w:cs="IRNazanin"/>
          <w:color w:val="111111"/>
          <w:sz w:val="28"/>
          <w:szCs w:val="28"/>
          <w:rtl w:val="true"/>
          <w:lang w:bidi="fa-IR"/>
        </w:rPr>
        <w:t>:</w:t>
      </w:r>
      <w:bookmarkStart w:id="126" w:name="pg10089_88095"/>
    </w:p>
    <w:p>
      <w:pPr>
        <w:pStyle w:val="BookText"/>
        <w:rPr/>
      </w:pPr>
      <w:bookmarkEnd w:id="126"/>
      <w:r>
        <w:rPr>
          <w:rFonts w:ascii="IRNazanin" w:hAnsi="IRNazanin" w:eastAsia="IRNazanin"/>
          <w:color w:val="111111"/>
          <w:sz w:val="28"/>
          <w:sz w:val="28"/>
          <w:szCs w:val="28"/>
          <w:rtl w:val="true"/>
          <w:lang w:bidi="fa-IR"/>
        </w:rPr>
        <w:t>تو از پیش خود گفتی که باید به خویشاوندانت مودت بورزند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 این جمله با کمک سیاق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به خدا افتراء نبستی و دروغگو نیستی، چون زمام هیچ امری به دست تو نیست تا بخواهی افترایی ببندی، و آنچه می‏گویی وحی است از ناحیه خدای سبحان، بدون اینکه خود تو دخالتی در آن داشته باشی، بلکه زمام امر بسته به مشیت خدای تعالی است، اگر خواست مهر بر دلت می‏زند، و باب وحی را به رویت می‏بندد، ولی او خواسته که به تو وحی کند و حق را بیان نموده و سنت خود را اجراء کند، چون سنت او چنین است که همواره با کلمات خود باطل را محو و حق را محقق کند</w:t>
      </w:r>
      <w:r>
        <w:rPr>
          <w:rFonts w:eastAsia="IRNazanin" w:cs="IRNazanin"/>
          <w:color w:val="111111"/>
          <w:sz w:val="28"/>
          <w:szCs w:val="28"/>
          <w:rtl w:val="true"/>
          <w:lang w:bidi="fa-IR"/>
        </w:rPr>
        <w:t>.</w:t>
      </w:r>
    </w:p>
    <w:p>
      <w:pPr>
        <w:pStyle w:val="Heading5"/>
        <w:numPr>
          <w:ilvl w:val="4"/>
          <w:numId w:val="1"/>
        </w:numPr>
        <w:rPr/>
      </w:pPr>
      <w:bookmarkStart w:id="127" w:name="__RefHeading___Toc59764_1067777946"/>
      <w:bookmarkStart w:id="128" w:name="_Toc47"/>
      <w:bookmarkEnd w:id="127"/>
      <w:r>
        <w:rPr>
          <w:rtl w:val="true"/>
        </w:rPr>
        <w:t>وجوه مختلف در معنای جمله</w:t>
      </w:r>
      <w:r>
        <w:rPr>
          <w:rtl w:val="true"/>
        </w:rPr>
        <w:t xml:space="preserve">" </w:t>
      </w:r>
      <w:r>
        <w:rPr>
          <w:rtl w:val="true"/>
        </w:rPr>
        <w:t>فَإِنْ یَشَإِ اللَّهُ یَخْتِمْ عَلی‏ قَلْبِکَ</w:t>
      </w:r>
      <w:r>
        <w:rPr>
          <w:rtl w:val="true"/>
        </w:rPr>
        <w:t>"</w:t>
      </w:r>
      <w:bookmarkEnd w:id="128"/>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یَشَإِ اللَّهُ یَخْتِمْ عَلی‏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است از اینکه امر، به مشیت خدا برمی‏گردد و ساحت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از این است که از پیش خود چیزی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ملاحظه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سیاق مناسب‏تر است، بنا بر این که گفتیم مراد از قربی، قرابت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توبیخ متوجه به منافقین و بیماردلان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مفسرین در معنای جمله مورد بحث وجوهی دیگر آورده‏اند که بعضی از آنها از نظر شما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کشاف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یَشَإِ اللَّهُ یَخْتِمْ عَلی‏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اگر خدا بخواهد تو را از آنانی قرار می‏دهد که مهر بر دلهایشان زد، آن وقت است که بر خدا افتراء خواهی بست، چون کسی جز این گونه افراد بر خدا افتراء نمی‏بندد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اسلوب کلام، افتراء بستن را از مثل پیامبر بعید می‏شمارد و می‏فهماند که افتراء بستن چنین افرادی در بعید بودن، مثل شرک ورزیدن به خدا و داخل شدن در زمره کسانی است که خدا بر دلهایشان مهر زده، و مثالی که می‏توانیم برای این طرز حرف زدن بیاوریم، این است که بعضی از افراد امین که نسبت خیانت به او داده‏اند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دست از هدایتم برداشته و مرا تنها گذاشته و به خودم واگذار کرده، و مگر خدا دلم را کور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آن شخص امین نمی‏خواهد خذلان و کوری دل را برای خود اثبات کند، بلکه می‏خواهد از اینکه نسبت خیانت به او و به مثل او بدهند استبعاد نماید و بفهماند که دادن چنین نسبتی تهمتی است بس بزرگ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1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این است که اگر به این فکر بیفتی که بر خدا افتراء ببندی خدا مهر بر دلت خواهد زد و قرآن را از یادت خواهد برد، با این حال چگونه می‏توانی بر خدا افتراء ببندی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می‏خواهد همان مطلبی را خاطرنشان کند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أَشْرَکْتَ لَیَحْبَطَنَّ عَمَلُکَ اگر شرک بورزی یقین بدان که خداوند عملت را بی ثمر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افاده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17"/>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اگر خدا بخواهد قلب تو را با داروی صبر قوی می‏کند تا در برابر آزار مشرکین از پای در نیایی، و اگر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مفتری و 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وجه خالی از ضعف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18"/>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اگر خدا بخواهد مهر بر دلت می‏زند هم چنان که بر دل کفار زده، و این خود نوعی تسلیت است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مقایسه وضع خود با کفار متوجه نعمت خدا شود، و شکر خدا را به جای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19"/>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اگر خدا بخواهد مهر به دلهای کفار و زبان ایشان می‏زند و عذابشان را زودرس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جای اینکه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مهر بر دلهاشان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مهر بر دلت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خطابست و هم مفرد، در حقیقت برای این بوده که خواسته است روی سخن را متوجه 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خدا افتراء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بفرماید ای که چنین گفته‏ای اگر خدا بخواهد مهر بر دلت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یَمْحُ اللَّهُ الْباطِلَ وَ یُحِقُّ الْحَقَّ 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می‏کند، و یحق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بر استمرار دلالت کند و بفهماند مساله محو باطل و احقاق حق سنتی است که خدای تعالی آن را با کلمات خود جاری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وحی است که خدای تعالی به انبیایش می‏کند، و کلام ربوبی او است که مقاصد را به انبیایش تفهیم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مراد از کلمات خدا، نفوس انبیاء باشد، چون این نفوس شریفه خاصیت کلام را دارند، کلام از منویات پرده برمی‏دارد، نفوس انبیاء هم رازهای غیبی را هویدا می‏سازد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می‏فرماید به</w:t>
      </w:r>
    </w:p>
    <w:p>
      <w:pPr>
        <w:pStyle w:val="BookText"/>
        <w:rPr/>
      </w:pPr>
      <w:r>
        <w:rPr>
          <w:rFonts w:ascii="IRNazanin" w:hAnsi="IRNazanin" w:eastAsia="IRNazanin"/>
          <w:color w:val="111111"/>
          <w:sz w:val="28"/>
          <w:sz w:val="28"/>
          <w:szCs w:val="28"/>
          <w:rtl w:val="true"/>
          <w:lang w:bidi="fa-IR"/>
        </w:rPr>
        <w:t>این علت باطل را محو و حق را احقاق می‏کند، که دانای به دلها و منویات آنها است، و می‏داند هر دلی چه استدعایی دارد، آیا استدعای هدایت دارد، و یا ضلالت، اقتضای شرح دارد، و یا ختم و مهر خوردن تا با انزال وحی و توجیه دعوت به سوی همه دلها هر یک را به مقتضای خود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12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اشعاری است به وعده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زودی او را یاری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خیلی بی وجه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یَقْبَلُ التَّوْبَةَ عَنْ عِبادِهِ وَ یَعْفُوا عَنِ السَّیِّئاتِ وَ یَعْلَمُ 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منه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 بین آن دو هست که در اولی آن چیز را مبدأ قبول خود و منشا آن قرار داده، و در دومی آن شی‏ء را از وی عزل و جدا کرده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گفتار زمخشری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 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تحریکی است بر توبه و هشداری است از ارتکاب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تحت اللفظی آن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یَسْتَجِیبُ الَّذِینَ آمَنُوا وَ عَمِلُوا الصَّالِحاتِ وَ یَزِیدُهُمْ مِنْ فَضْلِهِ وَ الْکافِرُونَ لَهُمْ عَذابٌ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ضمیری است که به خدای تعالی برمی‏گردد،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123"/>
      </w:r>
      <w:r>
        <w:rPr>
          <w:rFonts w:ascii="IRNazanin" w:hAnsi="IRNazanin" w:eastAsia="IRNazanin"/>
          <w:color w:val="111111"/>
          <w:sz w:val="28"/>
          <w:sz w:val="28"/>
          <w:szCs w:val="28"/>
          <w:rtl w:val="true"/>
          <w:lang w:bidi="fa-IR"/>
        </w:rPr>
        <w:t>در جای مفعول نشسته و حرف جر آن حذف شده، و تقدیرش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یستجیب اللَّه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مستجاب می‏کند برای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2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آن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این از سیاق آیه بعید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اجابت دعا است، و چون عبادت خود نوعی دعوت و</w:t>
      </w:r>
      <w:bookmarkStart w:id="129" w:name="pg10089_88098"/>
    </w:p>
    <w:p>
      <w:pPr>
        <w:pStyle w:val="BookText"/>
        <w:rPr/>
      </w:pPr>
      <w:bookmarkEnd w:id="129"/>
      <w:r>
        <w:rPr>
          <w:rFonts w:ascii="IRNazanin" w:hAnsi="IRNazanin" w:eastAsia="IRNazanin"/>
          <w:color w:val="111111"/>
          <w:sz w:val="28"/>
          <w:sz w:val="28"/>
          <w:szCs w:val="28"/>
          <w:rtl w:val="true"/>
          <w:lang w:bidi="fa-IR"/>
        </w:rPr>
        <w:t>خواندن خدای تعالی است، لذا از قبول عبادت آنان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به دلیل اینکه دنبالش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یَزِیدُهُمْ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این جمله آن است که منظور از زیادتر کردن فضل خدا، زیادتر کردن ثواب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اینکه در مقابل استجابت مؤمنین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عذابی شدید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25"/>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هر وقت او را بخوانند خدای تعالی دعایشان را مستجاب می‏کند، و هر وقت حاجتی بخواهند می‏دهد، و زیادتر از خواسته‏شان را هم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معنا هم از سیاق آیه بعید است، و هم اینکه استجابت دعا را مخصوص مؤمنین می‏سازد، در حالی که مخصوص مؤمنین نیست</w:t>
      </w:r>
      <w:r>
        <w:rPr>
          <w:rFonts w:eastAsia="IRNazanin" w:cs="IRNazanin"/>
          <w:color w:val="111111"/>
          <w:sz w:val="28"/>
          <w:szCs w:val="28"/>
          <w:rtl w:val="true"/>
          <w:lang w:bidi="fa-IR"/>
        </w:rPr>
        <w:t>.</w:t>
      </w:r>
    </w:p>
    <w:p>
      <w:pPr>
        <w:pStyle w:val="Heading4"/>
        <w:numPr>
          <w:ilvl w:val="3"/>
          <w:numId w:val="1"/>
        </w:numPr>
        <w:rPr/>
      </w:pPr>
      <w:bookmarkStart w:id="130" w:name="__RefHeading___Toc59766_1067777946"/>
      <w:bookmarkStart w:id="131" w:name="_Toc48"/>
      <w:bookmarkEnd w:id="130"/>
      <w:r>
        <w:rPr>
          <w:rtl w:val="true"/>
        </w:rPr>
        <w:t xml:space="preserve">بحث روایتی </w:t>
      </w:r>
      <w:r>
        <w:rPr>
          <w:rtl w:val="true"/>
        </w:rPr>
        <w:t>(</w:t>
      </w:r>
      <w:r>
        <w:rPr>
          <w:rtl w:val="true"/>
        </w:rPr>
        <w:t xml:space="preserve">روایاتی در باره اینکه در آیه مودت مراد از قربی اهل بیت رسول اللَّه </w:t>
      </w:r>
      <w:r>
        <w:rPr>
          <w:rtl w:val="true"/>
        </w:rPr>
        <w:t>(</w:t>
      </w:r>
      <w:r>
        <w:rPr>
          <w:rtl w:val="true"/>
        </w:rPr>
        <w:t>صلی الله علیه و آله</w:t>
      </w:r>
      <w:r>
        <w:rPr>
          <w:rtl w:val="true"/>
        </w:rPr>
        <w:t xml:space="preserve">) </w:t>
      </w:r>
      <w:r>
        <w:rPr>
          <w:rtl w:val="true"/>
        </w:rPr>
        <w:t>است‏</w:t>
      </w:r>
      <w:bookmarkEnd w:id="131"/>
    </w:p>
    <w:p>
      <w:pPr>
        <w:pStyle w:val="BookText"/>
        <w:rPr/>
      </w:pPr>
      <w:r>
        <w:rPr>
          <w:rFonts w:ascii="IRNazanin" w:hAnsi="IRNazanin" w:eastAsia="IRNazanin"/>
          <w:color w:val="111111"/>
          <w:sz w:val="28"/>
          <w:sz w:val="28"/>
          <w:szCs w:val="28"/>
          <w:rtl w:val="true"/>
          <w:lang w:bidi="fa-IR"/>
        </w:rPr>
        <w:t xml:space="preserve">در مجمع البیان از زادان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 در آل حم آیه‏ای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ما را حفظ نمی‏کند مگر کسی که ایمان به خدا داشته باشد، آن گاه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کمیت شاعر هم اشاره به همین آیه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وجدنا لکم فی آل حم آیة تاولها منا تقی و معرب‏</w:t>
      </w:r>
    </w:p>
    <w:p>
      <w:pPr>
        <w:pStyle w:val="BookText"/>
        <w:rPr/>
      </w:pPr>
      <w:r>
        <w:rPr>
          <w:rFonts w:ascii="IRNazanin" w:hAnsi="IRNazanin" w:eastAsia="IRNazanin"/>
          <w:color w:val="111111"/>
          <w:sz w:val="28"/>
          <w:sz w:val="28"/>
          <w:szCs w:val="28"/>
          <w:rtl w:val="true"/>
          <w:lang w:bidi="fa-IR"/>
        </w:rPr>
        <w:t xml:space="preserve">یعنی در آل حم آیه‏ای یافتیم که هر پرهیزکار و آشنا به لغت عرب آن را فهمید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صحیح از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در خطبه‏ای که برای مردم ایراد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بیتی هستیم که خدای تعالی مودت آنان را بر هر مسلمانی واجب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کافی به سند خود از عبد اللَّه بن عجلان از امام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آورده که در 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منظور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روایت در اخبار بسیار زیادی از طرق شیعه از ائمه اهل 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که احمد، عبد بن حمید، بخاری، مسلم، ترمذی، ابن جریر و ابن مردویه از طریق طاووس، از ابن عباس روایت کرده‏اند که شخصی از او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سعید بن جبیر پیش قدمی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قربای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کردی، برای اینکه هیچ تیره‏ای از تیره‏های قریش نیست مگر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آنان قرابتی دارد،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قبل از اینکه در تفسیر این آیه بحث کنیم باید قبلا معنای لغوی قرابت را بفهمیم چیست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الدر المنثور این روایت به چند طریق دیگر، غیر از طریق بالا، از ابن عباس نقل شده، و ما در بیان آیه گفتیم که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قرابت قرابت با قریش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درنمی‏آید و با سیاق آیه نیز نمی‏سازد، و عجیب اینجا است که در بعضی از سندهای این روایت آمده که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وسیله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سَأَلْتُکُمْ مِنْ أَجْرٍ فَهُوَ لَکُمْ إِنْ أَجْرِیَ إِلَّا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است که ابو نعیم و دیلمی از طریق مجاهد،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اجری نمی‏خواهم مگر همین که جانب مرا در اهل بیتم رعایت کنید، و آنان را به خاطر من دوست بدارید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آن کتاب آمده که ابن منذر، ابن ابی حاتم، طبرانی، و ابن مردویه به سندی ضعیف از طریق سعید بن جبیر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قربای تو چه کسانی‏اند که مودتشان بر امت واجب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دو پسران او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طبرسی هم در مجمع البیان آورده، ولی به جای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ولداها دو پسران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ولدها اولاد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همان کتاب است که ابن جریر از ابی الدیلم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اسیری آوردند، و در بالای پله معروف دمشق نگه داشته بودند، مردی از اهل شام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شما را بکشت، و بیچاره‏تان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خوانده‏ای؟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حم را خوانده‏ای؟ گفت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 ناگهان متوجه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همان قربای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ما هستیم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آن کتاب است که ابن ابی حاتم از ابن عباس روایت کرده 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یَقْتَرِفْ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حسنه مودت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معنا روایتی در کافی آمده، وی آن را به سند خود از محمد بن مسلم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ابن ابی نجران از عاصم بن حمید، از محمد بن مسلم برایم حدیث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قربی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رسول خدایند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منزل دادیم و یاری کردیم، اینک مقداری از اموال ما را بگیر، و در رفع گرفتاریهایت مصرف کن، خدای تعالی در پاسخشان این آیه را فرستاد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مودت به اهل بیتم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که ممکن است مردی دوستی داشته باشد که در عین دوستیش با وی در دل کینه‏ای نسبت به اهل بیت او داشته باشد، در نتیجه دل او سلامت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 این آیه خواسته است در دل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علیه امتش نباشد، لا جرم مودت در قربی را بر امت واجب کرد، حال اگر به آن عمل کنند واجبی را انجام داده‏اند، و اگر ترکش کنند باز واجبی را ترک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از حضور رسول خدا برگشتند در حالی که به یکدیگر می‏گفتند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اموال خود را در اختیار آن جناب گذاشتیم و او نپذیرفت، و دستور داد در دفاع از اهل بیتش با دشمنانشان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طایفه‏ای از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هم کلام آن جناب را تکذیب نموده و آن را افتراء بر خدا خواندند و خدا تکذیبشان را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یَقُولُونَ افْتَری‏ عَلَی اللَّهِ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کرده، و سپس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یَشَإِ اللَّهُ یَخْتِمْ عَلی‏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من بر خدا افتراء ببندم خدا مهر بر دلم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یَمْحُ اللَّهُ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باطل را هر چه هم صورت حق به جانبی داشته باشد باطل نشان می‏دهد، و حق را با کلماتش احقاق و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و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عَلِیمٌ بِذاتِ الصُّدُورِ</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انصار را سیوطی هم در الدر المنثور از طبرانی و ابن مردویه از طریق سعید بن جبیر آورده، و آن را روایتی ضعیف خوانده است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bookmarkStart w:id="132" w:name="pg10089_88102"/>
    </w:p>
    <w:p>
      <w:pPr>
        <w:pStyle w:val="Heading3"/>
        <w:numPr>
          <w:ilvl w:val="2"/>
          <w:numId w:val="1"/>
        </w:numPr>
        <w:rPr/>
      </w:pPr>
      <w:bookmarkStart w:id="133" w:name="__RefHeading___Toc59768_1067777946"/>
      <w:bookmarkStart w:id="134" w:name="_Toc49"/>
      <w:bookmarkEnd w:id="132"/>
      <w:bookmarkEnd w:id="133"/>
      <w:r>
        <w:rPr>
          <w:rtl w:val="true"/>
        </w:rPr>
        <w:t xml:space="preserve">سوره الشوری </w:t>
      </w:r>
      <w:r>
        <w:rPr>
          <w:rtl w:val="true"/>
        </w:rPr>
        <w:t>(</w:t>
      </w:r>
      <w:r>
        <w:rPr/>
        <w:t>42</w:t>
      </w:r>
      <w:r>
        <w:rPr>
          <w:rtl w:val="true"/>
        </w:rPr>
        <w:t xml:space="preserve">): </w:t>
      </w:r>
      <w:r>
        <w:rPr>
          <w:rtl w:val="true"/>
        </w:rPr>
        <w:t xml:space="preserve">آیات </w:t>
      </w:r>
      <w:r>
        <w:rPr/>
        <w:t>27</w:t>
      </w:r>
      <w:r>
        <w:rPr>
          <w:rtl w:val="true"/>
        </w:rPr>
        <w:t xml:space="preserve"> </w:t>
      </w:r>
      <w:r>
        <w:rPr>
          <w:rtl w:val="true"/>
        </w:rPr>
        <w:t xml:space="preserve">تا </w:t>
      </w:r>
      <w:r>
        <w:rPr/>
        <w:t>50</w:t>
      </w:r>
      <w:bookmarkEnd w:id="134"/>
    </w:p>
    <w:p>
      <w:pPr>
        <w:pStyle w:val="Heading4"/>
        <w:numPr>
          <w:ilvl w:val="3"/>
          <w:numId w:val="1"/>
        </w:numPr>
        <w:rPr/>
      </w:pPr>
      <w:bookmarkStart w:id="135" w:name="__RefHeading___Toc59770_1067777946"/>
      <w:bookmarkStart w:id="136" w:name="_Toc50"/>
      <w:bookmarkEnd w:id="135"/>
      <w:r>
        <w:rPr>
          <w:rtl w:val="true"/>
        </w:rPr>
        <w:t>اشاره</w:t>
      </w:r>
      <w:bookmarkEnd w:id="136"/>
    </w:p>
    <w:p>
      <w:pPr>
        <w:pStyle w:val="BookText"/>
        <w:rPr/>
      </w:pPr>
      <w:r>
        <w:rPr>
          <w:rFonts w:ascii="Amiri" w:hAnsi="Amiri" w:eastAsia="Amiri" w:cs="Amiri"/>
          <w:color w:val="111111"/>
          <w:sz w:val="28"/>
          <w:sz w:val="28"/>
          <w:szCs w:val="28"/>
          <w:rtl w:val="true"/>
          <w:lang w:bidi="ar-SA"/>
        </w:rPr>
        <w:t xml:space="preserve">وَ لَوْ بَسَطَ اللَّهُ الرِّزْقَ لِعِبادِهِ لَبَغَوْا فِی الْأَرْضِ وَ لکِنْ یُنَزِّلُ بِقَدَرٍ ما یَشاءُ إِنَّهُ بِعِبادِهِ خَبِیرٌ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یُنَزِّلُ الْغَیْثَ مِنْ بَعْدِ ما قَنَطُوا وَ یَنْشُرُ رَحْمَتَهُ وَ هُوَ الْوَلِیُّ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ما بَثَّ فِیهِما مِنْ دابَّةٍ وَ هُوَ عَلی‏ جَمْعِهِمْ إِذا یَشاءُ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بِمُعْجِزِینَ فِی الْأَرْضِ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آیاتِهِ الْجَوارِ فِی الْبَحْرِ کَالْأَعْلامِ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یُسْکِنِ الرِّیحَ فَیَظْلَلْنَ رَواکِدَ عَلی‏ ظَهْرِهِ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یُوبِقْهُنَّ بِما کَسَبُوا وَ یَعْفُ عَنْ کَثِیرٍ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 الَّذِینَ یُجادِلُونَ فِی آیاتِنا ما لَهُمْ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أُوتِیتُمْ مِنْ شَیْ‏ءٍ فَمَتاعُ الْحَیاةِ الدُّنْیا وَ ما عِنْدَ اللَّهِ خَیْرٌ وَ أَبْقی‏ لِلَّذِینَ آمَنُوا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الَّذِینَ یَجْتَنِبُونَ کَبائِرَ الْإِثْمِ وَ الْفَواحِشَ وَ إِذا ما غَضِبُوا هُمْ یَغْفِرُونَ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اسْتَجابُوا لِرَبِّهِمْ وَ أَقامُوا الصَّلاةَ وَ أَمْرُهُمْ شُوری‏ بَیْنَهُمْ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أَصابَهُمُ الْبَغْیُ هُمْ یَنْتَصِرُونَ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سَیِّئَةٍ سَیِّئَةٌ مِثْلُها فَمَنْ عَفا وَ أَصْلَحَ فَأَجْرُهُ عَلَی اللَّهِ إِنَّهُ لا یُحِبُّ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انْتَصَرَ بَعْدَ ظُلْمِهِ فَأُولئِکَ ما عَلَیْهِمْ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السَّبِیلُ عَلَی الَّذِینَ یَظْلِمُونَ النَّاسَ وَ یَبْغُونَ فِی الْأَرْضِ بِغَیْرِ الْحَقِّ أُولئِکَ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صَبَرَ وَ غَفَرَ إِنَّ ذلِکَ لَمِنْ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یُضْلِلِ اللَّهُ فَما لَهُ مِنْ وَلِیٍّ مِنْ بَعْدِهِ وَ تَرَی الظَّالِمِینَ لَمَّا رَأَوُا الْعَذابَ یَقُولُونَ هَلْ إِلی‏ مَرَدٍّ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تَراهُمْ یُعْرَضُونَ عَلَیْها خاشِعِینَ مِنَ الذُّلِّ یَنْظُرُونَ مِنْ طَرْفٍ خَفِیٍّ وَ قالَ الَّذِینَ آمَنُوا إِنَّ الْخاسِرِینَ الَّذِینَ خَسِرُوا أَنْفُسَهُمْ وَ أَهْلِیهِمْ یَوْمَ الْقِیامَةِ أَلا إِنَّ الظَّالِمِینَ فِی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لَهُمْ مِنْ أَوْلِیاءَ یَنْصُرُونَهُمْ مِنْ دُونِ اللَّهِ وَ مَنْ یُضْلِلِ اللَّهُ فَما لَهُ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اسْتَجِیبُوا لِرَبِّکُمْ مِنْ قَبْلِ أَنْ یَأْتِیَ یَوْمٌ لا مَرَدَّ لَهُ مِنَ اللَّهِ ما لَکُمْ مِنْ مَلْجَإٍ یَوْمَئِذٍ وَ ما لَکُمْ مِنْ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فَما أَرْسَلْناکَ عَلَیْهِمْ حَفِیظاً إِنْ عَلَیْکَ إِلاَّ الْبَلاغُ وَ إِنَّا إِذا أَذَقْنَا الْإِنْسانَ مِنَّا رَحْمَةً فَرِحَ بِها وَ إِنْ تُصِبْهُمْ سَیِّئَةٌ بِما قَدَّمَتْ أَیْدِیهِمْ فَإِنَّ الْإِنْسانَ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مُلْکُ السَّماواتِ وَ الْأَرْضِ یَخْلُقُ ما یَشاءُ یَهَبُ لِمَنْ یَشاءُ إِناثاً وَ یَهَبُ لِمَنْ یَشاءُ الذُّکُورَ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یُزَوِّجُهُمْ ذُکْراناً وَ إِناثاً وَ یَجْعَلُ مَنْ یَشاءُ عَقِیماً إِنَّهُ عَلِیمٌ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bookmarkStart w:id="137" w:name="pg10089_88103"/>
    </w:p>
    <w:p>
      <w:pPr>
        <w:pStyle w:val="Heading4"/>
        <w:numPr>
          <w:ilvl w:val="3"/>
          <w:numId w:val="1"/>
        </w:numPr>
        <w:rPr/>
      </w:pPr>
      <w:bookmarkStart w:id="138" w:name="__RefHeading___Toc59772_1067777946"/>
      <w:bookmarkStart w:id="139" w:name="_Toc51"/>
      <w:bookmarkEnd w:id="137"/>
      <w:bookmarkEnd w:id="138"/>
      <w:r>
        <w:rPr>
          <w:rtl w:val="true"/>
        </w:rPr>
        <w:t>ترجمه آیات</w:t>
      </w:r>
      <w:bookmarkEnd w:id="139"/>
    </w:p>
    <w:p>
      <w:pPr>
        <w:pStyle w:val="BookText"/>
        <w:rPr/>
      </w:pPr>
      <w:r>
        <w:rPr>
          <w:rFonts w:ascii="IRNazanin" w:hAnsi="IRNazanin" w:eastAsia="IRNazanin"/>
          <w:color w:val="111111"/>
          <w:sz w:val="28"/>
          <w:sz w:val="28"/>
          <w:szCs w:val="28"/>
          <w:rtl w:val="true"/>
          <w:lang w:bidi="fa-IR"/>
        </w:rPr>
        <w:t xml:space="preserve">و اگر خدا رزق را برای همه بندگانش فراخ می‏کرد در زمین طغیان می‏کردند، و لیکن هر چه را بخواهد به اندازه نازل می‏کند، چون او از وضع بندگانش با خبر و بینا است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کسی است که بعد از نومیدی خلق برایشان باران می‏فرستد، و رحمت خود را گسترش می‏دهد، و تنها او سرپرستی ستوده است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آیاتش خلقت آسمانها و زمین و جنبندگانی است که در آن دو منتشر کرده، و او هر وقت بخواهد می‏تواند آنها را جمع آوری کند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مصیبت که به شما می‏رسد به خاطر اعمالی است که به دست خود کرده‏اید، و خدا از بسیاری از گناهان درمی‏گذرد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در زمین نمی‏توانید خدا را به ستوه آورید، و غیر خدا سرپرست و یاوری ندارید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دیگر از آیاتش کشتی‏های کوه‏پیکر جاری در دریاها است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اگر بخواهد باد را از حرکت نگه می‏دارد، آن وقت در وسط دریا بی‏حرکت می‏مانند، به درستی در این کشتی‏ها آیت‏هایی است برای هر خویشتن‏دار قدردان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به جرم آنچه کرده‏اند عقابشان می‏کند، و او از بسیاری از گناهان اغماض می‏نماید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آنهایی که در آیات ما جدال می‏کنند خود می‏دانند که فرارگاهی ندارند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در دست دارید از مادیات زندگی متاع دنیا است، و آنچه نزد خداست برای مردم با ایمان که بر پروردگار خود توکل می‏کنند بهتر و پاینده‏تر است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برای کسانی که از گناهان کبیره و از فواحش اجتناب می‏کنند، و چون خشم می‏گیرند جرم طرف را می‏بخشند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دعوت پروردگار خود را اجابت نموده، و نماز بپا می‏دارند، و امورشان در بینشان به مشورت نهاده می‏شود، و از آنچه روزیشان کرده‏ایم انفاق می‏کنند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چون مورد ستم قرار می‏گیرند از یکدیگر یاری می‏طلبند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کیفر بدی، بدی دیگری است مثل آن، و کسی که از کیفر دادن صرفنظر کند و به این وسیله طرف را اصلاح نماید، پاداشش به عهده خدا است که او ستمگران را دوست نمی‏دارد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پس از ستم کشیدن انتقام گیرد بر او هیچ گونه مؤاخذه و عتابی نیست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بر کسانی است که به مردم ظلم می‏کنند، و بدون داشتن بهانه‏ای و حقی می‏خواهند در زمین فساد و ظلم کنند، آنان عذابی دردناک دارند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کسی صبر کند و ببخشاید، این دو خصلت از خصال بس بزرگ است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خدا گمراهش کند بعد از خدا دیگر سرپرستی نخواهد داشت، و تو ستمگران را خواهی دید که چون عذاب را می‏بینند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راه برگشتی هست؟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می‏بینی ایشان را که بر آتش عرضه می‏شوند، در حالی که از شدت ذلت حالتی از خشوع دارند که با گوشه چشم و پنهانی به آن می‏نگرند، و آنهایی که ایمان آوردند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زیانکاران کسانی هستند که در قیامت هم خود را باختند و هم خاندان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بدانند که ستمگران در عذابی دائمی خواهند بود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اولیاء، غیر از خدا هیچ ولیی که یاریشان دهد نخواهند داشت، و کسی که خدا گمراهش کرده باشد هیچ راه نجاتی ندارد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پروردگارتان را بپذیرید، قبل از آنکه بیاید روزی که از ناحیه خدا برگشت برایش نیست، در آن روز دیگر هیچ پناهگاهی ندارید، و نمی‏توانید جرائم خود را انکار کنید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باز هم اعراض کردند، و این دعوت را اجابت نکردند، ناراحت مشو که ما تو را به نگهبانی آنان نفرستادیم، و تو جز رساندن پیام ما وظیفه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رحمتی از خود را به انسان می‏چشانیم به آن خوشحالی می‏کند، و همین که آثار سوء گناهانش گریبانش را گرفت کفران را از سر می‏گیرد، چون انسان کفران پیشه است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bookmarkStart w:id="140" w:name="pg10089_88105"/>
    </w:p>
    <w:p>
      <w:pPr>
        <w:pStyle w:val="BookText"/>
        <w:rPr/>
      </w:pPr>
      <w:bookmarkEnd w:id="140"/>
      <w:r>
        <w:rPr>
          <w:rFonts w:ascii="IRNazanin" w:hAnsi="IRNazanin" w:eastAsia="IRNazanin"/>
          <w:color w:val="111111"/>
          <w:sz w:val="28"/>
          <w:sz w:val="28"/>
          <w:szCs w:val="28"/>
          <w:rtl w:val="true"/>
          <w:lang w:bidi="fa-IR"/>
        </w:rPr>
        <w:t xml:space="preserve">ملک آسمانها و زمین از خداست، هر چه می‏خواهد خلق می‏کند، به هر کس بخواهد دختر و به هر کس بخواهد پسر می‏دهد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هم پسرانی می‏دهد و هم دخترانی، و هر که را بخواهد عقیم می‏کند که او دانایی توانا است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4"/>
        <w:numPr>
          <w:ilvl w:val="3"/>
          <w:numId w:val="1"/>
        </w:numPr>
        <w:rPr/>
      </w:pPr>
      <w:bookmarkStart w:id="141" w:name="__RefHeading___Toc59774_1067777946"/>
      <w:bookmarkStart w:id="142" w:name="_Toc52"/>
      <w:bookmarkEnd w:id="141"/>
      <w:r>
        <w:rPr>
          <w:rtl w:val="true"/>
        </w:rPr>
        <w:t>بیان آیات</w:t>
      </w:r>
      <w:bookmarkEnd w:id="142"/>
    </w:p>
    <w:p>
      <w:pPr>
        <w:pStyle w:val="Heading5"/>
        <w:numPr>
          <w:ilvl w:val="4"/>
          <w:numId w:val="1"/>
        </w:numPr>
        <w:rPr/>
      </w:pPr>
      <w:bookmarkStart w:id="143" w:name="__RefHeading___Toc59776_1067777946"/>
      <w:bookmarkStart w:id="144" w:name="_Toc53"/>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صدر این آیات متصل است به داستان رزق دادن خدا به بندگان که در باره‏اش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لَطِیفٌ بِعِبادِهِ یَرْزُقُ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مَقالِیدُ السَّماواتِ وَ الْأَرْضِ یَبْسُطُ الرِّزْقَ لِمَنْ یَشاءُ وَ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سابق اشاره کردیم به اینکه یکی از بزرگترین رزقها، دینی است که خدای سبحان در اختیار بندگانش گذاشته و با در نظر داشتن این نکته گفتار این فصل داخل در گفتار فصل گذشته می‏شود که در باره وحی سخن می‏گفت، و به طور کلی آیات این سوره برای بیان آن ریخته شده، بعد از هر چند آیه یک بار برگشته به همان غرض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پاره‏ای از آیات و دلائل توحید را که مربوط به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خلقت آسمانها و زمین، و منتشر کردن جنبندگان در آسمان و زمین، و خلقت کشتی‏ها که در دریا در حرکتند، و دادن فرزندان ذکور و اناث، و یا یکی از آنها را به هر که بخواهد، و ندادن هیچ یک از آنها را به هر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می‏فرماید بعضی از رزق‏ها هست که تنها در دنیا می‏دهد، و به همه می‏دهد و آن رزقی است که با فنای دنیا فانی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دیگرش مخصوص مؤمنین است که در آخرت می‏دهد، و آن بهترین رزق و پایدارترین رزق است، و از همین جا به مناسبت، به ذکر صفات مؤمنین منتقل شده، حسن عاقبت آنان را بیان می‏کند، و نیز به اوصاف قیامت و عاقبت ستمکاران منتقل می‏شود، و شرح می‏دهد که در قیامت با چه هولها و وحشت‏ها و عذابها روبرو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 گذشته در خلال آیات، اجمالی از پاره‏ای احکام را بیان نموده، انذار و تخویفی هم می‏کند، و به حق دعوت نموده، و به حقایق و معارف بسیاری اشاره می‏نماید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بَسَطَ اللَّهُ الرِّزْقَ لِعِبادِهِ لَبَغَوْا فِی الْأَرْضِ وَ لکِنْ یُنَزِّلُ بِقَدَرٍ ما یَشاءُ إِنَّهُ بِعِبادِهِ</w:t>
      </w:r>
      <w:bookmarkStart w:id="145" w:name="pg10089_88106"/>
    </w:p>
    <w:p>
      <w:pPr>
        <w:pStyle w:val="BookText"/>
        <w:rPr/>
      </w:pPr>
      <w:bookmarkEnd w:id="145"/>
      <w:r>
        <w:rPr>
          <w:rFonts w:ascii="Amiri" w:hAnsi="Amiri" w:eastAsia="Amiri" w:cs="Amiri"/>
          <w:color w:val="111111"/>
          <w:sz w:val="28"/>
          <w:sz w:val="28"/>
          <w:szCs w:val="28"/>
          <w:rtl w:val="true"/>
          <w:lang w:bidi="ar-SA"/>
        </w:rPr>
        <w:t>خَبِیرٌ بَصِیرٌ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معنای تنگ گرفتن رزق و دومی به معنای وسعت دادن به آن است، در جمله سابق هم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یَبْسُطُ الرِّزْقَ لِمَنْ یَشاءُ وَ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قاف و دال، و هم به سکون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کمیت و حجم هر چیز است، و در جمله مورد بحث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یُنَزِّلُ بِقَدَرٍ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خدای تعالی هر چه را بخواهد با کمیت و حجم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کمیت و حجم معین هم می‏آید،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فَقَدَرْنا فَنِعْمَ الْقادِرُونَ</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به کار بردن ظاهر در جای ضمیر است، چون می‏توانست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بهم خبیر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در اول آیه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نکته‏ای که دوباره آن را ذکر کرد و به ضمیر آن اکتفاء نفرمود، این است که خواست به بیان خبیر و بصیر بودنش به حال بندگان اشاره کند، و بفرماید بدین جهت خبیر و بصیر به آنان است که مخلوق او و هیئتشان قائم به او است، و دیگر معقول نیست که محجوب از او بوده و برایش مجهول و ناشناخته باشند، و همچنین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این اشاره نیست که چرا خدای تعالی رزق بندگان خود را می‏دهد، چون بندگان اویند، و رزق بندگان به عهده مولایشان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شریفه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تعالی رزق همه بندگان خود را وسعت بدهد و همه سیر شوند، شروع می‏کنند به ظلم کردن در زمین، چون طبیعت مال این است که وقتی زیاد شد طغیان و استکبار می‏آورد، 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لَیَطْغی‏ أَنْ رَآهُ اسْتَغْنی‏</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همین جهت خدای تعالی رزق را به اندازه نازل می‏کند، و به هر کس به مقداری معین روزی می‏دهد، چون او به حال بندگان خود خبیر و بصیر است، می‏داند که هر یک از بندگانش استحقاق چه مقدار از رزق دارد، و چه مقدار از غنی و فقر مفید به حال او است، همان را به او می‏دهد</w:t>
      </w:r>
      <w:r>
        <w:rPr>
          <w:rFonts w:eastAsia="IRNazanin" w:cs="IRNazanin"/>
          <w:color w:val="111111"/>
          <w:sz w:val="28"/>
          <w:szCs w:val="28"/>
          <w:rtl w:val="true"/>
          <w:lang w:bidi="fa-IR"/>
        </w:rPr>
        <w:t>.</w:t>
      </w:r>
    </w:p>
    <w:p>
      <w:pPr>
        <w:pStyle w:val="Heading5"/>
        <w:numPr>
          <w:ilvl w:val="4"/>
          <w:numId w:val="1"/>
        </w:numPr>
        <w:rPr/>
      </w:pPr>
      <w:bookmarkStart w:id="146" w:name="__RefHeading___Toc59778_1067777946"/>
      <w:bookmarkStart w:id="147" w:name="_Toc54"/>
      <w:bookmarkEnd w:id="146"/>
      <w:r>
        <w:rPr>
          <w:rtl w:val="true"/>
        </w:rPr>
        <w:t>سنت الهی در روزی دادن به مردم</w:t>
      </w:r>
      <w:r>
        <w:rPr>
          <w:rtl w:val="true"/>
        </w:rPr>
        <w:t xml:space="preserve">:" </w:t>
      </w:r>
      <w:r>
        <w:rPr>
          <w:rtl w:val="true"/>
        </w:rPr>
        <w:t>یُنَزِّلُ بِقَدَرٍ ما یَشاءُ</w:t>
      </w:r>
      <w:r>
        <w:rPr>
          <w:rtl w:val="true"/>
        </w:rPr>
        <w:t>"</w:t>
      </w:r>
      <w:bookmarkEnd w:id="14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یُنَزِّلُ بِقَدَرٍ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سنت الهی در روزی دادن بر طبق حال مردم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حال مردم در اندازه ارزاقشان دخالت دارد، و این با طغیانی که</w:t>
      </w:r>
      <w:bookmarkStart w:id="148" w:name="pg10089_88107"/>
    </w:p>
    <w:p>
      <w:pPr>
        <w:pStyle w:val="BookText"/>
        <w:rPr/>
      </w:pPr>
      <w:bookmarkEnd w:id="148"/>
      <w:r>
        <w:rPr>
          <w:rFonts w:ascii="IRNazanin" w:hAnsi="IRNazanin" w:eastAsia="IRNazanin"/>
          <w:color w:val="111111"/>
          <w:sz w:val="28"/>
          <w:sz w:val="28"/>
          <w:szCs w:val="28"/>
          <w:rtl w:val="true"/>
          <w:lang w:bidi="fa-IR"/>
        </w:rPr>
        <w:t>در بعضی ثروتمندان مشاهده می‏کنیم و می‏بینیم که روز به روز ثروتمندتر می‏شوند منافات ندارد، برای اینکه خدای تعالی غیر از آن سنت سنتی دیگر نیز دارد که بر سنت قبلی حاکم است، و آن عبارت است از سنت آزمایش و امتحان و در این باره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 أَمْوالُکُمْ وَ أَوْلادُکُمْ فِتْنَةٌ</w:t>
      </w:r>
      <w:r>
        <w:rPr>
          <w:rFonts w:eastAsia="IRNazanin" w:cs="IRNazanin"/>
          <w:color w:val="111111"/>
          <w:sz w:val="28"/>
          <w:szCs w:val="28"/>
          <w:rtl w:val="true"/>
          <w:lang w:bidi="fa-IR"/>
        </w:rPr>
        <w:t>"</w:t>
      </w:r>
    </w:p>
    <w:p>
      <w:pPr>
        <w:pStyle w:val="BookText"/>
        <w:rPr/>
      </w:pPr>
      <w:r>
        <w:rPr>
          <w:rStyle w:val="FootnoteAnchor"/>
          <w:rtl w:val="true"/>
        </w:rPr>
        <w:footnoteReference w:id="140"/>
      </w:r>
      <w:r>
        <w:rPr>
          <w:rFonts w:ascii="IRNazanin" w:hAnsi="IRNazanin" w:eastAsia="IRNazanin"/>
          <w:color w:val="111111"/>
          <w:sz w:val="28"/>
          <w:sz w:val="28"/>
          <w:szCs w:val="28"/>
          <w:rtl w:val="true"/>
          <w:lang w:bidi="fa-IR"/>
        </w:rPr>
        <w:t>، و همچنین سنت سومی دارد، که آن سنت مکر و استدراج است، که در آن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سَنَسْتَدْرِجُهُمْ مِنْ حَیْثُ لا یَعْلَمُونَ وَ أُمْلِی لَهُمْ إِنَّ کَیْدِی مَتِینٌ</w:t>
      </w:r>
      <w:r>
        <w:rPr>
          <w:rFonts w:eastAsia="IRNazanin" w:cs="IRNazanin"/>
          <w:color w:val="111111"/>
          <w:sz w:val="28"/>
          <w:szCs w:val="28"/>
          <w:rtl w:val="true"/>
          <w:lang w:bidi="fa-IR"/>
        </w:rPr>
        <w:t xml:space="preserve">"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سنت اصلاح، یعنی اندازه‏گیری رزق، سنتی است ابتدایی که با آن، حال انسانها اصلاح می‏شود، مگر آنکه خداوند بخواهد انسانی را در بوته امتحان قرار دهد که در آن صورت دیگر به طور موقت از سنت قبلیش چشم می‏پوشد، و 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لِیَبْتَلِیَ اللَّهُ ما فِی صُدُورِکُمْ وَ لِیُمَحِّصَ ما فِی قُلُوبِکُمْ</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به خاطر کفران نعمت و تغییر آن، سنت قبلی خود را که دادن رزق به مقتضای صلاح حال او بود تغییر دهد، که در این صورت سنت دیگری به کار می‏برد، و آن این است که آن قدر رزقش را وسعت می‏دهد تا طغیان کند، و در این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59780_1067777946"/>
      <w:bookmarkStart w:id="150" w:name="_Toc55"/>
      <w:bookmarkEnd w:id="149"/>
      <w:r>
        <w:rPr>
          <w:rtl w:val="true"/>
        </w:rPr>
        <w:t>شباهت رزق مادی با معارف حقه و شرایع آسمانی، از نظر نزول و قسمت‏</w:t>
      </w:r>
      <w:bookmarkEnd w:id="150"/>
    </w:p>
    <w:p>
      <w:pPr>
        <w:pStyle w:val="BookText"/>
        <w:rPr/>
      </w:pPr>
      <w:r>
        <w:rPr>
          <w:rFonts w:ascii="IRNazanin" w:hAnsi="IRNazanin" w:eastAsia="IRNazanin"/>
          <w:color w:val="111111"/>
          <w:sz w:val="28"/>
          <w:sz w:val="28"/>
          <w:szCs w:val="28"/>
          <w:rtl w:val="true"/>
          <w:lang w:bidi="fa-IR"/>
        </w:rPr>
        <w:t>و همانطور که دادن مال و فرزندان و سائر نعمتهای مادی و صوری رزق مقسوم است، و هر کسی از آن قسمتی دارد، همچنین معارف حقه و شرایع آسمانی که منشا همه آنها وحی است نیز رزق مقسوم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از ناحیه خدا نازل می‏شود، و خداوند به وسیله آن نیز مردم را امتحان می‏کند، چون همه در عمل به آن معارف و بکار بستن آنها یکسان نیستند، هم چنان که در بکار بستن نعمتهای صوری یکسان نیستند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این، اگر چنانچه معارف الهی و احکام خدایی همگی یک دفعه نازل می‏شد، با در نظر داشتن اینکه شامل تمامی شؤون حیاتی انسان است، مردم نمی‏توانستند آن را تحمل کنند، و قهرا به آن ایمان نمی‏آورند مگر تک تکی از ایشان، و بدین جهت خدای</w:t>
      </w:r>
    </w:p>
    <w:p>
      <w:pPr>
        <w:pStyle w:val="BookText"/>
        <w:rPr/>
      </w:pPr>
      <w:r>
        <w:rPr>
          <w:rFonts w:ascii="IRNazanin" w:hAnsi="IRNazanin" w:eastAsia="IRNazanin"/>
          <w:color w:val="111111"/>
          <w:sz w:val="28"/>
          <w:sz w:val="28"/>
          <w:szCs w:val="28"/>
          <w:rtl w:val="true"/>
          <w:lang w:bidi="fa-IR"/>
        </w:rPr>
        <w:t xml:space="preserve">سبحان آن را به تدریج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تا مردم با پذیرفتن قسمتهای اول آن آماده شوند برای پذیرفتن قسمتهای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قُرْآناً فَرَقْناهُ لِتَقْرَأَهُ عَلَی النَّاسِ عَلی‏ مُکْثٍ</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این سنت را در معارف عالیه‏ای که در باطن معارف ظاهری و ساده دین نهفته جاری ساخته است، به همین نحو که گفتیم آنها را در باطن اینها قرار داده، چون اگر همه آنها را مانند اینها بی پرده بیان می‏کرد، عموم مردم طاقت تحملش را نمی‏داشتند و فهم آنان از درکش عاجز می‏ماند، و بدین جهت آنها را در باطن معارف ساده قرار داد تا افراد انگشت‏شماری که استعداد درک آنها را دارند،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سنخ معارف را در قالبی از الفاظ درآورده که هر کس به قدر فهم و ظرفیتش از آن الفاظ استفاده می‏کند، هم چنان که خدای تعالی این معارف را که در قرآن کریم است به بارانی مثل زده که از آسمان می‏ریزد، و دلهای مردم را به زمین‏های مختلف مثل زده که هر یک به قدر ظرفیت خود از آن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مِنَ السَّماءِ ماءً فَسالَتْ أَوْدِیَةٌ بِقَدَرِها</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احکام و تکالیف شرعی را یکسان بر همه مردم تحمیل نکرد، چون اگر می‏کرد بعضی از مردم تاب تحملش را نمی‏داشتند، و به همین جهت آنها را به مقتضای ابتلاآتی که هر فردی از افراد دارد تقسیم کرد تا هر کس به تکلیفی که متوجه خود او است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روزی دادن از معارف و شرایع هم از هر جهت که فرض شود عینا مانند روزی دادن از مال و اولاد است که بین مردم تقسیم، و بر حسب حال فرد فرد آنان و به مقتضای صلاح ایشان تقسیم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یُنَزِّلُ الْغَیْثَ مِنْ بَعْدِ ما قَنَطُوا وَ یَنْشُرُ رَحْمَتَهُ وَ هُوَ الْوَلِیُّ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نومیدی،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باران به موقع است که آمدنش نافع است، به خلاف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به چنان بارانی اطلاق می‏شود و هم به باران زیان بخش، که در غیر موقع خودش ببارد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منتشر کردن نعمت در بین مردم است، به این صورت</w:t>
      </w:r>
      <w:r>
        <w:rPr>
          <w:rFonts w:eastAsia="IRNazanin" w:cs="IRNazanin"/>
          <w:color w:val="111111"/>
          <w:sz w:val="28"/>
          <w:szCs w:val="28"/>
          <w:rtl w:val="true"/>
          <w:lang w:bidi="fa-IR"/>
        </w:rPr>
        <w:t>.]</w:t>
      </w:r>
      <w:bookmarkStart w:id="151" w:name="pg10089_88109"/>
    </w:p>
    <w:p>
      <w:pPr>
        <w:pStyle w:val="BookText"/>
        <w:rPr/>
      </w:pPr>
      <w:bookmarkEnd w:id="151"/>
      <w:r>
        <w:rPr>
          <w:rFonts w:ascii="IRNazanin" w:hAnsi="IRNazanin" w:eastAsia="IRNazanin"/>
          <w:color w:val="111111"/>
          <w:sz w:val="28"/>
          <w:sz w:val="28"/>
          <w:szCs w:val="28"/>
          <w:rtl w:val="true"/>
          <w:lang w:bidi="fa-IR"/>
        </w:rPr>
        <w:t>که با فرستادن باران نباتات را برویاند و میوه‏ها را به بار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داستان روزی رساندن، به مساله توحید و آیات و ادله آن منتقل شده، چون مختصر مناسبتی در بین بوده، و در آخر آیه دو اسم از اسمای حسنای خدای تعالی را آورده، و او را در برابر فعل جمیلش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و در آیه بعد هم تا چند آیه همین مساله توحید را دنبال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خَلْقُ السَّماواتِ وَ الْأَرْضِ وَ ما بَثَّ فِیهِما مِنْ دابَّةٍ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منتشر کردن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 الریح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خاک را متفرق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جنبده‏ای است که روی زمین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کلمه شامل تمامی حیوانات یعنی جانداران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ظاهر آن برمی‏آید که در آسمانها نیز جنبندگانی هست، و اینکه بعضی </w:t>
      </w:r>
      <w:r>
        <w:rPr>
          <w:rStyle w:val="FootnoteAnchor"/>
          <w:rtl w:val="true"/>
        </w:rPr>
        <w:footnoteReference w:id="147"/>
      </w:r>
      <w:r>
        <w:rPr>
          <w:rFonts w:ascii="IRNazanin" w:hAnsi="IRNazanin" w:eastAsia="IRNazanin"/>
          <w:color w:val="111111"/>
          <w:sz w:val="28"/>
          <w:sz w:val="28"/>
          <w:szCs w:val="28"/>
          <w:rtl w:val="true"/>
          <w:lang w:bidi="fa-IR"/>
        </w:rPr>
        <w:t>جنبندگان آسمان را به ملائکه تفسیر کرده‏اند، صحیح نیست، زیرا اولا آیه شریفه مطلق است، و نمی‏شود بدون دلیل آن را مقید به یک نوع جاندار کرد، و ثانیا اصولا اطلاق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فرشتگان معهود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جَمْعِهِمْ إِذا یَشاءُ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اشاره است به حشر جنبندگانی که در زمین منتشر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خواست این جمع در مقابل آن بث و پراکنده کردن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اینکه ضمیر اولی العقل را به کار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دلالتی نیست بر اینکه جانداران آسمان همه مانند انسان دارای عقلند، چون همین مقدار کافی است که برای خود شعوری داشته باشند، و به حکم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دَابَّةٍ فِی الْأَرْضِ وَ لا طائِرٍ یَطِیرُ بِجَناحَیْهِ إِلَّا أُمَمٌ أَمْثالُکُمْ ما فَرَّطْنا فِی الْکِتابِ مِنْ شَیْ‏ءٍ ثُمَّ إِلی‏ رَبِّهِمْ یُحْشَرُونَ</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همه جانداران دارای شعوری مخصوص به خود هستند</w:t>
      </w:r>
      <w:r>
        <w:rPr>
          <w:rFonts w:eastAsia="IRNazanin" w:cs="IRNazanin"/>
          <w:color w:val="111111"/>
          <w:sz w:val="28"/>
          <w:szCs w:val="28"/>
          <w:rtl w:val="true"/>
          <w:lang w:bidi="fa-IR"/>
        </w:rPr>
        <w:t>.</w:t>
      </w:r>
    </w:p>
    <w:p>
      <w:pPr>
        <w:pStyle w:val="Heading5"/>
        <w:numPr>
          <w:ilvl w:val="4"/>
          <w:numId w:val="1"/>
        </w:numPr>
        <w:rPr/>
      </w:pPr>
      <w:bookmarkStart w:id="152" w:name="__RefHeading___Toc59782_1067777946"/>
      <w:bookmarkStart w:id="153" w:name="_Toc56"/>
      <w:bookmarkEnd w:id="152"/>
      <w:r>
        <w:rPr>
          <w:rtl w:val="true"/>
        </w:rPr>
        <w:t>توضیحی راجع به</w:t>
      </w:r>
      <w:r>
        <w:rPr>
          <w:rtl w:val="true"/>
        </w:rPr>
        <w:t xml:space="preserve">" </w:t>
      </w:r>
      <w:r>
        <w:rPr>
          <w:rtl w:val="true"/>
        </w:rPr>
        <w:t>قدیر</w:t>
      </w:r>
      <w:r>
        <w:rPr>
          <w:rtl w:val="true"/>
        </w:rPr>
        <w:t xml:space="preserve">" </w:t>
      </w:r>
      <w:r>
        <w:rPr>
          <w:rtl w:val="true"/>
        </w:rPr>
        <w:t>بودن خدای تعالی‏</w:t>
      </w:r>
      <w:bookmarkEnd w:id="153"/>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اسماء حسنای خدای تعالی است که مرکز همه قدرتها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می‏گوید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وصف انسان قرار گیرد نام هیئتی برای انسان است که با آن می‏تواند کاری را که می‏خواهد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خدای تعالی با آن وصف شود،</w:t>
      </w:r>
      <w:bookmarkStart w:id="154" w:name="pg10089_88110"/>
    </w:p>
    <w:p>
      <w:pPr>
        <w:pStyle w:val="BookText"/>
        <w:rPr/>
      </w:pPr>
      <w:bookmarkEnd w:id="154"/>
      <w:r>
        <w:rPr>
          <w:rFonts w:ascii="IRNazanin" w:hAnsi="IRNazanin" w:eastAsia="IRNazanin"/>
          <w:color w:val="111111"/>
          <w:sz w:val="28"/>
          <w:sz w:val="28"/>
          <w:szCs w:val="28"/>
          <w:rtl w:val="true"/>
          <w:lang w:bidi="fa-IR"/>
        </w:rPr>
        <w:t>معنای عاجز نبودن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تنها در مورد خدای تعالی بطور مطلق استعمال می‏شود، و تنها در مورد او است که می‏توان بطور مطلق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غیر خدای تعالی محال است کسی قادر مطلق باشد، هر چند که لفظ قادر بطور مطلق در باره آن اطلاق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بخواهیم غیر خدا را قادر بخوانیم حق کلام این است که بگوییم فلانی قادر بر فلان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بگوییم فلانی قادر است، صرف تعبیر است و گر نه معنایش مقید است، چون آن کس، قادر بر کار معینی است، نه قادر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غیر از خدا احدی به این صفت توصیف نمی‏شود، مگر آنکه به ضدش نیز توصیف می‏شود، چون غیر خدا هر که را فرض کنیم به هر کاری که قادر باشد، از کارهای دیگر عاجز است، تنها کسی که بطور کلی عجز از او منتفی است و به هیچ وجه متصف به آن نمی‏شود،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فاعلی است که هر چه بخواهد می‏کند، و بر مقتضای حکمت هم می‏کند، نه زائد بر آن، و نه ناقص از آن، و به همین جهت صحیح نیست که غیر از خدای تعالی کسی به این صفت متصف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ما یشاء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بر هر چه بخواهد 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قریب المعنای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همین معنا است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مَلِیکٍ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در غیر خدای تعالی هم استعمال می‏شود، و در غیر خدا معنایش متکلف و مکتسب قدرت است، یعنی کسی که برای به دست آوردن قدرت خود را به زحمت می‏اندازد، و خود را قدرتمند وانمود می‏کند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حقا خوب معنا کرده، چیزی که هست در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خدای تعالی با آن وصف شود معنای عاجز نبودن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سهل‏انگاری نموده، چون صفات ذاتی خدای تعالی از قبیل حیات و علم و قدرت معانی ایجابی هستند، نه سلبی برای اینکه عین ذاتند، و معقول نیست معنای سلبی عین ذات باشد، مثلا معنای حیات، نداشتن مرگ، و معنای علم، نداشتن جهل، و معنای قدرت، نداشتن عجز باشد این عقیده صابئین است، و لازمه‏اش این است که ذات خدا خالی از صفات کمال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مطلب این است که معنای قدرت در خدای تعالی نیز قدرت بر انجام هر کاری باشد که اراده کرده، و لازمه آن این است که مطلق عجز از ساحت او نفی شود</w:t>
      </w:r>
      <w:r>
        <w:rPr>
          <w:rFonts w:eastAsia="IRNazanin" w:cs="IRNazanin"/>
          <w:color w:val="111111"/>
          <w:sz w:val="28"/>
          <w:szCs w:val="28"/>
          <w:rtl w:val="true"/>
          <w:lang w:bidi="fa-IR"/>
        </w:rPr>
        <w:t>.</w:t>
      </w:r>
    </w:p>
    <w:p>
      <w:pPr>
        <w:pStyle w:val="Heading5"/>
        <w:numPr>
          <w:ilvl w:val="4"/>
          <w:numId w:val="1"/>
        </w:numPr>
        <w:rPr/>
      </w:pPr>
      <w:bookmarkStart w:id="155" w:name="__RefHeading___Toc59784_1067777946"/>
      <w:bookmarkStart w:id="156" w:name="_Toc57"/>
      <w:bookmarkEnd w:id="155"/>
      <w:r>
        <w:rPr>
          <w:rtl w:val="true"/>
        </w:rPr>
        <w:t>بررسی مفاد آیه</w:t>
      </w:r>
      <w:r>
        <w:rPr>
          <w:rtl w:val="true"/>
        </w:rPr>
        <w:t xml:space="preserve">" </w:t>
      </w:r>
      <w:r>
        <w:rPr>
          <w:rtl w:val="true"/>
        </w:rPr>
        <w:t>وَ ما أَصابَکُمْ مِنْ مُصِیبَةٍ فَبِما کَسَبَتْ أَیْدِیکُمْ</w:t>
      </w:r>
      <w:r>
        <w:rPr>
          <w:rtl w:val="true"/>
        </w:rPr>
        <w:t xml:space="preserve">..." </w:t>
      </w:r>
      <w:r>
        <w:rPr>
          <w:rtl w:val="true"/>
        </w:rPr>
        <w:t>که وجود ارتباط بین گناهان و مصائب دنیوی را افاده می‏کند</w:t>
      </w:r>
      <w:bookmarkEnd w:id="15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ناملایمی است که به انسان برسد، گویی از راه دور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آدمی حرکت کرده تا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کَسَبَتْ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زشتی‏ها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یَعْفُوا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بسیاری از همان گناهان و زشتی‏هایتان را می‏بخشاید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در این آیه اجتماعی و متوجه به جامعه است، و مانند خطابهای دیگر منحل به خطابهای جزئی و به فرد فرد اجتماع نیست، و لازمه‏اش این است که مراد از مصیبت هم مصائب عمومی و همگانی از قبیل قحطی، گرانی، و با، زلزله و امثال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آیه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و ناملایماتی که متوجه جامعه شما می‏شود، همه به خاطر گناهانی است که مرتکب می‏شوید، و خدا از بسیاری از آن گناهان درمی‏گذرد و شما را به جرم آن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شریفه در معنای این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الْفَسادُ فِی الْبَرِّ وَ الْبَحْرِ بِما کَسَبَتْ أَیْدِی النَّاسِ لِیُذِیقَهُمْ بَعْضَ الَّذِی عَمِلُوا لَعَلَّهُمْ یَرْجِعُونَ</w:t>
      </w:r>
      <w:r>
        <w:rPr>
          <w:rFonts w:eastAsia="IRNazanin" w:cs="IRNazanin"/>
          <w:color w:val="111111"/>
          <w:sz w:val="28"/>
          <w:szCs w:val="28"/>
          <w:rtl w:val="true"/>
          <w:lang w:bidi="fa-IR"/>
        </w:rPr>
        <w:t xml:space="preserve">"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و آیات دیگری که همه دلالت دارد بر اینکه بین اعمال آدمی و نظام عالم ارتباطی خاص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جوامع بشری عقائد و اعمال خود را بر طبق آنچه که فطرت اقتضاء دارد وفق دهند، خیرات به سویشان سرازیر و درهای برکات برویشان باز می‏شود، و اگر در این دو مرحله به فساد بگرایند، زمین و آسمان هم تباه می‏شود، و زندگیشان را تباه می‏کند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آن حقیقتی است که سنت الهی اقتضای آن را دارد، مگر آنکه باز هم پای سنت دیگر به میان آید، همان سنت که گفتیم حاکم بر سنت رزق است، یعنی سنت امتحان و استدراج و املاء که در این صورت وضع صورتی دیگر به خود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چشاندن نمونه‏ای از آثار سوء اعمالشان، نعمت را به سویشان سرازیر می‏کند، تا به طور کلی با فساد خو</w:t>
      </w:r>
    </w:p>
    <w:p>
      <w:pPr>
        <w:pStyle w:val="BookText"/>
        <w:rPr/>
      </w:pPr>
      <w:r>
        <w:rPr>
          <w:rFonts w:ascii="IRNazanin" w:hAnsi="IRNazanin" w:eastAsia="IRNazanin"/>
          <w:color w:val="111111"/>
          <w:sz w:val="28"/>
          <w:sz w:val="28"/>
          <w:szCs w:val="28"/>
          <w:rtl w:val="true"/>
          <w:lang w:bidi="fa-IR"/>
        </w:rPr>
        <w:t>بگیرند، و سراسر جهان برای نابودیشان یک جهت شده، عوامل و اسبابش برای منقرض ساختن آنان بسیج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بَدَّلْنا مَکانَ السَّیِّئَةِ الْحَسَنَةَ حَتَّی عَفَوْا وَ قالُوا قَدْ مَسَّ آباءَنَا الضَّرَّاءُ وَ السَّرَّاءُ فَأَخَذْناهُمْ بَغْتَةً وَ هُمْ لا یَشْعُرُونَ</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هم هست خطاب در آیه منحل به خطابهای جزئی و متوجه به فرد فرد بشر بشود، آن وقت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ناملایماتی است که متوجه جان و مال و فرزند و عرض تک تک افراد می‏شود و ناشی از گناهانی است که هر کس خودش مرتکب شده، و خدا از بسیاری از آن گناهان درمی‏گذرد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چه خطاب عمومی غیر منحل باشد، و چه عمومی منحل، از سیاق بر می‏آید که اولا مؤمن و کافر را یکسان شامل می‏شود، و مؤید این معنا آیه بعدی است که بطور مسلم متوجه مؤمن 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کَسَبَتْ أَیْدِی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گناهان و زشتی‏ها است، نه تمامی اعمال چه خوب و 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مراد از مصائبی که به انسانها می‏رسد آثار سوء دنیایی اعمال است، آثاری که بین آنها و آن اعمال ارتباط و تداعی خاصی است، نه جزای آخرتی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اولا جواب یک شبهه در خصوص آیه شریفه،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تفسیری که بعضی در باره آیه کرده‏اند 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شبهه‏ای که شده این است که بعضی </w:t>
      </w:r>
      <w:r>
        <w:rPr>
          <w:rStyle w:val="FootnoteAnchor"/>
          <w:rtl w:val="true"/>
        </w:rPr>
        <w:footnoteReference w:id="15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مصائب عموم مصیبت‏ها باشد، این عمومیت با مصائبی که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مواجه شدند منتفی می‏شود، چون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بودند و گناهی نداشتند تا مستوجب آن مصائب گردند، و همچنین اطفال و دیوانگان مکلف به هیچ تکلیفی نیستند تا به خاطر مخالفت با آن تکالیف مستوجب مصائب شوند، پس ناگزیر باید از عمومیت آیه صرفنظر نموده آن را به مصائب انبیاء و اطفال و مجانین تخصیص زد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شبهه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آیه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کَسَبَتْ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مصائب را مستند به گناهان کرده خود دلیل است بر اینکه خطاب در آیه متوجه کسانی است که صدور</w:t>
      </w:r>
      <w:bookmarkStart w:id="157" w:name="pg10089_88113"/>
    </w:p>
    <w:p>
      <w:pPr>
        <w:pStyle w:val="BookText"/>
        <w:rPr/>
      </w:pPr>
      <w:bookmarkEnd w:id="157"/>
      <w:r>
        <w:rPr>
          <w:rFonts w:ascii="IRNazanin" w:hAnsi="IRNazanin" w:eastAsia="IRNazanin"/>
          <w:color w:val="111111"/>
          <w:sz w:val="28"/>
          <w:sz w:val="28"/>
          <w:szCs w:val="28"/>
          <w:rtl w:val="true"/>
          <w:lang w:bidi="fa-IR"/>
        </w:rPr>
        <w:t>گناه از آنان ممکن باشد، پس آیه شریفه از اول شامل انبیاء و افراد غیر مکلف نیست، و شامل نشدن آن از باب تخصص است نه 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تفسیری که برای آیه کرده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این آیه باید تمامی گناهان همه مؤمنین آمرزیده شود، برای اینکه گناهانشان یا از آنهایی است که مصائب دنیوی را به بار می‏آورد، و عقوبتش را در همین دنیا می‏چشند، و یا از آنهایی است که مورد عفو قرار می‏گیرد، پس در آخرت هیچ گناهی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بی‏پایگی این تفسیر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آن را در نظر نگرفته‏اند، و فقط مفاد تحت اللفظی آن را ملاک قرار داده‏اند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در مقام اثبات ارتباط بین مصائب و گناهان است، و تنها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آثار سویی هم در دنیا دارند، چیزی که هست بعضی از آن آثار به صاحبش اصابت می‏کند، و بعضی بخشوده می‏شوند، و به خاطر عواملی از قبیل صله رحم، صدقه، دعای مؤمنین، توبه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اخبار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آنها از صاحبش برمی‏گردد، و اما در باره آثار سوء آخرتی گناهان، همانطور که گفتیم آیه شریفه ساکت است، و در مقام اثبات یا نفی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گفتیم آیه شریفه نسبت به مؤمن و کافر عام است، و معنا ندارد نسبت به مؤمن مفادی، و نسبت به کافر مفادی دیگر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مؤمن بفرماید گناهانش یا به وسیله مصائب و یا به وسیله عفو بخشیده می‏شود، و اما از کافر بخشوده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همه این حرفها وجه اول بهترین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أَنْتُمْ بِمُعْجِزِینَ فِی الْأَرْضِ وَ ما لَکُمْ مِنْ دُونِ اللَّهِ مِنْ وَلِیٍّ وَ لا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شریفه روشن است، و با در نظر داشتن اتصالش به آیات قبل این نکته را می‏فهماند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نمی‏توانید خدا را عاجز کنید تا از رسیدن مصائبی که مولود گناهان شما است جلوگیری به عمل بیاورید، و شما به جز او ولیی که متولی امورتان شود، و بلاها و مصائب را از شما برگرداند ندارید، و نیز ناصری که شما را در دفع آن مصائب یاری کند نخواهید داشت</w:t>
      </w:r>
      <w:r>
        <w:rPr>
          <w:rFonts w:eastAsia="IRNazanin" w:cs="IRNazanin"/>
          <w:color w:val="111111"/>
          <w:sz w:val="28"/>
          <w:szCs w:val="28"/>
          <w:rtl w:val="true"/>
          <w:lang w:bidi="fa-IR"/>
        </w:rPr>
        <w:t>.</w:t>
      </w:r>
    </w:p>
    <w:p>
      <w:pPr>
        <w:pStyle w:val="Heading5"/>
        <w:numPr>
          <w:ilvl w:val="4"/>
          <w:numId w:val="1"/>
        </w:numPr>
        <w:rPr/>
      </w:pPr>
      <w:bookmarkStart w:id="158" w:name="__RefHeading___Toc59786_1067777946"/>
      <w:bookmarkStart w:id="159" w:name="_Toc58"/>
      <w:bookmarkEnd w:id="158"/>
      <w:r>
        <w:rPr>
          <w:rtl w:val="true"/>
        </w:rPr>
        <w:t>بیان آیات</w:t>
      </w:r>
      <w:r>
        <w:rPr>
          <w:rtl w:val="true"/>
        </w:rPr>
        <w:t xml:space="preserve">" </w:t>
      </w:r>
      <w:r>
        <w:rPr>
          <w:rtl w:val="true"/>
        </w:rPr>
        <w:t>وَ مِنْ آیاتِهِ الْجَوارِ فِی الْبَحْرِ</w:t>
      </w:r>
      <w:r>
        <w:rPr>
          <w:rtl w:val="true"/>
        </w:rPr>
        <w:t xml:space="preserve">..." </w:t>
      </w:r>
      <w:r>
        <w:rPr>
          <w:rtl w:val="true"/>
        </w:rPr>
        <w:t>که کشتی‏ها را به عنوان یکی از آیات خداوند به یاد می‏آورد</w:t>
      </w:r>
      <w:bookmarkEnd w:id="159"/>
    </w:p>
    <w:p>
      <w:pPr>
        <w:pStyle w:val="BookText"/>
        <w:rPr/>
      </w:pPr>
      <w:r>
        <w:rPr>
          <w:rFonts w:ascii="Amiri" w:hAnsi="Amiri" w:eastAsia="Amiri" w:cs="Amiri"/>
          <w:color w:val="111111"/>
          <w:sz w:val="28"/>
          <w:sz w:val="28"/>
          <w:szCs w:val="28"/>
          <w:rtl w:val="true"/>
          <w:lang w:bidi="ar-SA"/>
        </w:rPr>
        <w:t>وَ مِنْ آیاتِهِ الْجَوارِ فِی الْبَحْرِ کَالْأَعْلامِ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کشتی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که علامت راه‏ها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می‏گویند، و اگر کشتی را به کوه تشبیه کرده به منظور افاده بزرگی آن بوده و بقیه الفاظ آیه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یَشَأْ یُسْکِنِ الرِّیحَ فَیَظْلَلْنَ رَواکِدَ عَلی‏ ظَهْرِهِ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ضمیر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تعالی برمی‏گردد،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باد را فرو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ثابت و پا بر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باد را که وسیله حرکت کشتی‏ها است فرو می‏نشاند و کشتی‏ها در وسط اقیانوسها از حرکت باز می‏ایستد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لَآیاتٍ لِکُلِّ صَبَّارٍ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اصل به معنای اظهار نعمت ولی نعمت به زبان یا به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باره کشتی‏های حرکت کننده بر پشت دریا به وسیله بادها گفتیم که مردم و مال التجاره آنان را از ساحل این دریا به ساحل آن دریا می‏برد، خود آیاتی است برای هر کسی که نفس خود را از اشتغال به چیزهایی که به دردش نمی‏خورد حبس می‏کند، و به تفکر در نعمت‏های خدا می‏پردازد، چون تفکر در نعمت‏ها یکی از مصادیق شکر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15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صَبَّارٍ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است، چون هیچ مؤمنی خالی از دو حال نیست، حال ضراء و حال سراء، اگر در حال ضراء و شدت قرار گیرد، صبر می‏کند و از صابران است، و اگر در حال سراء و رفاه باشد، از شاکران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یُوبِقْهُنَّ بِما کَسَبُوا وَ یَعْفُ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یوبقهن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از باب افعال یعنی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ضمیر مؤنث در آخر این کلمه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مذکر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عود می‏کند، و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یوبقهن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عطفند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کشتی‏ها را به وسیله غرق هلاک می‏کند، و به کیفر گناهان مردم از بین می‏برد، و از بسیاری از گناهان ایشان در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گناهان مردم کافی است در اینکه مستحق غرق و هلاکت شوند، و خدا از بسیاری از گناهان ایشان درمی‏گذرد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15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اهلاک کشتی‏ها، اهلاک مردم است که سوار بر آنهایند که یا مجازا نسبت اهلاک را به خود کشتی‏ها داده، و یا مضافی در تقدیر است،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الریح العاصفة فیوبقهم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w:t>
      </w:r>
    </w:p>
    <w:p>
      <w:pPr>
        <w:pStyle w:val="BookText"/>
        <w:rPr/>
      </w:pPr>
      <w:r>
        <w:rPr>
          <w:rFonts w:ascii="IRNazanin" w:hAnsi="IRNazanin" w:eastAsia="IRNazanin"/>
          <w:color w:val="111111"/>
          <w:sz w:val="28"/>
          <w:sz w:val="28"/>
          <w:szCs w:val="28"/>
          <w:rtl w:val="true"/>
          <w:lang w:bidi="fa-IR"/>
        </w:rPr>
        <w:t>بخواهد باد را ساکن و آرام می‏کند و مردم در وسط دریا راکد و بی حرکت می‏مانند، و اگر بخواهد باد را به شدت می‏فرستد تا با غرق کردن کشتی ایشان را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را مشمول عفو خود قرار داده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کلام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باد را ساکن می‏کند و یا آن را می‏فرستد تا مردمی را به جرم گناهانشان هلاک نموده و مردمی دیگر را به عفو از گناهانشان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خواننده خود به خوبی می‏داند که چقدر این تفسیر بی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57"/>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یسکن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همین جهت آن را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کرد، نه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آنان را با ساکن کردن در دریا عقاب می‏کند، و یا با دچار شدن به طوفان شکنجه می‏نماید، و اگر بخواهد از بسیاری عفو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هم مثل تفسیر قبل دارای تکلف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 الَّذِینَ یُجادِلُونَ فِی آیاتِنا ما لَهُمْ مِنْ 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158"/>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نتیجه‏ای است معطوف بر نتیجه دیگر که حذف شده، و تقدیر آن چیزی نظیر این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یعف عن کثیر لیظهر به قدرته و یعلم الذین یجادلون فی آیاتنا ما لهم من مفر و لا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 خداوند کشتی‏ها است، که اگر بخواهد آن را چنین و چنان می‏کند، تا بدین وسیله قدرت خود را بنمایاند، و کسانی که در آیات ما جدال می‏کنند بفهمند که هیچ راه گریزی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عطف به محذوف در قرآن کریم بسیار آمده، چیزی که هست در این گونه موارد آنچه که به محذوف عطف شده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اللَّهُ الَّذِینَ آمَنُوا</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روزگار را بین مردم دست به دست می‏گردانیم تا چنین و چنان شود، و تا خدا بداند چه کسانی ایمان آورده و تا از شما گواه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مانند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لِیَکُونَ مِنَ الْمُوقِنِینَ</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چنین ملکوت آسمانها و زمین را به ابراهیم نشان دادیم تا چنین و چنان شود و تا او از دارندگان یقین گردد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احتمال داده‏اند که جمله مذکور عطف باشد بر جزای شرط، یعنی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یظللن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یوبقهن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ناصبه، مثل اینکه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جئتنی اکرمک و أعطیک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فتح می‏خوانیم به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bookmarkStart w:id="160" w:name="pg10089_88116"/>
    </w:p>
    <w:p>
      <w:pPr>
        <w:pStyle w:val="BookText"/>
        <w:rPr/>
      </w:pPr>
      <w:bookmarkEnd w:id="160"/>
      <w:r>
        <w:rPr>
          <w:rFonts w:ascii="IRNazanin" w:hAnsi="IRNazanin" w:eastAsia="IRNazanin"/>
          <w:color w:val="111111"/>
          <w:sz w:val="28"/>
          <w:sz w:val="28"/>
          <w:szCs w:val="28"/>
          <w:rtl w:val="true"/>
          <w:lang w:bidi="fa-IR"/>
        </w:rPr>
        <w:t>ناصبه، و چون این مساله مربوط به علم نحو است خواننده را بدین علم ارجاع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أُوتِیتُمْ مِنْ شَیْ‏ءٍ فَمَتاعُ الْحَیاةِ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تفصیل و شرحی است برای مساله روزی دادن که قبلا بدان اشاره کرده بود، و آن را تقسیم می‏کند به رزق عمومی و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عمومی عبارت است از مادیات که خداوند آن را هم به مؤمن و هم به کافر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رزق خصوصی عبارت است از آنچه نزد خدا ذخیره شده برای آخرت مؤمنین 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مناسبت ذکری هم از اوصاف مؤمنین نموده و اشاره‏ای هم به آینده ستمکاران در قیامت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جمله مورد بحث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مردم است، نه خصوص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أُوتِیتُمْ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نعمت‏هایی است که خدا به مردم روزی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فرموده، اشاره است به اینکه نعمت‏های مادی، روزی قطع می‏شود و ثبات و دوامی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شما داده شده از نعمت‏هایی که نزد شما است، متاعی است که در روزهای اندکی از آن تمتع می‏برید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عِنْدَ اللَّهِ خَیْرٌ وَ أَبْقی‏ لِلَّذِینَ آمَنُوا وَ عَلی‏ رَبِّهِمْ یَتَوَکَّلُونَ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ثواب‏هایی است که خدا برای مؤمنین ذخیره کرده تا در آخرت به عنوان پاداش به ایشان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ملک است، و این جار و مجرور ظرف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گفته‏اند لام متعلق است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وجه اول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بودن آنچه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خالص است و آمیخته با ناگواریها نیست و باقی‏تر بودن آن برای این است که مانند نعمت‏های دنیا با پایان پذیرفتن دنیا پایان نمی‏پذیرد</w:t>
      </w:r>
      <w:r>
        <w:rPr>
          <w:rFonts w:eastAsia="IRNazanin" w:cs="IRNazanin"/>
          <w:color w:val="111111"/>
          <w:sz w:val="28"/>
          <w:szCs w:val="28"/>
          <w:rtl w:val="true"/>
          <w:lang w:bidi="fa-IR"/>
        </w:rPr>
        <w:t>.</w:t>
      </w:r>
    </w:p>
    <w:p>
      <w:pPr>
        <w:pStyle w:val="Heading5"/>
        <w:numPr>
          <w:ilvl w:val="4"/>
          <w:numId w:val="1"/>
        </w:numPr>
        <w:rPr/>
      </w:pPr>
      <w:bookmarkStart w:id="161" w:name="__RefHeading___Toc59788_1067777946"/>
      <w:bookmarkStart w:id="162" w:name="_Toc59"/>
      <w:bookmarkEnd w:id="161"/>
      <w:r>
        <w:rPr>
          <w:rtl w:val="true"/>
        </w:rPr>
        <w:t>صفات نیک مؤمنین</w:t>
      </w:r>
      <w:r>
        <w:rPr>
          <w:rtl w:val="true"/>
        </w:rPr>
        <w:t xml:space="preserve">: </w:t>
      </w:r>
      <w:r>
        <w:rPr>
          <w:rtl w:val="true"/>
        </w:rPr>
        <w:t>اجتناب از کبائر و فواحش، گذشت، دفع ظلم از یکدیگر و</w:t>
      </w:r>
      <w:r>
        <w:rPr>
          <w:rtl w:val="true"/>
        </w:rPr>
        <w:t>...</w:t>
      </w:r>
      <w:bookmarkEnd w:id="1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یَجْتَنِبُونَ کَبائِرَ الْإِثْمِ وَ الْفَواحِشَ وَ إِذا ما غَضِبُوا هُمْ یَغْفِرُونَ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عطف است بر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آیه با دو آیه بعدش صفات نیک مؤمنین را می‏شمارد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اینکه بعضی از مفسرین آن را کلام تازه‏ای دانسته‏اند، حرفی است که با سیاق سازش ندارد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کبائر 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گناهان کبیره‏ای که آثار سوئش بزرگ است، و خدای تعالی از جمله آنها می‏گساری و قمار را شمرده،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فِیهِما إِثْمٌ کَبِیرٌ</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گناه شنیع و بی‏شرمانه است، و خدای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زنا و لواط را از مصادیق آن شمرده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الزِّنی‏ إِنَّهُ کانَ فاحِشَةً</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لوط حکایت کرده که در باره لواط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تَأْتُونَ الْفاحِشَةَ وَ أَنْتُمْ تُبْصِرُونَ</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یَجْتَنِبُونَ کَبائِرَ الْإِثْمِ وَ الْفَواحِشَ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اینکه این سوره در مکه نازل شده جمله مورد بحث اشاره‏ای است اجمالی به احکامی که بعد از این در باره تحریم گناهان کبیره و فواحش تشریع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 غَضِبُوا هُمْ یَغْفِرُونَ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اشاره است به فضیلت عفو در هنگام غضب که از بارزترین صفات مؤمنین است، و به همین جهت اینطور که ملاحظه می‏کنید تعبیر کرده،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یغفرون اذا غضبوا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تعبیر از چند جهت تاکید به کار رفته، و مانند تعبیر دوم عفو و مغفرت را منحصر در صورت غضب نکرده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اسْتَجابُوا لِرَبِّهِمْ وَ أَقامُوا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اجابت و پذیرفتن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پروردگار خود را استجابت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سیاق این است که اعمال صالحی که خدا از ایشان خواسته انجام می‏دهند، و اگر بعد از آن در بین همه تکالیف الهی نام نماز را به میان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بپا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ذکر خاص بعد از عام است و به خاطر اهمیت و شرافتی است که نماز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از ظاهر کلام برمی‏آید که این آیات مکی است و در مکه سایر واجبات از قبیل زکات و خمس و روزه و جهاد واجب نشده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جمله مورد بحث نیز همان حرف که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یَجْتَنِبُونَ کَبائِرَ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زدیم می‏آید، یعنی این جمله هم اشاره‏ای است اجمالی به اینکه به زودی دستوراتی در باره اعمال صالح می‏رسد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کلام در جمله ذیل نیز جاری است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أَمْرُهُمْ شُوری‏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استخراج رأی صحیح است، به اینکه آدمی در مواقعی که خودش در باره کاری رأی صحیح ندارد، به دیگری مراجعه کند و از او رأی صحیح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شرت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عسل را از کندویش استخراج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کریم نیز سخن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شاوِرْهُمْ فِی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پیشنهاد و امری است که در باره‏اش مشاوره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نیز در قرآن آمده،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أَمْرُهُمْ شُوری‏ بَیْنَهُمْ</w:t>
      </w:r>
      <w:r>
        <w:rPr>
          <w:rFonts w:eastAsia="IRNazanin" w:cs="IRNazanin"/>
          <w:color w:val="111111"/>
          <w:sz w:val="28"/>
          <w:szCs w:val="28"/>
          <w:rtl w:val="true"/>
          <w:lang w:bidi="fa-IR"/>
        </w:rPr>
        <w:t xml:space="preserve">"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آنهایند که هر کاری می‏خواهند بکنند، در بینشان شورایی می‏شود که پیرامونش مشورت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گفتار بعضی از ایشان </w:t>
      </w:r>
      <w:r>
        <w:rPr>
          <w:rStyle w:val="FootnoteAnchor"/>
          <w:rtl w:val="true"/>
        </w:rPr>
        <w:footnoteReference w:id="165"/>
      </w:r>
      <w:r>
        <w:rPr>
          <w:rFonts w:ascii="IRNazanin" w:hAnsi="IRNazanin" w:eastAsia="IRNazanin"/>
          <w:color w:val="111111"/>
          <w:sz w:val="28"/>
          <w:sz w:val="28"/>
          <w:szCs w:val="28"/>
          <w:rtl w:val="true"/>
          <w:lang w:bidi="fa-IR"/>
        </w:rPr>
        <w:t>برمی‏آید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بنا به گفته آنان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مؤمنین مشاورت در بین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چه به آن معنا باشد و چه به این معنا، در این جمله اشاره‏ای است به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مؤمنین اهل رشدند، و کاری می‏کنند که در واقع هم باید بکنند، و در به دست آوردن و استخراج رأی صحیح دقت به عمل می‏آورند، و به این منظور به صاحبان عقل مراجعه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نتیجه آیه شریفه قریب المعنی با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اشاره است به اینکه مؤمنین مال خود را در راه رضای خدا انفاق می‏کنند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إِذا أَصابَهُمُ الْبَغْیُ هُمْ یَنْتَصِرُونَ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معنای طلب یاری است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گفته وی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کسانی‏اند که چون ببینند به یکی از مؤمنین ظلم شده از دیگران طلب نصرت می‏کنند، و چون همگی بر سر حق متفق و چون یک تن واحدند، قهرا اگر به یکی از ایشان ظلم شود مثل این است که به همه ایشان ظلم شده، یک دل و یک جهت در مقابل آن ظلم مقاومت نموده، نیروی خود را در یاری او بکار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بعضی </w:t>
      </w:r>
      <w:r>
        <w:rPr>
          <w:rStyle w:val="FootnoteAnchor"/>
          <w:rtl w:val="true"/>
        </w:rPr>
        <w:footnoteReference w:id="168"/>
      </w:r>
      <w:r>
        <w:rPr>
          <w:rFonts w:ascii="IRNazanin" w:hAnsi="IRNazanin" w:eastAsia="IRNazanin"/>
          <w:color w:val="111111"/>
          <w:sz w:val="28"/>
          <w:sz w:val="28"/>
          <w:szCs w:val="28"/>
          <w:rtl w:val="true"/>
          <w:lang w:bidi="fa-IR"/>
        </w:rPr>
        <w:t>از اهل لغت نقل شده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یاری طرفینی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تخاصم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طرفینی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مسابقه طرفینی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بنا بر این قول روشن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چه به آن معنا باشد و چه به این معنا، مراد از آیه شریفه این است که</w:t>
      </w:r>
      <w:r>
        <w:rPr>
          <w:rFonts w:eastAsia="IRNazanin" w:cs="IRNazanin"/>
          <w:color w:val="111111"/>
          <w:sz w:val="28"/>
          <w:szCs w:val="28"/>
          <w:rtl w:val="true"/>
          <w:lang w:bidi="fa-IR"/>
        </w:rPr>
        <w:t>.</w:t>
      </w:r>
      <w:bookmarkStart w:id="163" w:name="pg10089_88119"/>
    </w:p>
    <w:p>
      <w:pPr>
        <w:pStyle w:val="BookText"/>
        <w:rPr/>
      </w:pPr>
      <w:bookmarkEnd w:id="163"/>
      <w:r>
        <w:rPr>
          <w:rFonts w:ascii="IRNazanin" w:hAnsi="IRNazanin" w:eastAsia="IRNazanin"/>
          <w:color w:val="111111"/>
          <w:sz w:val="28"/>
          <w:sz w:val="28"/>
          <w:szCs w:val="28"/>
          <w:rtl w:val="true"/>
          <w:lang w:bidi="fa-IR"/>
        </w:rPr>
        <w:t>برای رفع ظلم مقاومت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با جمله قبلی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خشم می‏گیرند عفو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برای اینکه مقاومت در برابر ظلم و جلوگیری از اینکه در اجتماع رخنه یابد بر هر کسی که قدرت بر آن داشته باشد به حکم فطرت واجب است،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اسْتَنْصَرُوکُمْ فِی الدِّینِ فَعَلَیْکُمُ النَّصْرُ</w:t>
      </w:r>
      <w:r>
        <w:rPr>
          <w:rFonts w:eastAsia="IRNazanin" w:cs="IRNazanin"/>
          <w:color w:val="111111"/>
          <w:sz w:val="28"/>
          <w:szCs w:val="28"/>
          <w:rtl w:val="true"/>
          <w:lang w:bidi="fa-IR"/>
        </w:rPr>
        <w:t xml:space="preserve">" </w:t>
      </w:r>
      <w:r>
        <w:rPr>
          <w:rStyle w:val="FootnoteAnchor"/>
          <w:rtl w:val="true"/>
        </w:rPr>
        <w:footnoteReference w:id="169"/>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الَّتِی تَبْغِی حَتَّی تَفِی‏ءَ إِلی‏ أَمْرِ اللَّهِ</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 w:name="__RefHeading___Toc59790_1067777946"/>
      <w:bookmarkStart w:id="165" w:name="_Toc60"/>
      <w:bookmarkEnd w:id="164"/>
      <w:r>
        <w:rPr>
          <w:rtl w:val="true"/>
        </w:rPr>
        <w:t>وجه اینکه در جمله</w:t>
      </w:r>
      <w:r>
        <w:rPr>
          <w:rtl w:val="true"/>
        </w:rPr>
        <w:t xml:space="preserve">" </w:t>
      </w:r>
      <w:r>
        <w:rPr>
          <w:rtl w:val="true"/>
        </w:rPr>
        <w:t>وَ جَزاءُ سَیِّئَةٍ سَیِّئَةٌ مِثْلُها</w:t>
      </w:r>
      <w:r>
        <w:rPr>
          <w:rtl w:val="true"/>
        </w:rPr>
        <w:t xml:space="preserve">" </w:t>
      </w:r>
      <w:r>
        <w:rPr>
          <w:rtl w:val="true"/>
        </w:rPr>
        <w:t>عمل متقابل مظلوم در برابر ظالم را</w:t>
      </w:r>
      <w:r>
        <w:rPr>
          <w:rtl w:val="true"/>
        </w:rPr>
        <w:t xml:space="preserve">" </w:t>
      </w:r>
      <w:r>
        <w:rPr>
          <w:rtl w:val="true"/>
        </w:rPr>
        <w:t>سیئه</w:t>
      </w:r>
      <w:r>
        <w:rPr>
          <w:rtl w:val="true"/>
        </w:rPr>
        <w:t xml:space="preserve">" </w:t>
      </w:r>
      <w:r>
        <w:rPr>
          <w:rtl w:val="true"/>
        </w:rPr>
        <w:t>نامید</w:t>
      </w:r>
      <w:bookmarkEnd w:id="1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جَزاءُ سَیِّئَةٍ سَیِّئَةٌ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حکم مظلوم را که طلب یاری می‏کند بیان می‏نماید که چنین کسی در انتصار خود می‏تواند در مقابل ستمگر رفتاری چون رفتار او داشته باشد که چنین تلافی و انتقامی ظلم و بغی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اگر تلافی مظلوم، ظلم و بغی نیست چرا آیه مورد بحث آن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بعضی در پاسخ از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مقابل سیئه ستمگر قرار گرفته، هم چنان که قرآن کریم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در پاسخ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دو عمل را سیئه و بد خوانده که با هر کس چنان رفتار شود ناراحتش می‏کند، ظالم با ظلم خود مظلوم را ناراحت می‏کند و مظلوم هم با انتقام خود ظالم را، پس در آیه شریفه حقیقت معنای کلمه رعایت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نکته را هم گنجانده که مجازات ظلم ظالم باید مثل آن باشد، نه بیشتر، که در این صورت عملی است پسندیده و گر نه عمل زشتی خواهد بود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عَفا وَ أَصْلَحَ فَأَجْرُهُ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جمیلی است به کسانی که به جای انتقام عفو و اصلاح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مراد از اصلاح این باشد که مظلوم بین خود و پروردگارش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73"/>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اصلاح، اصلاح بین خود و ظالم بر خویش است، به</w:t>
      </w:r>
      <w:bookmarkStart w:id="166" w:name="pg10089_88120"/>
    </w:p>
    <w:p>
      <w:pPr>
        <w:pStyle w:val="BookText"/>
        <w:rPr/>
      </w:pPr>
      <w:bookmarkEnd w:id="166"/>
      <w:r>
        <w:rPr>
          <w:rFonts w:ascii="IRNazanin" w:hAnsi="IRNazanin" w:eastAsia="IRNazanin"/>
          <w:color w:val="111111"/>
          <w:sz w:val="28"/>
          <w:sz w:val="28"/>
          <w:szCs w:val="28"/>
          <w:rtl w:val="true"/>
          <w:lang w:bidi="fa-IR"/>
        </w:rPr>
        <w:t>اینکه عفو و اغماض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یُحِبُّ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از مفسرین </w:t>
      </w:r>
      <w:r>
        <w:rPr>
          <w:rStyle w:val="FootnoteAnchor"/>
          <w:rtl w:val="true"/>
        </w:rPr>
        <w:footnoteReference w:id="174"/>
      </w:r>
      <w:r>
        <w:rPr>
          <w:rFonts w:ascii="IRNazanin" w:hAnsi="IRNazanin" w:eastAsia="IRNazanin"/>
          <w:color w:val="111111"/>
          <w:sz w:val="28"/>
          <w:sz w:val="28"/>
          <w:szCs w:val="28"/>
          <w:rtl w:val="true"/>
          <w:lang w:bidi="fa-IR"/>
        </w:rPr>
        <w:t>در بیان این جمله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می‏خواهد بفهماند خدای تعالی به خاطر علاقه و محبت به ظالم، مظلوم را به عفو تشویق نکرده، بلکه خواسته است مظلوم به ثواب جزیلی برسد، چون به او محبت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75"/>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جمله تفهیم این معنا است که خدا به هر حال ظالم را دوست نمی‏دارد، چه اینکه قصاص از او گرفته باشند، و چه نگرفته باشند به خاطر اینکه او به حقوق دیگران تجاوز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وجه هر چند در جای خود حرف درستی است، لیکن سیاق آیه و مخصوصا با حائل شدن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عَفا وَ أَصْلَحَ فَأَجْرُهُ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یُحِبُّ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تعلیل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جَزاءُ سَیِّئَةٍ سَیِّئَةٌ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یُحِبُّ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باشد برای این اصل که جزای بدی، بدی است، بدون در نظر گرفتن همانندی و مساوات</w:t>
      </w:r>
      <w:r>
        <w:rPr>
          <w:rFonts w:eastAsia="IRNazanin" w:cs="IRNazanin"/>
          <w:color w:val="111111"/>
          <w:sz w:val="28"/>
          <w:szCs w:val="28"/>
          <w:rtl w:val="true"/>
          <w:lang w:bidi="fa-IR"/>
        </w:rPr>
        <w:t>.</w:t>
      </w:r>
    </w:p>
    <w:p>
      <w:pPr>
        <w:pStyle w:val="Heading5"/>
        <w:numPr>
          <w:ilvl w:val="4"/>
          <w:numId w:val="1"/>
        </w:numPr>
        <w:rPr/>
      </w:pPr>
      <w:bookmarkStart w:id="167" w:name="__RefHeading___Toc59792_1067777946"/>
      <w:bookmarkStart w:id="168" w:name="_Toc61"/>
      <w:bookmarkEnd w:id="167"/>
      <w:r>
        <w:rPr>
          <w:rtl w:val="true"/>
        </w:rPr>
        <w:t>مظلوم حق مقابله به مثل دارد گو اینکه صبر و گذشت فضیلتی برتر است‏</w:t>
      </w:r>
      <w:bookmarkEnd w:id="168"/>
    </w:p>
    <w:p>
      <w:pPr>
        <w:pStyle w:val="BookText"/>
        <w:rPr/>
      </w:pPr>
      <w:r>
        <w:rPr>
          <w:rFonts w:ascii="Amiri" w:hAnsi="Amiri" w:eastAsia="Amiri" w:cs="Amiri"/>
          <w:color w:val="111111"/>
          <w:sz w:val="28"/>
          <w:sz w:val="28"/>
          <w:szCs w:val="28"/>
          <w:rtl w:val="true"/>
          <w:lang w:bidi="ar-SA"/>
        </w:rPr>
        <w:t>وَ لَمَنِ انْتَصَرَ بَعْدَ ظُلْمِهِ فَأُولئِکَ ما عَلَیْهِمْ مِنْ سَبِیلٍ‏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عَزْمِ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مظلوم برمی‏گردد، و اضافه ظلم به این ضمیر از باب اضافه مصدر به مفعول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آیه توضیح و پیش‏گیری از شبهه‏ای است که ممکن است از آیه قبلی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عَفا وَ أَصْلَحَ فَأَجْرُهُ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آید، چون ممکن بود کسی که بر او ظلم شده توهم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حق انتصار او را ضایع کرده، و خلاصه اجازه داده همه مظلومین از حق خود صرفنظر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دفع این شبهه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بعد از ستم دیدن در مقام گرفتن حق خود برآیند هیچ مانعی جلوگیرشان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شرع الهی هیچ مجوزی نیست که حق آنان را باطل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اینجا لازم است یادآوری شود این است که اگر در اول آیه ضمیر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و در آخر ضمیر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موصول برگردانده، عیبی ندارد چون ضمیر مفرد به اعتبار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ضمیر جمع به اعتبار معنای آن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محکومیت از آن کسانی است که به مردم ظلم</w:t>
      </w:r>
      <w:bookmarkStart w:id="169" w:name="pg10089_88121"/>
    </w:p>
    <w:p>
      <w:pPr>
        <w:pStyle w:val="BookText"/>
        <w:rPr/>
      </w:pPr>
      <w:bookmarkEnd w:id="169"/>
      <w:r>
        <w:rPr>
          <w:rFonts w:ascii="IRNazanin" w:hAnsi="IRNazanin" w:eastAsia="IRNazanin"/>
          <w:color w:val="111111"/>
          <w:sz w:val="28"/>
          <w:sz w:val="28"/>
          <w:szCs w:val="28"/>
          <w:rtl w:val="true"/>
          <w:lang w:bidi="fa-IR"/>
        </w:rPr>
        <w:t>می‏کنند، و می‏خواهند بدون حق در زمین طغیان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ستمکاران محکومند به اینکه از ایشان انتقام گرفته شود، و این معنا را در ذیل کلام تاکید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لَهُمْ عَذابٌ 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صَبَرَ وَ غَفَرَ إِنَّ ذلِکَ لَمِنْ عَزْمِ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کرد که دعوت به صبر و عفو به این معنا نیست که حق انتصار و دفع ظلم از خود باطل شود، بلکه ارشاد به فضیلتی است که از تمامی فضائل مهم‏تر است، چون در مغفرت و عفو صبری است که از مصادیق عزم الامور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کلام را هم با لام قسم تاکید کرد، و هم با لام تاکید که بر سر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چون به مضمون این کلام عنایت داشته</w:t>
      </w:r>
      <w:r>
        <w:rPr>
          <w:rFonts w:eastAsia="IRNazanin" w:cs="IRNazanin"/>
          <w:color w:val="111111"/>
          <w:sz w:val="28"/>
          <w:szCs w:val="28"/>
          <w:rtl w:val="true"/>
          <w:lang w:bidi="fa-IR"/>
        </w:rPr>
        <w:t>.</w:t>
      </w:r>
    </w:p>
    <w:p>
      <w:pPr>
        <w:pStyle w:val="Heading5"/>
        <w:numPr>
          <w:ilvl w:val="4"/>
          <w:numId w:val="1"/>
        </w:numPr>
        <w:rPr/>
      </w:pPr>
      <w:bookmarkStart w:id="170" w:name="__RefHeading___Toc59794_1067777946"/>
      <w:bookmarkStart w:id="171" w:name="_Toc62"/>
      <w:bookmarkEnd w:id="170"/>
      <w:r>
        <w:rPr>
          <w:rtl w:val="true"/>
        </w:rPr>
        <w:t>وصف حال غیر مؤمنین در روبرو شدن با عذاب الهی‏</w:t>
      </w:r>
      <w:bookmarkEnd w:id="171"/>
    </w:p>
    <w:p>
      <w:pPr>
        <w:pStyle w:val="BookText"/>
        <w:rPr/>
      </w:pPr>
      <w:r>
        <w:rPr>
          <w:rFonts w:ascii="Amiri" w:hAnsi="Amiri" w:eastAsia="Amiri" w:cs="Amiri"/>
          <w:color w:val="111111"/>
          <w:sz w:val="28"/>
          <w:sz w:val="28"/>
          <w:szCs w:val="28"/>
          <w:rtl w:val="true"/>
          <w:lang w:bidi="ar-SA"/>
        </w:rPr>
        <w:t>وَ مَنْ یُضْلِلِ اللَّهُ فَما لَهُ مِنْ وَلِیٍّ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آنکه مؤمنین را با اوصافشان ذکر کرد که نزد خدا رزقی ذخیره شده دارند، رزقی که سعادت آخرتشان را تامین می‏کند، رزقی که خدا ایشان را به آن رهنمون شده، اینک در این جمله به وضع غیر مؤمنین یعنی ستمکاران مایوس از چنین هدایتی و محروم از چنان رزق کریمی پرداخته،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ایشان را به خاطر کفر و تکذیبشان گمراه کرده، در نتیجه به آن رزقی که نزد پروردگار است دست نمی‏یابند، و به آن سعادتمند نمی‏گردند، و جز او ولیی ندارند تا متولی امرشان باشد، و رزقی را که از آن محروم شده‏اند به ایشان بدهد، در نتیجه دست خالی خواهند بود، و وقتی عذاب را مشاهده می‏کنند آرزو می‏کنند ای کاش به دنیا برگردند تا عمل صالح کنند، و مانند مؤمنین سعادتمند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یُضْلِلِ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از قبیل به کار بردن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 خدا، و نداشتن ولیی غیر از خدا، و محرومیت از هدایت و رزق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رزق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الظَّالِمِینَ لَمَّا رَأَوُا الْعَذابَ یَقُولُونَ هَلْ إِلی‏ مَرَدٍّ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اشاره است به آرزوی ظالمین برای برگشتن به دنیا بعد از آنکه از سعادت نومید شدند و عذاب را مشاهده کردند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اینکه خطاب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نه از آن جهت که رسول او است، بلکه از این جهت که می‏تواند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خطاب به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می‏بینی و همه بینندگان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است به این که آنها وقتی این آرزو را می‏کنند که عذاب را مشاهده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72" w:name="pg10089_88122"/>
    </w:p>
    <w:p>
      <w:pPr>
        <w:pStyle w:val="BookText"/>
        <w:rPr/>
      </w:pPr>
      <w:bookmarkEnd w:id="17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تَراهُمْ یُعْرَضُونَ عَلَیْها خاشِعِینَ مِنَ الذُّلِّ یَنْظُرُونَ مِنْ طَرْفٍ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قبلا نام آن برده نشده بود ولی مقام بر آن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نگاه ضعیف است، و اگر نگاهی ضعیف به آتش دوزخ و مکاره هول‏انگیز قیامت می‏کنند، برای این است که نه می‏توانند آن را نادیده گرفته، و خود را به غفلت بزنند، و نه برایشان امکان دارد که درست و حسابی به آن نگاه کنند و چشم را از آن پر سازند، در مثل بمانند کسی هستند که قاتلش با شمشیر بالای سرش ایستاده، چنین کسی نگاهی ضعیف به شمشیر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الفاظ آیه روشن است</w:t>
      </w:r>
      <w:r>
        <w:rPr>
          <w:rFonts w:eastAsia="IRNazanin" w:cs="IRNazanin"/>
          <w:color w:val="111111"/>
          <w:sz w:val="28"/>
          <w:szCs w:val="28"/>
          <w:rtl w:val="true"/>
          <w:lang w:bidi="fa-IR"/>
        </w:rPr>
        <w:t>.</w:t>
      </w:r>
    </w:p>
    <w:p>
      <w:pPr>
        <w:pStyle w:val="Heading5"/>
        <w:numPr>
          <w:ilvl w:val="4"/>
          <w:numId w:val="1"/>
        </w:numPr>
        <w:rPr/>
      </w:pPr>
      <w:bookmarkStart w:id="173" w:name="__RefHeading___Toc59796_1067777946"/>
      <w:bookmarkStart w:id="174" w:name="_Toc63"/>
      <w:bookmarkEnd w:id="173"/>
      <w:r>
        <w:rPr>
          <w:rtl w:val="true"/>
        </w:rPr>
        <w:t>معنای جمله</w:t>
      </w:r>
      <w:r>
        <w:rPr>
          <w:rtl w:val="true"/>
        </w:rPr>
        <w:t xml:space="preserve">" </w:t>
      </w:r>
      <w:r>
        <w:rPr>
          <w:rtl w:val="true"/>
        </w:rPr>
        <w:t>إِنَّ الْخاسِرِینَ الَّذِینَ خَسِرُوا أَنْفُسَهُمْ وَ أَهْلِیهِمْ</w:t>
      </w:r>
      <w:r>
        <w:rPr>
          <w:rtl w:val="true"/>
        </w:rPr>
        <w:t xml:space="preserve">" </w:t>
      </w:r>
      <w:r>
        <w:rPr>
          <w:rtl w:val="true"/>
        </w:rPr>
        <w:t>و اینکه گوینده آن کیانند و در کجا آن را می‏گویند</w:t>
      </w:r>
      <w:bookmarkEnd w:id="1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آمَنُوا إِنَّ الْخاسِرِینَ الَّذِینَ خَسِرُوا أَنْفُسَهُمْ وَ أَهْلِیهِمْ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خاسرانی که تمامی خسران‏ها و حقیقت آن در ایشان جمع است، کسانی هستند که در قیامت نفس خود و اهل خود را خاسر کردند، یعنی خود را از نجات محروم نموده و از اهل خود نیز بهره‏مند نمی‏شوند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17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اهل خاسران، همسران حوری و خدمتگزاران بهشتی است، که اگر ایمان آورده بودند از آنها بهره‏مند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حرف بدی نیست، برای اینکه از آیات وراثت بهشت برمی‏آید که هر انسانی از بهشت و نعمتهای آن سهمی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سهم خود را در دنیا از دست داده‏اند، در نتیجه می‏توان گفت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 خود و اهل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خود را دوزخی نموده، و از حوریان و خدمتگزاران بهشتی خود را محروم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در آیه شریفه به مؤمنین نسبت داده، و مؤمنین در قیامت این سخن را می‏گویند هر چند در آیه شریفه از آن با فعل ماضی تعبیر کرده و لیکن این تعبیر برای افاده حتمی بودن قیامت است، پس اینکه بعضی پنداشته‏اند که این سخنی است که مؤمنین در دنیا می‏گویند، پندار صحیحی نیست، برای اینکه در مثل مقامی که آیات مورد بحث در آن است، معنا ندارد خدای تعالی آن را به مؤمنین موجود در دنیا نسبت دهد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گویندگان این سخن در قیامت همه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افراد ضعیف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بلکه مؤمنینی هستند که ایمان کامل دارند، همانهایی که در قیامت اجازه دارند سخن بگویند، و هر چه هم می‏گویند حق محض است، مانند اصحاب اعراف و شهداء، یعنی گواهان اعمال، که قرآن در باره‏شان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یَأْتِ لا تَکَلَّمُ نَفْسٌ إِلَّا بِإِذْنِهِ</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یَتَکَلَّمُونَ إِلَّا مَنْ أَذِنَ لَهُ الرَّحْمنُ وَ قالَ صَواباً</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سوره نبا، آیه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نباید اعتناء کرد به گفته آن کس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که خدا به مؤمنین نسبت داده دلالت می‏کند بر شدت خوشحالی مؤمنین از نجات از خسران، و از کرامتی که خدا در آن روز به ایشان روزی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کلام، کلام همه مؤمنین باشد، باید همه مردم که در عرصه محشر جمعند و قدرت سخن گفتن دارند آن را بگویند، همانطور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همه کسانی است که قدرت دیدن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الظَّالِمِینَ فِی عَذابٍ مُقِیمٍ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عذاب را بر اهلش مسجل می‏کند، و می‏فرماید ستمکاران عذابی دائم و غیر منقطع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جائز دانسته‏اند که تتمه کلام مؤمنین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لَهُمْ مِنْ أَوْلِیاءَ یَنْصُرُونَهُمْ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تعبیر، یعنی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بوده که بفهماند ادعایی که در دنیا می‏کردند که ما اولیایی داریم دعوی باطلی بود، پس آوردن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بوده و گر نه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من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لَکُمْ مِنْ دُونِ اللَّهِ مِنْ 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یُضْلِلِ اللَّهُ فَما لَهُ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صلاحیت آن را دارد که تعلیل صدر آیه، و هم به منزله نتیجه‏ای برای تمامی مطالب قبل باشد، مطالبی که در باره عقاب ستمکاران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نوعی انعطاف به مساله تشریع شریعت به وسیله وحی باشد که در اوائل سوره بیان می‏داشت چون در آنجا همه گفتگو در باره شریعت بود که راه به سوی سعادت است، و در این جمله می‏فرماید کسانی که خدا گمراهشان کرده راهی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جمله کنایه است از اینکه هیچ راهی به سوی سعادت نیست، مگر راهی که خدا آن را برای بندگانش و از راه وحی و رسالت تشریع کرده، پس کسی که خدا به جرم کفرش و تکذیبش گمراه ساخته، او دیگر هیچ راهی ندارد که با آن به سوی سعادت عقبی و نجات از عذاب و هلاکت هدایت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اسْتَجِیبُوا لِرَبِّکُمْ مِنْ قَبْلِ أَنْ یَأْتِیَ یَوْمٌ لا مَرَدَّ لَهُ مِنَ اللَّهِ ما لَکُمْ مِنْ مَلْجَإٍ یَوْمَئِذٍ وَ ما لَکُمْ مِنْ نَکِیرٍ</w:t>
      </w:r>
      <w:r>
        <w:rPr>
          <w:rFonts w:eastAsia="Amiri" w:cs="Amiri" w:ascii="Amiri" w:hAnsi="Amiri"/>
          <w:color w:val="111111"/>
          <w:sz w:val="28"/>
          <w:szCs w:val="28"/>
          <w:rtl w:val="true"/>
          <w:lang w:bidi="ar-SA"/>
        </w:rPr>
        <w:t>"</w:t>
      </w:r>
      <w:bookmarkStart w:id="175" w:name="pg10089_88124"/>
    </w:p>
    <w:p>
      <w:pPr>
        <w:pStyle w:val="Heading5"/>
        <w:numPr>
          <w:ilvl w:val="4"/>
          <w:numId w:val="1"/>
        </w:numPr>
        <w:rPr/>
      </w:pPr>
      <w:bookmarkStart w:id="176" w:name="__RefHeading___Toc59798_1067777946"/>
      <w:bookmarkStart w:id="177" w:name="_Toc64"/>
      <w:bookmarkEnd w:id="175"/>
      <w:bookmarkEnd w:id="176"/>
      <w:r>
        <w:rPr>
          <w:rtl w:val="true"/>
        </w:rPr>
        <w:t>مفاد جمله</w:t>
      </w:r>
      <w:r>
        <w:rPr>
          <w:rtl w:val="true"/>
        </w:rPr>
        <w:t xml:space="preserve">:" </w:t>
      </w:r>
      <w:r>
        <w:rPr>
          <w:rtl w:val="true"/>
        </w:rPr>
        <w:t>یَوْمٌ لا مَرَدَّ لَهُ مِنَ اللَّهِ</w:t>
      </w:r>
      <w:r>
        <w:rPr>
          <w:rtl w:val="true"/>
        </w:rPr>
        <w:t xml:space="preserve">" </w:t>
      </w:r>
      <w:r>
        <w:rPr>
          <w:rtl w:val="true"/>
        </w:rPr>
        <w:t>در باره قیامت‏</w:t>
      </w:r>
      <w:bookmarkEnd w:id="177"/>
    </w:p>
    <w:p>
      <w:pPr>
        <w:pStyle w:val="BookText"/>
        <w:rPr/>
      </w:pPr>
      <w:r>
        <w:rPr>
          <w:rFonts w:ascii="IRNazanin" w:hAnsi="IRNazanin" w:eastAsia="IRNazanin"/>
          <w:color w:val="111111"/>
          <w:sz w:val="28"/>
          <w:sz w:val="28"/>
          <w:szCs w:val="28"/>
          <w:rtl w:val="true"/>
          <w:lang w:bidi="fa-IR"/>
        </w:rPr>
        <w:t>این آیه شریفه مردم را دعوت می‏کند به اینکه فرمایشات خدا و انذار او از روز قیامت در آیات قبل را بپذیرند، این آن چیزی است که از سیاق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بعضی </w:t>
      </w:r>
      <w:r>
        <w:rPr>
          <w:rStyle w:val="FootnoteAnchor"/>
          <w:rtl w:val="true"/>
        </w:rPr>
        <w:footnoteReference w:id="17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مرگ است،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مَرَدَّ لَهُ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نفی جنس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لا،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بپذیرید دعوت پروردگارتان را قبل از فرا رسیدن روزی که از طرف خدا ردی و برگشتی برایش نیست، یعنی آمدن آن روز قضای حتمی است که خدا به هیچ وجهی آن را بر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این تعبیر به منزله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قرآن کریم روز قیامت مکرر به آن وصف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برای این جمله،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لا مَرَدَّ لَهُ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دیگر و اعراب‏هایی دیگر ذکر کرده‏اند که در نقل آن هیچ فایده‏ای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مِنْ مَلْجَإٍ یَوْمَئِذٍ وَ ما لَکُمْ مِنْ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پناهگاهی است که بدان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روز از ناحیه خدا پناهگاهی ندارید، و نمی‏توانید آنچه از شما سر زده انکار کنید، چون حقایق از هر جهت ظاهر و هویدا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أَعْرَضُوا فَما أَرْسَلْناکَ عَلَیْهِمْ حَفِیظاً إِنْ عَلَیْکَ إِلَّا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از خطاب به کفار عدول کرده و خطاب را متوجه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تا به آن جناب اعلام فرماید ماموریتی که به دوش وی نهاده تنها تبلیغ رسالت است، نه بیشتر از آن، او را فرستاده تا دین خدا را به مردم ابلاغ کند، نه اینکه نگهبان مردم و مسئول ایمان و اطاعت آنان باشد، تا خود را موظف بداند ایشان را از اعراض باز بدارد، و در این راه خود را به تعب اندازد تا شاید مردم به وی روی آورند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إِذا أَذَقْنَا الْإِنْسانَ مِنَّا رَحْمَةً فَرِحَ بِها وَ إِنْ تُصِبْهُمْ سَیِّئَةٌ بِما قَدَّمَتْ أَیْدِیهِمْ فَإِنَّ الْإِنْسانَ کَفُورٌ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به 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است از اشتغال به نعمت و فراموش کردن 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مصیبتی است که انسان را بد حال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کَفُورٌ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وضع</w:t>
      </w:r>
      <w:bookmarkStart w:id="178" w:name="pg10089_88125"/>
    </w:p>
    <w:p>
      <w:pPr>
        <w:pStyle w:val="BookText"/>
        <w:rPr/>
      </w:pPr>
      <w:bookmarkEnd w:id="178"/>
      <w:r>
        <w:rPr>
          <w:rFonts w:ascii="IRNazanin" w:hAnsi="IRNazanin" w:eastAsia="IRNazanin"/>
          <w:color w:val="111111"/>
          <w:sz w:val="28"/>
          <w:sz w:val="28"/>
          <w:szCs w:val="28"/>
          <w:rtl w:val="true"/>
          <w:lang w:bidi="fa-IR"/>
        </w:rPr>
        <w:t>ظاهر در محل ضمیر است، چون جا داشت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کفور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قبلا نام انسان در کلام آمده بود، و اگر دو باره کلمه انسان را تکرار کرد، برای این است که مذمت و ملامت انسان را مسجل کند</w:t>
      </w:r>
      <w:r>
        <w:rPr>
          <w:rFonts w:eastAsia="IRNazanin" w:cs="IRNazanin"/>
          <w:color w:val="111111"/>
          <w:sz w:val="28"/>
          <w:szCs w:val="28"/>
          <w:rtl w:val="true"/>
          <w:lang w:bidi="fa-IR"/>
        </w:rPr>
        <w:t>.</w:t>
      </w:r>
    </w:p>
    <w:p>
      <w:pPr>
        <w:pStyle w:val="Heading5"/>
        <w:numPr>
          <w:ilvl w:val="4"/>
          <w:numId w:val="1"/>
        </w:numPr>
        <w:rPr/>
      </w:pPr>
      <w:bookmarkStart w:id="179" w:name="__RefHeading___Toc59800_1067777946"/>
      <w:bookmarkStart w:id="180" w:name="_Toc65"/>
      <w:bookmarkEnd w:id="179"/>
      <w:r>
        <w:rPr>
          <w:rtl w:val="true"/>
        </w:rPr>
        <w:t>توبیخ انسان متنعم سرگرم به دنیا</w:t>
      </w:r>
      <w:bookmarkEnd w:id="180"/>
    </w:p>
    <w:p>
      <w:pPr>
        <w:pStyle w:val="BookText"/>
        <w:rPr/>
      </w:pPr>
      <w:r>
        <w:rPr>
          <w:rFonts w:ascii="IRNazanin" w:hAnsi="IRNazanin" w:eastAsia="IRNazanin"/>
          <w:color w:val="111111"/>
          <w:sz w:val="28"/>
          <w:sz w:val="28"/>
          <w:szCs w:val="28"/>
          <w:rtl w:val="true"/>
          <w:lang w:bidi="fa-IR"/>
        </w:rPr>
        <w:t>و در آیه شریفه اشاره‏ای هم به این معنا به چشم می‏خورد که اعراض آنان و توبیخ خدا از ایشان به عنوان انسان سرگرم به دنیا است، چون طبع چنین انسانی غفلت از خدا است، هر چه هم نعمت را به یادش آورند خوشحالی از نعمت نمی‏گذارد به یاد خدا بیفتد و هر چه هم عذاب و مصیبتی که ثمره کارهای سابق اوست به یادش آورند، باز طبع کفران‏گرش نمی‏گذارد به یاد پروردگارش بیفتد، پس چنین کسی همواره در غفلت از یاد پروردگار خویش است، چه در ناز و نعمت باشد و چه در عذاب، پس دیگر بعید است دعوت او مؤثر افتد و موعظت به او سود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مُلْکُ السَّماواتِ وَ الْأَرْضِ یَخْلُقُ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آیه بعدش متصل به آیه قبلند، چون در آیه قبل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رحمت خود را به مردم می‏چشاند چنین و چنان می‏کنند، و چون مصیبتی به آنان می‏رسد چنین و چنان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دو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آسمانها و زمین از آن خدای سبحان است، آنچه می‏خواهد خلق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کسی که رحمت او را می‏چشد، نباید خوشحالی کند، و سرگرم آن رحمت شده صاحب رحمت را فراموش نماید، و نیز کسی که مصیبتی به او می‏رسد نباید نعمت‏های او را کفران کند، و به چون و چرا بپردازد چون خلقت و امر به دست خداست، کسی که مشمول رحمت او قرار گرفته، باید در هر آنی به یاد او افتد، و شکرش را به جای آورد، و کسی که مشمول مصیبتی قرار گرفته، باید باز هم به سوی او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عیبی که در این توجیه هست این است که این توجیه وقتی درست است که در آیه قبلی هم رحمت را به خدا نسبت داده باشد و هم مصیبت را، ولی اینطور نکرده، بلکه مصیبت و سیئه را به خود مردم نسبت داده، و آن را اثر کارهای زشتشان دانسته، پس نمی‏شود در این آیه هر دو قسم و هر دو حال را به مشیت خدا نسبت داده، ایشان را دعوت کند به اینکه در هر حال تسلیم خدا شوند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مُلْکُ السَّماواتِ وَ الْأَرْضِ یَخْلُقُ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سلطنت بر سراسر جهان را منحصر در خدای تعالی نموده و خلقت را منوط و مستند به مشیت او می‏کند بدون اینکه در این بین چیزی باشد که مشیت را بر او واجب کند، و یا مضطرش کند بر خلقت</w:t>
      </w:r>
      <w:r>
        <w:rPr>
          <w:rFonts w:eastAsia="IRNazanin" w:cs="IRNazanin"/>
          <w:color w:val="111111"/>
          <w:sz w:val="28"/>
          <w:szCs w:val="28"/>
          <w:rtl w:val="true"/>
          <w:lang w:bidi="fa-IR"/>
        </w:rPr>
        <w:t>.</w:t>
      </w:r>
      <w:bookmarkStart w:id="181" w:name="pg10089_88126"/>
    </w:p>
    <w:p>
      <w:pPr>
        <w:pStyle w:val="BookText"/>
        <w:rPr/>
      </w:pPr>
      <w:bookmarkEnd w:id="18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یَهَبُ لِمَنْ یَشاءُ إِناثاً وَ یَهَبُ لِمَنْ یَشاءُ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ظاهر مقابله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مراد این باشد که به هر کس بخواهد تنها اناث می‏دهد، و به هر کس بخواهد فقط ذکور می‏دهد، و به همین جهت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180"/>
      </w:r>
      <w:r>
        <w:rPr>
          <w:rFonts w:ascii="IRNazanin" w:hAnsi="IRNazanin" w:eastAsia="IRNazanin"/>
          <w:color w:val="111111"/>
          <w:sz w:val="28"/>
          <w:sz w:val="28"/>
          <w:szCs w:val="28"/>
          <w:rtl w:val="true"/>
          <w:lang w:bidi="fa-IR"/>
        </w:rPr>
        <w:t>در اینکه چرا در آیه شریفه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الف و لام،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الف و لام آورده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ذکور مطلوب مردم و معهود در اذهان آنها است، مخصوصا عرب که تنها فرزند ذکور را فرزند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یُزَوِّجُهُمْ ذُکْراناً وَ 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بین آن فرزندان جمع می‏کند در حالی که هم پسران باشند و هم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جمع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 مَنْ یَشاءُ عَقِیماً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را بخواهد عقیم و نازا می‏کند یعنی از او فرزند نشود، و از همسرش نیز فرزندی نیاید، و چون این معنا خود قسمتی جداگانه بود، لذا مانند دو قسم قبلی آن را هم مقید به مشیت فرمود، و اما آن قسم که جمع بین ذکران و اناث بود چون در حقیقت جمع بین دو قسم اول و دوم بود، دیگر مقید به مشیتش نفرمود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عَلِیمٌ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تعلیل مطلب قبل است، و به آیه چنین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دانا است آنچه زیاد می‏کند به خاطر جهل نیست، و چون قادر است آنچه کم می‏کند نیز به خاطر عجز نیست</w:t>
      </w:r>
      <w:r>
        <w:rPr>
          <w:rFonts w:eastAsia="IRNazanin" w:cs="IRNazanin"/>
          <w:color w:val="111111"/>
          <w:sz w:val="28"/>
          <w:szCs w:val="28"/>
          <w:rtl w:val="true"/>
          <w:lang w:bidi="fa-IR"/>
        </w:rPr>
        <w:t>.</w:t>
      </w:r>
    </w:p>
    <w:p>
      <w:pPr>
        <w:pStyle w:val="Heading4"/>
        <w:numPr>
          <w:ilvl w:val="3"/>
          <w:numId w:val="1"/>
        </w:numPr>
        <w:rPr/>
      </w:pPr>
      <w:bookmarkStart w:id="182" w:name="__RefHeading___Toc59802_1067777946"/>
      <w:bookmarkStart w:id="183" w:name="_Toc66"/>
      <w:bookmarkEnd w:id="182"/>
      <w:r>
        <w:rPr>
          <w:rtl w:val="true"/>
        </w:rPr>
        <w:t>بحث روایتی چند روایت در باره تقدیر روزی از جانب خداوند سبحان‏</w:t>
      </w:r>
      <w:bookmarkEnd w:id="183"/>
    </w:p>
    <w:p>
      <w:pPr>
        <w:pStyle w:val="Heading5"/>
        <w:numPr>
          <w:ilvl w:val="4"/>
          <w:numId w:val="1"/>
        </w:numPr>
        <w:rPr/>
      </w:pPr>
      <w:bookmarkStart w:id="184" w:name="__RefHeading___Toc59804_1067777946"/>
      <w:bookmarkStart w:id="185" w:name="_Toc67"/>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در الدر المنثور است که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بیهقی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بَسَطَ اللَّهُ الرِّزْقَ لِعِبادِهِ لَبَغَوْا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اصحاب صفه نازل شده که همواره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ما هم می‏داشتیم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روایت، باید آیه شریفه در مدینه نازل شده باشد، و لیکن روایت به تطبیق شبیه‏تر است، تا به شان نزول</w:t>
      </w:r>
      <w:r>
        <w:rPr>
          <w:rFonts w:eastAsia="IRNazanin" w:cs="IRNazanin"/>
          <w:color w:val="111111"/>
          <w:sz w:val="28"/>
          <w:szCs w:val="28"/>
          <w:rtl w:val="true"/>
          <w:lang w:bidi="fa-IR"/>
        </w:rPr>
        <w:t>.</w:t>
      </w:r>
      <w:bookmarkStart w:id="186" w:name="pg10089_88127"/>
    </w:p>
    <w:p>
      <w:pPr>
        <w:pStyle w:val="BookText"/>
        <w:rPr/>
      </w:pPr>
      <w:bookmarkEnd w:id="186"/>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بَسَطَ اللَّهُ الرِّزْقَ لِعِبادِهِ لَبَغَوْا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رزق را بسط می‏داد مردم طغیان می‏کردند، و لیکن مردم را محتاج یکدیگر کرد تا یکی کارفرمای دیگری باشد، چون اگر همه را ثروتمند می‏کرد بغی و ستم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یُنَزِّلُ بِقَدَرٍ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هر چه بخواهد نازل کند به اندازه نازل می‏کند، آن مقداری که می‏داند صلاح به حال ایشان، و به دین و دنیای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بِعِبادِهِ خَبِیرٌ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او از حال بندگان خود با خبر و بصیر است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مجمع البیان است که انس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از خدای تعالی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بندگان من جز مریض بودن صلاحشان نیست و اگر سالم بشوند فاسد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بندگان من جز سلامتی آنها را صالح نمی‏کند، اگر آنها را مریض کنم فاسد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بندگان من جز توانگری و بی نیازی اصلاحشان نمی‏کند، و اگر من آنها را فقیر کنم فاسد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از بندگانم هستند که جز فقر و تهی دستی اصلاحشان نمی‏کند، اگر من آنها را توانگر کنم فاسد می‏شوند آری من امر بندگانم را تدبیر می‏کنم، چون به وضع دلهای آنان آشنایم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تفسیر قمی است که پدرم از ابن ابی عمیر، از منصور بن یونس، از ابی حمزه، از اصبغ بن نباته،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 کرد که گفت از آن جناب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برایتان حدیثی می‏گویم که بر هر مسلمانی سزاوار است آن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 کرد به ما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هیچ بنده مؤمنی را در این دنیا عقاب نمی‏کند، مگر آنکه از عقوبتش در آخرت می‏گذرد، چون خدای تعالی حکیم‏تر و جوادتر و بزرگوارتر از آن است که در قیامت عقوبت دنیایی کسی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 گاه می‏شود که خدای عز و جل مؤمن را به بلایی در بدنش و یا مالش و یا فرزندانش و یا خانواده‏اش مبتلا می‏کند، آن گاه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دستش سه بار خاک پاشید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این عمل در عرب کنایه است از کثرت</w:t>
      </w:r>
      <w:r>
        <w:rPr>
          <w:rFonts w:eastAsia="IRNazanin" w:cs="IRNazanin"/>
          <w:color w:val="111111"/>
          <w:sz w:val="28"/>
          <w:szCs w:val="28"/>
          <w:rtl w:val="true"/>
          <w:lang w:bidi="fa-IR"/>
        </w:rPr>
        <w:t>.</w:t>
      </w:r>
    </w:p>
    <w:p>
      <w:pPr>
        <w:pStyle w:val="Heading5"/>
        <w:numPr>
          <w:ilvl w:val="4"/>
          <w:numId w:val="1"/>
        </w:numPr>
        <w:rPr/>
      </w:pPr>
      <w:bookmarkStart w:id="187" w:name="__RefHeading___Toc59806_1067777946"/>
      <w:bookmarkStart w:id="188" w:name="_Toc68"/>
      <w:bookmarkEnd w:id="187"/>
      <w:r>
        <w:rPr>
          <w:rtl w:val="true"/>
        </w:rPr>
        <w:t>روایاتی در باره ارتباط مصائب دنیوی با گناهان، در ذیل آیه</w:t>
      </w:r>
      <w:r>
        <w:rPr>
          <w:rtl w:val="true"/>
        </w:rPr>
        <w:t xml:space="preserve">:" </w:t>
      </w:r>
      <w:r>
        <w:rPr>
          <w:rtl w:val="true"/>
        </w:rPr>
        <w:t>ما أَصابَکُمْ مِنْ مُصِیبَةٍ فَبِما کَسَبَتْ أَیْدِیکُمْ</w:t>
      </w:r>
      <w:r>
        <w:rPr>
          <w:rtl w:val="true"/>
        </w:rPr>
        <w:t>..."</w:t>
      </w:r>
      <w:bookmarkEnd w:id="18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کافی به سند خود از 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رگی از بدن نمی‏جهد، و هیچ نکبتی نمی‏رسد، و هیچ سر درد و بیماری دیگری</w:t>
      </w:r>
    </w:p>
    <w:p>
      <w:pPr>
        <w:pStyle w:val="BookText"/>
        <w:rPr/>
      </w:pPr>
      <w:r>
        <w:rPr>
          <w:rFonts w:ascii="IRNazanin" w:hAnsi="IRNazanin" w:eastAsia="IRNazanin"/>
          <w:color w:val="111111"/>
          <w:sz w:val="28"/>
          <w:sz w:val="28"/>
          <w:szCs w:val="28"/>
          <w:rtl w:val="true"/>
          <w:lang w:bidi="fa-IR"/>
        </w:rPr>
        <w:t>عارض کسی نمی‏شود مگر به خاطر گناهی است که کرده، و این همان کلام خدای عز و جل است که در کتاب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عقوبتش که صرفنظر می‏کند بیشتر از آن گناهانی است که عقوبتش را به گنهکار می‏چشاند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به طریقی دیگر از مسمع از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r>
        <w:rPr>
          <w:rStyle w:val="FootnoteAnchor"/>
          <w:rtl w:val="true"/>
        </w:rPr>
        <w:footnoteReference w:id="186"/>
      </w:r>
      <w:r>
        <w:rPr>
          <w:rFonts w:ascii="IRNazanin" w:hAnsi="IRNazanin" w:eastAsia="IRNazanin"/>
          <w:color w:val="111111"/>
          <w:sz w:val="28"/>
          <w:sz w:val="28"/>
          <w:szCs w:val="28"/>
          <w:rtl w:val="true"/>
          <w:lang w:bidi="fa-IR"/>
        </w:rPr>
        <w:t xml:space="preserve">و نظیر آن در الدر المنثور از حسن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عبارت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أَصابَکُمْ مِنْ مُصِیبَةٍ فَبِما کَسَبَتْ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جانم به دست او است هیچ خراشی از چوبی بر بدن شما نمی‏افتد، و هیچ رگی از جای خود نمی‏جنبد و هیچ ضربتی از سنگ وارد نمی‏شود، و هیچ پایی نمی‏لغزد مگر به خاطر گناهی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گناهان که خدا عفو می‏کند بیشتر است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کافی به سند خود از علی بن رئاب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کلام خدای عز و جل را پرسیدم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أَصابَکُمْ مِنْ مُصِیبَةٍ فَبِما کَسَبَتْ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همه مصائب که به علی بن ابی طالب 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آن جناب متوجه شد به خاطر گناهانی بوده که مرتکب شدند، با اینکه آن حضرات اهل بیت طهارت و عصمت بودند؟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شبانه روز صد مرتبه استغفار می‏کرد، و این طلب مغفرتش به خاطر گناه نبود، بلکه این طلب مغفرت به منظور اجر بود، و همچنین خدای تعالی اولیای خود را گرفتار مصائب می‏کند تا اجرشان دهد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مجمع البیان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آیه کتاب خدا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هیچ خدشه و خراشی از چوبی بر بدن وارد نمی‏آید و هیچ ضربه‏ای بپا وارد نمی‏شود، مگر به خاطر گناه، و آنچه خدا در دنیا می‏بخشد دیگر در آخرت عقاب نمی‏کند، چون خدا بزرگتر از آن است که به بخشیده خود برگردد، و آنچه را هم که در دنیا عقوبتش را می‏فرستد دیگر در آخرت عقوبت</w:t>
      </w:r>
    </w:p>
    <w:p>
      <w:pPr>
        <w:pStyle w:val="BookText"/>
        <w:rPr/>
      </w:pPr>
      <w:r>
        <w:rPr>
          <w:rFonts w:ascii="IRNazanin" w:hAnsi="IRNazanin" w:eastAsia="IRNazanin"/>
          <w:color w:val="111111"/>
          <w:sz w:val="28"/>
          <w:sz w:val="28"/>
          <w:szCs w:val="28"/>
          <w:rtl w:val="true"/>
          <w:lang w:bidi="fa-IR"/>
        </w:rPr>
        <w:t xml:space="preserve">نمی‏کند، چون خدا عادل‏تر از آن است که بنده‏اش را به خاطر یک گناه دو بار عقوبت کند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الدر المنثور هم از عده‏ای از صاحبان کتب حدیث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فحوای آن استفاده می‏شود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أَصابَکُمْ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به مؤمنین است، و خطاب در آن نیز به ایشان است، و مفادش این است که خدا گناهان همه ایشان را می‏آمرزد، و دیگر در برزخ و قیامت عذاب نمی‏بینند، چون آیه شریفه گناهان را منحصر در دو قسم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آنهایی که با رساندن مصیبت مؤاخذه می‏شوند، و یکی هم آنهایی که بخشوده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هم مفادش این است که بعد از مؤاخذه با مصائب، دیگر مؤاخذه‏ای نیست، و بعد از عفو هم دیگر مؤاخذه‏ای نخواهد بود، به همین جهت مساله از چند جهت مورد اشکال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این جهت که ما در سابق گفتیم از سیاق آیه برمی‏آید که به عمومیتش مؤمن و کافر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جهت اینکه معارض با روایات بسیار زیادی است که شاید به حد تواتر معنوی برسد، روایاتی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مؤمنین در قبر و یا در آخرت عذاب می‏بینند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از جهت اینکه این روایت با ظاهر آیاتی که دلالت دارد بر اینکه موطن و محل جزای اعمال آخرت است مخالفت دارد، 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یُؤاخِذُ اللَّهُ النَّاسَ بِظُلْمِهِمْ ما تَرَکَ عَلَیْها مِنْ دَابَّةٍ وَ لکِنْ یُؤَخِّرُهُمْ إِلی‏ أَجَلٍ مُسَمًّی فَإِذا جاءَ أَجَلُهُمْ لا یَسْتَأْخِرُونَ ساعَةً وَ لا یَسْتَقْدِمُونَ</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چون ظاهر این آیه این است که خدای تعالی جزای اعمال را در دنیا نمی‏دهد، و گر نه هیچ جنبده‏ای روی زمین نمی‏ماند، بلکه آن را تاخیر می‏اندازد تا مدتی معین، همین که آن مدت فرا رسید دیگر حتی یک ساعت هم جلو و عقبش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آیات دیگری که دلالت دارد بر اینکه هر معصیت و مظلمه‏ای بازخواست می‏شود، و روز بازخواست از آن بعد از مرگ و در قیامت است، مگر آنکه صاحبش در دنیا توبه کرده باشد، و یا با عمل نیکی آن را از بین برده باشد و یا در قیامت شفاعتی مشمول حالش گردد، و امثال اینها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آیه مورد بحث، یعنی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دلالت دارد بر اینکه مصیبت‏های وارده جزای اعمال است، و نه بر این که عفو از بسیاری از گناهان ابطال جزاء در آنها است، بلکه</w:t>
      </w:r>
    </w:p>
    <w:p>
      <w:pPr>
        <w:pStyle w:val="BookText"/>
        <w:rPr/>
      </w:pPr>
      <w:r>
        <w:rPr>
          <w:rFonts w:ascii="IRNazanin" w:hAnsi="IRNazanin" w:eastAsia="IRNazanin"/>
          <w:color w:val="111111"/>
          <w:sz w:val="28"/>
          <w:sz w:val="28"/>
          <w:szCs w:val="28"/>
          <w:rtl w:val="true"/>
          <w:lang w:bidi="fa-IR"/>
        </w:rPr>
        <w:t>تنها دلالت دارد بر این که مصائب، آثار دنیوی گناهان است که در بعضی گناهان در دنیا بروز می‏کند، و در بعضی گناهان بروز نمی‏کند، و خدا از بروزش جلوگیری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خاطر این اشکالها باید روایت را اگر قابل حمل باشد حمل کرد به اینکه می‏خواهد در مردم ایجاد حسن ظن به خدای تعالی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أَمْرُهُمْ شُوری‏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مردی با کسی مشورت نمی‏کند مگر آنکه به سوی رشد هدایت می‏شود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تفسیر قمی در روایت ابی الجارود از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یَهَبُ لِمَنْ یَشاءُ 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 کس بخواهد فقط دختر می‏دهد بدون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یَهَبُ لِمَنْ یَشاءُ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به هر کس بخواهد فقط فرزند ذکور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یُزَوِّجُهُمْ ذُکْراناً وَ 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به هر کس بخواهد هم ذکور می‏دهد، و هم اناث، و برایش بین هر دو قسم فرزند جمع می‏کند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و در تهذیب به سند خود از حسین بن علوان، از زید بن علی، از پدران بزرگوارش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برده‏ای داشتم، پدرم مثل این که بخواهد به من ضرری برساند برده مرا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هر چه مال داری بخششی هستی که خدای تعالی به پدرت کرده، تو تیری هستی از تیردان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یَهَبُ لِمَنْ یَشاءُ إِناثاً وَ یَهَبُ لِمَنْ یَشاءُ الذُّکُورَ أَوْ یُزَوِّجُهُمْ ذُکْراناً وَ إِناثاً وَ یَجْعَلُ مَنْ یَشاءُ عَقِیماً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عتق کردن پدرت نافذ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پدر تو می‏تواند از مال تو و حتی از بدن تو بهره بگیرد، ولی تو نه می‏توانی از مال او برداری، و نه از بدن او استفاده بکنی، مگر به اذن او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چند مساله که محمد بن سنان پرسیده نیز روایت شده، و روایتش را صاحب کتاب علل الشرائع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طرق اهل سنت از عایشه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bookmarkStart w:id="189" w:name="pg10089_88131"/>
    </w:p>
    <w:p>
      <w:pPr>
        <w:pStyle w:val="Heading3"/>
        <w:numPr>
          <w:ilvl w:val="2"/>
          <w:numId w:val="1"/>
        </w:numPr>
        <w:rPr/>
      </w:pPr>
      <w:bookmarkStart w:id="190" w:name="__RefHeading___Toc59808_1067777946"/>
      <w:bookmarkStart w:id="191" w:name="_Toc69"/>
      <w:bookmarkEnd w:id="189"/>
      <w:bookmarkEnd w:id="190"/>
      <w:r>
        <w:rPr>
          <w:rtl w:val="true"/>
        </w:rPr>
        <w:t xml:space="preserve">سوره الشوری </w:t>
      </w:r>
      <w:r>
        <w:rPr>
          <w:rtl w:val="true"/>
        </w:rPr>
        <w:t>(</w:t>
      </w:r>
      <w:r>
        <w:rPr/>
        <w:t>42</w:t>
      </w:r>
      <w:r>
        <w:rPr>
          <w:rtl w:val="true"/>
        </w:rPr>
        <w:t xml:space="preserve">): </w:t>
      </w:r>
      <w:r>
        <w:rPr>
          <w:rtl w:val="true"/>
        </w:rPr>
        <w:t xml:space="preserve">آیات </w:t>
      </w:r>
      <w:r>
        <w:rPr/>
        <w:t>51</w:t>
      </w:r>
      <w:r>
        <w:rPr>
          <w:rtl w:val="true"/>
        </w:rPr>
        <w:t xml:space="preserve"> </w:t>
      </w:r>
      <w:r>
        <w:rPr>
          <w:rtl w:val="true"/>
        </w:rPr>
        <w:t xml:space="preserve">تا </w:t>
      </w:r>
      <w:r>
        <w:rPr/>
        <w:t>53</w:t>
      </w:r>
      <w:bookmarkEnd w:id="191"/>
    </w:p>
    <w:p>
      <w:pPr>
        <w:pStyle w:val="Heading4"/>
        <w:numPr>
          <w:ilvl w:val="3"/>
          <w:numId w:val="1"/>
        </w:numPr>
        <w:rPr/>
      </w:pPr>
      <w:bookmarkStart w:id="192" w:name="__RefHeading___Toc59810_1067777946"/>
      <w:bookmarkStart w:id="193" w:name="_Toc70"/>
      <w:bookmarkEnd w:id="192"/>
      <w:r>
        <w:rPr>
          <w:rtl w:val="true"/>
        </w:rPr>
        <w:t>اشاره</w:t>
      </w:r>
      <w:bookmarkEnd w:id="193"/>
    </w:p>
    <w:p>
      <w:pPr>
        <w:pStyle w:val="BookText"/>
        <w:rPr/>
      </w:pPr>
      <w:r>
        <w:rPr>
          <w:rFonts w:ascii="Amiri" w:hAnsi="Amiri" w:eastAsia="Amiri" w:cs="Amiri"/>
          <w:color w:val="111111"/>
          <w:sz w:val="28"/>
          <w:sz w:val="28"/>
          <w:szCs w:val="28"/>
          <w:rtl w:val="true"/>
          <w:lang w:bidi="ar-SA"/>
        </w:rPr>
        <w:t xml:space="preserve">وَ ما کانَ لِبَشَرٍ أَنْ یُکَلِّمَهُ اللَّهُ إِلاَّ وَحْیاً أَوْ مِنْ وَراءِ حِجابٍ أَوْ یُرْسِلَ رَسُولاً فَیُوحِیَ بِإِذْنِهِ ما یَشاءُ إِنَّهُ عَلِیٌّ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وَ لکِنْ جَعَلْناهُ نُوراً نَهْدِی بِهِ مَنْ نَشاءُ مِنْ عِبادِنا وَ إِنَّکَ لَتَهْدِی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اللَّهِ الَّذِی لَهُ ما فِی السَّماواتِ وَ ما فِی الْأَرْضِ أَلا إِلَی اللَّهِ تَصِیرُ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59812_1067777946"/>
      <w:bookmarkStart w:id="195" w:name="_Toc71"/>
      <w:bookmarkEnd w:id="194"/>
      <w:r>
        <w:rPr>
          <w:rtl w:val="true"/>
        </w:rPr>
        <w:t>ترجمه آیات</w:t>
      </w:r>
      <w:bookmarkEnd w:id="195"/>
    </w:p>
    <w:p>
      <w:pPr>
        <w:pStyle w:val="BookText"/>
        <w:rPr/>
      </w:pPr>
      <w:r>
        <w:rPr>
          <w:rFonts w:ascii="IRNazanin" w:hAnsi="IRNazanin" w:eastAsia="IRNazanin"/>
          <w:color w:val="111111"/>
          <w:sz w:val="28"/>
          <w:sz w:val="28"/>
          <w:szCs w:val="28"/>
          <w:rtl w:val="true"/>
          <w:lang w:bidi="fa-IR"/>
        </w:rPr>
        <w:t xml:space="preserve">و هیچ بشری را نشاید که خدا با او تکلم کند، مگر به طریق وحی، و یا از وراء حجاب، و یا آنکه رسولی بفرستد پس به اذن خود هر چه می‏خواهد به او وحی کند که خدا بلند مرتبه فرزانه است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طور ما روحی از امر خود را به سویت وحی کردیم، و گر نه تو نه می‏دانستی کتاب چیست، و نه می‏توانستی ایمان چیست، و لیکن ما آن را نوری کردیم تا به وسیله آن هر که از بندگانمان را خواستیم هدایت کنیم، و تو به یقین به سوی صراط مستقیم هدایت می‏کنی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صراط خدایی که آنچه در آسمانها و آنچه در زمین است ملک او است، آگاه باش که بازگشت همه امور به خدا است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196" w:name="__RefHeading___Toc59814_1067777946"/>
      <w:bookmarkStart w:id="197" w:name="_Toc72"/>
      <w:bookmarkEnd w:id="196"/>
      <w:r>
        <w:rPr>
          <w:rtl w:val="true"/>
        </w:rPr>
        <w:t>بیان آیات</w:t>
      </w:r>
      <w:bookmarkEnd w:id="197"/>
    </w:p>
    <w:p>
      <w:pPr>
        <w:pStyle w:val="Heading5"/>
        <w:numPr>
          <w:ilvl w:val="4"/>
          <w:numId w:val="1"/>
        </w:numPr>
        <w:rPr/>
      </w:pPr>
      <w:bookmarkStart w:id="198" w:name="__RefHeading___Toc59816_1067777946"/>
      <w:bookmarkStart w:id="199" w:name="_Toc73"/>
      <w:bookmarkEnd w:id="198"/>
      <w:r>
        <w:rPr>
          <w:rtl w:val="true"/>
        </w:rPr>
        <w:t>اشاره</w:t>
      </w:r>
      <w:bookmarkEnd w:id="19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آخرین فصلی است که خدای سبحان در این سوره در باره وحی و تعریف آن</w:t>
      </w:r>
      <w:bookmarkStart w:id="200" w:name="pg10089_88132"/>
    </w:p>
    <w:p>
      <w:pPr>
        <w:pStyle w:val="BookText"/>
        <w:rPr/>
      </w:pPr>
      <w:bookmarkEnd w:id="200"/>
      <w:r>
        <w:rPr>
          <w:rFonts w:ascii="IRNazanin" w:hAnsi="IRNazanin" w:eastAsia="IRNazanin"/>
          <w:color w:val="111111"/>
          <w:sz w:val="28"/>
          <w:sz w:val="28"/>
          <w:szCs w:val="28"/>
          <w:rtl w:val="true"/>
          <w:lang w:bidi="fa-IR"/>
        </w:rPr>
        <w:t>بیان نموده، و در این فصل وحی و سخن گفتن خدا با بندگانش را به سه قسمت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وسیله وحی، یا از پس پرده و حجاب، و یا به وسیله ارسال رسول که به اذن خود هر چه بخواهد به آن رسول وحی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پیامهای خود را به این طریق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می‏کند، و آنچه از ناحیه خدای تعالی به آن جناب وحی شده قبل از وحی در نفس آن جناب سابقه نداشته، یعنی آن جناب به هیچ یک از معارفی که به وی وحی شده قبلا آگاهی نداشت و این وحی است که نوری است الهی، و خدای تعالی هر یک از بندگان خود را بخواهد به این هدایت اختصاص می‏دهد، و او را مورد وحی خود قرار می‏دهد، و به دنبالش هر یک از بندگان را بخواهد به وسیله پیامبرش و به اذن خود هدایت می‏فرماید</w:t>
      </w:r>
      <w:r>
        <w:rPr>
          <w:rFonts w:eastAsia="IRNazanin" w:cs="IRNazanin"/>
          <w:color w:val="111111"/>
          <w:sz w:val="28"/>
          <w:szCs w:val="28"/>
          <w:rtl w:val="true"/>
          <w:lang w:bidi="fa-IR"/>
        </w:rPr>
        <w:t>.</w:t>
      </w:r>
    </w:p>
    <w:p>
      <w:pPr>
        <w:pStyle w:val="Heading5"/>
        <w:numPr>
          <w:ilvl w:val="4"/>
          <w:numId w:val="1"/>
        </w:numPr>
        <w:rPr/>
      </w:pPr>
      <w:bookmarkStart w:id="201" w:name="__RefHeading___Toc59818_1067777946"/>
      <w:bookmarkStart w:id="202" w:name="_Toc74"/>
      <w:bookmarkEnd w:id="201"/>
      <w:r>
        <w:rPr>
          <w:rtl w:val="true"/>
        </w:rPr>
        <w:t>اقسام سه گانه وحی در آیه شریفه</w:t>
      </w:r>
      <w:r>
        <w:rPr>
          <w:rtl w:val="true"/>
        </w:rPr>
        <w:t xml:space="preserve">:" </w:t>
      </w:r>
      <w:r>
        <w:rPr>
          <w:rtl w:val="true"/>
        </w:rPr>
        <w:t>وَ ما کانَ لِبَشَرٍ أَنْ یُکَلِّمَهُ اللَّهُ إِلَّا وَحْیاً أَوْ مِنْ وَراءِ حِجابٍ أَوْ</w:t>
      </w:r>
      <w:r>
        <w:rPr>
          <w:rtl w:val="true"/>
        </w:rPr>
        <w:t>..."</w:t>
      </w:r>
      <w:bookmarkEnd w:id="202"/>
    </w:p>
    <w:p>
      <w:pPr>
        <w:pStyle w:val="BookText"/>
        <w:rPr/>
      </w:pPr>
      <w:r>
        <w:rPr>
          <w:rFonts w:ascii="Amiri" w:hAnsi="Amiri" w:eastAsia="Amiri" w:cs="Amiri"/>
          <w:color w:val="111111"/>
          <w:sz w:val="28"/>
          <w:sz w:val="28"/>
          <w:szCs w:val="28"/>
          <w:rtl w:val="true"/>
          <w:lang w:bidi="ar-SA"/>
        </w:rPr>
        <w:t>وَ ما کانَ لِبَشَرٍ أَنْ یُکَلِّمَهُ اللَّهُ إِلَّا وَحْیاً أَوْ مِنْ وَراءِ حِجابٍ أَوْ یُرْسِلَ رَسُولًا فَیُوحِیَ بِإِذْنِهِ ما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سابق در جلد دوم این کتاب پیرامون معنای سخن گفتن خدا بحث کردیم، و در آنجا گفتیم که اطلاق لفظ کلام خدا بر قرآن کریم که فعل خاصی از خدا است، اطلاق حقیقی یا مجازی است، و این اطلاق به هر جور که باشد در قرآن کریم آمده، از آن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إِنِّی اصْطَفَیْتُکَ عَلَی النَّاسِ بِرِسالاتِی وَ بِکَلامِی</w:t>
      </w:r>
      <w:r>
        <w:rPr>
          <w:rFonts w:eastAsia="IRNazanin" w:cs="IRNazanin"/>
          <w:color w:val="111111"/>
          <w:sz w:val="28"/>
          <w:szCs w:val="28"/>
          <w:rtl w:val="true"/>
          <w:lang w:bidi="fa-IR"/>
        </w:rPr>
        <w:t xml:space="preserve">" </w:t>
      </w:r>
      <w:r>
        <w:rPr>
          <w:rStyle w:val="FootnoteAnchor"/>
          <w:rtl w:val="true"/>
        </w:rPr>
        <w:footnoteReference w:id="196"/>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 اللَّهُ مُوسی‏ تَکْلِیماً</w:t>
      </w:r>
      <w:r>
        <w:rPr>
          <w:rFonts w:eastAsia="Amiri" w:cs="Amiri" w:ascii="Amiri" w:hAnsi="Amiri"/>
          <w:color w:val="111111"/>
          <w:sz w:val="28"/>
          <w:szCs w:val="28"/>
          <w:rtl w:val="true"/>
          <w:lang w:bidi="ar-SA"/>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و وحیی هم که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تعالی می‏گیرند، از مصادیق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دیگر جهت ندارد که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استثنایی منقطع بگیریم، چون وحی و دو قسم بعد از آن یعنی تکلم از وراء حجاب و ارسال رسول، هر سه از مصادیق تکلم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مصداق اعم از حقیقی و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سه نوع تکلمی که در این آیه ذکر شده، یعنی وحی و تکلم از وراء حجاب و ارسال رسول، نوعی از تکلم با بشر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داشتن اینکه به گفته راغب به معنای اشاره سریع است، مفعول مطلق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آن دو قسم دیگر در معنای مصدر نوعی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بشری در این مقام قرار نمی‏گیرد که خدا با او تکلم کند به نوعی از انواع تکلم مگر به یکی از این سه نوع، اول اینکه به نوعی به او وحی کند، دوم اینکه از وراء</w:t>
      </w:r>
    </w:p>
    <w:p>
      <w:pPr>
        <w:pStyle w:val="BookText"/>
        <w:rPr/>
      </w:pPr>
      <w:r>
        <w:rPr>
          <w:rFonts w:ascii="IRNazanin" w:hAnsi="IRNazanin" w:eastAsia="IRNazanin"/>
          <w:color w:val="111111"/>
          <w:sz w:val="28"/>
          <w:sz w:val="28"/>
          <w:szCs w:val="28"/>
          <w:rtl w:val="true"/>
          <w:lang w:bidi="fa-IR"/>
        </w:rPr>
        <w:t>حجاب با او سخن گوید، و سوم اینکه رسولی بفرستد، و به اذن خود هر چه می‏خواهد وحی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این آیه هست این است که این سه قسم را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یکدیگر کرده، و ظاهر این کلمه آن است که سه قسم مذکور با هم فرق دارند، و باید هم همین طور باشد، چون می‏بینیم دو قسم اخیر را مقید به قیدی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مقید به حجاب و دیگری را به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اولی را به هیچ قیدی مقید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مقابله آن است که مراد از قسم اول سخن گفتن خفی باشد، سخن گفتنی که هیچ واسطه‏ای بین خدا و طرف مقابلش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 قسم دیگر به خاطر این که قیدی زائد در آن آمده که یا حجاب است و یا رسولی که به وی وحی می‏شود، سخن گفتنی است که با واسطه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در یکی واسطه رسول است که وحی را از مبدأ وحی گرفته به پیامبر می‏رساند، و در دیگری آن واسطه حجاب است، که خودش رساننده وحی نیست، ولی وحی از ما ورای آن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اینجا خلاصه گفتار این شد که قسم سوم،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یُرْسِلَ رَسُولًا فَیُوحِیَ بِإِذْنِهِ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وحی به توسط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فرشته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خدا نخست به او داده می‏شود و او هر چه را خدای سبحان اذن داده باشد به پیامبر وحی می‏کند، هم چنان که قرآن کریم در این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الرُّوحُ الْأَمِینُ عَلی‏ قَلْبِکَ</w:t>
      </w:r>
      <w:r>
        <w:rPr>
          <w:rFonts w:eastAsia="IRNazanin" w:cs="IRNazanin"/>
          <w:color w:val="111111"/>
          <w:sz w:val="28"/>
          <w:szCs w:val="28"/>
          <w:rtl w:val="true"/>
          <w:lang w:bidi="fa-IR"/>
        </w:rPr>
        <w:t xml:space="preserve">" </w:t>
      </w:r>
      <w:r>
        <w:rPr>
          <w:rStyle w:val="FootnoteAnchor"/>
          <w:rtl w:val="true"/>
        </w:rPr>
        <w:footnoteReference w:id="198"/>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کانَ عَدُوًّا لِجِبْرِیلَ فَإِنَّهُ نَزَّلَهُ عَلی‏ قَلْبِکَ بِإِذْنِ اللَّهِ</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و در عین حال وحی کننده خدای سبحان است،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أَوْحَیْنا إِلَیْکَ هذَا الْقُرْآنَ</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اینکه بعضی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رسول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یُرْسِلَ رَسُولًا فَیُوحِیَ بِإِذْنِهِ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وحی را به مردم می‏رساند، درست نیست، زیرا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نمی‏سازد،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خدا را به مردم ابلاغ می‏کند نه وحی را، و معقول نیست که تبلیغ را وحی بخوانند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خلاصه گفتار این شد که قسم دوم از وحی،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وَراءِ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 با واسطه است، و واسطه‏اش همان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این واسطه مانند واسطه در قسم سوم خودش وحی نمی‏کند، بلکه تنها وحی از ما ورای آن آغاز می‏شود، و آغاز شدنش را</w:t>
      </w:r>
      <w:bookmarkStart w:id="203" w:name="pg10089_88134"/>
    </w:p>
    <w:p>
      <w:pPr>
        <w:pStyle w:val="BookText"/>
        <w:rPr/>
      </w:pPr>
      <w:bookmarkEnd w:id="203"/>
      <w:r>
        <w:rPr>
          <w:rFonts w:ascii="IRNazanin" w:hAnsi="IRNazanin" w:eastAsia="IRNazanin"/>
          <w:color w:val="111111"/>
          <w:sz w:val="28"/>
          <w:sz w:val="28"/>
          <w:szCs w:val="28"/>
          <w:rtl w:val="true"/>
          <w:lang w:bidi="fa-IR"/>
        </w:rPr>
        <w:t>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ابتداء است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پشت نیست، بلکه به معنای بیرون هر چیزی است که محیط به آن چیز است، به شهادت کلام خدای تعالی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مِنْ وَرائِهِمْ مُحِیطٌ</w:t>
      </w:r>
      <w:r>
        <w:rPr>
          <w:rFonts w:eastAsia="IRNazanin" w:cs="IRNazanin"/>
          <w:color w:val="111111"/>
          <w:sz w:val="28"/>
          <w:szCs w:val="28"/>
          <w:rtl w:val="true"/>
          <w:lang w:bidi="fa-IR"/>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و این قسم تکلم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تکلم از ما ورای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تکلم خدای تعالی با موسی در کوه طور است که در باره‏اش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أَتاها نُودِیَ مِنْ شاطِئِ الْوادِ الْأَیْمَنِ فِی الْبُقْعَةِ الْمُبارَکَةِ مِنَ الشَّجَرَةِ</w:t>
      </w:r>
      <w:r>
        <w:rPr>
          <w:rFonts w:eastAsia="Amiri" w:cs="Amiri" w:ascii="Amiri" w:hAnsi="Amiri"/>
          <w:color w:val="111111"/>
          <w:sz w:val="28"/>
          <w:szCs w:val="28"/>
          <w:rtl w:val="true"/>
          <w:lang w:bidi="ar-SA"/>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و نیز از همین قسم است وحی‏هایی که در عالم رؤیا به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 اول از تکلم تکلمی است که خدای تعالی با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واسطه جبرئیل می‏کرد که در آن نه رسول ملکی، یعنی جبرئیل، واسطه بود، و نه هیچ گونه حجابی که فرض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وحی در تمامی این اقسام مختلف منتسب به خدای تعالی است، لذا می‏توان وحی را بطور مطلق به خدای تعالی نسبت داد و مستند به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هر سه قسم از وحی گفت خدا چنین وحی کرده، بدون قیدی که معین کند منظور کدام یک از اقسام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عنایت است که تمامی اقسام وحی در کلام خدای تعالی به خدا مستند شده،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أَوْحَیْنا إِلَیْکَ کَما أَوْحَیْنا إِلی‏ نُوحٍ وَ النَّبِیِّینَ مِنْ بَعْدِهِ</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قَبْلِکَ إِلَّا رِجالًا نُوحِی إِلَیْهِمْ</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مطالب که در تفسیر آیه مورد بحث آوردیم، مطالبی بود که با کمک سیاق از آیه استفاده نمودیم، ولی مفسرین در تفسیر آن بحث‏هایی دامنه‏دار و مشاجره‏های طولانی کرده‏اند که ما از اشتغال به گفتگوی در باره آن صرفنظر کردیم، و خواننده خود می‏تواند به تفاسیر مفصل مراجعه نماید</w:t>
      </w:r>
      <w:r>
        <w:rPr>
          <w:rFonts w:eastAsia="IRNazanin" w:cs="IRNazanin"/>
          <w:color w:val="111111"/>
          <w:sz w:val="28"/>
          <w:szCs w:val="28"/>
          <w:rtl w:val="true"/>
          <w:lang w:bidi="fa-IR"/>
        </w:rPr>
        <w:t>.</w:t>
      </w:r>
    </w:p>
    <w:p>
      <w:pPr>
        <w:pStyle w:val="Heading5"/>
        <w:numPr>
          <w:ilvl w:val="4"/>
          <w:numId w:val="1"/>
        </w:numPr>
        <w:rPr/>
      </w:pPr>
      <w:bookmarkStart w:id="204" w:name="__RefHeading___Toc59820_1067777946"/>
      <w:bookmarkStart w:id="205" w:name="_Toc75"/>
      <w:bookmarkEnd w:id="204"/>
      <w:r>
        <w:rPr>
          <w:rtl w:val="true"/>
        </w:rPr>
        <w:t>اشاره به وجه تعلیل نزول وحی از جانب خداوند به اینکه او</w:t>
      </w:r>
      <w:r>
        <w:rPr>
          <w:rtl w:val="true"/>
        </w:rPr>
        <w:t xml:space="preserve">" </w:t>
      </w:r>
      <w:r>
        <w:rPr>
          <w:rtl w:val="true"/>
        </w:rPr>
        <w:t>علی حکیم</w:t>
      </w:r>
      <w:r>
        <w:rPr>
          <w:rtl w:val="true"/>
        </w:rPr>
        <w:t xml:space="preserve">" </w:t>
      </w:r>
      <w:r>
        <w:rPr>
          <w:rtl w:val="true"/>
        </w:rPr>
        <w:t>است‏</w:t>
      </w:r>
      <w:bookmarkEnd w:id="20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تعلیلی است برای مضمون آیه شریفه، می‏فرماید خدای تعالی به خاطر علو مقامی که از خلق و نظام حاکم در آن دارد، بزرگتر از آن است که مانند خلق که با هم گفتگو می‏کنند با خلق خود گفتگو کند، و به خاطر علو مقامش و حکمتش راه</w:t>
      </w:r>
      <w:r>
        <w:rPr>
          <w:rFonts w:eastAsia="IRNazanin" w:cs="IRNazanin"/>
          <w:color w:val="111111"/>
          <w:sz w:val="28"/>
          <w:szCs w:val="28"/>
          <w:rtl w:val="true"/>
          <w:lang w:bidi="fa-IR"/>
        </w:rPr>
        <w:t>.]</w:t>
      </w:r>
      <w:bookmarkStart w:id="206" w:name="pg10089_88135"/>
    </w:p>
    <w:p>
      <w:pPr>
        <w:pStyle w:val="BookText"/>
        <w:rPr/>
      </w:pPr>
      <w:bookmarkEnd w:id="206"/>
      <w:r>
        <w:rPr>
          <w:rFonts w:ascii="IRNazanin" w:hAnsi="IRNazanin" w:eastAsia="IRNazanin"/>
          <w:color w:val="111111"/>
          <w:sz w:val="28"/>
          <w:sz w:val="28"/>
          <w:szCs w:val="28"/>
          <w:rtl w:val="true"/>
          <w:lang w:bidi="fa-IR"/>
        </w:rPr>
        <w:t>وحی را برای سخن گفتن با خلق اختیار کرده و این بدان جهت است که هدایت هر نوعی از مخلوقات به سوی سعادت خاص خودش کار خدا است، همانطور که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أَعْطی‏ کُلَّ شَیْ‏ءٍ خَلْقَهُ ثُمَّ هَدی‏</w:t>
      </w:r>
      <w:r>
        <w:rPr>
          <w:rFonts w:eastAsia="IRNazanin" w:cs="IRNazanin"/>
          <w:color w:val="111111"/>
          <w:sz w:val="28"/>
          <w:szCs w:val="28"/>
          <w:rtl w:val="true"/>
          <w:lang w:bidi="fa-IR"/>
        </w:rPr>
        <w:t xml:space="preserve">" </w:t>
      </w:r>
      <w:r>
        <w:rPr>
          <w:rStyle w:val="FootnoteAnchor"/>
          <w:rtl w:val="true"/>
        </w:rPr>
        <w:footnoteReference w:id="205"/>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قَصْدُ السَّبِیلِ</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سعادت انسان که راه سعادت خود را به وسیله علم و شعور طی می‏کند این است که سعادت او را به او اعلام بدارد و او را به سنتی که خود در زندگی انسانها جاری می‏کند راهنمایی فرماید، تا انسانها به آن برسند، و در این راهنمایی تنها دلالت عقل کافی نیست، چون عقل همان طور که گاهی راه را نشان می‏دهد، گاهی هم به خطا می‏رود، و به همین جهت خدای سبحان طریق وحی را برگزید که از هر خطایی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بیان این حجت در چند جا از این کتاب بحث مفصل کرده‏ایم</w:t>
      </w:r>
      <w:r>
        <w:rPr>
          <w:rFonts w:eastAsia="IRNazanin" w:cs="IRNazanin"/>
          <w:color w:val="111111"/>
          <w:sz w:val="28"/>
          <w:szCs w:val="28"/>
          <w:rtl w:val="true"/>
          <w:lang w:bidi="fa-IR"/>
        </w:rPr>
        <w:t>.</w:t>
      </w:r>
    </w:p>
    <w:p>
      <w:pPr>
        <w:pStyle w:val="Heading5"/>
        <w:numPr>
          <w:ilvl w:val="4"/>
          <w:numId w:val="1"/>
        </w:numPr>
        <w:rPr/>
      </w:pPr>
      <w:bookmarkStart w:id="207" w:name="__RefHeading___Toc59822_1067777946"/>
      <w:bookmarkStart w:id="208" w:name="_Toc76"/>
      <w:bookmarkEnd w:id="207"/>
      <w:r>
        <w:rPr>
          <w:rtl w:val="true"/>
        </w:rPr>
        <w:t>توضیح آیه</w:t>
      </w:r>
      <w:r>
        <w:rPr>
          <w:rtl w:val="true"/>
        </w:rPr>
        <w:t xml:space="preserve">:" </w:t>
      </w:r>
      <w:r>
        <w:rPr>
          <w:rtl w:val="true"/>
        </w:rPr>
        <w:t>وَ کَذلِکَ أَوْحَیْنا إِلَیْکَ رُوحاً مِنْ أَمْرِنا</w:t>
      </w:r>
      <w:r>
        <w:rPr>
          <w:rtl w:val="true"/>
        </w:rPr>
        <w:t xml:space="preserve">..." </w:t>
      </w:r>
      <w:r>
        <w:rPr>
          <w:rtl w:val="true"/>
        </w:rPr>
        <w:t>و بیان مراد از</w:t>
      </w:r>
      <w:r>
        <w:rPr>
          <w:rtl w:val="true"/>
        </w:rPr>
        <w:t xml:space="preserve">" </w:t>
      </w:r>
      <w:r>
        <w:rPr>
          <w:rtl w:val="true"/>
        </w:rPr>
        <w:t>روح</w:t>
      </w:r>
      <w:r>
        <w:rPr>
          <w:rtl w:val="true"/>
        </w:rPr>
        <w:t xml:space="preserve">" </w:t>
      </w:r>
      <w:r>
        <w:rPr>
          <w:rtl w:val="true"/>
        </w:rPr>
        <w:t>و وحی آن‏</w:t>
      </w:r>
      <w:bookmarkEnd w:id="2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ظاهر سیاق برمی‏آید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باشد به آنچه در آیه قبلی بود که وحی را به سه قسمت تقسیم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بسیاری هم این ظهور را تایید می‏کنند، چون در آن روایات آمده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 وساطت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 سوم از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 را می‏گرفت، همچنین گاهی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مصادیق قسم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دریافت می‏کرد، و گاهی هم بدون واسطه آن را تلقی می‏فرمود که همان قسم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از مفسرین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مذکور اشاره به مطلق وحیی است که بر انبیاء نازل 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و یا روح امری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همین معنا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کردیم به تو روحی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وحی قرآن است، و صاحبان این قول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جَعَلْناهُ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مؤید گفتار خود گرفته،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بگوییم مراد از روح، قرآن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دو اشکال بر این تفسیر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هیچ شکی نیست در این که کلام در سیاق بیان این حقیقت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آنچه از معارف و شرایع که هم خودت</w:t>
      </w:r>
    </w:p>
    <w:p>
      <w:pPr>
        <w:pStyle w:val="BookText"/>
        <w:rPr/>
      </w:pPr>
      <w:r>
        <w:rPr>
          <w:rFonts w:ascii="IRNazanin" w:hAnsi="IRNazanin" w:eastAsia="IRNazanin"/>
          <w:color w:val="111111"/>
          <w:sz w:val="28"/>
          <w:sz w:val="28"/>
          <w:szCs w:val="28"/>
          <w:rtl w:val="true"/>
          <w:lang w:bidi="fa-IR"/>
        </w:rPr>
        <w:t>داری و هم مردم را به سوی آن دعوت می‏کنی از خود تو نیست، و تو چنان نبودی که از پیش خودت آنها را دریابی، و به علم خودت کشف کنی، بلکه هر چه از این مقوله داری از ناحیه ما است که به وسیله وحی بر تو نازل کردیم در این معنا هیچ شکی نیست، و بنا بر اینکه سیاق کلام سیاق افاده این معنا باشد اگر مراد از وحی که وحی شده قرآن می‏بود باید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تَدْرِی مَا الْکِتابُ وَ لَا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ذکر کتاب اکتفاء می‏فرمود، چون مراد از کتاب قرآن است، و دیگر حاجتی به ذکر ایمان نبود، چون گفتن قرآن شامل ایمان هم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اینکه هر چند که ممکن است قرآن را روح نامید به اعتبار اینکه دلها را با هدایت خود زنده می‏کند، هم چنان که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دَعاکُمْ لِما یُحْیِیکُمْ</w:t>
      </w:r>
      <w:r>
        <w:rPr>
          <w:rFonts w:eastAsia="IRNazanin" w:cs="IRNazanin"/>
          <w:color w:val="111111"/>
          <w:sz w:val="28"/>
          <w:szCs w:val="28"/>
          <w:rtl w:val="true"/>
          <w:lang w:bidi="fa-IR"/>
        </w:rPr>
        <w:t xml:space="preserve">" </w:t>
      </w:r>
      <w:r>
        <w:rPr>
          <w:rStyle w:val="FootnoteAnchor"/>
          <w:rtl w:val="true"/>
        </w:rPr>
        <w:footnoteReference w:id="207"/>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کانَ مَیْتاً فَأَحْیَیْناهُ وَ جَعَلْنا لَهُ نُوراً یَمْشِی بِهِ فِی النَّاسِ</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و لیکن در آیه مورد بحث دیگر وجهی ندارد که آن را مقید به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با اینکه از ظاهر کلام خدای تعالی برمی‏آید که روح از امر خداست، خلقی است از عالم علوی که همراه فرشتگان در هنگام نازل شدن آنها می‏باشد،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الْمَلائِکَةُ وَ الرُّوحُ فِیها بِإِذْنِ رَبِّهِمْ مِنْ کُلِّ أَمْرٍ</w:t>
      </w:r>
      <w:r>
        <w:rPr>
          <w:rFonts w:eastAsia="IRNazanin" w:cs="IRNazanin"/>
          <w:color w:val="111111"/>
          <w:sz w:val="28"/>
          <w:szCs w:val="28"/>
          <w:rtl w:val="true"/>
          <w:lang w:bidi="fa-IR"/>
        </w:rPr>
        <w:t xml:space="preserve">" </w:t>
      </w:r>
      <w:r>
        <w:rPr>
          <w:rStyle w:val="FootnoteAnchor"/>
          <w:rtl w:val="true"/>
        </w:rPr>
        <w:footnoteReference w:id="209"/>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الرُّوحُ وَ الْمَلائِکَةُ صَفًّا</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و باز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الرُّوحُ مِنْ أَمْرِ رَبِّی</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أَیَّدْناهُ بِرُوحِ الْقُدُسِ</w:t>
      </w:r>
      <w:r>
        <w:rPr>
          <w:rFonts w:eastAsia="Amiri" w:cs="Amiri" w:ascii="Amiri" w:hAnsi="Amiri"/>
          <w:color w:val="111111"/>
          <w:sz w:val="28"/>
          <w:szCs w:val="28"/>
          <w:rtl w:val="true"/>
          <w:lang w:bidi="ar-SA"/>
        </w:rPr>
        <w:t xml:space="preserve">" </w:t>
      </w:r>
      <w:r>
        <w:rPr>
          <w:rStyle w:val="FootnoteAnchor"/>
          <w:rtl w:val="true"/>
        </w:rPr>
        <w:footnoteReference w:id="212"/>
      </w:r>
      <w:r>
        <w:rPr>
          <w:rFonts w:ascii="IRNazanin" w:hAnsi="IRNazanin" w:eastAsia="IRNazanin"/>
          <w:color w:val="111111"/>
          <w:sz w:val="28"/>
          <w:sz w:val="28"/>
          <w:szCs w:val="28"/>
          <w:rtl w:val="true"/>
          <w:lang w:bidi="fa-IR"/>
        </w:rPr>
        <w:t>و نیز در جای دیگر جبرئیل را روح الامین و نیز روح القدس خوانده،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الرُّوحُ الْأَمِینُ</w:t>
      </w:r>
      <w:r>
        <w:rPr>
          <w:rFonts w:eastAsia="IRNazanin" w:cs="IRNazanin"/>
          <w:color w:val="111111"/>
          <w:sz w:val="28"/>
          <w:szCs w:val="28"/>
          <w:rtl w:val="true"/>
          <w:lang w:bidi="fa-IR"/>
        </w:rPr>
        <w:t xml:space="preserve">" </w:t>
      </w:r>
      <w:r>
        <w:rPr>
          <w:rStyle w:val="FootnoteAnchor"/>
          <w:rtl w:val="true"/>
        </w:rPr>
        <w:footnoteReference w:id="21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نَزَّلَهُ رُوحُ الْقُدُسِ مِنْ رَبِّکَ</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از اشکال اول جواب داده شود به اینکه مقتضای مقام هر چند همین بود که به ذکر کتاب اکتفاء کند و دیگر نام ایمان را به میان نیاورد، و لیکن از آنجایی که ایمان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جزئیاتی که از معارف و شرایع در کتاب هست، از لوازم نزول کتاب و غیر منفک از آن است و از آثار حسنه آن است، لذا جا دارد که ایمان را هم با</w:t>
      </w:r>
    </w:p>
    <w:p>
      <w:pPr>
        <w:pStyle w:val="BookText"/>
        <w:rPr/>
      </w:pPr>
      <w:r>
        <w:rPr>
          <w:rFonts w:ascii="IRNazanin" w:hAnsi="IRNazanin" w:eastAsia="IRNazanin"/>
          <w:color w:val="111111"/>
          <w:sz w:val="28"/>
          <w:sz w:val="28"/>
          <w:szCs w:val="28"/>
          <w:rtl w:val="true"/>
          <w:lang w:bidi="fa-IR"/>
        </w:rPr>
        <w:t>کتاب ذکر کند، پس در حقیقت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چنین کتابی بر تو نازل کردیم که تو خودت نه کتابی می‏دانستی چیست، و نه از ایمان و آثار حسنه‏ای که در دلت از آن کتاب می‏یابی اطلاعی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از اشکال دومی پاسخ داده شود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معهود از کلام خدای تعالی در معنای روح همین است که گفته شد، و لیکن در آیه مورد بحث هم اگر بخواهیم روح را بر همین معنا حمل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روح امری و یا جبرئیل است، باعث می‏شود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را چنین معنا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چنین فرستادیم به سویت روحی را از امر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روح به معنای روح امری و یا جبرئیل چیزی نیست که قابل وحی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 ندارد مثلا بگوییم ما این چنین فرشته‏ای را به سوی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چاره‏ای نداریم مگر اینکه بگوییم مراد از وحی کردن ارسال و فرستادن است، و این هم خیلی بعید و ناجور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آسان‏تر همین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قرآن است نه اینکه ایحاء به معنای ارسال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کمی دقت معلوم می‏شود که نه جواب اول درست است، و نه جواب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روح همان روح امری است، که همیشه با ملائکه وحی بر انبیاء نازل می‏شود، هم چنان که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الْمَلائِکَةَ بِالرُّوحِ مِنْ أَمْرِهِ عَلی‏ مَنْ یَشاءُ مِنْ عِبادِهِ أَنْ أَنْذِرُوا</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پس مراد از وحی کردن روح به سوی پیغمبر نازل کردن روح است بر آن جناب</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برای توجیه این وجه و اینکه چرا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أَمْرُهُ إِذا أَرادَ شَیْئاً أَنْ یَقُولَ لَهُ کُنْ</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بیان کرده، عبارت است از کلمه خدا، و روح هم از امر خدا و از کلمات خداست، هم چنان که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پس روح کلمه خدا است،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الْمَسِیحُ عِیسَی ابْنُ مَرْیَمَ رَسُولُ اللَّهِ وَ کَلِمَتُهُ أَلْقاها إِلی‏ مَرْیَمَ وَ رُوحٌ مِنْهُ</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نیز مصدق این معنا است، و</w:t>
      </w:r>
      <w:bookmarkStart w:id="209" w:name="pg10089_88138"/>
    </w:p>
    <w:p>
      <w:pPr>
        <w:pStyle w:val="BookText"/>
        <w:rPr/>
      </w:pPr>
      <w:bookmarkEnd w:id="209"/>
      <w:r>
        <w:rPr>
          <w:rFonts w:ascii="IRNazanin" w:hAnsi="IRNazanin" w:eastAsia="IRNazanin"/>
          <w:color w:val="111111"/>
          <w:sz w:val="28"/>
          <w:sz w:val="28"/>
          <w:szCs w:val="28"/>
          <w:rtl w:val="true"/>
          <w:lang w:bidi="fa-IR"/>
        </w:rPr>
        <w:t xml:space="preserve">نازل کردن کلمه خود تکلیم و سخن گفتن است، پس چه عیبی دارد که از انزال روح به ایحاء و وحی کردن تعبیر کند، با اینکه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اعمالشان مؤید به روح القدسند، و به وسیله همین روح است که شرایع به آنان وحی می‏شود همان طور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أَیَّدْناهُ بِرُوحِ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أَوْحَیْنا إِلَیْهِمْ فِعْلَ الْخَیْراتِ وَ إِقامَ الصَّلاةِ وَ إِیتاءَ الزَّکاةِ</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نیز به این معنا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این اشکال را که چرا از انزال و یا ارسال تعبیر به ایحاء کرده اینطور از میان ببریم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به نزع خافض است 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قرآن بر می‏گردد، گو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ذکر نشده بود تا ضمیر به آن برگردد، ولی از زمینه کلام و یا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آن وقت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چنین قرآن را با روحی از خود به تو وحی کردیم تو خودت نه کتاب می‏دانستی چیست و نه ایمان، و لیکن ما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نوری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هیچ مفسری را ندیده‏ام که آیه را اینطور توجیه کرده باشد</w:t>
      </w:r>
      <w:r>
        <w:rPr>
          <w:rFonts w:eastAsia="IRNazanin" w:cs="IRNazanin"/>
          <w:color w:val="111111"/>
          <w:sz w:val="28"/>
          <w:szCs w:val="28"/>
          <w:rtl w:val="true"/>
          <w:lang w:bidi="fa-IR"/>
        </w:rPr>
        <w:t>.</w:t>
      </w:r>
    </w:p>
    <w:p>
      <w:pPr>
        <w:pStyle w:val="Heading5"/>
        <w:numPr>
          <w:ilvl w:val="4"/>
          <w:numId w:val="1"/>
        </w:numPr>
        <w:rPr/>
      </w:pPr>
      <w:bookmarkStart w:id="210" w:name="__RefHeading___Toc59824_1067777946"/>
      <w:bookmarkStart w:id="211" w:name="_Toc77"/>
      <w:bookmarkEnd w:id="210"/>
      <w:r>
        <w:rPr>
          <w:rtl w:val="true"/>
        </w:rPr>
        <w:t>معنای اینکه فرمود</w:t>
      </w:r>
      <w:r>
        <w:rPr>
          <w:rtl w:val="true"/>
        </w:rPr>
        <w:t xml:space="preserve">:" </w:t>
      </w:r>
      <w:r>
        <w:rPr>
          <w:rtl w:val="true"/>
        </w:rPr>
        <w:t>تو</w:t>
      </w:r>
      <w:r>
        <w:rPr>
          <w:rtl w:val="true"/>
        </w:rPr>
        <w:t xml:space="preserve">- </w:t>
      </w:r>
      <w:r>
        <w:rPr>
          <w:rtl w:val="true"/>
        </w:rPr>
        <w:t>قبل از نزول وحی</w:t>
      </w:r>
      <w:r>
        <w:rPr>
          <w:rtl w:val="true"/>
        </w:rPr>
        <w:t xml:space="preserve">- </w:t>
      </w:r>
      <w:r>
        <w:rPr>
          <w:rtl w:val="true"/>
        </w:rPr>
        <w:t>کتاب و ایمان را نمی‏شناختی</w:t>
      </w:r>
      <w:r>
        <w:rPr>
          <w:rtl w:val="true"/>
        </w:rPr>
        <w:t xml:space="preserve">" </w:t>
      </w:r>
      <w:r>
        <w:rPr>
          <w:rtl w:val="true"/>
        </w:rPr>
        <w:t xml:space="preserve">و جمع آن با اینکه رسول اللَّه </w:t>
      </w:r>
      <w:r>
        <w:rPr>
          <w:rtl w:val="true"/>
        </w:rPr>
        <w:t>(</w:t>
      </w:r>
      <w:r>
        <w:rPr>
          <w:rtl w:val="true"/>
        </w:rPr>
        <w:t>صلی الله علیه و آله</w:t>
      </w:r>
      <w:r>
        <w:rPr>
          <w:rtl w:val="true"/>
        </w:rPr>
        <w:t xml:space="preserve">) </w:t>
      </w:r>
      <w:r>
        <w:rPr>
          <w:rtl w:val="true"/>
        </w:rPr>
        <w:t>قبل از بعثت هم ایمان داشته است‏</w:t>
      </w:r>
      <w:bookmarkEnd w:id="2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تَدْرِی مَا الْکِتابُ وَ لَا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گفتیم که آیه شریفه در مقام بیان این معنا است که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مردم را هم بسویش می‏خواند، همه از ناحیه خدای سبحان است، نه از ناحیه خودش، و آنچه خدا به وی موهبت فرموده به وسیله وحی بعد از نبوت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مراد از این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درایت و فهم حقایق کتاب را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معارف جزئی عقاید و شرایع عملیش را که در کتاب آمده خودت قبلا نمی‏دانستی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هم هست، برای اینکه خدای تعالی بعد از نبوت و وحی علم به این جزئیات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نمی‏دانستی ایمان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تو واجد ایمان و التزام تفصیلی به یک یک معارف حقه و اعمال صالح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بپرسی چرا ایمان را به اعمال صالح تفسیر کردی؟ می‏گوییم در قرآن کریم این استعمال آمده،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اللَّهُ لِیُضِیعَ إِیمانَکُمْ</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قبل از وحی روح، علمی به کتاب و معارف و شرایعی که در آن است نداشتی، و متصف به این ایمان که بعد از وحی دارا شدی نبودی، و ایمان و التزام به یک یک عقاید و اعمال دینی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آیه مورد بحث منافات ندارد</w:t>
      </w:r>
    </w:p>
    <w:p>
      <w:pPr>
        <w:pStyle w:val="BookText"/>
        <w:rPr/>
      </w:pPr>
      <w:r>
        <w:rPr>
          <w:rFonts w:ascii="IRNazanin" w:hAnsi="IRNazanin" w:eastAsia="IRNazanin"/>
          <w:color w:val="111111"/>
          <w:sz w:val="28"/>
          <w:sz w:val="28"/>
          <w:szCs w:val="28"/>
          <w:rtl w:val="true"/>
          <w:lang w:bidi="fa-IR"/>
        </w:rPr>
        <w:t>با اینکه آن جناب قبل از بعثت هم ایمان به خدا داشته باشد و اعمالش همه صالح باشد، چون آنچه در این آیه نفی شده علم به تفاصیل و جزئیات معارفی است که در کتاب آمده، و نیز التزام اعتقادی و عملی به آن معارف، معلوم است که نفی علم و التزام تفصیلی ملازم با نفی التزام اجمالی به ایمان به خدا و خضوع در برابر حق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استدلالی که بعضی </w:t>
      </w:r>
      <w:r>
        <w:rPr>
          <w:rStyle w:val="FootnoteAnchor"/>
          <w:rtl w:val="true"/>
        </w:rPr>
        <w:footnoteReference w:id="221"/>
      </w:r>
      <w:r>
        <w:rPr>
          <w:rFonts w:ascii="IRNazanin" w:hAnsi="IRNazanin" w:eastAsia="IRNazanin"/>
          <w:color w:val="111111"/>
          <w:sz w:val="28"/>
          <w:sz w:val="28"/>
          <w:szCs w:val="28"/>
          <w:rtl w:val="true"/>
          <w:lang w:bidi="fa-IR"/>
        </w:rPr>
        <w:t>به این آیه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ایمان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دیگر محلی برای آن حرفی که از بعضی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هم تمامی کمالات علمی و عملی بعد از بعثت را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 چون با ظاهر آیه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قبلا نمی‏دانستی کتاب و ایمان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جای هیچ شکی نیست که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با حال آن جناب در بعد از بعثت فرق داشته، آیه شریفه هم به همین فرق داشتن اشاره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بعد از نبوت دارا شد خدای تعالی از طریق وحی به او داد، و خودش در آن دخالتی نداشته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جَعَلْناهُ نُوراً نَهْدِی بِهِ مَنْ نَشاءُ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فرضی که مراد از روح قرآن باشد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به آن جناب خواهد بود، چون همه آنان از نور قرآن بهره‏مند شده و اهتداء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است که بگوییم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باشد، و اما اگر مراد از آن، روح امری باشد، در آن صورت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انبیاء و گروندگان از امت‏هایشان خواهد بود، چون خدای تعالی به وسیله وحی این روح به انبیاء دو کار انجام داده، یکی اینکه انبیاء و امت‏های ایشان را به این وسیله هدایت نموده، و دیگر اینکه انبیاء را تسدید و تایید نموده و به اعمال صالح هدایت و ارشاد فرموده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این فرض، آیه شریفه در مقام تصدیق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آن جناب را در ادعای رسالتش و اینکه کتابش از ناحیه خدا و به وحی او است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ادعایش به اینکه خودش به آنچه مردم را بدان دعوت می‏کند ایمان دارد، تصدیق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آیه شریفه در معنای آیه</w:t>
      </w:r>
      <w:bookmarkStart w:id="212" w:name="pg10089_88140"/>
    </w:p>
    <w:p>
      <w:pPr>
        <w:pStyle w:val="BookText"/>
        <w:rPr/>
      </w:pPr>
      <w:bookmarkEnd w:id="2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لَمِنَ الْمُرْسَلِینَ عَلی‏ صِراطٍ مُسْتَقِیمٍ تَنْزِیلَ الْعَزِیزِ الرَّحِیمِ</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خواهد بود، چون این آیه هم رسالت و ایمان آن جناب را تصدیق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لَتَهْدِی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اشاره است به اینکه آنچه پیامبر اسلام مردم را به سویش هدایت می‏کند صراط مستقیم است، و همان چیزی است که خدا مردم را به سویش هدایت می‏کند، پس هدایت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هدایت است، و دعوتشان یک دعوت است</w:t>
      </w:r>
      <w:r>
        <w:rPr>
          <w:rFonts w:eastAsia="IRNazanin" w:cs="IRNazanin"/>
          <w:color w:val="111111"/>
          <w:sz w:val="28"/>
          <w:szCs w:val="28"/>
          <w:rtl w:val="true"/>
          <w:lang w:bidi="fa-IR"/>
        </w:rPr>
        <w:t>.</w:t>
      </w:r>
    </w:p>
    <w:p>
      <w:pPr>
        <w:pStyle w:val="Heading5"/>
        <w:numPr>
          <w:ilvl w:val="4"/>
          <w:numId w:val="1"/>
        </w:numPr>
        <w:rPr/>
      </w:pPr>
      <w:bookmarkStart w:id="213" w:name="__RefHeading___Toc59826_1067777946"/>
      <w:bookmarkStart w:id="214" w:name="_Toc78"/>
      <w:bookmarkEnd w:id="213"/>
      <w:r>
        <w:rPr>
          <w:rtl w:val="true"/>
        </w:rPr>
        <w:t>بیان اینکه صراط خدایی که مالک آسمان‏ها و زمین است مستقیم و منتهی به سعادت می‏باشد</w:t>
      </w:r>
      <w:bookmarkEnd w:id="2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اللَّهِ الَّذِی لَهُ ما فِی السَّماواتِ وَ ما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آیه شریفه صراط مستقیم 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سویش دعوت می‏کند، بیان می‏نماید، و در آن خدا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آنچه در آسمانها و زمین است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می‏کند تا بفهماند دلیل استقامت صراط خدا چیست، چون وقتی ملک هر چیزی از آن خدای تعالی باشد، قهرا مالک غایتی هم که هر چیز به سوی آن غایت سیر می‏کند و سعادتی که به سویش متوجه است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غایت و سعادت هر موجودی همان چیزی است که خدای تعالی برای آن معین کرده، و راه به سوی آن سعادت و طریقی که باید سلوک کنند تا به سعادت خود برسند همان طریقی است که خدا تشریع و بیان نموده، و احدی غیر از خدا مالک هیچ چیز نیست تا برای مملوک خود غایتی معین و نهایتی مقرر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برای رسیدن مملوکش به سعادت خاص خود راهی برای او تشریع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سعادتی که خدای سبحان به سوی آن دعوت می‏کند، سعادت حقیقی انسانها است، و راهی هم که او بشر را به پیمودن آن دعوت نموده تا به سعادتشان منتهی کند، راه حقیقی و صراط مستقیم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إِلَی اللَّهِ تَصِیرُ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بشر را به لازمه مالکیت خدا نسبت به آنچه در آسمانها و زمین است هشدار می‏دهد، چون لازمه این مالکیت این است که امور خلق که مملوک اویند نیز راجع به وی باشد، و لازمه این هم آن است که راهی هم که خلق پیش می‏گیرد و روشی که در زندگی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آن نیز یکی از امور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او باشد، پس تنها صراط مستقیم صراط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جای اینکه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الی اللَّه مصیر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مضارع تعبیر فرمود، برای افاده استمرار بود، و</w:t>
      </w:r>
      <w:bookmarkStart w:id="215" w:name="pg10089_88141"/>
    </w:p>
    <w:p>
      <w:pPr>
        <w:pStyle w:val="BookText"/>
        <w:rPr/>
      </w:pPr>
      <w:bookmarkEnd w:id="215"/>
      <w:r>
        <w:rPr>
          <w:rFonts w:ascii="IRNazanin" w:hAnsi="IRNazanin" w:eastAsia="IRNazanin"/>
          <w:color w:val="111111"/>
          <w:sz w:val="28"/>
          <w:sz w:val="28"/>
          <w:szCs w:val="28"/>
          <w:rtl w:val="true"/>
          <w:lang w:bidi="fa-IR"/>
        </w:rPr>
        <w:t>می‏خواهد بفهماند برگشت امور خلق به خدای تعالی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جمله علاوه بر هشداری که بیانش گذشت، اشعاری هم به علت وحی و تکلم الهی دارد، چون وقتی بنا شد مصیر اشیاء و بازگشت مخلوقات به سوی خدا باشد لا جرم برای هر نوع از انواع موجودات راه مخصوصی است به سوی خدا که باید آن راه را طی کند، و بر خداست که هر نوعی را به سوی راه مخصوص به خودش هدایت فرماید و او را به سوی غایت و هدفش راه نماید،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اللَّهِ قَصْدُ السَّبِیلِ</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و همین خود سخن گفتنی است از خدا با هر نوعی از انواع موجودات، به زبانی که مناسب با ذات آن است، که وقتی آن را با انسان مقایسه کنیم، نامش را وحی و ارسال رسول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22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مضارع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این است که بر آینده دلالت کند، نه استمرار، و منظور این است که بفهماند در آینده یعنی در قیامت بازگشت همه به سوی خداست، و این خود وعده خیری است برای راه یافتگان به سوی صراط مستقیم، و تهدید و وعیدی است برای گمراهان از آن صراط، ولی وجه اول روشن‏تر است</w:t>
      </w:r>
      <w:r>
        <w:rPr>
          <w:rFonts w:eastAsia="IRNazanin" w:cs="IRNazanin"/>
          <w:color w:val="111111"/>
          <w:sz w:val="28"/>
          <w:szCs w:val="28"/>
          <w:rtl w:val="true"/>
          <w:lang w:bidi="fa-IR"/>
        </w:rPr>
        <w:t>.</w:t>
      </w:r>
    </w:p>
    <w:p>
      <w:pPr>
        <w:pStyle w:val="Heading4"/>
        <w:numPr>
          <w:ilvl w:val="3"/>
          <w:numId w:val="1"/>
        </w:numPr>
        <w:rPr/>
      </w:pPr>
      <w:bookmarkStart w:id="216" w:name="__RefHeading___Toc59828_1067777946"/>
      <w:bookmarkStart w:id="217" w:name="_Toc79"/>
      <w:bookmarkEnd w:id="216"/>
      <w:r>
        <w:rPr>
          <w:rtl w:val="true"/>
        </w:rPr>
        <w:t xml:space="preserve">بحث روایتی </w:t>
      </w:r>
      <w:r>
        <w:rPr>
          <w:rtl w:val="true"/>
        </w:rPr>
        <w:t>(</w:t>
      </w:r>
      <w:r>
        <w:rPr>
          <w:rtl w:val="true"/>
        </w:rPr>
        <w:t xml:space="preserve">روایاتی در باره اقسام وحی نازل بر پیامبر </w:t>
      </w:r>
      <w:r>
        <w:rPr>
          <w:rtl w:val="true"/>
        </w:rPr>
        <w:t>(</w:t>
      </w:r>
      <w:r>
        <w:rPr>
          <w:rtl w:val="true"/>
        </w:rPr>
        <w:t>صلی الله علیه و آله</w:t>
      </w:r>
      <w:r>
        <w:rPr>
          <w:rtl w:val="true"/>
        </w:rPr>
        <w:t>)</w:t>
      </w:r>
      <w:r>
        <w:rPr>
          <w:rtl w:val="true"/>
        </w:rPr>
        <w:t>، ایمان آن حضرت قبل از بعثت و</w:t>
      </w:r>
      <w:r>
        <w:rPr>
          <w:rtl w:val="true"/>
        </w:rPr>
        <w:t>...)</w:t>
      </w:r>
      <w:bookmarkEnd w:id="217"/>
    </w:p>
    <w:p>
      <w:pPr>
        <w:pStyle w:val="BookText"/>
        <w:rPr/>
      </w:pPr>
      <w:r>
        <w:rPr>
          <w:rFonts w:ascii="IRNazanin" w:hAnsi="IRNazanin" w:eastAsia="IRNazanin"/>
          <w:color w:val="111111"/>
          <w:sz w:val="28"/>
          <w:sz w:val="28"/>
          <w:szCs w:val="28"/>
          <w:rtl w:val="true"/>
          <w:lang w:bidi="fa-IR"/>
        </w:rPr>
        <w:t>در الدر المنثور است که بخاری و مسلم و بیهقی از عایشه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هشام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تو وحی می‏شود؟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فرشته‏ای نزدم می‏آید به صورت صلصله جرس که در پیش رویم صدا می‏کند و من از صدای او آنچه را که می‏خواهد بفهماند حفظ می‏کنم، و این قسم وحی از هر قسم دیگری بر من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فرشته‏ای به صورت مردی نزدم ظاهر می‏شود و با من حرف می‏زند و من سخنانش را حفظ می‏کنم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دیده‏ام که گاهی در روزهای بسیار سرد، وحی بر آن جناب نازل می‏شد و چون از او جدا می‏شد با اینکه روز سردی بود عرق از پیشانی مبارکش سرازیر می‏گردید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توحید به سند خود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غشی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وحی دست می‏داده چگونه بوده است؟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آن قسم وحی بوده که بین آن جناب و خدای تعالی هیچ واسطه‏ای نبوده، و خدای تعالی خودش برای آن جناب تجلی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سپس امام در حالی که اظهار خشوع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نبوت است ای زراره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علل الشرائع به سند خود از ابن ابی عمیر، از عمرو بن جمیع، از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هر وقت بر آن جناب نازل می‏شد مانند یک غلام پیش رویش می‏نشست، و هر وقت هم داخل می‏شد اجازه می‏گرفت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شیخ در امالی به سند خود از ابی عمیر، از هشام بن سالم،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به آن جناب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اصلحک اللَّه،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حال طبیعی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چنین گفت، و یا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جبرئیل است که مرا دستور می‏دهد چنین کنم، و گاهی هم برای گرفتن وحی بی هوش می‏شد، چرا چنین بود؟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مستقیما و بدون وساطت جبرئیل به آن جناب وحی می‏شد، آن حالت به آن جناب دست می‏داد، به خاطر اینکه گرفتن وحی از خدای تعالی سنگین و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جبرئیل بین خدای تعالی و آن جناب واسطه می‏شد آن حالت دست نمی‏داد، و در حال طبیعی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بصائر از علی بن حسان، از ابن بکیر، از زراره، روایت آمده که گفت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چه کسی رسول و چه کسی نبی و چه کسی محدث است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کسی است که جبرئیل نزدش می‏آید و با او رو در رو سخن می‏گوید و او جبرئیل را می‏بیند، همانطور که شما طرف صحبت خود را می‏بینید و با او حرف می‏زنید، چنین کسی را رسول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نبی عبارت است از کسی که جبرئیل را در خواب می‏بیند، مانند خوابی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فرزند خود را قربانی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می‏شد خواب سبکی او را می‏گرفت، و در آن حالت جبرئیل نزدش می‏آمد، این را نبی می‏گویند، که گاهی نبوت با</w:t>
      </w:r>
    </w:p>
    <w:p>
      <w:pPr>
        <w:pStyle w:val="BookText"/>
        <w:rPr/>
      </w:pPr>
      <w:r>
        <w:rPr>
          <w:rFonts w:ascii="IRNazanin" w:hAnsi="IRNazanin" w:eastAsia="IRNazanin"/>
          <w:color w:val="111111"/>
          <w:sz w:val="28"/>
          <w:sz w:val="28"/>
          <w:szCs w:val="28"/>
          <w:rtl w:val="true"/>
          <w:lang w:bidi="fa-IR"/>
        </w:rPr>
        <w:t xml:space="preserve">رسالت هم جمع می‏شود، مانند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رسول بود و جبرئیل را در بیداری رو در روی خود می‏دید و با او سخن می‏گفت، و هم نبی بود و جبرئیل را در خواب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محدث عبارت است از کسی که کلام فرشته را می‏شنود و با او سخن می‏گوید، ولی او را نمی‏بیند، نه در خواب و نه در بیداری </w:t>
      </w:r>
      <w:r>
        <w:rPr>
          <w:rStyle w:val="FootnoteAnchor"/>
          <w:rtl w:val="true"/>
        </w:rPr>
        <w:footnoteReference w:id="228"/>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روایت روایات دیگری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توحید به سند خود از محمد بن مسلم و محمد بن مروان،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نمی‏داد که این شخصی که با او سخن می‏گوید جبرئیل و از طرف خدا است، مگر به توفیق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عیاشی از زراره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پیامی از ناحیه خدا به سویش می‏آمد از این معنا نمی‏ترسید که این پیام از طرف ابلیس باشد، و این شیطانست که در قلب او مداخله می‏کند؟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وقتی بنده‏ای را رسول خود می‏سازد سکینت و وقار بر او نازل می‏کند، در نتیجه پیام‏آور خدا نزدش می‏آید و رسول او را به چشم می‏بیند، همان طور که اشخاص دیگر را به چشم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به سند خود از ابی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خدای تبارک و تعالی پرسیدم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أَوْحَیْنا إِلَیْکَ رُوحاً مِنْ أَمْرِنا ما کُنْتَ تَدْرِی مَا الْکِتابُ وَ لَا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عبارت است از خلقی که در میان خلائق از جبرئیل و میکائیل هم بزرگتر است، و این روح همواره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بعد از آن جناب هست، و کارش تسدید و تایید آن حضرات است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حدیث تعدادی روایت هست که در بعضی از آنها آمده که آن روح از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روح المعانی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از حضرت ابی جعفر و ابی عبد اللَّه روایت کرده که مراد از این روح، فرشته‏ای است بزرگتر از جبرئیل و میکائیل که همواره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هیچ گاه به آسمان صعود نمی‏کرده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در نهایت غرابت و شگفتی است، و احتمال می‏رود که استنادش به این دو امام درست نباشد</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برای روشن شدن مطلب عین کلام طبرسی در مجمع البیان را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جعفر و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هرگز به آسمان صعود نکرده، و همواره در ما هست</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اینکه صاحب روح المعانی آن را غریب و شگفت خوانده شگفتی در سخن خود او است که هیچ دلیلی بر درست نبودن این حدیث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خود او تسدید و تایید کردن این روح را در باره غیر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بعضی از افراد امت قبول کرده، آن وقت چطور آن را در باره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اهل بیت انکار می‏کند؟ و خواننده اگر بخواهد به اعتراف وی در باره تسدید روح اطلاع یابد، باید به تفسیر روح المعانی در قسم اشاراتش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تعالی از روزی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گرفته شد، بزرگترین فرشته خود را قرین او ساخت تا آن جناب را شب و روز به طریق مکارم و به سوی محاسن اخلاق عالم سوق دهد</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عساکر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بتی را پرستیده‏ای؟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هیچ شراب نوشیده‏ای؟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اولین روز زندگی‏ام همین مقدار را می‏دانستم که این عقایدی که مردم دارند کفر است، ولی نمی‏دانستم کتاب و ایمان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تَدْرِی مَا الْکِتابُ وَ لَا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کافی به سند خود از ابی عمرو زبیری،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روایتی آورده که در ضمن آن در ضمیر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لَتَهْدِی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تو مردم را به سوی صراط مستقیم دعوت می‏کنی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کافی به سند خود از جابر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به دریا افتاد، دیدند که تمامی آیاتش سیاه شده، جز این آیه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إِلَی اللَّهِ تَصِیرُ الْأُمُورُ</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bookmarkStart w:id="218" w:name="pg10089_88145"/>
    </w:p>
    <w:p>
      <w:pPr>
        <w:pStyle w:val="Heading2"/>
        <w:numPr>
          <w:ilvl w:val="1"/>
          <w:numId w:val="1"/>
        </w:numPr>
        <w:rPr/>
      </w:pPr>
      <w:bookmarkStart w:id="219" w:name="__RefHeading___Toc59830_1067777946"/>
      <w:bookmarkStart w:id="220" w:name="_Toc80"/>
      <w:bookmarkEnd w:id="218"/>
      <w:bookmarkEnd w:id="219"/>
      <w:r>
        <w:rPr>
          <w:rtl w:val="true"/>
        </w:rPr>
        <w:t>(</w:t>
      </w:r>
      <w:r>
        <w:rPr/>
        <w:t>43</w:t>
      </w:r>
      <w:r>
        <w:rPr>
          <w:rtl w:val="true"/>
        </w:rPr>
        <w:t>)</w:t>
      </w:r>
      <w:r>
        <w:rPr>
          <w:rtl w:val="true"/>
        </w:rPr>
        <w:t xml:space="preserve">سوره زخرف مکی است و هشتاد و نه آیه دارد </w:t>
      </w:r>
      <w:r>
        <w:rPr>
          <w:rtl w:val="true"/>
        </w:rPr>
        <w:t>(</w:t>
      </w:r>
      <w:r>
        <w:rPr/>
        <w:t>89</w:t>
      </w:r>
      <w:r>
        <w:rPr>
          <w:rtl w:val="true"/>
        </w:rPr>
        <w:t>)</w:t>
      </w:r>
      <w:bookmarkEnd w:id="220"/>
    </w:p>
    <w:p>
      <w:pPr>
        <w:pStyle w:val="Heading3"/>
        <w:numPr>
          <w:ilvl w:val="2"/>
          <w:numId w:val="1"/>
        </w:numPr>
        <w:rPr/>
      </w:pPr>
      <w:bookmarkStart w:id="221" w:name="__RefHeading___Toc59832_1067777946"/>
      <w:bookmarkStart w:id="222" w:name="_Toc81"/>
      <w:bookmarkEnd w:id="221"/>
      <w:r>
        <w:rPr>
          <w:rtl w:val="true"/>
        </w:rPr>
        <w:t xml:space="preserve">سوره الزخرف </w:t>
      </w:r>
      <w:r>
        <w:rPr>
          <w:rtl w:val="true"/>
        </w:rPr>
        <w:t>(</w:t>
      </w:r>
      <w:r>
        <w:rPr/>
        <w:t>43</w:t>
      </w:r>
      <w:r>
        <w:rPr>
          <w:rtl w:val="true"/>
        </w:rPr>
        <w:t xml:space="preserve">): </w:t>
      </w:r>
      <w:r>
        <w:rPr>
          <w:rtl w:val="true"/>
        </w:rPr>
        <w:t xml:space="preserve">آیات </w:t>
      </w:r>
      <w:r>
        <w:rPr/>
        <w:t>1</w:t>
      </w:r>
      <w:r>
        <w:rPr>
          <w:rtl w:val="true"/>
        </w:rPr>
        <w:t xml:space="preserve"> </w:t>
      </w:r>
      <w:r>
        <w:rPr>
          <w:rtl w:val="true"/>
        </w:rPr>
        <w:t xml:space="preserve">تا </w:t>
      </w:r>
      <w:r>
        <w:rPr/>
        <w:t>14</w:t>
      </w:r>
      <w:bookmarkEnd w:id="222"/>
    </w:p>
    <w:p>
      <w:pPr>
        <w:pStyle w:val="Heading4"/>
        <w:numPr>
          <w:ilvl w:val="3"/>
          <w:numId w:val="1"/>
        </w:numPr>
        <w:rPr/>
      </w:pPr>
      <w:bookmarkStart w:id="223" w:name="__RefHeading___Toc59834_1067777946"/>
      <w:bookmarkStart w:id="224" w:name="_Toc82"/>
      <w:bookmarkEnd w:id="223"/>
      <w:r>
        <w:rPr>
          <w:rtl w:val="true"/>
        </w:rPr>
        <w:t>اشاره</w:t>
      </w:r>
      <w:bookmarkEnd w:id="22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عَرَبِیًّا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فِی أُمِّ الْکِتابِ لَدَیْنا لَعَلِیٌّ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فَنَضْرِبُ عَنْکُمُ الذِّکْرَ صَفْحاً أَنْ کُنْتُمْ قَوْماً 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أَرْسَلْنا مِنْ نَبِیٍّ فِی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یَأْتِیهِمْ مِنْ نَبِیٍّ إِلاَّ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فَأَهْلَکْنا أَشَدَّ مِنْهُمْ بَطْشاً وَ مَضی‏ مَثَلُ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خَلَقَهُنَّ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 جَعَلَ لَکُمُ الْأَرْضَ مَهْداً وَ جَعَلَ لَکُمْ فِیها سُبُلاً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نَزَّلَ مِنَ السَّماءِ ماءً بِقَدَرٍ فَأَنْشَرْنا بِهِ بَلْدَةً مَیْتاً کَذلِکَ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خَلَقَ الْأَزْواجَ کُلَّها وَ جَعَلَ لَکُمْ مِنَ الْفُلْکِ وَ الْأَنْعامِ ما تَرْکَبُونَ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لِتَسْتَوُوا عَلی‏ ظُهُورِهِ ثُمَّ تَذْکُرُوا نِعْمَةَ رَبِّکُمْ إِذَا اسْتَوَیْتُمْ عَلَیْهِ وَ تَقُولُوا سُبْحانَ الَّذِی سَخَّرَ لَنا هذا وَ ما کُنَّا لَهُ مُقْرِنِینَ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إِلی‏ رَبِّنا لَمُنْقَلِبُونَ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59836_1067777946"/>
      <w:bookmarkStart w:id="226" w:name="_Toc83"/>
      <w:bookmarkEnd w:id="225"/>
      <w:r>
        <w:rPr>
          <w:rtl w:val="true"/>
        </w:rPr>
        <w:t>ترجمه آیات</w:t>
      </w:r>
      <w:bookmarkEnd w:id="226"/>
    </w:p>
    <w:p>
      <w:pPr>
        <w:pStyle w:val="BookText"/>
        <w:rPr/>
      </w:pPr>
      <w:r>
        <w:rPr>
          <w:rFonts w:ascii="IRNazanin" w:hAnsi="IRNazanin" w:eastAsia="IRNazanin"/>
          <w:color w:val="111111"/>
          <w:sz w:val="28"/>
          <w:sz w:val="28"/>
          <w:szCs w:val="28"/>
          <w:rtl w:val="true"/>
          <w:lang w:bidi="fa-IR"/>
        </w:rPr>
        <w:t>به نام خداوند بخشنده بخشایشگر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کتاب روشنگر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ما آن را خواندنی عربی کردیم، شاید تعقل کنید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227" w:name="pg10089_88146"/>
    </w:p>
    <w:p>
      <w:pPr>
        <w:pStyle w:val="BookText"/>
        <w:rPr/>
      </w:pPr>
      <w:bookmarkEnd w:id="227"/>
      <w:r>
        <w:rPr>
          <w:rFonts w:ascii="IRNazanin" w:hAnsi="IRNazanin" w:eastAsia="IRNazanin"/>
          <w:color w:val="111111"/>
          <w:sz w:val="28"/>
          <w:sz w:val="28"/>
          <w:szCs w:val="28"/>
          <w:rtl w:val="true"/>
          <w:lang w:bidi="fa-IR"/>
        </w:rPr>
        <w:t xml:space="preserve">و سوگند که این خواندنی قبلا در ام الکتاب نزد ما بود، که مقامی بلند و فرزانه دارد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جرم اینکه شما مردمی اسرافگرید از فرستادن قرآن به سوی شما صرفنظر کنیم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انبیایی که در اقوام گذشته فرستادیم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اقوامی که هیچ پیغمبری به سویشان نیامد مگر آنکه مسخره‏اش کردند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نیرومندتر آنها را هلاک کردیم که داستان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سوره‏های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این بت‏پرستان بپرسی چه کسی آسمانها و زمین را آفریده قطعا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عزیز علیم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خدایی که زمین را برای شما گهواره کرد، و در آن برایتان راهها قرار داد، تا شاید به مقاصد خود راه یابید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خدایی که آب را به اندازه از آسمان نازل کرد، پس به وسیله آن آب، سرزمینی مرده را زنده کردیم، شما هم همین طور سر از خاک در می‏آورید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خدایی که همه جفت‏ها را او آفرید، و برایتان از کشتی‏ها و چارپایان مرکب درست کرد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بر پشت آنها قرار گیرید، و آن گاه هنگام قرار گرفتن بر پشت آنها به یاد نعمت پروردگارتان افتید،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خدایی که این مرکب را برای ما مسخر کرد، و گر نه ما نمی‏توانستیم آن را رام خود کنیم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به یقین به سوی پروردگارمان برمی‏گردیم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228" w:name="__RefHeading___Toc59838_1067777946"/>
      <w:bookmarkStart w:id="229" w:name="_Toc84"/>
      <w:bookmarkEnd w:id="228"/>
      <w:r>
        <w:rPr>
          <w:rtl w:val="true"/>
        </w:rPr>
        <w:t>بیان آیات مفاد و غرض کلی سوره مبارکه زخرف‏</w:t>
      </w:r>
      <w:bookmarkEnd w:id="229"/>
    </w:p>
    <w:p>
      <w:pPr>
        <w:pStyle w:val="Heading5"/>
        <w:numPr>
          <w:ilvl w:val="4"/>
          <w:numId w:val="1"/>
        </w:numPr>
        <w:rPr/>
      </w:pPr>
      <w:bookmarkStart w:id="230" w:name="__RefHeading___Toc59840_1067777946"/>
      <w:bookmarkStart w:id="231" w:name="_Toc85"/>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این سوره بطوری که آغاز و انجام آن و نیز مطالبی که بین این آغاز و انجام فاصله شده شهادت می‏دهد، در مقام انذار و هشدار دادن بشر است، مگر شش آیه آن که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الْمُتَّقِینَ یا عِبادِ لا خَوْفٌ عَلَیْکُمُ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که این شش آیه استطرادی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باب حرف حرف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آیات سوره قرار گرفته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سوره این معنا را خاطر نشان می‏سازد که سنت الهی بر این جریان یافته که انبیاء و رسولانی برگزیند، و کتاب و ذکری بر آنان نازل کند، و هیچگاه اسراف و افراط مردم در قول و فعلشان او را از این کار باز نمی‏دارد، بلکه همواره رسولان و انبیایی فرستاده، و استهزاء کنندگان و تکذیب کنندگان ایشان را هلاک نموده، و سپس به سوی آتشی جاودانه سوق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بیان نخست مساله ارسال رسل را به طور اجمال ذکر می‏کند، و سپس از بین آنان ابراهیم و سپس موسی و آن گاه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می‏برد، و مطالبی از اسراف کفار نقل نموده، از آن جمله یکی از مهمترین گفتار آنان را که می‏گفتند خدای سبحان فرزند گرفته، و ملائکه دختران او هستند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جهت است که نسبت به خصوص این عقیده و رد آن عنایت داشته، و به همین جهت آن را مکرر نقل می‏کند و جواب می‏گوید، و گویندگان آن را به عذاب تهدید می‏کند، البته در این سوره حقایق متفرق دیگری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سوره به شهادت مضامینش در مکه نازل شده، مگر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مَنْ أَرْسَلْنا مِنْ قَبْلِکَ مِنْ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برای ما ثابت نشده که در مکه نازل شده، و به زودی در باره‏اش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این جمله برمی‏آید که سوگند است، و جواب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جَعَلْناهُ قُرْآناً 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قرآن را کتابی مبین خوانده، بدین جهت است که قرآن طریق هدایت را ظاهر می‏کند،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و یا بدین جهت است که خودش ظاهر و روشن است، و نقطه ضعفی در آن نیست، هم چنان که در این باره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 لا رَیْبَ فِیهِ</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جَعَلْناهُ قُرْآناً عَرَبِیًّا لَعَلَّکُمْ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برمی‏گردد، 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قُرْآناً 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کتابی است که به لغت عربی قرائت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غایت و غرض جعل آن کتاب را بیان می‏کند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که امید تعقل و فهمیدن مردم را غایت و غرض جعل مذکور قرار داده، خود شاهد بر این است که قرآن قبل از آنکه به زبان عربی درآید، در مرحله‏ای از کینونت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که در آن مرحله عقول بشر دسترسی بدان نداشته، با اینکه کار عقل این است که هر امر فکری و مساله ذهنی را درک کند، هر چند که آن مساله در نهایت درجه دقت و لطافت باشد</w:t>
      </w:r>
      <w:r>
        <w:rPr>
          <w:rFonts w:eastAsia="IRNazanin" w:cs="IRNazanin"/>
          <w:color w:val="111111"/>
          <w:sz w:val="28"/>
          <w:szCs w:val="28"/>
          <w:rtl w:val="true"/>
          <w:lang w:bidi="fa-IR"/>
        </w:rPr>
        <w:t>.</w:t>
      </w:r>
      <w:bookmarkStart w:id="232" w:name="pg10089_88148"/>
    </w:p>
    <w:p>
      <w:pPr>
        <w:pStyle w:val="BookText"/>
        <w:rPr/>
      </w:pPr>
      <w:bookmarkEnd w:id="232"/>
      <w:r>
        <w:rPr>
          <w:rFonts w:ascii="IRNazanin" w:hAnsi="IRNazanin" w:eastAsia="IRNazanin"/>
          <w:color w:val="111111"/>
          <w:sz w:val="28"/>
          <w:sz w:val="28"/>
          <w:szCs w:val="28"/>
          <w:rtl w:val="true"/>
          <w:lang w:bidi="fa-IR"/>
        </w:rPr>
        <w:t>در نتیجه از این آیه فهمیده می‏شود که کتاب بر حسب موطن نفس الامری و واقعیتش ما فوق فکر و اجنبی از عقول بشری است، و خدای تعالی آن را از آن موطن پایین آورده، و در خور فهم بشر کرده، و به لباس واژه عربیت درآورده، به این امید که عقول بشر با آن انس بگیرد و حقایقش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استعمال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خدای تعالی صحیح نیست، لا جرم باید گفت امید قائم به مقام و یا به مخاطب است، نه به خود گوینده، که خدای تعالی است</w:t>
      </w:r>
      <w:r>
        <w:rPr>
          <w:rFonts w:eastAsia="IRNazanin" w:cs="IRNazanin"/>
          <w:color w:val="111111"/>
          <w:sz w:val="28"/>
          <w:szCs w:val="28"/>
          <w:rtl w:val="true"/>
          <w:lang w:bidi="fa-IR"/>
        </w:rPr>
        <w:t>.</w:t>
      </w:r>
    </w:p>
    <w:p>
      <w:pPr>
        <w:pStyle w:val="Heading5"/>
        <w:numPr>
          <w:ilvl w:val="4"/>
          <w:numId w:val="1"/>
        </w:numPr>
        <w:rPr/>
      </w:pPr>
      <w:bookmarkStart w:id="233" w:name="__RefHeading___Toc59842_1067777946"/>
      <w:bookmarkStart w:id="234" w:name="_Toc86"/>
      <w:bookmarkEnd w:id="233"/>
      <w:r>
        <w:rPr>
          <w:rtl w:val="true"/>
        </w:rPr>
        <w:t>شرح مراد از اینکه در وصف قرآن فرمود</w:t>
      </w:r>
      <w:r>
        <w:rPr>
          <w:rtl w:val="true"/>
        </w:rPr>
        <w:t xml:space="preserve">:" </w:t>
      </w:r>
      <w:r>
        <w:rPr>
          <w:rtl w:val="true"/>
        </w:rPr>
        <w:t>وَ إِنَّهُ فِی أُمِّ الْکِتابِ لَدَیْنا لَعَلِیٌّ حَکِیمٌ</w:t>
      </w:r>
      <w:r>
        <w:rPr>
          <w:rtl w:val="true"/>
        </w:rPr>
        <w:t>"</w:t>
      </w:r>
      <w:bookmarkEnd w:id="2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فِی أُمِّ الْکِتابِ لَدَیْنا لَعَلِیٌّ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آنچه را که آیه قبلی بیان می‏کرد تاکید نموده و روشن می‏سازد، و آن این بود که قرآن کریم در موطن اصلیش ما فوق تعقل 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است، هم چنان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قُرْآنٌ مَجِیدٌ فِی لَوْحٍ مَحْفُوظٍ</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به آن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لوح محفوظ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بدین جهت است که لوح محفوظ ریشه تمامی کتب آسمانی است، و هر کتابی آسمانی از آن استنساخ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به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صرفا به منظور توضیح است، نه احتراز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بفرماید قرآن همان کتابی است که نزد ما است، نه اینکه بفرماید قرآن دو تا است یکی نزد ما و یکی هم نزد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حالی که در ام الکتاب و نزد ما بوده و همواره هست هر آینه بلند مرتبه و سرشار از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سوره جاثیه گفتاری در معنای ام الکتاب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مفاد آیه قبلی استفاده می‏شود این است که قرآن در آن حال که در ام الکتاب بود قدر و منزلتی رفیع‏تر از آن داشت که عقول بتوانند آن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قرآن در ام الکتاب یک پارچه بوده است، و مانند قرآن نازل شده مفصل و جزء جزء و سوره سوره و آیه آیه و جمله جمله و کلمه کلمه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از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أُحْکِمَتْ آیاتُهُ ثُمَّ فُصِّلَتْ مِنْ لَدُنْ حَکِیمٍ خَبِیرٍ</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نیز استفاده می‏کنیم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دو صفت، یعنی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می‏کنند بر این که</w:t>
      </w:r>
    </w:p>
    <w:p>
      <w:pPr>
        <w:pStyle w:val="BookText"/>
        <w:rPr/>
      </w:pPr>
      <w:r>
        <w:rPr>
          <w:rFonts w:ascii="IRNazanin" w:hAnsi="IRNazanin" w:eastAsia="IRNazanin"/>
          <w:color w:val="111111"/>
          <w:sz w:val="28"/>
          <w:sz w:val="28"/>
          <w:szCs w:val="28"/>
          <w:rtl w:val="true"/>
          <w:lang w:bidi="fa-IR"/>
        </w:rPr>
        <w:t>ام الکتاب، فوق عقول بشری باشد، چون عقل بشر در فکر کردنش تنها می‏تواند چیزهایی را بفهمد که در آغاز از قبیل مفاهیم و الفاظ بوده باشد، و از مقدماتی تصدیقی ترکیب شده باشد که هر یک مترتب بر دیگری است، مانند آیات و جملات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چیزی که ما ورای مفاهیم و الفاظ است، و قابل تجزی به اجزاء و فصول نیست، عقل راهی به درک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معنای این دو آیه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نزد ما در لوح محفوظ مقامی رفیع دارد و دارای احکام و اتقانی است که به خاطر همان مقام رفیع و آن احکام و اتقان عقول دسترسی بدان ندارد، و ما آن را نازل و در خور درک عقول کردیم، یعنی آن را خواندنی و عربی کردیم، باشد که مردم آن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کسی بگوید از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که فهمیدن این قرآن عربی برای مردم ممکن است و ما می‏توانیم این کتاب را که نازل و در خور فهم بشر شده است و به صورت کتابی عربی درآمده بخوانیم و تعقل کنیم، حال یا این است که این درک و تعقل ما از قرآن عین همان چیزی است که در ام الکتاب است و مطابقت تام و تمام دارد، و یا این است که کاملا مطابق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 دوم قطعا باطل است، برای اینکه خود خدای تعالی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فِی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ام الکتاب است 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قُرْآنٌ مَجِیدٌ فِی لَوْحٍ مَحْفُوظٍ</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کَرِیمٌ فِی کِتابٍ مَکْنُونٍ</w:t>
      </w:r>
      <w:r>
        <w:rPr>
          <w:rFonts w:eastAsia="Amiri" w:cs="Amiri" w:ascii="Amiri" w:hAnsi="Amiri"/>
          <w:color w:val="111111"/>
          <w:sz w:val="28"/>
          <w:szCs w:val="28"/>
          <w:rtl w:val="true"/>
          <w:lang w:bidi="ar-SA"/>
        </w:rPr>
        <w:t xml:space="preserve">" </w:t>
      </w:r>
      <w:r>
        <w:rPr>
          <w:rStyle w:val="FootnoteAnchor"/>
          <w:rtl w:val="true"/>
        </w:rPr>
        <w:footnoteReference w:id="242"/>
      </w:r>
      <w:r>
        <w:rPr>
          <w:rFonts w:ascii="IRNazanin" w:hAnsi="IRNazanin" w:eastAsia="IRNazanin"/>
          <w:color w:val="111111"/>
          <w:sz w:val="28"/>
          <w:sz w:val="28"/>
          <w:szCs w:val="28"/>
          <w:rtl w:val="true"/>
          <w:lang w:bidi="fa-IR"/>
        </w:rPr>
        <w:t>، پس قهرا درک قرآن درک همان است که در ام الکتاب و در لوح محفوظ و در کتاب مکنون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دو احتمال تنها احتمال اول را می‏توانیم بپذیریم، و بگوییم آنچه از قرآن می‏فهمیم همان است که در ام الکتاب است، و با این حال دیگر چه معنا دارد که گفته شود قرآن عربی که نزد ما است قابل درک هست، ولی آنکه در ام الکتاب و نزد خدا است قابل درک و تعقل نیست؟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 از کجا که نسبت بین قرآنی که نزد ما است و آنچه در ام الکتاب است نسبت مثل و ممثل نباشد، مثل هم عین ممثل هست، اما آن کس که چیزی برایش ممثل شده، از آن ممثل به جز مثل را نمی‏فهمد و راهی برای درک حقیقت ممثل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روشن گردید که وجوهی که مفسرین در تفسیر دو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ضعیف است، مثل کلام بعضی </w:t>
      </w:r>
      <w:r>
        <w:rPr>
          <w:rStyle w:val="FootnoteAnchor"/>
          <w:rtl w:val="true"/>
        </w:rPr>
        <w:footnoteReference w:id="243"/>
      </w:r>
      <w:r>
        <w:rPr>
          <w:rFonts w:ascii="IRNazanin" w:hAnsi="IRNazanin" w:eastAsia="IRNazanin"/>
          <w:color w:val="111111"/>
          <w:sz w:val="28"/>
          <w:sz w:val="28"/>
          <w:szCs w:val="28"/>
          <w:rtl w:val="true"/>
          <w:lang w:bidi="fa-IR"/>
        </w:rPr>
        <w:t>از ایشان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قرآن این است که در بلاغتش عالی و روشنگر هر چیزی است که مردم بدان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گفته‏اند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معنایش این است که قرآن بر هر کتابی دیگر برتری و علو دارد، چون اعجازی خاص به خود دارد، و ناسخ هر کتاب دیگر است و هیچ کتابی نسخش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گفته‏اند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ملائکه و مؤمنین آن را تعظیم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کلام بعضی </w:t>
      </w:r>
      <w:r>
        <w:rPr>
          <w:rStyle w:val="FootnoteAnchor"/>
          <w:rtl w:val="true"/>
        </w:rPr>
        <w:footnoteReference w:id="246"/>
      </w:r>
      <w:r>
        <w:rPr>
          <w:rFonts w:ascii="IRNazanin" w:hAnsi="IRNazanin" w:eastAsia="IRNazanin"/>
          <w:color w:val="111111"/>
          <w:sz w:val="28"/>
          <w:sz w:val="28"/>
          <w:szCs w:val="28"/>
          <w:rtl w:val="true"/>
          <w:lang w:bidi="fa-IR"/>
        </w:rPr>
        <w:t>دیگر که در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حکمت بالغه را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گفته‏اند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قرآن جز با حکمت منطبق نمی‏شود، و جز حق و صواب نمی‏گوید، پس در حقیقت توصیف آن به وصف حکیم توصیفی است مجازی و به منظور مبالغه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این وجوه با دقت در مفاد آیه قبلی روشن می‏شود، و نیز روشن می‏شود که با نزول و در خور فهم بشری ساختن، ام الکتاب، قرآنی عربی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فَنَضْرِبُ عَنْکُمُ الذِّکْرَ صَفْحاً أَنْ کُنْتُمْ قَوْماً 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در این آیه انکاری است،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برای این است که بفهماند مضمون این جمله فرع و نتیجه مطالب گذشته است، 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الذکر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روی سخن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اصلی این جمله این بوده که سواره وقتی بر مرکب خود سوار می‏شود، و می‏خواهد آن را به طرف دیگر متوجه کند، با تازیانه یا چوب دستیش آن را می‏زند تا متوجه طرفی که او می‏خواهد بشود، که در باره این عمل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را از آن سو منصرف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جای آن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استعمال کردند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اعراض است، و در جمله مورد بحث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جانب و طرف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حذف شده، و تقدیرش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جار و مجرور متعلق باشد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فَنَضْرِبُ</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ذکر را که همان کتابی است که عربی و خواندنیش</w:t>
      </w:r>
    </w:p>
    <w:p>
      <w:pPr>
        <w:pStyle w:val="BookText"/>
        <w:rPr/>
      </w:pPr>
      <w:r>
        <w:rPr>
          <w:rFonts w:ascii="IRNazanin" w:hAnsi="IRNazanin" w:eastAsia="IRNazanin"/>
          <w:color w:val="111111"/>
          <w:sz w:val="28"/>
          <w:sz w:val="28"/>
          <w:szCs w:val="28"/>
          <w:rtl w:val="true"/>
          <w:lang w:bidi="fa-IR"/>
        </w:rPr>
        <w:t>کردیم تا تعقلش کنید، از شما برگردانیم به خاطر اینکه شما مردمی اسرافگرید؟ و یا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را از شما به سویی دیگر برگردانیم به خاطر اینکه شما اسرافگرید؟ یعنی ما بصرف اسرافگری شما این کار را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أَرْسَلْنا مِنْ نَبِیٍّ فِی الْأَوَّلِینَ وَ ما یَأْتِیهِمْ مِنْ نَبِیٍّ إِلَّا کانُوا بِهِ یَسْتَهْزِؤُنَ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تکثیر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یَأْتِیهِمْ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و عامل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و آیه بعد آن در مقام تعلیل آیه قبل است، می‏فهماند که چرا ذکر را از ایشان برنگردانید، و چرا از نازل کردن قرآن صرفنظر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صرف اینکه شما مردمی اسرافگر و متجاوز هستید ما را از اجرای سنت الهی‏مان که همان سنت هدایت از طریق وحی است باز نمی‏دارد، چون اعراض شما برای ما تازگی ندارد، چه بسیار پیامبرانی در امت‏های گذشته فرستادیم، در حالی که هیچ پیامبری برایشان نیامد مگر آنکه او را استهزاء کردند، و کار بدین جا منجر شد که آنها را هلاک کردیم، با اینکه خیلی نیرومندتر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را هلاک کردیم، نه اینکه از کار خود دست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که عاقبت اسراف و استهزاء آنان هلاکت خود آنان بود، نه دست برداری ما از سنت خود، همچنین عاقبت اسرافگری شما هم هلاکت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این آیات سه‏گانه وعده‏ای به رسول خدا و تهدیدی به قوم آن جناب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فَأَهْلَکْنا أَشَدَّ مِنْهُمْ بَطْشاً وَ مَضی‏ مَثَلُ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که چیزی را با صولت بگیری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مورد بحث التفاتی از خطاب در آیه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فَنَضْرِبُ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وجه این التفات این باشد که چون دیده مردم اسرافگر از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نمی‏گیرند، روی سخن را که تا کنون با خود اسرافگران بود از آنان برگردانیده و متوجه رسول خود کرده، تا هم تعریضی به آنها کرده باشد و هم زمینه را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مَثَلُ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سَأَلْتَهُمْ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خطاب را متوجه رسول خود کرده</w:t>
      </w:r>
      <w:r>
        <w:rPr>
          <w:rFonts w:eastAsia="IRNazanin" w:cs="IRNazanin"/>
          <w:color w:val="111111"/>
          <w:sz w:val="28"/>
          <w:szCs w:val="28"/>
          <w:rtl w:val="true"/>
          <w:lang w:bidi="fa-IR"/>
        </w:rPr>
        <w:t>.".</w:t>
      </w:r>
      <w:bookmarkStart w:id="235" w:name="pg10089_88152"/>
    </w:p>
    <w:p>
      <w:pPr>
        <w:pStyle w:val="BookText"/>
        <w:rPr/>
      </w:pPr>
      <w:bookmarkEnd w:id="235"/>
      <w:r>
        <w:rPr>
          <w:rFonts w:ascii="IRNazanin" w:hAnsi="IRNazanin" w:eastAsia="IRNazanin"/>
          <w:color w:val="111111"/>
          <w:sz w:val="28"/>
          <w:sz w:val="28"/>
          <w:szCs w:val="28"/>
          <w:rtl w:val="true"/>
          <w:lang w:bidi="fa-IR"/>
        </w:rPr>
        <w:t>و در نتیجه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اقوامی نیرومندتر از ایشان را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آن گذشتگان در سوره‏هایی که قبل از این سوره نازل شد گذشت که چگونه کیفر استهزای خود را دیدند</w:t>
      </w:r>
      <w:r>
        <w:rPr>
          <w:rFonts w:eastAsia="IRNazanin" w:cs="IRNazanin"/>
          <w:color w:val="111111"/>
          <w:sz w:val="28"/>
          <w:szCs w:val="28"/>
          <w:rtl w:val="true"/>
          <w:lang w:bidi="fa-IR"/>
        </w:rPr>
        <w:t>.</w:t>
      </w:r>
    </w:p>
    <w:p>
      <w:pPr>
        <w:pStyle w:val="Heading5"/>
        <w:numPr>
          <w:ilvl w:val="4"/>
          <w:numId w:val="1"/>
        </w:numPr>
        <w:rPr/>
      </w:pPr>
      <w:bookmarkStart w:id="236" w:name="__RefHeading___Toc59844_1067777946"/>
      <w:bookmarkStart w:id="237" w:name="_Toc87"/>
      <w:bookmarkEnd w:id="236"/>
      <w:r>
        <w:rPr>
          <w:rtl w:val="true"/>
        </w:rPr>
        <w:t>احتجاج بر ربوبیت و یگانگی خدای تعالی با ذکر بخشی از آیات تکوینی او</w:t>
      </w:r>
      <w:bookmarkEnd w:id="2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سَأَلْتَهُمْ مَنْ خَلَقَ السَّماواتِ وَ الْأَرْضَ لَیَقُولُنَّ خَلَقَهُنَّ الْعَزِیزُ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 آیات بعدش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شش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ربوبیت خدای تعالی و یگانگی‏اش در ربوبیت احتجاج شده، و اشاره‏ای هم به مساله معاد شده و اعترافشان را به اینکه خدا خالق هر چیز است سندی قرار داده بر بطلان اسرافگریشان، و گوشه‏هایی از کار خلقت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زمین را گهواره خلق کرده، و در آن راههایی قرار داده و بارانهایی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عین حال تدبیر امور بندگان هم هست دلیل قرار می‏دهد بر اینکه پس غیر از خدا مالک و مدبری برای امور خلق نیست، پس تنها رب او است و غیر او ربی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بیان روشن می‏گردد که آیه مورد بحث مقدمه و زمینه‏چینی است برای مضمون آیات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ربوبیت و یگانگی خدا در آن احتجاج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کتاب مکرر گذشت که وثنیت منکر این معنا نیست که صنع و ایجاد تنها کار خدای تعالی است، بلکه تنها تدبیر را مستند به غیر خدا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 لَکُمُ الْأَرْضَ مَهْداً وَ جَعَلَ لَکُمْ فِیها سُبُلًا لَعَلَّکُمْ تَهْتَدُونَ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کسی است که زمین را برای شما طوری آفرید که در دامن آن پرورش یابید، آن طور که اطفال در گهواره تربیت شده و نشو و نما می‏کنند، و برایتان در زمین راه‏ها و بزرگراه‏هایی درست کرد تا به وسیله آنها به سوی مقاصد خود راه یافته و هدایت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250"/>
      </w:r>
      <w:r>
        <w:rPr>
          <w:rFonts w:ascii="IRNazanin" w:hAnsi="IRNazanin" w:eastAsia="IRNazanin"/>
          <w:color w:val="111111"/>
          <w:sz w:val="28"/>
          <w:sz w:val="28"/>
          <w:szCs w:val="28"/>
          <w:rtl w:val="true"/>
          <w:lang w:bidi="fa-IR"/>
        </w:rPr>
        <w:t>گفته‏اند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به معرفت خدا و توحید در عبادتش راه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معنای اول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بعد از التفاتی که در دو آیه قبل از خطاب به غیبت شده بود، دوباره التفاتی از غیبت به خطاب شده، و بعد از آنکه در دو آیه قبل مردم غایب فرض شده بودند و روی سخن را متوجه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در این آیه دوباره روی سخن را متوجه مردم کرده، هم چنان که در آغاز سوره هم متوجه ایشان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بعید نیست وجه آن، عنایتی باشد که به این نکته داشته که از مشرکین این اعتراف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بگیرد که غیر از خدا خالقی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معنا را ضمیمه آن کند که تدبیر نیز از خلقت است، و نتیجه بگیرد که مرام وثنیت که مرام شما مخاطبین است دارای تناقض است، از یک سو خالق را منحصرا خدا می‏دانید، و از سوی دیگر از نادانی خود تدبیر را کار غیر خدا 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نَزَّلَ مِنَ السَّماءِ ماءً بِقَدَرٍ فَأَنْشَرْنا بِهِ بَلْدَةً مَیْتاً کَذلِکَ تُخْرَجُونَ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نازل کردن آب از آسمان را مقید کرده به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اشاره کرده باشد به اینکه نازل شدن باران عبث و بی حساب نیست، بلکه از اراده و تدبیر خدا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احیاء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بدین اعتبار است که شهر برای خود مکانی است، چون همان طور که زراعت مرده و زنده دارد، شهر را هم می‏توان متصف به این دو صفت کرد، چون گفتیم شهر نیز مکان و سرزمینی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در آغاز، خدای تعالی غایب فرض شده بود،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کسی است که آبی از آسمان به اندازه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متکلم با غیر فرض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وسیله آن آب شهری مرده را زنده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التفات صرفا برای این است که عنایت خود را به زنده کردن مکان‏های مرده اظهار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آنکه با نازل کردن آب به اندازه، و زنده کردن شهری مرده، استدلال کرد بر خلقت و تدبیر خود، در آخر نتیجه دیگری هم از این استدلال گرفت، نتیجه‏ای که توحید تمام نمی‏شود مگر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مساله معاد، یعنی برگشتن همه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تخرجون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شهری مرده را زنده می‏کند، همین طور شما هم از قبورتان سر برمی‏دارید و زنده می‏شوید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25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رویاندن گیاهان تعبیر کرد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به معنای احیای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احیای مردگان هم تعبیر کرد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در اولی رویاندن را امری عظیم نشان دهد، و در دومی مساله بعث و معاد را کاری آسان جلوه داده باشد تا در نتیجه هم سنن استدلال را ارج نهاده باشد، و هم راه قیاس را روشن‏تر ساخته باشد</w:t>
      </w:r>
      <w:r>
        <w:rPr>
          <w:rFonts w:eastAsia="IRNazanin" w:cs="IRNazanin"/>
          <w:color w:val="111111"/>
          <w:sz w:val="28"/>
          <w:szCs w:val="28"/>
          <w:rtl w:val="true"/>
          <w:lang w:bidi="fa-IR"/>
        </w:rPr>
        <w:t>.</w:t>
      </w:r>
      <w:bookmarkStart w:id="238" w:name="pg10089_88154"/>
    </w:p>
    <w:p>
      <w:pPr>
        <w:pStyle w:val="BookText"/>
        <w:rPr/>
      </w:pPr>
      <w:bookmarkEnd w:id="2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خَلَقَ الْأَزْواجَ کُلَّها وَ جَعَلَ لَکُمْ مِنَ الْفُلْکِ وَ الْأَنْعامِ ما تَرْکَبُونَ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از مفسرین </w:t>
      </w:r>
      <w:r>
        <w:rPr>
          <w:rStyle w:val="FootnoteAnchor"/>
          <w:rtl w:val="true"/>
        </w:rPr>
        <w:footnoteReference w:id="25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اصناف موجودات از نر و ماده و سیاه و سفید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253"/>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جفت از هر چیز است، چون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و پایین، چپ و راست، ماده و نر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لَکُمْ مِنَ الْفُلْکِ وَ الْأَنْعامِ ما تَرْکَبُونَ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برایتان از کشتی و چارپایان چیزهایی قرار داد که سوارش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وقتی در مورد حیوانات یعنی اسب و شتر و امثال آن استعمال شود، به خودی خود متعدی می‏گردد،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رکبت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مورد کشتی و مانند آن به کار می‏رود،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می‏گردد،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کلام خدای تعالی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رَکِبُوا فِی الْفُلْکِ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آیه مورد بحث که سخن از کشتی هم به میان آمده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برای این است که جانب انعام را غلبه داده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لِتَسْتَوُوا عَلی‏ ظُهُورِهِ ثُمَّ تَذْکُرُوا نِعْمَةَ رَبِّکُمْ إِذَا اسْتَوَیْتُمْ عَلَیْهِ وَ تَقُولُوا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استواء بر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استقرار بر پشت حیوان، و یا هر مرکب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موصوله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اسْتَوَیْتُمْ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همان موصول برمی‏گردد، و در این آیه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لِتَسْتَوُوا عَلی‏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آوردن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استویتم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آوردن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یک معنا است، چون هم می‏توان گفت بر پشت حیوان سوار شدم، و هم می‏توان گفت بر حیوان سوار شدم</w:t>
      </w:r>
      <w:r>
        <w:rPr>
          <w:rFonts w:eastAsia="IRNazanin" w:cs="IRNazanin"/>
          <w:color w:val="111111"/>
          <w:sz w:val="28"/>
          <w:szCs w:val="28"/>
          <w:rtl w:val="true"/>
          <w:lang w:bidi="fa-IR"/>
        </w:rPr>
        <w:t>.</w:t>
      </w:r>
    </w:p>
    <w:p>
      <w:pPr>
        <w:pStyle w:val="Heading5"/>
        <w:numPr>
          <w:ilvl w:val="4"/>
          <w:numId w:val="1"/>
        </w:numPr>
        <w:rPr/>
      </w:pPr>
      <w:bookmarkStart w:id="239" w:name="__RefHeading___Toc59846_1067777946"/>
      <w:bookmarkStart w:id="240" w:name="_Toc88"/>
      <w:bookmarkEnd w:id="239"/>
      <w:r>
        <w:rPr>
          <w:rtl w:val="true"/>
        </w:rPr>
        <w:t>مقصود از به یاد آوردن نعمت پروردگار پس از سوار شدن بر کشتی‏ها و چهار پایان‏</w:t>
      </w:r>
      <w:bookmarkEnd w:id="240"/>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آوردن نعمت رب بعد از استواء بر پشت حیوان یا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یاد نعمت‏هایی بیفتی که خدا آنها را مسخر انسان کرده، و انسان از آنها استفاده می‏کند مثلا از یک محل به محل دیگر می‏رود، و بار و بنه خود را حمل می‏کند، 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سَخَّرَ لَکُمُ الْفُلْکَ لِتَجْرِیَ فِی الْبَحْرِ بِأَمْرِهِ</w:t>
      </w:r>
      <w:r>
        <w:rPr>
          <w:rFonts w:eastAsia="IRNazanin" w:cs="IRNazanin"/>
          <w:color w:val="111111"/>
          <w:sz w:val="28"/>
          <w:szCs w:val="28"/>
          <w:rtl w:val="true"/>
          <w:lang w:bidi="fa-IR"/>
        </w:rPr>
        <w:t xml:space="preserve">" </w:t>
      </w:r>
      <w:r>
        <w:rPr>
          <w:rStyle w:val="FootnoteAnchor"/>
          <w:rtl w:val="true"/>
        </w:rPr>
        <w:footnoteReference w:id="254"/>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الْأَنْعامَ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أَثْقالَکُمْ إِلی‏ بَلَدٍ لَمْ تَکُونُوا بالِغِیهِ إِلَّا بِشِقِّ الْأَنْفُسِ</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هم هست مراد از یادآوری نعمت، یادآوری مطلق نعمت‏ها باشد، چون</w:t>
      </w:r>
    </w:p>
    <w:p>
      <w:pPr>
        <w:pStyle w:val="BookText"/>
        <w:rPr/>
      </w:pPr>
      <w:r>
        <w:rPr>
          <w:rFonts w:ascii="IRNazanin" w:hAnsi="IRNazanin" w:eastAsia="IRNazanin"/>
          <w:color w:val="111111"/>
          <w:sz w:val="28"/>
          <w:sz w:val="28"/>
          <w:szCs w:val="28"/>
          <w:rtl w:val="true"/>
          <w:lang w:bidi="fa-IR"/>
        </w:rPr>
        <w:t>معمولا آدمی از یاد یک نعمت به یاد نعمت‏های دیگر نیز منتقل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تَقُولُوا سُبْحانَ الَّذِی سَخَّرَ لَنا هذا وَ ما کُنَّا لَهُ 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اطاقه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ذکر نعمت در موقع به کار بستن و انتفاع از آن این است که شکر منعم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آن این است که ذکر نعمت غیر از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چون این کلمه تسبیح و تنزیه خدا است از هر چیزی که لایق ساحت کبریایی او نباشد، از قبیل شریک داشتن در ربوبیت و 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ذکر نعمت و شکر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تنزیه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معنا روایاتی است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سوار شدن بر مرکب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سخر لنا هذا و ما کنا له 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آیه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کشاف از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مردی را دید بر حیوان خود سوار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سخر لنا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 آیا مامور شده‏اید اینچنین بگویید؟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مامور شده‏ایم چه بگوییم؟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 یاد نعمت پروردگار خود بیفتید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إِلی‏ رَبِّنا لَمُنْقَلِبُونَ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شهادت به حقانیت معاد است، می‏گویند ما گواهی می‏دهیم که به سوی پروردگار خود برمی‏گردیم</w:t>
      </w:r>
      <w:r>
        <w:rPr>
          <w:rFonts w:eastAsia="IRNazanin" w:cs="IRNazanin"/>
          <w:color w:val="111111"/>
          <w:sz w:val="28"/>
          <w:szCs w:val="28"/>
          <w:rtl w:val="true"/>
          <w:lang w:bidi="fa-IR"/>
        </w:rPr>
        <w:t>.</w:t>
      </w:r>
      <w:bookmarkStart w:id="241" w:name="pg10089_88156"/>
    </w:p>
    <w:p>
      <w:pPr>
        <w:pStyle w:val="Heading3"/>
        <w:numPr>
          <w:ilvl w:val="2"/>
          <w:numId w:val="1"/>
        </w:numPr>
        <w:rPr/>
      </w:pPr>
      <w:bookmarkStart w:id="242" w:name="__RefHeading___Toc59848_1067777946"/>
      <w:bookmarkStart w:id="243" w:name="_Toc89"/>
      <w:bookmarkEnd w:id="241"/>
      <w:bookmarkEnd w:id="242"/>
      <w:r>
        <w:rPr>
          <w:rtl w:val="true"/>
        </w:rPr>
        <w:t xml:space="preserve">سوره الزخرف </w:t>
      </w:r>
      <w:r>
        <w:rPr>
          <w:rtl w:val="true"/>
        </w:rPr>
        <w:t>(</w:t>
      </w:r>
      <w:r>
        <w:rPr/>
        <w:t>43</w:t>
      </w:r>
      <w:r>
        <w:rPr>
          <w:rtl w:val="true"/>
        </w:rPr>
        <w:t xml:space="preserve">): </w:t>
      </w:r>
      <w:r>
        <w:rPr>
          <w:rtl w:val="true"/>
        </w:rPr>
        <w:t xml:space="preserve">آیات </w:t>
      </w:r>
      <w:r>
        <w:rPr/>
        <w:t>15</w:t>
      </w:r>
      <w:r>
        <w:rPr>
          <w:rtl w:val="true"/>
        </w:rPr>
        <w:t xml:space="preserve"> </w:t>
      </w:r>
      <w:r>
        <w:rPr>
          <w:rtl w:val="true"/>
        </w:rPr>
        <w:t xml:space="preserve">تا </w:t>
      </w:r>
      <w:r>
        <w:rPr/>
        <w:t>25</w:t>
      </w:r>
      <w:bookmarkEnd w:id="243"/>
    </w:p>
    <w:p>
      <w:pPr>
        <w:pStyle w:val="Heading4"/>
        <w:numPr>
          <w:ilvl w:val="3"/>
          <w:numId w:val="1"/>
        </w:numPr>
        <w:rPr/>
      </w:pPr>
      <w:bookmarkStart w:id="244" w:name="__RefHeading___Toc59850_1067777946"/>
      <w:bookmarkStart w:id="245" w:name="_Toc90"/>
      <w:bookmarkEnd w:id="244"/>
      <w:r>
        <w:rPr>
          <w:rtl w:val="true"/>
        </w:rPr>
        <w:t>اشاره</w:t>
      </w:r>
      <w:bookmarkEnd w:id="245"/>
    </w:p>
    <w:p>
      <w:pPr>
        <w:pStyle w:val="BookText"/>
        <w:rPr/>
      </w:pPr>
      <w:r>
        <w:rPr>
          <w:rFonts w:ascii="Amiri" w:hAnsi="Amiri" w:eastAsia="Amiri" w:cs="Amiri"/>
          <w:color w:val="111111"/>
          <w:sz w:val="28"/>
          <w:sz w:val="28"/>
          <w:szCs w:val="28"/>
          <w:rtl w:val="true"/>
          <w:lang w:bidi="ar-SA"/>
        </w:rPr>
        <w:t xml:space="preserve">وَ جَعَلُوا لَهُ مِنْ عِبادِهِ جُزْءاً إِنَّ الْإِنْسانَ لَکَفُورٌ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 مِمَّا یَخْلُقُ بَناتٍ وَ أَصْفاکُمْ بِالْبَنِینَ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بِما ضَرَبَ لِلرَّحْمنِ مَثَلاً ظَلَّ وَجْهُهُ مُسْوَدًّا وَ 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یُنَشَّؤُا فِی الْحِلْیَةِ وَ هُوَ فِی الْخِصامِ غَیْرُ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الْمَلائِکَةَ الَّذِینَ هُمْ عِبادُ الرَّحْمنِ إِناثاً أَ شَهِدُوا خَلْقَهُمْ سَتُکْتَبُ شَهادَتُهُمْ وَ یُسْئَلُونَ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لَوْ شاءَ الرَّحْمنُ ما عَبَدْناهُمْ ما لَهُمْ بِذلِکَ مِنْ عِلْمٍ إِنْ هُمْ إِلاَّ یَخْرُصُونَ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آتَیْناهُمْ کِتاباً مِنْ قَبْلِهِ فَهُمْ بِهِ مُسْتَمْسِکُونَ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إِنَّا وَجَدْنا آباءَنا عَلی‏ أُمَّةٍ وَ إِنَّا عَلی‏ آثارِهِمْ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ما أَرْسَلْنا مِنْ قَبْلِکَ فِی قَرْیَةٍ مِنْ نَذِیرٍ إِلاَّ قالَ مُتْرَفُوها إِنَّا وَجَدْنا آباءَنا عَلی‏ أُمَّةٍ وَ إِنَّا عَلی‏ آثارِهِمْ مُقْتَدُونَ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لَوْ جِئْتُکُمْ بِأَهْدی‏ مِمَّا وَجَدْتُمْ عَلَیْهِ آباءَکُمْ قالُوا 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فَانْتَقَمْنا مِنْهُمْ فَانْظُرْ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59852_1067777946"/>
      <w:bookmarkStart w:id="247" w:name="_Toc91"/>
      <w:bookmarkEnd w:id="246"/>
      <w:r>
        <w:rPr>
          <w:rtl w:val="true"/>
        </w:rPr>
        <w:t>ترجمه آیات</w:t>
      </w:r>
      <w:bookmarkEnd w:id="247"/>
    </w:p>
    <w:p>
      <w:pPr>
        <w:pStyle w:val="BookText"/>
        <w:rPr/>
      </w:pPr>
      <w:r>
        <w:rPr>
          <w:rFonts w:ascii="IRNazanin" w:hAnsi="IRNazanin" w:eastAsia="IRNazanin"/>
          <w:color w:val="111111"/>
          <w:sz w:val="28"/>
          <w:sz w:val="28"/>
          <w:szCs w:val="28"/>
          <w:rtl w:val="true"/>
          <w:lang w:bidi="fa-IR"/>
        </w:rPr>
        <w:t xml:space="preserve">و برای او از بندگانش جزئی قرار دادند، که راستی انسان کفرانگری روشن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خدا از آنچه خودش آفریده دختران را برای خود گرفته، و پسران را برای شما انتخاب کرده؟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bookmarkStart w:id="248" w:name="pg10089_88157"/>
    </w:p>
    <w:p>
      <w:pPr>
        <w:pStyle w:val="BookText"/>
        <w:rPr/>
      </w:pPr>
      <w:bookmarkEnd w:id="248"/>
      <w:r>
        <w:rPr>
          <w:rFonts w:ascii="IRNazanin" w:hAnsi="IRNazanin" w:eastAsia="IRNazanin"/>
          <w:color w:val="111111"/>
          <w:sz w:val="28"/>
          <w:sz w:val="28"/>
          <w:szCs w:val="28"/>
          <w:rtl w:val="true"/>
          <w:lang w:bidi="fa-IR"/>
        </w:rPr>
        <w:t xml:space="preserve">با اینکه وقتی به ایشان مژده می‏برند که همسرت فرزند دختر زاییده رویش از شدت خشم و ناراحتی سیاه می‏شود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دختران را فرزند خدا می‏خوانند که نشو و نمایشان در زینت است، و از احتجاج علیه خصم خود عاجزند؟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مشرکین ملائکه را که بندگان خدایند ماده پنداشتند، مگر در هنگام آفریدن آنان حاضر بودند؟</w:t>
      </w:r>
    </w:p>
    <w:p>
      <w:pPr>
        <w:pStyle w:val="BookText"/>
        <w:rPr/>
      </w:pPr>
      <w:r>
        <w:rPr>
          <w:rFonts w:ascii="IRNazanin" w:hAnsi="IRNazanin" w:eastAsia="IRNazanin"/>
          <w:color w:val="111111"/>
          <w:sz w:val="28"/>
          <w:sz w:val="28"/>
          <w:szCs w:val="28"/>
          <w:rtl w:val="true"/>
          <w:lang w:bidi="fa-IR"/>
        </w:rPr>
        <w:t xml:space="preserve">به زودی این شهادتشان نوشته می‏شود و از آن بازخواست خواهند شد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گفتند اگر رحمان می‏خواست که ما بت نپرستیم، نمی‏پرستیدیم، به همین سخن خود نیز علمی ندارند، و آنچه می‏گویند پنداری بیش نیست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راستی خود ما قبلا کتابی در این باره به ایشان داده بودیم و ایشان به آن تمسک می‏کنند، و ما خود خبر نداریم؟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هیچ دلیلی از ناحیه ما ندارند، تنها دلیلشان این است که ما پدران خود را بر دینی یافتیم، و ما اگر دنبال راه آنان برویم از هدایت یافتگانیم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منوال هیچ رسولی قبل از تو به سوی اهل قریه‏ای گسیل نداشتیم، مگر آنکه عیاشان آن قریه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پدران خود را بر کیشی یافتیم، و ما بر آثار ایشان اقتداء می‏کنیم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صورتی هم که آنچه من آورده‏ام بهتر باشد، از آنچه پدران خود را بر آن یافته‏اید؟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آنچه که شما مامور ابلاغ آن شده‏اید کافریم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ایشان انتقام گرفتیم، بنگر که چگونه شد عاقبت تکذیب کنندگان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249" w:name="__RefHeading___Toc59854_1067777946"/>
      <w:bookmarkStart w:id="250" w:name="_Toc92"/>
      <w:bookmarkEnd w:id="249"/>
      <w:r>
        <w:rPr>
          <w:rtl w:val="true"/>
        </w:rPr>
        <w:t>بیان آیات</w:t>
      </w:r>
      <w:bookmarkEnd w:id="250"/>
    </w:p>
    <w:p>
      <w:pPr>
        <w:pStyle w:val="Heading5"/>
        <w:numPr>
          <w:ilvl w:val="4"/>
          <w:numId w:val="1"/>
        </w:numPr>
        <w:rPr/>
      </w:pPr>
      <w:bookmarkStart w:id="251" w:name="__RefHeading___Toc59856_1067777946"/>
      <w:bookmarkStart w:id="252" w:name="_Toc93"/>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این دسته از آیات، قسمتی از اقوال و عقاید کفار را که اسراف و کفر به نعمت منشا آن بود حکایت می‏کند، مثل اینکه می‏گفتند خدا فرزند دارد و ملائکه دختران خدایند، و این را دلیل بر ملائکه‏پرستی خود می‏گرفتند، و آیات مورد بحث بعد از حکایت این اقوال آن را رد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جَعَلُوا لَهُ مِنْ عِبادِهِ جُزْءاً إِنَّ الْإِنْسانَ لَکَفُورٌ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است، و چون ولادت عبارت است از جدا شدن جزئی از انسان پس فرزند جزئی از پدر است، که از او جدا شده و به صورت خود درآمده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اینکه از فرزند تعبیر به جزء کرده این است که به محال بودن گفتار مشرکین</w:t>
      </w:r>
      <w:bookmarkStart w:id="253" w:name="pg10089_88158"/>
    </w:p>
    <w:p>
      <w:pPr>
        <w:pStyle w:val="BookText"/>
        <w:rPr/>
      </w:pPr>
      <w:bookmarkEnd w:id="253"/>
      <w:r>
        <w:rPr>
          <w:rFonts w:ascii="IRNazanin" w:hAnsi="IRNazanin" w:eastAsia="IRNazanin"/>
          <w:color w:val="111111"/>
          <w:sz w:val="28"/>
          <w:sz w:val="28"/>
          <w:szCs w:val="28"/>
          <w:rtl w:val="true"/>
          <w:lang w:bidi="fa-IR"/>
        </w:rPr>
        <w:t>اشاره کند،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و جدا شدن چیزی از چیز دیگر به هر قسم که تصور شود وقتی ممکن است که آن چیز اولی مرکب از اجزایی باشد تا یک جزء آن جدا گردد، و خدای سبحان جزء ندارد، بلکه از هر جهت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گردید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است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نیست در این که بیان مقدم بر مبین شده و همچنین اشکالی نیست در این که بیان به صورت جمع آمده و مبین به صورت مفرد</w:t>
      </w:r>
      <w:r>
        <w:rPr>
          <w:rFonts w:eastAsia="IRNazanin" w:cs="IRNazanin"/>
          <w:color w:val="111111"/>
          <w:sz w:val="28"/>
          <w:szCs w:val="28"/>
          <w:rtl w:val="true"/>
          <w:lang w:bidi="fa-IR"/>
        </w:rPr>
        <w:t>.</w:t>
      </w:r>
    </w:p>
    <w:p>
      <w:pPr>
        <w:pStyle w:val="Heading5"/>
        <w:numPr>
          <w:ilvl w:val="4"/>
          <w:numId w:val="1"/>
        </w:numPr>
        <w:rPr/>
      </w:pPr>
      <w:bookmarkStart w:id="254" w:name="__RefHeading___Toc59858_1067777946"/>
      <w:bookmarkStart w:id="255" w:name="_Toc94"/>
      <w:bookmarkEnd w:id="254"/>
      <w:r>
        <w:rPr>
          <w:rtl w:val="true"/>
        </w:rPr>
        <w:t>رد و ابطال این پندار مشرکین که خدا فرزند دارد و ملائکه دختران خدایند</w:t>
      </w:r>
      <w:bookmarkEnd w:id="2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اتَّخَذَ مِمَّا یَخْلُقُ بَناتٍ وَ أَصْفاکُمْ بِالْبَنِینَ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خدا از بین همه مخلوقاتش دختران را برای خود فرزند گرفت و پسران را خالص برای شما کرد که هر چه پسر باشد مال شما باشد و او جز دختر نداشته باشد چون شما از دختران خوشتان نمی‏آید و آنها را پست‏تر از پسران می‏پندارید، و این پست‏تر را از خدا و جنس شریف‏تر را از خود می‏دانید؟ و این حرف با اینکه فی نفسه سخنی است محال یک نوع توهین و کفران به خدا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کرد به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مشرکین قائل بودند به اینکه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زعم آنان دارای ربوبیت و الوهیتند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تذکرش لازم است التفاتی است که در این آیات 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 مشرکین غایب فرض شده بودند،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مخاطبشان قرار داده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أصفاکم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آن است که توبیخ آنان را بجا و حق به جانب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الف و لام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الف و لام آورده به منظور این است که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در نظر مشرکین خوار و حقیرند، و پسران عزیز و محترم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بُشِّرَ أَحَدُهُمْ بِما ضَرَبَ لِلرَّحْمنِ مَثَلًا ظَلَّ وَجْهُهُ مُسْوَدًّا وَ هُوَ کَظِیمٌ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نظیر و همجنس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زدن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آن را مجانس چیزی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ضَرَبَ لِلرَّحْمنِ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مملو از اندوه و خشم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مشرکین چنین است که وقتی به یکی از ایشان مژده می‏دهند که همسرت دختر زاییده با اینکه همین دختر را شبیه و همجنس خدا می‏داند، چهره‏اش از اندوه سیاه می‏شود، در حالی که دلش مملو از اندوه و خشم است، چون نه تنها دخترداری را دوست نمی‏دارد، بلکه از آن ننگ هم دارد، اما همین دختر را برای خدا 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دوباره مشرکین غایب به حساب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التفات برای آن است که رو از ایشان گردانیده به ما بفرماید این مشرکین چنین سیره ننگینی و چنین روش زشتی دارند، تا ما از روش آنها تعجب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مَنْ یُنَشَّؤُا فِی الْحِلْیَةِ وَ هُوَ فِی الْخِصامِ غَیْرُ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خدا دختران را فرزند خود گرفته، و یا این مشرکینند که از جنس بشر آنهایی را که در ناز و نعمت و زر و زیور بار می‏آیند فرزند خدا تصور کرده‏اند، با اینکه در بیان و تقریر دلیل گفته خود و اثبات ادعایشان عاجزند و دلیل روشنی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صفت که برای زنان آورده، برای این است که زن بالطبع دارای عاطفه و شفقت بیشتری و تعقل ضعیف‏تری از مرد است، و به عکس مرد بالطبع دارای عواطف کمتری و تعقل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روشن‏ترین مظاهر قوت عاطفه زن علاقه شدیدی است که به زینت و زیور دارد، و از تقریر حجت و دلیل که اساسش قوه عاقله است ضعیف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الْمَلائِکَةَ الَّذِینَ هُمْ عِبادُ الرَّحْمنِ إِناثاً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گفتار مشرکین را که ملائکه دختران خدایند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عقیده طوائفی از عرب جاهلیت بوده، و گر نه وثنی‏های دیگر چه بسا که در باره بعضی از آلهه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آلهه مادر خدا، و این آلهه دختر خدا است، ولی نمی‏گفتند که به کلی همه ملائکه دختر و زن‏اند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آیه مورد بحث از وثنیان عرب حکایت می‏فرماید که چنین اعتقادی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ملائکه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برای این است که گفتار آنان را که ملائکه جنس ماده هستند رد کند، 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نر است، و ماده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می‏گویند اماء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توصیف بر می‏آید که ملائکه نر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آنان این نیست که به وصف نری هم متصف گردند، چون نری و مادگی که در جانداران زمینی است از لوازم وجود مادی آنها است که باید مجهز به آن باشند، تا نسلشان قطع نشود و ملائکه از مادیت و تناسل به دورند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شَهِدُوا خَلْقَهُمْ سَتُکْتَبُ شَهادَتُهُمْ وَ یُسْئَلُونَ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رد ادعای مشرکین بر مادگی ملائکه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عالم شدن به نری و مادگی حس است، و مشرکین ملائکه را ندیده‏اند تا بدانند آیا نرند یا ماده، و در هنگام خلقت ملائکه حاضر نبودند، تا به این قسمت آگاه گردند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ناظر بر خلقت ملائکه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 است انکاری</w:t>
      </w:r>
      <w:r>
        <w:rPr>
          <w:rFonts w:eastAsia="IRNazanin" w:cs="IRNazanin"/>
          <w:color w:val="111111"/>
          <w:sz w:val="28"/>
          <w:szCs w:val="28"/>
          <w:rtl w:val="true"/>
          <w:lang w:bidi="fa-IR"/>
        </w:rPr>
        <w:t>.</w:t>
      </w:r>
      <w:bookmarkStart w:id="256" w:name="pg10089_88160"/>
    </w:p>
    <w:p>
      <w:pPr>
        <w:pStyle w:val="BookText"/>
        <w:rPr/>
      </w:pPr>
      <w:bookmarkEnd w:id="256"/>
      <w:r>
        <w:rPr>
          <w:rFonts w:ascii="IRNazanin" w:hAnsi="IRNazanin" w:eastAsia="IRNazanin"/>
          <w:color w:val="111111"/>
          <w:sz w:val="28"/>
          <w:sz w:val="28"/>
          <w:szCs w:val="28"/>
          <w:rtl w:val="true"/>
          <w:lang w:bidi="fa-IR"/>
        </w:rPr>
        <w:t>یعنی ناظر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سَتُکْتَبُ شَهادَتُهُمْ وَ یُسْئَلُونَ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تهدیدی به ایشان است که بدون علم چنین حرفهایی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این شهادت بدون علمشان در نامه اعمالشان نوشته می‏شود و در قیامت از آن بازخواست خواهند شد</w:t>
      </w:r>
      <w:r>
        <w:rPr>
          <w:rFonts w:eastAsia="IRNazanin" w:cs="IRNazanin"/>
          <w:color w:val="111111"/>
          <w:sz w:val="28"/>
          <w:szCs w:val="28"/>
          <w:rtl w:val="true"/>
          <w:lang w:bidi="fa-IR"/>
        </w:rPr>
        <w:t>.</w:t>
      </w:r>
    </w:p>
    <w:p>
      <w:pPr>
        <w:pStyle w:val="Heading5"/>
        <w:numPr>
          <w:ilvl w:val="4"/>
          <w:numId w:val="1"/>
        </w:numPr>
        <w:rPr/>
      </w:pPr>
      <w:bookmarkStart w:id="257" w:name="__RefHeading___Toc59860_1067777946"/>
      <w:bookmarkStart w:id="258" w:name="_Toc95"/>
      <w:bookmarkEnd w:id="257"/>
      <w:r>
        <w:rPr>
          <w:rtl w:val="true"/>
        </w:rPr>
        <w:t>احتجاج مشرکین برای بت پرستی خود با خلط بین اراده تکوینی و تشریعی خدای تعالی‏</w:t>
      </w:r>
      <w:bookmarkEnd w:id="2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لَوْ شاءَ الرَّحْمنُ ما عَبَدْناهُمْ ما لَهُمْ بِذلِکَ مِنْ عِلْمٍ إِنْ هُمْ إِلَّا یَخْرُصُونَ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یک برهان به اصطلاح عقلی را از مشرکین حکایت می‏کند که از اصل باطل است، و این برهان را دو جور می‏شود بیان کرد که به یک بیان برهان صحت بت‏پرستی باشد، و به بیانی دیگر برهان بطلان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اول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که ما بت نپرستیم قطعا نمی‏پرستیدیم، برای اینکه تخلف اراده خدا از مرادش محال است، و چون ما بت می‏پرستیم، پس معلوم می‏شود او این معنا را نخواسته، و همین که نخواسته ما بت نپرستیم خود اجازه به پرستیدن بت است، پس از ناحیه خدا منعی از پرستش شرکاء که ملائکه طائفه‏ای از آنهایند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معنایی است که از سیاق قبل و بعد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سَیَقُولُ الَّذِینَ أَشْرَکُوا لَوْ شاءَ اللَّهُ ما أَشْرَکْنا وَ لا آباؤُنا وَ لا حَرَّمْنا مِنْ شَیْ‏ءٍ</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نیز به ذهن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بیان دوم بر ابطال نبوت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فلان و فلان عمل را بر شما واجب و فلان و فلان کار را بر شما حرام کرده است و مشرکین در آیه مورد بحث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که ما شرکاء را نپرستیم و چیزی را حلال و حرام نکنیم، البته نه شرکایی را می‏پرستیدیم، و نه از طرف خود حکمی جعل می‏کردیم، چون بطور کلی تخلف اراده خدا از مرادش محال است، و چون ما هم شرکایی می‏پرستیم و هم چیزهایی را حلال و چیزهایی دیگر را حرام می‏کنیم معلوم می‏شود که خدای تعالی از ما چیزی در این باب نخواسته، پس کلام کسی که به عنوان نبوت می‏گوید خداوند شما را به فلان و فلان چیز امر، و از فلان و فلان چیز نهی کرده، و خلاصه اینکه چنین خواسته است، سخنی است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معنا از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أَشْرَکُوا لَوْ شاءَ اللَّهُ ما عَبَدْنا مِنْ دُونِهِ مِنْ شَیْ‏ءٍ نَحْنُ وَ لا آباؤُنا وَ لا حَرَّمْنا مِنْ دُونِهِ مِنْ شَیْ‏ءٍ</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با کمک سیاقش به خوبی استفاده می‏شود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در کلام خود به حکایت قرآن کریم در آیه مورد بحث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شاءَ الرَّحْمنُ ما عَبَدْناهُمْ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در نظر داشتن سیاق آیات قبل و بعدش، معلوم می‏شود که خواسته‏اند بر مطلب اول احتجاج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خود را در پرستش ملائکه تصحیح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جمله در معنای همان 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است، چیزی که هست از آن خصوصی‏تر است، چون تنها متعرض مساله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بِذلِکَ 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سخن از ایشان سخنی است که جز جهل اساسی ندارد، چون مغالطه‏ای است که در آن بین اراده تکوینی و تشریعی خدا خلط کرده‏اند، و اولی را به جای دومی گرفته‏اند، چون مقتضای دلیل مذکور این است که اراده‏ای تکوینی از خدا متعلق به عدم پرستش ملائکه نشده باشد و تعلق نگرفتن چنین اراده‏ای به عدم پرستش آنان مستلزم آن نیست که اراده تشریعی خدا هم بدان تعلق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آنجایی که خدا سبحان به اراده تکوینی‏اش نخواسته که مشرکین بت نپرستند و ملائکه را عبادت نکنند، خود اعتراف به این است که در این کار اجباری ندارند و همین کافی است که در فعل و ترک شرک مختار باشند، و آن گاه اراده تشریعی خدا متوجه ایشان بشود، و از ایشان بخواهد که تنها او را بپرستند، و برایش شریکی نگیرند، و اراده تشریعی تخلفش از مراد محال نیست، چون اراده‏ای است اعتباری نه حقیقی، اراده‏ای است که تنها در شرایع و قوانین و تکالیف مولوی بکار می‏رود، و همان مقدار از حقیقت را دارا است که عمل مورد اراده از مصلحت، و عمل مورد نهی از مفسده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گذشت فساد این گفتار </w:t>
      </w:r>
      <w:r>
        <w:rPr>
          <w:rStyle w:val="FootnoteAnchor"/>
          <w:rtl w:val="true"/>
        </w:rPr>
        <w:footnoteReference w:id="259"/>
      </w:r>
      <w:r>
        <w:rPr>
          <w:rFonts w:ascii="IRNazanin" w:hAnsi="IRNazanin" w:eastAsia="IRNazanin"/>
          <w:color w:val="111111"/>
          <w:sz w:val="28"/>
          <w:sz w:val="28"/>
          <w:szCs w:val="28"/>
          <w:rtl w:val="true"/>
          <w:lang w:bidi="fa-IR"/>
        </w:rPr>
        <w:t>روشن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مشرکین مشتمل بر دو مقدمه است، اول اینکه پرستیدن ملائکه به مشیت خدای تعالی است، و دوم اینکه همین مشیت مستلزم آن است که ملائکه‏پرستی مورد رضایت خدای تعالی باشد، و مشرکین در مقدمه اول درست گفته، و در دومی به خطا رفته‏اند، چون نفهمیده‏اند که مشیت عبارت است از ترجیح بعضی از ممکنات بر بعضی دیگر، هر چه می‏خواهد باشد، بدون اینکه رضایت و عدم رضایت در هیچ طرف دخالت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فساد این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حجت این است که مشیت خدا بر ترک عبادت ملائکه تعلق نگرفته، و تعلق نگرفتن مشیت به ترک، مستلزم آن نیست که تعلق به فعل گرفته باشد، بلکه مستلزم اذن به آن است که آن نیز عبارت است از عدم منع از فعل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از ظاهر کلام مفسر مزبور برمی‏آید که اراده خدا را منحصر در اراده</w:t>
      </w:r>
      <w:bookmarkStart w:id="259" w:name="pg10089_88162"/>
    </w:p>
    <w:p>
      <w:pPr>
        <w:pStyle w:val="BookText"/>
        <w:rPr/>
      </w:pPr>
      <w:bookmarkEnd w:id="259"/>
      <w:r>
        <w:rPr>
          <w:rFonts w:ascii="IRNazanin" w:hAnsi="IRNazanin" w:eastAsia="IRNazanin"/>
          <w:color w:val="111111"/>
          <w:sz w:val="28"/>
          <w:sz w:val="28"/>
          <w:szCs w:val="28"/>
          <w:rtl w:val="true"/>
          <w:lang w:bidi="fa-IR"/>
        </w:rPr>
        <w:t>تکوینی گرفته، و اراده تشریعی را به کلی مهمل دانسته، با اینکه مدار در تکالیف مولوی همان اراده تشریعی خدا است، و این خود اشتباهی است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آنچه گذشت فساد این گفتار </w:t>
      </w:r>
      <w:r>
        <w:rPr>
          <w:rStyle w:val="FootnoteAnchor"/>
          <w:rtl w:val="true"/>
        </w:rPr>
        <w:footnoteReference w:id="260"/>
      </w:r>
      <w:r>
        <w:rPr>
          <w:rFonts w:ascii="IRNazanin" w:hAnsi="IRNazanin" w:eastAsia="IRNazanin"/>
          <w:color w:val="111111"/>
          <w:sz w:val="28"/>
          <w:sz w:val="28"/>
          <w:szCs w:val="28"/>
          <w:rtl w:val="true"/>
          <w:lang w:bidi="fa-IR"/>
        </w:rPr>
        <w:t>که به بعضی از مفسرین نسبت داده‏اند روشن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مشرکین از این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شاءَ الرَّحْمنُ ما عَبَدْناهُمْ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از ملائکه‏پرستی خویش است، و معتقدند که مشیت خدا بدان تعلق گرفته و اعتراف به قباحت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فسادش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هرگز قبول ندارند که ملائکه پرستیشان کار زشتی است، تا از آن عذرخواهی کنند، چون می‏بینیم در ذیل آیه از ایشان حکایت شده 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وَجَدْنا آباءَنا عَلی‏ أُمَّةٍ وَ إِنَّا عَلی‏ آثارِهِمْ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دیدیم که بر کیشی بودند، و ما بر پیروی کیش آنان هدایت خواهیم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یَخْرُصُونَ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بطوری که از ظاهر کلام راغب </w:t>
      </w:r>
      <w:r>
        <w:rPr>
          <w:rStyle w:val="FootnoteAnchor"/>
          <w:rtl w:val="true"/>
        </w:rPr>
        <w:footnoteReference w:id="261"/>
      </w:r>
      <w:r>
        <w:rPr>
          <w:rFonts w:ascii="IRNazanin" w:hAnsi="IRNazanin" w:eastAsia="IRNazanin"/>
          <w:color w:val="111111"/>
          <w:sz w:val="28"/>
          <w:sz w:val="28"/>
          <w:szCs w:val="28"/>
          <w:rtl w:val="true"/>
          <w:lang w:bidi="fa-IR"/>
        </w:rPr>
        <w:t>بر می‏آید، عبارت است از سخنی که از روی پندار و تخمین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کلمه به دروغ گفتن نیز تفسیر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آتَیْناهُمْ کِتاباً مِنْ قَبْلِهِ فَهُمْ بِهِ مُسْتَمْسِکُونَ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بر می‏گردد، و در این آیه دلیل نقلی بر شرک را نفی می‏کند هم چنان که در آیه قبلی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دلیل عقلی بر شرک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معنای دو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هیچ دلیلی بر عبادت ملائکه ندارند، نه دلیل عقلی و نه دلیل نقلی، در نتیجه خدای تعالی اذنی به این عمل نداده</w:t>
      </w:r>
      <w:r>
        <w:rPr>
          <w:rFonts w:eastAsia="IRNazanin" w:cs="IRNazanin"/>
          <w:color w:val="111111"/>
          <w:sz w:val="28"/>
          <w:szCs w:val="28"/>
          <w:rtl w:val="true"/>
          <w:lang w:bidi="fa-IR"/>
        </w:rPr>
        <w:t>.</w:t>
      </w:r>
    </w:p>
    <w:p>
      <w:pPr>
        <w:pStyle w:val="Heading5"/>
        <w:numPr>
          <w:ilvl w:val="4"/>
          <w:numId w:val="1"/>
        </w:numPr>
        <w:rPr/>
      </w:pPr>
      <w:bookmarkStart w:id="260" w:name="__RefHeading___Toc59862_1067777946"/>
      <w:bookmarkStart w:id="261" w:name="_Toc96"/>
      <w:bookmarkEnd w:id="260"/>
      <w:r>
        <w:rPr>
          <w:rtl w:val="true"/>
        </w:rPr>
        <w:t>تقلید کورکورانه همواره مستند امم مشرک بوده است‏</w:t>
      </w:r>
      <w:bookmarkEnd w:id="26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قالُوا إِنَّا وَجَدْنا آباءَنا عَلی‏ أُمَّةٍ وَ إِنَّا عَلی‏ آثارِهِمْ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طریقه‏ای است که مقصود آدمی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قصد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مراد از امت در اینجا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خلاصه‏ای است که از دو آیه قبلی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معنای آیه مورد بحث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هیچ دلیلی بر حقانیت بت‏پرستی خود ندارند، نه عقلی و نه نقلی، بلکه خلاصه دلیلشان تنها تقلید کورکورانه از پدرانشان است و بس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ما أَرْسَلْنا مِنْ قَبْلِکَ فِی قَرْیَةٍ مِنْ نَذِیرٍ إِلَّا قالَ مُتْرَفُوها إِنَّا وَجَدْنا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تمسک به تقلید اختصاص به اینان ندارد، بلکه، عادت دیرینه امت‏های مشرک گذشته نیز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قبل از تو به هیچ قریه‏ای رسول نذیری یعنی پیامبری نفرستادیم، مگر آنکه توانگران اهل آن قریه هم به همین تقلید تشبث جستند،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اسلاف و نیاکان خود را بر دینی یافتیم، و همان دین را پیروی می‏کنیم، و از آثار پدران دست برنمی‏داریم، و با آن مخالفت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آیه مورد بحث این کلام را تنها از توانگران اهل قریه‏ها نقل کرده، برای این است که اشاره کرده باشد به اینکه طبع تنعم و نازپروردگی این است که وادار می‏کند انسان از بار سنگین تحقیق شانه خالی نموده، دست به دامن تقلید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وَ لَوْ جِئْتُکُمْ بِأَهْدی‏ مِمَّا وَجَدْتُمْ عَلَیْهِ آباءَکُمْ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گوینده این سخن همان نذیری است که فرمود به سوی قریه‏ها می‏فرستادیم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نذیر در این جمله به همان نازپروردگان متنعم است، و به تبع، شامل دیگران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لَوْ جِئْتُکُمْ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محذوفی است که کلام بر آن دلالت دارد، و تقدیر کلام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انکم علی اثارهم مقتدون و لو جئتکم باهدی مما وجدتم علیه آباءکم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آثار نیاکان را پیروی می‏کنید، هر چند که من هدایتی بهتر از آن آثار آورده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حاصل کلام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 چنان به دین نیاکان خود پابند هستید، هر چند که آنچه از دین که من برایتان آوردم هدایتی صحیح‏تر از آن باشد؟ و اگر نذیر نامبرده، دین حق خود را هدایت بیشتر و صحیحتر دانسته با اینکه دین نیاکان مشرکین مشتمل بر هدایت نبوده، از باب مجازات و مدارات با خصم است، نه اینکه بخواهد بگوید دین شما مشرکین هم هدایت است، ولی دین من هادی‏تر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إِنَّا بِما أُرْسِلْتُمْ بِهِ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پاسخ مشرکین است به کلام نذیر نامبرده،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حتی در صورتی که دین من هدایت بیشتری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پاسخ آنان در حقیقت پاسخ نیست، بلکه تحکم و زورگویی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فَانْتَقَمْنا مِنْهُمْ فَانْظُرْ کَیْفَ کانَ عاقِبَةُ الْمُکَذِّبِینَ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نتیجه آن فرستادن نذیر و این لجبازی و تقلید کورکورانه مشرکین این است که ایشان را به جرم تکذیبشان هلاک کردیم، پس بنگر که عاقبت پیشینیان اهل قری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تهدیدی است به قوم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262" w:name="pg10089_88164"/>
    </w:p>
    <w:p>
      <w:pPr>
        <w:pStyle w:val="Heading3"/>
        <w:numPr>
          <w:ilvl w:val="2"/>
          <w:numId w:val="1"/>
        </w:numPr>
        <w:rPr/>
      </w:pPr>
      <w:bookmarkStart w:id="263" w:name="__RefHeading___Toc59864_1067777946"/>
      <w:bookmarkStart w:id="264" w:name="_Toc97"/>
      <w:bookmarkEnd w:id="262"/>
      <w:bookmarkEnd w:id="263"/>
      <w:r>
        <w:rPr>
          <w:rtl w:val="true"/>
        </w:rPr>
        <w:t xml:space="preserve">سوره الزخرف </w:t>
      </w:r>
      <w:r>
        <w:rPr>
          <w:rtl w:val="true"/>
        </w:rPr>
        <w:t>(</w:t>
      </w:r>
      <w:r>
        <w:rPr/>
        <w:t>43</w:t>
      </w:r>
      <w:r>
        <w:rPr>
          <w:rtl w:val="true"/>
        </w:rPr>
        <w:t xml:space="preserve">): </w:t>
      </w:r>
      <w:r>
        <w:rPr>
          <w:rtl w:val="true"/>
        </w:rPr>
        <w:t xml:space="preserve">آیات </w:t>
      </w:r>
      <w:r>
        <w:rPr/>
        <w:t>26</w:t>
      </w:r>
      <w:r>
        <w:rPr>
          <w:rtl w:val="true"/>
        </w:rPr>
        <w:t xml:space="preserve"> </w:t>
      </w:r>
      <w:r>
        <w:rPr>
          <w:rtl w:val="true"/>
        </w:rPr>
        <w:t xml:space="preserve">تا </w:t>
      </w:r>
      <w:r>
        <w:rPr/>
        <w:t>45</w:t>
      </w:r>
      <w:bookmarkEnd w:id="264"/>
    </w:p>
    <w:p>
      <w:pPr>
        <w:pStyle w:val="Heading4"/>
        <w:numPr>
          <w:ilvl w:val="3"/>
          <w:numId w:val="1"/>
        </w:numPr>
        <w:rPr/>
      </w:pPr>
      <w:bookmarkStart w:id="265" w:name="__RefHeading___Toc59866_1067777946"/>
      <w:bookmarkStart w:id="266" w:name="_Toc98"/>
      <w:bookmarkEnd w:id="265"/>
      <w:r>
        <w:rPr>
          <w:rtl w:val="true"/>
        </w:rPr>
        <w:t>اشاره</w:t>
      </w:r>
      <w:bookmarkEnd w:id="266"/>
    </w:p>
    <w:p>
      <w:pPr>
        <w:pStyle w:val="BookText"/>
        <w:rPr/>
      </w:pPr>
      <w:r>
        <w:rPr>
          <w:rFonts w:ascii="Amiri" w:hAnsi="Amiri" w:eastAsia="Amiri" w:cs="Amiri"/>
          <w:color w:val="111111"/>
          <w:sz w:val="28"/>
          <w:sz w:val="28"/>
          <w:szCs w:val="28"/>
          <w:rtl w:val="true"/>
          <w:lang w:bidi="ar-SA"/>
        </w:rPr>
        <w:t xml:space="preserve">وَ إِذْ قالَ إِبْراهِیمُ لِأَبِیهِ وَ قَوْمِهِ إِنَّنِی بَراءٌ مِمَّا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 فَطَرَنِی فَإِنَّهُ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کَلِمَةً باقِیَةً فِی عَقِبِهِ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مَتَّعْتُ هؤُلاءِ وَ آباءَهُمْ حَتَّی جاءَهُمُ الْحَقُّ وَ رَسُولٌ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الْحَقُّ قالُوا هذا سِحْرٌ وَ إِنَّا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لَوْ لا نُزِّلَ هذَا الْقُرْآنُ عَلی‏ رَجُلٍ مِنَ الْقَرْیَتَیْنِ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یَقْسِمُونَ رَحْمَتَ رَبِّکَ نَحْنُ قَسَمْنا بَیْنَهُمْ مَعِیشَتَهُمْ فِی الْحَیاةِ الدُّنْیا وَ رَفَعْنا بَعْضَهُمْ فَوْقَ بَعْضٍ دَرَجاتٍ لِیَتَّخِذَ بَعْضُهُمْ بَعْضاً سُخْرِیًّا وَ رَحْمَتُ رَبِّکَ خَیْرٌ مِمَّا یَجْمَعُونَ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یَکُونَ النَّاسُ أُمَّةً واحِدَةً لَجَعَلْنا لِمَنْ یَکْفُرُ بِالرَّحْمنِ لِبُیُوتِهِمْ سُقُفاً مِنْ فِضَّةٍ وَ مَعارِجَ عَلَیْها یَظْهَرُونَ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لِبُیُوتِهِمْ أَبْواباً وَ سُرُراً عَلَیْها یَتَّکِؤُنَ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زُخْرُفاً وَ إِنْ کُلُّ ذلِکَ لَمَّا مَتاعُ الْحَیاةِ الدُّنْیا وَ الْآخِرَةُ عِنْدَ رَبِّکَ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یَعْشُ عَنْ ذِکْرِ الرَّحْمنِ نُقَیِّضْ لَهُ شَیْطاناً فَهُوَ لَهُ قَرِینٌ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لَیَصُدُّونَهُمْ عَنِ السَّبِیلِ وَ یَحْسَبُونَ أَنَّهُمْ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جاءَنا قالَ یا لَیْتَ بَیْنِی وَ بَیْنَکَ بُعْدَ الْمَشْرِقَیْنِ فَبِئْسَ الْقَرِینُ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یَنْفَعَکُمُ الْیَوْمَ إِذْ ظَلَمْتُمْ أَنَّکُمْ فِی الْعَذابِ مُشْتَرِکُونَ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تُسْمِعُ الصُّمَّ أَوْ تَهْدِی الْعُمْیَ وَ مَنْ کانَ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فَإِمَّا نَذْهَبَنَّ بِکَ فَإِنَّا مِنْهُمْ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نُرِیَنَّکَ الَّذِی وَعَدْناهُمْ فَإِنَّا عَلَیْهِمْ مُقْتَدِرُونَ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فَاسْتَمْسِکْ بِالَّذِی أُوحِیَ إِلَیْکَ إِنَّکَ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لَذِکْرٌ لَکَ وَ لِقَوْمِکَ وَ سَوْفَ تُسْئَلُونَ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مَنْ أَرْسَلْنا مِنْ قَبْلِکَ مِنْ رُسُلِنا أَ جَعَلْنا مِنْ دُونِ الرَّحْمنِ آلِهَةً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bookmarkStart w:id="267" w:name="pg10089_88165"/>
    </w:p>
    <w:p>
      <w:pPr>
        <w:pStyle w:val="Heading4"/>
        <w:numPr>
          <w:ilvl w:val="3"/>
          <w:numId w:val="1"/>
        </w:numPr>
        <w:rPr/>
      </w:pPr>
      <w:bookmarkStart w:id="268" w:name="__RefHeading___Toc59868_1067777946"/>
      <w:bookmarkStart w:id="269" w:name="_Toc99"/>
      <w:bookmarkEnd w:id="267"/>
      <w:bookmarkEnd w:id="268"/>
      <w:r>
        <w:rPr>
          <w:rtl w:val="true"/>
        </w:rPr>
        <w:t>ترجمه آیات</w:t>
      </w:r>
      <w:bookmarkEnd w:id="269"/>
    </w:p>
    <w:p>
      <w:pPr>
        <w:pStyle w:val="BookText"/>
        <w:rPr/>
      </w:pPr>
      <w:r>
        <w:rPr>
          <w:rFonts w:ascii="IRNazanin" w:hAnsi="IRNazanin" w:eastAsia="IRNazanin"/>
          <w:color w:val="111111"/>
          <w:sz w:val="28"/>
          <w:sz w:val="28"/>
          <w:szCs w:val="28"/>
          <w:rtl w:val="true"/>
          <w:lang w:bidi="fa-IR"/>
        </w:rPr>
        <w:t>و به یاد آر آن زمان را که ابراهیم به پدر و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آنچه می‏پرستید بیزارم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جز آن معبودی که مرا آفریده که به زودی هدایتم خواهد کرد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این یکتاپرستی را در نسل او باقی گذاشت، شاید برگردند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من این کفار و پدران ایشان را بهره‏های مادی دادم، تا آنکه دین حق و رسولی روشنگر به سویشان آمد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که با حق روبرو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نوعی سحر است، و ما بدان کافریم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قریش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قرآن به یکی از مردان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نشد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اینان مقسم رحمت پروردگار تواند؟ این ماییم که معیشت انسانها در زندگی دنیا را تقسیم می‏کنیم، و بعضی را به درجاتی بالاتر از بعض دیگر قرار می‏دهیم، تا بعضی بعض دیگر را رام و مسخر خود کنند، و رحمت پروردگار تو از آنچه جمع می‏کنند بهتر است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نه این بود که خواستیم مردم در تحت یک نظام قرار گیرند، برای هر کس که به رحمان کفر بورزد خانه‏هایی دارای سقفی از نقره قرار می‏دادیم، و پله‏هایی که با آن بالا روند، و خودنمایی کنند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خانه‏هایشان درهایی و تخت‏هایی که بر آن تکیه دهند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طلا آلات قرار می‏دادیم، چون همه اینها تنها بهره‏های زندگی دنیا است، و آخرت در نزد پروردگارت خاص مردم با تقوی است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از یاد رحمان خود را به کوری بزند شیطانی برایش مقدر می‏کنیم تا همواره قرینش باشد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طایفه‏اند که همواره از راه حق جلوگیری می‏کنند، و خیال می‏کنند راه درست همان راهی است که آنان می‏روند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آنکه یکی از اینان نزد ما آید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پشیمانی و حسرت به قرین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بین من و تو فاصله‏ای به طول ما بین مشرق و مغرب بود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 روز دیگر این حرفها سودی به حالتان ندارد، چون ستم کردید، و همه شما در عذاب شریکید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تو ای پیامبر می‏توانی کران را بشنوانی، و یا کوران را هدایت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توانستی آن وقت 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گمراهان آشکار را هم هدایت کنی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bookmarkStart w:id="270" w:name="pg10089_88166"/>
    </w:p>
    <w:p>
      <w:pPr>
        <w:pStyle w:val="BookText"/>
        <w:rPr/>
      </w:pPr>
      <w:bookmarkEnd w:id="270"/>
      <w:r>
        <w:rPr>
          <w:rFonts w:ascii="IRNazanin" w:hAnsi="IRNazanin" w:eastAsia="IRNazanin"/>
          <w:color w:val="111111"/>
          <w:sz w:val="28"/>
          <w:sz w:val="28"/>
          <w:szCs w:val="28"/>
          <w:rtl w:val="true"/>
          <w:lang w:bidi="fa-IR"/>
        </w:rPr>
        <w:t xml:space="preserve">ما هر وقت شده از ایشان انتقام می‏گیریم، هر چند که تو در دنیا نباشی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در همین زندگی دنیایت به تو نشان می‏دهیم آن عذابها را که به ایشان وعده دادیم که ما بر آنان اقتدار داریم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به آنچه وحی به سویت شده تمسک کن که تو بر صراطی مستقیم هستی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درستی که قرآن ذکری است برای تو و برای قومت، و به زودی بازخواست خواهید شد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رسولانی که قبل از تو فرستاده بودیم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غیر از رحمان خدایانی معین کرده بودیم که مردم آنها را بپرستند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4"/>
        <w:numPr>
          <w:ilvl w:val="3"/>
          <w:numId w:val="1"/>
        </w:numPr>
        <w:rPr/>
      </w:pPr>
      <w:bookmarkStart w:id="271" w:name="__RefHeading___Toc59870_1067777946"/>
      <w:bookmarkStart w:id="272" w:name="_Toc100"/>
      <w:bookmarkEnd w:id="271"/>
      <w:r>
        <w:rPr>
          <w:rtl w:val="true"/>
        </w:rPr>
        <w:t>بیان آیات</w:t>
      </w:r>
      <w:bookmarkEnd w:id="272"/>
    </w:p>
    <w:p>
      <w:pPr>
        <w:pStyle w:val="Heading5"/>
        <w:numPr>
          <w:ilvl w:val="4"/>
          <w:numId w:val="1"/>
        </w:numPr>
        <w:rPr/>
      </w:pPr>
      <w:bookmarkStart w:id="273" w:name="__RefHeading___Toc59872_1067777946"/>
      <w:bookmarkStart w:id="274" w:name="_Toc101"/>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 xml:space="preserve">از آنجا که رشته کلام از رسالت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کفر مشرکین به رسالت و تشبث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ذیل تقلید از پدران و بدون هیچ دلیل دیگر انجامید، دنبالش داستان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می‏کند که تقلید کردن از پدر و قومش را دور انداخته، از آنچه آنان به جای خدای سبحان می‏پرستیدند بیزاری جست، و از پروردگارش طلب هدایتی کرد که از فطرتش سرچشمه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نقل داستان ابراهیم این مسائل را خاطر نشان می‏فرماید که از چه نعمت‏هایی برخوردارشان کرد، و آنها چگونه آن نعمت‏ها را کفران کردند، و به کتاب خدا کافر شدند، و در آن خرده‏گیریها نمودند، و به فرستاده خدا طعنه‏ها زدند، طعنه‏هایی که به خودشان بر می‏گردد، و سپس آثار اعراض از یاد خدا را ذکر می‏کند، و عاقبت این کار را که همان شقاوت و خسران است تذکر می‏دهد و آن گاه عطف می‏کند بر آن این را که پیامبر باید برای همیشه از ایمان آوردن ایشان مایوس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تهدیدشان می‏کند به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پیامبر عزیزش تاکید می‏کند که به قرآن تمسک جوید، چون قرآن ذکر او و ذکر قوم او است، و به زودی از آن بازخواست می‏شوند، و آنچه در قرآن است دین توحید است که همه انبیاء گذشته بر آن دین بودند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إِبْراهِیمُ لِأَبِیهِ وَ قَوْمِهِ إِنَّنِی بَراءٌ مِمَّا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صفت مشبهه‏اش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بر این، معنای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اننی 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اننی ذو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معنای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اننی بری‏ء</w:t>
      </w:r>
      <w:r>
        <w:rPr>
          <w:rFonts w:eastAsia="Amiri" w:cs="Amiri" w:ascii="Amiri" w:hAnsi="Amiri"/>
          <w:color w:val="111111"/>
          <w:sz w:val="28"/>
          <w:szCs w:val="28"/>
          <w:rtl w:val="true"/>
          <w:lang w:bidi="ar-SA"/>
        </w:rPr>
        <w:t>"</w:t>
      </w:r>
      <w:bookmarkStart w:id="275" w:name="pg10089_88167"/>
    </w:p>
    <w:p>
      <w:pPr>
        <w:pStyle w:val="BookText"/>
        <w:rPr/>
      </w:pPr>
      <w:bookmarkEnd w:id="275"/>
      <w:r>
        <w:rPr>
          <w:rFonts w:ascii="IRNazanin" w:hAnsi="IRNazanin" w:eastAsia="IRNazanin"/>
          <w:color w:val="111111"/>
          <w:sz w:val="28"/>
          <w:sz w:val="28"/>
          <w:szCs w:val="28"/>
          <w:rtl w:val="true"/>
          <w:lang w:bidi="fa-IR"/>
        </w:rPr>
        <w:t>است، که برای مبالغه 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هم چنان که وقتی بخواهیم در عدالت کسی مبالغه کنیم می‏گوییم فلانی عین عدالت است</w:t>
      </w:r>
      <w:r>
        <w:rPr>
          <w:rFonts w:eastAsia="IRNazanin" w:cs="IRNazanin"/>
          <w:color w:val="111111"/>
          <w:sz w:val="28"/>
          <w:szCs w:val="28"/>
          <w:rtl w:val="true"/>
          <w:lang w:bidi="fa-IR"/>
        </w:rPr>
        <w:t>.</w:t>
      </w:r>
    </w:p>
    <w:p>
      <w:pPr>
        <w:pStyle w:val="Heading5"/>
        <w:numPr>
          <w:ilvl w:val="4"/>
          <w:numId w:val="1"/>
        </w:numPr>
        <w:rPr/>
      </w:pPr>
      <w:bookmarkStart w:id="276" w:name="__RefHeading___Toc59874_1067777946"/>
      <w:bookmarkStart w:id="277" w:name="_Toc102"/>
      <w:bookmarkEnd w:id="276"/>
      <w:r>
        <w:rPr>
          <w:rtl w:val="true"/>
        </w:rPr>
        <w:t xml:space="preserve">معنای سخن ابراهیم </w:t>
      </w:r>
      <w:r>
        <w:rPr>
          <w:rtl w:val="true"/>
        </w:rPr>
        <w:t>(</w:t>
      </w:r>
      <w:r>
        <w:rPr>
          <w:rtl w:val="true"/>
        </w:rPr>
        <w:t>علیه السلام</w:t>
      </w:r>
      <w:r>
        <w:rPr>
          <w:rtl w:val="true"/>
        </w:rPr>
        <w:t xml:space="preserve">) </w:t>
      </w:r>
      <w:r>
        <w:rPr>
          <w:rtl w:val="true"/>
        </w:rPr>
        <w:t>به پدر و قومش</w:t>
      </w:r>
      <w:r>
        <w:rPr>
          <w:rtl w:val="true"/>
        </w:rPr>
        <w:t xml:space="preserve">:" </w:t>
      </w:r>
      <w:r>
        <w:rPr>
          <w:rtl w:val="true"/>
        </w:rPr>
        <w:t>إِنَّنِی بَراءٌ مِمَّا تَعْبُدُونَ إِلَّا الَّذِی فَطَرَنِی فَإِنَّهُ سَیَهْدِینِ</w:t>
      </w:r>
      <w:r>
        <w:rPr>
          <w:rtl w:val="true"/>
        </w:rPr>
        <w:t>"</w:t>
      </w:r>
      <w:bookmarkEnd w:id="277"/>
    </w:p>
    <w:p>
      <w:pPr>
        <w:pStyle w:val="BookText"/>
        <w:rPr/>
      </w:pPr>
      <w:r>
        <w:rPr>
          <w:rFonts w:ascii="IRNazanin" w:hAnsi="IRNazanin" w:eastAsia="IRNazanin"/>
          <w:color w:val="111111"/>
          <w:sz w:val="28"/>
          <w:sz w:val="28"/>
          <w:szCs w:val="28"/>
          <w:rtl w:val="true"/>
          <w:lang w:bidi="fa-IR"/>
        </w:rPr>
        <w:t xml:space="preserve">و در این آیه اشاره‏ای است به بیزاری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ستارگان و از بت‏هایی که پدرش و قومش می‏پرستیدند، بعد از آنکه با ایشان احتجاج کرد، و ایشان جز سیرت 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سوره انعام و انبیاء و شعراء و سوره‏های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را ارائه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به یاد ایشان بیاور آن زمان را که ابراهیم از آلهه پدر و قومش بیزاری جست چون ایشان آلهه خود را تنها به استناد تقلید پدران می‏پرستیدند، و هیچ حجت و دلیلی بر آن نداشتند و ابراهیم تنها به اعتقاد و نظر خود اتکاء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 فَطَرَنِی فَإِنَّهُ سَیَهْدِینِ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از هر معبودی بیزارم، مگر آن کسی که مرا ایجاد کرده، و او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اینکه خدا را به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اشاره است به حجت بر ربوبیت و الوهیت خدای تعالی، برای اینکه فطر و ایجاد منفک از تدبیر امر موجودی که ایجاد کرده نیست، پس آن کسی که تمام عالم را ایجاد کرده، همان کسی است که امور آنان را تدبیر می‏کند، پس تنها او سزاوار آن است که پرستیده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سَیَهْدِینِ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به زودی مرا به سوی حق که من طالب آنم هدایت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بعضی از مفسرین </w:t>
      </w:r>
      <w:r>
        <w:rPr>
          <w:rStyle w:val="FootnoteAnchor"/>
          <w:rtl w:val="true"/>
        </w:rPr>
        <w:footnoteReference w:id="26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به سوی راه بهشت هدایتم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جمله اشاره است به یک اثر دیگر از آثار ربوبیت خدای تعالی، و آن عبارت است از هدایت به سوی راه حق، راهی که انسان باید آن را طی کند، چون سوق دادن هر موجودی به سوی کمال نیز جزء تدبیر و از تمامیت آن است، پس بر ربی که مدبر امر مربوب خویش است لازم است که او را به سوی کمالش و سعادتش هدایت کند، هم چنان که خودش از قول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الَّذِی أَعْطی‏ کُلَّ شَیْ‏ءٍ خَلْقَهُ ثُمَّ هَدی‏</w:t>
      </w:r>
      <w:r>
        <w:rPr>
          <w:rFonts w:eastAsia="IRNazanin" w:cs="IRNazanin"/>
          <w:color w:val="111111"/>
          <w:sz w:val="28"/>
          <w:szCs w:val="28"/>
          <w:rtl w:val="true"/>
          <w:lang w:bidi="fa-IR"/>
        </w:rPr>
        <w:t xml:space="preserve">" </w:t>
      </w:r>
      <w:r>
        <w:rPr>
          <w:rStyle w:val="FootnoteAnchor"/>
          <w:rtl w:val="true"/>
        </w:rPr>
        <w:footnoteReference w:id="263"/>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قَصْدُ السَّبِیلِ</w:t>
      </w:r>
      <w:r>
        <w:rPr>
          <w:rFonts w:eastAsia="Amiri" w:cs="Amiri" w:ascii="Amiri" w:hAnsi="Amiri"/>
          <w:color w:val="111111"/>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 پس رجوع به خدای تعالی و تنها او را پرستیدن، هدایت او را به دنبال می‏آورد، هم چنان که در این باره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bookmarkStart w:id="278" w:name="pg10089_88168"/>
    </w:p>
    <w:p>
      <w:pPr>
        <w:pStyle w:val="BookText"/>
        <w:rPr/>
      </w:pPr>
      <w:bookmarkEnd w:id="278"/>
      <w:r>
        <w:rPr>
          <w:rFonts w:ascii="IRNazanin" w:hAnsi="IRNazanin" w:eastAsia="IRNazanin"/>
          <w:color w:val="111111"/>
          <w:sz w:val="28"/>
          <w:sz w:val="28"/>
          <w:szCs w:val="28"/>
          <w:rtl w:val="true"/>
          <w:lang w:bidi="fa-IR"/>
        </w:rPr>
        <w:t>این را هم باید دانست که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 فَطَرَنِی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منقطع است، چون همانطور که مکرر گفته‏ایم بت‏پرستان خدا را عبادت نمی‏کردند، چون خدا در جمله مستثنی نبود، تا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استثناء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بعضی از مفسرین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مذکور را متصل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معتقد بوده‏اند که اللَّه تعالی رب ایشان است، ولی غیر از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می‏پرستیدند، صحیح نیست</w:t>
      </w:r>
      <w:r>
        <w:rPr>
          <w:rFonts w:eastAsia="IRNazanin" w:cs="IRNazanin"/>
          <w:color w:val="111111"/>
          <w:sz w:val="28"/>
          <w:szCs w:val="28"/>
          <w:rtl w:val="true"/>
          <w:lang w:bidi="fa-IR"/>
        </w:rPr>
        <w:t>.</w:t>
      </w:r>
    </w:p>
    <w:p>
      <w:pPr>
        <w:pStyle w:val="Heading5"/>
        <w:numPr>
          <w:ilvl w:val="4"/>
          <w:numId w:val="1"/>
        </w:numPr>
        <w:rPr/>
      </w:pPr>
      <w:bookmarkStart w:id="279" w:name="__RefHeading___Toc59876_1067777946"/>
      <w:bookmarkStart w:id="280" w:name="_Toc103"/>
      <w:bookmarkEnd w:id="279"/>
      <w:r>
        <w:rPr>
          <w:rtl w:val="true"/>
        </w:rPr>
        <w:t>وجوهی که در باره معنای آیه</w:t>
      </w:r>
      <w:r>
        <w:rPr>
          <w:rtl w:val="true"/>
        </w:rPr>
        <w:t xml:space="preserve">:" </w:t>
      </w:r>
      <w:r>
        <w:rPr>
          <w:rtl w:val="true"/>
        </w:rPr>
        <w:t>وَ جَعَلَها کَلِمَةً باقِیَةً فِی عَقِبِهِ لَعَلَّهُمْ یَرْجِعُونَ</w:t>
      </w:r>
      <w:r>
        <w:rPr>
          <w:rtl w:val="true"/>
        </w:rPr>
        <w:t xml:space="preserve">" </w:t>
      </w:r>
      <w:r>
        <w:rPr>
          <w:rtl w:val="true"/>
        </w:rPr>
        <w:t>گفته شده‏</w:t>
      </w:r>
      <w:bookmarkEnd w:id="2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جَعَلَها کَلِمَةً باقِیَةً فِی عَقِبِهِ 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کلام برمی‏آید که ضمیر فاعل مستتر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اللَّه تعالی بر می‏گردد، و ضمیر بارز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که ابراهیم از آن سخن گفت، و معنایش همان معنای کلمه توحید است، یعنی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مفادش نفی خدایان دروغین است، نه نفی آنها و اثبات خدای تعالی، 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مضموم است چون بدل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منصوب نیست تا منصوب به استثناء باشد، و این مطلبی است روشن و هیچ احتیاجی به تکلف‏هایی که بعضی از مفسرین مرتکب شده‏اند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توحید برمی‏گردد که از کلام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ذریه و فرزندان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عبادت آلهه غیر خدا به سوی عبادت خدا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بازگردند بعضی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پرستندگان غیر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بعضی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پرستندگان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جا معلوم می‏شود که مراد از بقاء کلمه در ذریه فرزندان ابراهیم این است که ذریه آن جناب چنان نباشد که به کلی و حتی یک نفر موحد در آنان باقی نماند، بلکه همواره و ما دام که نسل آن جناب در روی زمین باقی است، افرادی موحد در بین آن یافت بشود و چه بسا این استجابت همان دعایی باشد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ذکر کرده و عرضه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اجْنُبْنِی وَ بَنِیَّ أَنْ نَعْبُدَ الْأَصْنامَ</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دیگر از مفسرین </w:t>
      </w:r>
      <w:r>
        <w:rPr>
          <w:rStyle w:val="FootnoteAnchor"/>
          <w:rtl w:val="true"/>
        </w:rPr>
        <w:footnoteReference w:id="26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برمی‏گردد، و خلاصه ابراهیم این کلمه را در ذریه خود قرار داد تا شاید به سوی آن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 تعبیر این است که ابراهیم کلمه توحید را به عنوان وصیت به فرزندان در بین آنان قرار داد تا در</w:t>
      </w:r>
    </w:p>
    <w:p>
      <w:pPr>
        <w:pStyle w:val="BookText"/>
        <w:rPr/>
      </w:pPr>
      <w:r>
        <w:rPr>
          <w:rFonts w:ascii="IRNazanin" w:hAnsi="IRNazanin" w:eastAsia="IRNazanin"/>
          <w:color w:val="111111"/>
          <w:sz w:val="28"/>
          <w:sz w:val="28"/>
          <w:szCs w:val="28"/>
          <w:rtl w:val="true"/>
          <w:lang w:bidi="fa-IR"/>
        </w:rPr>
        <w:t>هر مدتی یک بار به آن مراجعه کنند، هم چنان که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بِها إِبْراهِیمُ بَنِیهِ وَ یَعْقُوبُ یا بَنِیَّ إِنَّ اللَّهَ اصْطَفی‏ لَکُمُ الدِّینَ فَلا تَمُوتُنَّ إِلَّا وَ أَنْتُمْ مُسْلِمُونَ</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لیکن خواننده عزیز خودش خوب می‏داند که از وصیت، به کلمه توحید تعبیر نمی‏کنند به اینکه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ذریه خود کلمه باقیه‏ای قرار داد، گو اینکه ممکن است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را آرزو داشته، اما خواستن و آرزو کردن، غیر از جعل باقی و قرار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69"/>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خدای تعالی امامت را کلمه باقیه‏ای در ذریه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در باره این تفسیر در بحث روایتی آینده ان شاء اللَّه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اینکه از آیه شریفه چنین برمی‏آید که ذریه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از این کلمه خالی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مَتَّعْتُ هؤُلاءِ وَ آباءَهُمْ حَتَّی جاءَهُمُ الْحَقُّ وَ رَسُولٌ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در آغازش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اعراض از چیزی است که از آیه قبلی فهمیده می‏شد،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مشرکین از شرک به توحید، نهایت چیزی بود که از مشرکین امیدش می‏رفت، و لیکن برنگشتند، بلکه من این مشرکین قوم تو را و پدران ایشان را چند صباحی از زندگی بهره‏مند کردم، و از نعمت‏های خود برخوردار نمودم تا آنکه حق و رسولی مبین به سویشان بیامد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التفاتی که در این آیه از غیبت به تکلم بکار رفته،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برخوردار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بوده که به عظمت جرم مشرکین اشاره کرده باشد، و بفهماند مشرکین در کفران نعمت‏ها و کفرشان به حق و نسبت سحر دادن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منظوری جز توهین به خدای تعالی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حق به سویشان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جاءَهُمُ الْحَقُّ قالُوا هذا سِحْرٌ وَ إِنَّا بِهِ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طعنی را که مشرکین به حق زدند، یعنی به قرآنی که برایشان نازل شد</w:t>
      </w:r>
      <w:bookmarkStart w:id="281" w:name="pg10089_88170"/>
    </w:p>
    <w:p>
      <w:pPr>
        <w:pStyle w:val="BookText"/>
        <w:rPr/>
      </w:pPr>
      <w:bookmarkEnd w:id="281"/>
      <w:r>
        <w:rPr>
          <w:rFonts w:ascii="IRNazanin" w:hAnsi="IRNazanin" w:eastAsia="IRNazanin"/>
          <w:color w:val="111111"/>
          <w:sz w:val="28"/>
          <w:sz w:val="28"/>
          <w:szCs w:val="28"/>
          <w:rtl w:val="true"/>
          <w:lang w:bidi="fa-IR"/>
        </w:rPr>
        <w:t xml:space="preserve">حکایت می‏کند و این طعن مستلزم طعن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هم چنان که کلام بعدیشان نیز طعن به آن جناب است</w:t>
      </w:r>
      <w:r>
        <w:rPr>
          <w:rFonts w:eastAsia="IRNazanin" w:cs="IRNazanin"/>
          <w:color w:val="111111"/>
          <w:sz w:val="28"/>
          <w:szCs w:val="28"/>
          <w:rtl w:val="true"/>
          <w:lang w:bidi="fa-IR"/>
        </w:rPr>
        <w:t>.</w:t>
      </w:r>
    </w:p>
    <w:p>
      <w:pPr>
        <w:pStyle w:val="Heading5"/>
        <w:numPr>
          <w:ilvl w:val="4"/>
          <w:numId w:val="1"/>
        </w:numPr>
        <w:rPr/>
      </w:pPr>
      <w:bookmarkStart w:id="282" w:name="__RefHeading___Toc59878_1067777946"/>
      <w:bookmarkStart w:id="283" w:name="_Toc104"/>
      <w:bookmarkEnd w:id="282"/>
      <w:r>
        <w:rPr>
          <w:rtl w:val="true"/>
        </w:rPr>
        <w:t>سخن مشرکین که در رد قرآن گفتند چرا بر یکی از بزرگان و توانگران نازل نشده و جواب به آنها با بیان اینکه روزی‏های مادی و معنوی را خدای تعالی تقسیم می‏کند</w:t>
      </w:r>
      <w:bookmarkEnd w:id="2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لَوْ لا نُزِّلَ هذَا الْقُرْآنُ عَلی‏ رَجُلٍ مِنَ الْقَرْیَتَیْنِ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و طائف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از حیث مال و جاه است، چون در نظر افراد مادی و دنیاپرست ملاک عظمت و شرافت و علو مقام همین چیزها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الْقَرْیَتَیْنِ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یکی از دو قریه است،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اختصار از آن حذف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مقصودشان از این کلام این بوده است که رسالت، مقامی شریف و الهی است، و چنین مقامی سزاوار نیست که به هر کس داده شود، بلکه باید به کسی داده شود که فی نفسه شریف باشد، و در قوم خود حکمفرما و مطاع باشد،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فقیر است، که به همین جهت چنین شرافت و مقامی را ندارد، پس اگر قرآن او به راستی نازل از ناحیه خدا می‏بود، باید به مرد عظیمی در مکه و یا مرد عظیمی در طائف نازل شود که دارای مال بسیار و نفوذ بی اندازه‏اند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دو مرد عظیم در یکی از دو شهر، ولید بن مغیره از مکه و ابا مسعود عروة بن مسعود ثقفی از طائف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ابن ابی ربیعه از مکه و ابن عبدیالیل از طائف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مغیره از مکه و حبیب بن عمر ثقفی از طائف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عباس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حق مطلب این است که این تطبیق‏ها از خود نامبردگان بوده، و گر نه مشرکین شخص معینی را در نظر نداشتند، بلکه بطور مبهم گفته‏اند که جا داشت یکی از بزرگان مکه و طائف پیامبر بشوند، و این معنا از ظاهر آیه به خوبی استفاده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هُمْ یَقْسِمُونَ رَحْمَتَ رَبِّکَ نَحْنُ قَسَمْنا بَیْنَهُمْ مَعِیشَتَهُمْ فِی الْحَیاةِ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از سیاق استفاده می‏شود نبوت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می‏گوید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حیات جانداران استعمال می‏شود، و این کلمه اخص از کلمه حیات است چون حیات هم در مورد جاندار بکار می‏رود، و هم در مورد خدای تعالی، و هم فرشتگان، ولی کلمه عیش در مورد خدا و ملائکه استعمال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آذوقه و هر چیزی است که با آن زندگی می‏کنند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هر چیزی به معنای راندن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قهری آن به سوی غرض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همان چیزی است که مقهور واقع شده، و آن را به سوی اراده و خواست خود سوق می‏دهد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مورد بحث و دو آیه بعدش در مقام پاسخ به گفتار مشرکین مکه است که اعتراض کردند که چرا قرآن بر یکی از مردان مکه و طائف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جواب این است که گفتار آنان تحکمی است روشن، تحکمی که هر شنونده‏ای را به شگفت وا می‏دارد، برای اینکه در مساله‏ای مداخله و حکم می‏کنند که مربوط به ایشان نیست، و آن مساله نبوت است، مساله‏ای که از دنیا و آنچه در آن است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مشرکین در امر معیشت دنیایی که در آن زندگی می‏کنند و از رزقش ارتزاق می‏نمایند، و خود قطره‏ای از دریای بی‏کران رحمت ما است، هیچ مداخله‏ای ندارند، با اینکه معیشت دنیا از نظر ما مساله‏ای است بسیار کوچک و بی ارج، چون متاعی است زایل و ناپایدار، و تقسیم همین زندگی ناچیز در بین آنان، به دست ما است، و از تحت قدرت و مشیت آنان بیرون است، آن وقت چگونه به خود اجازه می‏دهند به تقسیم چیزی مداخله نموده که هزاران بار از زندگی دنیا مهم‏تر است، و آن مساله نبوت است که رحمت کبریایی ما، و کلید سعادت دائمی بشر، و رستگاری جاودانه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مشرکین که در تقسیم معیشت دنیا هیچ گونه دخل و تصرفی ندارند چگونه می‏خواهند این مساله مهم را تقسیم نموده، بگویند نبوت نباید بر فلان شخص داده شود، و باید به فلان و فلان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هُمْ یَقْسِمُونَ رَحْمَتَ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استفهامی است انکاری، و التفات از 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قسمنا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دلالت کند بر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عنایتی ربوبی اختصاص یافته که به مقام نبوت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مالک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خاصه‏ای است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تا به تقسیم آن پرداخته، از تو منعش نموده، به هر کس دیگری که خواستند بدهند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قَسَمْنا بَیْنَهُمْ مَعِیشَتَهُمْ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انکار را بیان می‏کند و می‏فرماید اینکه گفتیم اینها اختیاردار مساله نبوت نیستند تا به تقسیم آن بپردازند، برای این است که از تقسیم چیزی که به مراتب از نبوت پایین‏تر است عاجزند، و آن معیشت زندگی دنیای ناچیزشان است که ما در بینشان تقسیم کرده‏ایم، آن وقت چگونه می‏خواهند چیزی را تقسیم کنند که بسیار ارجمندتر و دارای قدر و منزلت بیشتر است؟ آن هم به اندازه‏ای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نمی‏تواند مقدارش را درک کند، یعنی به مساله نبوت بپردازد که رحمت خاصه ما است، و هر کسی را که بخواهیم بدان اختصاص می‏دهیم؟</w:t>
      </w:r>
    </w:p>
    <w:p>
      <w:pPr>
        <w:pStyle w:val="BookText"/>
        <w:rPr/>
      </w:pPr>
      <w:r>
        <w:rPr>
          <w:rFonts w:ascii="IRNazanin" w:hAnsi="IRNazanin" w:eastAsia="IRNazanin"/>
          <w:color w:val="111111"/>
          <w:sz w:val="28"/>
          <w:sz w:val="28"/>
          <w:szCs w:val="28"/>
          <w:rtl w:val="true"/>
          <w:lang w:bidi="fa-IR"/>
        </w:rPr>
        <w:t>و دلیل بر اینکه اختیار ارزاق و معیشت‏ها به دست انسان نیست، اختلاف افراد مردم در دارایی و فقر، و عافیت و صحت، و اولاد و سایر چیزهایی است که رزق شمرده می‏شود، با اینکه هر فرد از افراد بشر را که در نظر بگیری می‏بینی که او هم می‏خواهد از ارزاق نهایت درجه‏اش را که دیگر بیش از آن تصور ندارد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می‏بینیم که هیچ یک از افراد به چنین آرزویی نمی‏رسند، و به همه آنچه که آرزومندند و آنچه که دوست می‏دارند نائل نمی‏شوند، از اینجا می‏فهمیم که ارزاق به دست انسان نیست چون اگر می‏بود هیچ فرد فقیر و محتاجی در هیچ یک از مصادیق رزق یافت نمی‏شد بلکه هیچ دو نفری در داشتن ارزاق، مختلف و متفاوت پیدا نمی‏شد، پس اختلافی که در آنان می‏بینیم روشن‏ترین دلیل است بر اینکه رزق دنیا به وسیله مشیتی از خدا در بین خلق تقسیم شده، نه به مشیت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اراده و عمل انسانها در به دست آوردن رزق یکی از صدها شرائط آن است، و بقیه شرائطش در دست آدمی نیست، و از انواع رزق آنچه مطلوب هر کسی است وقتی به دست می‏آید که همه آن شرائط دست به دست هم دهند، و اجتماع این شرائط به دست خدایی است که تمامی شرائط و اسباب به او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که گفتیم در باره مال بود، و اما جاه و آبرو آن نیز از ناحیه خدا تقسیم می‏شود، چون متوقف بر صفات مخصوصی است که به خاطر آن درجات انسان در جامعه بالا می‏رود، و با بالا رفتن درجات می‏تواند پایین دستان خود را تسخیر کند و در تحت فرمان خود درآورد، و آن صفات عبارت است از فطانت، زیرکی، شجاعت، علو همت، قاطعیت عزم، داشتن ثروت، قوم و قبیله و امثال اینها، که جز به صنع خدای سبحان برای کسی دست نمی‏دهد،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 بَعْضَهُمْ فَوْقَ بَعْضٍ دَرَجاتٍ لِیَتَّخِذَ بَعْضُهُمْ بَعْضاً سُخْرِیًّا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بعضی از ایشان را به درجاتی ما فوق بعضی دیگر کردیم تا بعضی بعضی دیگر را مسخر خود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مجموع دو جمله،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قَسَمْنا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 بَعْضَهُمْ فَوْقَ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شد که تقسیم کننده ارزاق مادی 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خدای سبحان است،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رَبِّکَ خَیْرٌ مِمَّا یَجْمَعُونَ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نبوت که رحمت پروردگار تو است بهتر است از مالی که مشرکین در پی جمع آنند، پس وقتی تقسیم این مال و جاه پست در دست آنان نیست، چگونه می‏توانند بهتر از آن و مهم‏تر از آن را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 بَعْضَهُمْ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عطف تفسیر بگیریم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قَسَمْنا بَیْنَهُمْ مَعِیشَتَهُمْ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جمله مذکور بیانی می‏شود برای تقسیم معیشت، اما به بیان علل انقسام آن در مجتمع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حوائج انسان در زندگی دنیا آن قدر زیاد است که فرد فرد انسانها نمی‏توانند همه آنها را در زندگی فردی خود برآورده نمایند، و مجبورند که بطور اجتماعی زندگی کنند، و از اینرو است که اولا بعضی بعضی دیگر را به خدمت خود می‏گیرند، و از آنان استفاده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اساس زندگی را تعاون و معاضدت یکدیگر قرار می‏دهند، همان طور که در مباحث نبوت در جزء دوم این کتاب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مال کار بدینجا منجر می‏شود که افراد اجتماع هر یک هر چه دارد با آنچه دیگران دارند معاوضه کند، و از همین جا نوعی اختصاص درست می‏شود، چون گفتیم هر یک از افراد اجتماع ما زاد فراورده‏های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غله است و یا کالای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آنچه از حوائج زندگی می‏خواهد از ما زاد فراورده‏های دیگران می‏گیرد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یکی از افراد اجتماع قناتی کنده، و آبی در آورده، آنچه از این آب که زائد بر مقدار حاجتش می‏باشد می‏دهد، و از دیگران ما زاد آذوقه‏شان را می‏گیرد، در نتیجه هر دو، هم دارای آب می‏شوند، و هم دارای آذوقه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این نوع زندگی این است که هر فردی در کاری که تخصص دارد سعی می‏کند و آن کار را به بهترین وجه ممکن انجام داده، از آنچه درست می‏کند هر چه خودش لازم دارد نگه می‏دارد، و قهرا ما زاد آن مورد احتیاج دیگران واقع می‏شود، چون دیگران به کاری دیگر اشتغال دارند، و او هم به فراورده‏های آنان محتاج است، و ما یحتاج خود را با آنچه از فراورده‏های خود زیاد آمده مبادله می‏کند، مانند نانوا که محتاج آبی است که سقایان دارند، و سقا هم محتاج نان او است، پس نانوا برای سقا کار می‏کند، و سقا هم برای نانوا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مانند یک مخدوم که خادمی را برای خدمت خود مسخر کرده، و خادم هم مخدوم را برای پولش مسخر کرده، و همچنین هر دسته از طبقات اجتماع مسخر طبقات دیگر، و خود مسخر کننده آنان است، و آنان یا بدون واسطه و یا با یک یا چند واسطه مسخر اویند،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کفاشی برای کفش‏دوزی بدون واسطه محتاج به دباغ است، ولی برزگر با واسطه محتاج به او است، چون بین برزگر و دباغ و سراج فاصله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هر یک به ما زاد آنچه نزد دیگری است محتاج است، و هر یک فراورده‏های خود را در دسترس دیگران قرار می‏دهد، البته با اختلافی که مردم در احتیاج و اهتمام به فراورده‏ها دارند</w:t>
      </w:r>
      <w:r>
        <w:rPr>
          <w:rFonts w:eastAsia="IRNazanin" w:cs="IRNazanin"/>
          <w:color w:val="111111"/>
          <w:sz w:val="28"/>
          <w:szCs w:val="28"/>
          <w:rtl w:val="true"/>
          <w:lang w:bidi="fa-IR"/>
        </w:rPr>
        <w:t>.</w:t>
      </w:r>
      <w:bookmarkStart w:id="284" w:name="pg10089_88174"/>
    </w:p>
    <w:p>
      <w:pPr>
        <w:pStyle w:val="BookText"/>
        <w:rPr/>
      </w:pPr>
      <w:bookmarkEnd w:id="284"/>
      <w:r>
        <w:rPr>
          <w:rFonts w:ascii="IRNazanin" w:hAnsi="IRNazanin" w:eastAsia="IRNazanin"/>
          <w:color w:val="111111"/>
          <w:sz w:val="28"/>
          <w:sz w:val="28"/>
          <w:szCs w:val="28"/>
          <w:rtl w:val="true"/>
          <w:lang w:bidi="fa-IR"/>
        </w:rPr>
        <w:t>و بنا بر آنچه گذشت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زندگی انسان را تشکیل می‏دهد، چه مال و چه 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تنها مال است، و غیر مال را به تبع شامل می‏شود هم چنان که ذیل آیه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رَبِّکَ خَیْرٌ مِمَّا یَجْمَعُونَ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مؤید این احتمال است، چون تنها شامل مال می‏شود، و غیر مال را به تبع شامل می‏گردد</w:t>
      </w:r>
      <w:r>
        <w:rPr>
          <w:rFonts w:eastAsia="IRNazanin" w:cs="IRNazanin"/>
          <w:color w:val="111111"/>
          <w:sz w:val="28"/>
          <w:szCs w:val="28"/>
          <w:rtl w:val="true"/>
          <w:lang w:bidi="fa-IR"/>
        </w:rPr>
        <w:t>.</w:t>
      </w:r>
    </w:p>
    <w:p>
      <w:pPr>
        <w:pStyle w:val="Heading5"/>
        <w:numPr>
          <w:ilvl w:val="4"/>
          <w:numId w:val="1"/>
        </w:numPr>
        <w:rPr/>
      </w:pPr>
      <w:bookmarkStart w:id="285" w:name="__RefHeading___Toc59880_1067777946"/>
      <w:bookmarkStart w:id="286" w:name="_Toc105"/>
      <w:bookmarkEnd w:id="285"/>
      <w:r>
        <w:rPr>
          <w:rtl w:val="true"/>
        </w:rPr>
        <w:t>مقصود از اینکه فرمود</w:t>
      </w:r>
      <w:r>
        <w:rPr>
          <w:rtl w:val="true"/>
        </w:rPr>
        <w:t xml:space="preserve">: </w:t>
      </w:r>
      <w:r>
        <w:rPr>
          <w:rtl w:val="true"/>
        </w:rPr>
        <w:t>اگر مردم امت واحده نمی‏شدند، سقف خانه کافران را از نقره می‏کردیم و</w:t>
      </w:r>
      <w:r>
        <w:rPr>
          <w:rtl w:val="true"/>
        </w:rPr>
        <w:t>...</w:t>
      </w:r>
      <w:bookmarkEnd w:id="2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یَکُونَ النَّاسُ أُمَّةً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مَعارِجَ عَلَیْها یَظْهَرُونَ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و آیه بعدش این معنا را بیان می‏کند که متاع دنیا نزد خدای سبحان قدر و منزلتی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مفسرین </w:t>
      </w:r>
      <w:r>
        <w:rPr>
          <w:rStyle w:val="FootnoteAnchor"/>
          <w:rtl w:val="true"/>
        </w:rPr>
        <w:footnoteReference w:id="27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امت واحده بودن مردم در این آیه شریفه اجتماع آنان است بر سنت کفر،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نبود که مردم چون ببینند تمامی زینت‏های زندگی دنیا در دست کفار است، و مؤمنین به خدا از آن به کلی تهی دست و محرومند کافر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درجات بالا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این مساله که مردم در صورت دیدن تنعم کافران و محرومیت مؤمنان بر کفر اجتماع کنند هر آینه ما برای خانه‏های هر کس که به رحمان کفر می‏ورزید سقفی از نقره درست می‏کردیم، و به درجاتی بر دیگران غلبه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هم هست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مردم این باشد که همه مردم در برابر اسباب و عوامل بهره‏های زندگی یک نسبت دارند، و در این نسبت فرقی بین مؤمن و کافر نیست، پس هر کس منتهای سعی خود را در طلب رزق به کار ببندد، و اسباب و عوامل دیگر هم که در اختیارش هست مساعد با این کوشش باشد، قهرا به رزق مطلوب خود می‏رسد، چه مؤمن باشد، 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آن اسباب و عوامل با سعی وی جمع نباشد، و مساعدت نکند، محروم می‏گردد، و رزقش تنگ می‏شود، چه مؤمن باشد و چه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ما اراده کرده‏ایم مردم در برابر اسبابی که آنان را به زخارف دنیا می‏رساند یکسان باشند، و اختلافشان هم به خاطر ایمان و کفر نباشد، هر آینه برای کفار سقف‏هایی از نقره قرار می‏دادیم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لِبُیُوتِهِمْ أَبْواباً وَ سُرُراً عَلَیْها یَتَّکِؤُنَ وَ زُخْرُفاً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جمله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الف و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و این به منظور عظمت دادن بدانها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طلا و یا به معنای مطلق زینت</w:t>
      </w:r>
      <w:bookmarkStart w:id="287" w:name="pg10089_88175"/>
    </w:p>
    <w:p>
      <w:pPr>
        <w:pStyle w:val="BookText"/>
        <w:rPr/>
      </w:pPr>
      <w:bookmarkEnd w:id="28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کمال زیبایی هر چیز است و از همین جهت طلا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زخرفه زخرفة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فلان چیز را زینت کرد و زیبایش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همین جهت نقش نگار و تصاویر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آمده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کعبه ایستاد و داخل آن نشد، تا آنکه دستور داد زخرف آن را دور ریختند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الفاظ آیه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کُلُّ ذلِکَ لَمَّا مَتاعُ الْحَیاةِ الدُّنْیا وَ الْآخِرَةُ عِنْدَ رَبِّکَ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مزایای معیشت گفتیم چیزی نیست، جز متاع زندگی دنیای ناپایدار و فانی و بی دوام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الْآخِرَةُ عِنْدَ رَبِّکَ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مقام، زندگی آخرت است، البته زندگی با سعادت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زندگی اشقیاء جزء زندگی به 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آخرت که همان زندگی نیکبختان سعید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زندگی دوزخیان زندگی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حکمی از خدای تعالی و به قضایی از او مختص است به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اختصاص و انحصار تا اندازه‏ای مؤید آن معنایی است که ما قبلا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دنیا امت واحده‏ای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w:t>
      </w:r>
      <w:r>
        <w:rPr>
          <w:rFonts w:eastAsia="IRNazanin" w:cs="IRNazanin"/>
          <w:color w:val="111111"/>
          <w:sz w:val="28"/>
          <w:szCs w:val="28"/>
          <w:rtl w:val="true"/>
          <w:lang w:bidi="fa-IR"/>
        </w:rPr>
        <w:t>.</w:t>
      </w:r>
    </w:p>
    <w:p>
      <w:pPr>
        <w:pStyle w:val="Heading5"/>
        <w:numPr>
          <w:ilvl w:val="4"/>
          <w:numId w:val="1"/>
        </w:numPr>
        <w:rPr/>
      </w:pPr>
      <w:bookmarkStart w:id="288" w:name="__RefHeading___Toc59882_1067777946"/>
      <w:bookmarkStart w:id="289" w:name="_Toc106"/>
      <w:bookmarkEnd w:id="288"/>
      <w:r>
        <w:rPr>
          <w:rtl w:val="true"/>
        </w:rPr>
        <w:t>وصف حال کور دلان روی گردان از ذکر خدا، که قرین شیطانی دارند و در عین ظلالت خود را راه یافته می‏پندارند</w:t>
      </w:r>
      <w:bookmarkEnd w:id="2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یَعْشُ عَنْ ذِکْرِ الرَّحْمنِ نُقَیِّضْ لَهُ شَیْطاناً فَهُوَ لَهُ 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کسی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علم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چشمانش دچار آفتی شده باشد که هیچ نبیند، و یا تنها شبکور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کسی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یعشوا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نصر 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به کوری و یا شبکوری زده باشد، بدون اینکه در چشمانش آفتی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به معنای تقدیر است، و هم چیزی را نزد چیزی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قیضه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را نزد فلان کس آورد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گفتار به ذکر متقین منتهی شد که آخرت نزد خدا خاص ایشان است، این موقعیت پیش آمد که چیزی از سر انجام معرضین از حق که خود را از یاد رحمان به کوری می‏زنند بگوید، و به مال امر آنان اشاره نماید، و بفرماید اینکه خود را از یاد خدا به کوری</w:t>
      </w:r>
    </w:p>
    <w:p>
      <w:pPr>
        <w:pStyle w:val="BookText"/>
        <w:rPr/>
      </w:pPr>
      <w:r>
        <w:rPr>
          <w:rFonts w:ascii="IRNazanin" w:hAnsi="IRNazanin" w:eastAsia="IRNazanin"/>
          <w:color w:val="111111"/>
          <w:sz w:val="28"/>
          <w:sz w:val="28"/>
          <w:szCs w:val="28"/>
          <w:rtl w:val="true"/>
          <w:lang w:bidi="fa-IR"/>
        </w:rPr>
        <w:t>می‏زنند، باعث می‏شود که قرین‏هایی از شیطان ملازمشان گردند که هیچگاه از ایشان جدا نشوند، تا در آخر با خود وارد عذاب آخرتشان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یاد خدای رحمان خود را به کوری بزند، و به این مساله به نظر شبکورها بنگرد، ما شیطانی برایش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تعبیر به ارسال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أَنَّا أَرْسَلْنَا الشَّیاطِینَ عَلَی الْکافِرِینَ تَؤُزُّهُمْ أَزًّا</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و در آیه مورد بحث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نموده تا اشاره باشد به اینکه یاد خدا خود رحمتی است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قرین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لَهُ 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مصاحبی است که هرگز از شخص شبکور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إِنَّهُمْ لَیَصُدُّونَهُمْ عَنِ السَّبِیلِ وَ یَحْسَبُونَ أَنَّهُمْ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شیاطین و بقیه ضمیرهای جمع به آنهایی که از ذکر خدا کورند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آیه قبل ضمیر آنان را مفرد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ذکر رحمان خود را به کوری زند شیطانی برایش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ضمیر را جمع آورده، به اعتبار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برگرداندن و منصرف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است که عبارت است از دین توحید که ذکر، بشر را به سویش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شیطانها اینگونه افراد را که از یاد خدا خود را به کوری می‏زنند از ذکر منصرف می‏کنند، و آن وقت است که می‏پندارند به سوی حق راه یافته‏اند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پندار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از راه حق منحرف می‏شوند گمان می‏کنند هدایت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نشانه تقییض قرین است، یعنی نشانه آن است که از تحت ولایت خدا در آمده، و در تحت ولایت شیطان قرار گرفته‏اند، برای اینکه انسان به طبع اولی خود مفطور بر این است که متمایل به حق باشد، و به حکم فطرتش می‏خواهد هر چیزی را که به وی عرضه می‏شود بشناسد، ولی اگر سخن حقی بر او عرضه شود و او به پیروی هوای نفسش از پذیرفتن آن سرباز زند و همین روش را ادامه دهد، خداوند مهر بر دلش زده، چشم دلش را کور می‏کند، و قرینی برایش مقدر می‏کند، آن وقت دیگر با هر حقی که مواجه شود آن را بر باطل منطبق می‏کند، با</w:t>
      </w:r>
      <w:bookmarkStart w:id="290" w:name="pg10089_88177"/>
    </w:p>
    <w:p>
      <w:pPr>
        <w:pStyle w:val="BookText"/>
        <w:rPr/>
      </w:pPr>
      <w:bookmarkEnd w:id="290"/>
      <w:r>
        <w:rPr>
          <w:rFonts w:ascii="IRNazanin" w:hAnsi="IRNazanin" w:eastAsia="IRNazanin"/>
          <w:color w:val="111111"/>
          <w:sz w:val="28"/>
          <w:sz w:val="28"/>
          <w:szCs w:val="28"/>
          <w:rtl w:val="true"/>
          <w:lang w:bidi="fa-IR"/>
        </w:rPr>
        <w:t>اینکه فطرتا متمایل به آن است، ولی شیطانش او را به این تطبیق دعوت می‏کند، در نتیجه می‏پندارد که راه همین است، و نمی‏فهمد که در بیراهه است، می‏پندارد که بر حق است، و احتمال هم نمی‏دهد که راه باطل را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حالت همان غطایی است 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بر جلو دیده‏هایشان می‏اندازد و به زودی در قیامت آن را از پیش رویشان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کانَتْ أَعْیُنُهُمْ فِی غِطاءٍ عَنْ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هَلْ نُنَبِّئُکُمْ بِالْأَخْسَرِینَ أَعْمالًا الَّذِینَ ضَلَّ سَعْیُهُمْ فِی الْحَیاةِ الدُّنْیا وَ هُمْ یَحْسَبُونَ أَنَّهُمْ یُحْسِنُونَ صُنْعاً</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این معنا را در جای دیگر که خطابش در آن به اینگونه افراد است که در دنیا قرینی از شیطان داشتند، و روز قیامت ایشان را مخاطب به آن می‏کند،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فِی غَفْلَةٍ مِنْ هذا فَکَشَفْنا عَنْکَ غِطاءَکَ فَبَصَرُکَ الْیَوْمَ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قَرِینُهُ رَبَّنا ما أَطْغَیْتُهُ وَ لکِنْ کانَ فِی ضَلالٍ بَعِیدٍ</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 w:name="__RefHeading___Toc59884_1067777946"/>
      <w:bookmarkStart w:id="292" w:name="_Toc107"/>
      <w:bookmarkEnd w:id="291"/>
      <w:r>
        <w:rPr>
          <w:rtl w:val="true"/>
        </w:rPr>
        <w:t>بیزاری جستن کافر کور دل از قرین شیطانی خود در قیامت‏</w:t>
      </w:r>
      <w:bookmarkEnd w:id="2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جاءَنا قالَ یا لَیْتَ بَیْنِی وَ بَیْنَکَ بُعْدَ الْمَشْرِقَیْنِ فَبِئْسَ الْقَرِینُ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غایتی است برای فعل مستمری که آیه قبلی بر آن دلالت داشت، یعنی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قرینان شیطانی مدام ایشان را از راه خدا باز می‏داشتند، و مدام می‏پنداشتند که راه همان است که ایشان می‏پیمایند، تا آنکه مرگ یکی از ایشان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چون لفظ موصول مفرد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مفرد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است که در آن جانب مشرق غلبه داده شده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 چنان بر جلوگیری از راه خدا ادامه می‏دهند و آنان هم که از ذکر ما کور صفتی می‏کنند هم چنان بر پندار غلطشان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گمان می‏کنند راه یافتگانند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می‏دهند تا آنکه مرگ یکی از ایشان برسد و نزد ما آید، در حالی که قرینش</w:t>
      </w:r>
      <w:bookmarkStart w:id="293" w:name="pg10089_88178"/>
    </w:p>
    <w:p>
      <w:pPr>
        <w:pStyle w:val="BookText"/>
        <w:rPr/>
      </w:pPr>
      <w:bookmarkEnd w:id="293"/>
      <w:r>
        <w:rPr>
          <w:rFonts w:ascii="IRNazanin" w:hAnsi="IRNazanin" w:eastAsia="IRNazanin"/>
          <w:color w:val="111111"/>
          <w:sz w:val="28"/>
          <w:sz w:val="28"/>
          <w:szCs w:val="28"/>
          <w:rtl w:val="true"/>
          <w:lang w:bidi="fa-IR"/>
        </w:rPr>
        <w:t>هم با او باشد، آن وقت برایش کشف می‏شود که عمری گمراه بوده، و اینک عواقب و آثار گمراهی یعنی عذاب قیامت فرا می‏رسد، آن وقت قرین خود را مخاطب قرار داده، با لحنی که می‏رساند از او متاذی و بیزار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بین من و تو به مقدار فاصله بین مغرب و مشرق دوری می‏بود و من همنشین تو نمی‏شدم، که چه بد همنشینی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سیاق آیه استفاده می‏شود که این گونه افراد غیر از عذابی که در آتش از آتش دارند، عذابی هم از همنشینی با قرینها می‏چشند، و بدین جهت آرزو می‏کنند که از آنان دور می‏بودند، و از بین همه عذابها تنها دوری از این عذاب را یاد می‏کنند، و سایر عذابها را از یاد می‏برند</w:t>
      </w:r>
      <w:r>
        <w:rPr>
          <w:rFonts w:eastAsia="IRNazanin" w:cs="IRNazanin"/>
          <w:color w:val="111111"/>
          <w:sz w:val="28"/>
          <w:szCs w:val="28"/>
          <w:rtl w:val="true"/>
          <w:lang w:bidi="fa-IR"/>
        </w:rPr>
        <w:t>.</w:t>
      </w:r>
    </w:p>
    <w:p>
      <w:pPr>
        <w:pStyle w:val="Heading5"/>
        <w:numPr>
          <w:ilvl w:val="4"/>
          <w:numId w:val="1"/>
        </w:numPr>
        <w:rPr/>
      </w:pPr>
      <w:bookmarkStart w:id="294" w:name="__RefHeading___Toc59886_1067777946"/>
      <w:bookmarkStart w:id="295" w:name="_Toc108"/>
      <w:bookmarkEnd w:id="294"/>
      <w:r>
        <w:rPr>
          <w:rtl w:val="true"/>
        </w:rPr>
        <w:t>وجوه مختلف در معنای جمله</w:t>
      </w:r>
      <w:r>
        <w:rPr>
          <w:rtl w:val="true"/>
        </w:rPr>
        <w:t xml:space="preserve">" </w:t>
      </w:r>
      <w:r>
        <w:rPr>
          <w:rtl w:val="true"/>
        </w:rPr>
        <w:t>وَ لَنْ یَنْفَعَکُمُ الْیَوْمَ إِذْ ظَلَمْتُمْ أَنَّکُمْ فِی الْعَذابِ مُشْتَرِکُونَ</w:t>
      </w:r>
      <w:r>
        <w:rPr>
          <w:rtl w:val="true"/>
        </w:rPr>
        <w:t xml:space="preserve">" </w:t>
      </w:r>
      <w:r>
        <w:rPr>
          <w:rtl w:val="true"/>
        </w:rPr>
        <w:t>که خطاب به کفار و قرین‏های شیطانی آنها است‏</w:t>
      </w:r>
      <w:bookmarkEnd w:id="2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یَنْفَعَکُمُ الْیَوْمَ إِذْ ظَلَمْتُمْ أَنَّکُمْ فِی الْعَذابِ مُشْتَرِکُونَ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کلام برمی‏آید که این جمله عطف باشد بر ما قبل که حال گمراهان را بیان می‏کرد، 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فِی الْعَذابِ مُشْتَرِکُونَ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ینفعکم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مخاطب است، همان افرادی است که از ذکر خدا کور صفتی می‏کنند، و همچنین قرین‏های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ظلمتم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تعلیل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در دنیا بودید وقتی یکی از خود شما به شما صدمه‏ای می‏زد و شما را گرفتار مصیبتی می‏کرد، و به دنبالش خودش هم گرفتار مصیبتی می‏شد، خوشحال می‏شدید و تسلی می‏یافتید که او هم گرفتار شده، و گرفتاری او همین مقدار فایده برای شما داشت، لیکن امروز اینطور نیست که اگر قرینان شما هم مانند شما معذب شوند سودی به حال شما داشته باشد، چون اشتراک آنان با شما در عذاب و بودنشان در آتش با شما، خود عذاب دیگری است برای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از مفسرین </w:t>
      </w:r>
      <w:r>
        <w:rPr>
          <w:rStyle w:val="FootnoteAnchor"/>
          <w:rtl w:val="true"/>
        </w:rPr>
        <w:footnoteReference w:id="278"/>
      </w:r>
      <w:r>
        <w:rPr>
          <w:rFonts w:ascii="IRNazanin" w:hAnsi="IRNazanin" w:eastAsia="IRNazanin"/>
          <w:color w:val="111111"/>
          <w:sz w:val="28"/>
          <w:sz w:val="28"/>
          <w:szCs w:val="28"/>
          <w:rtl w:val="true"/>
          <w:lang w:bidi="fa-IR"/>
        </w:rPr>
        <w:t>آیه را طوری دیگر تجزیه و تحلیل کرده‏اند، و گفته‏اند که فاعل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ینفعکم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ضمیری است که به آرزوی مذکور در آیه قبلی برمی‏گردد 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ظلمتم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در دنیا به خود ستم کردید، و قرینان را در کفر و گناه پیروی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فِی الْعَذابِ مُشْتَرِکُونَ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بی‏فایده بودن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 کردنتان که از قرینان دور باشید سودی به حالتان ندارد، برای اینکه حقتان همین است که با آن قرینان در عذاب شریک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انصاف این است که اینها آیه را خوب معنی نکرده‏اند، زیرا اول و آخرش با هم تناقض و تدافع دارد، چون بنا به گفته آنان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ظلمتم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اول بی فایده بودن آرزو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فِی الْعَذابِ مُشْتَرِکُونَ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دوم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اینکه قاعدتا باید بین دو تعلیل تطابق باشد، این است که در دومی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حکم رانده که شما آرزومندان در قیامت و تابعان قرینان، در عذاب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حکم کرده که شما آرزومندان معذب در قیامت با متبوعان خود مشترک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79"/>
      </w:r>
      <w:r>
        <w:rPr>
          <w:rFonts w:ascii="IRNazanin" w:hAnsi="IRNazanin" w:eastAsia="IRNazanin"/>
          <w:color w:val="111111"/>
          <w:sz w:val="28"/>
          <w:sz w:val="28"/>
          <w:szCs w:val="28"/>
          <w:rtl w:val="true"/>
          <w:lang w:bidi="fa-IR"/>
        </w:rPr>
        <w:t>دیگر گفته‏اند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چیزی از عذاب را از شما کم نمی‏کند، برای اینکه هر یک از شما و قرینان شما بهره وافری از عذاب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درست نیست، چون بر فرض، علتی که برای کم نشدن عذاب و بی‏فایده بودن اشتراک ذکر کرده فی نفسه صحیح باشد، نه لفظ آیه شریفه و نه سیاق آن دلالتی بر این علت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80"/>
      </w:r>
      <w:r>
        <w:rPr>
          <w:rFonts w:ascii="IRNazanin" w:hAnsi="IRNazanin" w:eastAsia="IRNazanin"/>
          <w:color w:val="111111"/>
          <w:sz w:val="28"/>
          <w:sz w:val="28"/>
          <w:szCs w:val="28"/>
          <w:rtl w:val="true"/>
          <w:lang w:bidi="fa-IR"/>
        </w:rPr>
        <w:t>دیگر گفته‏اند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شما و قرینان در عذاب سودی به حال شما ندارد آن طور که در دنیا سود داشت، چون در دنیا وقتی مشترکا به شدائد گرفتار می‏شدید به یکدیگر کمک می‏کردید، و سنگینی گرفتاری بین همه شما تقسیم می‏شد، ولی در اینجا اینطور نیست، چون هر یک از شما و قرینان شما بیش از حد طاقت، تحمل عذاب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مانند وجه قبلی درست نیست و همان اشکال بر این نیز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فهم چنین معنایی به ذهن هیچ کس در نمی‏آید، تا آیه شریفه بخواهد آن را از ذهنش بیرون آورد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فَأَنْتَ تُسْمِعُ الصُّمَّ أَوْ تَهْدِی الْعُمْیَ وَ مَنْ کانَ 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داستان قرین قرار دادن برای کورصفتان را ذکر کرد، و فرمود که در نتیجه چنین سرنوشتی درک و فهمشان معکوس می‏شود بطوری که ضلالت را هدایت می‏پندارند و نمی‏توانند حق را بشناسند، اینک در این آیه به عنوان تفریع و نتیجه‏گیری، رسول گرامی خود را متوجه می‏کند به اینکه این گونه افراد، کرها و کورهایی هستند که تو نمی‏توانی سخن حق را به ایشان بشنوانی، و به سوی راه رشد هدایتشان کنی، پس بیهوده خودت را به زحمت مینداز و در دعوت آنان پافشاری منما، و از اعراضشان اندوه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این معنا را به صورت استفهام انکاری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الفاظ آیه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نَذْهَبَنَّ بِکَ فَإِنَّا مِنْهُمْ مُنْتَقِمُونَ أَوْ نُرِیَنَّکَ الَّذِی وَعَدْناهُمْ فَإِنَّا عَلَیْهِمْ مُقْتَدِرُونَ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بردنش از دنیا است قبل از انتقام گرفتن از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28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بردن آن جناب، بیرون کردنش از بین مشرکین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مِنْهُمْ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ناچار از ایشان انتقام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ایشان وعده دادیم به تو نشان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انتقام گرفتن از ایشان است، قبل از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و یا در حالی که در بین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عَلَیْهِمْ مُقْتَدِرُونَ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اقتدار ما بر آنان تفوق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تفوق را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نَذْهَبَنَّ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نذهب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گشته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نون تاکید هم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نذهبن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ایشان انتقام خواهیم گرفت، حال یا بعد از درگذشت تو، و یا قبل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فَاسْتَمْسِکْ بِالَّذِی أُوحِیَ إِلَیْکَ إِنَّکَ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کلام برمی‏آید که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جمله برای این است که این جمله نتیجه همه حرفهای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کردن ذکر از طریق وحی، و اینکه نبوت یکی از سنتهای الهی است، و اینکه کتاب نازل بر آن جناب حق است، و اینکه آن جناب رسولی مبین است که دعوتش را جز مردم با تقوی اجابت نمی‏کنند، و جز دارندگان قرین از شیاطین از آن اعراض نمی‏نمایند، و اینکه پیامبر باید برای همیشه از ایمان آوردن آنان مایوس باشد، و اینکه خدا از ایشان انتقام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جهت بعد از همه آن مطالب تاکید می‏فرماید بر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کتابی که بر او وحی شده تمسک جوید، چون او بر صراط مستقیم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لَذِکْرٌ لَکَ وَ لِقَوْمِکَ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خدا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کلمه ذکر در این سوره به این معنا مکرر آمده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وَ لِقَوْمِکَ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را می‏رساند، به این معنا که تکالیفی که در کتاب است متوجه آن جناب و قوم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 تا اندازه‏ای جمله</w:t>
      </w:r>
      <w:bookmarkStart w:id="296" w:name="pg10089_88181"/>
    </w:p>
    <w:p>
      <w:pPr>
        <w:pStyle w:val="BookText"/>
        <w:rPr/>
      </w:pPr>
      <w:bookmarkEnd w:id="29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سَوْفَ تُسْئَلُونَ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 روز قیامت از آن بازخواست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آن جناب و قومش خصوصیتی نداشتند نمی‏فرمود شما بازخواست می‏شوید بلکه می‏فرمود همه مردم به زودی بازخواست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بیشتر مفسرین </w:t>
      </w:r>
      <w:r>
        <w:rPr>
          <w:rStyle w:val="FootnoteAnchor"/>
          <w:rtl w:val="true"/>
        </w:rPr>
        <w:footnoteReference w:id="282"/>
      </w:r>
      <w:r>
        <w:rPr>
          <w:rFonts w:ascii="IRNazanin" w:hAnsi="IRNazanin" w:eastAsia="IRNazanin"/>
          <w:color w:val="111111"/>
          <w:sz w:val="28"/>
          <w:sz w:val="28"/>
          <w:szCs w:val="28"/>
          <w:rtl w:val="true"/>
          <w:lang w:bidi="fa-IR"/>
        </w:rPr>
        <w:t>نقل شده که گفته‏اند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و نام نیکی است که از آن جناب و قومش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شرافت عظیمی است برای تو و قومت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قیام قیامت در بین امت‏های دیگر سر بلند خواهید بود</w:t>
      </w:r>
      <w:r>
        <w:rPr>
          <w:rFonts w:eastAsia="IRNazanin" w:cs="IRNazanin"/>
          <w:color w:val="111111"/>
          <w:sz w:val="28"/>
          <w:szCs w:val="28"/>
          <w:rtl w:val="true"/>
          <w:lang w:bidi="fa-IR"/>
        </w:rPr>
        <w:t>.</w:t>
      </w:r>
    </w:p>
    <w:p>
      <w:pPr>
        <w:pStyle w:val="Heading5"/>
        <w:numPr>
          <w:ilvl w:val="4"/>
          <w:numId w:val="1"/>
        </w:numPr>
        <w:rPr/>
      </w:pPr>
      <w:bookmarkStart w:id="297" w:name="__RefHeading___Toc59888_1067777946"/>
      <w:bookmarkStart w:id="298" w:name="_Toc109"/>
      <w:bookmarkEnd w:id="297"/>
      <w:r>
        <w:rPr>
          <w:rtl w:val="true"/>
        </w:rPr>
        <w:t xml:space="preserve">اقوال مفسرین در باره مقصود از اینکه خطاب به پیامبر اکرم </w:t>
      </w:r>
      <w:r>
        <w:rPr>
          <w:rtl w:val="true"/>
        </w:rPr>
        <w:t>(</w:t>
      </w:r>
      <w:r>
        <w:rPr>
          <w:rtl w:val="true"/>
        </w:rPr>
        <w:t>صلی الله علیه و آله</w:t>
      </w:r>
      <w:r>
        <w:rPr>
          <w:rtl w:val="true"/>
        </w:rPr>
        <w:t xml:space="preserve">) </w:t>
      </w:r>
      <w:r>
        <w:rPr>
          <w:rtl w:val="true"/>
        </w:rPr>
        <w:t>فرمود</w:t>
      </w:r>
      <w:r>
        <w:rPr>
          <w:rtl w:val="true"/>
        </w:rPr>
        <w:t xml:space="preserve">:" </w:t>
      </w:r>
      <w:r>
        <w:rPr>
          <w:rtl w:val="true"/>
        </w:rPr>
        <w:t>وَ سْئَلْ مَنْ أَرْسَلْنا مِنْ قَبْلِکَ مِنْ رُسُلِنا أَ جَعَلْنا مِنْ دُونِ الرَّحْمنِ آلِهَةً یُعْبَدُونَ</w:t>
      </w:r>
      <w:r>
        <w:rPr>
          <w:rtl w:val="true"/>
        </w:rPr>
        <w:t>"</w:t>
      </w:r>
      <w:bookmarkEnd w:id="298"/>
    </w:p>
    <w:p>
      <w:pPr>
        <w:pStyle w:val="BookText"/>
        <w:rPr/>
      </w:pPr>
      <w:r>
        <w:rPr>
          <w:rFonts w:ascii="Amiri" w:hAnsi="Amiri" w:eastAsia="Amiri" w:cs="Amiri"/>
          <w:color w:val="111111"/>
          <w:sz w:val="28"/>
          <w:sz w:val="28"/>
          <w:szCs w:val="28"/>
          <w:rtl w:val="true"/>
          <w:lang w:bidi="ar-SA"/>
        </w:rPr>
        <w:t>وَ سْئَلْ مَنْ أَرْسَلْنا مِنْ قَبْلِکَ مِنْ رُسُلِنا أَ جَعَلْنا مِنْ دُونِ الرَّحْمنِ آلِهَةً یُعْبَدُونَ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28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رسولانی که قبل از تو فرستاده‏ایم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 از امت‏های آن رسولان است، یعنی مثلا از علمای یهود و نصاری بپرس، نظیر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الَّذِینَ یَقْرَؤُنَ الْکِتابَ مِنْ قَبْلِکَ</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و فایده این مجاز گویی این است که اگر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امتهایی که قبل از تو پیامبرانی به سویشان فرستادیم بپرس، آیا ما غیر از رحمان آلهه دیگری برایشان قرار دادیم تا آنها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همان امت‏ها به دروغ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پیامبرانی که قبل از تو فرستادیم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معلوم شود که گفتار امت‏ها حجت نیست تا هر چه در جواب بگویند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85"/>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سؤال از اهل کتاب، تورات و انجیل است و بس، چون این دو امت هر چند که کافر بودند لیکن وقتی به تواتر خبر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خداوند آلهه‏ای برای ما قرار نداده، سخن ایشان برای مردم حجت می‏شود، چون گو اینکه خطاب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لیکن تکلیف در آن متوجه به امت آن جناب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بعید بودن این دو تفسیر بر خواننده پوشیده نیست، مخصوصا وجه دومی، از این جهت که اهل این دو کتاب خصوصیتی ندارند تا تنها از آنان سؤال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286"/>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از آیاتی است که در شب معراج خطاب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تا آن جناب از ارواح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بکند، و در هنگامی که به ایشان بر می‏خورد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دین توحید دین دیگری برای امت خود آورده بودند</w:t>
      </w:r>
      <w:r>
        <w:rPr>
          <w:rFonts w:eastAsia="IRNazanin" w:cs="IRNazanin"/>
          <w:color w:val="111111"/>
          <w:sz w:val="28"/>
          <w:szCs w:val="28"/>
          <w:rtl w:val="true"/>
          <w:lang w:bidi="fa-IR"/>
        </w:rPr>
        <w:t>.</w:t>
      </w:r>
      <w:bookmarkStart w:id="299" w:name="pg10089_88182"/>
    </w:p>
    <w:p>
      <w:pPr>
        <w:pStyle w:val="BookText"/>
        <w:rPr/>
      </w:pPr>
      <w:bookmarkEnd w:id="299"/>
      <w:r>
        <w:rPr>
          <w:rFonts w:ascii="IRNazanin" w:hAnsi="IRNazanin" w:eastAsia="IRNazanin"/>
          <w:color w:val="111111"/>
          <w:sz w:val="28"/>
          <w:sz w:val="28"/>
          <w:szCs w:val="28"/>
          <w:rtl w:val="true"/>
          <w:lang w:bidi="fa-IR"/>
        </w:rPr>
        <w:t xml:space="preserve">البته روایات زیادی هم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تفسیر رسیده که در بحث روایتی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خواننده خواهد گذشت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 w:name="__RefHeading___Toc59890_1067777946"/>
      <w:bookmarkStart w:id="301" w:name="_Toc110"/>
      <w:bookmarkEnd w:id="300"/>
      <w:r>
        <w:rPr>
          <w:rtl w:val="true"/>
        </w:rPr>
        <w:t>بحث روایتی توضیحی در باره روایاتی که جمله</w:t>
      </w:r>
      <w:r>
        <w:rPr>
          <w:rtl w:val="true"/>
        </w:rPr>
        <w:t xml:space="preserve">" </w:t>
      </w:r>
      <w:r>
        <w:rPr>
          <w:rtl w:val="true"/>
        </w:rPr>
        <w:t>وَ جَعَلَها کَلِمَةً باقِیَةً فِی عَقِبِهِ</w:t>
      </w:r>
      <w:r>
        <w:rPr>
          <w:rtl w:val="true"/>
        </w:rPr>
        <w:t xml:space="preserve">" </w:t>
      </w:r>
      <w:r>
        <w:rPr>
          <w:rtl w:val="true"/>
        </w:rPr>
        <w:t xml:space="preserve">را به امامت ذریه ابراهیم </w:t>
      </w:r>
      <w:r>
        <w:rPr>
          <w:rtl w:val="true"/>
        </w:rPr>
        <w:t>(</w:t>
      </w:r>
      <w:r>
        <w:rPr>
          <w:rtl w:val="true"/>
        </w:rPr>
        <w:t>علیه السلام</w:t>
      </w:r>
      <w:r>
        <w:rPr>
          <w:rtl w:val="true"/>
        </w:rPr>
        <w:t xml:space="preserve">) </w:t>
      </w:r>
      <w:r>
        <w:rPr>
          <w:rtl w:val="true"/>
        </w:rPr>
        <w:t>تفسیر کرده‏اند</w:t>
      </w:r>
      <w:bookmarkEnd w:id="301"/>
    </w:p>
    <w:p>
      <w:pPr>
        <w:pStyle w:val="Heading5"/>
        <w:numPr>
          <w:ilvl w:val="4"/>
          <w:numId w:val="1"/>
        </w:numPr>
        <w:rPr/>
      </w:pPr>
      <w:bookmarkStart w:id="302" w:name="__RefHeading___Toc59892_1067777946"/>
      <w:bookmarkStart w:id="303" w:name="_Toc111"/>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در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جَعَلَها کَلِمَةً باقِیَةً فِی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باقیه در نسل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است که تا روز قیامت در ذریه آن جناب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معنا روایات دیگری نیز هست که در بعضی از آنها، آیه شریفه بر امامت از نسل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دقت در این روایات این معنا را به دست می‏دهد که بنای آن بر این است که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هدایتی برگردد که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سابق هم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وظیفه امام هدایت مردم است در ملکوت و واقع اعمالشان، به این معنا که با ارشاد خود ایشان را به سوی خدای سبحان سوق دهند، و به درجات قرب به خدای عز و جل نزدیک گردانند، و عمل هر صاحب عملی را به آن منزلتی که عملش اقتضاء دارد نازل سازند، البته با در نظر داشتن اینکه حقیقت هدایت از خدا است، و اگر به امام هم نسبت می‏دهیم به تبع یا بالعرض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فعلیت هدایتی که از ناحیه خدا به سوی خلق نازل شده، نخست شامل امام می‏شود و سپس از ناحیه امام به سوی سایرین افاضه می‏شود، پس هدایت امام تمام‏ترین مراتب هدایت است، و هدایتهای دیگران ما دون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سَیَهْدِینِ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قیدی برای هدایت نیاورد، خود دلیل است بر اینکه مراد از هدایت، مطلق هدایت است، هم می‏تواند با عالی‏ترین مراتب هدایت که حظ امام از آن مرتبه است منطبق شود، و هم بر دیگر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می‏توانیم بگوییم منظور از آن، امامت است، و همین امامت است که</w:t>
      </w:r>
      <w:bookmarkStart w:id="304" w:name="pg10089_88183"/>
    </w:p>
    <w:p>
      <w:pPr>
        <w:pStyle w:val="BookText"/>
        <w:rPr/>
      </w:pPr>
      <w:bookmarkEnd w:id="304"/>
      <w:r>
        <w:rPr>
          <w:rFonts w:ascii="IRNazanin" w:hAnsi="IRNazanin" w:eastAsia="IRNazanin"/>
          <w:color w:val="111111"/>
          <w:sz w:val="28"/>
          <w:sz w:val="28"/>
          <w:szCs w:val="28"/>
          <w:rtl w:val="true"/>
          <w:lang w:bidi="fa-IR"/>
        </w:rPr>
        <w:t xml:space="preserve">کلمه‏ای است باقی در نسل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305" w:name="__RefHeading___Toc59894_1067777946"/>
      <w:bookmarkStart w:id="306" w:name="_Toc112"/>
      <w:bookmarkEnd w:id="305"/>
      <w:r>
        <w:rPr>
          <w:rtl w:val="true"/>
        </w:rPr>
        <w:t>روایتی در ذیل آیه</w:t>
      </w:r>
      <w:r>
        <w:rPr>
          <w:rtl w:val="true"/>
        </w:rPr>
        <w:t xml:space="preserve">:" </w:t>
      </w:r>
      <w:r>
        <w:rPr>
          <w:rtl w:val="true"/>
        </w:rPr>
        <w:t>وَ قالُوا لَوْ لا نُزِّلَ هذَا الْقُرْآنُ عَلی‏ رَجُلٍ مِنَ الْقَرْیَتَیْنِ عَظِیمٍ</w:t>
      </w:r>
      <w:r>
        <w:rPr>
          <w:rtl w:val="true"/>
        </w:rPr>
        <w:t>"</w:t>
      </w:r>
      <w:bookmarkEnd w:id="306"/>
    </w:p>
    <w:p>
      <w:pPr>
        <w:pStyle w:val="BookText"/>
        <w:rPr/>
      </w:pPr>
      <w:r>
        <w:rPr>
          <w:rFonts w:ascii="IRNazanin" w:hAnsi="IRNazanin" w:eastAsia="IRNazanin"/>
          <w:color w:val="111111"/>
          <w:sz w:val="28"/>
          <w:sz w:val="28"/>
          <w:szCs w:val="28"/>
          <w:rtl w:val="true"/>
          <w:lang w:bidi="fa-IR"/>
        </w:rPr>
        <w:t xml:space="preserve">و در احتجاج از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بزرگوارش روایت آورده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کعبه نشسته بود که عبد اللَّه بن امیه مخزومی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رسولی در بین ما مبعوث کند، کسی را مبعوث می‏کرد که از همه ما ثروتمندتر و نیکو حال‏تر باشد، چرا این قرآن که تو می‏پنداری خدا بر تو نازلش کرده و به وسیله آن مبعوث به رسالتت نموده، بر یکی از دو مرد عظیم این دو شهر یعنی ولید بن مغیره در مکه و عروة بن مسعود ثقفی در طائف نازل نشد؟</w:t>
      </w:r>
    </w:p>
    <w:p>
      <w:pPr>
        <w:pStyle w:val="BookText"/>
        <w:rPr/>
      </w:pPr>
      <w:r>
        <w:rPr>
          <w:rFonts w:ascii="IRNazanin" w:hAnsi="IRNazanin" w:eastAsia="IRNazanin"/>
          <w:color w:val="111111"/>
          <w:sz w:val="28"/>
          <w:sz w:val="28"/>
          <w:szCs w:val="28"/>
          <w:rtl w:val="true"/>
          <w:lang w:bidi="fa-IR"/>
        </w:rPr>
        <w:t xml:space="preserve">آن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کلامی طولانی پاسخ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فرموده که مضمونش همان است که در آیات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همان است که قرآن در جواب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لَوْ لا نُزِّلَ هذَا الْقُرْآنُ عَلی‏ رَجُلٍ مِنَ الْقَرْیَتَیْنِ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هُمْ یَقْسِمُونَ رَحْمَتَ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مشرکین رحمت پروردگار تو را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قَسَمْنا بَیْنَهُمْ مَعِیشَتَهُمْ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ماییم که معیشت‏شان را در زندگی دنیا تقسیم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است که بعضی از ما را محتاج بعضی دیگر کرده، این را محتاج مال او، و او را نیازمند کالا و یا خدمت این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می‏بینی که بزرگترین پادشاهان و غنی‏ترین توانگران، محتاج به فقیرترین فقراء شده تا کالایی از انواع کالاها که نزد او است از او بخرد، و یا برایش خدمتی کند و گوشه‏ای از زندگیش را اصلاح نماید، که اگر آن فقیر نمی‏بود اصلاح نمی‏شد، و خود آن پادشاه نمی‏توانست آن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از علمی که آن فقیر از انواع حکمت و علوم دارد استفاده نماید، پس او محتاج به این فقیر است، و این فقیر هم محتاج مال آن پادشاه توانگر است، حاجت این فقیر نزد او است و حاجت آن پادشاه که یا خدمت و یا علم و یا رأی درست است نزد این فقیر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پادشاه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علم این فقیر و مال خودم را نداشته باشم، و فقیر هم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مال آن پادشاه با علم و رأی و معرفت خودم برایم جمع نشد؟</w:t>
      </w:r>
    </w:p>
    <w:p>
      <w:pPr>
        <w:pStyle w:val="BookText"/>
        <w:rPr/>
      </w:pPr>
      <w:r>
        <w:rPr>
          <w:rFonts w:ascii="IRNazanin" w:hAnsi="IRNazanin" w:eastAsia="IRNazanin"/>
          <w:color w:val="111111"/>
          <w:sz w:val="28"/>
          <w:sz w:val="28"/>
          <w:szCs w:val="28"/>
          <w:rtl w:val="true"/>
          <w:lang w:bidi="fa-IR"/>
        </w:rPr>
        <w:t xml:space="preserve">آن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 بَعْضَهُمْ فَوْقَ بَعْضٍ دَرَجاتٍ لِیَتَّخِذَ بَعْضُهُمْ بَعْضاً سُخْرِیًّا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رَبِّکَ خَیْرٌ مِمَّا یَجْمَعُونَ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 پروردگار تو بهتر از اموال</w:t>
      </w:r>
      <w:bookmarkStart w:id="307" w:name="pg10089_88184"/>
    </w:p>
    <w:p>
      <w:pPr>
        <w:pStyle w:val="BookText"/>
        <w:rPr/>
      </w:pPr>
      <w:bookmarkEnd w:id="307"/>
      <w:r>
        <w:rPr>
          <w:rFonts w:ascii="IRNazanin" w:hAnsi="IRNazanin" w:eastAsia="IRNazanin"/>
          <w:color w:val="111111"/>
          <w:sz w:val="28"/>
          <w:sz w:val="28"/>
          <w:szCs w:val="28"/>
          <w:rtl w:val="true"/>
          <w:lang w:bidi="fa-IR"/>
        </w:rPr>
        <w:t xml:space="preserve">دنیایی است که اینان جمع می‏کنند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 w:name="__RefHeading___Toc59896_1067777946"/>
      <w:bookmarkStart w:id="309" w:name="_Toc113"/>
      <w:bookmarkEnd w:id="308"/>
      <w:r>
        <w:rPr>
          <w:rtl w:val="true"/>
        </w:rPr>
        <w:t>روایاتی دیگر در ذیل برخی آیات گذشته‏</w:t>
      </w:r>
      <w:bookmarkEnd w:id="309"/>
    </w:p>
    <w:p>
      <w:pPr>
        <w:pStyle w:val="BookText"/>
        <w:rPr/>
      </w:pPr>
      <w:r>
        <w:rPr>
          <w:rFonts w:ascii="IRNazanin" w:hAnsi="IRNazanin" w:eastAsia="IRNazanin"/>
          <w:color w:val="111111"/>
          <w:sz w:val="28"/>
          <w:sz w:val="28"/>
          <w:szCs w:val="28"/>
          <w:rtl w:val="true"/>
          <w:lang w:bidi="fa-IR"/>
        </w:rPr>
        <w:t>و در کافی به سند خود از سعید بن مسیب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خدای عز و جل پرسیدم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أَنْ یَکُونَ النَّاسُ 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منظورش از این امت، امت محمد است که اگر همه کفار و دارای یک مسلک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لَجَعَلْنا لِمَنْ یَکْفُرُ بِالرَّحْمنِ</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تفسیر قمی به سند خود از یحیی بن سعید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نَذْهَبَنَّ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از مکه به مدینه هم ببریم، اراده کرده‏ایم که دوباره به مکه برگردانیم، و به وسیله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مکه انتقام بگیریم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عبد الرزاق، عبد بن حمید، ابن جریر، ابن منذر، 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قتاده روایت کرده‏اند که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نَذْهَبَنَّ بِکَ فَإِنَّا مِنْهُمْ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نقمت و عذاب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جناب بود خداوند هیچ ناملایمی از امتش به وی ننمود تا از دنیا رفت، در حالی که هیچ پیامبری نبود مگر آنکه عذاب خدا را در امتش می‏دید، مگر پیغمبر شما که عذاب امتش را برای آینده‏اش پیش بینی کرد، و در خواب دید که بعد از درگذشتش چه بر سر امتش می‏آید، و به همین جهت دیگر هرگز خندان و خوشحال دیده نشد تا از دنیا رفت </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انس و نیز از علی بن ابی طالب و از غیر آن دو بطریقی دیگر نقل شده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همان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از طریق محمد بن مروان، از کلبی، از ابی صالح، از جابر بن عبد اللَّه،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نَذْهَبَنَّ بِکَ فَإِنَّا مِنْهُمْ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باره علی بن ابی طالب نازل شده که بعد از درگذشتم از ناکثین و قاسطین انتقام خواهد گرفت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این روایت و روایت قبلیش و روایتی که در این معنا رسیده برمی‏آید که تهدید در این دو آیه راجع به کسانی است که از راه حق منحرف می‏شوند، در عین اینکه از مسلمانان هستند، و راجع به کفار قریش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احتجاج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در حدیثی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مَنْ أَرْسَلْنا مِنْ قَبْلِکَ مِنْ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یکی از براهین نبوت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خدای تعالی به او ارزانی داشته، و به وسیله آن حجت را بر سایر خلائق تمام کرده، برای اینکه بعد از آنکه نبوت را به وسیله آن جناب خاتمه داد و او را به عنوان پیامبر برای تمام امت‏ها و سایر ملل قرار داد این امتیاز را به او داد که به آسمان عروجش داد، و در آن روز همه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برایش جمع کرد،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نبوت همه آگاه شد، و آنها چیزهایی از عزائم خدا و آیات و براهین او برایش به عنوان ارمغان بیان کردند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قمی هم در تفسیر خود به سند خویش از ابی الربیع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از سؤالات نافع بن ازرق روایت کرده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الدر المنثور آن را به چند طریق از سعید بن جبیر و ابن جریح و ابن زید روایت کرده است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bookmarkStart w:id="310" w:name="pg10089_88186"/>
    </w:p>
    <w:p>
      <w:pPr>
        <w:pStyle w:val="Heading3"/>
        <w:numPr>
          <w:ilvl w:val="2"/>
          <w:numId w:val="1"/>
        </w:numPr>
        <w:rPr/>
      </w:pPr>
      <w:bookmarkStart w:id="311" w:name="__RefHeading___Toc59898_1067777946"/>
      <w:bookmarkStart w:id="312" w:name="_Toc114"/>
      <w:bookmarkEnd w:id="310"/>
      <w:bookmarkEnd w:id="311"/>
      <w:r>
        <w:rPr>
          <w:rtl w:val="true"/>
        </w:rPr>
        <w:t xml:space="preserve">سوره الزخرف </w:t>
      </w:r>
      <w:r>
        <w:rPr>
          <w:rtl w:val="true"/>
        </w:rPr>
        <w:t>(</w:t>
      </w:r>
      <w:r>
        <w:rPr/>
        <w:t>43</w:t>
      </w:r>
      <w:r>
        <w:rPr>
          <w:rtl w:val="true"/>
        </w:rPr>
        <w:t xml:space="preserve">): </w:t>
      </w:r>
      <w:r>
        <w:rPr>
          <w:rtl w:val="true"/>
        </w:rPr>
        <w:t xml:space="preserve">آیات </w:t>
      </w:r>
      <w:r>
        <w:rPr/>
        <w:t>46</w:t>
      </w:r>
      <w:r>
        <w:rPr>
          <w:rtl w:val="true"/>
        </w:rPr>
        <w:t xml:space="preserve"> </w:t>
      </w:r>
      <w:r>
        <w:rPr>
          <w:rtl w:val="true"/>
        </w:rPr>
        <w:t xml:space="preserve">تا </w:t>
      </w:r>
      <w:r>
        <w:rPr/>
        <w:t>56</w:t>
      </w:r>
      <w:bookmarkEnd w:id="312"/>
    </w:p>
    <w:p>
      <w:pPr>
        <w:pStyle w:val="Heading4"/>
        <w:numPr>
          <w:ilvl w:val="3"/>
          <w:numId w:val="1"/>
        </w:numPr>
        <w:rPr/>
      </w:pPr>
      <w:bookmarkStart w:id="313" w:name="__RefHeading___Toc59900_1067777946"/>
      <w:bookmarkStart w:id="314" w:name="_Toc115"/>
      <w:bookmarkEnd w:id="313"/>
      <w:r>
        <w:rPr>
          <w:rtl w:val="true"/>
        </w:rPr>
        <w:t>اشاره</w:t>
      </w:r>
      <w:bookmarkEnd w:id="314"/>
    </w:p>
    <w:p>
      <w:pPr>
        <w:pStyle w:val="BookText"/>
        <w:rPr/>
      </w:pPr>
      <w:r>
        <w:rPr>
          <w:rFonts w:ascii="Amiri" w:hAnsi="Amiri" w:eastAsia="Amiri" w:cs="Amiri"/>
          <w:color w:val="111111"/>
          <w:sz w:val="28"/>
          <w:sz w:val="28"/>
          <w:szCs w:val="28"/>
          <w:rtl w:val="true"/>
          <w:lang w:bidi="ar-SA"/>
        </w:rPr>
        <w:t xml:space="preserve">وَ لَقَدْ أَرْسَلْنا مُوسی‏ بِآیاتِنا إِلی‏ فِرْعَوْنَ وَ مَلائِهِ فَقالَ إِنِّی رَسُولُ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بِآیاتِنا إِذا هُمْ مِنْها یَضْحَکُونَ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نُرِیهِمْ مِنْ آیَةٍ إِلاَّ هِیَ أَکْبَرُ مِنْ أُخْتِها وَ أَخَذْناهُمْ بِالْعَذابِ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یا أَیُّهَا السَّاحِرُ ادْعُ لَنا رَبَّکَ بِما عَهِدَ عِنْدَکَ إِنَّنا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کَشَفْنا عَنْهُمُ الْعَذابَ إِذا هُمْ یَنْکُثُونَ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نادی‏ فِرْعَوْنُ فِی قَوْمِهِ قالَ یا قَوْمِ أَ لَیْسَ لِی مُلْکُ مِصْرَ وَ هذِهِ الْأَنْهارُ تَجْرِی مِنْ تَحْتِی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أَنَا خَیْرٌ مِنْ هذَا الَّذِی هُوَ مَهِینٌ وَ لا یَکادُ یُبِینُ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أُلْقِیَ عَلَیْهِ أَسْوِرَةٌ مِنْ ذَهَبٍ أَوْ جاءَ مَعَهُ الْمَلائِکَةُ مُقْتَرِنِینَ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 قَوْمَهُ فَأَطاعُوهُ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انْتَقَمْنا مِنْهُمْ فَأَغْرَقْناهُمْ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فَجَعَلْناهُمْ سَلَفاً وَ مَثَلاً لِلْآخِرِینَ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59902_1067777946"/>
      <w:bookmarkStart w:id="316" w:name="_Toc116"/>
      <w:bookmarkEnd w:id="315"/>
      <w:r>
        <w:rPr>
          <w:rtl w:val="true"/>
        </w:rPr>
        <w:t>ترجمه آیات</w:t>
      </w:r>
      <w:bookmarkEnd w:id="316"/>
    </w:p>
    <w:p>
      <w:pPr>
        <w:pStyle w:val="BookText"/>
        <w:rPr/>
      </w:pPr>
      <w:r>
        <w:rPr>
          <w:rFonts w:ascii="IRNazanin" w:hAnsi="IRNazanin" w:eastAsia="IRNazanin"/>
          <w:color w:val="111111"/>
          <w:sz w:val="28"/>
          <w:sz w:val="28"/>
          <w:szCs w:val="28"/>
          <w:rtl w:val="true"/>
          <w:lang w:bidi="fa-IR"/>
        </w:rPr>
        <w:t>همانا ما موسی را با آیات خود به سوی فرعون و درباریانش فرستادیم،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رب العالمینم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همین که آیات ما را به ایشان نمود، ناگهان از آن معجزات به خنده درآمدند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هیچ آیتی به ایشان ننمودیم مگر آنکه از آیت قبلی بزرگتر بود، و ایشان را به عذاب گرفتیم شایدبرگردند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bookmarkStart w:id="317" w:name="pg10089_88187"/>
    </w:p>
    <w:p>
      <w:pPr>
        <w:pStyle w:val="BookText"/>
        <w:rPr/>
      </w:pPr>
      <w:bookmarkEnd w:id="317"/>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جادوگر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خود را برایمان بخوان، بخاطر آن عهدی که به تو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ایمان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را از ما بردارد که ما حتما براه خواهیم آمد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همین که عذاب را از آنان برداشتیم دوباره پیمان شکستند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فرعون در قوم خود ندا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آیا ملک مصر از من نیست و این نهرها از دامنه قصرم نمی‏گذرد؟ چرا پس نمی‏بینید؟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آیا من بهترم یا این مرد بی کس و خوار، که قادر بر بیان نیست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او هم کسی بود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به علامت سروری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دستبندی از طلا از طرف خدا ندارد،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که خدم و حشم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با او قرین نشدند، و بیاریش نیامدند؟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این وسیله قوم خود را ذلیل و زبون داشت در نتیجه اطاعتش کردند چون آنها مردمی فاسق بودند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ما را به خشم آوردند از ایشان انتقام گرفتیم و همه را غرق کردیم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سرگذشت‏شان را سلف و مثلی برای دیگران کردیم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4"/>
        <w:numPr>
          <w:ilvl w:val="3"/>
          <w:numId w:val="1"/>
        </w:numPr>
        <w:rPr/>
      </w:pPr>
      <w:bookmarkStart w:id="318" w:name="__RefHeading___Toc59904_1067777946"/>
      <w:bookmarkStart w:id="319" w:name="_Toc117"/>
      <w:bookmarkEnd w:id="318"/>
      <w:r>
        <w:rPr>
          <w:rtl w:val="true"/>
        </w:rPr>
        <w:t xml:space="preserve">بیان آیات بیان آیات مربوط به ارسال موسی </w:t>
      </w:r>
      <w:r>
        <w:rPr>
          <w:rtl w:val="true"/>
        </w:rPr>
        <w:t>(</w:t>
      </w:r>
      <w:r>
        <w:rPr>
          <w:rtl w:val="true"/>
        </w:rPr>
        <w:t>علیه السلام</w:t>
      </w:r>
      <w:r>
        <w:rPr>
          <w:rtl w:val="true"/>
        </w:rPr>
        <w:t xml:space="preserve">) </w:t>
      </w:r>
      <w:r>
        <w:rPr>
          <w:rtl w:val="true"/>
        </w:rPr>
        <w:t>به سوی فرعون و فرعونیان‏</w:t>
      </w:r>
      <w:bookmarkEnd w:id="319"/>
    </w:p>
    <w:p>
      <w:pPr>
        <w:pStyle w:val="BookText"/>
        <w:rPr/>
      </w:pPr>
      <w:r>
        <w:rPr>
          <w:rFonts w:ascii="IRNazanin" w:hAnsi="IRNazanin" w:eastAsia="IRNazanin"/>
          <w:color w:val="111111"/>
          <w:sz w:val="28"/>
          <w:sz w:val="28"/>
          <w:szCs w:val="28"/>
          <w:rtl w:val="true"/>
          <w:lang w:bidi="fa-IR"/>
        </w:rPr>
        <w:t>بعد از آنکه در آیات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کفار را به نعمت‏های خود متمتع کرد، و این برخورداری ایشان را به طغیان واداشت، و کتاب حقی را که رسول مبینش آورد به سحر نسبت دادند، و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قرآن بر یکی از مردان دو قریه بزرگ نازل نشد، و با این گفتار خود دو مرد از شهر بزرگ را به خاطر این که مال بیشتری داشتند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دادند، اینک در این آیات برایشان مثلی از داستانهای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و قومش آورده که خدا او را با معجزات و آیات باهره‏اش به سوی ایشان گسیل داشت، و آنان بر آن آیات خندیدند و مسخره کردند، و فرعون برای قومش احتجاج کرد، و به آنان خطاب نمود که من بهتر از موسی هستم، برای اینکه ملک مصر از آن من است که این نهرها از دامنه آن جاری است، با این حرفها عقل مردم را دزدید و آنان اطاعتش کردند، و سرانجام کارشان و استکبارشان بدینجا کشید که خدا از ایشان انتقام گرفته غرقشان کرد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مُوسی‏ بِآیاتِنا إِلی‏ فِرْعَوْنَ وَ مَلَائِهِ فَقالَ إِنِّی رَسُولُ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اول کلام آمده لام قسم است، و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بآیاتنا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مصاحبت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الفاظ آیه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جاءَهُمْ بِآیاتِنا إِذا هُمْ مِنْها یَضْحَکُونَ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آیات ما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معجزاتی است که بر رسالت آن جناب دلالت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آن به خنده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منظور استهزاء و خوار شمردن آیات خدا خندیدند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نُرِیهِمْ مِنْ آیَةٍ إِلَّا هِیَ أَکْبَرُ مِنْ أُخْتِها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مثل و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أَکْبَرُ مِنْ أُخْتِها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اینکه هر یک از این آیت‏ها مستقلا دلالت بر حقیقت رسالت دارد،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نُرِیهِمْ مِنْ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معجزات را دیدند ناگهان از آن بخنده درآمدند، در حالی که هر یک از آن معجزات در دلالت بر حقانیت رسالت و در اعجاز به حد کمال بود و هیچ نقص و قصوری در آن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أَخَذْناهُمْ بِالْعَذابِ 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آنان را به عذاب دنیایی گرفتیم، به امید اینکه دست از استکبار بردارند و از لجبازی به سوی قبول رسالت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عذاب مذکور همان بلاهایی است که بر بنی اسرائیل نازل 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کمی ثمرات، طوفان، ملخ، شپش، قورباغه، و خون که هر یک جدا جدا بلایی بزرگ بودند که تفصیلش در سوره اعراف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یا أَیُّهَا السَّاحِرُ ادْعُ لَنا رَبَّکَ بِما عَهِدَ عِنْدَکَ إِنَّنا 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عَهِدَ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است، و جمله را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بعهده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عهدی است که خدا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که اگر بنی اسرائیل ایمان آوردند بلا را از ایشان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قوم فرعون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خطابی است از در استهزاء و استکبار، هم چنان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لَنا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استهزاء و استکبار به چشم می‏خورد، چون اگر این منظور را نداشتند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 جمله آن است که از موسی بخواهند دعا کند تا عذاب از ایشان برداشته شود که اگر برداشته شود به وعده خود عمل نموده، ایمان می‏آورند، و به راه هدایت در می‏آیند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29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قوم فرعون به معنای عالم است، و</w:t>
      </w:r>
    </w:p>
    <w:p>
      <w:pPr>
        <w:pStyle w:val="BookText"/>
        <w:rPr/>
      </w:pPr>
      <w:r>
        <w:rPr>
          <w:rFonts w:ascii="IRNazanin" w:hAnsi="IRNazanin" w:eastAsia="IRNazanin"/>
          <w:color w:val="111111"/>
          <w:sz w:val="28"/>
          <w:sz w:val="28"/>
          <w:szCs w:val="28"/>
          <w:rtl w:val="true"/>
          <w:lang w:bidi="fa-IR"/>
        </w:rPr>
        <w:t>ساحران در نزد ایشان خیلی عظیم و محترم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موسی ساحر گفته‏اند منظورشان توهین و مذمت نبوده، بلکه منظور تعظیم موسی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صحیح نیست بلکه همانطور که گفتیم منظورشان استکبار بوده، به شهادت اینکه دنبالش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لَنا 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کَشَفْنا عَنْهُمُ الْعَذابَ إِذا هُمْ یَنْکُثُونَ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نقض عهد و خلف وعده است و وعده‏ای که به موسی داده بودند همان 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حتما و قطعا ایمان خواهیم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 فِرْعَوْنُ فِی قَوْمِهِ قالَ یا قَوْمِ أَ لَیْسَ لِی مُلْکُ مِصْرَ وَ هذِهِ الْأَنْهارُ تَجْرِی مِنْ تَحْتِی أَ 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فرعون قوم خود را ندا کرد که ای قوم آیا ملک مصر از آن من نیست؟ و این نهرها از دامنه ملکم جاری نیست؟ آیا نمی‏بینید؟ و در این جمله با آوردن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بعد را از ما قبل جدا کرد، چون جمله بعد به منزله جواب از سؤالی تقدیری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میان قوم خود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کسی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الْأَنْهارُ تَجْرِی مِنْ تَحْتِی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نهرها از تحت قصرم و یا از زیر و دامنه بستانم که قصرم در آن است جاری است که به احتمال دوم قصرش در آن باغ و در نقطه مرتفعی قرار داشته، و بنایی بلند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مذکور حال از ما قبل است، و نیز عطف است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مِنْ تَحْتِی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شعبه‏های رود نیل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تکرار کردن استفهام سابق است که فرعون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لِی مُلْکُ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أَنَا خَیْرٌ مِنْ هذَا الَّذِی هُوَ مَهِینٌ وَ لا یَکادُ 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خوار و ضعیف است، و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معنای حقارت را می‏دهد، و منظور فرعون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او مردی فقیر و تهی دست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یَکادُ 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هرگز نمی‏تواند مقصود خود را تفهیم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که این سخن را به آن جهت گفته که سابقه قبل از رسالت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می‏دانسته، که مردی کم حرف بوده، و یا لکنتی در زبان داشته، و فرعون خبر نداشته از اینکه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 تا لکنت را از زبانش بردارد، و به حکایت</w:t>
      </w:r>
    </w:p>
    <w:p>
      <w:pPr>
        <w:pStyle w:val="BookText"/>
        <w:rPr/>
      </w:pPr>
      <w:r>
        <w:rPr>
          <w:rFonts w:ascii="Amiri" w:hAnsi="Amiri" w:eastAsia="Amiri" w:cs="Amiri"/>
          <w:color w:val="111111"/>
          <w:sz w:val="28"/>
          <w:sz w:val="28"/>
          <w:szCs w:val="28"/>
          <w:rtl w:val="true"/>
          <w:lang w:bidi="ar-SA"/>
        </w:rPr>
        <w:t>قرآن عرضه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احْلُلْ عُقْدَةً مِنْ لِسانِی یَفْقَهُوا قَوْلِی</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و خدای تعالی هم دعایش را مستجاب نموده،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أُوتِیتَ سُؤْلَکَ یا مُوسی‏</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صدر آیه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منقطعه باشد، و هم متصله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منقطعه‏اش بگیریم بیانگر کلام سابق می‏شود و معنای جمله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از موسی بهترم، برای اینکه او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متصله بگیریم، یکی از دو طرف تردیدش با همزه استفهامش حذف شده، و تقدیرش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هذا خیر ام انا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موسی بهتر است و یا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سیبویه و خلیل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عاطفه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عطف بر آخر آیه قبلی،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چون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تبصرون ام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نظر فرعون اگر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بصیرت بودند </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خواسته‏اند بگویند به کار بردن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به کار بردن مسبب در جای سبب، و یا به کار بردن سبب در جای مسبب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فرعون در این آیه شریفه نام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نبرد، و از او به اسم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 که این خود نوعی تحقیر و توهین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مَهِینٌ وَ لا یَکادُ 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را می‏رساند، و علت بهتر نبودن موسی را بیان می‏کند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أُلْقِیَ عَلَیْهِ أَسْوِرَةٌ مِنْ ذَهَبٍ أَوْ جاءَ مَعَهُ الْمَلائِکَةُ مُقْتَرِنِینَ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کسر 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راغب آن را معرب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دانسته </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رسم مردم آن روز بود که وقتی کسی را بر خود رئیس می‏کردند، دستبندی از طلا به دستش و گردن‏بندی از طلا به گردنش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رسول می‏بود، و بدان جهت بر مردم سیادت و سروری</w:t>
      </w:r>
      <w:bookmarkStart w:id="320" w:name="pg10089_88191"/>
    </w:p>
    <w:p>
      <w:pPr>
        <w:pStyle w:val="BookText"/>
        <w:rPr/>
      </w:pPr>
      <w:bookmarkEnd w:id="320"/>
      <w:r>
        <w:rPr>
          <w:rFonts w:ascii="IRNazanin" w:hAnsi="IRNazanin" w:eastAsia="IRNazanin"/>
          <w:color w:val="111111"/>
          <w:sz w:val="28"/>
          <w:sz w:val="28"/>
          <w:szCs w:val="28"/>
          <w:rtl w:val="true"/>
          <w:lang w:bidi="fa-IR"/>
        </w:rPr>
        <w:t>می‏داشت باید از آسمان دستبندی از طلا برایش انداخته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جاءَ مَعَهُ الْمَلائِکَةُ مُقْتَرِنِینَ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ملائکه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مقترن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ملائکه همراه او بیایند و رسالت او را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از سخنانی است که در قرآن کریم از زبان تکذیب کنندگان رسولان مکرر آمده، مانند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أُنْزِلَ إِلَیْهِ مَلَکٌ فَیَکُونَ مَعَهُ نَذِیراً</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 قَوْمَهُ فَأَطاعُوهُ إِنَّهُمْ کانُوا قَوْماً 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فرعون با این سخنان عقول قوم خود را دزدید و فریبشان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بقیه الفاظ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آسَفُونا انْتَقَمْنا مِنْهُمْ فَأَغْرَقْناهُمْ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خشمگین کردن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با فسوق خود ما را به خشم در آوردند، از ایشان انتقام گرفتیم و همه‏شان را غرق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را باید در نظر داشت که خشم در خدای تعالی به معنای اراده عقوبت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فَجَعَلْناهُمْ سَلَفاً وَ مَثَلًا لِلْآخِرِینَ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متقدم است، و ظاهرا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 بودنشان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قبل از دیگران داخل آتش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باشند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دیگران سرنوشت آنان را مثل بزنند و از آن عبرت بگیرند، و ظاهر مثل بودن فرعونیان برای مردم این است که اقوام دیگر اگر اهل عبرت باشند و پند بپذیرند از سرگذشت آنان پند بگیرند</w:t>
      </w:r>
      <w:r>
        <w:rPr>
          <w:rFonts w:eastAsia="IRNazanin" w:cs="IRNazanin"/>
          <w:color w:val="111111"/>
          <w:sz w:val="28"/>
          <w:szCs w:val="28"/>
          <w:rtl w:val="true"/>
          <w:lang w:bidi="fa-IR"/>
        </w:rPr>
        <w:t>.</w:t>
      </w:r>
    </w:p>
    <w:p>
      <w:pPr>
        <w:pStyle w:val="Heading4"/>
        <w:numPr>
          <w:ilvl w:val="3"/>
          <w:numId w:val="1"/>
        </w:numPr>
        <w:rPr/>
      </w:pPr>
      <w:bookmarkStart w:id="321" w:name="__RefHeading___Toc59906_1067777946"/>
      <w:bookmarkStart w:id="322" w:name="_Toc118"/>
      <w:bookmarkEnd w:id="321"/>
      <w:r>
        <w:rPr>
          <w:rtl w:val="true"/>
        </w:rPr>
        <w:t>بحث روایتی روایتی در بیان مراد از خشم و رضای خدای تعالی‏</w:t>
      </w:r>
      <w:bookmarkEnd w:id="32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یَکادُ 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کلامش را روشن اداء</w:t>
      </w:r>
    </w:p>
    <w:p>
      <w:pPr>
        <w:pStyle w:val="BookText"/>
        <w:rPr/>
      </w:pPr>
      <w:r>
        <w:rPr>
          <w:rFonts w:ascii="IRNazanin" w:hAnsi="IRNazanin" w:eastAsia="IRNazanin"/>
          <w:color w:val="111111"/>
          <w:sz w:val="28"/>
          <w:sz w:val="28"/>
          <w:szCs w:val="28"/>
          <w:rtl w:val="true"/>
          <w:lang w:bidi="fa-IR"/>
        </w:rPr>
        <w:t xml:space="preserve">نمی‏کرد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توحید به سندی که به احمد بن ابی عبد اللَّه رسانده، و او بدون ذکر بقیه سند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آسَفُونا انْتَقَمْنا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مانند ما خشمگین نمی‏شود بلکه او برای خود اولیائی خلق کرده که آنها خشمگین و یا خشنود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اولیاء مخلوق خدا و مدبر به تدبیر خدایند، و خدای تعالی رضای آنان را رضای خود، و سخط آنان را سخط خود قرار داده، چون ایشان را داعیان به سوی خود، و دلیل‏هایی بر هستی و آثار هستی خود قرار داده، بدین جهت اولیاء بخاطر او خشم می‏کنند، و به خاطر او راضی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اصولا خدای تعالی در معرض اینگونه احوال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 خدای تعالی اینگونه الفاظ را در باره خود استعمال نکرده بود، ما نیز استعمال نمی‏کردیم ولی از آنجا که خودش استعمال کرده، ناگزیر باید معنای صحیحی برایش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کلام خود او مصدقش باشد،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یکی از اولیاء مرا اهانت کند به جنگ من آمده است، و به من اعلان جنگ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رسول را اطاعت کند خدا را اطاعت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یُبایِعُونَکَ إِنَّما یُبایِعُونَ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تو بیعت می‏کنند با خدا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گونه تعبیرات همان معنایی را دارد که برایت گفتم، و همچنین رضا و غضب خدا و صفات دیگری که نظیر رضا و غضب هستند، همه در حقیقت صفات اولیای خدا است نه صفات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صفات خدا باشد، و خدا که پدید آورنده عالم است، در معرض اسف و ضجر قرار گیرد، با اینکه اسف و ضجر را خود او خلق کرده آن وقت می‏تواند کسی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 آورنده عالم هم نابود خواهد شد، برای اینکه وقتی بنا باشد او نیز در معرض ضجر و غضب واقع شود در معرض تغییر و دگرگونگی هم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فرض دگرگونگی در او صدق کرد، فرض نابودی هم صدق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خدایی ایمن از نابودی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عیبی دارد که او هم نابود شود؟ می‏گوییم دیگر پدید آورنده فرقی با پدیده نخواهد داشت و دیگر بین قادر و مقدور و خالق و مخلوق فرقی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بزرگتر از اینگونه فرض‏ها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عن ذلک علوا کبیرا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خالق اشیاء است اما نه به خاطر احتیاجش بدانها، پس وقتی حاجتی به آنها ندارد</w:t>
      </w:r>
    </w:p>
    <w:p>
      <w:pPr>
        <w:pStyle w:val="BookText"/>
        <w:rPr/>
      </w:pPr>
      <w:r>
        <w:rPr>
          <w:rFonts w:ascii="IRNazanin" w:hAnsi="IRNazanin" w:eastAsia="IRNazanin"/>
          <w:color w:val="111111"/>
          <w:sz w:val="28"/>
          <w:sz w:val="28"/>
          <w:szCs w:val="28"/>
          <w:rtl w:val="true"/>
          <w:lang w:bidi="fa-IR"/>
        </w:rPr>
        <w:t xml:space="preserve">دیگر محال است محدود به حدی شود و به حالتی کیفیت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احتیاج در او فرض شود وجودش و یا حدی از کمال وجودش محدود و مشروط به وجود محتاج الیه است ولی وقتی احتیاج نبود این حد هم به میان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نکته را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روایت را کافی هم به سند خود از محمد بن اسماعیل بن بزیع از عمویش حمزة بن بزیع از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bookmarkStart w:id="323" w:name="pg10089_88194"/>
    </w:p>
    <w:p>
      <w:pPr>
        <w:pStyle w:val="Heading3"/>
        <w:numPr>
          <w:ilvl w:val="2"/>
          <w:numId w:val="1"/>
        </w:numPr>
        <w:rPr/>
      </w:pPr>
      <w:bookmarkStart w:id="324" w:name="__RefHeading___Toc59908_1067777946"/>
      <w:bookmarkStart w:id="325" w:name="_Toc119"/>
      <w:bookmarkEnd w:id="323"/>
      <w:bookmarkEnd w:id="324"/>
      <w:r>
        <w:rPr>
          <w:rtl w:val="true"/>
        </w:rPr>
        <w:t xml:space="preserve">سوره الزخرف </w:t>
      </w:r>
      <w:r>
        <w:rPr>
          <w:rtl w:val="true"/>
        </w:rPr>
        <w:t>(</w:t>
      </w:r>
      <w:r>
        <w:rPr/>
        <w:t>43</w:t>
      </w:r>
      <w:r>
        <w:rPr>
          <w:rtl w:val="true"/>
        </w:rPr>
        <w:t xml:space="preserve">): </w:t>
      </w:r>
      <w:r>
        <w:rPr>
          <w:rtl w:val="true"/>
        </w:rPr>
        <w:t xml:space="preserve">آیات </w:t>
      </w:r>
      <w:r>
        <w:rPr/>
        <w:t>57</w:t>
      </w:r>
      <w:r>
        <w:rPr>
          <w:rtl w:val="true"/>
        </w:rPr>
        <w:t xml:space="preserve"> </w:t>
      </w:r>
      <w:r>
        <w:rPr>
          <w:rtl w:val="true"/>
        </w:rPr>
        <w:t xml:space="preserve">تا </w:t>
      </w:r>
      <w:r>
        <w:rPr/>
        <w:t>65</w:t>
      </w:r>
      <w:bookmarkEnd w:id="325"/>
    </w:p>
    <w:p>
      <w:pPr>
        <w:pStyle w:val="Heading4"/>
        <w:numPr>
          <w:ilvl w:val="3"/>
          <w:numId w:val="1"/>
        </w:numPr>
        <w:rPr/>
      </w:pPr>
      <w:bookmarkStart w:id="326" w:name="__RefHeading___Toc59910_1067777946"/>
      <w:bookmarkStart w:id="327" w:name="_Toc120"/>
      <w:bookmarkEnd w:id="326"/>
      <w:r>
        <w:rPr>
          <w:rtl w:val="true"/>
        </w:rPr>
        <w:t>اشاره</w:t>
      </w:r>
      <w:bookmarkEnd w:id="327"/>
    </w:p>
    <w:p>
      <w:pPr>
        <w:pStyle w:val="BookText"/>
        <w:rPr/>
      </w:pPr>
      <w:r>
        <w:rPr>
          <w:rFonts w:ascii="Amiri" w:hAnsi="Amiri" w:eastAsia="Amiri" w:cs="Amiri"/>
          <w:color w:val="111111"/>
          <w:sz w:val="28"/>
          <w:sz w:val="28"/>
          <w:szCs w:val="28"/>
          <w:rtl w:val="true"/>
          <w:lang w:bidi="ar-SA"/>
        </w:rPr>
        <w:t xml:space="preserve">وَ لَمَّا ضُرِبَ ابْنُ مَرْیَمَ مَثَلاً إِذا قَوْمُکَ مِنْهُ یَصِدُّونَ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آلِهَتُنا خَیْرٌ أَمْ هُوَ ما ضَرَبُوهُ لَکَ إِلاَّ جَدَلاً بَلْ هُمْ قَوْمٌ 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عَلَیْهِ وَ جَعَلْناهُ مَثَلاً لِبَنِی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لَجَعَلْنا مِنْکُمْ مَلائِکَةً فِی الْأَرْضِ یَخْلُفُونَ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لَعِلْمٌ لِلسَّاعَةِ فَلا تَمْتَرُنَّ بِها وَ اتَّبِعُونِ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یَصُدَّنَّکُمُ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عِیسی‏ بِالْبَیِّناتِ قالَ قَدْ جِئْتُکُمْ بِالْحِکْمَةِ وَ لِأُبَیِّنَ لَکُمْ بَعْضَ الَّذِی تَخْتَلِفُونَ فِیهِ 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رَبِّی وَ رَبُّکُمْ فَاعْبُدُوهُ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بَیْنِهِمْ فَوَیْلٌ لِلَّذِینَ ظَلَمُوا مِنْ عَذابِ یَوْمٍ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59912_1067777946"/>
      <w:bookmarkStart w:id="329" w:name="_Toc121"/>
      <w:bookmarkEnd w:id="328"/>
      <w:r>
        <w:rPr>
          <w:rtl w:val="true"/>
        </w:rPr>
        <w:t>ترجمه آیات</w:t>
      </w:r>
      <w:bookmarkEnd w:id="329"/>
    </w:p>
    <w:p>
      <w:pPr>
        <w:pStyle w:val="BookText"/>
        <w:rPr/>
      </w:pPr>
      <w:r>
        <w:rPr>
          <w:rFonts w:ascii="IRNazanin" w:hAnsi="IRNazanin" w:eastAsia="IRNazanin"/>
          <w:color w:val="111111"/>
          <w:sz w:val="28"/>
          <w:sz w:val="28"/>
          <w:szCs w:val="28"/>
          <w:rtl w:val="true"/>
          <w:lang w:bidi="fa-IR"/>
        </w:rPr>
        <w:t xml:space="preserve">و چون عیسی بن مریم مثل زده می‏شود ناگهان قوم تو سر و صدا راه می‏اندازند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خدایان ما بهتر است یا عیسی، این مثل را نزدند مگر به این منظور که با تو جدال کنند، بلکه اینان مردمی مصر در خصومتند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نه عیسی که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نبود مگر بنده‏ای که ما بر او انعام کرده، و او را مثلی برای بنی اسرائیل قرار دادیم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بخواهیم می‏توانیم شما را نابود کنیم و بدل از شما ملائکه را در زمین قرار دهیم که نسل به نسل جای یکدیگر را بگیرند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bookmarkStart w:id="330" w:name="pg10089_88195"/>
    </w:p>
    <w:p>
      <w:pPr>
        <w:pStyle w:val="BookText"/>
        <w:rPr/>
      </w:pPr>
      <w:bookmarkEnd w:id="330"/>
      <w:r>
        <w:rPr>
          <w:rFonts w:ascii="IRNazanin" w:hAnsi="IRNazanin" w:eastAsia="IRNazanin"/>
          <w:color w:val="111111"/>
          <w:sz w:val="28"/>
          <w:sz w:val="28"/>
          <w:szCs w:val="28"/>
          <w:rtl w:val="true"/>
          <w:lang w:bidi="fa-IR"/>
        </w:rPr>
        <w:t xml:space="preserve">و به درستی که سرگذشت عیسی نسبت به قیامت علم آور است، پس زنهار که در امر قیامت شک نکنی، و مرا پیروی کن که این است صراط مستقیم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زنهار که شیطان شما را از این صراط جلوگیری نشود، که او برای شما دشمن آشکار است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عیسی آن معجزات معروف را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شما حکمت آورده‏ام، و آمده‏ام تا پاره‏ای از آنچه را که در آن اختلاف دارید بیان کنم، پس از خدا پروا کنید و مرا اطاعت نمایید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اللَّه به تنهایی رب من و رب شما است، پس تنها او را بپرستید، که این است صراط مستقیم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احزاب و طوائف در بین خود اختلاف کردند، پس وای بر کسانی که ستم کردند از عذاب روزی دردناک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4"/>
        <w:numPr>
          <w:ilvl w:val="3"/>
          <w:numId w:val="1"/>
        </w:numPr>
        <w:rPr/>
      </w:pPr>
      <w:bookmarkStart w:id="331" w:name="__RefHeading___Toc59914_1067777946"/>
      <w:bookmarkStart w:id="332" w:name="_Toc122"/>
      <w:bookmarkEnd w:id="331"/>
      <w:r>
        <w:rPr>
          <w:rtl w:val="true"/>
        </w:rPr>
        <w:t>بیان آیات</w:t>
      </w:r>
      <w:bookmarkEnd w:id="332"/>
    </w:p>
    <w:p>
      <w:pPr>
        <w:pStyle w:val="Heading5"/>
        <w:numPr>
          <w:ilvl w:val="4"/>
          <w:numId w:val="1"/>
        </w:numPr>
        <w:rPr/>
      </w:pPr>
      <w:bookmarkStart w:id="333" w:name="__RefHeading___Toc59916_1067777946"/>
      <w:bookmarkStart w:id="334" w:name="_Toc123"/>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 xml:space="preserve">بعد از آنکه در آیات قبل از اشاره به داستان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شد، اینک در این آیات به داستان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و قبل از هر چیز مجادله مردم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نموده سپس از آن پاسخ می‏دهد</w:t>
      </w:r>
      <w:r>
        <w:rPr>
          <w:rFonts w:eastAsia="IRNazanin" w:cs="IRNazanin"/>
          <w:color w:val="111111"/>
          <w:sz w:val="28"/>
          <w:szCs w:val="28"/>
          <w:rtl w:val="true"/>
          <w:lang w:bidi="fa-IR"/>
        </w:rPr>
        <w:t>.</w:t>
      </w:r>
    </w:p>
    <w:p>
      <w:pPr>
        <w:pStyle w:val="Heading5"/>
        <w:numPr>
          <w:ilvl w:val="4"/>
          <w:numId w:val="1"/>
        </w:numPr>
        <w:rPr/>
      </w:pPr>
      <w:bookmarkStart w:id="335" w:name="__RefHeading___Toc59918_1067777946"/>
      <w:bookmarkStart w:id="336" w:name="_Toc124"/>
      <w:bookmarkEnd w:id="335"/>
      <w:r>
        <w:rPr>
          <w:rtl w:val="true"/>
        </w:rPr>
        <w:t>تفسیر و شان نزول آیه</w:t>
      </w:r>
      <w:r>
        <w:rPr>
          <w:rtl w:val="true"/>
        </w:rPr>
        <w:t xml:space="preserve">:" </w:t>
      </w:r>
      <w:r>
        <w:rPr>
          <w:rtl w:val="true"/>
        </w:rPr>
        <w:t>وَ لَمَّا ضُرِبَ ابْنُ مَرْیَمَ مَثَلًا إِذا قَوْمُکَ مِنْهُ یَصِدُّونَ</w:t>
      </w:r>
      <w:r>
        <w:rPr>
          <w:rtl w:val="true"/>
        </w:rPr>
        <w:t xml:space="preserve">" </w:t>
      </w:r>
      <w:r>
        <w:rPr>
          <w:rtl w:val="true"/>
        </w:rPr>
        <w:t>و وجوه مختلفی که در این باره گفته‏اند</w:t>
      </w:r>
      <w:bookmarkEnd w:id="3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ضُرِبَ ابْنُ مَرْیَمَ مَثَلًا إِذا قَوْمُکَ مِنْهُ یَصِدُّونَ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تا آخر چهار و یا شش آیه پیرامون جدال مردم در باره مثلی که به عیسی بن مریم زده شد بحث می‏کند، و آنچه با دقت و تدبر در این آیات به دست می‏آید، با در نظر گرفتن اینکه این سوره در مکه نازل شده و با قطع نظر از روایات، این است که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ضُرِبَ ابْنُ مَرْیَمَ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اول سوره مریم است، چون تنها سوره‏ای که در مکه نازل شده و داستان مریم بطور مفصل در آن آمده سوره مریم بوده که در آن داستان عده‏ای از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بدان جهت آمده که خدای تعالی بر آنان انعام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أَنْعَمَ اللَّهُ عَلَیْهِمْ مِنَ النَّبِیِّینَ</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ختم شده است، و در آیات مورد بحث فرموده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عَبْدٌ أَنْعَمْنا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خود شاهد است بر این که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ضُرِبَ ابْنُ مَرْیَمَ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مطالب سوره مریم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قَوْمُکَ مِنْهُ یَصِدُّونَ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قریش است، 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ضجه و خنده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معلوم می‏شود قریش وقتی شنیدند که قرآن به داستان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می‏زند، آن را مسخره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صاد هم قرائت شده که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این قرائت با جمله بعدی سازگارتر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أَ آلِهَتُنا خَیْرٌ أَمْ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در این آیه انکاری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خدایان ما بهتر است یا پسر مریم، گویا چون از قرآن شنیده‏اند که نام مسیح را برده، و نعمت و کرامت خدای را بر او شمرده، آن را نادیده گرفته‏اند، و مسیح را از دید مسیحیت که او را خدا و پسر خدا می‏پنداشتند با آلهه خود مقایسه کردند و در رد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توحید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ما بهتر از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جدال سخیف‏ترین جدال‏ها است، چون از آن بر می‏آید که گویا خواسته‏اند بگویند اوصافی که در قرآن برای مسیح آمده اصلا قابل اعتناء نیست، و اگر مسیح قابل اعتنایی باشد مسیح از نظر نصاری است، و آنهم قابل مقایسه با خدایان ما نیست، و خدایان ما بهتر از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ضَرَبُوهُ لَکَ إِلَّا جَدَلًا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آلِهَتُنا خَیْرٌ أَمْ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نکردند مگر از در جدل، و خواسته‏اند بدان وسیله مثل مذکور را باطل کنند، هر چند که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قَوْمٌ خَصِمُونَ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بطور قطع مردمی ثابت در خصومت و مصر بر آنند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عَبْدٌ أَنْعَمْنا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رد مطلبی است که از گفتار مشرکین استفاده می‏شود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آلِهَتُنا خَیْرٌ أَمْ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طوری که خواهد آمد از این سخن برمی‏آید که خواسته‏اند بگویند مسیح، اله 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مورد بحث در رد آن می‏فرماید مسیح تنها بنده‏ای بود که ما بر او انعام کردیم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در تفسیر کشاف و عده زیادی دیگر از مفسرین از ابن عباس و دیگران نقل کرده‏اند که در تفسیر آیه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وَ ما تَعْبُدُونَ مِنْ دُونِ اللَّهِ حَصَبُ جَهَنَّمَ</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که علیه قریش است تلاوت کرد، قریش سخت در خشم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الزبعری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تنها ما و خدایان ما هیزم جهنمند، و یا خدایان همه امت‏ها؟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شما و هم خدایان شما، و هم همه امت‏ها مشمول این آیه‏اند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الزبعری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 که الآن در بحث بر تو غلبه می‏کنم برای اینکه</w:t>
      </w:r>
    </w:p>
    <w:p>
      <w:pPr>
        <w:pStyle w:val="BookText"/>
        <w:rPr/>
      </w:pPr>
      <w:r>
        <w:rPr>
          <w:rFonts w:ascii="IRNazanin" w:hAnsi="IRNazanin" w:eastAsia="IRNazanin"/>
          <w:color w:val="111111"/>
          <w:sz w:val="28"/>
          <w:sz w:val="28"/>
          <w:szCs w:val="28"/>
          <w:rtl w:val="true"/>
          <w:lang w:bidi="fa-IR"/>
        </w:rPr>
        <w:t>گفتی تمامی خدایان همه امت‏ها هیزم جهنمند، آیا تو عیسی بن مریم را پیغمبر نمی‏دانی و بر او و بر امتش ثنای خیر نمی‏گویی؟ با اینکه این را هم می‏دانی که امت نصاری او را می‏پرستند، و نیز عزیز و ملائکه پرستیده می‏شوند، اگر بگویی همه اینها در آتش دوزخ قرار می‏گیرند، ما هم هیچ حرفی نداریم که با خدایان خود در آتش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از این احتجاج خوشحال شدند و خندیدند،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ساکت بود تا آنکه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سَبَقَتْ لَهُمْ مِنَّا الْحُسْنی‏ أُولئِکَ عَنْها مُبْعَدُونَ</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و همچنین آیه مورد بحث در این زمینه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الزبعری عیسی بن مریم را مثل زد، و مسیح پرستی نصاری را دلیل بر رد کلام تو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قریش که قوم تواند از این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فریادشان به خوشحالی و خنده بلند شد، چون به خیال خود تو را مجاب کردند، و آن 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آلِهَتُنا خَیْرٌ أَمْ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خدایان ما بهتر است یا مسیح؟ و مسلما عیسی به نظر تو از خدایان ما بهتر است، و وقتی او هیزم جهنم باشد دیگر جهنمی بودن خدایان ما سهل است، و این مثل را برایت نزدند مگر از راه جدل، و صرف غلبه کردن در بحث، نه به منظور تشخیص حق از باطل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در بحث روایتی که بعد از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ایراد کردیم گفتیم که این روایت به خاطر اینکه از چند جهت موهون و سست است، و نیز به خاطر خللی که در مضمون آن هست، ضعیف است و نمی‏توان به آن اعتماد کرد، حتی از حافظ ابن حجر هم نقل شده که گفته این حدیث اصلی ندارد، و در هیچ یک از کتب حدیث دیده نشده نه با سند و نه بدون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چند این داستان ابن الزبعری از طرق شیعه هم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طوری نقل شده که هیچ مناقشه و اشکالی متوجه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در آن نقل گفته نشده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ضُرِبَ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قصه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آلِهَتُنا خَیْرٌ أَمْ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تفسیری که این روایت کرده درست و سازگار نیست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دیگر از مفسرین </w:t>
      </w:r>
      <w:r>
        <w:rPr>
          <w:rStyle w:val="FootnoteAnchor"/>
          <w:rtl w:val="true"/>
        </w:rPr>
        <w:footnoteReference w:id="30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مشرکین آیه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 xml:space="preserve">" </w:t>
      </w:r>
      <w:r>
        <w:rPr>
          <w:rStyle w:val="FootnoteAnchor"/>
          <w:rtl w:val="true"/>
        </w:rPr>
        <w:footnoteReference w:id="310"/>
      </w:r>
      <w:r>
        <w:rPr>
          <w:rFonts w:ascii="IRNazanin" w:hAnsi="IRNazanin" w:eastAsia="IRNazanin"/>
          <w:color w:val="111111"/>
          <w:sz w:val="28"/>
          <w:sz w:val="28"/>
          <w:szCs w:val="28"/>
          <w:rtl w:val="true"/>
          <w:lang w:bidi="fa-IR"/>
        </w:rPr>
        <w:t>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ما راهنماتر از دین نصاری است، برای اینکه نصاری انسانی را می‏پرستند، و ما ملائکه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منظورشان از ملائکه ارباب بت‏ها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آلهه ما بهتر از اله 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مثل زننده به عیسی بن مریم خدای سبحان است، و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آلِهَتُنا خَیْرٌ أَمْ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برتری دادن بت‏ها بر عیسی است، نه عکس آن که در وجه قبلی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وجه هم درست نیست، برای اینکه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عِیسی‏ عِنْدَ اللَّهِ کَمَثَلِ آدَمَ خَلَقَهُ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مدینه نازل شده، و آیات مورد بحث که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ضرب ابن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می‏شود در مکه نازل شده، و آیات سوره‏ای است مکی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هم که بگذریم بنا بر این وجه، اساس گفتار مشرکین این می‏شود که خواسته‏اند خود را بر نصاری برتری دهند، و بر این اساس دیگر هیچ ارتباطی بین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عَبْدٌ أَنْعَمْنا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قبلش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11"/>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مشرکین شنیدند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عِیسی‏ عِنْدَ اللَّهِ کَمَثَلِ آدَمَ خَلَقَهُ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فریادشان بلند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چه منظوری از این حرف می‏تواند داشته باشد، غیر از اینکه ما او را به الوهیت بشناسیم، و بپرستیم همانطور که مسیحیان عیسی را می‏پرستند، با اینکه آلهه خود ما بهتر از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تفسیر همان اشکالی است که در دو وجه قبلی بیان داشته و گفتیم مشرکین مکه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عِیسی‏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 بودند، چون این آیه سالها بعد در مدینه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12"/>
      </w:r>
      <w:r>
        <w:rPr>
          <w:rFonts w:ascii="IRNazanin" w:hAnsi="IRNazanin" w:eastAsia="IRNazanin"/>
          <w:color w:val="111111"/>
          <w:sz w:val="28"/>
          <w:sz w:val="28"/>
          <w:szCs w:val="28"/>
          <w:rtl w:val="true"/>
          <w:lang w:bidi="fa-IR"/>
        </w:rPr>
        <w:t>دیگر در توجیه آیه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مشرکین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آلِهَتُنا خَیْرٌ أَمْ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اشکالی است که متوجه اعتقاد ایشان شده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دختران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اشکالی که متوجه ملائکه‏پرستی آنان شده، و گویا خواسته‏اند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ملائکه پرستی یک چیز نو ظهوری از ما نیست، برای اینکه نصاری مسیح را می‏پرستند، و او را به خدا منسوب می‏کنند، با اینکه موجودی است بشری و زمینی، و ما ملائکه را می‏پرستیم و به خدا منسوب می‏کنیم که از بشر زمینی برتر و بهتر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توجیه هم این است که از عهده توجیه جمله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ضُرِبَ ابْنُ مَرْیَمَ مَثَلًا إِذا قَوْمُکَ مِنْهُ یَصِدُّونَ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برنمی‏آید، چون از آیه برمی‏آید که برای مشرکین مثلی از عیسی زده شده، و آنان به داد و فریاد درآمده‏اند، و این وجه توجیه نمی‏کند که چه مثلی از عیسی برای مشرکین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عَبْدٌ أَنْعَمْنا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تفسیر بی ربط به ما قبل می‏شود، همانطور که در دو وجه قبلی نیز بی ربط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13"/>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آلِهَتُنا خَیْرٌ أَمْ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مثل ما در پرستش آلهه مثل نصاری است در پرستش مسیح، حال خودت بگو کدام بهتر است؟</w:t>
      </w:r>
    </w:p>
    <w:p>
      <w:pPr>
        <w:pStyle w:val="BookText"/>
        <w:rPr/>
      </w:pPr>
      <w:r>
        <w:rPr>
          <w:rFonts w:ascii="IRNazanin" w:hAnsi="IRNazanin" w:eastAsia="IRNazanin"/>
          <w:color w:val="111111"/>
          <w:sz w:val="28"/>
          <w:sz w:val="28"/>
          <w:szCs w:val="28"/>
          <w:rtl w:val="true"/>
          <w:lang w:bidi="fa-IR"/>
        </w:rPr>
        <w:t>پرستش آلهه ما و یا پرستش مسیح؟ اگر در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مسیح بهتر است، اعتراف کرده به اینکه پس غیر خدا پرستیدن عمل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بگوید عبادت آلهه بهتر است، باز هم همان اعتراف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بگوید در پرستش مسیح هیچ خیری نیست، مقام و منزلت او را پایین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عَبْدٌ أَنْعَمْنا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گفتار مشرکین می‏شود، و می‏فرماید اگر مسیح شرافت‏هایی مختص به خود دارد، انعامی است که خدای تعالی به او کرده، و باعث نمی‏شود که پرستش او جائز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توجیه این است که هر چند فی نفسه حرف درستی است، اما گفتگو در این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آلِهَتُنا خَیْرٌ أَمْ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این برتری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بعد از نقل وجوهی که در تفسیر آیه گفته‏اند خودش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چهارمیش تفسیری است که از پیشوایان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دیدم در بین جمعی از قریش نشسته، همین که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در این امت مثل عیسی بن مریم است که جمعی او را دوست داشتند، و در دوستی خود افراط کرده، هلاک شدند، و جمعی دیگر دشمنش داشتند و در دشمنی خود افراط کرده، هلاک شدند، و جمعی دیگر راه میانه را رفتند و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قریش گران آمد و خنده سر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تشبیه به انبیاء و رسل می‏کند، پس در پاسخشان این آیه نازل شد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کلام مشرکین را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خدایان ما بهتر است یا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نمی‏کند، و اگر قصه‏ای که در روایت آمده شان نزول آیه باشد،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آلِهَتُنا خَیْرٌ أَمْ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آلهه خود را پیروی و بزرگانمان را اطاعت کنیم، بهتر است از</w:t>
      </w:r>
      <w:bookmarkStart w:id="337" w:name="pg10089_88200"/>
    </w:p>
    <w:p>
      <w:pPr>
        <w:pStyle w:val="BookText"/>
        <w:rPr/>
      </w:pPr>
      <w:bookmarkEnd w:id="337"/>
      <w:r>
        <w:rPr>
          <w:rFonts w:ascii="IRNazanin" w:hAnsi="IRNazanin" w:eastAsia="IRNazanin"/>
          <w:color w:val="111111"/>
          <w:sz w:val="28"/>
          <w:sz w:val="28"/>
          <w:szCs w:val="28"/>
          <w:rtl w:val="true"/>
          <w:lang w:bidi="fa-IR"/>
        </w:rPr>
        <w:t>اینکه علی را دوست داشته باشیم و او را سرور خود بدانیم، تا بر ما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بهتر است از اینکه محمد را پیروی کنیم تا او علی، پسر عمویش را بر ما سرور و حاکم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ممکن هم هست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 آلِهَتُنا خَیْرٌ أَمْ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جمله‏ای استینافی و غیر مربوط به ما قبل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خلاصه این آیه در خصوص آن قصه نازل نشده باشد، بلکه تنها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ضُرِبَ ابْنُ مَرْیَمَ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خصوص آن قصه نازل 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عَبْدٌ أَنْعَمْنا عَلَیْهِ وَ جَعَلْناهُ مَثَلًا لِبَنِی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سیاق اقتضاء می‏کند این است که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عیسی بن مریم برگردد،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بطوری که گفته‏اند این است که آن جناب آیتی عجیب از آیات الهی است که نامش مانند مثلهای جاری بر سر زبانها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مریم به جز بنده‏ای که اظهار بندگی ما می‏کرد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بنده‏ای بود که ما بر او انعام کردیم و نبوتش دادیم، و به روح القدس تاییدش نمودیم و معجزاتی روشن بر دستش جاری ساختیم، و انعامهای دیگر به او کردیم، و او را آیتی عجیب و خارق العاده قرار دادیم تا به وسیله او حق را برای بنی اسرائیل بیان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 بطوری که ملاحظه می‏فرمایید رد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آلِهَتُنا خَیْرٌ أَمْ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چون ظاهر این جمله این است که خواسته‏اند خدایان خود را در الوهیت بر مسیح برتری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اصلا اله نبود که در مقام مقایسه الوهیت او با الوهیت خدایان خود برآیید، بلکه تنها و تنها بنده‏ای بود که خدا بر او انعام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آلهه خود مشرکین که نظریه قرآن در باره الوهیتشان روشن است، و آیه مورد بحث در مقام رد آن نیست</w:t>
      </w:r>
      <w:r>
        <w:rPr>
          <w:rFonts w:eastAsia="IRNazanin" w:cs="IRNazanin"/>
          <w:color w:val="111111"/>
          <w:sz w:val="28"/>
          <w:szCs w:val="28"/>
          <w:rtl w:val="true"/>
          <w:lang w:bidi="fa-IR"/>
        </w:rPr>
        <w:t>.</w:t>
      </w:r>
    </w:p>
    <w:p>
      <w:pPr>
        <w:pStyle w:val="Heading5"/>
        <w:numPr>
          <w:ilvl w:val="4"/>
          <w:numId w:val="1"/>
        </w:numPr>
        <w:rPr/>
      </w:pPr>
      <w:bookmarkStart w:id="338" w:name="__RefHeading___Toc59920_1067777946"/>
      <w:bookmarkStart w:id="339" w:name="_Toc125"/>
      <w:bookmarkEnd w:id="338"/>
      <w:r>
        <w:rPr>
          <w:rtl w:val="true"/>
        </w:rPr>
        <w:t xml:space="preserve">رد استبعاد کمالات عیسی </w:t>
      </w:r>
      <w:r>
        <w:rPr>
          <w:rtl w:val="true"/>
        </w:rPr>
        <w:t>(</w:t>
      </w:r>
      <w:r>
        <w:rPr>
          <w:rtl w:val="true"/>
        </w:rPr>
        <w:t>علیه السلام</w:t>
      </w:r>
      <w:r>
        <w:rPr>
          <w:rtl w:val="true"/>
        </w:rPr>
        <w:t xml:space="preserve">) </w:t>
      </w:r>
      <w:r>
        <w:rPr>
          <w:rtl w:val="true"/>
        </w:rPr>
        <w:t>توسط مشرکین، و بیان امکان تزکیه انسان تا سر حد ملک گونه شدن‏</w:t>
      </w:r>
      <w:bookmarkEnd w:id="3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نَشاءُ لَجَعَلْنا مِنْکُمْ مَلائِکَةً فِی الْأَرْضِ یَخْلُفُونَ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آیه شریفه متصل است به ما قبلش، و می‏خواهد این استبعاد را بر طرف کند که چگونه ممکن است یک فرد بشر دارای این همه کمالاتی که قرآن در باره عیسی نقل می‏کند بوده باشد و بتواند مرغ بیافریند، مرده زنده کند، و در روزهایی که طفل در گهواره است با مردم حرف بزند، و خوارقی امثال این از خود بروز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مانند ملائکه واسطه فیض در احیاء و اماته و رزق و سایر انواع تدبیر باشد، و در عین حال عبد باشد و نه معبود و مالوه باشد، نه اله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گونه کمالات در نظر وثنیت مختص به ملائکه، و ملاک الوهیت آنها است که باید بخاطر داشتن آنها پرستیده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وثنیت محال است بشری پیدا شود که این نوع کمالاتی را که مختص ملائکه است دارا باشد</w:t>
      </w:r>
      <w:r>
        <w:rPr>
          <w:rFonts w:eastAsia="IRNazanin" w:cs="IRNazanin"/>
          <w:color w:val="111111"/>
          <w:sz w:val="28"/>
          <w:szCs w:val="28"/>
          <w:rtl w:val="true"/>
          <w:lang w:bidi="fa-IR"/>
        </w:rPr>
        <w:t>.</w:t>
      </w:r>
      <w:bookmarkStart w:id="340" w:name="pg10089_88201"/>
    </w:p>
    <w:p>
      <w:pPr>
        <w:pStyle w:val="BookText"/>
        <w:rPr/>
      </w:pPr>
      <w:bookmarkEnd w:id="340"/>
      <w:r>
        <w:rPr>
          <w:rFonts w:ascii="IRNazanin" w:hAnsi="IRNazanin" w:eastAsia="IRNazanin"/>
          <w:color w:val="111111"/>
          <w:sz w:val="28"/>
          <w:sz w:val="28"/>
          <w:szCs w:val="28"/>
          <w:rtl w:val="true"/>
          <w:lang w:bidi="fa-IR"/>
        </w:rPr>
        <w:t>آیه شریفه می‏خواهد این استبعاد را برطرف ساخته، بفرماید که خدای تعالی می‏تواند انسان را آن چنان تزکیه کند و باطنش را از لوث گناهان پاک سازد که باطنش باطن ملائکه گردد و ظاهرش ظاهر انسان باشد و با سایر انسانها روی زمین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از انسانی دیگر متولد شود، و انسانی دیگر از او متولد گردد، و آنچه از ملائکه به ظهور می‏رسد از او نیز ظهور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کار انقلاب ماهیت نیست که بگویی فی نفسه امری است محال و قابل آن نیست که از خدا سر بزند، بلکه نوعی تکامل وجودی است، که خدای تعالی انسانی را از حدی از کمال بیرون آورده، به حدی بالاتر از آن می‏برد، که امکان و ثبوتش در جای خود ثابت و مسلم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بعضی از شما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که بعضی بعضی دیگر را جانشین خود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گفتیم در عین اینکه کار ملائکه را می‏کنند، خود خلیفه و فرزند دیگری باشند، و فرزندانی از ایشان خلیفه و جانشین ایشان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گفته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بدلیت را افاده می‏کند، همانطور که در شعر شاعر به این معنا آمده،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فلیت لنا من ماء زمزم شربة مبردة باتت علی الطهیان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جانشین بنی آدم باشند، و معنای آیه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بخواهیم می‏توانیم همه شما انسانها را هلاک کنیم، و بدل از شما ملائکه را در زمین سکونت دهیم تا زمین را آباد و خدا را عبادت کنند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این تفسیر آن طور که باید و شاید با نظم آیه سازگار نیست</w:t>
      </w:r>
      <w:r>
        <w:rPr>
          <w:rFonts w:eastAsia="IRNazanin" w:cs="IRNazanin"/>
          <w:color w:val="111111"/>
          <w:sz w:val="28"/>
          <w:szCs w:val="28"/>
          <w:rtl w:val="true"/>
          <w:lang w:bidi="fa-IR"/>
        </w:rPr>
        <w:t>.</w:t>
      </w:r>
    </w:p>
    <w:p>
      <w:pPr>
        <w:pStyle w:val="Heading5"/>
        <w:numPr>
          <w:ilvl w:val="4"/>
          <w:numId w:val="1"/>
        </w:numPr>
        <w:rPr/>
      </w:pPr>
      <w:bookmarkStart w:id="341" w:name="__RefHeading___Toc59922_1067777946"/>
      <w:bookmarkStart w:id="342" w:name="_Toc126"/>
      <w:bookmarkEnd w:id="341"/>
      <w:r>
        <w:rPr>
          <w:rtl w:val="true"/>
        </w:rPr>
        <w:t>مقصود از اینکه</w:t>
      </w:r>
      <w:r>
        <w:rPr>
          <w:rtl w:val="true"/>
        </w:rPr>
        <w:t xml:space="preserve">" </w:t>
      </w:r>
      <w:r>
        <w:rPr>
          <w:rtl w:val="true"/>
        </w:rPr>
        <w:t>عیسی علم به قیامت است</w:t>
      </w:r>
      <w:r>
        <w:rPr>
          <w:rtl w:val="true"/>
        </w:rPr>
        <w:t>"</w:t>
      </w:r>
      <w:bookmarkEnd w:id="34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لَعِلْمٌ لِلسَّاعَةِ فَلا تَمْتَرُنَّ بِها وَ اتَّبِعُونِ هذا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مراد از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علم به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وسیله علم به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عیسی وسیله‏ای است که با آن می‏توان به قیامت علم یافت، برای اینکه هم خودش بدون پدر خلق شده، و هم اینکه مرده را زنده می‏کند، پس برای خدا کاری ندارد که قیامت را بپا کند،</w:t>
      </w:r>
    </w:p>
    <w:p>
      <w:pPr>
        <w:pStyle w:val="BookText"/>
        <w:rPr/>
      </w:pPr>
      <w:r>
        <w:rPr>
          <w:rFonts w:ascii="IRNazanin" w:hAnsi="IRNazanin" w:eastAsia="IRNazanin"/>
          <w:color w:val="111111"/>
          <w:sz w:val="28"/>
          <w:sz w:val="28"/>
          <w:szCs w:val="28"/>
          <w:rtl w:val="true"/>
          <w:lang w:bidi="fa-IR"/>
        </w:rPr>
        <w:t>و موجودات مرده را زنده کند، پس دیگر در مساله معاد شک نکنید، و به هیچ وجه تردید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317"/>
      </w:r>
      <w:r>
        <w:rPr>
          <w:rFonts w:ascii="IRNazanin" w:hAnsi="IRNazanin" w:eastAsia="IRNazanin"/>
          <w:color w:val="111111"/>
          <w:sz w:val="28"/>
          <w:sz w:val="28"/>
          <w:szCs w:val="28"/>
          <w:rtl w:val="true"/>
          <w:lang w:bidi="fa-IR"/>
        </w:rPr>
        <w:t>دیگر در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علم به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آن جناب یکی از دلیل‏های نزدیک شدن قیامت است، که قبل از قیامت به زمین نازل می‏شود، و مردم از آمدنش می‏فهمند که قیامت نزدیک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18"/>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برمی‏گردد، و معنای اینکه قرآن علم به قیامت است، این است که آخرین کتابی است که از آسمان نازل می‏شود، و با نزولش همه می‏فهمند که تا قیامت دیگر کتابی نازل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دو وجه نمی‏تواند تفریع و 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تَمْتَرُنَّ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طور که باید توجیه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باره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اتَّبِعُونِ هذا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31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است از خود خدای تعالی، و معنایش این است که هدایت مرا و یا شرع مرا و یا رسول مرا پیروی کنید که این صراط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20"/>
      </w:r>
      <w:r>
        <w:rPr>
          <w:rFonts w:ascii="IRNazanin" w:hAnsi="IRNazanin" w:eastAsia="IRNazanin"/>
          <w:color w:val="111111"/>
          <w:sz w:val="28"/>
          <w:sz w:val="28"/>
          <w:szCs w:val="28"/>
          <w:rtl w:val="true"/>
          <w:lang w:bidi="fa-IR"/>
        </w:rPr>
        <w:t xml:space="preserve">دیگر گفته‏اند کلامی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خدای تعالی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یَصُدَّنَّکُمُ الشَّیْطانُ إِنَّهُ لَکُمْ 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صرف و بازداری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بقیه الفاظ آیه روشن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 عِیسی‏ بِالْبَیِّناتِ قالَ قَدْ جِئْتُکُمْ بِالْحِکْمَةِ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بینات است، از قبیل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الهی است، از قبیل عقاید حقه و اخلاق فاضله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لِأُبَیِّنَ لَکُمْ بَعْضَ الَّذِی تَخْتَلِفُونَ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شما حکم حوادث و افعالی که در حکمش اختلاف می‏کنید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ظاهر آیه مطلق است، هم شامل اعتقادات مورد اختلاف که کدام حق و کدام باطل است می‏شود، و هم شامل افعال و حوادثی که در حکمش اختلاف می‏شود، و لیکن به خاطر اینکه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جِئْتُکُمْ بِالْحِکْمَةِ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واقع شده، مناسب‏تر آن است که مختص به حوادث و افعال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32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الَّذِی تَخْتَلِفُونَ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مسائل مورد اختلاف نیست، بلکه همه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بطوری که می‏بینید حرف عجیبی است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22"/>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من حکمت آوردم تا برای شما تنها امور دینتان را بیان کنم، نه امور دنیایتان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نه الفاظ آیه بر این معنا دلالت دارد، و نه مقام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 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تقوی را به خدا نسبت داده، و اطاعت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آن جناب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مرا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معنا را مسجل کند، که او جز رسالت ادعایی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رَبِّی وَ رَبُّکُمْ فَاعْبُدُوهُ هذا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حکایت دعوت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تنها به عبادت خدا و اینکه تنها خدای عز و جل رب او، و رب همگی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بیان علیه کسی که قائل به الوهیت آن جناب بود اتمام حجت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الْأَحْزابُ مِنْ بَیْنِهِمْ فَوَیْلٌ لِلَّذِینَ ظَلَمُوا مِنْ عَذابِ یَوْمٍ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جمع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مردمی برمی‏گردد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سویشان گسیل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حزبهای مختلف از بین امت عیسی در امر وی اختلاف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وی کفر ورزیدند، و عیبش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دیگر به وی ایمان آوردند و در باره‏اش غلو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راه میانه و اعتدال را رفتند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لِلَّذِینَ ظَلَمُوا مِنْ عَذابِ یَوْمٍ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 وعیدی است علیه دو طائفه اول، آنها که عیبش گفتند، و آنها که در باره‏اش غلو کردند</w:t>
      </w:r>
      <w:r>
        <w:rPr>
          <w:rFonts w:eastAsia="IRNazanin" w:cs="IRNazanin"/>
          <w:color w:val="111111"/>
          <w:sz w:val="28"/>
          <w:szCs w:val="28"/>
          <w:rtl w:val="true"/>
          <w:lang w:bidi="fa-IR"/>
        </w:rPr>
        <w:t>.</w:t>
      </w:r>
      <w:bookmarkStart w:id="343" w:name="pg10089_88204"/>
    </w:p>
    <w:p>
      <w:pPr>
        <w:pStyle w:val="Heading3"/>
        <w:numPr>
          <w:ilvl w:val="2"/>
          <w:numId w:val="1"/>
        </w:numPr>
        <w:rPr/>
      </w:pPr>
      <w:bookmarkStart w:id="344" w:name="__RefHeading___Toc59924_1067777946"/>
      <w:bookmarkStart w:id="345" w:name="_Toc127"/>
      <w:bookmarkEnd w:id="343"/>
      <w:bookmarkEnd w:id="344"/>
      <w:r>
        <w:rPr>
          <w:rtl w:val="true"/>
        </w:rPr>
        <w:t xml:space="preserve">سوره الزخرف </w:t>
      </w:r>
      <w:r>
        <w:rPr>
          <w:rtl w:val="true"/>
        </w:rPr>
        <w:t>(</w:t>
      </w:r>
      <w:r>
        <w:rPr/>
        <w:t>43</w:t>
      </w:r>
      <w:r>
        <w:rPr>
          <w:rtl w:val="true"/>
        </w:rPr>
        <w:t xml:space="preserve">): </w:t>
      </w:r>
      <w:r>
        <w:rPr>
          <w:rtl w:val="true"/>
        </w:rPr>
        <w:t xml:space="preserve">آیات </w:t>
      </w:r>
      <w:r>
        <w:rPr/>
        <w:t>66</w:t>
      </w:r>
      <w:r>
        <w:rPr>
          <w:rtl w:val="true"/>
        </w:rPr>
        <w:t xml:space="preserve"> </w:t>
      </w:r>
      <w:r>
        <w:rPr>
          <w:rtl w:val="true"/>
        </w:rPr>
        <w:t xml:space="preserve">تا </w:t>
      </w:r>
      <w:r>
        <w:rPr/>
        <w:t>78</w:t>
      </w:r>
      <w:bookmarkEnd w:id="345"/>
    </w:p>
    <w:p>
      <w:pPr>
        <w:pStyle w:val="Heading4"/>
        <w:numPr>
          <w:ilvl w:val="3"/>
          <w:numId w:val="1"/>
        </w:numPr>
        <w:rPr/>
      </w:pPr>
      <w:bookmarkStart w:id="346" w:name="__RefHeading___Toc59926_1067777946"/>
      <w:bookmarkStart w:id="347" w:name="_Toc128"/>
      <w:bookmarkEnd w:id="346"/>
      <w:r>
        <w:rPr>
          <w:rtl w:val="true"/>
        </w:rPr>
        <w:t>اشاره</w:t>
      </w:r>
      <w:bookmarkEnd w:id="347"/>
    </w:p>
    <w:p>
      <w:pPr>
        <w:pStyle w:val="BookText"/>
        <w:rPr/>
      </w:pPr>
      <w:r>
        <w:rPr>
          <w:rFonts w:ascii="Amiri" w:hAnsi="Amiri" w:eastAsia="Amiri" w:cs="Amiri"/>
          <w:color w:val="111111"/>
          <w:sz w:val="28"/>
          <w:sz w:val="28"/>
          <w:szCs w:val="28"/>
          <w:rtl w:val="true"/>
          <w:lang w:bidi="ar-SA"/>
        </w:rPr>
        <w:t xml:space="preserve">هَلْ یَنْظُرُونَ إِلاَّ السَّاعَةَ أَنْ تَأْتِیَهُمْ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یَوْمَئِذٍ بَعْضُهُمْ لِبَعْضٍ عَدُوٌّ إِلاَّ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 لا خَوْفٌ عَلَیْکُمُ الْیَوْمَ وَ 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بِآیاتِنا وَ کانُوا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أَنْتُمْ وَ أَزْواجُکُمْ تُحْبَرُونَ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یُطافُ عَلَیْهِمْ بِصِحافٍ مِنْ ذَهَبٍ وَ أَکْوابٍ وَ فِیها ما تَشْتَهِیهِ الْأَنْفُسُ وَ تَلَذُّ الْأَعْیُنُ وَ أَنْتُمْ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الْجَنَّةُ الَّتِی أُورِثْتُمُوها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فِیها فاکِهَةٌ کَثِیرَةٌ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الْمُجْرِمِینَ فِی عَذابِ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یُفَتَّرُ عَنْهُمْ وَ هُمْ فِیهِ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ظَلَمْناهُمْ وَ لکِنْ کانُوا هُمُ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نادَوْا یا مالِکُ لِیَقْضِ عَلَیْنا رَبُّکَ قالَ إِنَّکُمْ ماکِثُونَ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جِئْناکُمْ بِالْحَقِّ وَ لکِنَّ أَکْثَرَکُمْ لِلْحَقِّ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59928_1067777946"/>
      <w:bookmarkStart w:id="349" w:name="_Toc129"/>
      <w:bookmarkEnd w:id="348"/>
      <w:r>
        <w:rPr>
          <w:rtl w:val="true"/>
        </w:rPr>
        <w:t>ترجمه آیات</w:t>
      </w:r>
      <w:bookmarkEnd w:id="349"/>
    </w:p>
    <w:p>
      <w:pPr>
        <w:pStyle w:val="BookText"/>
        <w:rPr/>
      </w:pPr>
      <w:r>
        <w:rPr>
          <w:rFonts w:ascii="IRNazanin" w:hAnsi="IRNazanin" w:eastAsia="IRNazanin"/>
          <w:color w:val="111111"/>
          <w:sz w:val="28"/>
          <w:sz w:val="28"/>
          <w:szCs w:val="28"/>
          <w:rtl w:val="true"/>
          <w:lang w:bidi="fa-IR"/>
        </w:rPr>
        <w:t xml:space="preserve">آیا منتظر همینند که قیامت ناگهانی و در حالی که از آن بی‏خبرند به سر وقتشان آید؟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دوستان دنیایی دشمن یکدیگرند مگر پرهیزکاران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ایشان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نه هیچ ترسی امروز بر شما هست، و نه اندوهناک خواهید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مکروهی قطعی دارید و نه مکروهی احتمالی</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bookmarkStart w:id="350" w:name="pg10089_88205"/>
    </w:p>
    <w:p>
      <w:pPr>
        <w:pStyle w:val="BookText"/>
        <w:rPr/>
      </w:pPr>
      <w:bookmarkEnd w:id="350"/>
      <w:r>
        <w:rPr>
          <w:rFonts w:ascii="IRNazanin" w:hAnsi="IRNazanin" w:eastAsia="IRNazanin"/>
          <w:color w:val="111111"/>
          <w:sz w:val="28"/>
          <w:sz w:val="28"/>
          <w:szCs w:val="28"/>
          <w:rtl w:val="true"/>
          <w:lang w:bidi="fa-IR"/>
        </w:rPr>
        <w:t xml:space="preserve">کسانی که به آیات ما ایمان آوردند و تسلیم اراده ما شدند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 بهشت شوید هم خودتان و هم همسرانتان و به سرور پردازید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بهشت قدحها از طلا و تنگ‏ها برایشان در گردش است، و در آن هر چه که نفس اشتهایش کند و چشم لذت ببرد وجود دارد، و شما در آن جاودانید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بهشت که شما بخاطر اعمالی که کردید از دیگران ارث بردید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شما در بهشت میوه‏ها بسیار است، و از آن می‏خورید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مجرمین در عذاب جهنم جاودانند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تخفیفی برایشان نیست، و برای همیشه از نجات مایوسند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به ایشان ستم نکردیم لیکن خودشان ستمگر بودند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ندا کردند که هان ای مالک دوزخ پروردگار خود را بخوان تا مرگ ما را برساند،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شما دیگر مرگ ندارید، و همیشه زنده‏اید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که حق را برایتان آوردیم بیشترتان نسبت به آن کراهت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بناچار امروز هم باید با کراهت زندگی کنید</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4"/>
        <w:numPr>
          <w:ilvl w:val="3"/>
          <w:numId w:val="1"/>
        </w:numPr>
        <w:rPr/>
      </w:pPr>
      <w:bookmarkStart w:id="351" w:name="__RefHeading___Toc59930_1067777946"/>
      <w:bookmarkStart w:id="352" w:name="_Toc130"/>
      <w:bookmarkEnd w:id="351"/>
      <w:r>
        <w:rPr>
          <w:rtl w:val="true"/>
        </w:rPr>
        <w:t>بیان آیات</w:t>
      </w:r>
      <w:bookmarkEnd w:id="352"/>
    </w:p>
    <w:p>
      <w:pPr>
        <w:pStyle w:val="Heading5"/>
        <w:numPr>
          <w:ilvl w:val="4"/>
          <w:numId w:val="1"/>
        </w:numPr>
        <w:rPr/>
      </w:pPr>
      <w:bookmarkStart w:id="353" w:name="__RefHeading___Toc59932_1067777946"/>
      <w:bookmarkStart w:id="354" w:name="_Toc131"/>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در این آیات دو باره به انذار قوم برگشته، از قیامت تخویفشان می‏کند، و نیز به مال حال پرهیزکاران و مجرمین و ثواب و عقابشان در قیامت اشاره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یَنْظُرُونَ إِلَّا السَّاعَةَ أَنْ تَأْتِیَهُمْ بَغْتَةً وَ هُمْ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ناگهانی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غفلتشان از قیامت است، به خاطر اینکه سرگرم به امور دنیایند،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یَنْظُرُونَ إِلَّا صَیْحَةً واحِدَةً تَأْخُذُهُمْ وَ هُمْ یَخِصِّمُونَ</w:t>
      </w:r>
      <w:r>
        <w:rPr>
          <w:rFonts w:eastAsia="IRNazanin" w:cs="IRNazanin"/>
          <w:color w:val="111111"/>
          <w:sz w:val="28"/>
          <w:szCs w:val="28"/>
          <w:rtl w:val="true"/>
          <w:lang w:bidi="fa-IR"/>
        </w:rPr>
        <w:t xml:space="preserve">" </w:t>
      </w:r>
      <w:r>
        <w:rPr>
          <w:rStyle w:val="FootnoteAnchor"/>
          <w:rtl w:val="true"/>
        </w:rPr>
        <w:footnoteReference w:id="323"/>
      </w:r>
      <w:r>
        <w:rPr>
          <w:rFonts w:ascii="Amiri" w:hAnsi="Amiri" w:eastAsia="Amiri" w:cs="Amiri"/>
          <w:color w:val="111111"/>
          <w:sz w:val="28"/>
          <w:sz w:val="28"/>
          <w:szCs w:val="28"/>
          <w:rtl w:val="true"/>
          <w:lang w:bidi="ar-SA"/>
        </w:rPr>
        <w:t>و بنا بر این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بَغْتَةً وَ هُمْ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مکرر نشده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کفار با کفر و تکذیبشان به آیات خدا انتظار نمی‏کشند مگر آمدن قیامت را که به طور ناگهانی بیاید، و نیز در حالی بیاید که ایشان با</w:t>
      </w:r>
      <w:bookmarkStart w:id="355" w:name="pg10089_88206"/>
    </w:p>
    <w:p>
      <w:pPr>
        <w:pStyle w:val="BookText"/>
        <w:rPr/>
      </w:pPr>
      <w:bookmarkEnd w:id="355"/>
      <w:r>
        <w:rPr>
          <w:rFonts w:ascii="IRNazanin" w:hAnsi="IRNazanin" w:eastAsia="IRNazanin"/>
          <w:color w:val="111111"/>
          <w:sz w:val="28"/>
          <w:sz w:val="28"/>
          <w:szCs w:val="28"/>
          <w:rtl w:val="true"/>
          <w:lang w:bidi="fa-IR"/>
        </w:rPr>
        <w:t>اشتغال به امور دنیایشان به کلی از آن غافل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حالشان حال کسی است که هلاکت تهدیدشان می‏کند، و هیچ در صدد پیش گیری از آن و یافتن وسیله‏ای برای نجات از آن نباشند، و در عوض بنشینند و منتظر آمدن هلاکت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تعبیر کنایه‏ای به کار رفته، یعنی به کنایه فهمانده که کفار اعتنایی به ایمان به حق ندارند تا به وسیله آن از عذاب الیم نجات یابند</w:t>
      </w:r>
      <w:r>
        <w:rPr>
          <w:rFonts w:eastAsia="IRNazanin" w:cs="IRNazanin"/>
          <w:color w:val="111111"/>
          <w:sz w:val="28"/>
          <w:szCs w:val="28"/>
          <w:rtl w:val="true"/>
          <w:lang w:bidi="fa-IR"/>
        </w:rPr>
        <w:t>.</w:t>
      </w:r>
    </w:p>
    <w:p>
      <w:pPr>
        <w:pStyle w:val="Heading5"/>
        <w:numPr>
          <w:ilvl w:val="4"/>
          <w:numId w:val="1"/>
        </w:numPr>
        <w:rPr/>
      </w:pPr>
      <w:bookmarkStart w:id="356" w:name="__RefHeading___Toc59934_1067777946"/>
      <w:bookmarkStart w:id="357" w:name="_Toc132"/>
      <w:bookmarkEnd w:id="356"/>
      <w:r>
        <w:rPr>
          <w:rtl w:val="true"/>
        </w:rPr>
        <w:t>بیان اینکه همه دوستان جز متقین در قیامت دشمنان یکدیگرند</w:t>
      </w:r>
      <w:bookmarkEnd w:id="3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الْأَخِلَّاءُ یَوْمَئِذٍ بَعْضُهُمْ لِبَعْضٍ عَدُوٌّ إِلَّا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بدان جهت است که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حاجت خود را به او می‏گوید، و او حاجت وی را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کسانی است که با یکدیگر محبت می‏کنند، چه متقین و اهل آخرت که دوستیشان با یکدیگر به خاطر خدا است، نه بخاطر منافع مادی، و چه اهل دنیا که دوستی‏هایشان به منظور منافع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جهت گفتیم که متوجه شوی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متصل است، نه منقطع چون متقین در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هستند،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استثناء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چرا همه دوستان، به استثناء متقین دشمن یکدیگرند، برای این است که لازمه دوستی طرفینی این است که یک طرف، طرف دیگر را در مهماتش کمک کند، و این کمک وقتی در غیر رضای خدا باشد، در حقیقت کمک به بدبختی و شقاوت و عذاب دائمی آن طرف است، هم چنان که در جای دیگر در حکایت گفتار ستمگران در قیامت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وَیْلَتی‏ لَیْتَنِی لَمْ أَتَّخِذْ فُلاناً خَلِیلًا لَقَدْ أَضَلَّنِی عَنِ الذِّکْرِ بَعْدَ إِذْ جاءَنِی</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به خلاف دوستی‏های متقین که همه مایه پیشرفت آنان در راه خدا است، و در روز قیامت همه به سود ایشان خواهد بود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خبری از رسول خدا هم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قیامت به پا شود، پیوند ارحام قطع، و همه نسب‏ها گسیخته می‏گردد، و برادری‏ها همه باطل می‏شود، مگر برادری در راه خدا، و این فرموده خداست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الْأَخِلَّاءُ یَوْمَئِذٍ بَعْضُهُمْ لِبَعْضٍ عَدُوٌّ إِلَّا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را الدر المنثور </w:t>
      </w:r>
      <w:r>
        <w:rPr>
          <w:rStyle w:val="FootnoteAnchor"/>
          <w:rtl w:val="true"/>
        </w:rPr>
        <w:footnoteReference w:id="325"/>
      </w:r>
      <w:r>
        <w:rPr>
          <w:rFonts w:ascii="IRNazanin" w:hAnsi="IRNazanin" w:eastAsia="IRNazanin"/>
          <w:color w:val="111111"/>
          <w:sz w:val="28"/>
          <w:sz w:val="28"/>
          <w:szCs w:val="28"/>
          <w:rtl w:val="true"/>
          <w:lang w:bidi="fa-IR"/>
        </w:rPr>
        <w:t>در تفسیر این آیه از سعد بن معاذ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لا خَوْفٌ عَلَیْکُمُ الْیَوْمَ وَ لا أَنْتُمْ تَحْزَنُونَ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خطابی است که خدای تعالی در قیامت به متقین دارد، شاهدش هم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خطاب ایشان را از هر ناملایمی احتمالی یا قطعی ایمنی می‏دهد، چون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خوف دارید، و نه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خوف ناملایم احتمالی است، و مورد اندوه ناملایم قطعی، و وقتی خوف و اندوه نداشته باشند، قطعا این دو قسم ناملایم را هم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بِآیاتِنا وَ کانُوا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منادای مضاف در 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صفت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چیزهایی است که بر وجود خدای تعالی دلالت می‏کند، چه پیغمبر باشد، و چه کتاب، و چه معجزه، و چه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اسلام تسلیم بودن به اراده و اوامر خدای عز و جل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الْجَنَّةَ أَنْتُمْ وَ أَزْواجُکُمْ تُحْبَرُونَ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اینکه امر می‏فرماید به داخل شدن در بهشت، این است که مراد از ازواج همان همسران مؤمن در دنیا باشد، نه حور العین، چون حور العین در بهشت هستند، و خارج آن نیستند تا با این فرمان داخل بهشت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سروری است که حبار و آثارش در وجهه انسان نمودار 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زینت و هیئت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 شما و همسران مؤمنتان در حالی که خوشحال باشید، آن چنان که آثار خوشحالی در وجهه شما نمودار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چنان که بهترین قیافه را دارا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یُطافُ عَلَیْهِمْ بِصِحافٍ مِنْ ذَهَبٍ وَ أَکْوابٍ</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صحفه به معنای کاسه و یا کوچکتر از کاسه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کوزه‏ای است که دسته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اینکه اهل بهشت هم دارای طعامند، و هم دارای شراب، در صفحه‏ها طعام می‏خورند، و از کوبها آب می‏نوشند</w:t>
      </w:r>
      <w:r>
        <w:rPr>
          <w:rFonts w:eastAsia="IRNazanin" w:cs="IRNazanin"/>
          <w:color w:val="111111"/>
          <w:sz w:val="28"/>
          <w:szCs w:val="28"/>
          <w:rtl w:val="true"/>
          <w:lang w:bidi="fa-IR"/>
        </w:rPr>
        <w:t>.</w:t>
      </w:r>
      <w:bookmarkStart w:id="358" w:name="pg10089_88208"/>
    </w:p>
    <w:p>
      <w:pPr>
        <w:pStyle w:val="BookText"/>
        <w:rPr/>
      </w:pPr>
      <w:bookmarkEnd w:id="358"/>
      <w:r>
        <w:rPr>
          <w:rFonts w:ascii="IRNazanin" w:hAnsi="IRNazanin" w:eastAsia="IRNazanin"/>
          <w:color w:val="111111"/>
          <w:sz w:val="28"/>
          <w:sz w:val="28"/>
          <w:szCs w:val="28"/>
          <w:rtl w:val="true"/>
          <w:lang w:bidi="fa-IR"/>
        </w:rPr>
        <w:t>و اگر در آیه قبلی، مؤمنین مخاطب و حاضر فرض شده بودند، و به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آیه غایب فرض شده‏اند،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دائما قدح می‏آورند و جام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التفات به منظور تجلیل و احترام از ایشان است، می‏خواهد بفهماند آن قدر از مؤمنین تجلیل به عمل می‏آید که باید آن را برای دیگران تعریف کرد، و روی از خود مؤمنین برگردانیده، به کفار گفت مؤمنین چنین مقاماتی دارند تا بیشتر غبطه بخورند، و صدق آنچه وعده داده شده بودند بهتر روشن گردد</w:t>
      </w:r>
      <w:r>
        <w:rPr>
          <w:rFonts w:eastAsia="IRNazanin" w:cs="IRNazanin"/>
          <w:color w:val="111111"/>
          <w:sz w:val="28"/>
          <w:szCs w:val="28"/>
          <w:rtl w:val="true"/>
          <w:lang w:bidi="fa-IR"/>
        </w:rPr>
        <w:t>.</w:t>
      </w:r>
    </w:p>
    <w:p>
      <w:pPr>
        <w:pStyle w:val="Heading5"/>
        <w:numPr>
          <w:ilvl w:val="4"/>
          <w:numId w:val="1"/>
        </w:numPr>
        <w:rPr/>
      </w:pPr>
      <w:bookmarkStart w:id="359" w:name="__RefHeading___Toc59936_1067777946"/>
      <w:bookmarkStart w:id="360" w:name="_Toc133"/>
      <w:bookmarkEnd w:id="359"/>
      <w:r>
        <w:rPr>
          <w:rtl w:val="true"/>
        </w:rPr>
        <w:t>معنای جمله</w:t>
      </w:r>
      <w:r>
        <w:rPr>
          <w:rtl w:val="true"/>
        </w:rPr>
        <w:t xml:space="preserve">:" </w:t>
      </w:r>
      <w:r>
        <w:rPr>
          <w:rtl w:val="true"/>
        </w:rPr>
        <w:t>فِیها ما تَشْتَهِیهِ الْأَنْفُسُ وَ تَلَذُّ الْأَعْیُنُ</w:t>
      </w:r>
      <w:r>
        <w:rPr>
          <w:rtl w:val="true"/>
        </w:rPr>
        <w:t xml:space="preserve">" </w:t>
      </w:r>
      <w:r>
        <w:rPr>
          <w:rtl w:val="true"/>
        </w:rPr>
        <w:t>در وصف بهشت‏</w:t>
      </w:r>
      <w:bookmarkEnd w:id="3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 تَشْتَهِیهِ الْأَنْفُسُ وَ تَلَذُّ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تَشْتَهِیهِ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دلها هوس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است که شهوت طبیعی بدان تعلق دارد، از قبیل چشیدنیها، بوئیدنیها، شنیدنی‏ها، و لمس کردنیها، و خلاصه چیزهایی که انسان و حیوان در لذت بردن از آنها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تلذذ چشمها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و زینت است، و قهرا منظور از آن، چیزهایی است که تقریبا اختصاص به انسانها دارد، مانند مناظر بهجت آور، و رخساره‏های زیبا، و لباس‏های 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تعبیر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ارتباط به نفس دارد و مورد علاقه آن است تعبیر به شهوت و اشتهاء کرد، و از آنچه ارتباط با چشم دارد تعبیر به لذت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لذائذ نفسانی هم در نزد ما انسانها منحصر در این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لذائذ روحی و عقلی را هم در لذائذ چشمها گنجاند، چون التذاذ روحی خود رؤیت و تماشای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تَشْتَهِیهِ الْأَنْفُسُ وَ تَلَذُّ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نعمت‏های بهشتی را در عبارتی کوتاه آورده که اگر تمامی خلائق جمع شوند و بخواهند انواع نعمت‏های بهشتی را توصیف کنند، نمی‏توانند وصفی پیدا کنند، که در این عبارت کوتاه نباشد و دو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تَشْتَهِیهِ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تلذ الاعین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شاملش نباشد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هم خبر است و هم وعده و هم بشارت به اینکه شما مؤمنان الی الأبد در این نعمت خواهید بود، و معلوم است که علم به این بشارت، لذتی روحی می‏آورد، که با هیچ مقیاسی قابل قیاس با سایر لذتها نیست، و با هیچ مقداری تقدیر نمی‏شود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الْجَنَّةُ الَّتِی أُورِثْتُمُوها بِما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328"/>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اورثتموها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جنت به پاداش</w:t>
      </w:r>
    </w:p>
    <w:p>
      <w:pPr>
        <w:pStyle w:val="BookText"/>
        <w:rPr/>
      </w:pPr>
      <w:r>
        <w:rPr>
          <w:rFonts w:ascii="IRNazanin" w:hAnsi="IRNazanin" w:eastAsia="IRNazanin"/>
          <w:color w:val="111111"/>
          <w:sz w:val="28"/>
          <w:sz w:val="28"/>
          <w:szCs w:val="28"/>
          <w:rtl w:val="true"/>
          <w:lang w:bidi="fa-IR"/>
        </w:rPr>
        <w:t>اعمالتان به شما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329"/>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آن را از کفار به ارث برده‏اید، چون اگر کفار هم ایمان آورده و عمل صالح می‏کردند، داخل آن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الْوارِثُونَ</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در باره این دو احتمال بحث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فِیها فاکِهَةٌ کَثِیرَةٌ مِنْها 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میوه را به طعام و شرابی که در آیه قبل به آن اشاره فرموده بود اضافه فرمود تا همه نعمت‏ها را شمرده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 و این کلمه خالی از این اشاره نیست که نعمتهای بهشتی تمام شدنی نیست، هر قدر هم بخورید قسمتی از آن را خورده‏اید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الْمُجْرِمِینَ فِی عَذابِ جَهَنَّمَ خالِدُونَ لا یُفَتَّرُ عَنْهُمْ وَ هُمْ فِیهِ مُبْلِسُونَ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در همان روز هم متصف به جرم هستند، در نتیجه کلمه مذکور هم گنهکاران را شامل می‏شود و هم کفار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 آن است که این کلمه در مقابل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که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خصوصی‏تر است و تنها شامل مؤمنین با تقوی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مجهول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تخفیف و کم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اسم فاعل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نومید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مجرمین که در عذاب جهنم قرار دارند از رحمت خدا و یا از بیرون شدن از دوزخ نومیدند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ظَلَمْناهُمْ وَ لکِنْ کانُوا هُمُ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ایشان ستم نکرده‏ایم و لیکن خودشان ستمکاران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خدای تعالی تنها جزای اعمالشان را به ایشان داده پس این خودشان بودند که به خود ستم کردند، و نفس خویش را با اعمال زشت به شقاوت و هلاکت افکندند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نادَوْا یا مالِکُ لِیَقْضِ عَلَیْنا رَبُّکَ قالَ إِنَّکُمْ ماکِثُونَ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کلمه مالک همان دربان دوزخ است که در اخبار و روایات عامه و خاصه نیز به این نام نامیده شده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مجرمین، مالک دوزخ را خطاب می‏کنند و آنچه را که باید از خدا بخواهند از او</w:t>
      </w:r>
      <w:bookmarkStart w:id="361" w:name="pg10089_88210"/>
    </w:p>
    <w:p>
      <w:pPr>
        <w:pStyle w:val="BookText"/>
        <w:rPr/>
      </w:pPr>
      <w:bookmarkEnd w:id="361"/>
      <w:r>
        <w:rPr>
          <w:rFonts w:ascii="IRNazanin" w:hAnsi="IRNazanin" w:eastAsia="IRNazanin"/>
          <w:color w:val="111111"/>
          <w:sz w:val="28"/>
          <w:sz w:val="28"/>
          <w:szCs w:val="28"/>
          <w:rtl w:val="true"/>
          <w:lang w:bidi="fa-IR"/>
        </w:rPr>
        <w:t>می‏خواهند، و این بدان جهت است که اهل دوزخ محجوب از خدا هستند، 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إِنَّهُمْ عَنْ رَبِّهِمْ یَوْمَئِذٍ لَمَحْجُوبُونَ</w:t>
      </w:r>
      <w:r>
        <w:rPr>
          <w:rFonts w:eastAsia="IRNazanin" w:cs="IRNazanin"/>
          <w:color w:val="111111"/>
          <w:sz w:val="28"/>
          <w:szCs w:val="28"/>
          <w:rtl w:val="true"/>
          <w:lang w:bidi="fa-IR"/>
        </w:rPr>
        <w:t xml:space="preserve">" </w:t>
      </w:r>
      <w:r>
        <w:rPr>
          <w:rStyle w:val="FootnoteAnchor"/>
          <w:rtl w:val="true"/>
        </w:rPr>
        <w:footnoteReference w:id="331"/>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اخْسَؤُا فِیها وَ لا تُکَلِّمُونِ</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معنای آیه مورد بحث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مجرمین از مالک دوزخ درخواست می‏کنند که او از خدا درخواست کند که مرگشان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میراندن است، و منظور مجرمین از این مرگ معدوم شدن و باطل محض گشتن است تا شاید به این وسیله از عذاب الیم و شقاوتی که دارند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یکی از مواردی است که ملکات دنیوی دوزخیان ظهور می‏کند و از پرده برون می‏افتد، چون در دنیا هم که بودند مرگ را نابودی می‏پنداشتند، نه انتقال از سرایی به سرایی دیگر، لذا در دوزخ تقاضای مرگ می‏کنند، مرگ به همان معنایی که در دنیا در ذهنشان مرتکز بود، و گر نه بعد از مردن فهمیدند که حقیقت مرگ چیست و دیگر معنا ندارد که چنان حقیقتی را درخواست کنند، اما ناخودآگاه ملکاتشان ظهور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إِنَّکُمْ ماکِثُونَ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به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در همین زندگی شقاوت‏بار و در این عذاب الیم خواهید بود</w:t>
      </w:r>
      <w:r>
        <w:rPr>
          <w:rFonts w:eastAsia="IRNazanin" w:cs="IRNazanin"/>
          <w:color w:val="111111"/>
          <w:sz w:val="28"/>
          <w:szCs w:val="28"/>
          <w:rtl w:val="true"/>
          <w:lang w:bidi="fa-IR"/>
        </w:rPr>
        <w:t>.</w:t>
      </w:r>
    </w:p>
    <w:p>
      <w:pPr>
        <w:pStyle w:val="Heading5"/>
        <w:numPr>
          <w:ilvl w:val="4"/>
          <w:numId w:val="1"/>
        </w:numPr>
        <w:rPr/>
      </w:pPr>
      <w:bookmarkStart w:id="362" w:name="__RefHeading___Toc59938_1067777946"/>
      <w:bookmarkStart w:id="363" w:name="_Toc134"/>
      <w:bookmarkEnd w:id="362"/>
      <w:r>
        <w:rPr>
          <w:rtl w:val="true"/>
        </w:rPr>
        <w:t>مراد از اینکه در جواب درخواست مرگ، به دوزخیان گفته می‏شود</w:t>
      </w:r>
      <w:r>
        <w:rPr>
          <w:rtl w:val="true"/>
        </w:rPr>
        <w:t xml:space="preserve">:"... </w:t>
      </w:r>
      <w:r>
        <w:rPr>
          <w:rtl w:val="true"/>
        </w:rPr>
        <w:t>اکثر شما از حق کراهت داشتید</w:t>
      </w:r>
      <w:r>
        <w:rPr>
          <w:rtl w:val="true"/>
        </w:rPr>
        <w:t>"</w:t>
      </w:r>
      <w:bookmarkEnd w:id="3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جِئْناکُمْ بِالْحَقِّ وَ لکِنَّ أَکْثَرَکُمْ لِلْحَقِّ 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این آیه برمی‏آید که تتمه کلام مالک دوزخ باشد که از زبان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او نیز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برایتان حق را آوردیم، اما شما از حق کراهت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333"/>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خدای تعالی است، ولی این احتمال بعید است، چون در آیات قبل گفتیم که اهل دوزخ از پروردگارشان محجوبند، و خدا با ایشان تکلم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به دوزخیان است، بدان جهت که انسانند، در نتیجه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شما انسانها حق آوردیم، ولی بیشتر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مجرمانند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کراهت داشتید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34"/>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حق است، هر چه می‏خواهد باشد،</w:t>
      </w:r>
    </w:p>
    <w:p>
      <w:pPr>
        <w:pStyle w:val="BookText"/>
        <w:rPr/>
      </w:pPr>
      <w:r>
        <w:rPr>
          <w:rFonts w:ascii="IRNazanin" w:hAnsi="IRNazanin" w:eastAsia="IRNazanin"/>
          <w:color w:val="111111"/>
          <w:sz w:val="28"/>
          <w:sz w:val="28"/>
          <w:szCs w:val="28"/>
          <w:rtl w:val="true"/>
          <w:lang w:bidi="fa-IR"/>
        </w:rPr>
        <w:t>و بیشتر دوزخیان از هر چیزی که مصداق حق بود کراهت و تنفر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حقی که معهود اذهان است، یعنی دین حق که همان توحید و قرآن است، تمامی دوزخیان از آن کراهت و تنفر داشتند نه بیشتر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اینکه فرمود از حق کراهت داشتید، کراهت بحسب طبع ثانوی است که در اثر ارتکاب پی در پی گناهان در آدمی پیدا می‏شود، چون هیچ بشری نیست که بر حسب طبع خدادادی و فطرت اولیش از حق کراهت داشته باشد، زیرا خدای تعالی فطرت بشر را بر اساس حق نهاده، و اگر غیر این بود و افرادی به حسب طبع خدا دادیشان متنفر از حق می‏بودند، دیگر تکلیف کردنشان به پذیرفتن حق، تکلیف به ما لا یطاق و غیر معقول بود، قرآن کریم هم تمامی افراد بشر را مطبوع به یک طبع، و مفطور به یک فطرت می‏داند،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تَبْدِیلَ لِخَلْقِ اللَّهِ</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مورد بحث این نکته استفاده می‏شود که ملاک در سعادت بشر تنها و تنها پذیرفتن حق، و ملاک در شقاوتش رد کردن حق است</w:t>
      </w:r>
      <w:r>
        <w:rPr>
          <w:rFonts w:eastAsia="IRNazanin" w:cs="IRNazanin"/>
          <w:color w:val="111111"/>
          <w:sz w:val="28"/>
          <w:szCs w:val="28"/>
          <w:rtl w:val="true"/>
          <w:lang w:bidi="fa-IR"/>
        </w:rPr>
        <w:t>.</w:t>
      </w:r>
      <w:bookmarkStart w:id="364" w:name="pg10089_88212"/>
    </w:p>
    <w:p>
      <w:pPr>
        <w:pStyle w:val="Heading3"/>
        <w:numPr>
          <w:ilvl w:val="2"/>
          <w:numId w:val="1"/>
        </w:numPr>
        <w:rPr/>
      </w:pPr>
      <w:bookmarkStart w:id="365" w:name="__RefHeading___Toc59940_1067777946"/>
      <w:bookmarkStart w:id="366" w:name="_Toc135"/>
      <w:bookmarkEnd w:id="364"/>
      <w:bookmarkEnd w:id="365"/>
      <w:r>
        <w:rPr>
          <w:rtl w:val="true"/>
        </w:rPr>
        <w:t xml:space="preserve">سوره الزخرف </w:t>
      </w:r>
      <w:r>
        <w:rPr>
          <w:rtl w:val="true"/>
        </w:rPr>
        <w:t>(</w:t>
      </w:r>
      <w:r>
        <w:rPr/>
        <w:t>43</w:t>
      </w:r>
      <w:r>
        <w:rPr>
          <w:rtl w:val="true"/>
        </w:rPr>
        <w:t xml:space="preserve">): </w:t>
      </w:r>
      <w:r>
        <w:rPr>
          <w:rtl w:val="true"/>
        </w:rPr>
        <w:t xml:space="preserve">آیات </w:t>
      </w:r>
      <w:r>
        <w:rPr/>
        <w:t>79</w:t>
      </w:r>
      <w:r>
        <w:rPr>
          <w:rtl w:val="true"/>
        </w:rPr>
        <w:t xml:space="preserve"> </w:t>
      </w:r>
      <w:r>
        <w:rPr>
          <w:rtl w:val="true"/>
        </w:rPr>
        <w:t xml:space="preserve">تا </w:t>
      </w:r>
      <w:r>
        <w:rPr/>
        <w:t>89</w:t>
      </w:r>
      <w:bookmarkEnd w:id="366"/>
    </w:p>
    <w:p>
      <w:pPr>
        <w:pStyle w:val="Heading4"/>
        <w:numPr>
          <w:ilvl w:val="3"/>
          <w:numId w:val="1"/>
        </w:numPr>
        <w:rPr/>
      </w:pPr>
      <w:bookmarkStart w:id="367" w:name="__RefHeading___Toc59942_1067777946"/>
      <w:bookmarkStart w:id="368" w:name="_Toc136"/>
      <w:bookmarkEnd w:id="367"/>
      <w:r>
        <w:rPr>
          <w:rtl w:val="true"/>
        </w:rPr>
        <w:t>اشاره</w:t>
      </w:r>
      <w:bookmarkEnd w:id="368"/>
    </w:p>
    <w:p>
      <w:pPr>
        <w:pStyle w:val="BookText"/>
        <w:rPr/>
      </w:pP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یَحْسَبُونَ أَنَّا لا نَسْمَعُ سِرَّهُمْ وَ نَجْواهُمْ بَلی‏ وَ رُسُلُنا لَدَیْهِمْ یَکْتُبُونَ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 لِلرَّحْمنِ وَلَدٌ فَأَنَا أَوَّلُ الْعابِدِینَ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 السَّماواتِ وَ الْأَرْضِ رَبِّ الْعَرْشِ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یَخُوضُوا وَ یَلْعَبُوا حَتَّی یُلاقُوا یَوْمَهُمُ الَّذِی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الَّذِی فِی السَّماءِ إِلهٌ وَ فِی الْأَرْضِ إِلهٌ وَ هُوَ الْحَکِیمُ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تَبارَکَ الَّذِی لَهُ مُلْکُ السَّماواتِ وَ الْأَرْضِ وَ ما بَیْنَهُما وَ عِنْدَهُ عِلْمُ السَّاعَةِ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یَمْلِکُ الَّذِینَ یَدْعُونَ مِنْ دُونِهِ الشَّفاعَةَ إِلاَّ مَنْ شَهِدَ بِالْحَقِّ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لَیَقُولُنَّ اللَّهُ فَأَنَّی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قِیلِهِ یا رَبِّ إِنَّ هؤُلاءِ قَوْمٌ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فَاصْفَحْ عَنْهُمْ وَ قُلْ سَلامٌ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59944_1067777946"/>
      <w:bookmarkStart w:id="370" w:name="_Toc137"/>
      <w:bookmarkEnd w:id="369"/>
      <w:r>
        <w:rPr>
          <w:rtl w:val="true"/>
        </w:rPr>
        <w:t>ترجمه آیات</w:t>
      </w:r>
      <w:bookmarkEnd w:id="370"/>
    </w:p>
    <w:p>
      <w:pPr>
        <w:pStyle w:val="BookText"/>
        <w:rPr/>
      </w:pPr>
      <w:r>
        <w:rPr>
          <w:rFonts w:ascii="IRNazanin" w:hAnsi="IRNazanin" w:eastAsia="IRNazanin"/>
          <w:color w:val="111111"/>
          <w:sz w:val="28"/>
          <w:sz w:val="28"/>
          <w:szCs w:val="28"/>
          <w:rtl w:val="true"/>
          <w:lang w:bidi="fa-IR"/>
        </w:rPr>
        <w:t xml:space="preserve">بلکه میثاقی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پیامبر ما محکم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نیز کید خود را علیه ایشان محکم خواهیم کرد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پنداشته‏اند که ما سر و نجوایشان را نمی‏شنویم، بله می‏شنویم، و فرستادگان ما نزد ایشان هستند، و می‏نویسند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رحمان فرزندی باشد قبل از هر کس من او را می‏پرستیدم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منزه است پروردگار آسمانها و زمین، و مدبر عرش از آنچه اینان در توصیفش می‏گویند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رهایشان کن در اباطیل خود فرو روند، و سرگرم باشند، تا روزی را که وعده داده شده‏اند دیدار کنند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bookmarkStart w:id="371" w:name="pg10089_88213"/>
    </w:p>
    <w:p>
      <w:pPr>
        <w:pStyle w:val="BookText"/>
        <w:rPr/>
      </w:pPr>
      <w:bookmarkEnd w:id="371"/>
      <w:r>
        <w:rPr>
          <w:rFonts w:ascii="IRNazanin" w:hAnsi="IRNazanin" w:eastAsia="IRNazanin"/>
          <w:color w:val="111111"/>
          <w:sz w:val="28"/>
          <w:sz w:val="28"/>
          <w:szCs w:val="28"/>
          <w:rtl w:val="true"/>
          <w:lang w:bidi="fa-IR"/>
        </w:rPr>
        <w:t xml:space="preserve">و او کسی است که هم در آسمان معبود است و هم در زمین، و او حکیم و علیم است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ملک آسمانها و زمین و ما بین آن دو از او است، مصدر خیر بسیار است، و علم قیامت نزد او و بازگشت شما همه به سوی او است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معبودهایی که به جای خدا عبادت می‏کنند، مالک شفاعت ایشان نیستند، تنها کسانی می‏توانند شفاعت کنند که به دین حق شهادت داده عالم به کرده‏های خلق بوده باشند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مشرکین بپرسی چه کسی ایشان را خلق کرده به یقین خواهند گفت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منحرف می‏شوید؟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سخن پیامبرش نیز عالم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اینان مردمی هستند که ایمان نمی‏آورند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ایشان درگذر و با ایشان به سلم رفتار کن که به زودی خواهند فهمید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4"/>
        <w:numPr>
          <w:ilvl w:val="3"/>
          <w:numId w:val="1"/>
        </w:numPr>
        <w:rPr/>
      </w:pPr>
      <w:bookmarkStart w:id="372" w:name="__RefHeading___Toc59946_1067777946"/>
      <w:bookmarkStart w:id="373" w:name="_Toc138"/>
      <w:bookmarkEnd w:id="372"/>
      <w:r>
        <w:rPr>
          <w:rtl w:val="true"/>
        </w:rPr>
        <w:t>بیان آیات</w:t>
      </w:r>
      <w:bookmarkEnd w:id="373"/>
    </w:p>
    <w:p>
      <w:pPr>
        <w:pStyle w:val="Heading5"/>
        <w:numPr>
          <w:ilvl w:val="4"/>
          <w:numId w:val="1"/>
        </w:numPr>
        <w:rPr/>
      </w:pPr>
      <w:bookmarkStart w:id="374" w:name="__RefHeading___Toc59948_1067777946"/>
      <w:bookmarkStart w:id="375" w:name="_Toc139"/>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 xml:space="preserve">در این آیات به سخنان قبل برگشت شده و در آن کفار را در برابر اینکه علیه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می‏کشند توبیخ نموده تهدیدشان می‏کند به اینکه خدای تعالی هم علیه ایشان کید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 آیات اعتقاد مشرکین را بر اینکه خدا فرزند دارد نفی نموده و بطور کلی شریک داشتن خدا را رد و ربوبیت مطلقه خدا را به تنهایی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سوره را با تهدید و وعید ختم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أَبْرَمُوا أَمْراً فَإِنَّا مُبْرِمُونَ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محکم کردن عهد و نشکستن آن است، در مقابل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به معنای شکستن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منقطعه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سیاق آیه و آیات بعدش استفاده می‏شود چنین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بلکه نقشه‏ای را که علیه تو کشیدند محکم کردند، و ما هم نقشه خود را علیه ایشان محکم خواهیم کرد، در نتیجه آیه شریفه هم معنای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یُرِیدُونَ کَیْداً فَالَّذِینَ کَفَرُوا هُمُ الْمَکِیدُونَ</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bookmarkStart w:id="376" w:name="pg10089_88214"/>
    </w:p>
    <w:p>
      <w:pPr>
        <w:pStyle w:val="BookText"/>
        <w:rPr/>
      </w:pPr>
      <w:bookmarkEnd w:id="37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یَحْسَبُونَ أَنَّا لا نَسْمَعُ سِرَّهُمْ وَ نَجْواهُمْ بَلی‏ وَ رُسُلُنا لَدَیْهِمْ یَکْتُبُونَ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اسراری است که در دلهای خود پنهان می‏دارند، و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بیخ گوشی است که با یکدیگر دارند، سخنانی که می‏خواهند دیگران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سر عبارت است از حدیث نفس لذا از علم خدا بدان و از اطلاع خدا به سخنان بیخ گوشی آنان تعبیر کرد به اینکه خدا آن را می‏شنود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رُسُلُنا لَدَیْهِمْ یَکْتُبُونَ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بله ما سر و نجوای ایشان را می‏شنویم و فرستادگان ما هم که موکل بر ایشانند تا اعمالشان را بنویسند کارهای ایشان را می‏نویسند و حفظ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کانَ لِلرَّحْمنِ وَلَدٌ فَأَنَا أَوَّلُ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الوهیت فرزند را از راه ابطال اصل وجود فرزند برای خدا و اینکه اگر چنین چیزی بود من اولین پرستنده آن فرزند بودم ابطال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را استعمال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را که دلالت بر امتناع دارد استعمال نکرد با اینکه مقتضای مقام این بود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للرحمان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طرف مقابل را کمی از مقام لجبازیشان پایین آورده، به انصاف وادار سازد</w:t>
      </w:r>
      <w:r>
        <w:rPr>
          <w:rFonts w:eastAsia="IRNazanin" w:cs="IRNazanin"/>
          <w:color w:val="111111"/>
          <w:sz w:val="28"/>
          <w:szCs w:val="28"/>
          <w:rtl w:val="true"/>
          <w:lang w:bidi="fa-IR"/>
        </w:rPr>
        <w:t>.</w:t>
      </w:r>
    </w:p>
    <w:p>
      <w:pPr>
        <w:pStyle w:val="Heading5"/>
        <w:numPr>
          <w:ilvl w:val="4"/>
          <w:numId w:val="1"/>
        </w:numPr>
        <w:rPr/>
      </w:pPr>
      <w:bookmarkStart w:id="377" w:name="__RefHeading___Toc59950_1067777946"/>
      <w:bookmarkStart w:id="378" w:name="_Toc140"/>
      <w:bookmarkEnd w:id="377"/>
      <w:r>
        <w:rPr>
          <w:rtl w:val="true"/>
        </w:rPr>
        <w:t>وجوه مختلف در معنای آیه</w:t>
      </w:r>
      <w:r>
        <w:rPr>
          <w:rtl w:val="true"/>
        </w:rPr>
        <w:t xml:space="preserve">:" </w:t>
      </w:r>
      <w:r>
        <w:rPr>
          <w:rtl w:val="true"/>
        </w:rPr>
        <w:t>قُلْ إِنْ کانَ لِلرَّحْمنِ وَلَدٌ فَأَنَا أَوَّلُ الْعابِدِینَ</w:t>
      </w:r>
      <w:r>
        <w:rPr>
          <w:rtl w:val="true"/>
        </w:rPr>
        <w:t>"</w:t>
      </w:r>
      <w:bookmarkEnd w:id="378"/>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 اگر برای رحمان فرزندی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مشرکین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اولین کسی بودم که او را می‏پرستیدم، و حق نبوتش را اداء می‏کردم، چون اگر بود قهرا هم سنخ پدرش بود، و لیکن من می‏دانم که چنین فرزندی وجود ندارد، و به همین جهت کسی را به عنوان فرزند خدا نمی‏پرستم نه به خاطر اینکه فرزند خدا هست ولی من با او دشمنی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w:t>
      </w:r>
      <w:r>
        <w:rPr>
          <w:rStyle w:val="FootnoteAnchor"/>
          <w:rtl w:val="true"/>
        </w:rPr>
        <w:footnoteReference w:id="338"/>
      </w:r>
      <w:r>
        <w:rPr>
          <w:rFonts w:ascii="IRNazanin" w:hAnsi="IRNazanin" w:eastAsia="IRNazanin"/>
          <w:color w:val="111111"/>
          <w:sz w:val="28"/>
          <w:sz w:val="28"/>
          <w:szCs w:val="28"/>
          <w:rtl w:val="true"/>
          <w:lang w:bidi="fa-IR"/>
        </w:rPr>
        <w:t>برای این آیه معانی دیگری ذکر کرده‏اند که اینک از نظر خواننده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خدا آن طور که شما می‏پندارید فرزندی می‏بود، باز من او را نمی‏پرستیدم، و تنها خدای یگانه را می‏پرستیدم، نه آن فرزندی که شما می‏پندارید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برای خدا فرزندی نیست پس من در بین شما اولین کسی هستم که دارای توحید در عبادتم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أنف و استنکاف است، و معنای آیه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رحمان فرزندی بود من اولین کس بودم که از عبادت او استنکاف می‏کردم، چون کسی که فرزنددار می‏شود حتما جسم است، بدون جسمانیت فرزنددار شدن محال است، و جسمانیت منافات با الوهیت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من اولین پرستنده خدا نیستم، همچنین خدا فرزند ندارد، یعنی اگر جایز بود که شما چنین ادعای محالی بکنید، برای من هم جایز بود چنان ادعای محالی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وجوهی دیگر ذکر کرده‏اند، اما ظاهر از آیه همان معنایی است که ما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 السَّماواتِ وَ الْأَرْضِ رَبِّ الْعَرْشِ 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 را از آنچه به وی نسبت می‏دهند منزه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ظاهر کلام بر می‏آید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بیان باشد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سماوات و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عالم مشهود است که همان عرش سلطنت و ملک خدا است که مستولی بر آن است، و بر آن حکم می‏راند، و امور آن را تدبیر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شریفه خالی از اشاره به حجتی بر وحدانیت خدای تعالی نیست، چون وقتی خلقت مختص خدای تعالی باشد، و حتی خود خصم هم بر این انحصار اعتراف داشته باشد، و وقتی خلقت و آفریدن از شؤون عرش ملک خدا باشد، و چون تدبیر هم عبارت است از نظم خلقت، و اینکه فلان موجود را قبل از آن موجود دیگر، و آن دیگری را بعد از آن خلق کند، پس تدبیر هم مختص به خدا، و از شؤون عرش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ربوبیت از برای عرش عبارت است از ربوبیتش برای تمامی آسمانها و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فَذَرْهُمْ یَخُوضُوا وَ یَلْعَبُوا حَتَّی یُلاقُوا یَوْمَهُمُ الَّذِی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تهدیدی است اجمالی برای کفار که خدای تعالی رسول گرامی خود را مامور می‏کند که از ایشان اعراض کند، تا روزی که ببینند آنچه را که از آن بر حذر می‏شدند، و آن عبارت است از عذاب روز قیامت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رها کن تا در اباطیل خود فرو روند، و در دنیای خود به بازی سرگرم باشند، و به خاطر این سرگرمی از اندیشیدن در باره آینده خود غافل گردند تا ناگهان آن روزی را که از عذابش زنهارشان می‏دادی ببینند، و آن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قبل در باره‏اش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یَنْظُرُونَ إِلَّا السَّاعَةَ</w:t>
      </w:r>
      <w:r>
        <w:rPr>
          <w:rFonts w:eastAsia="IRNazanin" w:cs="IRNazanin"/>
          <w:color w:val="111111"/>
          <w:sz w:val="28"/>
          <w:szCs w:val="28"/>
          <w:rtl w:val="true"/>
          <w:lang w:bidi="fa-IR"/>
        </w:rPr>
        <w:t>...".</w:t>
      </w:r>
      <w:bookmarkStart w:id="379" w:name="pg10089_88216"/>
    </w:p>
    <w:p>
      <w:pPr>
        <w:pStyle w:val="BookText"/>
        <w:rPr/>
      </w:pPr>
      <w:bookmarkEnd w:id="37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فِی السَّماءِ إِلهٌ وَ فِی الْأَرْضِ إِلهٌ وَ هُوَ الْحَکِیمُ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کسی است که در آسمانها معبود مستحق عبادت است، و نیز در زمین معبود است یعنی مستحق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او به تنهایی مستحق معبودیت اهل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تاکید را افاده می‏کند، و هم دلالت می‏کند بر اینکه اله بودن خدا در آسمان و زمین به معنای آن است که الوهیت او متعلق به آسمانها و زمین است، نه به این معنا که او در آسمانها و زمین و یا در یکی از آن دو مکان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شریفه مقابله‏ای نسبت به آلهه‏ای که مشرکین برای آسمان و زمین اثبات می‏کنند به کار رفته، می‏فرماید در همه آسمانها و زمین جز او اله 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اینکه آیه شریفه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الْحَکِیمُ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فرموده، با در نظر گرفتن اینکه جمله مذکور انحصار را می‏رساند، اشاره‏ای است به وحدانیت خدا در ربوبیت که لازمه این وحدانیت در ربوبیت داشتن حکمت و علم است</w:t>
      </w:r>
      <w:r>
        <w:rPr>
          <w:rFonts w:eastAsia="IRNazanin" w:cs="IRNazanin"/>
          <w:color w:val="111111"/>
          <w:sz w:val="28"/>
          <w:szCs w:val="28"/>
          <w:rtl w:val="true"/>
          <w:lang w:bidi="fa-IR"/>
        </w:rPr>
        <w:t>.</w:t>
      </w:r>
    </w:p>
    <w:p>
      <w:pPr>
        <w:pStyle w:val="Heading5"/>
        <w:numPr>
          <w:ilvl w:val="4"/>
          <w:numId w:val="1"/>
        </w:numPr>
        <w:rPr/>
      </w:pPr>
      <w:bookmarkStart w:id="380" w:name="__RefHeading___Toc59952_1067777946"/>
      <w:bookmarkStart w:id="381" w:name="_Toc141"/>
      <w:bookmarkEnd w:id="380"/>
      <w:r>
        <w:rPr>
          <w:rtl w:val="true"/>
        </w:rPr>
        <w:t>احتجاج بر وحدانیت خدای تعالی در ربوبیت‏</w:t>
      </w:r>
      <w:bookmarkEnd w:id="3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تَبارَکَ الَّذِی لَهُ مُلْکُ السَّماواتِ وَ الْأَرْضِ وَ ما بَیْنَهُما وَ عِنْدَهُ عِلْمُ السَّاعَةِ وَ 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ثنایی است بر خدای تعالی به داشتن خیر کثیر، چون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این است که محل صدور خیر کثیر 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یک از صفات سه‏گانه‏ای که در آیه شریفه آمده، حجتی است مستقل بر یگانگی خدا در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مالک بودنش برای همه عالم روشن است و احتیاج به استدلال ندارد، چون برای کسی اثبات ربوبیت می‏شود که مالک باشد تا بتواند ملک خود را تدبیر کند، و اما کسی که مالک نیست معنا ندارد مدبر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علم به قیامت را منحصر در خدای تعالی کرده، دلیل آن نیز روشن است، برای اینکه قیامت عبارت است از منزل نهایی که تمام موجودات به سوی آن در حرکتند، و چگونه ممکن است کسی مدبر همه عالم باشد ولی از منتهی الیه سیر مخلوقات خود اطلاعی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یگانه رب موجودات است، نه آن خدایانی که مشرکین ادعاء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فرمود موجودات به سوی او بازگشت می‏کنند، دلیلش این است که برگشتن به سوی خدای تعالی به خاطر حساب و جزاء است، و حساب و جزاء، آخرین مرحله تدبیر است، و معلوم است کسی که تدبیر عالم به دست او است رجوع عالم نیز به سوی او است، و کسی که تدبیر و رجوع بسوی او است ربوبیت هم از آن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یَمْلِکُ الَّذِینَ یَدْعُونَ مِنْ دُونِهِ الشَّفاعَةَ إِلَّا مَنْ شَهِدَ بِالْحَقِّ وَ 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این آیه سیاق عموم است، در نتیجه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کسانی که به جای خدا چیزهایی را می‏پرستیدند، پس غیر از خدا هیچ معبودی مالک شفاعت نیست، نه ملائکه، و نه جن، و نه بشر، و نه هیچ معبودی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دین توحید،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آن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علم، مطلق آمده آگاهی به حقیقت حال کسی است که می‏خواهند برایش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کسی می‏تواند شفاعت کند که معترف به توحید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حقیقت حال و حقیقت اعمال کسی که می‏خواهد شفاعتش کند واقف باشد، 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یَتَکَلَّمُونَ إِلَّا مَنْ أَذِنَ لَهُ الرَّحْمنُ وَ قالَ صَواباً</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سوره نبأ، آیه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حال شفعاء چنین باشد، معلوم است که مالک چنین شفاعتی نخواهند بود مگر بعد از شهادت به حق، پس جز اهل توحید را نمی‏توانند شفاعت کنند، هم چنان که قرآن کریم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یَشْفَعُونَ إِلَّا لِمَنِ ارْتَضی‏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شریفه تصریح دارد بر اینکه شفاعتی در کار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سَأَلْتَهُمْ مَنْ خَلَقَهُمْ لَیَقُولُنَّ اللَّهُ فَأَنَّی یُؤْفَکُونَ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آنان بپرسی چه کسی خلقشان کرده هر آینه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راه حق به کجا منحرف می‏شوند، به سوی باطل که همان مسلک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مشرکین اعتراف دارند به اینکه جز ذات اللَّه تعالی هیچ خالقی دیگر نیست، و از سوی دیگر از آنجا که تدبیر که همان ملاک ربوبیت است منفک و جدای از خلق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کتاب مکرر توضیح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اعتراف کنند که معبود تنها کسی است که خلقت به دست او است، و او خدای سبحان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قِیلِهِ یا رَبِّ إِنَّ هؤُلاءِ قَوْمٌ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بی‏اشکال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هم چنان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عِلْمُ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است علم قیامت، و علم سخن او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bookmarkStart w:id="382" w:name="pg10089_88218"/>
    </w:p>
    <w:p>
      <w:pPr>
        <w:pStyle w:val="BookText"/>
        <w:rPr/>
      </w:pPr>
      <w:bookmarkEnd w:id="382"/>
      <w:r>
        <w:rPr>
          <w:rFonts w:ascii="IRNazanin" w:hAnsi="IRNazanin" w:eastAsia="IRNazanin"/>
          <w:color w:val="111111"/>
          <w:sz w:val="28"/>
          <w:sz w:val="28"/>
          <w:szCs w:val="28"/>
          <w:rtl w:val="true"/>
          <w:lang w:bidi="fa-IR"/>
        </w:rPr>
        <w:t>پروردگار اینان که قوم من‏اند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فَاصْفَحْ عَنْهُمْ وَ قُلْ سَلامٌ فَسَوْفَ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به آن جناب دستور می‏دهد که از آنان اعراض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جناب را از ایمان آوردن ایشان مایوس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خدا حافظی و وداع کن، وداع کسی که می‏خواهد برای همیشه ترکشان گوید، و از ترک آنان هیچ باکی نداشته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تهدید و وعیدی است نسبت به آنها</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59954_1067777946"/>
      <w:bookmarkStart w:id="384" w:name="_Toc142"/>
      <w:bookmarkEnd w:id="383"/>
      <w:r>
        <w:rPr>
          <w:rtl w:val="true"/>
        </w:rPr>
        <w:t xml:space="preserve">بحث روایتی </w:t>
      </w:r>
      <w:r>
        <w:rPr>
          <w:rtl w:val="true"/>
        </w:rPr>
        <w:t>(</w:t>
      </w:r>
      <w:r>
        <w:rPr>
          <w:rtl w:val="true"/>
        </w:rPr>
        <w:t>روایاتی در ذیل آیات گذشته مربوط به توحید</w:t>
      </w:r>
      <w:r>
        <w:rPr>
          <w:rtl w:val="true"/>
        </w:rPr>
        <w:t>)</w:t>
      </w:r>
      <w:bookmarkEnd w:id="384"/>
    </w:p>
    <w:p>
      <w:pPr>
        <w:pStyle w:val="BookText"/>
        <w:rPr/>
      </w:pPr>
      <w:r>
        <w:rPr>
          <w:rFonts w:ascii="IRNazanin" w:hAnsi="IRNazanin" w:eastAsia="IRNazanin"/>
          <w:color w:val="111111"/>
          <w:sz w:val="28"/>
          <w:sz w:val="28"/>
          <w:szCs w:val="28"/>
          <w:rtl w:val="true"/>
          <w:lang w:bidi="fa-IR"/>
        </w:rPr>
        <w:t xml:space="preserve">در کتاب احتجاج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حدیثی طولانی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لِلرَّحْمنِ وَلَدٌ فَأَنَا أَوَّلُ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جاحدین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 بر این تاویل، ظاهر آیه درست ضد باطن آن است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این حدیث این باشد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معنایی که لفظ در هنگام اطلاق به آن منصرف می‏شود، نمی‏باشد، بلکه خلاف آن معنا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به سند خود از هشام بن حکم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شاکر دیصانی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آیه‏ای است که مرام و مسلک ما را امضاء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فِی السَّماءِ إِلهٌ وَ فِی الْأَرْضِ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نتوانستم جوابش را بدهم، پس به حج رفتم و جریان را به عرض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گفتار زندیقی است خبیث، وقتی برگشتی به او بگو نام تو در کوفه چیست؟ لا بد می‏گوید نامم فلان است، بپرس نامت در بصره چیست، باز می‏گوید همان نامی که در کوفه دارم، آن گاه بگو خدای تعالی نیز همین طور است، هم در آسمان اله است و هم در زمین و هم در دریاها و هم در بیابانها و هم در همه مکانها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نزد ابو شاکر رفتم و پاسخ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این پاسخ حتما از حجاز آمده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یَمْلِکُ الَّذِینَ یَدْعُونَ مِنْ دُونِهِ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کسانیست که مردمی در دنیا آنها را می‏پرستیدند و در قیامت نمی‏توانند پرستندگان خود را شفاعت کنند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به سند خود از ابی هاشم جعفری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ابی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الأئمه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اتفاق زبانها به وحدانیت او است، چون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سَأَلْتَهُمْ مَنْ خَلَقَهُمْ لَیَقُولُنَّ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مشرکین هم بپرسید که چه کسی ایشان را خلق کرده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bookmarkStart w:id="385" w:name="pg10089_88220"/>
    </w:p>
    <w:p>
      <w:pPr>
        <w:pStyle w:val="Heading2"/>
        <w:numPr>
          <w:ilvl w:val="1"/>
          <w:numId w:val="1"/>
        </w:numPr>
        <w:rPr/>
      </w:pPr>
      <w:bookmarkStart w:id="386" w:name="__RefHeading___Toc59956_1067777946"/>
      <w:bookmarkStart w:id="387" w:name="_Toc143"/>
      <w:bookmarkEnd w:id="385"/>
      <w:bookmarkEnd w:id="386"/>
      <w:r>
        <w:rPr>
          <w:rtl w:val="true"/>
        </w:rPr>
        <w:t>(</w:t>
      </w:r>
      <w:r>
        <w:rPr/>
        <w:t>44</w:t>
      </w:r>
      <w:r>
        <w:rPr>
          <w:rtl w:val="true"/>
        </w:rPr>
        <w:t>)</w:t>
      </w:r>
      <w:r>
        <w:rPr>
          <w:rtl w:val="true"/>
        </w:rPr>
        <w:t xml:space="preserve">سوره دخان مکی است و پنجاه و نه آیه دارد </w:t>
      </w:r>
      <w:r>
        <w:rPr>
          <w:rtl w:val="true"/>
        </w:rPr>
        <w:t>(</w:t>
      </w:r>
      <w:r>
        <w:rPr/>
        <w:t>59</w:t>
      </w:r>
      <w:r>
        <w:rPr>
          <w:rtl w:val="true"/>
        </w:rPr>
        <w:t>)</w:t>
      </w:r>
      <w:bookmarkEnd w:id="387"/>
    </w:p>
    <w:p>
      <w:pPr>
        <w:pStyle w:val="Heading3"/>
        <w:numPr>
          <w:ilvl w:val="2"/>
          <w:numId w:val="1"/>
        </w:numPr>
        <w:rPr/>
      </w:pPr>
      <w:bookmarkStart w:id="388" w:name="__RefHeading___Toc59958_1067777946"/>
      <w:bookmarkStart w:id="389" w:name="_Toc144"/>
      <w:bookmarkEnd w:id="388"/>
      <w:r>
        <w:rPr>
          <w:rtl w:val="true"/>
        </w:rPr>
        <w:t xml:space="preserve">سوره الدخان </w:t>
      </w:r>
      <w:r>
        <w:rPr>
          <w:rtl w:val="true"/>
        </w:rPr>
        <w:t>(</w:t>
      </w:r>
      <w:r>
        <w:rPr/>
        <w:t>44</w:t>
      </w:r>
      <w:r>
        <w:rPr>
          <w:rtl w:val="true"/>
        </w:rPr>
        <w:t xml:space="preserve">): </w:t>
      </w:r>
      <w:r>
        <w:rPr>
          <w:rtl w:val="true"/>
        </w:rPr>
        <w:t xml:space="preserve">آیات </w:t>
      </w:r>
      <w:r>
        <w:rPr/>
        <w:t>1</w:t>
      </w:r>
      <w:r>
        <w:rPr>
          <w:rtl w:val="true"/>
        </w:rPr>
        <w:t xml:space="preserve"> </w:t>
      </w:r>
      <w:r>
        <w:rPr>
          <w:rtl w:val="true"/>
        </w:rPr>
        <w:t xml:space="preserve">تا </w:t>
      </w:r>
      <w:r>
        <w:rPr/>
        <w:t>8</w:t>
      </w:r>
      <w:bookmarkEnd w:id="389"/>
    </w:p>
    <w:p>
      <w:pPr>
        <w:pStyle w:val="Heading4"/>
        <w:numPr>
          <w:ilvl w:val="3"/>
          <w:numId w:val="1"/>
        </w:numPr>
        <w:rPr/>
      </w:pPr>
      <w:bookmarkStart w:id="390" w:name="__RefHeading___Toc59960_1067777946"/>
      <w:bookmarkStart w:id="391" w:name="_Toc145"/>
      <w:bookmarkEnd w:id="390"/>
      <w:r>
        <w:rPr>
          <w:rtl w:val="true"/>
        </w:rPr>
        <w:t>اشاره</w:t>
      </w:r>
      <w:bookmarkEnd w:id="39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أَمْراً مِنْ عِنْدِنا إِنَّا کُنَّا 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رَبِّکَ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إِنْ کُنْتُمْ 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یُحْیِی وَ یُمِیتُ رَبُّکُمْ وَ رَبُّ آبائِکُمُ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59962_1067777946"/>
      <w:bookmarkStart w:id="393" w:name="_Toc146"/>
      <w:bookmarkEnd w:id="392"/>
      <w:r>
        <w:rPr>
          <w:rtl w:val="true"/>
        </w:rPr>
        <w:t>ترجمه آیات</w:t>
      </w:r>
      <w:bookmarkEnd w:id="393"/>
    </w:p>
    <w:p>
      <w:pPr>
        <w:pStyle w:val="BookText"/>
        <w:rPr/>
      </w:pPr>
      <w:r>
        <w:rPr>
          <w:rFonts w:ascii="IRNazanin" w:hAnsi="IRNazanin" w:eastAsia="IRNazanin"/>
          <w:color w:val="111111"/>
          <w:sz w:val="28"/>
          <w:sz w:val="28"/>
          <w:szCs w:val="28"/>
          <w:rtl w:val="true"/>
          <w:lang w:bidi="fa-IR"/>
        </w:rPr>
        <w:t>به نام خدایی که هم رحمان است و هم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کتاب روشنگر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ما آن را در شبی مبارک نازل کردیم، چون از آغاز خلقت همواره سنت ما بر انذار خلق جریان داشته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شب مبارک هر امر در هم فرو رفته باز می‏شود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هر امر بدان جهت که نزد ما است، چون ما همواره فرستنده رسول بوده‏ایم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نازل کردن این کتاب رحمتی بود از ناحیه پروردگارت، چون که او شنوا و دانای به حاجت خلق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و مدبر آسمانها و زمین و موجودات بین آن دو است، اگر اهل یقین باشید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او معبودی نیست، او است که زنده می‏کند و می‏میراند، هم مالک و مدبر شما است، و هم مالک و مدبر پدران گذشته شما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394" w:name="pg10089_88221"/>
    </w:p>
    <w:p>
      <w:pPr>
        <w:pStyle w:val="Heading4"/>
        <w:numPr>
          <w:ilvl w:val="3"/>
          <w:numId w:val="1"/>
        </w:numPr>
        <w:rPr/>
      </w:pPr>
      <w:bookmarkStart w:id="395" w:name="__RefHeading___Toc59964_1067777946"/>
      <w:bookmarkStart w:id="396" w:name="_Toc147"/>
      <w:bookmarkEnd w:id="394"/>
      <w:bookmarkEnd w:id="395"/>
      <w:r>
        <w:rPr>
          <w:rtl w:val="true"/>
        </w:rPr>
        <w:t>بیان آیات غرض و محتوای کلی سوره مبارکه دخان‏</w:t>
      </w:r>
      <w:bookmarkEnd w:id="396"/>
    </w:p>
    <w:p>
      <w:pPr>
        <w:pStyle w:val="Heading5"/>
        <w:numPr>
          <w:ilvl w:val="4"/>
          <w:numId w:val="1"/>
        </w:numPr>
        <w:rPr/>
      </w:pPr>
      <w:bookmarkStart w:id="397" w:name="__RefHeading___Toc59966_1067777946"/>
      <w:bookmarkStart w:id="398" w:name="_Toc148"/>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غرض سوره در یک کلمه خلاصه می‏شود، و آن این است که می‏خواهد کسانی را که به کتاب خدا شک دارند از عذاب دنیا و عذاب آخرت انذار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غرض را در این سیاق بیان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روشن که از ناحیه خدا نازل شده بر کسی که او به سوی مردم گسیل داشته، تا انذارشان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منظور نازل کرده تا رحمتی از او به بندگانش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بهترین شب نازل کرده، شب قدر که در آن شب هر امری بطور خلل‏ناپذیری تقدیر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هست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 خود را به شک می‏اندازند، و با هوی و هوس خود بازی می‏کنند، و به زودی عذابی دردناک در دنیا از هر سو ایشان را احاطه می‏کند، آن گاه به سوی پروردگار خود برمی‏گردند، و خداوند بعد از فصل قضاء و محاسبه دقیق با عذابی جاودانه از ایشان انتقام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برای آنان مثالی در خصوص عذاب دنیوی می‏آورد و آن داستان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سوی قوم فرعون و برای نجات بنی اسرائیل گسیل شد، و فرعونیان او را تکذیب کردند، و خداوند به همین جرم در دریا غرقشان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برای عذاب دومشان که آن را انکار می‏کردند، یعنی بازگشت به خدا در روز فصل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اقامه حجت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آمدنی است، چه بخواهند و چه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پاره‏ای از اخبار قیامت را و آنچه بر سر مجرمین می‏آید و آنچه از انواع عذاب به آنها می‏رسد، برشمرده، قسمتی هم از ثوابهایی را که به متقین می‏رسد که حاصل جمعش عبارت است از حیاتی طیب و مقامی کریم،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آغاز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نازل شده، و شاهد بر این مدعای ما سیاق آیات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وَ 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برای سوگند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فِی لَیْلَةٍ مُبارَکَةٍ إِنَّا کُنَّا 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لیله مبارکه‏ای که قرآن در آن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است، چون از آیه شریفه</w:t>
      </w:r>
      <w:bookmarkStart w:id="399" w:name="pg10089_88222"/>
    </w:p>
    <w:p>
      <w:pPr>
        <w:pStyle w:val="BookText"/>
        <w:rPr/>
      </w:pPr>
      <w:bookmarkEnd w:id="39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الْقَدْرِ </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بودن 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ظرفیت خیر کثیری را داشت،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قرآن خیر کثیری است که در آن شب نازل گشت، و رحمت واسعه‏ای است که دامنه‏اش همه خلق را گرفت، هم چنان که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لَیْلَةُ الْقَدْرِ لَیْلَةُ الْقَدْرِ خَیْرٌ مِنْ أَلْفِ شَهْرٍ</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ظاهر لفظ آیه چنین برمی‏آید که شب مزبور یکی از شب‏هایی است که در روی زمین دور می‏زند، و از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داشتن اینکه صیغه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را می‏رساند، فهمیده می‏شود که شب مزبور همواره در روی کره زمین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الَّذِی أُنْزِلَ فِیهِ الْقُرْآنُ</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چنین برمی‏آید که مادامی که ماه رمضان در کره زمین تکرار می‏شود، آن شب نیز تکرار می‏شود، پس نتیجه می‏گیریم که شب مزبور همه‏ساله تکرار می‏شود، و در هر سال قمری در ماه رمضان همان سال یک بار تکرار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شب قدر کدامیک از شبهای رمضان است؟ از آیات قرآن کریم چیزی نمی‏توان استفاده کرد، ولی در روایات تعیین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روایتی آینده از نظر شما خواهد گذشت</w:t>
      </w:r>
      <w:r>
        <w:rPr>
          <w:rFonts w:eastAsia="IRNazanin" w:cs="IRNazanin"/>
          <w:color w:val="111111"/>
          <w:sz w:val="28"/>
          <w:szCs w:val="28"/>
          <w:rtl w:val="true"/>
          <w:lang w:bidi="fa-IR"/>
        </w:rPr>
        <w:t>.</w:t>
      </w:r>
    </w:p>
    <w:p>
      <w:pPr>
        <w:pStyle w:val="Heading5"/>
        <w:numPr>
          <w:ilvl w:val="4"/>
          <w:numId w:val="1"/>
        </w:numPr>
        <w:rPr/>
      </w:pPr>
      <w:bookmarkStart w:id="400" w:name="__RefHeading___Toc59968_1067777946"/>
      <w:bookmarkStart w:id="401" w:name="_Toc149"/>
      <w:bookmarkEnd w:id="400"/>
      <w:r>
        <w:rPr>
          <w:rtl w:val="true"/>
        </w:rPr>
        <w:t>مقصود از نزول کتاب در</w:t>
      </w:r>
      <w:r>
        <w:rPr>
          <w:rtl w:val="true"/>
        </w:rPr>
        <w:t xml:space="preserve">" </w:t>
      </w:r>
      <w:r>
        <w:rPr>
          <w:rtl w:val="true"/>
        </w:rPr>
        <w:t>شبی مبارک</w:t>
      </w:r>
      <w:r>
        <w:rPr>
          <w:rtl w:val="true"/>
        </w:rPr>
        <w:t xml:space="preserve">" </w:t>
      </w:r>
      <w:r>
        <w:rPr>
          <w:rtl w:val="true"/>
        </w:rPr>
        <w:t xml:space="preserve">و بیان عدم منافات بین انزال </w:t>
      </w:r>
      <w:r>
        <w:rPr>
          <w:rtl w:val="true"/>
        </w:rPr>
        <w:t>(</w:t>
      </w:r>
      <w:r>
        <w:rPr>
          <w:rtl w:val="true"/>
        </w:rPr>
        <w:t>نزول دفعی</w:t>
      </w:r>
      <w:r>
        <w:rPr>
          <w:rtl w:val="true"/>
        </w:rPr>
        <w:t xml:space="preserve">) </w:t>
      </w:r>
      <w:r>
        <w:rPr>
          <w:rtl w:val="true"/>
        </w:rPr>
        <w:t xml:space="preserve">قرآن و تنزیل </w:t>
      </w:r>
      <w:r>
        <w:rPr>
          <w:rtl w:val="true"/>
        </w:rPr>
        <w:t>(</w:t>
      </w:r>
      <w:r>
        <w:rPr>
          <w:rtl w:val="true"/>
        </w:rPr>
        <w:t>نزول تدریجی</w:t>
      </w:r>
      <w:r>
        <w:rPr>
          <w:rtl w:val="true"/>
        </w:rPr>
        <w:t xml:space="preserve">) </w:t>
      </w:r>
      <w:r>
        <w:rPr>
          <w:rtl w:val="true"/>
        </w:rPr>
        <w:t>آن‏</w:t>
      </w:r>
      <w:bookmarkEnd w:id="401"/>
    </w:p>
    <w:p>
      <w:pPr>
        <w:pStyle w:val="BookText"/>
        <w:rPr/>
      </w:pPr>
      <w:r>
        <w:rPr>
          <w:rFonts w:ascii="Amiri" w:hAnsi="Amiri" w:eastAsia="Amiri" w:cs="Amiri"/>
          <w:color w:val="111111"/>
          <w:sz w:val="28"/>
          <w:sz w:val="28"/>
          <w:szCs w:val="28"/>
          <w:rtl w:val="true"/>
          <w:lang w:bidi="ar-SA"/>
        </w:rPr>
        <w:t>و 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شدن کتاب در شبی مبارک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طوری که از ظاهر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و از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الَّذِی أُنْزِلَ فِیهِ الْقُرْآنُ هُدیً لِلنَّاسِ وَ بَیِّناتٍ مِنَ الْهُدی‏ وَ الْفُرْقانِ</w:t>
      </w:r>
      <w:r>
        <w:rPr>
          <w:rFonts w:eastAsia="Amiri" w:cs="Amiri" w:ascii="Amiri" w:hAnsi="Amiri"/>
          <w:color w:val="111111"/>
          <w:sz w:val="28"/>
          <w:szCs w:val="28"/>
          <w:rtl w:val="true"/>
          <w:lang w:bidi="ar-SA"/>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استفاده می‏شود نزول تمامی قرآن کریم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همه این آیات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به معنای نازل شدن یک باره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دیگر نباید اشکال شود به اینکه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قُرْآناً فَرَقْناهُ لِتَقْرَأَهُ عَلَی النَّاسِ عَلی‏ مُکْثٍ وَ نَزَّلْناهُ تَنْزِیلًا</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می‏رساند که قرآن به تدریج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آیه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لَوْ لا نُزِّلَ عَلَیْهِ الْقُرْآنُ جُمْلَةً واحِدَةً کَذلِکَ لِنُثَبِّتَ بِهِ فُؤادَکَ وَ رَتَّلْناهُ تَرْتِیلًا</w:t>
      </w:r>
      <w:r>
        <w:rPr>
          <w:rFonts w:eastAsia="Amiri" w:cs="Amiri" w:ascii="Amiri" w:hAnsi="Amiri"/>
          <w:color w:val="111111"/>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که از ظاهر آن دو برمی‏آید قرآن به تدریج نازل شده، و آیاتی دیگر مؤید آن است،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أُنْزِلَتْ سُورَةٌ مُحْکَمَةٌ</w:t>
      </w:r>
      <w:r>
        <w:rPr>
          <w:rFonts w:eastAsia="IRNazanin" w:cs="IRNazanin"/>
          <w:color w:val="111111"/>
          <w:sz w:val="28"/>
          <w:szCs w:val="28"/>
          <w:rtl w:val="true"/>
          <w:lang w:bidi="fa-IR"/>
        </w:rPr>
        <w:t xml:space="preserve">" </w:t>
      </w:r>
      <w:r>
        <w:rPr>
          <w:rStyle w:val="FootnoteAnchor"/>
          <w:rtl w:val="true"/>
        </w:rPr>
        <w:footnoteReference w:id="351"/>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أُنْزِلَتْ سُورَةٌ نَظَرَ بَعْضُهُمْ إِلی‏ بَعْضٍ</w:t>
      </w:r>
      <w:r>
        <w:rPr>
          <w:rFonts w:eastAsia="Amiri" w:cs="Amiri" w:ascii="Amiri" w:hAnsi="Amiri"/>
          <w:color w:val="111111"/>
          <w:sz w:val="28"/>
          <w:szCs w:val="28"/>
          <w:rtl w:val="true"/>
          <w:lang w:bidi="ar-SA"/>
        </w:rPr>
        <w:t xml:space="preserve">" </w:t>
      </w:r>
      <w:r>
        <w:rPr>
          <w:rStyle w:val="FootnoteAnchor"/>
          <w:rtl w:val="true"/>
        </w:rPr>
        <w:footnoteReference w:id="352"/>
      </w:r>
      <w:r>
        <w:rPr>
          <w:rFonts w:ascii="IRNazanin" w:hAnsi="IRNazanin" w:eastAsia="IRNazanin"/>
          <w:color w:val="111111"/>
          <w:sz w:val="28"/>
          <w:sz w:val="28"/>
          <w:szCs w:val="28"/>
          <w:rtl w:val="true"/>
          <w:lang w:bidi="fa-IR"/>
        </w:rPr>
        <w:t>و نیز آیاتی دیگر و همچنین روایات بسیاری که متضمن شان نزول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ممکن است بگوییم که قرآن کریم دو نوبت نازل شده، بار اول تمامی آن در یک نوبت، و این در ماه رمضان و در شب قدر که یکی از شبهای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دوم، به تدریج و قسمت قسمت در طول بیست و سه سال نبوت و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مطلبی که سزاوار نیست در آن تردید شود این است که قرآن کریم که مرکب از سوره‏ها و آیاتی است، با اختلافی که بر حسب موارد شخصی و جزئی نزولش در سیاق آن هست، با این احتمال که یک دفعه نازل شده باشد سازگار نیست، برای اینکه آیاتی که در باره وقایع شخصی و حوادث جزئی نازل شده، ارتباط کامل با زمان و مکان و اشخاص و احوال خاصه‏ای دارد که در باره آن اشخاص و آن احوال و در آن زمان و مکان نازل شده، و معلوم است که چنین آیاتی صادق و درست درنمی‏آید، مگر آنکه زمان و مکانش برسد، و واقعه‏ای که در باره‏اش نازل شده رخ بدهد، به طوری که اگر از آن زمانها و مکانها و وقایع خاصه صرفنظر شود، و فرض شود که قرآن یک باره نازل شده، آن وقت قهرا موارد آن آیات حذف می‏شود، و دیگر بر آنها تطبیق نمی‏کند، پس ممکن نیست احتمال بدهیم که قرآن کریم به همین هیئت که هست دو بار نازل شده یک بار دفعة و یک جا، و بار دیگر به تدریج</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بخواهیم بگوییم دو بار نازل شده، لازم می‏شود که قائل به فرق بین این دو دفعه به اجمال و تفصیل بشویم، همان اجمال و تفصیلی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أُحْکِمَتْ آیاتُهُ ثُمَّ فُصِّلَتْ مِنْ لَدُنْ حَکِیمٍ خَبِیرٍ</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و آیه</w:t>
      </w:r>
      <w:bookmarkStart w:id="402" w:name="pg10089_88224"/>
    </w:p>
    <w:p>
      <w:pPr>
        <w:pStyle w:val="BookText"/>
        <w:rPr/>
      </w:pPr>
      <w:bookmarkEnd w:id="40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عَرَبِیًّا لَعَلَّکُمْ تَعْقِلُونَ وَ إِنَّهُ فِی أُمِّ الْکِتابِ لَدَیْنا لَعَلِیٌّ حَکِیمٌ</w:t>
      </w:r>
      <w:r>
        <w:rPr>
          <w:rFonts w:eastAsia="Amiri" w:cs="Amiri" w:ascii="Amiri" w:hAnsi="Amiri"/>
          <w:color w:val="111111"/>
          <w:sz w:val="28"/>
          <w:szCs w:val="28"/>
          <w:rtl w:val="true"/>
          <w:lang w:bidi="ar-SA"/>
        </w:rPr>
        <w:t xml:space="preserve">" </w:t>
      </w:r>
      <w:r>
        <w:rPr>
          <w:rStyle w:val="FootnoteAnchor"/>
          <w:rtl w:val="true"/>
        </w:rPr>
        <w:footnoteReference w:id="354"/>
      </w:r>
      <w:r>
        <w:rPr>
          <w:rFonts w:ascii="IRNazanin" w:hAnsi="IRNazanin" w:eastAsia="IRNazanin"/>
          <w:color w:val="111111"/>
          <w:sz w:val="28"/>
          <w:sz w:val="28"/>
          <w:szCs w:val="28"/>
          <w:rtl w:val="true"/>
          <w:lang w:bidi="fa-IR"/>
        </w:rPr>
        <w:t>بدان اشاره می‏کند، که بحثش در تفسیر سوره هود و زخرف گذشت، و گفتیم که احکام و تفصیل چه معنایی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35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کتاب در لیله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ابتدای نزول تدریجی‏اش در شب قدر در ماه رمضان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ابتدای نزول قرآن سوره علق و یا سوره حمد بوده که در شب قدر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گفتار به خوبی پیدا است که گوینده آن معتقد بوده که بین نازل شدن قرآن یکباره در شب قدر، و بار دیگر 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سابق بر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وجود دارد، و حال آنکه خواننده عزیز متوجه شد که هیچ منافاتی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خواننده محترم توجه دارد که این تفسیر خلاف ظاهر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56"/>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یک نوبت تمامیش به آسمان دنیا نازل شده، و آن در شب قدر بوده، و سپس از آسمان دنیا به تدریج و در طول بیست و سه سال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تفسیر از اخباری استفاده شده که در تفسیر آیاتی وارد شده که می‏رساند قرآن یک دفعه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در بحث روایتی آینده از نظر خواننده خواهد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جای تعلیل قرار گرفته، و دلالت دارد بر اینکه خدای تعالی قبل از این انذار هم، بطور مستمر انذار می‏کرده، و این خود دلالت دارد بر اینکه نزول قرآن از ناحیه خدای سبحان چیز نوظهوری نیست، چون قرآن یک انذار است، و انذار سنت همیشگی خدای تعالی است که همواره در امت‏های گذشته از طریق وحی به انبیاء و رسولان جریان داشته، و دائما انبیایی را مبعوث می‏کرده تا بشر را انذار کنند</w:t>
      </w:r>
      <w:r>
        <w:rPr>
          <w:rFonts w:eastAsia="IRNazanin" w:cs="IRNazanin"/>
          <w:color w:val="111111"/>
          <w:sz w:val="28"/>
          <w:szCs w:val="28"/>
          <w:rtl w:val="true"/>
          <w:lang w:bidi="fa-IR"/>
        </w:rPr>
        <w:t>.</w:t>
      </w:r>
    </w:p>
    <w:p>
      <w:pPr>
        <w:pStyle w:val="Heading5"/>
        <w:numPr>
          <w:ilvl w:val="4"/>
          <w:numId w:val="1"/>
        </w:numPr>
        <w:rPr/>
      </w:pPr>
      <w:bookmarkStart w:id="403" w:name="__RefHeading___Toc59970_1067777946"/>
      <w:bookmarkStart w:id="404" w:name="_Toc150"/>
      <w:bookmarkEnd w:id="403"/>
      <w:r>
        <w:rPr>
          <w:rtl w:val="true"/>
        </w:rPr>
        <w:t xml:space="preserve">مراد از جدا شدن هر امر حکیم در شب قدر </w:t>
      </w:r>
      <w:r>
        <w:rPr>
          <w:rtl w:val="true"/>
        </w:rPr>
        <w:t>(</w:t>
      </w:r>
      <w:r>
        <w:rPr>
          <w:rtl w:val="true"/>
        </w:rPr>
        <w:t>فِیها یُفْرَقُ کُلُّ أَمْرٍ حَکِیمٍ</w:t>
      </w:r>
      <w:r>
        <w:rPr>
          <w:rtl w:val="true"/>
        </w:rPr>
        <w:t>)</w:t>
      </w:r>
      <w:bookmarkEnd w:id="404"/>
    </w:p>
    <w:p>
      <w:pPr>
        <w:pStyle w:val="BookText"/>
        <w:rPr/>
      </w:pP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ماده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جدا کردن چیزی از چیز دیگر است، به طوری که از یکدیگر متمایز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این معنا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حکیم عبارت است از امری که الفاظش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یکدیگر متمایز نباشد، و احوال و خصوصیاتش متعین نباشد، هم چنان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شَیْ‏ءٍ إِلَّا عِنْدَنا خَزائِنُهُ وَ ما نُنَزِّلُهُ إِلَّا بِقَدَرٍ مَعْلُومٍ</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نیز به این معنا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امور به حسب قضای الهی دارای دو مرحله‏اند، یکی اجمال و ابهام، و دیگر مرحله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بطوری که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شبی است که امور از مرحله احکام و ابهام به مرحله فرق و تفصیل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امور یکی هم قرآن کریم است، که در شب قدر از مرحله احکام درآمده، و نازل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خور فهم بشر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که خدای سبحان پیامبر خود را به جزئیات حوادثی که به زودی در زمان دعوت او در هنگام نزول هر آیه و یا آیات و یا سوره رخ می‏دهد خبر داده، و نیز آگاه کرده که در باره هر حادثه آیه یا آیاتی نازل می‏شود، و از همین جهت هر پیشامدی می‏کرده، منتظر بوده آیه و یا آیاتی در باره آن نازل شود، پس در حقیقت قرآن یک بار دفعة و یکپارچه بر او نازل شده، و یک بار هم تدریجا و متفرق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برگشت این وجه به این است که بگوییم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قرآن بر زمین نازل شود، و در مرحله عین و خارج قرار گیرد، در مرحله‏ای که داشت به قضاء تفصیلی نازل می‏شد، بر آن اطلاع و اشراف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وجه، دیگر حاجتی نیست که دو مرحله را به عنوان مرحله اجمال و تفصیل که در وجه قبلی بود تقسیم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گفتار بعضی از مفسرین این است که خواسته‏اند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 جداسازی معارف و احکام و سایر جزئیاتی است که در قرآن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حرف صحیح نیست، چون از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یُفْرَقُ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می‏شود که همه امور حکیمه همه‏ساله از یکدیگر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امور حکیمه باید امور تکوینی باشد که در هر شب قدر بعد از احکام، تفریق و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معارف و احکام الهی معنا ندارد که همه‏ساله تفریق و تقسیم شود، پس اگر مراد از تفریق، تفریق معارف بود، جا داشت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معارف و احکام فشرده قرآن تجزیه و تقسیم 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بودن امر، محکم کردن آن بعد از تجزیه و تفصیل است، نه محکم بودن آن قبل از تفصیل، و معنی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آن شب قضای</w:t>
      </w:r>
    </w:p>
    <w:p>
      <w:pPr>
        <w:pStyle w:val="BookText"/>
        <w:rPr/>
      </w:pPr>
      <w:r>
        <w:rPr>
          <w:rFonts w:ascii="IRNazanin" w:hAnsi="IRNazanin" w:eastAsia="IRNazanin"/>
          <w:color w:val="111111"/>
          <w:sz w:val="28"/>
          <w:sz w:val="28"/>
          <w:szCs w:val="28"/>
          <w:rtl w:val="true"/>
          <w:lang w:bidi="fa-IR"/>
        </w:rPr>
        <w:t>هر امری را می‏راند، و آن را محکم می‏کند، که دیگر زیاده و نقصان و یا هیچ دگرگونگی دیگری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از همه این وجوه روشن‏تر وجهی است که ما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مِنْ عِنْدِنا إِنَّا کُنَّا 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حال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 است، و معنای جمله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هر امری تجزیه و تفصیل می‏شود، در حالی که امری است از جانب ما، و آغاز شده‏ای از درگاه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مراد از این کلمه همان معنای مقابل نهی باشد، و آن وقت معنایش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هر امری به فرمان ما تفصیل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چه به معنای شان باشد، و چه به معنای فرمان، متعلق است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که بگوییم متعلق است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آن نازل شده شانی از ما است و یا به فرمانی از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تایید این احتمال نیست، و آن را تعلیل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کتاب را در حالی که امری از ناحیه ما بود نازل کردیم، چون سنت ما بر فرستادن پیامبران و رسولان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مِنْ رَبِّکَ إِنَّهُ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نازل کردن آن رحمتی بود از 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معنایش این است که ما آن را بدین جهت نازل کردیم تا رحمتی از خود را بر مردم افاضه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است که نازل کردنش به خاطر آن بود که رحمت پروردگارت اقتضای انزال آن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معنای اول، حال خواهد بود، و بنا بر معنای دوم و سوم مفعول له، و بیان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التفاتی از تکلم مع الغیر به غیبت بکار رفته، چون خدای تعالی قبلا متکلم مع الغیر فرض شده بود،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و چنان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کلمه غایب فرض شده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التفات این است که اظهار عنایتی در باره رسول گرامی خود فرموده باشد، چون آن کسی که قرآن را بر آن جناب نازل کرده، پروردگار او است، و منذر حقیقی که پیامبر را به سوی مردم فرستاده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او شنوای درخواست‏ها، و دانای حوائج است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آنان را می‏شنود، و حاجت‏شان را که همان اهتداء به هدایت پروردگار تو است می‏داند، و به همین جهت کتاب نازل می‏کند و رسول ارسال می‏کند، چون نسبت به</w:t>
      </w:r>
    </w:p>
    <w:p>
      <w:pPr>
        <w:pStyle w:val="BookText"/>
        <w:rPr/>
      </w:pPr>
      <w:r>
        <w:rPr>
          <w:rFonts w:ascii="IRNazanin" w:hAnsi="IRNazanin" w:eastAsia="IRNazanin"/>
          <w:color w:val="111111"/>
          <w:sz w:val="28"/>
          <w:sz w:val="28"/>
          <w:szCs w:val="28"/>
          <w:rtl w:val="true"/>
          <w:lang w:bidi="fa-IR"/>
        </w:rPr>
        <w:t>بندگانش رحمت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السَّماواتِ وَ الْأَرْضِ وَ ما بَیْنَهُما إِنْ کُنْتُمْ 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وثنیها معتقد بودند که هر صنف از اصناف خلق، اله و معبودی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یکی و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می‏شد که یک طایفه از آنها اله مخصوصی برای خود داشتند، غیر آن اله که قوم دیگر اتخاذ کرده بودند، لذا در این آیه شریفه به دنبال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 آیه قبلی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از آنان خیال نکند که ربوبیت خدا نسبت به رسول گرامیش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خاصی است، و قرآن هم قائل به چند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بفهماند که پروردگار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پروردگار آسمانها و زمین و موجودات بین آن دو است، و به همین جهت دنبال این آیه در آیه بعدی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همانطور که زمخشری </w:t>
      </w:r>
      <w:r>
        <w:rPr>
          <w:rStyle w:val="FootnoteAnchor"/>
          <w:rtl w:val="true"/>
        </w:rPr>
        <w:footnoteReference w:id="358"/>
      </w:r>
      <w:r>
        <w:rPr>
          <w:rFonts w:ascii="IRNazanin" w:hAnsi="IRNazanin" w:eastAsia="IRNazanin"/>
          <w:color w:val="111111"/>
          <w:sz w:val="28"/>
          <w:sz w:val="28"/>
          <w:szCs w:val="28"/>
          <w:rtl w:val="true"/>
          <w:lang w:bidi="fa-IR"/>
        </w:rPr>
        <w:t>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اشتراطی است که گاهی خود ما در گفتگوهایمان می‏آوریم، مثلا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تحفه و انعام زید است که مردم همه جا از کرم او سخن می‏گویند و سخاوتش را شهرت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داستان بخشش و سخای او را شنیده باشی، و برایت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معنای این اشتراط این است که بفهمانیم سخاوت زید را همه اهل یقین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هم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یقین بوده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بفهماند خدا همان کسی است که همه اهل یقین او را می‏شناسند، و می‏دانند که تنها او رب آسمانها و زمین و ما بین آن دو است، و اگر شما هم از ایشان باشید البته خواهید دید که او رب همه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هُوَ یُحْیِی وَ یُمِیتُ رَبُّکُمْ وَ رَبُّ آبائِکُمُ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آیه قبلی می‏فهماند که ربوبیت یعنی ملک و تدبیر منحصر در خدای تعالی است، و نیز چون الوهیت یعنی معبودیت به حق از لوازم ربوبیت است، لذا دنبالش کلمه توحید را آورد که تمامی آلهه غیر خدا را نفی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هو</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صفت از خصوصی‏ترین صفات خدای تعالی است که از شؤون تدبیرند، و در نامبردن آن دو، نوعی زمینه‏چینی است برای انذار به معاد که به زودی می‏آید</w:t>
      </w:r>
      <w:r>
        <w:rPr>
          <w:rFonts w:eastAsia="IRNazanin" w:cs="IRNazanin"/>
          <w:color w:val="111111"/>
          <w:sz w:val="28"/>
          <w:szCs w:val="28"/>
          <w:rtl w:val="true"/>
          <w:lang w:bidi="fa-IR"/>
        </w:rPr>
        <w:t>.</w:t>
      </w:r>
      <w:bookmarkStart w:id="405" w:name="pg10089_88228"/>
    </w:p>
    <w:p>
      <w:pPr>
        <w:pStyle w:val="BookText"/>
        <w:rPr/>
      </w:pPr>
      <w:bookmarkEnd w:id="40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رَبُّکُمْ وَ رَبُّ آبائِکُمُ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بطور کامل تصریح شده به اینکه خدای تعالی رب ایشان و رب پدران و نیاکان ایشان است پس باید تنها او را بپرستند، و به خاطر پیروی از پدران در پرستش بت‏ها، نباید تعلل ورزند، و عذر و بهانه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منظور تکمیل این تصریح، جمله مورد بحث در سیاق مخاطب آمده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شما و رب پدران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جمله،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خبرند برای مبتدایی که حذف شده، و تقدیرش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یحیی و 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06" w:name="__RefHeading___Toc59972_1067777946"/>
      <w:bookmarkStart w:id="407" w:name="_Toc151"/>
      <w:bookmarkEnd w:id="406"/>
      <w:r>
        <w:rPr>
          <w:rtl w:val="true"/>
        </w:rPr>
        <w:t xml:space="preserve">بحث روایتی </w:t>
      </w:r>
      <w:r>
        <w:rPr>
          <w:rtl w:val="true"/>
        </w:rPr>
        <w:t>(</w:t>
      </w:r>
      <w:r>
        <w:rPr>
          <w:rtl w:val="true"/>
        </w:rPr>
        <w:t>روایاتی درباره شب قدر و تقدیر امور در آن</w:t>
      </w:r>
      <w:r>
        <w:rPr>
          <w:rtl w:val="true"/>
        </w:rPr>
        <w:t>)</w:t>
      </w:r>
      <w:bookmarkEnd w:id="407"/>
    </w:p>
    <w:p>
      <w:pPr>
        <w:pStyle w:val="BookText"/>
        <w:rPr/>
      </w:pPr>
      <w:r>
        <w:rPr>
          <w:rFonts w:ascii="IRNazanin" w:hAnsi="IRNazanin" w:eastAsia="IRNazanin"/>
          <w:color w:val="111111"/>
          <w:sz w:val="28"/>
          <w:sz w:val="28"/>
          <w:szCs w:val="28"/>
          <w:rtl w:val="true"/>
          <w:lang w:bidi="fa-IR"/>
        </w:rPr>
        <w:t>در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فِی لَیْلَةٍ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کافی به سند خود از علی بن ابراهیم، از پدرش، از ابن ابی عمیر، از عمر بن اذینة، از فضیل، و زراره، و محمد بن مسلم، از حمران روایت کرده که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خدا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فِی لَیْلَةٍ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منظور شب قدر است، که هر سال در هر ماه رمضان، در دهه آخر آن تکرار می‏شود، پس قرآن نازل نشده مگر در شب قدر، هم چنان که خدای تعالی در باره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شب قدر هر سال همه امور آن سال که باید تا سال بعد جریان یابد تقدیر می‏شود، چه خیر و چه شر، چه اطاعت و چه معصیت، و چه مولودهایی که باید به عرصه وجود قدم بگذارند، و چه اجلها و رزقها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که در آن شب برای آن سال تقدیر شود، و قضایش رانده شود، آن قضاء حتمی است، ولی در عین حال مشیت خدای تعالی در آن دخل و تصرف دارد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قضاء حتمی است، ولی در عین حال مشیت خدای تعالی در آن دخل و تصرف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از نظر اسباب و شرایط حتمی است، یعنی هیچ سبب و شرطی نمی‏تواند تغییرش دهد، مگر آنکه خدای تعالی بخواهد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بصائر از عباس بن معروف، از سعدان بن مسلم، از عبد اللَّه بن سنان،</w:t>
      </w:r>
    </w:p>
    <w:p>
      <w:pPr>
        <w:pStyle w:val="BookText"/>
        <w:rPr/>
      </w:pP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از نیمه شعبان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در این باره اطلاعی ندارم، و لیکن این قدر می‏دانم که چون شب نوزدهم رمضان می‏شود، ارزاق را تقسیم می‏کنند و اجلها را می‏نویسند، و سفر حجاج مقدر می‏شود و خدای تعالی توجهی به بندگان خود نموده، آنان را می‏آمرزد، مگر کسانی را که مسکر می‏نوشند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شب بیست و سوم رمضان می‏شود، هر امر حکیم در آن تجزیه و تفریق می‏گردد و آن گاه آن را امضاء کرده به دست او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 به دست چه کسی می‏سپارند؟ گفت به دست صاحبتان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نبود صاحبتان از حوادث آینده خبری نمی‏داشت</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محمد بن نصر، ابن منذر و ابن ابی حاتم، از ابن عباس روایت کرده‏اند که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قدر آنچه در آن سال باید پیش بیاید نوشته می‏شود، چه رزق، چه مرگ و زندگی، و چه آمدن و نیامدن باران، حتی این هم نوشته می‏شود که چه کسانی موفق به حج می‏شوند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مساله لیلة القدر، و آنچه که خدا قضایش را در آن می‏راند، و اینکه لیلة القدر چه شبی است، روایات بسیار زیادی هست که عمده آنها در سوره قدر از نظر خواننده عزیز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bookmarkStart w:id="408" w:name="pg10089_88230"/>
    </w:p>
    <w:p>
      <w:pPr>
        <w:pStyle w:val="Heading3"/>
        <w:numPr>
          <w:ilvl w:val="2"/>
          <w:numId w:val="1"/>
        </w:numPr>
        <w:rPr/>
      </w:pPr>
      <w:bookmarkStart w:id="409" w:name="__RefHeading___Toc59974_1067777946"/>
      <w:bookmarkStart w:id="410" w:name="_Toc152"/>
      <w:bookmarkEnd w:id="408"/>
      <w:bookmarkEnd w:id="409"/>
      <w:r>
        <w:rPr>
          <w:rtl w:val="true"/>
        </w:rPr>
        <w:t xml:space="preserve">سوره الدخان </w:t>
      </w:r>
      <w:r>
        <w:rPr>
          <w:rtl w:val="true"/>
        </w:rPr>
        <w:t>(</w:t>
      </w:r>
      <w:r>
        <w:rPr/>
        <w:t>44</w:t>
      </w:r>
      <w:r>
        <w:rPr>
          <w:rtl w:val="true"/>
        </w:rPr>
        <w:t xml:space="preserve">): </w:t>
      </w:r>
      <w:r>
        <w:rPr>
          <w:rtl w:val="true"/>
        </w:rPr>
        <w:t xml:space="preserve">آیات </w:t>
      </w:r>
      <w:r>
        <w:rPr/>
        <w:t>9</w:t>
      </w:r>
      <w:r>
        <w:rPr>
          <w:rtl w:val="true"/>
        </w:rPr>
        <w:t xml:space="preserve"> </w:t>
      </w:r>
      <w:r>
        <w:rPr>
          <w:rtl w:val="true"/>
        </w:rPr>
        <w:t xml:space="preserve">تا </w:t>
      </w:r>
      <w:r>
        <w:rPr/>
        <w:t>33</w:t>
      </w:r>
      <w:bookmarkEnd w:id="410"/>
    </w:p>
    <w:p>
      <w:pPr>
        <w:pStyle w:val="Heading4"/>
        <w:numPr>
          <w:ilvl w:val="3"/>
          <w:numId w:val="1"/>
        </w:numPr>
        <w:rPr/>
      </w:pPr>
      <w:bookmarkStart w:id="411" w:name="__RefHeading___Toc59976_1067777946"/>
      <w:bookmarkStart w:id="412" w:name="_Toc153"/>
      <w:bookmarkEnd w:id="411"/>
      <w:r>
        <w:rPr>
          <w:rtl w:val="true"/>
        </w:rPr>
        <w:t>اشاره</w:t>
      </w:r>
      <w:bookmarkEnd w:id="412"/>
    </w:p>
    <w:p>
      <w:pPr>
        <w:pStyle w:val="BookText"/>
        <w:rPr/>
      </w:pPr>
      <w:r>
        <w:rPr>
          <w:rFonts w:ascii="Amiri" w:hAnsi="Amiri" w:eastAsia="Amiri" w:cs="Amiri"/>
          <w:color w:val="111111"/>
          <w:sz w:val="28"/>
          <w:sz w:val="28"/>
          <w:szCs w:val="28"/>
          <w:rtl w:val="true"/>
          <w:lang w:bidi="ar-SA"/>
        </w:rPr>
        <w:t xml:space="preserve">بَلْ هُمْ فِی شَکٍّ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یَوْمَ تَأْتِی السَّماءُ بِدُخانٍ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یَغْشَی النَّاسَ هذا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اکْشِفْ عَنَّا الْعَذابَ إِنَّا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لَهُمُ الذِّکْری‏ وَ قَدْ جاءَهُمْ رَسُولٌ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تَوَلَّوْا عَنْهُ وَ قالُوا مُعَلَّمٌ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کاشِفُوا الْعَذابِ قَلِیلاً إِنَّکُمْ عائِدُونَ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نَبْطِشُ الْبَطْشَةَ الْکُبْری‏ إِنَّا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قَبْلَهُمْ قَوْمَ فِرْعَوْنَ وَ جاءَهُمْ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أَدُّوا إِلَیَّ عِبادَ اللَّهِ 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لا تَعْلُوا عَلَی اللَّهِ إِنِّی آتِیکُمْ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عُذْتُ بِرَبِّی وَ رَبِّکُمْ أَنْ تَرْجُمُونِ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تُؤْمِنُوا لِی فَاعْتَزِلُونِ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 هؤُلاءِ قَوْمٌ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بِعِبادِی لَیْلاً إِنَّکُمْ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اتْرُکِ الْبَحْرَ رَهْواً إِنَّهُمْ جُنْدٌ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تَرَکُوا مِنْ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مَقامٍ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نَعْمَةٍ کانُوا فِیها فاکِهِینَ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أَوْرَثْناها قَوْماً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بَکَتْ عَلَیْهِمُ السَّماءُ وَ الْأَرْضُ وَ ما کانُوا 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نَجَّیْنا بَنِی إِسْرائِیلَ مِنَ الْعَذابِ الْمُهِینِ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فِرْعَوْنَ إِنَّهُ کانَ عالِیاً مِنَ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اخْتَرْناهُمْ عَلی‏ عِلْمٍ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 مِنَ الْآیاتِ ما فِیهِ بَلؤُا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bookmarkStart w:id="413" w:name="pg10089_88231"/>
    </w:p>
    <w:p>
      <w:pPr>
        <w:pStyle w:val="Heading4"/>
        <w:numPr>
          <w:ilvl w:val="3"/>
          <w:numId w:val="1"/>
        </w:numPr>
        <w:rPr/>
      </w:pPr>
      <w:bookmarkStart w:id="414" w:name="__RefHeading___Toc59978_1067777946"/>
      <w:bookmarkStart w:id="415" w:name="_Toc154"/>
      <w:bookmarkEnd w:id="413"/>
      <w:bookmarkEnd w:id="414"/>
      <w:r>
        <w:rPr>
          <w:rtl w:val="true"/>
        </w:rPr>
        <w:t>ترجمه آیات</w:t>
      </w:r>
      <w:bookmarkEnd w:id="415"/>
    </w:p>
    <w:p>
      <w:pPr>
        <w:pStyle w:val="BookText"/>
        <w:rPr/>
      </w:pPr>
      <w:r>
        <w:rPr>
          <w:rFonts w:ascii="IRNazanin" w:hAnsi="IRNazanin" w:eastAsia="IRNazanin"/>
          <w:color w:val="111111"/>
          <w:sz w:val="28"/>
          <w:sz w:val="28"/>
          <w:szCs w:val="28"/>
          <w:rtl w:val="true"/>
          <w:lang w:bidi="fa-IR"/>
        </w:rPr>
        <w:t xml:space="preserve">لیکن ایشان در شکی که دارند سرخوشند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منتظر آن روزی باش که آسمان دودی آشکار بیاورد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دودی که چشم مردم را بگیرد و این عذابی است دردناک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عذاب را از ما بردار که ایمان خواهیم آورد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کجا می‏توانند متذکر شوند با اینکه رسولی بیانگر برایشان آمد و متذکر نشدند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از او اعراض کرده گفتند دیوانه‏ای است که دیگران تعلیمش داده‏اند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مقدار کمی از عذاب را از شما برمی‏داریم ولی شما باز به کفر خود برخواهید گشت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با گرفتنی سخت و بزرگ می‏گیریم که ما انتقام گیرنده هستیم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قبل از این قوم فرعونیان را آزمودیم که رسولی کریم به سویشان آمد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بسپارید که من رسولی امین هستم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بر خدا تکبر نورزید که من با دلیلی روشن نزد شما آمدم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به پروردگارم و پروردگار شما پناه می‏برم از اینکه مرا هدف قرار دهید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من ایمان نیاورید پس حد اقل از من کناره‏گیری کنید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خدای خود را خواند که این قوم مجرمند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بندگان مرا شبانه حرکت ده که دنبال خواهید شد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دریا را هم چنان به صورت راهرو بگذار که ایشان لشکری هستند که باید غرق شوند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 از باغها و چشمه‏ها که از خود بجای گذاشتند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زراعتها و جایگاه‏های کریم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نعمتها که از آن برخوردار بودند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چنین همه آن اموال را به قومی دیگر ارث دادیم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نه آسمان به حال آنان گریست و نه زمین و نه مهلتی به آنان داده شد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عین همین احوال بنی اسرائیل را از عذابی خوار کننده نجات دادیم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فرعون که مردی بلند پرواز و از اسرافگران بود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بنی اسرائیل را با علم و اطلاع بر عالمیان آن روز برگزیدیم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آیات چیزهایی به آنان دادیم که در آن آزمایشی روشن بود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bookmarkStart w:id="416" w:name="pg10089_88232"/>
    </w:p>
    <w:p>
      <w:pPr>
        <w:pStyle w:val="Heading4"/>
        <w:numPr>
          <w:ilvl w:val="3"/>
          <w:numId w:val="1"/>
        </w:numPr>
        <w:rPr/>
      </w:pPr>
      <w:bookmarkStart w:id="417" w:name="__RefHeading___Toc59980_1067777946"/>
      <w:bookmarkStart w:id="418" w:name="_Toc155"/>
      <w:bookmarkEnd w:id="416"/>
      <w:bookmarkEnd w:id="417"/>
      <w:r>
        <w:rPr>
          <w:rtl w:val="true"/>
        </w:rPr>
        <w:t>بیان آیات</w:t>
      </w:r>
      <w:bookmarkEnd w:id="418"/>
    </w:p>
    <w:p>
      <w:pPr>
        <w:pStyle w:val="Heading5"/>
        <w:numPr>
          <w:ilvl w:val="4"/>
          <w:numId w:val="1"/>
        </w:numPr>
        <w:rPr/>
      </w:pPr>
      <w:bookmarkStart w:id="419" w:name="__RefHeading___Toc59982_1067777946"/>
      <w:bookmarkStart w:id="420" w:name="_Toc156"/>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بعد از آنکه در آیات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کتابی است مبین که در بهترین شب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تا رحمت خدا و انذاری از سوی وی باشد، اینک در این آیات ارتیاب و تردید مشرکین را در حقانیت قرآن یادآور شده تهدیدشان می‏کند به عذاب دنیا و عذاب روز قیامت، و به همین منظور داستان فرستادن موسی به سوی فرعون را برایشان مثل می‏آورد که فرعون و قومش او را تکذیب کردند و خدای تعالی غرقشان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قصه خالی از این اشاره نیست که خدای تعالی به زودی با بیرون کردن یاغیان قریش از مکه، رسولش و مؤمنین را از شر آنها نجات می‏دهد، و سپس سران قریش را که به تعقیب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برمی‏خیزند هلاک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فِی شَکٍّ یَلْعَبُونَ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یعنی مردمی که معاصر آن جناب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مطلبی است که حذف شده، مطلبی که سیاق قبلی می‏فهماند چیست، و تقدیرش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حرفها، یعنی رسالت رسول و اوصاف کتابی که بر او نازل شده صاحب یقین و دارای ایمان نمی‏شوند، بلکه هم چنان در شک و ریب می‏مانند، و سرگرم بازی با اشتغالات دنیوی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ما بود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زمخشری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اعراض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فَارْتَقِبْ یَوْمَ تَأْتِی السَّماءُ بِدُخانٍ مُبِینٍ یَغْشَی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از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ارتقاب به معنای انتظار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روزی باش که آسمان دودی آشکار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تهدیدی است به عذابی که از هر سو مردم را فرا می‏گیرد</w:t>
      </w:r>
      <w:r>
        <w:rPr>
          <w:rFonts w:eastAsia="IRNazanin" w:cs="IRNazanin"/>
          <w:color w:val="111111"/>
          <w:sz w:val="28"/>
          <w:szCs w:val="28"/>
          <w:rtl w:val="true"/>
          <w:lang w:bidi="fa-IR"/>
        </w:rPr>
        <w:t>.</w:t>
      </w:r>
    </w:p>
    <w:p>
      <w:pPr>
        <w:pStyle w:val="Heading5"/>
        <w:numPr>
          <w:ilvl w:val="4"/>
          <w:numId w:val="1"/>
        </w:numPr>
        <w:rPr/>
      </w:pPr>
      <w:bookmarkStart w:id="421" w:name="__RefHeading___Toc59984_1067777946"/>
      <w:bookmarkStart w:id="422" w:name="_Toc157"/>
      <w:bookmarkEnd w:id="421"/>
      <w:r>
        <w:rPr>
          <w:rtl w:val="true"/>
        </w:rPr>
        <w:t xml:space="preserve">اقوال مختلف مفسرین در باره عذاب دخان </w:t>
      </w:r>
      <w:r>
        <w:rPr>
          <w:rtl w:val="true"/>
        </w:rPr>
        <w:t>(</w:t>
      </w:r>
      <w:r>
        <w:rPr>
          <w:rtl w:val="true"/>
        </w:rPr>
        <w:t>فَارْتَقِبْ یَوْمَ تَأْتِی السَّماءُ بِدُخانٍ مُبِینٍ</w:t>
      </w:r>
      <w:r>
        <w:rPr>
          <w:rtl w:val="true"/>
        </w:rPr>
        <w:t>...")</w:t>
      </w:r>
      <w:bookmarkEnd w:id="422"/>
    </w:p>
    <w:p>
      <w:pPr>
        <w:pStyle w:val="BookText"/>
        <w:rPr/>
      </w:pPr>
      <w:r>
        <w:rPr>
          <w:rFonts w:ascii="IRNazanin" w:hAnsi="IRNazanin" w:eastAsia="IRNazanin"/>
          <w:color w:val="111111"/>
          <w:sz w:val="28"/>
          <w:sz w:val="28"/>
          <w:szCs w:val="28"/>
          <w:rtl w:val="true"/>
          <w:lang w:bidi="fa-IR"/>
        </w:rPr>
        <w:t>مفسرین در اینکه منظور از این عذاب چیست اختلاف کرده‏اند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36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همان قحطی است که اهل مکه بدان مبتلا شدند، چون بعد از</w:t>
      </w:r>
    </w:p>
    <w:p>
      <w:pPr>
        <w:pStyle w:val="BookText"/>
        <w:rPr/>
      </w:pPr>
      <w:r>
        <w:rPr>
          <w:rFonts w:ascii="IRNazanin" w:hAnsi="IRNazanin" w:eastAsia="IRNazanin"/>
          <w:color w:val="111111"/>
          <w:sz w:val="28"/>
          <w:sz w:val="28"/>
          <w:szCs w:val="28"/>
          <w:rtl w:val="true"/>
          <w:lang w:bidi="fa-IR"/>
        </w:rPr>
        <w:t xml:space="preserve">آنکه بر کفر خود و بر آزار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مؤمنین اصرار ورزیدند،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نفرینشان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آنها را به قحطیی نظیر قحطی زمان یوسف گرفتارشان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این نفرین دیگر زمین گیاه نرویانید، و قریش به قحطی شدیدی دچار شدند، به طوری که افراد از شدت گرسنگی گویی دودی جلو چشمشان را گرفته و آسمان را پر از دود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سد جوع مردار و استخوان می‏خوردند، تا آنکه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آمده‏ای تا بشر را به صله رحم دعوت کنی، اینک قوم تو و ارحامت دارند می‏میرند، و آن گاه وعده دادند که اگر این گرانی و قحطی برطرف شود به وی ایمان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از خدا خواست تا نعمت را بر آنان فراخ و فراوان کند، و خدا هم دعایش را مستجاب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دوباره به کفر قبلیشان برگشته، عهد خود بشکستند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 مذکور در این آیه از علامتهای قیامت است که هنوز محقق نشده، و قبل از قیام قیامت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دود در گوشهای مردم داخل می‏شود، به طوری که سرهایشان مانند سر گوسفند بریان می‏گردد، اما مؤمنین تنها دچار زکام می‏شوند، و زمین تمامیش مانند خانه‏ای بدون روزنه می‏شود که در آن آتش افروخته و دود به راه انداخته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چهل روز چنین حالتی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چه بسا گفته باشند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روزی که دود بیاورد، روز فتح مکه است، که لشکر اسلام وارد آن شد، و دود اجاقهایشان فضای مکه را پر کرد، و تاریک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روز قیامت است، و این دو قول یعنی قول سوم و چهارم به طوری که ملاحظه می‏فرمایید چندان قابل قبول نیست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یَغْشَی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دودی است که از هر طرف بر مردم احاطه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اول، اهل مکه، و بنا بر قول دوم عموم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عَذابٌ أَلِیمٌ رَبَّنَا اکْشِفْ عَنَّا الْعَذابَ إِنَّا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حکایت گفتار مردمی است که دچار عذاب دخان شدند، و معنایش این است که در آن روز که آسمان دودی آشکارا می‏آورد،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عذاب را از ما بردار که ایمان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گفتار خود، هم به ربوبیت خدا اعتراف می‏کنند و هم اظهار ایمان می‏کنند که ما به این دعوت حقت ایمان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لَهُمُ الذِّکْری‏ وَ قَدْ جاءَهُمْ رَسُولٌ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کجا می‏توانند متذکر شوند، و به حق اعتراف کنند، در حالی که این حق را رسولی آشکارا آورد، و مع ذلک به آن ایمان نمی‏آورند، رسولی که رسالتش بسیار روشن بود و جای هیچ شکی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این آیه شریفه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می‏دارد که اینان در وعده‏ای که می‏دهند راست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تَوَلَّوْا عَنْهُ وَ قالُوا مُعَلَّمٌ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ماضی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پشت کردن و اعراض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خبر است برای مبتدایی که حذف شده، و تقدیرش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معلم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رسول اعراض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دیگران یادش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جن او را آسیب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به آن جناب تهمت زدند که دیگران یادش داده‏اند، و او به دروغ سخنان خود را به خدا نسبت می‏دهد،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نَعْلَمُ أَنَّهُمْ یَقُولُونَ إِنَّما یُعَلِّمُهُ بَشَرٌ</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نیز این تهمت را نقل کرده، و هم اینکه تهمت زدند که جن به عقل او آسیب رسانده و در نتیجه عقلش اختلال یافته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کاشِفُوا الْعَذابِ قَلِیلًا إِنَّکُمْ عائِدُونَ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عذاب را برای مدتی برمی‏داریم و لیکن شما ایمان نخواهید آورد، و دوباره به کفر خود برمی‏گردید و تکذیب خود را از سر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است که قول اول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تَأْتِی السَّماءُ بِدُخانٍ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کنیم که می‏گفت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مشرکین در روز فتح مکه است، و این آیه مانند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لَهُمُ الذِّکْری‏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گفتار و وعده مشرکین را رد می‏کند، و این رد را تاکید می‏نماید</w:t>
      </w:r>
      <w:r>
        <w:rPr>
          <w:rFonts w:eastAsia="IRNazanin" w:cs="IRNazanin"/>
          <w:color w:val="111111"/>
          <w:sz w:val="28"/>
          <w:szCs w:val="28"/>
          <w:rtl w:val="true"/>
          <w:lang w:bidi="fa-IR"/>
        </w:rPr>
        <w:t>.</w:t>
      </w:r>
      <w:bookmarkStart w:id="423" w:name="pg10089_88235"/>
    </w:p>
    <w:p>
      <w:pPr>
        <w:pStyle w:val="BookText"/>
        <w:rPr/>
      </w:pPr>
      <w:bookmarkEnd w:id="423"/>
      <w:r>
        <w:rPr>
          <w:rFonts w:ascii="IRNazanin" w:hAnsi="IRNazanin" w:eastAsia="IRNazanin"/>
          <w:color w:val="111111"/>
          <w:sz w:val="28"/>
          <w:sz w:val="28"/>
          <w:szCs w:val="28"/>
          <w:rtl w:val="true"/>
          <w:lang w:bidi="fa-IR"/>
        </w:rPr>
        <w:t>و اما بنا بر قول دوم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علامتهای نزدیک قیامت بود معنایی که از آیه نزدیک‏تر به ذهن باشد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سوی عذاب روز قیامت برمی‏گردید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نَبْطِشُ الْبَطْشَةَ الْکُبْری‏ إِنَّا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طوری که راغب </w:t>
      </w:r>
      <w:r>
        <w:rPr>
          <w:rStyle w:val="FootnoteAnchor"/>
          <w:rtl w:val="true"/>
        </w:rPr>
        <w:footnoteReference w:id="367"/>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را با صولت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خدا کفار به بطشی بزرگ بطش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تفسیر اول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تَأْتِی السَّماءُ بِدُخانٍ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بدر است، که خدا کفار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تفسیر دوم،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همین تفسیر دوم باشد، چون این توصیف، بطشه را بطشه‏ای معرفی می‏کند که بزرگتر از آن تصور نمی‏شود، و چنین بطشه‏ای همان بطشه روز قیامت است که عذابش از هر عذابی سخت‏تر است، هم چنان که قرآن کریم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فَیُعَذِّبُهُ اللَّهُ الْعَذابَ الْأَکْبَرَ</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کما اینکه پاداش قیامت هم بزرگترین پاداش است، و در آن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لَأَجْرُ الْآخِرَةِ أَکْبَرُ</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 w:name="__RefHeading___Toc59986_1067777946"/>
      <w:bookmarkStart w:id="425" w:name="_Toc158"/>
      <w:bookmarkEnd w:id="424"/>
      <w:r>
        <w:rPr>
          <w:rtl w:val="true"/>
        </w:rPr>
        <w:t xml:space="preserve">بیان آیات مربوط به امتحان و ابتلای قوم فرعون و بعثت موسی </w:t>
      </w:r>
      <w:r>
        <w:rPr>
          <w:rtl w:val="true"/>
        </w:rPr>
        <w:t>(</w:t>
      </w:r>
      <w:r>
        <w:rPr>
          <w:rtl w:val="true"/>
        </w:rPr>
        <w:t>علیه السلام</w:t>
      </w:r>
      <w:r>
        <w:rPr>
          <w:rtl w:val="true"/>
        </w:rPr>
        <w:t xml:space="preserve">) </w:t>
      </w:r>
      <w:r>
        <w:rPr>
          <w:rtl w:val="true"/>
        </w:rPr>
        <w:t>به سوی آنان‏</w:t>
      </w:r>
      <w:bookmarkEnd w:id="4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فَتَنَّا قَبْلَهُمْ قَوْمَ فِرْعَوْنَ وَ جاءَهُمْ رَسُولٌ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امتحان و ابتلاء است تا به وسیله آن حقیقت آن چیزی که مورد امتحان واقع شده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گویند که متصف به خصال حمیده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کریم چون صفت خدای عز و جل قرار گیرد نامی از احسان و انعام‏های روشن او می‏شود،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رَبِّی غَنِیٌّ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صفت انسانی قرار گیرد اسم می‏شود برای اخلاق و افعال پسندیده که به وسیله عمل ظاهری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را کریم نمی‏گویند مگر وقتی که عملی حاکی از کرامت نفسش از او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نوع خودش شرافتی داشته باشد آن را هم کریم می‏گویند و از این بابت است که خدای سبحان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أَنْبَتْنا فِیها مِنْ کُلِّ زَوْجٍ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زُرُوعٍ وَ مَقامٍ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لَهُما قَوْلًا کَرِیماً</w:t>
      </w:r>
      <w:r>
        <w:rPr>
          <w:rFonts w:eastAsia="IRNazanin" w:cs="IRNazanin"/>
          <w:color w:val="111111"/>
          <w:sz w:val="28"/>
          <w:szCs w:val="28"/>
          <w:rtl w:val="true"/>
          <w:lang w:bidi="fa-IR"/>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أَدُّوا إِلَیَّ عِبادَ اللَّهِ إِنِّی لَکُمْ رَسُولٌ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تفسیری است برای آمدن رسول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جاءَهُمْ رَسُولٌ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رسالت است، نه اینکه از جایی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پیامهای الهی و رسالت‏های موسی به فرعون و قوم او یکی این بوده که بنی اسرائیل را به دست موسی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آزار و شکنجه آنان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بنی اسرائیل است، و اگر از آنان این طور تعبیر کرده برای این بوده که هم نسبت به آنان اظهار ترحمی کرده باشد، و هم به فرعونیان فهمانده باشد که استکباری که نسبت به بنی اسرائیل می‏کنید، و تعدی و تجاوزی که به حقوق آنان روا می‏دارید خود استکبار بر خدا است، برای اینکه بنی اسرائیل بندگان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لَکُمْ رَسُولٌ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موسی خود را به امانت توصیف می‏کند، این احتمال دفع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رسالتش خیانت کند و مامور نجات بنی اسرائیل از سیطره فرعونیان و بیرون کردن آنان از سرزمین فرعونیان نباشد، و از پیش خود این ادعاها 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بنا به حکایت قرآن، فرعون این احتمال را در ذهن قومش تقویت می‏کرد و به بزرگان قوم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لَساحِرٌ عَلِیمٌ یُرِیدُ أَنْ یُخْرِجَکُمْ مِنْ أَرْضِکُمْ بِسِحْرِهِ</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37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است به فرعون و قومش، و تقدیرش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أدوا الی ما آمرکم به یا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ای بندگان خدا آنچه دستورتان می‏دهم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تفسیر خیلی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کلمات زیادی تقدیر گرفته شده که خلاف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لا تَعْلُوا عَلَی اللَّهِ إِنِّی آتِیکُمْ بِسُلْطانٍ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تکذیب رسالت من و اعراض از آنچه خدا دستورتان می‏دهد بر خدا تجبر و تکبر مکنید، چون تکذیب یک رسول در رسالتش استعلاء و تجبر بر کسی است که آن رسول را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اینکه مراد این است، تعلیل نهی مذکور است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آتِیکُمْ بِسُلْطانٍ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معنای این جمله این است که آیات و یا معجزاتی که من آورده‏ام دلالتش بر نبوت و رسالت من بارز و روشن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37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فصاحت و شیرینی تعبیر به کار رفته، چون از یک سو بین اداء رسالت و امانت جمع کرده، و از سوی دیگر بین علو و سلطان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عُذْتُ بِرَبِّی وَ رَبِّکُمْ أَنْ تَرْجُمُونِ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به خدای تعالی پناه می‏برم از اینکه مرا سنگسار کنید، و نتیجه این پناهندگی من این است که شما قادر نیستید که سنگسارم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جمله اشاره باشد به تامینی که پروردگارش به او داده بود، چون قبل از آنکه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فرعونیان روانه شود، به حکایت قرآن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رَبَّنا إِنَّنا نَخافُ أَنْ یَفْرُطَ عَلَیْنا أَوْ أَنْ یَطْغی‏ قالَ لا تَخافا إِنَّنِی مَعَکُما أَسْمَعُ وَ أَری‏</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خداوند او را مطمئن کرده بود، چه در این آیه موسی و هارون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می‏ترسیم فرعون به ما تجاوز کند، و یا طغیان بورزد،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که من با شما هستم، و هر چه شما بشنوید و ببینید می‏شنوم و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بیانی که گذشت این معنا روشن شد که گفتار بعضی از مفسرین </w:t>
      </w:r>
      <w:r>
        <w:rPr>
          <w:rStyle w:val="FootnoteAnchor"/>
          <w:rtl w:val="true"/>
        </w:rPr>
        <w:footnoteReference w:id="375"/>
      </w:r>
      <w:r>
        <w:rPr>
          <w:rFonts w:ascii="IRNazanin" w:hAnsi="IRNazanin" w:eastAsia="IRNazanin"/>
          <w:color w:val="111111"/>
          <w:sz w:val="28"/>
          <w:sz w:val="28"/>
          <w:szCs w:val="28"/>
          <w:rtl w:val="true"/>
          <w:lang w:bidi="fa-IR"/>
        </w:rPr>
        <w:t>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موسی به خدا قبل از آن بوده که خدای تعالی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یَصِلُونَ إِلَیْکُما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ناتوانی آنها به رجم موسی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درستی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تُؤْمِنُوا لِی فَاعْتَزِلُونِ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ایمان نمی‏آورید پس از من کناره‏گیری کنید، نه دوستی کنید، و نه دشمنی، نه به خیر متعرض من شوید، و نه به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37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فاعتزلون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من دور شوید و با من رابطه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معنای بعیدی است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رَبَّهُ أَنَّ هؤُلاءِ قَوْمٌ 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موسی پروردگار خود را خواند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قوم مردمی مجرمند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دعایش علت آن را مجرم بودن آنها معرفی می‏کند، جرمی که بخاطر آن مستحق هلاکت بودند، ولی در این جمله نیامده که از خدا چه خواسته است، ولی از جمله بعدی که پاسخ خدای تعالی به موسی است، فهمیده می‏شود که وی درخواست هلاکت ایشان را کرده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بِعِبادِی لَیْلًا إِنَّکُمْ مُتَّبَعُونَ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از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به معنای سیر شبانه است، در نتیجهم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و تصریح به معنای آن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مُتَّبَعُونَ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بنی اسرائیل را شبانه حرکت دهی فرعونیان تعقیبتان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در حقیقت جمله‏ای استینافی است، که منظور از ذکر آن فقط پیشگویی حادثه‏ای است که به زودی بعد از اسراء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با حذف کلماتی ایجاز به کار رفته و تقدیر کلام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 بعبادی لیلا انکم متبعون یتبعکم فرعون و 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بندگان مرا در شب حرکت بده که شما تعقیب خواهید شد، فرعون و لشکریانش شما را تعقیب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اتْرُکِ الْبَحْرَ رَهْواً إِنَّهُمْ جُنْدٌ مُغْرَقُونَ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اتْرُکِ الْبَحْرَ 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دریا به آرامش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وسعت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صحیح است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جُنْدٌ مُغْرَقُونَ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اتْرُکِ الْبَحْرَ 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این کلام حذف و ایجاز به کار رفته و تقدیر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فاسر بعبادی لیلا یتبعکم فرعون و جنوده حتی اذا بلغتم البحر فاضربه بعصاک لینفتح طریق لجوازکم فجاوزوه و اترکه ساکنا او مفتوحا علی حاله فیدخلونه طمعا فی ادراککم فهم جند مغرقون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بندگان مرا شبانه حرکت بده تا فرعون و لشکریانش به تعقیب شما برخیزند، شما به دریا می‏رسید، با عصا به دریا بزن تا راهی برای عبورتان باز شود، همین که از دریا گذشتی، آب را هم چنان ساکن و یا هم چنان باز و به حال خود بگذار تا فرعونیان برسند، و به امید رسیدن به بنی اسرائیل داخل دریا شده همگی غرق شوند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تَرَکُوا مِنْ جَنَّاتٍ وَ عُیُونٍ وَ زُرُوعٍ وَ مَقامٍ کَرِیمٍ وَ نَعْمَةٍ کانُوا فِیها فاکِهِینَ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تکثیر را افاده می‏کند، و به جمله چنین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باغها و چشمه‏ها و زراعتها که به جا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چیزهایی است که به جای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 و خانه‏های زیبای فرعونیان،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مانند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یک بار زدن است، یک بار تنعم را می‏رساند، ولی اگر به کسره نون خوانده شود، نوعی از تنعم را افاده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می‏کند، مانند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نوعی نشستن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آیه تفسیر کرده‏اند به آنچه که وسیله تنعم است و این تفسیر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حدیث نفس گرفته شده، و شاید مراد از آن در اینجا تمتع باشد، همانطور که مردم از فاکهه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میوه‏ها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بعضی از مفسرین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ما در باره هر که بخواهیم هلاکش کنیم این چنین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379"/>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مذکور اشاره است به بیرون راندنی که از کلام سابق استفاده می‏شد، و معنایش این است که ما این طور ایشان را از مصر بیرون 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باشد از مفعول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حذف شده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چیزها را به حال خود ترک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أَوْرَثْناها قَوْماً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حذف شده و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برمی‏گردد، و معنای جمله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بَکَتْ عَلَیْهِمُ السَّماءُ وَ الْأَرْضُ وَ ما کانُوا 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آسمان به حال آنان گریه کرد و نه زمین و نه خدا مهلتشان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گریه کردن آسمان و زمین بر چیزی که فوت شده کنایه از این است که آسمان و زمین از فوت و نابودی آن تغییر حالت نمی‏دهند و متاثر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مورد بحث هم کنایه است از اینکه هلاکت قوم فرعون هیچ اهمیتی برای خدا نداشت، چون در درگاه خدا خوار و بی مقدار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هلاکتشان هیچ اثری در عالم نداشت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کانُوا 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سرعت جریان قضای الهی و قهر ربوبی در باره آنان، و اینکه هیچ مانعی جلو این جریان را نگرفت، و هیچ چیزی چاره آن را نکرد و آن را بر طرف نساخت تا به وسیله یکی از این امور تاخیری در قضای الهی رخ دهد</w:t>
      </w:r>
      <w:r>
        <w:rPr>
          <w:rFonts w:eastAsia="IRNazanin" w:cs="IRNazanin"/>
          <w:color w:val="111111"/>
          <w:sz w:val="28"/>
          <w:szCs w:val="28"/>
          <w:rtl w:val="true"/>
          <w:lang w:bidi="fa-IR"/>
        </w:rPr>
        <w:t>.</w:t>
      </w:r>
      <w:bookmarkStart w:id="426" w:name="pg10089_88240"/>
    </w:p>
    <w:p>
      <w:pPr>
        <w:pStyle w:val="BookText"/>
        <w:rPr/>
      </w:pPr>
      <w:bookmarkEnd w:id="42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نَجَّیْنا بَنِی إِسْرائِیلَ مِنَ الْعَذابِ الْمُهِینِ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بنی اسرائیل را از عذاب خوار کننده نجات دادیم، که عبارت است از اسارت در دست فرعونیان که فرزندانشان را سرمی‏بریدند، و زنان و دختران را زنده می‏گذاشتند، و نیز بلاهای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فِرْعَوْنَ إِنَّهُ کانَ عالِیاً مِنَ 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به اینکه مضافی از آن حذف شده که تقدیرش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عذاب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یا اینکه چیزی حذف نشده و خود فرعون برای مبالغه عین عذاب قرار داده شده 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عالِیاً مِنَ 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مردی متکبر و از اهل اسراف و تجاوز از حد بود</w:t>
      </w:r>
      <w:r>
        <w:rPr>
          <w:rFonts w:eastAsia="IRNazanin" w:cs="IRNazanin"/>
          <w:color w:val="111111"/>
          <w:sz w:val="28"/>
          <w:szCs w:val="28"/>
          <w:rtl w:val="true"/>
          <w:lang w:bidi="fa-IR"/>
        </w:rPr>
        <w:t>.</w:t>
      </w:r>
    </w:p>
    <w:p>
      <w:pPr>
        <w:pStyle w:val="Heading5"/>
        <w:numPr>
          <w:ilvl w:val="4"/>
          <w:numId w:val="1"/>
        </w:numPr>
        <w:rPr/>
      </w:pPr>
      <w:bookmarkStart w:id="427" w:name="__RefHeading___Toc59988_1067777946"/>
      <w:bookmarkStart w:id="428" w:name="_Toc159"/>
      <w:bookmarkEnd w:id="427"/>
      <w:r>
        <w:rPr>
          <w:rtl w:val="true"/>
        </w:rPr>
        <w:t>مقصود از اختیار بنی اسرائیل بر عالمین‏</w:t>
      </w:r>
      <w:bookmarkEnd w:id="4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اخْتَرْناهُمْ عَلی‏ عِلْمٍ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بنی اسرائیل را با علمی که به استحقاق آنان داشتیم،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از سیاق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امت‏های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است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از بعضی جهات باشد، مانند زیاد داشتن انبیاء، چون آنها از سایر امت‏ها انبیاء بیشتری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امتیاز را داشتند که سالهایی طولانی در بیابان سرگردان شدند، و در طول آن مدت ابر آسمان برایشان سایه می‏افکند، و طعامشان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امتیازاتی دیگر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اختیار از تمامی جهات باشد در این صورت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زمانه خود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بطور مسلم بنی اسرائیل بر امت اسلام برتری ندارند، برای اینکه امت اسلام به حکم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خَیْرَ أُمَّةٍ أُخْرِجَتْ لِلنَّاسِ</w:t>
      </w:r>
      <w:r>
        <w:rPr>
          <w:rFonts w:eastAsia="IRNazanin" w:cs="IRNazanin"/>
          <w:color w:val="111111"/>
          <w:sz w:val="28"/>
          <w:szCs w:val="28"/>
          <w:rtl w:val="true"/>
          <w:lang w:bidi="fa-IR"/>
        </w:rPr>
        <w:t xml:space="preserve">" </w:t>
      </w:r>
      <w:r>
        <w:rPr>
          <w:rStyle w:val="FootnoteAnchor"/>
          <w:rtl w:val="true"/>
        </w:rPr>
        <w:footnoteReference w:id="380"/>
      </w:r>
      <w:r>
        <w:rPr>
          <w:rFonts w:ascii="Amiri" w:hAnsi="Amiri" w:eastAsia="Amiri" w:cs="Amiri"/>
          <w:color w:val="111111"/>
          <w:sz w:val="28"/>
          <w:sz w:val="28"/>
          <w:szCs w:val="28"/>
          <w:rtl w:val="true"/>
          <w:lang w:bidi="ar-SA"/>
        </w:rPr>
        <w:t>و نیز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اجْتَباکُمْ وَ ما جَعَلَ عَلَیْکُمْ فِی الدِّینِ مِنْ حَرَجٍ</w:t>
      </w:r>
      <w:r>
        <w:rPr>
          <w:rFonts w:eastAsia="Amiri" w:cs="Amiri" w:ascii="Amiri" w:hAnsi="Amiri"/>
          <w:color w:val="111111"/>
          <w:sz w:val="28"/>
          <w:szCs w:val="28"/>
          <w:rtl w:val="true"/>
          <w:lang w:bidi="ar-SA"/>
        </w:rPr>
        <w:t xml:space="preserve">" </w:t>
      </w:r>
      <w:r>
        <w:rPr>
          <w:rStyle w:val="FootnoteAnchor"/>
          <w:rtl w:val="true"/>
        </w:rPr>
        <w:footnoteReference w:id="381"/>
      </w:r>
      <w:r>
        <w:rPr>
          <w:rFonts w:ascii="IRNazanin" w:hAnsi="IRNazanin" w:eastAsia="IRNazanin"/>
          <w:color w:val="111111"/>
          <w:sz w:val="28"/>
          <w:sz w:val="28"/>
          <w:szCs w:val="28"/>
          <w:rtl w:val="true"/>
          <w:lang w:bidi="fa-IR"/>
        </w:rPr>
        <w:t>بر تمامی امت‏های عالم برتری و فضیلت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آتَیْناهُمْ مِنَ الْآیاتِ ما فِیهِ بَلؤُا مُبِینٌ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آزمایش و امتحان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آیات و معجزات نمونه‏هایی به بنی اسرائیل دادیم که در آنها امتحانی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معجزاتی برای آنان آوردیم که نمونه‏اش در هیچ امتی نبود، و به همین جهت امت بنی اسرائیل</w:t>
      </w:r>
      <w:bookmarkStart w:id="429" w:name="pg10089_88241"/>
    </w:p>
    <w:p>
      <w:pPr>
        <w:pStyle w:val="BookText"/>
        <w:rPr/>
      </w:pPr>
      <w:bookmarkEnd w:id="429"/>
      <w:r>
        <w:rPr>
          <w:rFonts w:ascii="IRNazanin" w:hAnsi="IRNazanin" w:eastAsia="IRNazanin"/>
          <w:color w:val="111111"/>
          <w:sz w:val="28"/>
          <w:sz w:val="28"/>
          <w:szCs w:val="28"/>
          <w:rtl w:val="true"/>
          <w:lang w:bidi="fa-IR"/>
        </w:rPr>
        <w:t>آزمایشی روشن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38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اشاره‏ای است به این که غیر از آن معجزات امور دیگری هم بوده که در آزمودن بنی اسرائیل نظیر معجزه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که در ذیل این ماجرا چهار آیه را آورده که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نَجَّیْنا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بَلؤُا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می‏شود، نوعی دلخوشی است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اشاره می‏کند به اینکه خدای تعالی به زودی او و مؤمنین به او را از فراعنه مکه نجات می‏دهد، و بر کفار برمی‏گزیند، و زمین را در اختیارشان قرار می‏دهد، تا ببیند که چگونه عمل می‏کنند</w:t>
      </w:r>
      <w:r>
        <w:rPr>
          <w:rFonts w:eastAsia="IRNazanin" w:cs="IRNazanin"/>
          <w:color w:val="111111"/>
          <w:sz w:val="28"/>
          <w:szCs w:val="28"/>
          <w:rtl w:val="true"/>
          <w:lang w:bidi="fa-IR"/>
        </w:rPr>
        <w:t>.</w:t>
      </w:r>
    </w:p>
    <w:p>
      <w:pPr>
        <w:pStyle w:val="Heading4"/>
        <w:numPr>
          <w:ilvl w:val="3"/>
          <w:numId w:val="1"/>
        </w:numPr>
        <w:rPr/>
      </w:pPr>
      <w:bookmarkStart w:id="430" w:name="__RefHeading___Toc59990_1067777946"/>
      <w:bookmarkStart w:id="431" w:name="_Toc160"/>
      <w:bookmarkEnd w:id="430"/>
      <w:r>
        <w:rPr>
          <w:rtl w:val="true"/>
        </w:rPr>
        <w:t xml:space="preserve">بحث روایتی </w:t>
      </w:r>
      <w:r>
        <w:rPr>
          <w:rtl w:val="true"/>
        </w:rPr>
        <w:t>(</w:t>
      </w:r>
      <w:r>
        <w:rPr>
          <w:rtl w:val="true"/>
        </w:rPr>
        <w:t>روایاتی در باره عذاب دخان، و گرییدن زمین و آسمان</w:t>
      </w:r>
      <w:r>
        <w:rPr>
          <w:rtl w:val="true"/>
        </w:rPr>
        <w:t>)</w:t>
      </w:r>
      <w:bookmarkEnd w:id="431"/>
    </w:p>
    <w:p>
      <w:pPr>
        <w:pStyle w:val="BookText"/>
        <w:rPr/>
      </w:pPr>
      <w:r>
        <w:rPr>
          <w:rFonts w:ascii="IRNazanin" w:hAnsi="IRNazanin" w:eastAsia="IRNazanin"/>
          <w:color w:val="111111"/>
          <w:sz w:val="28"/>
          <w:sz w:val="28"/>
          <w:szCs w:val="28"/>
          <w:rtl w:val="true"/>
          <w:lang w:bidi="fa-IR"/>
        </w:rPr>
        <w:t>از جوامع الجامع نقل شده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فَارْتَقِبْ یَوْمَ تَأْتِی السَّماءُ بِدُخانٍ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در معنای دخان اختلاف شده،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دودی است قبل از قیام قیامت از آسمان می‏آید و داخل گوشهای کفار می‏شود، به طوری که سر آنها مانند سر کباب شده می‏شود، ولی مؤمنین از آن دود تنها دچار حالتی نظیر زکام می‏گردند، و روی زمین با همه وسعتش مانند اطاقی در بسته می‏شود که در آن کاه دود کرده باشند، و این وضع تا چهل روز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علی و ابن عباس و حسن روایت شده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الدر المنثور هم از همان نامبردگان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حذیفة بن یمان و ابی سعید خدری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از ابن عمر بدون ذکر نام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ذیل همین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وقتی است که اهل رجعت از قبور درآیند، در آن روز تمامی مردم در ظلمت فرو می‏روند، و می‏گویند که این عذاب الیمی است، پروردگارا این عذاب را از ما برطرف کن که ما دارای ایمانیم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مجمع البیان آمده که زرارة بن اعین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p>
    <w:p>
      <w:pPr>
        <w:pStyle w:val="BookText"/>
        <w:rPr/>
      </w:pP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بر یحیی پسر زکریا و بر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گریه آسمان چه بود؟ فرمود آفتاب با سرخی طلوع می‏کرد، و با سرخی هم غروب می‏نمود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ابن ابی حاتم از عبید المکتب از ابراهیم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دنیا خلق شده آسمان نگریسته، مگر به حال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عبید پرسید آیا جز این است که آسمان و زمین به حال مؤمن می‏گریند؟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همان محلی است که مؤمن در آنجاست، و اعمالش از آنجا به آسمان بالا می‏رود، و اما هیچ می‏دانی که معنای گریستن آسمان در این آیه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آسمان سرخ می‏شود و گلگون می‏گردد، و این دو نوبت شده، یکی در آن وقتی که یحیی بن زکریا کشته شد، و آسمان خون ببارید، و یکی هم در وقتی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که در آن روز نیز آسمان سرخ شد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فقیه به سند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می‏میرد نقاط مختلف زمین که مؤمن در آن نقاط خدا را عبادت می‏کرده بر او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درهای آسمان آن دری که اعمالش از آن به سوی بالا صعود می‏کرده، و نیز محل سجده‏اش بر او می‏گرید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معنا و در معنای دو روایت سابق روایات دیگری از طرق شیعه و طرق اهل سنت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معنای گریه آسمان و زمین اساس را همین ظاهر روایات قرار دهیم دیگر احتیاجی نیست به اینکه گریه آن دو را حمل کنیم بر کنایه تخییلیه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قمی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مُعَلَّمٌ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این سخن را وقتی گفتند که دیدند هنگام نزول وحی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غشوه و بیهوشی به او دست می‏دهد، لذا گفتند او 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bookmarkStart w:id="432" w:name="pg10089_88243"/>
    </w:p>
    <w:p>
      <w:pPr>
        <w:pStyle w:val="Heading3"/>
        <w:numPr>
          <w:ilvl w:val="2"/>
          <w:numId w:val="1"/>
        </w:numPr>
        <w:rPr/>
      </w:pPr>
      <w:bookmarkStart w:id="433" w:name="__RefHeading___Toc59992_1067777946"/>
      <w:bookmarkStart w:id="434" w:name="_Toc161"/>
      <w:bookmarkEnd w:id="432"/>
      <w:bookmarkEnd w:id="433"/>
      <w:r>
        <w:rPr>
          <w:rtl w:val="true"/>
        </w:rPr>
        <w:t xml:space="preserve">سوره الدخان </w:t>
      </w:r>
      <w:r>
        <w:rPr>
          <w:rtl w:val="true"/>
        </w:rPr>
        <w:t>(</w:t>
      </w:r>
      <w:r>
        <w:rPr/>
        <w:t>44</w:t>
      </w:r>
      <w:r>
        <w:rPr>
          <w:rtl w:val="true"/>
        </w:rPr>
        <w:t xml:space="preserve">): </w:t>
      </w:r>
      <w:r>
        <w:rPr>
          <w:rtl w:val="true"/>
        </w:rPr>
        <w:t xml:space="preserve">آیات </w:t>
      </w:r>
      <w:r>
        <w:rPr/>
        <w:t>34</w:t>
      </w:r>
      <w:r>
        <w:rPr>
          <w:rtl w:val="true"/>
        </w:rPr>
        <w:t xml:space="preserve"> </w:t>
      </w:r>
      <w:r>
        <w:rPr>
          <w:rtl w:val="true"/>
        </w:rPr>
        <w:t xml:space="preserve">تا </w:t>
      </w:r>
      <w:r>
        <w:rPr/>
        <w:t>59</w:t>
      </w:r>
      <w:bookmarkEnd w:id="434"/>
    </w:p>
    <w:p>
      <w:pPr>
        <w:pStyle w:val="Heading4"/>
        <w:numPr>
          <w:ilvl w:val="3"/>
          <w:numId w:val="1"/>
        </w:numPr>
        <w:rPr/>
      </w:pPr>
      <w:bookmarkStart w:id="435" w:name="__RefHeading___Toc59994_1067777946"/>
      <w:bookmarkStart w:id="436" w:name="_Toc162"/>
      <w:bookmarkEnd w:id="435"/>
      <w:r>
        <w:rPr>
          <w:rtl w:val="true"/>
        </w:rPr>
        <w:t>اشاره</w:t>
      </w:r>
      <w:bookmarkEnd w:id="436"/>
    </w:p>
    <w:p>
      <w:pPr>
        <w:pStyle w:val="BookText"/>
        <w:rPr/>
      </w:pPr>
      <w:r>
        <w:rPr>
          <w:rFonts w:ascii="Amiri" w:hAnsi="Amiri" w:eastAsia="Amiri" w:cs="Amiri"/>
          <w:color w:val="111111"/>
          <w:sz w:val="28"/>
          <w:sz w:val="28"/>
          <w:szCs w:val="28"/>
          <w:rtl w:val="true"/>
          <w:lang w:bidi="ar-SA"/>
        </w:rPr>
        <w:t xml:space="preserve">إِنَّ هؤُلاءِ لَیَقُولُونَ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مَوْتَتُنَا الْأُولی‏ وَ ما نَحْنُ بِمُنْشَرِینَ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بِآبائِنا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خَیْرٌ أَمْ قَوْمُ تُبَّعٍ وَ الَّذِینَ مِنْ قَبْلِهِمْ أَهْلَکْناهُمْ إِنَّهُمْ کانُوا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الْأَرْضَ وَ ما بَیْنَهُما لاعِبِینَ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خَلَقْناهُما إِلاَّ بِالْحَقِّ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یَوْمَ الْفَصْلِ مِیقاتُهُمْ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یُغْنِی مَوْلًی عَنْ مَوْلًی شَیْئاً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إِنَّهُ 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طَعامُ الْأَثِیمِ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کَالْمُهْلِ یَغْلِی فِی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کَغَلْیِ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فَاعْتِلُوهُ إِلی‏ سَواءِ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صُبُّوا فَوْقَ رَأْسِهِ مِنْ عَذابِ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ذُقْ إِنَّکَ أَنْتَ الْعَزِیزُ الْکَرِیمُ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ما کُنْتُمْ بِهِ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مَقامٍ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یَلْبَسُونَ مِنْ سُندُسٍ وَ إِسْتَبْرَقٍ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کَذلِکَ وَ زَوَّجْناهُمْ بِحُورٍ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فِیها بِکُلِّ فاکِهَةٍ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یَذُوقُونَ فِیهَا الْمَوْتَ إِلاَّ الْمَوْتَةَ الْأُولی‏ وَ وَقاهُمْ عَذابَ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رَبِّکَ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یَسَّرْناهُ بِلِسانِکَ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فَارْتَقِبْ إِنَّهُمْ مُرْتَقِبُونَ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59996_1067777946"/>
      <w:bookmarkStart w:id="438" w:name="_Toc163"/>
      <w:bookmarkEnd w:id="437"/>
      <w:r>
        <w:rPr>
          <w:rtl w:val="true"/>
        </w:rPr>
        <w:t>ترجمه آیات</w:t>
      </w:r>
      <w:bookmarkEnd w:id="43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مشرکین خواهند گفت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مرگی بجز همین مرگ اول نداریم و ما مبعوث شدنی نیستیم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هستیم و شما راست می‏گویید پدران گذشته ما را زنده کنید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آنها بهتر بودند یا قوم تبع پادشاه یمن و کسانی که قبل از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را هلاک کردیم چون مردمی مجرم بودند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ما آسمانها و زمین و ما بین آن دو را به بازی نیافریدیم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نیافریدیمشان مگر به حق و لیکن بیشتر مردم نمی‏دانند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که روز فصل میعاد همه آنان است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هیچ دوستی هیچ باری از دوست خود نمی‏کشد و به هیچ وجه یاری نمی‏شوند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کسی که خدایش رحم کند که او عزیز و رحیم است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درخت زقوم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طعام گنه دوستان است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سرب آب شده که در شکم غلیان کند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آنهم غلیانی چون آب جوش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بگیرید او را و وسط دوزخ بکشید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از عذاب جوشان بر سرش بریزید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 که تو همان نازپرورده گردن‏کشی هستی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براستی این همان است که عمری در باره آن در شک بودید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براستی مردم با تقوی در مقامی امین هستند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بهشت‏ها و چشمه‏سارها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جامه‏های نازک و کلفت از ابریشم به تن کرده روبروی هم می‏نشینند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این از حور عین به ازدواجشان درمی‏آوریم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میوه‏ای که بخواهند با کمال امنیت طلب می‏کنند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بهشت، دیگر طعم مرگ را نمی‏چشند مرگشان همان مرگ اول بود و خدا از عذاب دوزخ حفظشان می‏کند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فضلی است از ناحیه پروردگارت و رستگاری عظیم هم همین است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درک آن را به زبان تو ساده کردیم تا شاید متذکر شوند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منتظرش باش که ایشان نیز منتظرند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bookmarkStart w:id="439" w:name="pg10089_88245"/>
    </w:p>
    <w:p>
      <w:pPr>
        <w:pStyle w:val="Heading4"/>
        <w:numPr>
          <w:ilvl w:val="3"/>
          <w:numId w:val="1"/>
        </w:numPr>
        <w:rPr/>
      </w:pPr>
      <w:bookmarkStart w:id="440" w:name="__RefHeading___Toc59998_1067777946"/>
      <w:bookmarkStart w:id="441" w:name="_Toc164"/>
      <w:bookmarkEnd w:id="439"/>
      <w:bookmarkEnd w:id="440"/>
      <w:r>
        <w:rPr>
          <w:rtl w:val="true"/>
        </w:rPr>
        <w:t>بیان آیات</w:t>
      </w:r>
      <w:bookmarkEnd w:id="441"/>
    </w:p>
    <w:p>
      <w:pPr>
        <w:pStyle w:val="Heading5"/>
        <w:numPr>
          <w:ilvl w:val="4"/>
          <w:numId w:val="1"/>
        </w:numPr>
        <w:rPr/>
      </w:pPr>
      <w:bookmarkStart w:id="442" w:name="__RefHeading___Toc60000_1067777946"/>
      <w:bookmarkStart w:id="443" w:name="_Toc165"/>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 xml:space="preserve">بعد از آنکه کفار را به عذاب دنیوی و سپس به عذاب اخروی انذار و تهدید کرد و در عذاب دنیوی به ماجرای قوم فرعون تمثل جست که موسی از طرف پروردگارش به رسالت به سویشان گسیل شد، و مردم او را تکذیب کردند، و در نتیجه غرق گشته و منقرض شدند، اینک در این آیات به عذاب اخروی آنان پرداخته، و انکار معاد را از ایشان حکایت می‏کند که معتقد بودند به اینکه بعد از مرگ اولی دیگر حیاتی نیست، و آن گاه بر اثبات معاد احتجاج می‏کند و برهان اقامه می‏نماید، و سپس به پاره‏ای از عذابهای آخرت که به زودی مجرمین بدان مبتلا می‏شوند و نیز به پاره‏ای از نعمت‏های دائمی که متقین به آن می‏رسند اشاره می‏کند، و در اینجاست که سوره با تذکر همان مطلبی که با آن آغاز شده بود یعنی نزول کتاب به منظور تذکر خلق و دستور به انتظار کشیدن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می‏یابد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لَیَقُولُونَ إِنْ هِیَ إِلَّا مَوْتَتُنَا الْأُولی‏ وَ ما نَحْنُ بِمُنْشَرِینَ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آغاز کلام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فِی شَکٍّ یَلْعَبُونَ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قریش و سایر اعراب وثنی مسلک و منکرین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 إِلَّا مَوْتَتُنَا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از آن این است که بعد از مرگ زندگی دیگری نیست، و معلوم است که لازمه نبودن زندگی بعد از مردن نبودن معاد است، به دلیل اینکه بعد از آنکه گفتند چیزی ما ورای مرگ اولمان نیست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بِمُنْشَرِینَ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مبعوث نخواهیم گردید، هم چنان که در کشاف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أنشر اللَّه الموتی و نشرهم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خداوند مردگان را مبعوث کرد</w:t>
      </w:r>
      <w:r>
        <w:rPr>
          <w:rFonts w:eastAsia="IRNazanin" w:cs="IRNazanin"/>
          <w:color w:val="111111"/>
          <w:sz w:val="28"/>
          <w:szCs w:val="28"/>
          <w:rtl w:val="true"/>
          <w:lang w:bidi="fa-IR"/>
        </w:rPr>
        <w:t>»</w:t>
      </w:r>
    </w:p>
    <w:p>
      <w:pPr>
        <w:pStyle w:val="Heading5"/>
        <w:numPr>
          <w:ilvl w:val="4"/>
          <w:numId w:val="1"/>
        </w:numPr>
        <w:rPr/>
      </w:pPr>
      <w:bookmarkStart w:id="444" w:name="__RefHeading___Toc60002_1067777946"/>
      <w:bookmarkStart w:id="445" w:name="_Toc166"/>
      <w:bookmarkEnd w:id="444"/>
      <w:r>
        <w:rPr>
          <w:rtl w:val="true"/>
        </w:rPr>
        <w:t>توضیح این جمله منکران معاد که گفتند</w:t>
      </w:r>
      <w:r>
        <w:rPr>
          <w:rtl w:val="true"/>
        </w:rPr>
        <w:t xml:space="preserve">:" </w:t>
      </w:r>
      <w:r>
        <w:rPr>
          <w:rtl w:val="true"/>
        </w:rPr>
        <w:t>إِنْ هِیَ إِلَّا مَوْتَتُنَا الْأُولی‏</w:t>
      </w:r>
      <w:r>
        <w:rPr>
          <w:rtl w:val="true"/>
        </w:rPr>
        <w:t xml:space="preserve">" </w:t>
      </w:r>
      <w:r>
        <w:rPr>
          <w:rtl w:val="true"/>
        </w:rPr>
        <w:t>و چند وجه در معنای آن‏</w:t>
      </w:r>
      <w:bookmarkEnd w:id="445"/>
    </w:p>
    <w:p>
      <w:pPr>
        <w:pStyle w:val="BookText"/>
        <w:rPr/>
      </w:pPr>
      <w:r>
        <w:rPr>
          <w:rFonts w:ascii="IRNazanin" w:hAnsi="IRNazanin" w:eastAsia="IRNazanin"/>
          <w:color w:val="111111"/>
          <w:sz w:val="28"/>
          <w:sz w:val="28"/>
          <w:szCs w:val="28"/>
          <w:rtl w:val="true"/>
          <w:lang w:bidi="fa-IR"/>
        </w:rPr>
        <w:t>پس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 إِلَّا مَوْتَتُنَا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ضمیر عاقبت و نهایت است، و معنایش این است که عاقبت امر ما و نهایت وجود و حیات ما نیست مگر همان مرگ اولمان که با آن مرگ نابود می‏شویم، و دیگر بعد از آن ابدا حیاتی نخواهیم داشت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اینکه چرا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بعضی از</w:t>
      </w:r>
    </w:p>
    <w:p>
      <w:pPr>
        <w:pStyle w:val="BookText"/>
        <w:rPr/>
      </w:pPr>
      <w:r>
        <w:rPr>
          <w:rFonts w:ascii="IRNazanin" w:hAnsi="IRNazanin" w:eastAsia="IRNazanin"/>
          <w:color w:val="111111"/>
          <w:sz w:val="28"/>
          <w:sz w:val="28"/>
          <w:szCs w:val="28"/>
          <w:rtl w:val="true"/>
          <w:lang w:bidi="fa-IR"/>
        </w:rPr>
        <w:t xml:space="preserve">مفسرین </w:t>
      </w:r>
      <w:r>
        <w:rPr>
          <w:rStyle w:val="FootnoteAnchor"/>
          <w:rtl w:val="true"/>
        </w:rPr>
        <w:footnoteReference w:id="391"/>
      </w:r>
      <w:r>
        <w:rPr>
          <w:rFonts w:ascii="IRNazanin" w:hAnsi="IRNazanin" w:eastAsia="IRNazanin"/>
          <w:color w:val="111111"/>
          <w:sz w:val="28"/>
          <w:sz w:val="28"/>
          <w:szCs w:val="28"/>
          <w:rtl w:val="true"/>
          <w:lang w:bidi="fa-IR"/>
        </w:rPr>
        <w:t>چنین توجیه کرده‏اند که قید مزبور احترازی نیست، یعنی نمی‏خواهد در مقابل موتهای دیگر موت اول را اثبات، و بقیه را نفی کند، چون هیچ ملازمه‏ای بین موت اول و موت دیگر یا بین موت اول و موت دوم نیست، چون ممکن است موت اول باشد، و این موت، دومی نداشته باشد و در مقابلش موت دیگری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وجه دیگری هست که آن را زمخشری در کشاف آورده،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بگویی نزاع بین دین توحید و کیش وثنیت بر سر حیات دوم یعنی حیات بعد از مرگ بود، نه در باره مرگ دوم، تا آنها بگویند غیر از مرگ اول دیگر چیزی نیست، با اینکه باید گفته باشند غیر از حیات اول حیاتی دیگر نیست، و ما بعد از حیات اول دیگر مبعوث نمی‏شویم، هم چنان که در جای دیگر قرآن مرام آنها را همین طور حکایت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 إِلَّا حَیاتُنَا الدُّنْیا وَ ما نَحْنُ بِمَبْعُوثِینَ</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خلاصه اشکال این شد که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مَوْتَتُنَا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مگر بحث در این بود که ما مرگ دیگری هم داریم، تا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 مرگ اولی است و لا غیر؟</w:t>
      </w:r>
    </w:p>
    <w:p>
      <w:pPr>
        <w:pStyle w:val="BookText"/>
        <w:rPr/>
      </w:pPr>
      <w:r>
        <w:rPr>
          <w:rFonts w:ascii="IRNazanin" w:hAnsi="IRNazanin" w:eastAsia="IRNazanin"/>
          <w:color w:val="111111"/>
          <w:sz w:val="28"/>
          <w:sz w:val="28"/>
          <w:szCs w:val="28"/>
          <w:rtl w:val="true"/>
          <w:lang w:bidi="fa-IR"/>
        </w:rPr>
        <w:t>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الموفق للصواب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همانطور که قبلا مرگی داشتید و به دنبال آن حیاتی باز هم مرگی در پی دارید و به دنبالش حیاتی،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کُنْتُمْ أَمْواتاً فَأَحْیاکُمْ ثُمَّ یُمِیتُکُمْ ثُمَّ یُحْیِیکُمْ</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به این معنا است مشرکین هم که منکر معادند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غیر از مرگ اولی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منظورشان این است که مرگی که دنبالش حیاتی باشد غیر از همان مرگ اولی که به دنبالش زندگی دنیا قرار دارد نیست، دیگر چنین مرگی در پی نداریم، مرگی که در پی داریم مرگی است که دنبالش حیات نیست، در نتیجه این آیه همان مطلبی را بیان می‏کند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 إِلَّا حَیاتُنَا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گفتار زمخشری در کشاف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هم هست ما آیه را به وجه سومی توجیه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مشرکین بعد از شنیدن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رَبَّنا أَمَتَّنَا اثْنَتَیْنِ وَ أَحْیَیْتَنَا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در تفسیر آن گفتیم که منظور از اماته اول، مرگ بعد از زندگی دنیا است، و مراد از اماته دوم مرگ بعد از زندگی برزخ است، و</w:t>
      </w:r>
    </w:p>
    <w:p>
      <w:pPr>
        <w:pStyle w:val="BookText"/>
        <w:rPr/>
      </w:pPr>
      <w:r>
        <w:rPr>
          <w:rFonts w:ascii="IRNazanin" w:hAnsi="IRNazanin" w:eastAsia="IRNazanin"/>
          <w:color w:val="111111"/>
          <w:sz w:val="28"/>
          <w:sz w:val="28"/>
          <w:szCs w:val="28"/>
          <w:rtl w:val="true"/>
          <w:lang w:bidi="fa-IR"/>
        </w:rPr>
        <w:t>مشرکین با این کلام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 إِلَّا مَوْتَتُنَا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دوم را که مستلزم زندگی بعد از مرگ و در برزخ است نفی کردند، چون مرگ آدمی را انعدام و بطلان ذات او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آن را به وجه چهارمی توجیه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حکایت بر می‏گردد، نه به مطلب حکایت شده، و تنها سخن کفار این بوده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 إِلَّا مَوْتَتُنَا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معنای کلام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حیات بعد از موت را انکار و 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 إِلَّا مَوْتَتُنَا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منظورشان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مردن اولی از آن دو مرگی است که ما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رَبَّنا أَمَتَّنَا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وجوه چهارگانه از نظر نزدیکی و دوری از ذهن مختلفند، از همه آنها نزدیک‏تر وجه سوم، و سپس چهارم و آن گاه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بِآبائِنا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تتمه کلام مشرکین منکر معاد است، و خطابشان در آن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است که مساله معاد و احیاء مردگان را به رخ آنان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مشرکین در این جمله از گفتار خود، آن را رد نموده،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می‏گوید پدران ما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پدران گذشته ما را با دعای خود و یا با هر وسیله که در دست دارید زنده کنید تا بدانیم که در ادعای خود که اموات به زودی زنده می‏شوند و مرگ عبارت از انعدام نیست راست می‏گویید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هُمْ خَیْرٌ أَمْ قَوْمُ تُبَّعٍ وَ الَّذِینَ مِنْ قَبْلِهِمْ أَهْلَکْناهُمْ إِنَّهُمْ کانُوا 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شریفه تهدیدی است به کفار مشرک که خدا هلاکشان خواهد کرد، همانطور که قوم تبع و اقوام قبل از ایشان را هلاک 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شریفه نامش آمده، یکی از پادشاهان حمیر است که در یمن حکومت می‏کردند، و به طوری که نقل کرده‏اند </w:t>
      </w:r>
      <w:r>
        <w:rPr>
          <w:rStyle w:val="FootnoteAnchor"/>
          <w:rtl w:val="true"/>
        </w:rPr>
        <w:footnoteReference w:id="395"/>
      </w: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ابو 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بعضی </w:t>
      </w:r>
      <w:r>
        <w:rPr>
          <w:rStyle w:val="FootnoteAnchor"/>
          <w:rtl w:val="true"/>
        </w:rPr>
        <w:footnoteReference w:id="396"/>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ابو 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زودی پاره‏ای از داستانش در بحث روایتی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شریفه نوعی اشاره هست به اینکه خود تبع هلاک نگشته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خَلَقْنَا السَّماواتِ وَ الْأَرْضَ وَ ما بَیْنَهُما لاعِبِینَ ما خَلَقْناهُما إِلَّا بِالْحَقِّ وَ لکِنَّ أَکْثَرَهُمْ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تثنیه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جنس سماوات و ارض برمی‏گردد، نه به الفاظ آنها،</w:t>
      </w:r>
      <w:bookmarkStart w:id="446" w:name="pg10089_88248"/>
    </w:p>
    <w:p>
      <w:pPr>
        <w:pStyle w:val="BookText"/>
        <w:rPr/>
      </w:pPr>
      <w:bookmarkEnd w:id="446"/>
      <w:r>
        <w:rPr>
          <w:rFonts w:ascii="IRNazanin" w:hAnsi="IRNazanin" w:eastAsia="IRNazanin"/>
          <w:color w:val="111111"/>
          <w:sz w:val="28"/>
          <w:sz w:val="28"/>
          <w:szCs w:val="28"/>
          <w:rtl w:val="true"/>
          <w:lang w:bidi="fa-IR"/>
        </w:rPr>
        <w:t>چون اگر به الفاظ آنها که جمع است برمی‏گشت، باید ضمیر را هم جمع می‏آورد،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w:t>
      </w:r>
      <w:r>
        <w:rPr>
          <w:rFonts w:eastAsia="IRNazanin" w:cs="IRNazanin"/>
          <w:color w:val="111111"/>
          <w:sz w:val="28"/>
          <w:szCs w:val="28"/>
          <w:rtl w:val="true"/>
          <w:lang w:bidi="fa-IR"/>
        </w:rPr>
        <w:t>".</w:t>
      </w:r>
    </w:p>
    <w:p>
      <w:pPr>
        <w:pStyle w:val="Heading5"/>
        <w:numPr>
          <w:ilvl w:val="4"/>
          <w:numId w:val="1"/>
        </w:numPr>
        <w:rPr/>
      </w:pPr>
      <w:bookmarkStart w:id="447" w:name="__RefHeading___Toc60004_1067777946"/>
      <w:bookmarkStart w:id="448" w:name="_Toc167"/>
      <w:bookmarkEnd w:id="447"/>
      <w:r>
        <w:rPr>
          <w:rtl w:val="true"/>
        </w:rPr>
        <w:t>اثبات معاد با بیان اینکه خلقت آسمان‏ها و زمین به حق بوده‏</w:t>
      </w:r>
      <w:bookmarkEnd w:id="448"/>
    </w:p>
    <w:p>
      <w:pPr>
        <w:pStyle w:val="BookText"/>
        <w:rPr/>
      </w:pP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ملابست است، و جمله را چنین معنا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آسمانها و زمین و بین آن دو را نیافریدیم، مگر در حالی که متلبس به حق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397"/>
      </w:r>
      <w:r>
        <w:rPr>
          <w:rFonts w:ascii="IRNazanin" w:hAnsi="IRNazanin" w:eastAsia="IRNazanin"/>
          <w:color w:val="111111"/>
          <w:sz w:val="28"/>
          <w:sz w:val="28"/>
          <w:szCs w:val="28"/>
          <w:rtl w:val="true"/>
          <w:lang w:bidi="fa-IR"/>
        </w:rPr>
        <w:t>احتمال داده‏اند که باء برای سببیت باشد، و معنا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به هیچ وسیله و سببی از اسباب نیافریدیم، مگر به سبب حق که همان ایمان و اطاعت و بعث و 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دوری این احتمال از ذهن برای خواننده عزیز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مضمون این دو آیه شریفه یک حجت برهانی است بر ثبوت معاد، به این بیان که اگر فرض کنیم ما ورای این عالم عالم دیگری ثابت و دائم نباشد، بلکه خدای تعالی لا یزال موجوداتی خلق کند، و در آخر معدوم نموده، باز دست به خلقت موجوداتی دیگر بزند، باز همانها را معدوم کند این را زنده کند، و سپس بمیراند، و یکی دیگر را زنده کند، و همین طور الی الأبد این عمل را تکرار نماید، در کارش بازی‏گر و کارش عبث و بیهوده خواهد بود، و بازی عبث بر خدا محال است، پس عمل او هر چه باشد حق است، و غرض صحیحی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هم ناگزیریم قبول کنیم که در ما ورای این عالم عالم دیگری هست، عالمی باقی و دائمی که تمامی موجودات بدانجا منتقل می‏شوند، و آنچه که در این دنیای فانی و ناپایدار هست مقدمه است برای انتقال به آن عالم و آن عالم عبارت است از همان زندگی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باره این برهان در تفسیر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انبیاء و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 کرده‏ایم، بدانجا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توبیخ کفار است به نادانی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 الْفَصْلِ مِیقاتُهُمْ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خصوصیات و صفات آن روز را که برهان قبلی اثباتش می‏کرد بیان می‏کند، و می‏فرماید در روز قیامت تمامی مردم از اولین و آخرین برای رب العالمین بپا می‏خیزند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بدین جهت است که خدای تعالی در آن روز بین</w:t>
      </w:r>
      <w:r>
        <w:rPr>
          <w:rFonts w:eastAsia="IRNazanin" w:cs="IRNazanin"/>
          <w:color w:val="111111"/>
          <w:sz w:val="28"/>
          <w:szCs w:val="28"/>
          <w:rtl w:val="true"/>
          <w:lang w:bidi="fa-IR"/>
        </w:rPr>
        <w:t>.]</w:t>
      </w:r>
      <w:bookmarkStart w:id="449" w:name="pg10089_88249"/>
    </w:p>
    <w:p>
      <w:pPr>
        <w:pStyle w:val="BookText"/>
        <w:rPr/>
      </w:pPr>
      <w:bookmarkEnd w:id="449"/>
      <w:r>
        <w:rPr>
          <w:rFonts w:ascii="IRNazanin" w:hAnsi="IRNazanin" w:eastAsia="IRNazanin"/>
          <w:color w:val="111111"/>
          <w:sz w:val="28"/>
          <w:sz w:val="28"/>
          <w:szCs w:val="28"/>
          <w:rtl w:val="true"/>
          <w:lang w:bidi="fa-IR"/>
        </w:rPr>
        <w:t>حق و باطل جدایی می‏افکند، و محق را از مبطل، و متقی را از مجرم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از این جهت باشد که آن روز روز قضاء فصل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فصل روز میقات همه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منظور از همه، تمامی مردم نباشد، بلکه تمامی نامبردگان در سابق، یعنی قوم تبع و قوم فرعون و قریش و دیگران باشد</w:t>
      </w:r>
      <w:r>
        <w:rPr>
          <w:rFonts w:eastAsia="IRNazanin" w:cs="IRNazanin"/>
          <w:color w:val="111111"/>
          <w:sz w:val="28"/>
          <w:szCs w:val="28"/>
          <w:rtl w:val="true"/>
          <w:lang w:bidi="fa-IR"/>
        </w:rPr>
        <w:t>.</w:t>
      </w:r>
    </w:p>
    <w:p>
      <w:pPr>
        <w:pStyle w:val="Heading5"/>
        <w:numPr>
          <w:ilvl w:val="4"/>
          <w:numId w:val="1"/>
        </w:numPr>
        <w:rPr/>
      </w:pPr>
      <w:bookmarkStart w:id="450" w:name="__RefHeading___Toc60006_1067777946"/>
      <w:bookmarkStart w:id="451" w:name="_Toc168"/>
      <w:bookmarkEnd w:id="450"/>
      <w:r>
        <w:rPr>
          <w:rtl w:val="true"/>
        </w:rPr>
        <w:t>معنا و وجه اینکه در قیامت إغناء و نصرت نخواهد بود و مقصود از استثناء</w:t>
      </w:r>
      <w:r>
        <w:rPr>
          <w:rtl w:val="true"/>
        </w:rPr>
        <w:t xml:space="preserve">" </w:t>
      </w:r>
      <w:r>
        <w:rPr>
          <w:rtl w:val="true"/>
        </w:rPr>
        <w:t>إِلَّا مَنْ رَحِمَ اللَّهُ</w:t>
      </w:r>
      <w:r>
        <w:rPr>
          <w:rtl w:val="true"/>
        </w:rPr>
        <w:t>..."</w:t>
      </w:r>
      <w:bookmarkEnd w:id="4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لا یُغْنِی مَوْلًی عَنْ مَوْلًی شَیْئاً وَ لا هُمْ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حق دارد در امور دیگری تصرف کند، و هم به آن کسی که وی نسبت به او ولایت دارد اطلاق می‏شود،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اولی در آیه شریفه به معنای اول و دومی به معنای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شریفه نخست این معنا را نفی می‏کند که در آن روز کسی به درد کس دیگر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ثانی خبر می‏دهد از اینکه در آن روز کفار یاری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بین این دو معنا این است که به درد خوردن و اغناء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اموری است که بی‏نیاز کننده خودش به تنهایی و مستقلا آن امر را عهده‏دار شود، و برای دیگری و عوض او انجامش دهد، و دیگری هیچ دخالتی در آن کار نداشته باشد، ولی نصرت در جایی استعمال می‏شود که هم ناصر دخالت داشته باشد و هم منصور، چیزی که هست دخالت منصور به تنهایی برای انجام آن کار کافی نباشد، و با نصرت ناصر تکمیل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اینکه هم اغناء را نفی می‏کند و هم نصرت را، این است که اینگونه کمک‏ها همه در دنیا مؤثر واقع می‏شوند، و اسباب پیشرفت کار به شمار می‏آید، و روز قیامت روزی است که تمامی سبب‏های دنیوی از کار می‏افتد، هم چنان که قرآن کریم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تَقَطَّعَتْ بِهِمُ الْأَسْبابُ</w:t>
      </w:r>
      <w:r>
        <w:rPr>
          <w:rFonts w:eastAsia="IRNazanin" w:cs="IRNazanin"/>
          <w:color w:val="111111"/>
          <w:sz w:val="28"/>
          <w:szCs w:val="28"/>
          <w:rtl w:val="true"/>
          <w:lang w:bidi="fa-IR"/>
        </w:rPr>
        <w:t xml:space="preserve">" </w:t>
      </w:r>
      <w:r>
        <w:rPr>
          <w:rStyle w:val="FootnoteAnchor"/>
          <w:rtl w:val="true"/>
        </w:rPr>
        <w:footnoteReference w:id="398"/>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فَزَیَّلْنا بَیْنَهُمْ</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اللَّهُ إِنَّهُ هُوَ الْعَزِیزُ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استثناء از ضمیر جمع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بین همه مردم که گفتیم یاری نمی‏شوند، تنها کسانی استثناء شده‏اند که مورد ترحم خدا واقع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یکی از ادله شفاعت در قیامت است که تفصیل کیفیت دلالتش در</w:t>
      </w:r>
    </w:p>
    <w:p>
      <w:pPr>
        <w:pStyle w:val="BookText"/>
        <w:rPr/>
      </w:pPr>
      <w:r>
        <w:rPr>
          <w:rFonts w:ascii="IRNazanin" w:hAnsi="IRNazanin" w:eastAsia="IRNazanin"/>
          <w:color w:val="111111"/>
          <w:sz w:val="28"/>
          <w:sz w:val="28"/>
          <w:szCs w:val="28"/>
          <w:rtl w:val="true"/>
          <w:lang w:bidi="fa-IR"/>
        </w:rPr>
        <w:t>بحث شفاعت در جلد اول این کتاب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 صورتی است که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مردم برگردد، هم چنان که ظاهرش هم همین است، و اما اگر تنها به کفار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بعضی </w:t>
      </w:r>
      <w:r>
        <w:rPr>
          <w:rStyle w:val="FootnoteAnchor"/>
          <w:rtl w:val="true"/>
        </w:rPr>
        <w:footnoteReference w:id="400"/>
      </w:r>
      <w:r>
        <w:rPr>
          <w:rFonts w:ascii="IRNazanin" w:hAnsi="IRNazanin" w:eastAsia="IRNazanin"/>
          <w:color w:val="111111"/>
          <w:sz w:val="28"/>
          <w:sz w:val="28"/>
          <w:szCs w:val="28"/>
          <w:rtl w:val="true"/>
          <w:lang w:bidi="fa-IR"/>
        </w:rPr>
        <w:t>احتمالش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استثناء مذکور منقطع و بدون مستثنا منه خواهد بود، و معنایش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یاری نمی‏شوند، و لیکن کسی که مورد رحمت خدای تعالی قرار گیرد که همان متقیانند، یاری می‏شوند، چون آنان بی‏نیازند از مولایی که به دردشان بخورد، و از ناصری که یاریشان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احتمال که بعضی </w:t>
      </w:r>
      <w:r>
        <w:rPr>
          <w:rStyle w:val="FootnoteAnchor"/>
          <w:rtl w:val="true"/>
        </w:rPr>
        <w:footnoteReference w:id="401"/>
      </w:r>
      <w:r>
        <w:rPr>
          <w:rFonts w:ascii="IRNazanin" w:hAnsi="IRNazanin" w:eastAsia="IRNazanin"/>
          <w:color w:val="111111"/>
          <w:sz w:val="28"/>
          <w:sz w:val="28"/>
          <w:szCs w:val="28"/>
          <w:rtl w:val="true"/>
          <w:lang w:bidi="fa-IR"/>
        </w:rPr>
        <w:t>داده‏اند که استثناء متصل است و مستثنا منه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فسادش از بیان گذشته ما روشن گردید، برای اینکه در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مواردی تحقق می‏یابد که دست خود انسان از تمامی سببهای نجات قطع شده باشد، و آن وقت دیگری آدمی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بی‏نیاز از ما شد، و کسی که مولایی ندارد که بی‏نیاز از او باشد دیگر استثناء پذیر نیست، و کسی که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هُمْ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ناصری ندارد نیز استثناء پذیر نیست، چون گفتیم که نصرت عبارت است از ضمیمه شدن عاملی از خارج به عاملی از ناحیه خود انسان، تا کاری از پیش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مورد بحث کسی ممکن است یاری شود و شفیع آدمی گردد که از ناحیه خود آدمی هم عامل نجاتی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دین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که بیان مفصلش در بحث شفاعت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احتمال را می‏توان با مضمون روایت شحام که به زودی خواهد آمد توجیه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الْعَزِیزُ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غالبی است که هرگز مغلوب چیزی نمی‏شود، و چیزی نیست که بر او غالب آید تا بتواند از عذاب هر کس که بخواهد عذاب کند جلوگیرش شود، و یا از افاضه خیر بر کسی که بخواهد بر او ترحم کند و به او خیر برساند، مانع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هم از نظر خواننده پوشیده نیست که بین این دو اسم از اسماء خدای تعالی تناسبی با مضامین آیات وجود دارد که شاید در نامهای دیگر، آن تناسب نباشد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شَجَرَةَ الزَّقُّومِ طَعامُ الْأَثِیمِ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در تفسیر سوره صافات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در اثر تکرار یک گناه و یا گناهان بسیار روحیه‏ای عصیانگر</w:t>
      </w:r>
    </w:p>
    <w:p>
      <w:pPr>
        <w:pStyle w:val="BookText"/>
        <w:rPr/>
      </w:pPr>
      <w:r>
        <w:rPr>
          <w:rFonts w:ascii="IRNazanin" w:hAnsi="IRNazanin" w:eastAsia="IRNazanin"/>
          <w:color w:val="111111"/>
          <w:sz w:val="28"/>
          <w:sz w:val="28"/>
          <w:szCs w:val="28"/>
          <w:rtl w:val="true"/>
          <w:lang w:bidi="fa-IR"/>
        </w:rPr>
        <w:t>و گناه دوست پیدا کرده باشد، و این آیه تا هشت آیه بعدش حال اهل آتش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کَالْمُهْلِ یَغْلِی فِی الْبُطُونِ کَغَلْیِ 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مذاب مس، قلع و دیگر فلزات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معنای جوشیدن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 بسیار داغ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دوم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چنان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الْأَثِیمِ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یَغْلِی فِی الْبُطُونِ کَغَلْیِ 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سوم آن است، و معنای آیه روشن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زقوم سه خصیصه دارد، اول اینکه طعام گناه دوستان است، و دوم اینکه چون سرب و یا مس مذاب است، و سوم اینکه در درون شکمها چون آب جوش غلیان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فَاعْتِلُوهُ إِلی‏ سَواءِ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امر حاضر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کشیدن به عنف و به زور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وسط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ملائکه‏ای است که موکل بر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ملائکه می‏گوییم این گنه‏پیشه را بگیرید، و به عنف به سوی وسط دوزخ بکشید، تا آتش از همه جهات بر او احاطه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جَهَنَّمَ لَمُحِیطَةٌ بِالْکافِرِینَ</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صُبُّوا فَوْقَ رَأْسِهِ مِنْ عَذابِ 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عذاب است، و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بیانیه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بالای سرش آن مایع مذاب و جوشانی که وسیله عذاب او است بر سرش بریزید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ذُقْ إِنَّکَ أَنْتَ الْعَزِیزُ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خطابی است به گناه‏پیشه‏ای که در حال چشیدن عذاب‏های پی در 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با اینکه در نهایت ذلت و پستی و ملامت است در حقیقت نوعی استهزاء به او است تا عذابش شدیدتر گردد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اینگونه افراد در دنیا برای خود عزت و کرامتی قائل هستند و به هیچ وجه حاضر نیستند از آن عزت و کرامت موهوم دست بردارند، هم چنان که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أَظُنُّ السَّاعَةَ قائِمَةً وَ لَئِنْ رُجِعْتُ إِلی‏ رَبِّی إِنَّ لِی عِنْدَهُ لَلْحُسْنی‏</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که حکایت گفتار همین گونه مردم است، این</w:t>
      </w:r>
    </w:p>
    <w:p>
      <w:pPr>
        <w:pStyle w:val="BookText"/>
        <w:rPr/>
      </w:pPr>
      <w:r>
        <w:rPr>
          <w:rFonts w:ascii="IRNazanin" w:hAnsi="IRNazanin" w:eastAsia="IRNazanin"/>
          <w:color w:val="111111"/>
          <w:sz w:val="28"/>
          <w:sz w:val="28"/>
          <w:szCs w:val="28"/>
          <w:rtl w:val="true"/>
          <w:lang w:bidi="fa-IR"/>
        </w:rPr>
        <w:t>پندار به خوبی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ما کُنْتُمْ بِهِ تَمْتَرُونَ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مضارع حاضر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شک و تردید است، و این آیه شریفه هم تتمه گفتار ملائکه به گناه‏پیشگان است، که در آن، عذاب آنها را تاکید و خطاکاری و لغزش آنها در دنیا را اعلام می‏دارد، چون در دنیا در چیزی شک و تردید کردند که امروز آن را با تمام وجود خود لمس می‏کنند، و به همین جهت از تحمل عذاب تعبیر کرد به چشیدن، چون وقتی بخواهند بگویند درک من نسبت به آن درد و یا آن لذت درکی تام و تمام بود، می‏گویند من آن درد را چشیدم، یا من آن لذت را چشیدم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آیه شریفه استیناف و کلامی نو از خدای تعالی باشد، که بعد از ذکر حال کفار در قیامت ایشان را با آن مخاطب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بِهِ تَمْتَرُونَ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احتمال باشد، برای اینکه خطاب‏های سابق همه به صورت مفرد بود و در خصوص این آیه خطاب به صیغه جمع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الْمُتَّقِینَ فِی مَقامٍ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قیام، یعنی محل ثبوت و پابرجایی هر چیز است، و به همین جهت محل اقامت را نیز مقام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نرسیدن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محلی امن از هر مکروه و از مطلق ناملایمات ثابت و مستقر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می‏شود که نسبت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مجاز در نسبت است، چون گفتیم امین صفت صاحب مقام است و در ظاهر به خود مقام نسبت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 جَنَّاتٍ وَ عُیُونٍ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بیانی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منزلگاهی برای اهل بهشت معرفی نموده، به اعتبار این است که اهل بهشت در مجاورت چشمه‏ها قرار دارند، و نیز بدین جهت است که چشمه‏ها هم در همان بهشت‏ها واقعند، و اگر جنات را جمع آورده، با اینکه ظرف و محل زندگی هر کس یک جنت است، به این اعتبار است که بهشت‏ها دارای انواعی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برای این بوده که برای هر فرد از متقین به تنهایی یک بهشت و یا چند بهشت است</w:t>
      </w:r>
      <w:r>
        <w:rPr>
          <w:rFonts w:eastAsia="IRNazanin" w:cs="IRNazanin"/>
          <w:color w:val="111111"/>
          <w:sz w:val="28"/>
          <w:szCs w:val="28"/>
          <w:rtl w:val="true"/>
          <w:lang w:bidi="fa-IR"/>
        </w:rPr>
        <w:t>.</w:t>
      </w:r>
      <w:bookmarkStart w:id="452" w:name="pg10089_88253"/>
    </w:p>
    <w:p>
      <w:pPr>
        <w:pStyle w:val="BookText"/>
        <w:rPr/>
      </w:pPr>
      <w:bookmarkEnd w:id="45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یَلْبَسُونَ مِنْ سُندُسٍ وَ إِسْتَبْرَقٍ 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پارچه نازکی است که از ابریشم بافته شده 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ضخیم ابریشمی است، و هر دو کلمه در اصل فارسی بوده، و به زبان عرب داخل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روبروی همند تا با هم انس داشته باشند، چون نزد اهل بهشت هیچ ناملایمی نیست، زیرا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مقامی امین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 زَوَّجْناهُمْ بِحُورٍ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همین منوال است که وصف کردیم، و مراد از تزویج اهل بهشت با حوریان این است که قرین حوریان هستند، چون این تزویج به معنای ازدواج اصطلاحی نیست، بلکه از زوج به معنای قرین است، که معنای اصلی لغوی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حوراء است، که به معنای زنی است که سفیدی چشمش بسیار سفید، و سیاهی آن نیز بسیار سیاه باشد، و یا به معنای زنی است که دارای چشمانی سیاه چون چشم آهو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درشت چشم است و از ظاهر کلام خدای تعالی برمی‏آید، که حور العین غیر زنان دنیایند، که آنان نیز داخل بهشت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یَدْعُونَ فِیها بِکُلِّ فاکِهَةٍ آمِنِینَ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تمام اقسام میوه‏ها را می‏طلبند، و می‏خورند، در حالی که از ضرر آنها ایمنند</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60008_1067777946"/>
      <w:bookmarkStart w:id="454" w:name="_Toc169"/>
      <w:bookmarkEnd w:id="453"/>
      <w:r>
        <w:rPr>
          <w:rtl w:val="true"/>
        </w:rPr>
        <w:t>توضیح مراد از اینکه فرمود اهل بهشت جز مرگ نخستین مرگی نمی‏چشند و جواب از اشکالی در باره استثناء</w:t>
      </w:r>
      <w:r>
        <w:rPr>
          <w:rtl w:val="true"/>
        </w:rPr>
        <w:t xml:space="preserve">" </w:t>
      </w:r>
      <w:r>
        <w:rPr>
          <w:rtl w:val="true"/>
        </w:rPr>
        <w:t>إِلَّا الْمَوْتَةَ الْأُولی‏</w:t>
      </w:r>
      <w:r>
        <w:rPr>
          <w:rtl w:val="true"/>
        </w:rPr>
        <w:t>"</w:t>
      </w:r>
      <w:bookmarkEnd w:id="454"/>
    </w:p>
    <w:p>
      <w:pPr>
        <w:pStyle w:val="BookText"/>
        <w:rPr/>
      </w:pPr>
      <w:r>
        <w:rPr>
          <w:rFonts w:ascii="Amiri" w:hAnsi="Amiri" w:eastAsia="Amiri" w:cs="Amiri"/>
          <w:color w:val="111111"/>
          <w:sz w:val="28"/>
          <w:sz w:val="28"/>
          <w:szCs w:val="28"/>
          <w:rtl w:val="true"/>
          <w:lang w:bidi="ar-SA"/>
        </w:rPr>
        <w:t>لا یَذُوقُونَ فِیهَا الْمَوْتَ إِلَّا الْمَوْتَةَ الْأُولی‏ وَ وَقاهُمْ عَذابَ الْجَحِیمِ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غیر از مرگ اول دیگر مرگی نمی‏چشند، و در بهشت خلد به حیاتی ابدی که دیگر دستخوش مرگ نمی‏شود زنده‏اند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مفسرین در این آیه اشکال کرده‏اند، به اینکه استثناء مرگ اول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مرگی نمی‏چشند مگر مرگ اول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می‏رساند که در بهشت یک مرگ می‏چشند، در حالی که قطعا خلاف این معنا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بیانی روشن‏تر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مرگ اول مسلما مرگ در دنیا است که نسبت به اهل بهشت پیشامد گذشته‏ای است، و محال است که انسان در آینده‏اش یعنی در بهشت متصف و متلبس به چیزی باشد که در گذشته واقع شده، و گذشته است، و با این حال چه معنا دارد که در آیه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یعنی در بهشت نمی‏چشند مگر مرگ در گذشته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اینجا اشکال دیگری نیز هست که مفسرین متعرض آن نشده‏اند، و آن این</w:t>
      </w:r>
    </w:p>
    <w:p>
      <w:pPr>
        <w:pStyle w:val="BookText"/>
        <w:rPr/>
      </w:pPr>
      <w:r>
        <w:rPr>
          <w:rFonts w:ascii="Amiri" w:hAnsi="Amiri" w:eastAsia="Amiri" w:cs="Amiri"/>
          <w:color w:val="111111"/>
          <w:sz w:val="28"/>
          <w:sz w:val="28"/>
          <w:szCs w:val="28"/>
          <w:rtl w:val="true"/>
          <w:lang w:bidi="ar-SA"/>
        </w:rPr>
        <w:t>است که در سابق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أَمَتَّنَا اثْنَتَیْنِ وَ أَحْیَیْتَنَا اثْنَتَیْنِ</w:t>
      </w:r>
      <w:r>
        <w:rPr>
          <w:rFonts w:eastAsia="Amiri" w:cs="Amiri" w:ascii="Amiri" w:hAnsi="Amiri"/>
          <w:color w:val="111111"/>
          <w:sz w:val="28"/>
          <w:szCs w:val="28"/>
          <w:rtl w:val="true"/>
          <w:lang w:bidi="ar-SA"/>
        </w:rPr>
        <w:t xml:space="preserve">" </w:t>
      </w:r>
      <w:r>
        <w:rPr>
          <w:rStyle w:val="FootnoteAnchor"/>
          <w:rtl w:val="true"/>
        </w:rPr>
        <w:footnoteReference w:id="404"/>
      </w:r>
      <w:r>
        <w:rPr>
          <w:rFonts w:ascii="IRNazanin" w:hAnsi="IRNazanin" w:eastAsia="IRNazanin"/>
          <w:color w:val="111111"/>
          <w:sz w:val="28"/>
          <w:sz w:val="28"/>
          <w:szCs w:val="28"/>
          <w:rtl w:val="true"/>
          <w:lang w:bidi="fa-IR"/>
        </w:rPr>
        <w:t>گفتیم که بین زندگی دنیا و قیامت، دو بار مرگ اتفاق می‏افتد، یکی مرگ در دنیا برای انتقال از دنیا به برزخ و یکی هم مرگ در برزخ برای انتقال از آن به زندگی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مراد از مرگ اول در آیه مورد بحث، مرگ دنیا است که آدمی را به برزخ منتقل می‏کند، حال اشکال این است که بر فرض که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وجهی اصلاح کردیم، مرگ دومی چرا استثناء نشده؟</w:t>
      </w:r>
    </w:p>
    <w:p>
      <w:pPr>
        <w:pStyle w:val="BookText"/>
        <w:rPr/>
      </w:pPr>
      <w:r>
        <w:rPr>
          <w:rFonts w:ascii="IRNazanin" w:hAnsi="IRNazanin" w:eastAsia="IRNazanin"/>
          <w:color w:val="111111"/>
          <w:sz w:val="28"/>
          <w:sz w:val="28"/>
          <w:szCs w:val="28"/>
          <w:rtl w:val="true"/>
          <w:lang w:bidi="fa-IR"/>
        </w:rPr>
        <w:t>و چه فرقی است بین آن دو که بفرماید داخل بهشت نمی‏شوند، مگر بعد از چشیدن مرگ اول، و حال آنکه باید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بعد از چشیدن دو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405"/>
      </w:r>
      <w:r>
        <w:rPr>
          <w:rFonts w:ascii="IRNazanin" w:hAnsi="IRNazanin" w:eastAsia="IRNazanin"/>
          <w:color w:val="111111"/>
          <w:sz w:val="28"/>
          <w:sz w:val="28"/>
          <w:szCs w:val="28"/>
          <w:rtl w:val="true"/>
          <w:lang w:bidi="fa-IR"/>
        </w:rPr>
        <w:t>از اشکال اول پاسخ داده‏اند به اینکه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الْمَوْتَةَ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منقطع، و بی ربط به ما قبل است، 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 و معنای آیه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مرگی نمی‏چشند، لیکن مرگ همان بود که در دنیا چشیدند و از دنیا به عالم برزخ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عموم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مرگی نمی‏چشند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فرضی هم که استثناء منقطع نباشد می‏توان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الْمَوْتَةَ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بدل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آن وقت اصلا استثنایی در بین نمی‏آید، و معنای آیه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سوای مرگ اول چیزی از مرگ نمی‏چشند، و اما مرگ اول را چشیدند، و دیگر محال است همان 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جوابهای دیگری داده‏اند که قابل اعتناء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خواننده گرامی خود توجه دارد که این دو پاسخی هم که نقل کردیم این اشکال را که چرا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میان آورد جواب نمی‏دهد، و ما در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هِیَ إِلَّا مَوْتَتُنَا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در پاسخ این سؤال آوردیم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اشکال دوم ممکن است همان جواب دوم از اشکال قبلی را داد، و گفت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گفتیم آدمی دارای دو مرگ است، یکی مرگ اول که آدمی را از دنیا به برزخ نقل می‏دهد، و دوم مرگی که آدمی را از برزخ به آخرت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مجموعا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الْمَوْتَةَ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آیه شریفه در این سیاق و این مقام خواهد بود که غیر از مرگ اول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دوم را که همان مرگ برزخی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کند، و بفرماید در بهشت آخرت اصلا</w:t>
      </w:r>
    </w:p>
    <w:p>
      <w:pPr>
        <w:pStyle w:val="BookText"/>
        <w:rPr/>
      </w:pPr>
      <w:r>
        <w:rPr>
          <w:rFonts w:ascii="IRNazanin" w:hAnsi="IRNazanin" w:eastAsia="IRNazanin"/>
          <w:color w:val="111111"/>
          <w:sz w:val="28"/>
          <w:sz w:val="28"/>
          <w:szCs w:val="28"/>
          <w:rtl w:val="true"/>
          <w:lang w:bidi="fa-IR"/>
        </w:rPr>
        <w:t>مرگی نیست، نه مرگ اول و دنیای، برای اینکه آن را چشیدند، و نه غیر آن که مرگ برزخ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علت تقیید موت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وَقاهُمْ عَذابَ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ماضی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حفظ هر چیز است از اینکه چیز دیگری آن را اذیت کند و به آن ضرر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از عذاب دوزخ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بعد از آنکه مردن را از بهشتیان نفی کرد، و به عبارتی دیگر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به وسیله مرگ از آن عالم به عالمی دیگر منتقل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آخر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تنعم و سعادت در بهشت، به حالت شقاوت و عذاب در جهنم نیز منتقل نمی‏گردند تا هر دو قسم انتقال را تکمیل کرده باشد، هم انتقال مکانی را و هم انتقال حالی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مِنْ رَبِّکَ ذلِکَ هُوَ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جمله‏ای است حالیه از کرامت و نعمتی که قبلا 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مفعول مطلق و یا مفعول 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چه حال باشد و چه مفعول مطلق، و چه مفعول له این معنا را افاده می‏کند که آن کرامت و نعمت که گفته شد فضلی است از ناحیه خدا، نه اینکه بندگان خدا از او چنین چیزی را طلب‏کار باشند، و آن چنان مستحق آن باشند که خدا بر خود لازم و واجب بداند که آن بهشت را به عنوان پاداش به ایشان بدهد، برای اینکه خدا مالک است، مالکی غیر مملوک، و هیچ چیزی و هیچ موجودی مالک حقی که آن را از خدا طلب کند نیست تا خدا را محکوم به دادن آن حق کند، بلکه داستان نعمت بهشت تنها وعده‏ای است که خدا به بندگان صالحش داده، و این خود او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خلف وعده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بحث‏های گذشته بحث مفصل این معنا را گذراندیم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ظفر یافتن به مقصود است، و اگر بهشت را پیروزی و فوزی عظیم خوانده، بدین جهت است که آخرین سعادتی است که آدمی بدان نائل می‏شود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یَسَّرْناهُ بِلِسانِکَ لَعَلَّهُمْ یَتَذَکَّرُونَ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آیه به خاطر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اول آن درآمده، نتیجه و فرع همه مطالب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سوره تا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حقیقت این مضمون خلاصه و نتیجه‏گیری از همه آن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متکلم مع الغیر، از فعل ماضی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باب تفعیل است به معنای آسان کردن است، 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لسانش عربی است</w:t>
      </w:r>
      <w:r>
        <w:rPr>
          <w:rFonts w:eastAsia="IRNazanin" w:cs="IRNazanin"/>
          <w:color w:val="111111"/>
          <w:sz w:val="28"/>
          <w:szCs w:val="28"/>
          <w:rtl w:val="true"/>
          <w:lang w:bidi="fa-IR"/>
        </w:rPr>
        <w:t>.</w:t>
      </w:r>
      <w:bookmarkStart w:id="455" w:name="pg10089_88256"/>
    </w:p>
    <w:p>
      <w:pPr>
        <w:pStyle w:val="BookText"/>
        <w:rPr/>
      </w:pPr>
      <w:bookmarkEnd w:id="455"/>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فهم قرآن را با زبان و بیان خود تو که زبانی عربی است آسان کردیم تا شاید ایشان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قوم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متذکر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نتیجه آیه مورد بحث قریب المعنی با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عَرَبِیًّا لَعَلَّکُمْ تَعْقِلُونَ</w:t>
      </w:r>
      <w:r>
        <w:rPr>
          <w:rFonts w:eastAsia="Amiri" w:cs="Amiri" w:ascii="Amiri" w:hAnsi="Amiri"/>
          <w:color w:val="111111"/>
          <w:sz w:val="28"/>
          <w:szCs w:val="28"/>
          <w:rtl w:val="true"/>
          <w:lang w:bidi="ar-SA"/>
        </w:rPr>
        <w:t xml:space="preserve">" </w:t>
      </w:r>
      <w:r>
        <w:rPr>
          <w:rStyle w:val="FootnoteAnchor"/>
          <w:rtl w:val="true"/>
        </w:rPr>
        <w:footnoteReference w:id="406"/>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از مفسرین </w:t>
      </w:r>
      <w:r>
        <w:rPr>
          <w:rStyle w:val="FootnoteAnchor"/>
          <w:rtl w:val="true"/>
        </w:rPr>
        <w:footnoteReference w:id="40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تیسیر کتاب به لسان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با اینکه آن جناب امی و درس ناخوانده بود، قرآن را بر زبانش جاری ساخت تا آیت و معجزه‏ای بر صدق نبوتش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معنا از سیاق قبلی که گفتیم خلاصه مطالب سوره است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فَارْتَقِبْ إِنَّهُمْ مُرْتَقِبُونَ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جمله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حرف فایی که با آن ابتداء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بر همان چیزی است که آیه قبلی متفرع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معنا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به وسیله عربیت آسان کردیم به این امید که مردم متذکر شوند، ولی متذکر نشدند، بلکه هم چنان در شک خود سرگرم بازی هستند، و منتظر عذابی هستند که برای تکذیب کنندگان مفری از آن نیست، پس منتظر آن عذاب باش، هم چنان که خود آنان منتظرش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آنان را منتظر خوانده، از باب استهزاء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حرف‏های بی ربطی که در تفسیر این آیه گفته‏اند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نسخ شده، چون دستور متبارکه با کفار را می‏دهد، و آیه جهاد آن را نسخ کرده است</w:t>
      </w:r>
      <w:r>
        <w:rPr>
          <w:rFonts w:eastAsia="IRNazanin" w:cs="IRNazanin"/>
          <w:color w:val="111111"/>
          <w:sz w:val="28"/>
          <w:szCs w:val="28"/>
          <w:rtl w:val="true"/>
          <w:lang w:bidi="fa-IR"/>
        </w:rPr>
        <w:t>.</w:t>
      </w:r>
    </w:p>
    <w:p>
      <w:pPr>
        <w:pStyle w:val="Heading4"/>
        <w:numPr>
          <w:ilvl w:val="3"/>
          <w:numId w:val="1"/>
        </w:numPr>
        <w:rPr/>
      </w:pPr>
      <w:bookmarkStart w:id="456" w:name="__RefHeading___Toc60010_1067777946"/>
      <w:bookmarkStart w:id="457" w:name="_Toc170"/>
      <w:bookmarkEnd w:id="456"/>
      <w:r>
        <w:rPr>
          <w:rtl w:val="true"/>
        </w:rPr>
        <w:t xml:space="preserve">بحث روایتی </w:t>
      </w:r>
      <w:r>
        <w:rPr>
          <w:rtl w:val="true"/>
        </w:rPr>
        <w:t>(</w:t>
      </w:r>
      <w:r>
        <w:rPr>
          <w:rtl w:val="true"/>
        </w:rPr>
        <w:t>روایاتی در باره</w:t>
      </w:r>
      <w:r>
        <w:rPr>
          <w:rtl w:val="true"/>
        </w:rPr>
        <w:t xml:space="preserve">" </w:t>
      </w:r>
      <w:r>
        <w:rPr>
          <w:rtl w:val="true"/>
        </w:rPr>
        <w:t>تبع</w:t>
      </w:r>
      <w:r>
        <w:rPr>
          <w:rtl w:val="true"/>
        </w:rPr>
        <w:t>"</w:t>
      </w:r>
      <w:r>
        <w:rPr>
          <w:rtl w:val="true"/>
        </w:rPr>
        <w:t>، شفاعت و</w:t>
      </w:r>
      <w:r>
        <w:rPr>
          <w:rtl w:val="true"/>
        </w:rPr>
        <w:t>...)</w:t>
      </w:r>
      <w:bookmarkEnd w:id="457"/>
    </w:p>
    <w:p>
      <w:pPr>
        <w:pStyle w:val="BookText"/>
        <w:rPr/>
      </w:pPr>
      <w:r>
        <w:rPr>
          <w:rFonts w:ascii="IRNazanin" w:hAnsi="IRNazanin" w:eastAsia="IRNazanin"/>
          <w:color w:val="111111"/>
          <w:sz w:val="28"/>
          <w:sz w:val="28"/>
          <w:szCs w:val="28"/>
          <w:rtl w:val="true"/>
          <w:lang w:bidi="fa-IR"/>
        </w:rPr>
        <w:t>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هُمْ خَیْرٌ أَمْ قَوْمُ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ساعد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را ناسزا مگویید، چون او اسلام آورده بود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الدر المنثور هم از ابن عباس، و نیز از ابن عساکر، از عطاء بن ابی رباح،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همان کتاب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صبیح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به اوس و خزرج گفت شما در این سرزمین منزل کنید تا شاید ظهور این پیامبر را درک کنید، من نیز اگر درک کنم به خدمتش درمی‏آیم و با او خروج می‏کنم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سلام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از دنیا نرفت تا آنکه نبوت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کرد، چون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شام به مدینه آمده بودند، و بدانجا مهاجرت کرده بودند، تا ظهور آن جناب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نبوت آن جناب را به وی گفته بودند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داستان تبع بسیار زیاد است، و در بعضی از آنها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بود که برای کعبه پوششی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به سند خود از زید شحام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جمعه‏ای که در خدمتش به راهی می‏رفتیم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جمعه است، قرآنی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آیه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 الْفَصْلِ مِیقاتُهُمْ أَجْمَعِینَ یَوْمَ لا یُغْنِی مَوْلًی عَنْ مَوْلًی شَیْئاً وَ لا هُمْ یُنْصَرُونَ إِلَّا مَنْ رَحِمَ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استثناء شدگان ماییم که به درد مردم می‏خوریم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مساله شفاعت اشاره می‏کند و معلوم است که مستثنا منه را مولای اولی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شَجَرَةَ الزَّقُّومِ طَعامُ الْأَثِیمِ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در باره ابو جهل بن هشام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در باره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 ذوب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یَغْلِی فِی الْبُطُونِ کَغَلْیِ 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مانند آبی که در نهایت درجه جوشش و غلیان است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اهل سنت نیز روایاتی رسیده که مؤید این معنا است که آیه شریفه در باره ابو جهل نازل شده است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bookmarkStart w:id="458" w:name="pg10089_88258"/>
    </w:p>
    <w:p>
      <w:pPr>
        <w:pStyle w:val="Heading2"/>
        <w:numPr>
          <w:ilvl w:val="1"/>
          <w:numId w:val="1"/>
        </w:numPr>
        <w:rPr/>
      </w:pPr>
      <w:bookmarkStart w:id="459" w:name="__RefHeading___Toc60012_1067777946"/>
      <w:bookmarkStart w:id="460" w:name="_Toc171"/>
      <w:bookmarkEnd w:id="458"/>
      <w:bookmarkEnd w:id="459"/>
      <w:r>
        <w:rPr>
          <w:rtl w:val="true"/>
        </w:rPr>
        <w:t>(</w:t>
      </w:r>
      <w:r>
        <w:rPr/>
        <w:t>45</w:t>
      </w:r>
      <w:r>
        <w:rPr>
          <w:rtl w:val="true"/>
        </w:rPr>
        <w:t>)</w:t>
      </w:r>
      <w:r>
        <w:rPr>
          <w:rtl w:val="true"/>
        </w:rPr>
        <w:t xml:space="preserve">سوره جاثیه مکی است و سی و هفت آیه دارد </w:t>
      </w:r>
      <w:r>
        <w:rPr>
          <w:rtl w:val="true"/>
        </w:rPr>
        <w:t>(</w:t>
      </w:r>
      <w:r>
        <w:rPr/>
        <w:t>37</w:t>
      </w:r>
      <w:r>
        <w:rPr>
          <w:rtl w:val="true"/>
        </w:rPr>
        <w:t>)</w:t>
      </w:r>
      <w:bookmarkEnd w:id="460"/>
    </w:p>
    <w:p>
      <w:pPr>
        <w:pStyle w:val="Heading3"/>
        <w:numPr>
          <w:ilvl w:val="2"/>
          <w:numId w:val="1"/>
        </w:numPr>
        <w:rPr/>
      </w:pPr>
      <w:bookmarkStart w:id="461" w:name="__RefHeading___Toc60014_1067777946"/>
      <w:bookmarkStart w:id="462" w:name="_Toc172"/>
      <w:bookmarkEnd w:id="461"/>
      <w:r>
        <w:rPr>
          <w:rtl w:val="true"/>
        </w:rPr>
        <w:t xml:space="preserve">سوره الجاثیة </w:t>
      </w:r>
      <w:r>
        <w:rPr>
          <w:rtl w:val="true"/>
        </w:rPr>
        <w:t>(</w:t>
      </w:r>
      <w:r>
        <w:rPr/>
        <w:t>45</w:t>
      </w:r>
      <w:r>
        <w:rPr>
          <w:rtl w:val="true"/>
        </w:rPr>
        <w:t xml:space="preserve">): </w:t>
      </w:r>
      <w:r>
        <w:rPr>
          <w:rtl w:val="true"/>
        </w:rPr>
        <w:t xml:space="preserve">آیات </w:t>
      </w:r>
      <w:r>
        <w:rPr/>
        <w:t>1</w:t>
      </w:r>
      <w:r>
        <w:rPr>
          <w:rtl w:val="true"/>
        </w:rPr>
        <w:t xml:space="preserve"> </w:t>
      </w:r>
      <w:r>
        <w:rPr>
          <w:rtl w:val="true"/>
        </w:rPr>
        <w:t xml:space="preserve">تا </w:t>
      </w:r>
      <w:r>
        <w:rPr/>
        <w:t>13</w:t>
      </w:r>
      <w:bookmarkEnd w:id="462"/>
    </w:p>
    <w:p>
      <w:pPr>
        <w:pStyle w:val="Heading4"/>
        <w:numPr>
          <w:ilvl w:val="3"/>
          <w:numId w:val="1"/>
        </w:numPr>
        <w:rPr/>
      </w:pPr>
      <w:bookmarkStart w:id="463" w:name="__RefHeading___Toc60016_1067777946"/>
      <w:bookmarkStart w:id="464" w:name="_Toc173"/>
      <w:bookmarkEnd w:id="463"/>
      <w:r>
        <w:rPr>
          <w:rtl w:val="true"/>
        </w:rPr>
        <w:t>اشاره</w:t>
      </w:r>
      <w:bookmarkEnd w:id="46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السَّماواتِ وَ الْأَرْضِ لَآیاتٍ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خَلْقِکُمْ وَ ما یَبُثُّ مِنْ دابَّةٍ آیاتٌ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اخْتِلافِ اللَّیْلِ وَ النَّهارِ وَ ما أَنْزَلَ اللَّهُ مِنَ السَّماءِ مِنْ رِزْقٍ فَأَحْیا بِهِ الْأَرْضَ بَعْدَ مَوْتِها وَ تَصْرِیفِ الرِّیاحِ 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اللَّهِ نَتْلُوها عَلَیْکَ بِالْحَقِّ فَبِأَیِّ حَدِیثٍ بَعْدَ اللَّهِ وَ آیاتِهِ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لِکُلِّ أَفَّاکٍ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یَسْمَعُ آیاتِ اللَّهِ تُتْلی‏ عَلَیْهِ ثُمَّ یُصِرُّ مُسْتَکْبِراً کَأَنْ لَمْ یَسْمَعْها فَبَشِّرْهُ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عَلِمَ مِنْ آیاتِنا شَیْئاً اتَّخَذَها هُزُواً أُولئِکَ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وَرائِهِمْ جَهَنَّمُ وَ لا یُغْنِی عَنْهُمْ ما کَسَبُوا شَیْئاً وَ لا مَا اتَّخَذُوا مِنْ دُونِ اللَّهِ أَوْلِیاءَ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هُدیً وَ الَّذِینَ کَفَرُوا بِآیاتِ رَبِّهِمْ لَهُمْ عَذابٌ مِنْ رِجْزٍ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سَخَّرَ لَکُمُ الْبَحْرَ لِتَجْرِیَ الْفُلْکُ فِیهِ بِأَمْرِهِ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ما فِی السَّماواتِ وَ ما فِی الْأَرْضِ جَمِیعاً مِنْهُ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60018_1067777946"/>
      <w:bookmarkStart w:id="466" w:name="_Toc174"/>
      <w:bookmarkEnd w:id="465"/>
      <w:r>
        <w:rPr>
          <w:rtl w:val="true"/>
        </w:rPr>
        <w:t>ترجمه آیات</w:t>
      </w:r>
      <w:bookmarkEnd w:id="466"/>
    </w:p>
    <w:p>
      <w:pPr>
        <w:pStyle w:val="BookText"/>
        <w:rPr/>
      </w:pPr>
      <w:r>
        <w:rPr>
          <w:rFonts w:ascii="IRNazanin" w:hAnsi="IRNazanin" w:eastAsia="IRNazanin"/>
          <w:color w:val="111111"/>
          <w:sz w:val="28"/>
          <w:sz w:val="28"/>
          <w:szCs w:val="28"/>
          <w:rtl w:val="true"/>
          <w:lang w:bidi="fa-IR"/>
        </w:rPr>
        <w:t>به نام خدای رحمان و رحیم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467" w:name="pg10089_88259"/>
    </w:p>
    <w:p>
      <w:pPr>
        <w:pStyle w:val="BookText"/>
        <w:rPr/>
      </w:pPr>
      <w:bookmarkEnd w:id="467"/>
      <w:r>
        <w:rPr>
          <w:rFonts w:ascii="IRNazanin" w:hAnsi="IRNazanin" w:eastAsia="IRNazanin"/>
          <w:color w:val="111111"/>
          <w:sz w:val="28"/>
          <w:sz w:val="28"/>
          <w:szCs w:val="28"/>
          <w:rtl w:val="true"/>
          <w:lang w:bidi="fa-IR"/>
        </w:rPr>
        <w:t xml:space="preserve">این کتابی است نازل شده از ناحیه خدای عزیز و حکیم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در آسمانها و زمین آیت‏ها هست برای مردم با ایمان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خلقت خودتان و جنبندگانی که همواره منتشر می‏کند آیت‏ها هست برای مردمی که اهل یقین باشند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اختلاف شب و روز و رزقی که خدا از آسمان نازل می‏کند و به وسیله آن زمین را بعد از مردنش زنده می‏کند و همچنین در گرداندن بادها از این سو به آن سو آیت‏ها هست برای مردمی که تعقل کنند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همه آیات خدا است که به حق بر تو تلاوت می‏کنیم با این حال بعد از سخن خدا و آیات او دیگر به چه سخنی ایمان می‏آورند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هر کس که بی‏پروا دروغ می‏گوید و از گناه لذت می‏برد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را می‏شنود که بر او تلاوت می‏شود با این حال از روی تکبر بر انکار خود اصرار می‏ورزد تو گویی اصلا آن را نشنیده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به عذابی دردناک بشارت بده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 چیزی از آیات ما اطلاع می‏یابد آن را مسخره می‏کند این گونه اشخاص عذابی خوار کننده دارند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پشت سرشان جهنم است و آنچه از مال و جاه دنیا به دست آورده‏اند پشیزی به دردشان نمی‏خورد و همچنین هیچ یک از خدایانی که به جای اللَّه ولی خود گرفته‏اند و عذابی عظیم دارند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قرآن هدایت است و کسانی که به آیات پروردگارشان کفر ورزیدند از سخت‏ترین شکنجه‏ها عذابی دردناک دارند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همان خدا است که دریا را برای شما مسخر کرد تا کشتی‏ها به امر وی در آن به راه افتند و تا از فضل خدا کسب کنید و تا شاید شکر بگزارید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در آسمانها و آنچه در زمین است همه را برای شما مسخر کرد و همه‏اش از او است و در این خود آیاتی است برای مردمی که تفکر کنند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468" w:name="__RefHeading___Toc60020_1067777946"/>
      <w:bookmarkStart w:id="469" w:name="_Toc175"/>
      <w:bookmarkEnd w:id="468"/>
      <w:r>
        <w:rPr>
          <w:rtl w:val="true"/>
        </w:rPr>
        <w:t>بیان آیات غرض و مفاد کلی سوره مبارکه جاثیه‏</w:t>
      </w:r>
      <w:bookmarkEnd w:id="469"/>
    </w:p>
    <w:p>
      <w:pPr>
        <w:pStyle w:val="Heading5"/>
        <w:numPr>
          <w:ilvl w:val="4"/>
          <w:numId w:val="1"/>
        </w:numPr>
        <w:rPr/>
      </w:pPr>
      <w:bookmarkStart w:id="470" w:name="__RefHeading___Toc60022_1067777946"/>
      <w:bookmarkStart w:id="471" w:name="_Toc176"/>
      <w:bookmarkEnd w:id="470"/>
      <w:r>
        <w:rPr>
          <w:rtl w:val="true"/>
        </w:rPr>
        <w:t>اشاره</w:t>
      </w:r>
      <w:bookmarkEnd w:id="47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این سوره دعوت عموم بشر است به دین توحید، و پرهیز از عذابی که از آن انذار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نخست با مساله توحید آغاز می‏شود، و سپس به تشریع شریعت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بر آن جناب و بر عامه بشر لازم است از آن پیروی کنند</w:t>
      </w:r>
      <w:bookmarkStart w:id="472" w:name="pg10089_88260"/>
    </w:p>
    <w:p>
      <w:pPr>
        <w:pStyle w:val="BookText"/>
        <w:rPr/>
      </w:pPr>
      <w:bookmarkEnd w:id="472"/>
      <w:r>
        <w:rPr>
          <w:rFonts w:ascii="IRNazanin" w:hAnsi="IRNazanin" w:eastAsia="IRNazanin"/>
          <w:color w:val="111111"/>
          <w:sz w:val="28"/>
          <w:sz w:val="28"/>
          <w:szCs w:val="28"/>
          <w:rtl w:val="true"/>
          <w:lang w:bidi="fa-IR"/>
        </w:rPr>
        <w:t>اشاره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پیش روی خود روزی را دارند که در آن روز بر طبق اعمال صالحی که انجام داده‏اند از ایمان و پیروی شریعت، و بر طبق گناهانی که کرده‏اند از اعراض از دین و غیره محاسبه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پیشامدهایی را که هر یک از این دو طایفه در قیامت دارند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خلال این بیانات انذار شدید و تهدید سختی به مستکبرین دارد که از آیات خدا اعراض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کسانی که هوای نفس خود را معبود خود گرفته‏اند و خدا آنان را گمراه کرد در عین اینکه به گمراهی خود عالم بودند،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لطائفی که در این سوره آمده بیان معنای نوشتن نامه اعمال و استنساخ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به شهادت سیاق آیاتش در مکه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از مفسرین </w:t>
      </w:r>
      <w:r>
        <w:rPr>
          <w:rStyle w:val="FootnoteAnchor"/>
          <w:rtl w:val="true"/>
        </w:rPr>
        <w:footnoteReference w:id="415"/>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مکی بودن استثناء کرده‏اند، ولی هیچ دلیل و شاهدی بر گفتار خود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تَنْزِیلُ الْکِتابِ مِنَ اللَّهِ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اضافه صفت به موصوف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به معنای مفعول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 مجروری است متعلق به 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این جمله خبر است برای مبتدای حذف شده،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است نازل شده از ناحیه خدای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سابق در باره مفردات این آیه بحث کردیم</w:t>
      </w:r>
      <w:r>
        <w:rPr>
          <w:rFonts w:eastAsia="IRNazanin" w:cs="IRNazanin"/>
          <w:color w:val="111111"/>
          <w:sz w:val="28"/>
          <w:szCs w:val="28"/>
          <w:rtl w:val="true"/>
          <w:lang w:bidi="fa-IR"/>
        </w:rPr>
        <w:t>.</w:t>
      </w:r>
    </w:p>
    <w:p>
      <w:pPr>
        <w:pStyle w:val="Heading5"/>
        <w:numPr>
          <w:ilvl w:val="4"/>
          <w:numId w:val="1"/>
        </w:numPr>
        <w:rPr/>
      </w:pPr>
      <w:bookmarkStart w:id="473" w:name="__RefHeading___Toc60024_1067777946"/>
      <w:bookmarkStart w:id="474" w:name="_Toc177"/>
      <w:bookmarkEnd w:id="473"/>
      <w:r>
        <w:rPr>
          <w:rtl w:val="true"/>
        </w:rPr>
        <w:t>وجه اینکه فرمود</w:t>
      </w:r>
      <w:r>
        <w:rPr>
          <w:rtl w:val="true"/>
        </w:rPr>
        <w:t xml:space="preserve">:" </w:t>
      </w:r>
      <w:r>
        <w:rPr>
          <w:rtl w:val="true"/>
        </w:rPr>
        <w:t>إِنَّ فِی السَّماواتِ وَ الْأَرْضِ لَآیاتٍ</w:t>
      </w:r>
      <w:r>
        <w:rPr>
          <w:rtl w:val="true"/>
        </w:rPr>
        <w:t xml:space="preserve">..." </w:t>
      </w:r>
      <w:r>
        <w:rPr>
          <w:rtl w:val="true"/>
        </w:rPr>
        <w:t>و آنچه حرف</w:t>
      </w:r>
      <w:r>
        <w:rPr>
          <w:rtl w:val="true"/>
        </w:rPr>
        <w:t xml:space="preserve">" </w:t>
      </w:r>
      <w:r>
        <w:rPr>
          <w:rtl w:val="true"/>
        </w:rPr>
        <w:t>فی</w:t>
      </w:r>
      <w:r>
        <w:rPr>
          <w:rtl w:val="true"/>
        </w:rPr>
        <w:t xml:space="preserve">" </w:t>
      </w:r>
      <w:r>
        <w:rPr>
          <w:rtl w:val="true"/>
        </w:rPr>
        <w:t>افاده می‏کند</w:t>
      </w:r>
      <w:bookmarkEnd w:id="4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السَّماواتِ وَ الْأَرْضِ لَآیاتٍ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علامت و نشانه‏ای است که بر وجود چیزی دلالت کند، و بدان اشاره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زمین علامتها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اصلا آسمان و زمین آیاتی هستند که بر هستی پدید آورنده خود دلالت می‏کنند، نه اینکه آیتها چیز دیگر باشند، و در ظرف آسمانها و زمین قرار داشته باشند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گفتار ما این است که تعبیرات قرآن کریم از این معنا مختلف است، گاهی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آیت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چیز آیت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فلان چیز آیت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یک 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خَلْقِ السَّماواتِ وَ الْأَرْضِ وَ اخْتِلافِ اللَّیْلِ وَ النَّهارِ لَآیاتٍ</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 جای دیگر آیه مورد بحث است، که آیت را در خود</w:t>
      </w:r>
    </w:p>
    <w:p>
      <w:pPr>
        <w:pStyle w:val="BookText"/>
        <w:rPr/>
      </w:pPr>
      <w:r>
        <w:rPr>
          <w:rFonts w:ascii="Amiri" w:hAnsi="Amiri" w:eastAsia="Amiri" w:cs="Amiri"/>
          <w:color w:val="111111"/>
          <w:sz w:val="28"/>
          <w:sz w:val="28"/>
          <w:szCs w:val="28"/>
          <w:rtl w:val="true"/>
          <w:lang w:bidi="ar-SA"/>
        </w:rPr>
        <w:t>آسمانها و زمین دانسته، نه در خلقت آنها، و یک جا هم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خَلْقُ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417"/>
      </w:r>
      <w:r>
        <w:rPr>
          <w:rFonts w:ascii="IRNazanin" w:hAnsi="IRNazanin" w:eastAsia="IRNazanin"/>
          <w:color w:val="111111"/>
          <w:sz w:val="28"/>
          <w:sz w:val="28"/>
          <w:szCs w:val="28"/>
          <w:rtl w:val="true"/>
          <w:lang w:bidi="fa-IR"/>
        </w:rPr>
        <w:t>و نظایر این اختلاف تعبیر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اختلاف استفاده می‏شود معنای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آیت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خود آن چیز آیت باشد، هم چنان که از اختلاف تعبیر دیگری که در آیات بالا بود، و در یکی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دیگری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مراد از خلقت آسمانها و زمین خود آسمانها و زمین است،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چرا آسمانها و زمین را ظرف آیت دانسته، با اینکه خودش آیت است؟</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عنایت است که بفهماند جهات وجود آسمانها و زمین مختلف است، و هر جهت از جهات آنها خود آیتی است از آیات، و اگر خود آسمانها و زمین در نظر گرفته می‏شد، چاره‏ای جز این نبود که همه آنها را یک آیت بگیریم، در حالی که می‏بینیم مثلا زمین را به تنهایی آیات شمرده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الْأَرْضِ آیاتٌ لِلْمُوقِنِینَ</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و اگر خود زمین در نظر گرفته می‏شد باید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آیة للموقنین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آیتی است برای اهل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آن منظور فوت می‏شد، و دیگر نمی‏فهمانید که در هستی زمین جهاتی است که هر یک از آن جهات به تنهایی آیتی است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برای وجود آسمانها و زمین جهاتی است که هر جهتش دلالت دارد بر اینکه آفریدگار و مدبرش تنها خداست، و شریکی برای او نیست، برای اینکه آسمانها و زمین با حاجت ذاتیش به پدید آورنده، و با عظمت خلقتش، و بی‏نظیر بودن ترکیبش، و اتصالی که در وجود اجزاء بی شمار و هول‏انگیز آن به یکدیگر است، و ارتباط و اندراجی که نظام‏های جزئی و مخصوص به یک یک موجودات در تحت نظام عمومی و کلی حاکم بر کل عالم دارد، همه دلالت دارد بر اینکه خالقی یکتا دارد، و همان خالق یکتا مدبر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برای این عالم پدید آورنده‏ای نمی‏بود، پدید نمی‏آمد، و اگر مدبرش یکتا نبود، نظامهای جزئی آن با یکدیگر متناقض می‏شد و تدبیر مختلف می‏گشت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گذشت روشن گردید اینکه بعضی از مفسرین </w:t>
      </w:r>
      <w:r>
        <w:rPr>
          <w:rStyle w:val="FootnoteAnchor"/>
          <w:rtl w:val="true"/>
        </w:rPr>
        <w:footnoteReference w:id="41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475" w:name="pg10089_88262"/>
    </w:p>
    <w:p>
      <w:pPr>
        <w:pStyle w:val="BookText"/>
        <w:rPr/>
      </w:pPr>
      <w:bookmarkEnd w:id="475"/>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خلق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صحیح نیست، و بدون هیچ حاجتی بیهوده خود را به زحمت انداخته</w:t>
      </w:r>
      <w:r>
        <w:rPr>
          <w:rFonts w:eastAsia="IRNazanin" w:cs="IRNazanin"/>
          <w:color w:val="111111"/>
          <w:sz w:val="28"/>
          <w:szCs w:val="28"/>
          <w:rtl w:val="true"/>
          <w:lang w:bidi="fa-IR"/>
        </w:rPr>
        <w:t>.</w:t>
      </w:r>
    </w:p>
    <w:p>
      <w:pPr>
        <w:pStyle w:val="Heading5"/>
        <w:numPr>
          <w:ilvl w:val="4"/>
          <w:numId w:val="1"/>
        </w:numPr>
        <w:rPr/>
      </w:pPr>
      <w:bookmarkStart w:id="476" w:name="__RefHeading___Toc60026_1067777946"/>
      <w:bookmarkStart w:id="477" w:name="_Toc178"/>
      <w:bookmarkEnd w:id="476"/>
      <w:r>
        <w:rPr>
          <w:rtl w:val="true"/>
        </w:rPr>
        <w:t>آیت بودن خلقت انسان و جنبندگان‏</w:t>
      </w:r>
      <w:bookmarkEnd w:id="477"/>
    </w:p>
    <w:p>
      <w:pPr>
        <w:pStyle w:val="BookText"/>
        <w:rPr/>
      </w:pPr>
      <w:r>
        <w:rPr>
          <w:rFonts w:ascii="Amiri" w:hAnsi="Amiri" w:eastAsia="Amiri" w:cs="Amiri"/>
          <w:color w:val="111111"/>
          <w:sz w:val="28"/>
          <w:sz w:val="28"/>
          <w:szCs w:val="28"/>
          <w:rtl w:val="true"/>
          <w:lang w:bidi="ar-SA"/>
        </w:rPr>
        <w:t>وَ فِی خَلْقِکُمْ وَ ما یَبُثُّ مِنْ دابَّةٍ آیاتٌ لِقَوْمٍ یُوقِنُونَ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متفرق کردن و افشاندن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بث جنبندگان به معنای این است که خدای تعالی آنها را در زمین منتشر و متفرق کرده، هم چنان که در جای دیگر در باره خلقت انسان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أَنْتُمْ بَشَرٌ تَنْتَشِرُونَ</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معنای آیه شریفه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خود شما از حیث وجودتان که وجودی است مخلوق و نیز در جنبندگان از این حیث که خدای تعالی خلقشان کرده و در زمین متفرق و پراکنده ساخته، آیاتی است برای مردمی که راه یقین را سلوک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خلقت انسان علاوه بر اینکه موجودی است زمینی و مرتبط به ماده، نوع دیگری است از خلقت که با خلقت آسمانها و زمین اختلاف دارد، برای اینکه آسمانها و زمین تنها موجودی مادی هستند، ولی انسان موجودی است مرکب از بدنی مادی و ترکیب یافته از مواد عنصری و زمینی که با مرگ فاسد و متلاشی می‏شود، و از چیزی دیگر ورای ماده، چیزی که از نسج عالم بالا، و مجرد از ماده است، و به همین جهت با مرگ فاسد نمی‏شود، بلکه در هنگام مرگ، بدن متوفی می‏شود، یعنی به تمام و کمال گرفته می‏شود، و نزد خدا محفوظ می‏ماند، و این چیز همان است که قرآن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بعد از آنکه خلقت انسان از نطفه، و سپس علقه، و آن گاه مضغه، و در آخر تکمیل ساختمان بدنی او را ذکر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و نیز در باره حقیقت مرگ انسان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یَتَوَفَّاکُمْ مَلَکُ الْمَوْتِ الَّذِی وُکِّلَ بِکُمْ</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در خلقت انسان تدبر و نظر می‏کند، در حقیقت در آیتی ملکوتی نظر می‏افکند، آیتی ورای آیات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ناظر در خلقت جنبندگان، چون آنها نیز جان دارند، دارای حیات و شعورند، هر چند از نظر حیات و شعور، و همچنین از نظر تجهیزات بدنی پائین‏تر از انسانند، ولی همه آنها برای کسی که اهل یقین باشد آیتند، و اهل یقین با</w:t>
      </w:r>
    </w:p>
    <w:p>
      <w:pPr>
        <w:pStyle w:val="BookText"/>
        <w:rPr/>
      </w:pPr>
      <w:r>
        <w:rPr>
          <w:rFonts w:ascii="IRNazanin" w:hAnsi="IRNazanin" w:eastAsia="IRNazanin"/>
          <w:color w:val="111111"/>
          <w:sz w:val="28"/>
          <w:sz w:val="28"/>
          <w:szCs w:val="28"/>
          <w:rtl w:val="true"/>
          <w:lang w:bidi="fa-IR"/>
        </w:rPr>
        <w:t>سیر و تفکر در خلقت آنها خدای سبحان را می‏شناسند، و به وحدانیت و بی شریک بودن او در ربوبیت و الوهیت پی می‏برند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اللَّیْلِ وَ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قبیل آیات جزو آیاتی است که بین زمین و آسمان قرار دارند، آسمانها خود آیتی هستند، زمین هم خود آیتی است، و اختلاف شب و روز آیتی است بین زمین و آسمان و منظور از اختلاف شب و روز، اختلاف آن دو از نظر کوتاهی و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منظم که از آغاز خلقتش تا کنون دگرگونی نیافته، و بطور هماهنگ فصول چهارگانه بهار و تابستان و پاییز و زمستان را پدید آورده و این چهار فصل در هر ناحیه از نواحی زمین به هر صورتی که بوده اکنون نیز به همان صورت است، و از این به بعد نیز به همین منوال مکرر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که به آن وسیله خدای سبحان رزق اهل زمین را تدبیر نموده، به ترتیبی صالح رشدشان می‏دهد، هم چنان که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فِیها أَقْواتَها فِی أَرْبَعَةِ أَیَّامٍ سَواءً لِلسَّائِلِینَ</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أَنْزَلَ اللَّهُ مِنَ السَّماءِ مِنْ رِزْقٍ فَأَحْیا بِهِ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رزقی که خدای تعالی از آسمان نازل می‏کند،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باران را رزق نامیده، از باب نامیدن سبب به اسم مسبب است، و این گونه نامگذاریها مجازی و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بدین جهت باشد که باران نیز رزق است، چون همه آب‏های زمین از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و یا ابر است، چون ابر را هم مجازا آسمان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زمین بعد از مردنش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گیاهان و درختانی است که در زمستان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از آن به زنده کردن بعد از موت، خالی از اشاره به مساله معاد نیست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تَصْرِیفِ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گرداندن بادها از این سو به آن سو، و فرستادنش از سویی به سویی دیگر، که در همین گرداندن بادها فواید عمومی بسیاری نهفته است، و از همه فوائدش عمومی‏تر حرکت دادن ابرها است به نقاط مختلف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دیگر تلقیح گیاهان، و دفع عفونت‏ها، و بوهای بد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لِقَوْمٍ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آنچه گفته شد آیاتی است برای مردمی که تعقل می‏کنند، یعنی با عقلی که خدا در آنان به ودیعت سپرده بین حق و باطل و خوب و بد تمییزم</w:t>
      </w:r>
      <w:r>
        <w:rPr>
          <w:rFonts w:eastAsia="IRNazanin" w:cs="IRNazanin"/>
          <w:color w:val="111111"/>
          <w:sz w:val="28"/>
          <w:szCs w:val="28"/>
          <w:rtl w:val="true"/>
          <w:lang w:bidi="fa-IR"/>
        </w:rPr>
        <w:t>.</w:t>
      </w:r>
      <w:bookmarkStart w:id="478" w:name="pg10089_88264"/>
    </w:p>
    <w:p>
      <w:pPr>
        <w:pStyle w:val="BookText"/>
        <w:rPr/>
      </w:pPr>
      <w:bookmarkEnd w:id="478"/>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می‏بینیم هر دسته از آنها به قومی اختصاص داده شده یک دسته به مؤمنین، یک دسته به قومی که اهل یقینند، دسته دیگر به قومی که تعقل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وجهش این باشد که آیت احیاء زندگان به دلالتی ساده و همه کس فهم دلالت می‏کند بر اینکه خودش خود را ایجاد نکرده، و بطور اتفاق و تصادفی هم پیدا نشده، بلکه پدید آورنده‏ای ایجادش کرده، و به دنبالش آثار و افعال آنها را پدید آورده، آثار و افعالی که این نظام مشهود از آن آثار پدید آمده است، پس خالق آسمانها، خالق همه عالم و رب همه است، و انسان این معنا را با فهم ساده خود می‏فهمد، و انسانهای با ایمان هم همین را می‏فهمند، و از آن منتفع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معنا را که خالق انسان و سایر جنبندگان دارای حیات و شعور، خداست از این جهت که ارواح و نفوس موجودات زنده با شعور از عالمی ورای عالم ماده است که نامش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می‏گذاریم، قرآن کریم کمال ادراک و مشاهده این معنا را مختص به اهل یقین دانسته، نه به عموم مردم و فهم‏های ساده آنان، و در این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نُرِی إِبْراهِیمَ مَلَکُوتَ السَّماواتِ وَ الْأَرْضِ وَ لِیَکُونَ مِنَ الْمُوقِنِینَ</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آیت اختلاف لیل و نهار، و بارانهایی که زمین را زنده می‏کند، و چرخاندن بادها از آنجا که انواع مختلف و جهات متعدد دارد و مرتبط با زمین و زمینی‏ها است، و دارای فواید بی شمار و منافعی دامنه‏دار و بسیار است که درک همه آنها محتاج به تعقل فکری و تفصیلی و عمیق است، و فهم ساده عموم مردم از درک آن عاجز است، لذا درک آن را به قومی که تعقل کنند اختصاص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آیات مزبور برای همه آیت می‏باشند لیکن از آنجا که تنها دانشمندان و صاحبان تعقل از آنها بهره‏مند می‏شوند بدین جهت این آیات را به ایشان اختصاص داده</w:t>
      </w:r>
      <w:r>
        <w:rPr>
          <w:rFonts w:eastAsia="IRNazanin" w:cs="IRNazanin"/>
          <w:color w:val="111111"/>
          <w:sz w:val="28"/>
          <w:szCs w:val="28"/>
          <w:rtl w:val="true"/>
          <w:lang w:bidi="fa-IR"/>
        </w:rPr>
        <w:t>.</w:t>
      </w:r>
    </w:p>
    <w:p>
      <w:pPr>
        <w:pStyle w:val="Heading5"/>
        <w:numPr>
          <w:ilvl w:val="4"/>
          <w:numId w:val="1"/>
        </w:numPr>
        <w:rPr/>
      </w:pPr>
      <w:bookmarkStart w:id="479" w:name="__RefHeading___Toc60028_1067777946"/>
      <w:bookmarkStart w:id="480" w:name="_Toc179"/>
      <w:bookmarkEnd w:id="479"/>
      <w:r>
        <w:rPr>
          <w:rtl w:val="true"/>
        </w:rPr>
        <w:t>وجه اینکه هر دسته از آیات را به ترتیب برای</w:t>
      </w:r>
      <w:r>
        <w:rPr>
          <w:rtl w:val="true"/>
        </w:rPr>
        <w:t xml:space="preserve">" </w:t>
      </w:r>
      <w:r>
        <w:rPr>
          <w:rtl w:val="true"/>
        </w:rPr>
        <w:t>مؤمنین</w:t>
      </w:r>
      <w:r>
        <w:rPr>
          <w:rtl w:val="true"/>
        </w:rPr>
        <w:t>"</w:t>
      </w:r>
      <w:r>
        <w:rPr>
          <w:rtl w:val="true"/>
        </w:rPr>
        <w:t>،</w:t>
      </w:r>
      <w:r>
        <w:rPr>
          <w:rtl w:val="true"/>
        </w:rPr>
        <w:t xml:space="preserve">" </w:t>
      </w:r>
      <w:r>
        <w:rPr>
          <w:rtl w:val="true"/>
        </w:rPr>
        <w:t>لِقَوْمٍ یُوقِنُونَ</w:t>
      </w:r>
      <w:r>
        <w:rPr>
          <w:rtl w:val="true"/>
        </w:rPr>
        <w:t xml:space="preserve">" </w:t>
      </w:r>
      <w:r>
        <w:rPr>
          <w:rtl w:val="true"/>
        </w:rPr>
        <w:t>و</w:t>
      </w:r>
      <w:r>
        <w:rPr>
          <w:rtl w:val="true"/>
        </w:rPr>
        <w:t xml:space="preserve">" </w:t>
      </w:r>
      <w:r>
        <w:rPr>
          <w:rtl w:val="true"/>
        </w:rPr>
        <w:t>لِقَوْمٍ یَعْقِلُونَ</w:t>
      </w:r>
      <w:r>
        <w:rPr>
          <w:rtl w:val="true"/>
        </w:rPr>
        <w:t xml:space="preserve">" </w:t>
      </w:r>
      <w:r>
        <w:rPr>
          <w:rtl w:val="true"/>
        </w:rPr>
        <w:t>ذکر فرمود</w:t>
      </w:r>
      <w:bookmarkEnd w:id="48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می‏بینیم که از این طبقه گاهی تعبیر فرموده به قومی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قومی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تعبد مردم که با فهم ساده خود پی به حقیقت می‏برند تعبیر فرموده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اختلاف در تعبیر فهمیده می‏شود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آیاتش ساده و بسیط است و چون به دست آمدن ایمان تدریجی نیست، از دارندگان ایمان تعبیر به وصف کرد، به خلاف ایمان اهل یقین و عقل که به خاطر دقت آیات آن، و بلندی افق آنها، و به خاطر اینکه خرده خرده و به تدریج به دست می‏آید، از آنان به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 که دلالت بر استمرار تجددی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مفسرین در توجیه ترتیبی که برای مصادیق و اهل آیات سه‏گانه هست، و اینکه چرا اول اهل ایمان، و دوم اهل ایقان و سوم اهل عقل را ذکر کرده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ترتیب از نظر ترقی دادن مطلب است، چون ایقان مرتبه خاصی است در ایمان، و معلوم است که باید بعد از ایمان ذکر شود، و عقل هم مدار ایمان و ایقان است، چون منظور ما از عقل عقلی است که مؤید به نور بصیرت باشد، و به وسیله چنین عقلی است که ایمان و یقین از قرار گرفتن در دسترس شک و تردید خلاص می‏شود، و در نتیجه ایمان به حد یقین می‏رسد، و با رسیدنش به حد یقین و محکم شدنش همه خیرات رو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ترتیب آیات نیز همین ترتیب که در مراتب سه‏گانه است رعایت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توجیه از گفتار زمخشری در کشاف استفاده می‏شود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اشکالی که ما به کلام زمخشری داریم، این است که مقتضای توصیفی که وی برای عقل کرده این است که قبل از دومی و حتی قبل از اولی قرار گیرد، یعنی مرتبه اول شمرده شود، 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ما نفهمیدیم که چگونه ممکن است شک عارض بر یقین شود، حتی تصورش هم برای ما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صاحب تفسیر کشف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ترتیب مزبور گفته است بدین جهت اول ایمان و سپس ایقان و در آخر تعقل را ذکر کرده که تمامیت نظر و تدبر در دوم ناگزیر و محتاج است به نظر در اولی، چون آسمانها و زمین به وجهی از اسباب پیدایش حیوان است، و به همین جهت باید قبل از یادآوری خلقت حیوان یادآوری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نظر در سومی ناگزیر می‏سازد که ما در دو تای اول نیز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باید به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کنیم که روشن است و احتیاج به بیان ندارد، و اما نظر و توجه به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خلقت حیوان علت غایی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معرفت سومی موقوف است بر معرفت علت غائیش که دومی است، چون علت قبل از معلول است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توجیه نیز به فرض اینکه درست باشد توجیه ترتیب آیات سه‏گانه است، نه صفات سه‏گانه ایمان و ایقان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سومی هم مانند اولی از اسباب بوجود آمدن حیوان است، پس باید آن نیز قبل از دومی ذکر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وجهی دومی علت غایی اولی است، پس باید آن هم قبل از اولی ذکر می‏شد، همانطور که قبل از سومی ذکر شد</w:t>
      </w:r>
      <w:r>
        <w:rPr>
          <w:rFonts w:eastAsia="IRNazanin" w:cs="IRNazanin"/>
          <w:color w:val="111111"/>
          <w:sz w:val="28"/>
          <w:szCs w:val="28"/>
          <w:rtl w:val="true"/>
          <w:lang w:bidi="fa-IR"/>
        </w:rPr>
        <w:t>.</w:t>
      </w:r>
      <w:bookmarkStart w:id="481" w:name="pg10089_88266"/>
    </w:p>
    <w:p>
      <w:pPr>
        <w:pStyle w:val="BookText"/>
        <w:rPr/>
      </w:pPr>
      <w:bookmarkEnd w:id="481"/>
      <w:r>
        <w:rPr>
          <w:rFonts w:ascii="IRNazanin" w:hAnsi="IRNazanin" w:eastAsia="IRNazanin"/>
          <w:color w:val="111111"/>
          <w:sz w:val="28"/>
          <w:sz w:val="28"/>
          <w:szCs w:val="28"/>
          <w:rtl w:val="true"/>
          <w:lang w:bidi="fa-IR"/>
        </w:rPr>
        <w:t>فخر رازی در توجیه این ترتیب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 این است که این معنا را بفهماند که اگر ایمان دارید این دلالت‏ها را بفهمید، و اگر ایمان ندارید، و در عین حال می‏خواهید دارای جزم و یقین باشید و از شک و تردید درآیید، این دلائل دیگر را بفهمید، و اگر نه ایمان دارید و نه می‏خواهید اهل یقین باشید، پس حد اقل در فهمیدن دلائل سوم کوشش کنید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وجه هم به فرضی که صحیح باشد توجیه ترتیب صفات سه‏گانه ایمان و ایقان و عقل است، نه توجیه این که چرا آیات سه‏گانه را بدین ترتیب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لازمه این توجیه آن است که آیات سه‏گانه هیچ اختصاصی به صفات سه‏گانه نداشته باشد، بلکه همه‏اش مربوط به همه صفات باشد، و سیاق آیات با چنین احتمالی مساعد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 که بگذریم از ظاهر کلام فخر رازی برمی‏آید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تفسیر، برای عقل چیزی جز حکم ظنی نمی‏ماند، و آن هم در معارف اعتقادی هیچ اعتباری ندارد</w:t>
      </w:r>
      <w:r>
        <w:rPr>
          <w:rFonts w:eastAsia="IRNazanin" w:cs="IRNazanin"/>
          <w:color w:val="111111"/>
          <w:sz w:val="28"/>
          <w:szCs w:val="28"/>
          <w:rtl w:val="true"/>
          <w:lang w:bidi="fa-IR"/>
        </w:rPr>
        <w:t>.</w:t>
      </w:r>
    </w:p>
    <w:p>
      <w:pPr>
        <w:pStyle w:val="Heading5"/>
        <w:numPr>
          <w:ilvl w:val="4"/>
          <w:numId w:val="1"/>
        </w:numPr>
        <w:rPr/>
      </w:pPr>
      <w:bookmarkStart w:id="482" w:name="__RefHeading___Toc60030_1067777946"/>
      <w:bookmarkStart w:id="483" w:name="_Toc180"/>
      <w:bookmarkEnd w:id="482"/>
      <w:r>
        <w:rPr>
          <w:rtl w:val="true"/>
        </w:rPr>
        <w:t>مقصود از ایمان به آیات خدا و معنای جمله</w:t>
      </w:r>
      <w:r>
        <w:rPr>
          <w:rtl w:val="true"/>
        </w:rPr>
        <w:t xml:space="preserve">" </w:t>
      </w:r>
      <w:r>
        <w:rPr>
          <w:rtl w:val="true"/>
        </w:rPr>
        <w:t>فَبِأَیِّ حَدِیثٍ بَعْدَ اللَّهِ وَ آیاتِهِ یُؤْمِنُونَ</w:t>
      </w:r>
      <w:r>
        <w:rPr>
          <w:rtl w:val="true"/>
        </w:rPr>
        <w:t>"</w:t>
      </w:r>
      <w:bookmarkEnd w:id="4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آیاتُ اللَّهِ نَتْلُوها عَلَیْکَ بِالْحَقِّ فَبِأَیِّ حَدِیثٍ بَعْدَ اللَّهِ وَ آیاتِهِ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هر چیز عبارت است از علم به آن با التزام عملی به آن، پس صرف علم و یقین به وجود چیزی بدون التزام عملی، ایمان به آن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جَحَدُوا بِها وَ اسْتَیْقَنَتْها أَنْفُسُهُمْ</w:t>
      </w:r>
      <w:r>
        <w:rPr>
          <w:rFonts w:eastAsia="IRNazanin" w:cs="IRNazanin"/>
          <w:color w:val="111111"/>
          <w:sz w:val="28"/>
          <w:szCs w:val="28"/>
          <w:rtl w:val="true"/>
          <w:lang w:bidi="fa-IR"/>
        </w:rPr>
        <w:t xml:space="preserve">"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أَضَلَّهُ اللَّهُ عَلی‏ عِلْمٍ</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علامتهای دلالت کننده است، پس آیات تکوینیه خدا عبارت است از اموری وجودی که با وجود خارجی خود دلالت می‏کند بر اینکه خدای تعالی در خلقت عالم یگانه است، و در اینکار شریکی ندارد، و به صفات کمالیه متصف است و از هر نقص و حاجت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ایمان به این آیات معنایش ایمان داشتن به دلالت آنها بر هستی خدا است که لازمه داشتن چنین ایمانی، ایمان داشتن به خدا بر طبق دلالت این ادله است، نه خدایی که این ادله بر آن دلالت نکند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آیات قرآن کریم نیز از این جهت آیات نامیده شده‏اند که بیانگر آیات تکوینیه هستند، آیات تکوینیه‏ای که گفتیم بر هستی و صفات خدا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این جهت</w:t>
      </w:r>
    </w:p>
    <w:p>
      <w:pPr>
        <w:pStyle w:val="BookText"/>
        <w:rPr/>
      </w:pPr>
      <w:r>
        <w:rPr>
          <w:rFonts w:ascii="IRNazanin" w:hAnsi="IRNazanin" w:eastAsia="IRNazanin"/>
          <w:color w:val="111111"/>
          <w:sz w:val="28"/>
          <w:sz w:val="28"/>
          <w:szCs w:val="28"/>
          <w:rtl w:val="true"/>
          <w:lang w:bidi="fa-IR"/>
        </w:rPr>
        <w:t>آیات نامیده شده‏اند که بیانگر معارف اعتقادی و یا احکام عملی، و یا احکام اخلاقی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خدا آن را می‏پسندد، و بدان امر می‏کند، و از بندگانش می‏خواهد که به آنها عمل کنند، چون مضامین آن آیات بر آن احکامی دلالت دارد که از ناحیه خدا نازل شده است، و ایمان به این آیات ایمان به دلالت آنها بر خدای تعالی است که قهرا ملازم با ایمان به مدلول آنها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معجزات را از این رو آیات می‏نامند که اگر از قبیل مرده زنده کردن و امثال آن باشد، آیاتی کونیه است، و همان دلالت آیات کونیه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قبیل پیشگوییها و یا خود قرآن کریم باشد که برگشت دلالت آنها نیز به دلالت آیات کونیه خواهد بود، چون با هستی خود، دلالت می‏کند بر هستی خدای تعالی و صفات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آیاتُ اللَّهِ نَتْلُوها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اشاره است به آیات قرآنی که بر آن جناب تلاوت شده، و ممکن هم هست اشاره باشد به آیت‏های وجودیی که در سه آیه قبل بدان اشاره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پیش می‏آید که پس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 به این عنایت که دال و مدلول با هم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این احتمال، در این جمله، در عین حال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به آیت بودن قرآن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حَدِیثٍ بَعْدَ اللَّهِ وَ آیاتِهِ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از مفسرین </w:t>
      </w:r>
      <w:r>
        <w:rPr>
          <w:rStyle w:val="FootnoteAnchor"/>
          <w:rtl w:val="true"/>
        </w:rPr>
        <w:footnoteReference w:id="43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قبیل این سخن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زید و کرمش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زید در شگفت نیست، بلکه از کرم و سخاوت او در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بر حسب نظر دقیق این است که کرم زید مرا به شگفت آورده، و زید از حیث کرمش مرا به شگفت درآورده، در نتیجه معنای جمله مورد بحث هم این می‏شود که بعد از آیات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آیات قرآنش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چه سخنی ایمان می‏آورند، یعنی وقتی به این سخن ایمان نیاورند دیگر بعد از آن به چه سخنی ایمان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33"/>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چیزی حذف شده، و تقدیرش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یؤمنوا فبای حدیث بعد حدیث اللَّه و آیاته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اینان که ایمان نیاوردند، دیگر به چه حدیثی بعد از حدیث خدا و آیاتش ایمان می‏آورند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بنا بر این که تقدیر چنین باشد، مناسب‏تر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bookmarkStart w:id="484" w:name="pg10089_88268"/>
    </w:p>
    <w:p>
      <w:pPr>
        <w:pStyle w:val="BookText"/>
        <w:rPr/>
      </w:pPr>
      <w:bookmarkEnd w:id="484"/>
      <w:r>
        <w:rPr>
          <w:rFonts w:ascii="IRNazanin" w:hAnsi="IRNazanin" w:eastAsia="IRNazanin"/>
          <w:color w:val="111111"/>
          <w:sz w:val="28"/>
          <w:sz w:val="28"/>
          <w:szCs w:val="28"/>
          <w:rtl w:val="true"/>
          <w:lang w:bidi="fa-IR"/>
        </w:rPr>
        <w:t>آیات، آیات تکوینی است، نه آیات قرآنی، و به همین جهت مرحوم طبرسی بعد از نقل این قول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حدیث به معنای قرآن و بین آیات این است که حدیث عبارت است از داستانهای عبرت‏آموزی که بین حق از باطل جدایی می‏افکند، و آیات عبارت است از ادله‏ای که بین صحیح و فاسد جدایی می‏اندازد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بین این دو قول، قول اول لطیف‏تر است</w:t>
      </w:r>
      <w:r>
        <w:rPr>
          <w:rFonts w:eastAsia="IRNazanin" w:cs="IRNazanin"/>
          <w:color w:val="111111"/>
          <w:sz w:val="28"/>
          <w:szCs w:val="28"/>
          <w:rtl w:val="true"/>
          <w:lang w:bidi="fa-IR"/>
        </w:rPr>
        <w:t>.</w:t>
      </w:r>
    </w:p>
    <w:p>
      <w:pPr>
        <w:pStyle w:val="Heading5"/>
        <w:numPr>
          <w:ilvl w:val="4"/>
          <w:numId w:val="1"/>
        </w:numPr>
        <w:rPr/>
      </w:pPr>
      <w:bookmarkStart w:id="485" w:name="__RefHeading___Toc60032_1067777946"/>
      <w:bookmarkStart w:id="486" w:name="_Toc181"/>
      <w:bookmarkEnd w:id="485"/>
      <w:r>
        <w:rPr>
          <w:rtl w:val="true"/>
        </w:rPr>
        <w:t>وصف حال هر</w:t>
      </w:r>
      <w:r>
        <w:rPr>
          <w:rtl w:val="true"/>
        </w:rPr>
        <w:t xml:space="preserve">" </w:t>
      </w:r>
      <w:r>
        <w:rPr>
          <w:rtl w:val="true"/>
        </w:rPr>
        <w:t>أَفَّاکٍ أَثِیمٍ</w:t>
      </w:r>
      <w:r>
        <w:rPr>
          <w:rtl w:val="true"/>
        </w:rPr>
        <w:t xml:space="preserve">" </w:t>
      </w:r>
      <w:r>
        <w:rPr>
          <w:rtl w:val="true"/>
        </w:rPr>
        <w:t>که به آیات خدا استکبار ورزیده استهزاء می‏کنند و</w:t>
      </w:r>
      <w:r>
        <w:rPr>
          <w:rtl w:val="true"/>
        </w:rPr>
        <w:t>...</w:t>
      </w:r>
      <w:bookmarkEnd w:id="4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لِکُلِّ أَفَّاکٍ 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گناه و نافرمانی است، و معنای آیه این است که هلاکت و مرگ بر هر دروغگوی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 آیاتِ اللَّهِ تُتْلی‏ عَلَیْهِ ثُمَّ یُصِرُّ مُسْتَکْبِراً کَأَنْ لَمْ یَسْمَعْها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صفت هر افاک اثیم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تاخر رتبی را می‏رساند، و معنای استبعاد را 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ملازمت و دست برنداشتن از فعلی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افاک اثیم آیات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آیات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می‏شنود که برایش می‏خوانند، و باز هم از کفر خود دست برنداشته، هم چنان در برابر حق مقاومت و گردنکشی می‏کند، و در مقابل آن خاضع نمی‏گردد، مثل اینکه اصلا این آیات را نشنیده، پس تو او را به عذابی دردناک بشارت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عَلِمَ مِنْ آیاتِنا شَیْئاً اتَّخَذَها هُزُواً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ظاهر سیاق برمی‏آید که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برمی‏گردد،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مربوط به همه آیات است، نه آنچه که بدان عالم شده، چون اگر متعلق و مربوط به خصوص آن آیات بود، باید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ضمیر مؤنث آورده، خود کمال جهل آن افاک اثیم را می‏رساند، و معنایش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افاک اثیم و این مصر و مستکبر چون به بعضی از آیات ما عالم می‏شود، همه آنها را استهزاء می‏کند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لَهُمْ عَذابٌ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عذابی مهین دارند، یعنی عذابی ذلیل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عذاب را به این صفت توصیف فرمود، برای این است که در مقابل استکبار و خودپرستی آنان و استهزاءشان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جماعت است،</w:t>
      </w:r>
    </w:p>
    <w:p>
      <w:pPr>
        <w:pStyle w:val="BookText"/>
        <w:rPr/>
      </w:pPr>
      <w:r>
        <w:rPr>
          <w:rFonts w:ascii="IRNazanin" w:hAnsi="IRNazanin" w:eastAsia="IRNazanin"/>
          <w:color w:val="111111"/>
          <w:sz w:val="28"/>
          <w:sz w:val="28"/>
          <w:szCs w:val="28"/>
          <w:rtl w:val="true"/>
          <w:lang w:bidi="fa-IR"/>
        </w:rPr>
        <w:t>اشاره به کُلِّ أَفَّاکٍ أَثِیمٍ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تفسیر آیه وجوهی دیگر گفته‏اند که چون فائده‏ای در نقل آنها ندیدیم از نقل و ایراد آن اقوال صرفنظر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وَرائِهِمْ جَهَنَّمُ وَ لا یُغْنِی عَنْهُمْ ما کَسَبُوا شَیْئاً وَ لا مَا اتَّخَذُوا مِنْ دُونِ اللَّهِ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مشتغل به دنیا شدند، و از حق اعراض نموده توجهی به آثار سوء اعمال خود نکردند، جهنم را پشت سر آنان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جهنمی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جهنم در پیش رو و آینده آنان قرار دارد، و دارند بطرف آن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43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 جمله مرحوم طبرسی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پشت سر است، و هم 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از تو گم شود ورای تو قرار می‏گیرد، چه اینکه پشت سرت باشد، و چه پیش رویت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تعبیر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می‏فهماند که این قضاء رانده شده حتمی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 از آنچه کسب کرده‏اند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یُغْنِی عَنْهُمْ ما کَسَبُوا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هر چیز دیگری است که در دنیا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نکره آمده تحقیر را افاده می‏کند، و چنین معنا می‏دهد که در روز حساب آنچه از مال و جاه و یاوران که در دنیا کسب کرده بودند، حتی به قدر پشیزی به دردشان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مَا اتَّخَذُوا مِنْ دُونِ اللَّهِ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است، و مراد از اولیاء همان ارباب اصنام است، که مشرکین آنها را برای خود ارباب پنداشته، و معتقد بودند که در درگاه خدا ایشان را شفاعت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مراد از آنها همان بت‏ها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همان وعید و تهدیدی است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لِکُلِّ أَفَّاکٍ أَثِیمٍ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فَبَشِّرْهُ بِعَذابٍ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بار سوم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لَهُمْ عَذابٌ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بار چهارم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وَرائِهِمْ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بار پنجم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که در خلال این پنج جمله فهمانده بود که عذابشان هم الیم است، و هم مهین، و هم عظیم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هُدیً وَ الَّذِینَ کَفَرُوا بِآیاتِ رَبِّهِمْ لَهُمْ عَذابٌ مِنْ رِجْزٍ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قرآن است، و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مبالغه در هدایت است، هم چنان که وقتی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بی‏اندازه عادل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شدیدترین عذاب است، و در اصل به معنای اضطراب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در مقام رد آن نسبتی است که به قرآن دادند، و آن را با استهزاء خود خوار شمردند، و خلاصه، تهدید کسانی است که به آیات خدا کفر بورزند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سَخَّرَ لَکُمُ الْبَحْرَ لِتَجْرِیَ الْفُلْکُ فِیهِ بِأَمْرِهِ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آنکه خدای سبحان حال افاکان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ایمان به آیات خدا وقتی که برای آنان تلاوت می‏شود آن آیات را استکبار می‏ورزند، و استهزاء می‏کنند با اینکه علم به حقانیت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بیانی مبالغه‏آمیز آنان را به سخت‏ترین عذاب تهدید نمود، اینک در این آیه با خطاب دسته جمعی، کفار و مؤمنین را مخاطب قرار می‏دهد و پاره‏ای از آیات ربوبیت را که در آن منتی عظیم بر آنان هست و به هیچ وجه نمی‏توانند آن را انکار کنند، برمی‏شمارد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منظور نخست مساله تسخیر دریا، و سپس تسخیر تمامی موجودات در زمین و آسمان را خاطرنشان می‏سازد، و معلوم است که هیچ انسانی به خود اجازه نمی‏دهد که این گونه آیات را انکار کند، مگر آنکه فطرت انسانیت خود را از دست داده باشد، و فراموش کرده باشد که موجودی است دارای تفکر، و به خاطر همین خاصیت تفکر از سایر جانداران متمایز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حرف لام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غایت خواهد بود، و به آیه چنین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شما دریا را مسخر کرد، یعنی آن را طوری آفرید که کشتی شما بتواند بر روی آن جریان یابد و انسانها از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لام را لام تعدیه بگیریم، در نتیجه مسخر کننده دریا خود انسان می‏شود، که آن را به اذن خدا مسخر خود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 لِتَجْرِیَ الْفُلْکُ فِیهِ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و نتیجه تسخیر بحر است، و جریان کشتی در دریا به امر خدا، عبارت است از ایجاد جریان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آثار اشیاء نیز مانند خود اشیاء منسوب به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لِتَبْتَغُوا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خدای تعالی دریاها را این چنین رام کرد، تا شما عطیه او را طلب کنید، یعنی با سفرهای دریایی، رزق خود را به 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خدای تعالی چنین کرد، به امید اینکه شما در مقابل آن، او را شکر گزارید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ما فِی السَّماواتِ وَ ما فِی الْأَرْضِ جَمِیعاً مِنْهُ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از باب ترقی دادن کلام، و عطف عام بر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داستان تسخیر</w:t>
      </w:r>
      <w:bookmarkStart w:id="487" w:name="pg10089_88271"/>
    </w:p>
    <w:p>
      <w:pPr>
        <w:pStyle w:val="BookText"/>
        <w:rPr/>
      </w:pPr>
      <w:bookmarkEnd w:id="487"/>
      <w:r>
        <w:rPr>
          <w:rFonts w:ascii="IRNazanin" w:hAnsi="IRNazanin" w:eastAsia="IRNazanin"/>
          <w:color w:val="111111"/>
          <w:sz w:val="28"/>
          <w:sz w:val="28"/>
          <w:szCs w:val="28"/>
          <w:rtl w:val="true"/>
          <w:lang w:bidi="fa-IR"/>
        </w:rPr>
        <w:t>دریاها را فرموده بود که جزیی از اجزاء آسمان و زمین است، و در اینجا تسخیر همه موجودات در آسمانها و زمین را برای انسان‏ها به رخ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 باره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سخنی است که در نظیر آن در آیه قبل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است برای آنچه در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حال از آن باشد</w:t>
      </w:r>
      <w:r>
        <w:rPr>
          <w:rFonts w:eastAsia="IRNazanin" w:cs="IRNazanin"/>
          <w:color w:val="111111"/>
          <w:sz w:val="28"/>
          <w:szCs w:val="28"/>
          <w:rtl w:val="true"/>
          <w:lang w:bidi="fa-IR"/>
        </w:rPr>
        <w:t>.</w:t>
      </w:r>
    </w:p>
    <w:p>
      <w:pPr>
        <w:pStyle w:val="Heading5"/>
        <w:numPr>
          <w:ilvl w:val="4"/>
          <w:numId w:val="1"/>
        </w:numPr>
        <w:rPr/>
      </w:pPr>
      <w:bookmarkStart w:id="488" w:name="__RefHeading___Toc60034_1067777946"/>
      <w:bookmarkStart w:id="489" w:name="_Toc182"/>
      <w:bookmarkEnd w:id="488"/>
      <w:r>
        <w:rPr>
          <w:rtl w:val="true"/>
        </w:rPr>
        <w:t>مفاد کلمه</w:t>
      </w:r>
      <w:r>
        <w:rPr>
          <w:rtl w:val="true"/>
        </w:rPr>
        <w:t xml:space="preserve">" </w:t>
      </w:r>
      <w:r>
        <w:rPr>
          <w:rtl w:val="true"/>
        </w:rPr>
        <w:t>منه</w:t>
      </w:r>
      <w:r>
        <w:rPr>
          <w:rtl w:val="true"/>
        </w:rPr>
        <w:t xml:space="preserve">" </w:t>
      </w:r>
      <w:r>
        <w:rPr>
          <w:rtl w:val="true"/>
        </w:rPr>
        <w:t>در جمله</w:t>
      </w:r>
      <w:r>
        <w:rPr>
          <w:rtl w:val="true"/>
        </w:rPr>
        <w:t xml:space="preserve">" </w:t>
      </w:r>
      <w:r>
        <w:rPr>
          <w:rtl w:val="true"/>
        </w:rPr>
        <w:t>وَ سَخَّرَ لَکُمْ ما فِی السَّماواتِ وَ ما فِی الْأَرْضِ جَمِیعاً مِنْهُ</w:t>
      </w:r>
      <w:r>
        <w:rPr>
          <w:rtl w:val="true"/>
        </w:rPr>
        <w:t>"</w:t>
      </w:r>
      <w:bookmarkEnd w:id="489"/>
    </w:p>
    <w:p>
      <w:pPr>
        <w:pStyle w:val="BookText"/>
        <w:rPr/>
      </w:pPr>
      <w:r>
        <w:rPr>
          <w:rFonts w:ascii="Amiri" w:hAnsi="Amiri" w:eastAsia="Amiri" w:cs="Amiri"/>
          <w:color w:val="111111"/>
          <w:sz w:val="28"/>
          <w:sz w:val="28"/>
          <w:szCs w:val="28"/>
          <w:rtl w:val="true"/>
          <w:lang w:bidi="ar-SA"/>
        </w:rPr>
        <w:t>وَ سَخَّرَ لَکُمْ ما فِی السَّماواتِ وَ ما فِی الْأَرْضِ جَمِیعاً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تسخیر آنچه در آسمانها و زمین است برای انسان، این است که اجزاء عالم مشهود همه بر طبق یک نظام جریان دارد، و نظامی واحد بر همه آنها حاکم است و بعضی را به بعضی دیگر مرتبط، و همه را با انسان مربوط و متصل می‏سازد، و در نتیجه انسان در زندگی خود از موجودات علوی و سفلی منتفع می‏شود، و روز به روز دامنه انتفاع و بهره‏گیری جوامع بشری از موجودات زمینی و آسمانی گسترش می‏یابد، و آنها را از جهات گوناگون واسطه رسیدن به اغراض خود یعنی مزایای حیاتی خود قرار می‏دهد، پس به همین جهت تمامی این موجودات مسخر انسانند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را می‏رساند، و ضمیر آن به خدای تعالی برمی‏گردد، و این جار و مجرور حال است برای آنچه در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می‏شود که خدای تعالی تمامی آنچه را که در آسمانها و زمین است مسخر شما کرد، در حالی که هستی همه آنها از ناحیه خدا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ذوات همه موجودات از ناحیه خدا آغاز شده، چون او آنها را ایجاد کرده، در حالی که قبل از ایجاد الگویش را از جایی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آثار و خواص آنها نیز مخلوقات اویند که یکی از آثار و خواص آنها همین ارتباط آنها به یکدیگر است که نظام جاری در آنها بوجود آورده، نظامی که با زندگی انسانها مرتبط است، هم چنان که در جای دیگر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یَبْدَؤُا الْخَلْقَ ثُمَّ یُعِیدُهُ</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یُبْدِئُ وَ یُعِیدُ</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مفسرین </w:t>
      </w:r>
      <w:r>
        <w:rPr>
          <w:rStyle w:val="FootnoteAnchor"/>
          <w:rtl w:val="true"/>
        </w:rPr>
        <w:footnoteReference w:id="439"/>
      </w:r>
      <w:r>
        <w:rPr>
          <w:rFonts w:ascii="IRNazanin" w:hAnsi="IRNazanin" w:eastAsia="IRNazanin"/>
          <w:color w:val="111111"/>
          <w:sz w:val="28"/>
          <w:sz w:val="28"/>
          <w:szCs w:val="28"/>
          <w:rtl w:val="true"/>
          <w:lang w:bidi="fa-IR"/>
        </w:rPr>
        <w:t>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دیگری ذکر می‏کنند که هیچ یک از آنها خالی از تکلف نیست، و به همین جهت متعرض آنها نشدیم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لِقَوْمٍ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ارتباط آیات نامبرده با تفکر روشن است</w:t>
      </w:r>
      <w:r>
        <w:rPr>
          <w:rFonts w:eastAsia="Amiri" w:cs="Amiri" w:ascii="Amiri" w:hAnsi="Amiri"/>
          <w:color w:val="111111"/>
          <w:sz w:val="28"/>
          <w:szCs w:val="28"/>
          <w:rtl w:val="true"/>
          <w:lang w:bidi="ar-SA"/>
        </w:rPr>
        <w:t>.</w:t>
      </w:r>
      <w:bookmarkStart w:id="490" w:name="pg10089_88272"/>
    </w:p>
    <w:p>
      <w:pPr>
        <w:pStyle w:val="Heading3"/>
        <w:numPr>
          <w:ilvl w:val="2"/>
          <w:numId w:val="1"/>
        </w:numPr>
        <w:rPr/>
      </w:pPr>
      <w:bookmarkStart w:id="491" w:name="__RefHeading___Toc60036_1067777946"/>
      <w:bookmarkStart w:id="492" w:name="_Toc183"/>
      <w:bookmarkEnd w:id="490"/>
      <w:bookmarkEnd w:id="491"/>
      <w:r>
        <w:rPr>
          <w:rtl w:val="true"/>
        </w:rPr>
        <w:t xml:space="preserve">سوره الجاثیة </w:t>
      </w:r>
      <w:r>
        <w:rPr>
          <w:rtl w:val="true"/>
        </w:rPr>
        <w:t>(</w:t>
      </w:r>
      <w:r>
        <w:rPr/>
        <w:t>45</w:t>
      </w:r>
      <w:r>
        <w:rPr>
          <w:rtl w:val="true"/>
        </w:rPr>
        <w:t xml:space="preserve">): </w:t>
      </w:r>
      <w:r>
        <w:rPr>
          <w:rtl w:val="true"/>
        </w:rPr>
        <w:t xml:space="preserve">آیات </w:t>
      </w:r>
      <w:r>
        <w:rPr/>
        <w:t>14</w:t>
      </w:r>
      <w:r>
        <w:rPr>
          <w:rtl w:val="true"/>
        </w:rPr>
        <w:t xml:space="preserve"> </w:t>
      </w:r>
      <w:r>
        <w:rPr>
          <w:rtl w:val="true"/>
        </w:rPr>
        <w:t xml:space="preserve">تا </w:t>
      </w:r>
      <w:r>
        <w:rPr/>
        <w:t>19</w:t>
      </w:r>
      <w:bookmarkEnd w:id="492"/>
    </w:p>
    <w:p>
      <w:pPr>
        <w:pStyle w:val="Heading4"/>
        <w:numPr>
          <w:ilvl w:val="3"/>
          <w:numId w:val="1"/>
        </w:numPr>
        <w:rPr/>
      </w:pPr>
      <w:bookmarkStart w:id="493" w:name="__RefHeading___Toc60038_1067777946"/>
      <w:bookmarkStart w:id="494" w:name="_Toc184"/>
      <w:bookmarkEnd w:id="493"/>
      <w:r>
        <w:rPr>
          <w:rtl w:val="true"/>
        </w:rPr>
        <w:t>اشاره</w:t>
      </w:r>
      <w:bookmarkEnd w:id="494"/>
    </w:p>
    <w:p>
      <w:pPr>
        <w:pStyle w:val="BookText"/>
        <w:rPr/>
      </w:pPr>
      <w:r>
        <w:rPr>
          <w:rFonts w:ascii="Amiri" w:hAnsi="Amiri" w:eastAsia="Amiri" w:cs="Amiri"/>
          <w:color w:val="111111"/>
          <w:sz w:val="28"/>
          <w:sz w:val="28"/>
          <w:szCs w:val="28"/>
          <w:rtl w:val="true"/>
          <w:lang w:bidi="ar-SA"/>
        </w:rPr>
        <w:t xml:space="preserve">قُلْ لِلَّذِینَ آمَنُوا یَغْفِرُوا لِلَّذِینَ لا یَرْجُونَ أَیَّامَ اللَّهِ لِیَجْزِیَ قَوْماً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فَعَلَیْها ثُمَّ إِلی‏ رَبِّکُمْ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بَنِی إِسْرائِیلَ الْکِتابَ وَ الْحُکْمَ وَ النُّبُوَّةَ وَ رَزَقْناهُمْ مِنَ الطَّیِّباتِ وَ فَضَّلْناهُمْ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 بَیِّناتٍ مِنَ الْأَمْرِ فَمَا اخْتَلَفُوا إِلاَّ مِنْ بَعْدِ ما جاءَهُمُ الْعِلْمُ بَغْیاً بَیْنَهُمْ إِنَّ رَبَّکَ یَقْضِی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جَعَلْناکَ عَلی‏ شَرِیعَةٍ مِنَ الْأَمْرِ فَاتَّبِعْها وَ لا تَتَّبِعْ أَهْواءَ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لَنْ یُغْنُوا عَنْکَ مِنَ اللَّهِ شَیْئاً وَ إِنَّ الظَّالِمِینَ بَعْضُهُمْ أَوْلِیاءُ بَعْضٍ وَ اللَّهُ وَلِیُّ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60040_1067777946"/>
      <w:bookmarkStart w:id="496" w:name="_Toc185"/>
      <w:bookmarkEnd w:id="495"/>
      <w:r>
        <w:rPr>
          <w:rtl w:val="true"/>
        </w:rPr>
        <w:t>ترجمه آیات</w:t>
      </w:r>
      <w:bookmarkEnd w:id="496"/>
    </w:p>
    <w:p>
      <w:pPr>
        <w:pStyle w:val="BookText"/>
        <w:rPr/>
      </w:pPr>
      <w:r>
        <w:rPr>
          <w:rFonts w:ascii="IRNazanin" w:hAnsi="IRNazanin" w:eastAsia="IRNazanin"/>
          <w:color w:val="111111"/>
          <w:sz w:val="28"/>
          <w:sz w:val="28"/>
          <w:szCs w:val="28"/>
          <w:rtl w:val="true"/>
          <w:lang w:bidi="fa-IR"/>
        </w:rPr>
        <w:t xml:space="preserve">به کسانی که ایمان آورده‏اند بگو، بر کفاری که به ایام خدا امید ندارند ببخشایند تا خدا هر قومی را به آنچه عمل کرده‏اند کیفر دهد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عمل صالح کند به نفع خود کرده و هر کس بدی کند علیه خود کرده و سپس همگی به سوی پروردگارتان برمی‏گردید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تحقیق ما به بنی اسرائیل کتاب و حکمت و نبوت دادیم و ارزاق طیب روزیشان کردیم و بر عالمیان عصر خود برتریشان دادیم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امر دین آیاتی روشن دادیم پس اگر اختلاف کردند اختلافشان پس از آن بود که به حقانیت دین یقین پیدا کردند و انگیزه اختلاف آنها تنها حسادتی بود که به یکدیگر می‏ورزیدند، به درستی پروردگار تو روز قیامت بین آنان در آن چیزهایی که اختلاف می‏کردند داوری خواهد کرد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bookmarkStart w:id="497" w:name="pg10089_88273"/>
    </w:p>
    <w:p>
      <w:pPr>
        <w:pStyle w:val="BookText"/>
        <w:rPr/>
      </w:pPr>
      <w:bookmarkEnd w:id="497"/>
      <w:r>
        <w:rPr>
          <w:rFonts w:ascii="IRNazanin" w:hAnsi="IRNazanin" w:eastAsia="IRNazanin"/>
          <w:color w:val="111111"/>
          <w:sz w:val="28"/>
          <w:sz w:val="28"/>
          <w:szCs w:val="28"/>
          <w:rtl w:val="true"/>
          <w:lang w:bidi="fa-IR"/>
        </w:rPr>
        <w:t xml:space="preserve">سپس نوبت به تو رسید و ما ترا هم بر شریعتی از امر دین واقف ساختیم پس همان را پیروی کن نه هواهای کسانی را که علم ندارند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آنان هیچ تو را از اراده خدا بی‏نیاز نکنند و ستمکاران در ظلم و ستم دوستدار و مددکار یکدیگرند و خدا دوستدار متقیان است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498" w:name="__RefHeading___Toc60042_1067777946"/>
      <w:bookmarkStart w:id="499" w:name="_Toc186"/>
      <w:bookmarkEnd w:id="498"/>
      <w:r>
        <w:rPr>
          <w:rtl w:val="true"/>
        </w:rPr>
        <w:t>بیان آیات</w:t>
      </w:r>
      <w:bookmarkEnd w:id="499"/>
    </w:p>
    <w:p>
      <w:pPr>
        <w:pStyle w:val="Heading5"/>
        <w:numPr>
          <w:ilvl w:val="4"/>
          <w:numId w:val="1"/>
        </w:numPr>
        <w:rPr/>
      </w:pPr>
      <w:bookmarkStart w:id="500" w:name="__RefHeading___Toc60044_1067777946"/>
      <w:bookmarkStart w:id="501" w:name="_Toc187"/>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 xml:space="preserve">بعد از آنکه آیات و دلایل وحدانیت خدای تعالی را ذکر نمود و در ضمن آنها تا اندازه‏ای به مساله معاد اشاره نمود، و نیز مساله نبوت را در خلال ذکر تنزیل کتاب و تهدید استهزاء کنندگان ذکر فرمود، اینک در این آیات تشریع شریعت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می‏کند، و برای اینکه مطلب مربوط به ما قبل شود، دو مقدمه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مؤمنین باید متعرض حال کفار منکر معاد نشوند، زیرا خدای تعالی خودش ایشان را مجازات خواهد فرمود، چون اعمال چه خوب و چه بدش مورد بازپرسی قرار خواهد گرفت، و علت تشریع شریعت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انزال کتاب و حکم و نبوت امری نوظهور نیست، چون خدای تعالی به بنی اسرائیل نیز کتاب و حکم و نبوت داد، و معجزات روشنی برایشان اظهار کرد، که با آن معجزات دیگر جای شکی در دین خدا باقی نماند، چیزی که هست علمای بنی اسرائیل از راه ستم و یاغی‏گری در آن دین اختلاف راه انداختند که به زودی خدای تعالی بین آنان داوری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بعد از ذکر این دو مقدمه مساله تشریع شریعت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نموده و آن جناب را دستور می‏دهد تا از شریعت خود پیروی کند، و از پیروی هوی و هوسهای مردم جاهل دوری نماید</w:t>
      </w:r>
      <w:r>
        <w:rPr>
          <w:rFonts w:eastAsia="IRNazanin" w:cs="IRNazanin"/>
          <w:color w:val="111111"/>
          <w:sz w:val="28"/>
          <w:szCs w:val="28"/>
          <w:rtl w:val="true"/>
          <w:lang w:bidi="fa-IR"/>
        </w:rPr>
        <w:t>.</w:t>
      </w:r>
    </w:p>
    <w:p>
      <w:pPr>
        <w:pStyle w:val="Heading5"/>
        <w:numPr>
          <w:ilvl w:val="4"/>
          <w:numId w:val="1"/>
        </w:numPr>
        <w:rPr/>
      </w:pPr>
      <w:bookmarkStart w:id="502" w:name="__RefHeading___Toc60046_1067777946"/>
      <w:bookmarkStart w:id="503" w:name="_Toc188"/>
      <w:bookmarkEnd w:id="502"/>
      <w:r>
        <w:rPr>
          <w:rtl w:val="true"/>
        </w:rPr>
        <w:t>بیان آیه</w:t>
      </w:r>
      <w:r>
        <w:rPr>
          <w:rtl w:val="true"/>
        </w:rPr>
        <w:t xml:space="preserve">:" </w:t>
      </w:r>
      <w:r>
        <w:rPr>
          <w:rtl w:val="true"/>
        </w:rPr>
        <w:t>قُلْ لِلَّذِینَ آمَنُوا یَغْفِرُوا لِلَّذِینَ لا یَرْجُونَ أَیَّامَ اللَّهِ</w:t>
      </w:r>
      <w:r>
        <w:rPr>
          <w:rtl w:val="true"/>
        </w:rPr>
        <w:t xml:space="preserve">" </w:t>
      </w:r>
      <w:r>
        <w:rPr>
          <w:rtl w:val="true"/>
        </w:rPr>
        <w:t>که اغماض از رفتار مشرکین را توصیه می‏کند</w:t>
      </w:r>
      <w:bookmarkEnd w:id="5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لِلَّذِینَ آمَنُوا یَغْفِرُوا لِلَّذِینَ لا یَرْجُونَ أَیَّامَ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آیه شریفه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که به مؤمنین امر کند که از بدی‏های کفار چشم‏پوشی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تقدیر آیه این طور می‏شود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للذین امنوا اغفروا یغفروا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مؤمنین بگو ببخشید تا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لِعِبادِیَ الَّذِینَ آمَنُوا یُقِیمُوا الصَّلاةَ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در مکه نازل شده، و در سیاق آیات قبل قرار گرفته که حال مستکبرین و مستهزءین به آیات خدا را بیان می‏کرد، و ایشان را به شدیدترین عذاب تهدید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مؤمنین وقتی به اینگونه افراد می‏رسیدند که در طعنه زدن و توهینشان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و زیاده‏روی می‏کردند، و نیز وقتی می‏دیدند به آیات خدا استهزاء می‏کنند، دیگر عنان اختیار از کف داده، در مقام دفاع از کتاب خدا و فرستاده او بر می‏آمدند، و از ایشان می‏خواستند دست از این کارها بردارند، و به خدا و رسولش ایمان آورند، غافل از اینکه کلمه عذاب علیه آنان حتمی شده است، هم چنان که ظاهر آیات سابق این حتمیت را افاده می‏کند، در نتیجه رسول گرامی خود را دستور می‏دهد تا به این گونه افراد از مؤمنین اعلام بدارد که باید از مشرکین نامبرده عفو و اغماض کنند، و متعرض حال ایشان نشوند، برای اینکه به زودی به کیفر اعمال خود خواهند رسید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 بنا بر این،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لِلَّذِینَ آمَنُوا یَغْفِرُوا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نادیده گرفتن رفتار و گفتار دشمن، و اعراض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مراد این است که به آنان بگو مخاصمه و بگو مگو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امیدوار و منتظر ایام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کفاری است که در آیات سابق از ایشان سخنی رفت، چون مشرکین معتقد به آمدن روزهایی برای خدا نبودند، که در آن روزها غیر از حکم خدا حکمی، و غیر از ملک او ملکی نباشد، در حالی که خدا دارای چنین روزهایی هست،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مرگ و روز برزخ و روز قیامت و روز عذاب انقراض و استیصال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لِیَجْزِیَ قَوْماً بِما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مغفرت و یا امر به دستور مغفرت را تعلیل می‏کند، و حاصلش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تو گفتیم باید به مؤمنین دستور دهی تا از رفتار مشرکین چشم‏پوشی و اغماض کنند، برای این بود که هیچ حاجتی به مؤاخذه کردن ایشان نیست، چون خدای تعالی به زودی ایشان را بر طبق آنچه کرده‏اند کیفر می‏دهد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نتیجه آیه شریفه نظیر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ذَرْنِی وَ الْمُکَذِّبِینَ أُولِی النَّعْمَةِ وَ مَهِّلْهُمْ قَلِیلًا إِنَّ لَدَیْنا أَنْکالًا وَ جَحِیماً</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و نظیر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ذَرْهُمْ فِی خَوْضِهِمْ یَلْعَبُونَ</w:t>
      </w:r>
      <w:r>
        <w:rPr>
          <w:rFonts w:eastAsia="Amiri" w:cs="Amiri" w:ascii="Amiri" w:hAnsi="Amiri"/>
          <w:color w:val="111111"/>
          <w:sz w:val="28"/>
          <w:szCs w:val="28"/>
          <w:rtl w:val="true"/>
          <w:lang w:bidi="ar-SA"/>
        </w:rPr>
        <w:t xml:space="preserve">" </w:t>
      </w:r>
      <w:r>
        <w:rPr>
          <w:rStyle w:val="FootnoteAnchor"/>
          <w:rtl w:val="true"/>
        </w:rPr>
        <w:footnoteReference w:id="442"/>
      </w:r>
      <w:r>
        <w:rPr>
          <w:rFonts w:ascii="IRNazanin" w:hAnsi="IRNazanin" w:eastAsia="IRNazanin"/>
          <w:color w:val="111111"/>
          <w:sz w:val="28"/>
          <w:sz w:val="28"/>
          <w:szCs w:val="28"/>
          <w:rtl w:val="true"/>
          <w:lang w:bidi="fa-IR"/>
        </w:rPr>
        <w:t>، و آیه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یَخُوضُوا وَ یَلْعَبُوا حَتَّی یُلاقُوا یَوْمَهُمُ الَّذِی یُوعَدُونَ</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فَاصْفَحْ عَنْهُمْ وَ قُلْ سَلامٌ فَسَوْفَ یَعْلَمُونَ</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گرامی من، به مؤمنین دستور بده از این مستکبرین که به آیات خدا استهزاء نموده و انتظار ایام خدا را ندارند، اغماض کنند تا آنکه خدای تعالی بر طبق آنچه کرده‏اند جزایشان دهد، چه، روز جزاء یکی از ایام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از این منکرین قیامت درگذرند تا خدا در روزی از روزهای خود ایشان را به کیفر اعمالشان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لِیَجْزِیَ قَوْماً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ضمیر 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سیاق این بود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لیجزیهم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جای ضمیر مرجع ضمیر را آورد، و آن را نکره هم آورد، نکره‏ای که هیچ وصفی برایش ذکر نکرد، و این بدان جهت است که امر ایشان را تحقیر کرده باشد، و بفهماند که خدا هیچ عنایتی به شان و کار آنان ندارد، تو گویی قومی ناشناخته‏اند، و کسی آنان را به عنوان اینکه قوم معینی هستند نمی‏شناسد، و اعتنایی به هیچ یک از شؤون آنان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بیانی که در معنای آیه گذشت اتصال و ارتباط آیه شریفه به ما قبل و ما بعدش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روشن می‏شود که معناهای مختلفی که مفسرین برای آیه کرده‏اند صحیح نیست، و اگر خواننده عزیز بخواهد به آن معانی واقف گردد، باید به تفاسیر مفصل مراجعه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فَلِنَفْسِهِ وَ مَنْ أَساءَ فَعَلَیْها ثُمَّ إِلی‏ رَبِّکُمْ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به منزله تعلیلی است برای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همین جهت واو عاطفه بر سرش در نیامده، و استینافی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جمله‏ای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نیست</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اگر به منزله تعلیل باشد، معنایش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ایشان را به آنچه کردند جزاء می‏دهد، برای اینکه اعمال هرگز بی اثر رها نمی‏شود، بلکه هر کس عملی صالح کند از آن بهره‏مند می‏شود، و هر کس عملی زشت کند از آن متضرر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همگی شما بسوی پروردگارتان مراجعه خواهید نمود، و او بر حسب اعمالی که کرده‏اید جزایتان می‏دهد، اگر اعمالتان خیر باشد جزای خیر، و اگر شر باشد جزای شر می‏دهد</w:t>
      </w:r>
      <w:r>
        <w:rPr>
          <w:rFonts w:eastAsia="IRNazanin" w:cs="IRNazanin"/>
          <w:color w:val="111111"/>
          <w:sz w:val="28"/>
          <w:szCs w:val="28"/>
          <w:rtl w:val="true"/>
          <w:lang w:bidi="fa-IR"/>
        </w:rPr>
        <w:t>.</w:t>
      </w:r>
      <w:bookmarkStart w:id="504" w:name="pg10089_88276"/>
    </w:p>
    <w:p>
      <w:pPr>
        <w:pStyle w:val="BookText"/>
        <w:rPr/>
      </w:pPr>
      <w:bookmarkEnd w:id="50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بَنِی إِسْرائِیلَ الْکِتابَ وَ الْحُکْمَ وَ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آنکه بیان کرد که برای هر عملی چه نیک و چه شر آثاری نیک و بد است که به صاحب عمل می‏رسد، در اینجا خواسته این هشدار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که به زودی برای او نیز شریعتی تشریع می‏کند، چون بر عهده خدا است که بندگان خود را به سوی آنچه خیر و سعادت آنان است هدایت کند، همانطور که خودش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اللَّهِ قَصْدُ السَّبِیلِ وَ مِنْها جائِرٌ</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همین جهت دنباله جمله مورد بحث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جَعَلْناکَ عَلی‏ شَرِیعَةٍ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گفتن این جمله اشاره کرد به شریعت، یعنی به کتاب و حکم و نبوتی که به بنی اسرائیل داد، و از طیبات روزیشان نمود، و بر دیگران برتریشان بخشید، و معجزات بین و روشن ارزانیشان داشت، تا فهمانده باشد که افاضه الهیه به شریعت و نبوت و کتاب، یک امر نو ظهور و بی‏سابقه نیست، بلکه نظائری دارد که یکی از آنها در بنی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شریعت اسرائیلیان پیش چشم و بیخ گوش مشرکین عرب است</w:t>
      </w:r>
      <w:r>
        <w:rPr>
          <w:rFonts w:eastAsia="IRNazanin" w:cs="IRNazanin"/>
          <w:color w:val="111111"/>
          <w:sz w:val="28"/>
          <w:szCs w:val="28"/>
          <w:rtl w:val="true"/>
          <w:lang w:bidi="fa-IR"/>
        </w:rPr>
        <w:t>.</w:t>
      </w:r>
    </w:p>
    <w:p>
      <w:pPr>
        <w:pStyle w:val="Heading5"/>
        <w:numPr>
          <w:ilvl w:val="4"/>
          <w:numId w:val="1"/>
        </w:numPr>
        <w:rPr/>
      </w:pPr>
      <w:bookmarkStart w:id="505" w:name="__RefHeading___Toc60048_1067777946"/>
      <w:bookmarkStart w:id="506" w:name="_Toc189"/>
      <w:bookmarkEnd w:id="505"/>
      <w:r>
        <w:rPr>
          <w:rtl w:val="true"/>
        </w:rPr>
        <w:t>مقصود از</w:t>
      </w:r>
      <w:r>
        <w:rPr>
          <w:rtl w:val="true"/>
        </w:rPr>
        <w:t xml:space="preserve">" </w:t>
      </w:r>
      <w:r>
        <w:rPr>
          <w:rtl w:val="true"/>
        </w:rPr>
        <w:t>کتاب</w:t>
      </w:r>
      <w:r>
        <w:rPr>
          <w:rtl w:val="true"/>
        </w:rPr>
        <w:t>"</w:t>
      </w:r>
      <w:r>
        <w:rPr>
          <w:rtl w:val="true"/>
        </w:rPr>
        <w:t>،</w:t>
      </w:r>
      <w:r>
        <w:rPr>
          <w:rtl w:val="true"/>
        </w:rPr>
        <w:t xml:space="preserve">" </w:t>
      </w:r>
      <w:r>
        <w:rPr>
          <w:rtl w:val="true"/>
        </w:rPr>
        <w:t>حکم</w:t>
      </w:r>
      <w:r>
        <w:rPr>
          <w:rtl w:val="true"/>
        </w:rPr>
        <w:t xml:space="preserve">" </w:t>
      </w:r>
      <w:r>
        <w:rPr>
          <w:rtl w:val="true"/>
        </w:rPr>
        <w:t>و</w:t>
      </w:r>
      <w:r>
        <w:rPr>
          <w:rtl w:val="true"/>
        </w:rPr>
        <w:t xml:space="preserve">" </w:t>
      </w:r>
      <w:r>
        <w:rPr>
          <w:rtl w:val="true"/>
        </w:rPr>
        <w:t>بَیِّناتٍ مِنَ الْأَمْرِ</w:t>
      </w:r>
      <w:r>
        <w:rPr>
          <w:rtl w:val="true"/>
        </w:rPr>
        <w:t xml:space="preserve">" </w:t>
      </w:r>
      <w:r>
        <w:rPr>
          <w:rtl w:val="true"/>
        </w:rPr>
        <w:t>که خداوند به بنی اسرائیل داد</w:t>
      </w:r>
      <w:bookmarkEnd w:id="506"/>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آتَیْنا بَنِی إِسْرائِیلَ الْکِتابَ وَ الْحُکْمَ وَ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از کتابی که به بنی اسرائیل داده، تورات است که مشتمل است بر شریعت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انجیل نمی‏شود، برای اینکه انجیل متضمن شریعت نیست، و شریعت انجیل هم همان شریعت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زبور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نمی‏شود، برای اینکه زبور تنها ادعیه و اذکار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کتاب باشد که در این صورت شامل انجیل و زبور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احتمال را هر چند بعضی از مفسرین </w:t>
      </w:r>
      <w:r>
        <w:rPr>
          <w:rStyle w:val="FootnoteAnchor"/>
          <w:rtl w:val="true"/>
        </w:rPr>
        <w:footnoteReference w:id="446"/>
      </w:r>
      <w:r>
        <w:rPr>
          <w:rFonts w:ascii="IRNazanin" w:hAnsi="IRNazanin" w:eastAsia="IRNazanin"/>
          <w:color w:val="111111"/>
          <w:sz w:val="28"/>
          <w:sz w:val="28"/>
          <w:szCs w:val="28"/>
          <w:rtl w:val="true"/>
          <w:lang w:bidi="fa-IR"/>
        </w:rPr>
        <w:t>داده‏اند، اما از این نظر بعید است که در قرآن کریم هیچگاه کلمه کتاب جز بر کتابی که مشتمل بر شریعت باشد اطلاق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اینکه آن را با کتاب ذکر فرموده، عبارت است از آن وظائفی که کتاب بر آن حکم می‏کند، هم چنان که می‏بینیم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مَعَهُمُ الْکِتابَ بِالْحَقِّ لِیَحْکُمَ بَیْنَ النَّاسِ فِیمَا اخْتَلَفُوا فِیهِ</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213</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این اجمال، تفصیل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w:t>
      </w:r>
    </w:p>
    <w:p>
      <w:pPr>
        <w:pStyle w:val="BookText"/>
        <w:rPr/>
      </w:pPr>
      <w:r>
        <w:rPr>
          <w:rFonts w:ascii="Amiri" w:hAnsi="Amiri" w:eastAsia="Amiri" w:cs="Amiri"/>
          <w:color w:val="111111"/>
          <w:sz w:val="28"/>
          <w:sz w:val="28"/>
          <w:szCs w:val="28"/>
          <w:rtl w:val="true"/>
          <w:lang w:bidi="ar-SA"/>
        </w:rPr>
        <w:t>باره تورات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یَحْکُمُ بِهَا النَّبِیُّونَ الَّذِینَ أَسْلَمُوا لِلَّذِینَ هادُوا وَ الرَّبَّانِیُّونَ وَ الْأَحْبارُ بِمَا اسْتُحْفِظُوا مِنْ کِتابِ اللَّهِ</w:t>
      </w:r>
      <w:r>
        <w:rPr>
          <w:rFonts w:eastAsia="Amiri" w:cs="Amiri" w:ascii="Amiri" w:hAnsi="Amiri"/>
          <w:color w:val="111111"/>
          <w:sz w:val="28"/>
          <w:szCs w:val="28"/>
          <w:rtl w:val="true"/>
          <w:lang w:bidi="ar-SA"/>
        </w:rPr>
        <w:t xml:space="preserve">" </w:t>
      </w:r>
      <w:r>
        <w:rPr>
          <w:rStyle w:val="FootnoteAnchor"/>
          <w:rtl w:val="true"/>
        </w:rPr>
        <w:footnoteReference w:id="448"/>
      </w:r>
      <w:r>
        <w:rPr>
          <w:rFonts w:ascii="IRNazanin" w:hAnsi="IRNazanin" w:eastAsia="IRNazanin"/>
          <w:color w:val="111111"/>
          <w:sz w:val="28"/>
          <w:sz w:val="28"/>
          <w:szCs w:val="28"/>
          <w:rtl w:val="true"/>
          <w:lang w:bidi="fa-IR"/>
        </w:rPr>
        <w:t>، پس حکم یکی از لوازم کتاب است، هم چنان که نبوت نیز از لوازم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از بنی اسرائیل جمع کثیری را مبعوث به نبوت کرد، هم چنان که در روایات آمده، و در قرآن کریم داستان جمعی از آن رسولان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رَزَقْناهُمْ مِنَ الطَّیِّباتِ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طیبات یعنی رزق طیب که از آن جمله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فَضَّلْناهُمْ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عالمیان باشد معنای برتری بنی اسرائیل بر تمامی عالمیان این خواهد بود که ما آنان را در پاره‏ای جهات بر همه عالمیان برتری دادیم، مانند کثرت پیغمبرانی که در آنان مبعوث شدند، و کثرت معجزاتی که به دست انبیاء آنها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از این کلمه عالمیان آن عصر باشد، در این صورت مراد از برتری، برتری از همه جهات خواهد بود، چون بنی اسرائیل در عصر خود از هر جهت بر سایر اقوام و ملل برتری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آتَیْناهُمْ بَیِّناتٍ مِنَ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بیناتی است که هر شک و ریبی را از چهره حق زایل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معنا تفریع و نتیجه‏گیریی است که از این جمله نموده و دنبالش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اختلاف نکردند مگر بعد از آنکه به حقانیت دعوت یقین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بعضی از مفسرین </w:t>
      </w:r>
      <w:r>
        <w:rPr>
          <w:rStyle w:val="FootnoteAnchor"/>
          <w:rtl w:val="true"/>
        </w:rPr>
        <w:footnoteReference w:id="449"/>
      </w:r>
      <w:r>
        <w:rPr>
          <w:rFonts w:ascii="IRNazanin" w:hAnsi="IRNazanin" w:eastAsia="IRNazanin"/>
          <w:color w:val="111111"/>
          <w:sz w:val="28"/>
          <w:sz w:val="28"/>
          <w:szCs w:val="28"/>
          <w:rtl w:val="true"/>
          <w:lang w:bidi="fa-IR"/>
        </w:rPr>
        <w:t>امر دین است،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سر آن درآمده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ایشان دلائلی روشن در امر دین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این معنا، معجزات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مصادیقی از این دلائل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450"/>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نبوت و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امر رسول خدا علامت‏هایی روشن</w:t>
      </w:r>
    </w:p>
    <w:p>
      <w:pPr>
        <w:pStyle w:val="BookText"/>
        <w:rPr/>
      </w:pPr>
      <w:r>
        <w:rPr>
          <w:rFonts w:ascii="IRNazanin" w:hAnsi="IRNazanin" w:eastAsia="IRNazanin"/>
          <w:color w:val="111111"/>
          <w:sz w:val="28"/>
          <w:sz w:val="28"/>
          <w:szCs w:val="28"/>
          <w:rtl w:val="true"/>
          <w:lang w:bidi="fa-IR"/>
        </w:rPr>
        <w:t>به اهل کتاب دادیم، که همه دلالت داشتند بر صدق ادعای او، و یکی از آن علامتها این بود که پیغمبر آخر الزمان در مکه ظهور می‏کند، و یکی دیگر اینکه به یثرب هجرت می‏کند، و نیز اهل یثرب او را یاری می‏کنند، و امثال این علامت‏ها که در کتب اهل کتاب پیشگویی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اخْتَلَفُوا إِلَّا مِنْ بَعْدِ ما جاءَهُمُ الْعِلْمُ بَغْیاً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اختلافهای دینی که به درهم شدن حق و باطل در بین مردم جاهلیت انجامید اشاره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اختلافها و این اختلاط حق و باطل از جهت شبهه و جهل نبود، بلکه علمای ایشان آن را ایجاد کردند، چون در بین خود حسادت و دشمنی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یَقْضِی بَیْنَهُمْ یَوْمَ الْقِیامَةِ فِیما کانُوا فِیهِ یَخْتَلِفُونَ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اشاره است به اینکه اختلاف اهل کتاب، و اختلاط حق و باطل در بین آنان بی‏اثر نیست، و به زودی اثرش را خواهد کرد، و خدای تعالی در روز قیامت بین آنان داوری نموده، بر حسب آنچه که اعمالشان اقتضاء دارد جزایشان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جَعَلْناکَ عَلی‏ شَرِیعَةٍ مِنَ الْأَمْرِ فَاتَّبِعْها وَ لا تَتَّبِعْ أَهْواءَ 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در این جمله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امتش نیز با او در آن خطاب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طریق و راهی است که آدمی را به لب آب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امر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به بنی اسرائیل دادیم آنچه را که دادیم، تو را بر طریقه خاصی از امر دین الهی قرار دادیم، و آن عبارت است از شریعت اسلام که رسول اسلام و امتش بدان اختصاص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مامور می‏کند که تنها پیرو دین و فرامینی باشد که به وی وحی می‏شود، و از هواهای جاهلان که مخالف دین الهی هستند پیروی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دو نکته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پیامبر اسلام هم مانند سایر امت مکلف به دستورات دینی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هر حکم و عملی که مستند به وحی الهی نباشد، و یا بالأخره منتهی به وحی الهی نباشد، هوایی نفسانی از هواهای جاهلان است، و نمی‏توان آن را علم نامید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یُغْنُوا عَنْکَ مِنَ اللَّهِ شَیْئاً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نهی از پیروی از اهواء مردم نادان را تعلیل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بردن حاجت به نزد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معنای جمله این است</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درگاه خدای سبحان حوائج ضروری داری که غیر او هیچ کس نمی‏تواند آن را بر آورد، و وسیله برآورده شدن آنها همین است که دین او را پیروی کنی، پس این کفار که انتظار دارند تو هواهایشان را پیروی کنی هیچ حاجتی از حاجات تو را برنمی‏آورند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تو را به هیچ مرتبه از مراتب، اغناء و بی‏نیاز از خدا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الظَّالِمِینَ بَعْضُهُمْ أَوْلِیاءُ بَعْضٍ وَ اللَّهُ وَلِیُّ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سیاق به دست می‏آید این است که این جمله تعلیل دیگری است برای نهی از پیروی از اهواء جاهلان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برمی‏آید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پیشوایانی هستند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شده از أهواء مبتدعه آنها پیروی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دین خدا را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ولی و سرپرست کسانی است که پیروی از دین او کنند، و برای این سرپرست ایشان است که متقی هستند، و خدا ولی مردم متقی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هواهای جاهلان را پیروی می‏کنند، خدای تعالی ولی آنها نیست، بلکه آنها خودشان ولی یکدیگرند، چون ستمکارند، و ستمکاران ولی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رسول گرامی، دین مرا پیروی کن تا من ولی تو باشم، و از اهواء آنان پیروی مکن تا آنان ولی تو نشوند، چون ولایت آنان هیچ دردی از تو دوا نمی‏کند، و جای ولایت خدا را نمی‏گیرد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جمله پیروان اهواء را که غیر از دین خدا را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این با مطلبی که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لَعْنَةُ اللَّهِ عَلَی الظَّالِمِینَ الَّذِینَ یَصُدُّونَ عَنْ سَبِیلِ اللَّهِ وَ یَبْغُونَها عِوَجاً وَ هُمْ بِالْآخِرَةِ کافِرُونَ</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استفاده می‏شود، موافق است، چون در این آیه نیز ستمگران را عبارت دانسته از کسانی که جلو راه حق را می‏گیرند، و آن را کج و معوج می‏خواهند</w:t>
      </w:r>
      <w:r>
        <w:rPr>
          <w:rFonts w:eastAsia="IRNazanin" w:cs="IRNazanin"/>
          <w:color w:val="111111"/>
          <w:sz w:val="28"/>
          <w:szCs w:val="28"/>
          <w:rtl w:val="true"/>
          <w:lang w:bidi="fa-IR"/>
        </w:rPr>
        <w:t>.</w:t>
      </w:r>
      <w:bookmarkStart w:id="507" w:name="pg10089_88280"/>
    </w:p>
    <w:p>
      <w:pPr>
        <w:pStyle w:val="Heading3"/>
        <w:numPr>
          <w:ilvl w:val="2"/>
          <w:numId w:val="1"/>
        </w:numPr>
        <w:rPr/>
      </w:pPr>
      <w:bookmarkStart w:id="508" w:name="__RefHeading___Toc60050_1067777946"/>
      <w:bookmarkStart w:id="509" w:name="_Toc190"/>
      <w:bookmarkEnd w:id="507"/>
      <w:bookmarkEnd w:id="508"/>
      <w:r>
        <w:rPr>
          <w:rtl w:val="true"/>
        </w:rPr>
        <w:t xml:space="preserve">سوره الجاثیة </w:t>
      </w:r>
      <w:r>
        <w:rPr>
          <w:rtl w:val="true"/>
        </w:rPr>
        <w:t>(</w:t>
      </w:r>
      <w:r>
        <w:rPr/>
        <w:t>45</w:t>
      </w:r>
      <w:r>
        <w:rPr>
          <w:rtl w:val="true"/>
        </w:rPr>
        <w:t xml:space="preserve">): </w:t>
      </w:r>
      <w:r>
        <w:rPr>
          <w:rtl w:val="true"/>
        </w:rPr>
        <w:t xml:space="preserve">آیات </w:t>
      </w:r>
      <w:r>
        <w:rPr/>
        <w:t>20</w:t>
      </w:r>
      <w:r>
        <w:rPr>
          <w:rtl w:val="true"/>
        </w:rPr>
        <w:t xml:space="preserve"> </w:t>
      </w:r>
      <w:r>
        <w:rPr>
          <w:rtl w:val="true"/>
        </w:rPr>
        <w:t xml:space="preserve">تا </w:t>
      </w:r>
      <w:r>
        <w:rPr/>
        <w:t>37</w:t>
      </w:r>
      <w:bookmarkEnd w:id="509"/>
    </w:p>
    <w:p>
      <w:pPr>
        <w:pStyle w:val="Heading4"/>
        <w:numPr>
          <w:ilvl w:val="3"/>
          <w:numId w:val="1"/>
        </w:numPr>
        <w:rPr/>
      </w:pPr>
      <w:bookmarkStart w:id="510" w:name="__RefHeading___Toc60052_1067777946"/>
      <w:bookmarkStart w:id="511" w:name="_Toc191"/>
      <w:bookmarkEnd w:id="510"/>
      <w:r>
        <w:rPr>
          <w:rtl w:val="true"/>
        </w:rPr>
        <w:t>اشاره</w:t>
      </w:r>
      <w:bookmarkEnd w:id="511"/>
    </w:p>
    <w:p>
      <w:pPr>
        <w:pStyle w:val="BookText"/>
        <w:rPr/>
      </w:pPr>
      <w:r>
        <w:rPr>
          <w:rFonts w:ascii="Amiri" w:hAnsi="Amiri" w:eastAsia="Amiri" w:cs="Amiri"/>
          <w:color w:val="111111"/>
          <w:sz w:val="28"/>
          <w:sz w:val="28"/>
          <w:szCs w:val="28"/>
          <w:rtl w:val="true"/>
          <w:lang w:bidi="ar-SA"/>
        </w:rPr>
        <w:t xml:space="preserve">هذا بَصائِرُ لِلنَّاسِ وَ هُدیً وَ رَحْمَةٌ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اجْتَرَحُوا السَّیِّئاتِ أَنْ نَجْعَلَهُمْ کَالَّذِینَ آمَنُوا وَ عَمِلُوا الصَّالِحاتِ سَواءً مَحْیاهُمْ وَ مَماتُهُمْ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اللَّهُ السَّماواتِ وَ الْأَرْضَ بِالْحَقِّ وَ لِتُجْزی‏ کُلُّ نَفْسٍ بِما کَسَبَتْ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مَنِ اتَّخَذَ إِلهَهُ هَواهُ وَ أَضَلَّهُ اللَّهُ عَلی‏ عِلْمٍ وَ خَتَمَ عَلی‏ سَمْعِهِ وَ قَلْبِهِ وَ جَعَلَ عَلی‏ بَصَرِهِ غِشاوَةً فَمَنْ یَهْدِیهِ مِنْ بَعْدِ اللَّهِ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هِیَ إِلاَّ حَیاتُنَا الدُّنْیا نَمُوتُ وَ نَحْیا وَ ما یُهْلِکُنا إِلاَّ الدَّهْرُ وَ ما لَهُمْ بِذلِکَ مِنْ عِلْمٍ إِنْ هُمْ إِلاَّ یَظُنُّونَ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تُتْلی‏ عَلَیْهِمْ آیاتُنا بَیِّناتٍ ما کانَ حُجَّتَهُمْ إِلاَّ أَنْ قالُوا ائْتُوا بِآبائِنا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یُحْیِیکُمْ ثُمَّ یُمِیتُکُمْ ثُمَّ یَجْمَعُکُمْ إِلی‏ یَوْمِ الْقِیامَةِ لا رَیْبَ فِیهِ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وَ یَوْمَ تَقُومُ السَّاعَةُ یَوْمَئِذٍ یَخْسَرُ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کُلَّ أُمَّةٍ جاثِیَةً کُلُّ أُمَّةٍ تُدْعی‏ إِلی‏ کِتابِهَا الْیَوْمَ تُجْزَوْنَ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کِتابُنا یَنْطِقُ عَلَیْکُمْ بِالْحَقِّ إِنَّا کُنَّا نَسْتَنْسِخُ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الَّذِینَ آمَنُوا وَ عَمِلُوا الصَّالِحاتِ فَیُدْخِلُهُمْ رَبُّهُمْ فِی رَحْمَتِهِ ذلِکَ هُوَ الْفَوْزُ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کَفَرُوا أَ فَلَمْ تَکُنْ آیاتِی تُتْلی‏ عَلَیْکُمْ فَاسْتَکْبَرْتُمْ وَ کُنْتُمْ قَوْماً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إِنَّ وَعْدَ اللَّهِ حَقٌّ وَ السَّاعَةُ لا رَیْبَ فِیها قُلْتُمْ ما نَدْرِی مَا السَّاعَةُ إِنْ نَظُنُّ إِلاَّ ظَنًّا وَ ما نَحْنُ بِمُسْتَیْقِنِینَ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سَیِّئاتُ ما عَمِلُوا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الْیَوْمَ نَنْساکُمْ کَما نَسِیتُمْ لِقاءَ یَوْمِکُمْ هذا وَ مَأْواکُمُ النَّارُ وَ ما لَکُمْ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ذلِکُمْ بِأَنَّکُمُ اتَّخَذْتُمْ آیاتِ اللَّهِ هُزُواً وَ غَرَّتْکُمُ الْحَیاةُ الدُّنْیا فَالْیَوْمَ لا یُخْرَجُونَ مِنْها وَ لا هُمْ یُسْتَعْتَبُونَ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الْحَمْدُ رَبِّ السَّماواتِ وَ رَبِّ الْأَرْضِ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الْکِبْرِیاءُ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bookmarkStart w:id="512" w:name="pg10089_88281"/>
    </w:p>
    <w:p>
      <w:pPr>
        <w:pStyle w:val="Heading4"/>
        <w:numPr>
          <w:ilvl w:val="3"/>
          <w:numId w:val="1"/>
        </w:numPr>
        <w:rPr/>
      </w:pPr>
      <w:bookmarkStart w:id="513" w:name="__RefHeading___Toc60054_1067777946"/>
      <w:bookmarkStart w:id="514" w:name="_Toc192"/>
      <w:bookmarkEnd w:id="512"/>
      <w:bookmarkEnd w:id="513"/>
      <w:r>
        <w:rPr>
          <w:rtl w:val="true"/>
        </w:rPr>
        <w:t>ترجمه آیات</w:t>
      </w:r>
      <w:bookmarkEnd w:id="514"/>
    </w:p>
    <w:p>
      <w:pPr>
        <w:pStyle w:val="BookText"/>
        <w:rPr/>
      </w:pPr>
      <w:r>
        <w:rPr>
          <w:rFonts w:ascii="IRNazanin" w:hAnsi="IRNazanin" w:eastAsia="IRNazanin"/>
          <w:color w:val="111111"/>
          <w:sz w:val="28"/>
          <w:sz w:val="28"/>
          <w:szCs w:val="28"/>
          <w:rtl w:val="true"/>
          <w:lang w:bidi="fa-IR"/>
        </w:rPr>
        <w:t xml:space="preserve">این قرآن بصیرتهایی است برای مردم و هدایت و رحمتی است برای گروهی که یقین آورند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پنداشته‏اند که ما با آنان همان گونه رفتار می‏کنیم که با اشخاص با ایمان و دارای اعمال صالح می‏کنیم و خیال کرده‏اند زندگی و مرگشان با آن افراد یکسان است و چه بد پنداری است که کرده‏اند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آسمانها و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 و پندار خلق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حق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آفرید تا هر کسی را به آنچه می‏کند جزاء دهد و در این جزا به کسی ظلم نمی‏شود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دیدی آن کسی را که هوای نفس خود را خدای خود گرفت و خدا او را با داشتن علم گمراه کرد و بر گوش و قلبش مهر نهاد و بر چشمش پرده انداخت، دیگر بعد از خدا چه کسی او را هدایت می‏کند آیا باز هم متذکر نمی‏شوید؟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جز همین زندگی دنیا نیست دسته‏ای می‏میرند و دسته‏ای دیگر زنده می‏شوند و ما را جز روزگار هلاک نمی‏کند اینان هیچ علمی به سخنان خود ندارند و جز مظنه و پندار دلیلی ندارند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آیات بینات ما بر آنان تلاوت می‏شود هیچ حرف حسابی و حجتی ندارند جز اینکه بگویند اگر راست می‏گویید پدران ما را زنده کنید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خدا است که شما را زنده می‏کند و می‏میراند و سپس روز قیامت یک جا جمعتان می‏کند روزی که در آن هیچ شکی نیست لیکن بیشتر مردم نمی‏دانند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ملک آسمانها و زمین تنها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قیامت بپا شود اهل باطل زیانکارند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امتی را می‏بینی که از شدت ترس به زانو در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را صدا می‏زنند تا نامه عمل خود را ببینند و آن گاه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جزایتان خود آن اعمالی است که می‏کردید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ما است که به حق بر شما سخن می‏گوید ما همواره آنچه شما می‏کردید استنساخ می‏کردیم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bookmarkStart w:id="515" w:name="pg10089_88282"/>
    </w:p>
    <w:p>
      <w:pPr>
        <w:pStyle w:val="BookText"/>
        <w:rPr/>
      </w:pPr>
      <w:bookmarkEnd w:id="515"/>
      <w:r>
        <w:rPr>
          <w:rFonts w:ascii="IRNazanin" w:hAnsi="IRNazanin" w:eastAsia="IRNazanin"/>
          <w:color w:val="111111"/>
          <w:sz w:val="28"/>
          <w:sz w:val="28"/>
          <w:szCs w:val="28"/>
          <w:rtl w:val="true"/>
          <w:lang w:bidi="fa-IR"/>
        </w:rPr>
        <w:t xml:space="preserve">پس آنهایی که ایمان آورده اعمال صالح کردند پروردگارشان آنها را داخل در رحمت خود می‏کند این همان رستگاری آشکار است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کسانی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نبود که آیات من بر شما تلاوت می‏شد و شما استکبار می‏کردید و مردمی مجرم بودید؟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گفته می‏شد وعده خدا حق است و در قیامت شکی نیست می‏گفتید ما نمی‏فهمیم قیامت چیست در باره آن احتمالی می‏دهیم و ما هرگز نمی‏توانیم یقین به آن پیدا کنیم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قیامت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اعمال زشتشان برایشان هویدا گشت و همان که استهزائش می‏کردند بر سرشان بیامد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 امروز ما شما را فراموش می‏کنیم همانطور که شما دیدار امروزتان را فراموش کردید و منزلگاهتان آتش است و از یاوران احدی را ندارید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سرنوشتتان بخاطر آن بود که آیات خدا را وسیله مسخره می‏گرفتید و زندگی دنیا مغرورتان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امروز از آتش بیرون نخواهند شد، و عذرشان پذیرفته نمی‏شود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حمد خدای را که رب آسمانها و رب زمین و رب عالمیان است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کبریاء در آسمانها و زمین خاص او است و او عزیز حکیم است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4"/>
        <w:numPr>
          <w:ilvl w:val="3"/>
          <w:numId w:val="1"/>
        </w:numPr>
        <w:rPr/>
      </w:pPr>
      <w:bookmarkStart w:id="516" w:name="__RefHeading___Toc60056_1067777946"/>
      <w:bookmarkStart w:id="517" w:name="_Toc193"/>
      <w:bookmarkEnd w:id="516"/>
      <w:r>
        <w:rPr>
          <w:rtl w:val="true"/>
        </w:rPr>
        <w:t>بیان آیات</w:t>
      </w:r>
      <w:bookmarkEnd w:id="517"/>
    </w:p>
    <w:p>
      <w:pPr>
        <w:pStyle w:val="Heading5"/>
        <w:numPr>
          <w:ilvl w:val="4"/>
          <w:numId w:val="1"/>
        </w:numPr>
        <w:rPr/>
      </w:pPr>
      <w:bookmarkStart w:id="518" w:name="__RefHeading___Toc60058_1067777946"/>
      <w:bookmarkStart w:id="519" w:name="_Toc194"/>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 xml:space="preserve">بعد از آنکه به مساله تشریع شریعت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فرمود که آن جناب را بر شریعتی از أمر یعنی شریعت اسلام قرار دادیم، اینک در این آیات به این معنا اشاره می‏کند که شریعت اسلام بصیرتهایی برای مردم است، که با آن تشخیص می‏دهند که چه راهی از راه‏های زندگی را طی کنند تا به حیات طیب در دنیا و سعادت زندگی آخرت برسند، و نیز شریعت اسلام هدایت و رحمتی است برای مردمی که به آیات خدا یقین دارند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این نکته اشاره می‏کند که آنچه مرتکبین گناهان را وادار می‏کند که از پیروی شریعت سرباز زنند، انکار معاد است، آنها خیال می‏کنند که با افراد متشرعی که پابند</w:t>
      </w:r>
      <w:bookmarkStart w:id="520" w:name="pg10089_88283"/>
    </w:p>
    <w:p>
      <w:pPr>
        <w:pStyle w:val="BookText"/>
        <w:rPr/>
      </w:pPr>
      <w:bookmarkEnd w:id="520"/>
      <w:r>
        <w:rPr>
          <w:rFonts w:ascii="IRNazanin" w:hAnsi="IRNazanin" w:eastAsia="IRNazanin"/>
          <w:color w:val="111111"/>
          <w:sz w:val="28"/>
          <w:sz w:val="28"/>
          <w:szCs w:val="28"/>
          <w:rtl w:val="true"/>
          <w:lang w:bidi="fa-IR"/>
        </w:rPr>
        <w:t>به دین خدا هستند، در زندگی و مرگ یکسانند، و برای پابندی به شریعت هیچ اثری قائل نیستند، لذا فکر می‏کنند چرا به خاطر پیروی از شریعت خود را به زحمت اندازیم، و بدون جهت مقید نموده، بار سنگین اعمال صالح را به دوش بکشیم؟</w:t>
      </w:r>
    </w:p>
    <w:p>
      <w:pPr>
        <w:pStyle w:val="BookText"/>
        <w:rPr/>
      </w:pPr>
      <w:r>
        <w:rPr>
          <w:rFonts w:ascii="IRNazanin" w:hAnsi="IRNazanin" w:eastAsia="IRNazanin"/>
          <w:color w:val="111111"/>
          <w:sz w:val="28"/>
          <w:sz w:val="28"/>
          <w:szCs w:val="28"/>
          <w:rtl w:val="true"/>
          <w:lang w:bidi="fa-IR"/>
        </w:rPr>
        <w:t>به همین جهت خدای تعالی بر بطلان پندار آنان و اثبات معاد اقامه برهان می‏کند، و سپس به شرح جزئیات پرداخته شمه‏ای از پاداشهای صالحان و عقابهای طالحان و منکرین و مجرمین را بیان نموده، و سوره را با حمد و تسبیح خدا ختم می‏کند</w:t>
      </w:r>
      <w:r>
        <w:rPr>
          <w:rFonts w:eastAsia="IRNazanin" w:cs="IRNazanin"/>
          <w:color w:val="111111"/>
          <w:sz w:val="28"/>
          <w:szCs w:val="28"/>
          <w:rtl w:val="true"/>
          <w:lang w:bidi="fa-IR"/>
        </w:rPr>
        <w:t>.</w:t>
      </w:r>
    </w:p>
    <w:p>
      <w:pPr>
        <w:pStyle w:val="Heading5"/>
        <w:numPr>
          <w:ilvl w:val="4"/>
          <w:numId w:val="1"/>
        </w:numPr>
        <w:rPr/>
      </w:pPr>
      <w:bookmarkStart w:id="521" w:name="__RefHeading___Toc60060_1067777946"/>
      <w:bookmarkStart w:id="522" w:name="_Toc195"/>
      <w:bookmarkEnd w:id="521"/>
      <w:r>
        <w:rPr>
          <w:rtl w:val="true"/>
        </w:rPr>
        <w:t>معنای اینکه فرمود</w:t>
      </w:r>
      <w:r>
        <w:rPr>
          <w:rtl w:val="true"/>
        </w:rPr>
        <w:t xml:space="preserve">: </w:t>
      </w:r>
      <w:r>
        <w:rPr>
          <w:rtl w:val="true"/>
        </w:rPr>
        <w:t xml:space="preserve">شریعت </w:t>
      </w:r>
      <w:r>
        <w:rPr>
          <w:rtl w:val="true"/>
        </w:rPr>
        <w:t>(</w:t>
      </w:r>
      <w:r>
        <w:rPr>
          <w:rtl w:val="true"/>
        </w:rPr>
        <w:t>یا قرآن</w:t>
      </w:r>
      <w:r>
        <w:rPr>
          <w:rtl w:val="true"/>
        </w:rPr>
        <w:t xml:space="preserve">) </w:t>
      </w:r>
      <w:r>
        <w:rPr>
          <w:rtl w:val="true"/>
        </w:rPr>
        <w:t>بصائر برای مردم و هدی و رحمت برای مؤمنین است‏</w:t>
      </w:r>
      <w:bookmarkEnd w:id="5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بَصائِرُ لِلنَّاسِ وَ هُدیً وَ رَحْمَةٌ لِقَوْمٍ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شریعت است که قبلا از آن گفتگو کرد، و یا اشاره به قرآنی است که مشتمل بر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بصیرت است، و بصیرت عبارت است از درک اشخاصی که به واقع اصابت می‏کنند، و مراد از بصیرت وسیله بصیرت است، و اگر شریعت را بصیرتها خوانده، بدین جهت است که شریعت متضمن احکام و قوانینی است که یک یک آنها راهنمای سعادت آدمی است، پس شریعت عبارت است از بصیرت‏هایی چند، نه یک 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شریعتی که تشریع شده، و یا این قرآنی که مشتمل بر شریعت است، وظائف عملیه‏ای است که اگر مردم به آن عمل کنند یک یک آنها مردم را بینا می‏سازد، و مردم به وسیله آن به راه حق هدایت می‏شوند، راه حقی که همان راه خدا و راه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بعد از ذکر تشریع شریعت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بَصائِرُ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نظیر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هُدیً وَ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اول سوره بعد از ذکر آیات توحید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هُدیً وَ رَحْمَةٌ لِقَوْمٍ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دلالتی است واضح، و افاضه خیری است برای قومی که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قومی که یقین دارند، مردمی است که به آیات خدا یقین دارند، آیاتی که بر اصول معارف دین دلالت دارد، چون معهود در قرآن کریم این است که همواره کلمه یقین را در مورد اصول عقائد بکار می‏برد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جمله هدایت و رحمت را مختص به قومی کرده که یقین دارند، با اینکه قبلا تصریح کرد که قرآن بصائر برای همه مردم است، و این خالی از اشعار و اشاره به این نکته نیست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معنای رساندن به مقصد است، نه صرف نشان دادن راه آن، که همان تبصر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خاصه به کسانی است که بعد از</w:t>
      </w:r>
    </w:p>
    <w:p>
      <w:pPr>
        <w:pStyle w:val="BookText"/>
        <w:rPr/>
      </w:pPr>
      <w:r>
        <w:rPr>
          <w:rFonts w:ascii="IRNazanin" w:hAnsi="IRNazanin" w:eastAsia="IRNazanin"/>
          <w:color w:val="111111"/>
          <w:sz w:val="28"/>
          <w:sz w:val="28"/>
          <w:szCs w:val="28"/>
          <w:rtl w:val="true"/>
          <w:lang w:bidi="fa-IR"/>
        </w:rPr>
        <w:t xml:space="preserve">ایمان به خدا و پرهیز از او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ایمان آوردند، همانهایی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اتَّقُوا اللَّهَ وَ آمِنُوا بِرَسُولِهِ یُؤْتِکُمْ کِفْلَیْنِ مِنْ رَحْمَتِهِ وَ یَجْعَلْ لَکُمْ نُوراً تَمْشُونَ بِهِ وَ یَغْفِرْ لَکُمْ</w:t>
      </w:r>
      <w:r>
        <w:rPr>
          <w:rFonts w:eastAsia="IRNazanin" w:cs="IRNazanin"/>
          <w:color w:val="111111"/>
          <w:sz w:val="28"/>
          <w:szCs w:val="28"/>
          <w:rtl w:val="true"/>
          <w:lang w:bidi="fa-IR"/>
        </w:rPr>
        <w:t xml:space="preserve">" </w:t>
      </w:r>
      <w:r>
        <w:rPr>
          <w:rStyle w:val="FootnoteAnchor"/>
          <w:rtl w:val="true"/>
        </w:rPr>
        <w:footnoteReference w:id="452"/>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 الَّذِینَ یُؤْمِنُونَ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بِالْآخِرَةِ هُمْ یُوقِنُونَ</w:t>
      </w:r>
      <w:r>
        <w:rPr>
          <w:rFonts w:eastAsia="Amiri" w:cs="Amiri" w:ascii="Amiri" w:hAnsi="Amiri"/>
          <w:color w:val="111111"/>
          <w:sz w:val="28"/>
          <w:szCs w:val="28"/>
          <w:rtl w:val="true"/>
          <w:lang w:bidi="ar-SA"/>
        </w:rPr>
        <w:t xml:space="preserve">" </w:t>
      </w:r>
      <w:r>
        <w:rPr>
          <w:rStyle w:val="FootnoteAnchor"/>
          <w:rtl w:val="true"/>
        </w:rPr>
        <w:footnoteReference w:id="453"/>
      </w:r>
      <w:r>
        <w:rPr>
          <w:rFonts w:ascii="IRNazanin" w:hAnsi="IRNazanin" w:eastAsia="IRNazanin"/>
          <w:color w:val="111111"/>
          <w:sz w:val="28"/>
          <w:sz w:val="28"/>
          <w:szCs w:val="28"/>
          <w:rtl w:val="true"/>
          <w:lang w:bidi="fa-IR"/>
        </w:rPr>
        <w:t>مورد نظرند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رحمت خدا درجاتی بسیار دارد که از نظر سعه و ضیق مختلفند، و همچنین رحمت خاصه به اهل ایمان نیز مراتب مختلفی دارد که اختلاف آن ناشی از اختلاف مراتب ایمان است، پس صاحب هر مرتبه از ایمان رحمتی مناسب با آن مرتبه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رحمت به معنای مطلق خیری که از ناحیه خدای تعالی به سوی بندگانش افاضه می‏شود، آن نیز می‏تواند قرآن باشد، چون قرآن کریم بدان جهت که مشتمل بر شریعت است، رحمتی است برای عموم مردم، هم چنان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حکم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رحمتی است مبعوث برای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بعضی از مباحث گذشته سخنی در باره اختلاف مراتب رحمت ایراد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الَّذِینَ اجْتَرَحُوا السَّیِّئاتِ أَنْ نَجْعَلَهُمْ کَالَّذِینَ آمَنُوا وَ عَمِلُوا الصَّالِحاتِ سَواءً مَحْیاهُمْ وَ مَماتُهُمْ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اکتساب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کسب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اکتساب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این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جراح و اجتراح اثر مشابه دارند 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عمل زشتی است که صاحبش را به خاطر استحقاق مذمت ناراحت می‏کند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قرار دادن چیزی است به صورتی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کَالَّذِینَ آمَنُوا وَ عَمِلُوا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مفعول دوم است برای جعل،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کائنین کالذین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در کشاف بطور جزم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و معنایش</w:t>
      </w:r>
      <w:r>
        <w:rPr>
          <w:rFonts w:eastAsia="IRNazanin" w:cs="IRNazanin"/>
          <w:color w:val="111111"/>
          <w:sz w:val="28"/>
          <w:szCs w:val="28"/>
          <w:rtl w:val="true"/>
          <w:lang w:bidi="fa-IR"/>
        </w:rPr>
        <w:t>.]</w:t>
      </w:r>
      <w:bookmarkStart w:id="523" w:name="pg10089_88285"/>
    </w:p>
    <w:p>
      <w:pPr>
        <w:pStyle w:val="BookText"/>
        <w:rPr/>
      </w:pPr>
      <w:bookmarkEnd w:id="52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همین کاف مفعول دوم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است از مثل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قرائتی که معمول و رائج است مصدری است به معنای اسم فاعل، و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است، و خود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مجموع اجتراح کنندگان و مؤمنان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عطف بدان شده،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سیاق آیه شریفه سیاق انکار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منقطعه است، و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آیا کسانی که گناه مرتکب می‏شوند، و جرم اکتساب می‏کنند، پنداشته‏اند که ما آنان را مانند کسانی قرار می‏دهیم که ایمان آورده و عملهای صالح می‏کنند؟ در حالی که زندگی و مرگشان متساویست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حیات اینان مانند حیات آنان، و موت اینان مانند موت آنان است؟ و در نتیجه ایمان آنان و متشرع بودنشان لغو و بی اثر است؟ نه در حیات اثر دارد و نه در ممات؟ و بود و نبودشان یکسان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ما یَحْکُمُونَ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پندار مذکور آنان را رد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پنداشتند و حکم کردند که حیات و ممات مرتکبین گناهان و مؤمنان صالح یکسان است حکم بدی است که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 حکم کنایه است از بطلان آن</w:t>
      </w:r>
      <w:r>
        <w:rPr>
          <w:rFonts w:eastAsia="IRNazanin" w:cs="IRNazanin"/>
          <w:color w:val="111111"/>
          <w:sz w:val="28"/>
          <w:szCs w:val="28"/>
          <w:rtl w:val="true"/>
          <w:lang w:bidi="fa-IR"/>
        </w:rPr>
        <w:t>.</w:t>
      </w:r>
    </w:p>
    <w:p>
      <w:pPr>
        <w:pStyle w:val="Heading5"/>
        <w:numPr>
          <w:ilvl w:val="4"/>
          <w:numId w:val="1"/>
        </w:numPr>
        <w:rPr/>
      </w:pPr>
      <w:bookmarkStart w:id="524" w:name="__RefHeading___Toc60062_1067777946"/>
      <w:bookmarkStart w:id="525" w:name="_Toc196"/>
      <w:bookmarkEnd w:id="524"/>
      <w:r>
        <w:rPr>
          <w:rtl w:val="true"/>
        </w:rPr>
        <w:t>توضیح اینکه بد کاران نه در حیات و نه در ممات با مؤمنان صالح العمل برابر نیستند</w:t>
      </w:r>
      <w:bookmarkEnd w:id="525"/>
    </w:p>
    <w:p>
      <w:pPr>
        <w:pStyle w:val="BookText"/>
        <w:rPr/>
      </w:pPr>
      <w:r>
        <w:rPr>
          <w:rFonts w:ascii="IRNazanin" w:hAnsi="IRNazanin" w:eastAsia="IRNazanin"/>
          <w:color w:val="111111"/>
          <w:sz w:val="28"/>
          <w:sz w:val="28"/>
          <w:szCs w:val="28"/>
          <w:rtl w:val="true"/>
          <w:lang w:bidi="fa-IR"/>
        </w:rPr>
        <w:t>پس این دو طائفه نه در حیات مثل همند، و نه در ممات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در حیات برابر نیستند، برای اینکه اشخاصی که دارای ایمان و عمل صالح هستند، طریقه زندگیشان را با بصیرت سلوک می‏کنند، و در راه زندگی دارای هدایت و رحمتی از ناحیه پروردگار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آیه قبلی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آدم بد کار دستش از این بصیرت و هدایت و رحمت تهی است، 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اتَّبَعَ هُدایَ فَلا یَضِلُّ وَ لا یَشْقی‏ وَ مَنْ أَعْرَضَ عَنْ ذِکْرِی فَإِنَّ لَهُ مَعِیشَةً ضَنْکاً</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و نیز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مَنْ کانَ مَیْتاً فَأَحْیَیْناهُ وَ جَعَلْنا لَهُ نُوراً یَمْشِی بِهِ فِی النَّاسِ کَمَنْ مَثَلُهُ فِی الظُّلُماتِ لَیْسَ بِخارِجٍ مِنْها</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bookmarkStart w:id="526" w:name="pg10089_88286"/>
    </w:p>
    <w:p>
      <w:pPr>
        <w:pStyle w:val="BookText"/>
        <w:rPr/>
      </w:pPr>
      <w:bookmarkEnd w:id="526"/>
      <w:r>
        <w:rPr>
          <w:rFonts w:ascii="IRNazanin" w:hAnsi="IRNazanin" w:eastAsia="IRNazanin"/>
          <w:color w:val="111111"/>
          <w:sz w:val="28"/>
          <w:sz w:val="28"/>
          <w:szCs w:val="28"/>
          <w:rtl w:val="true"/>
          <w:lang w:bidi="fa-IR"/>
        </w:rPr>
        <w:t>و اما اینکه این دو طایفه در مرگ مساوی نیستند، برای این است که مرگ همان طور که برهانهای روشن شهادت می‏دهد، انعدام و بطلان نفس انسانیت نیست، و آن طور که مبطلین می‏پندارند که آدمی بعد از مردن به کلی نابود می‏شود نمی‏باشد، بلکه مردن عبارت است از برگشتن به سوی خدای سبحان، و انتقال از سرای دنیا به سرایی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سرایی ناپایدار به سرایی پایدار و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سرایی که مؤمن صالح در آن قرین سعادت و نعمت، و دیگران در شقاوت و عذاب زندگی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خدای سبحان در کلمات سابقش به این معنا اشاره نموده،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یُحْیِ اللَّهُ الْمَوْتی‏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إِلی‏ رَبِّکُمْ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کلماتی دیگر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کلمات آینده‏اش متعرض آن شده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اللَّهُ السَّماواتِ وَ الْأَرْضَ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مورد بحث از نظر ترکیب الفاظش، و از نظر معنایی که از آن فهمیده می‏شود، مورد اختلاف مفسرین واقع شده و هر یک برای آن وجهی درست کرده‏اند ولی آنچه ما از سیاق آن می‏فهمیم همان بود که در بیان قبلیمان گذشت، و چون فائده‏ای در نقل وجوه دیگران ندیدیم از نقل آن صرفنظر کردیم، و اگر خواننده عزیز بخواهد به آنها اطلاع یابد باید به تفاسیر مفصل مراجعه کند</w:t>
      </w:r>
      <w:r>
        <w:rPr>
          <w:rFonts w:eastAsia="IRNazanin" w:cs="IRNazanin"/>
          <w:color w:val="111111"/>
          <w:sz w:val="28"/>
          <w:szCs w:val="28"/>
          <w:rtl w:val="true"/>
          <w:lang w:bidi="fa-IR"/>
        </w:rPr>
        <w:t>.</w:t>
      </w:r>
    </w:p>
    <w:p>
      <w:pPr>
        <w:pStyle w:val="Heading5"/>
        <w:numPr>
          <w:ilvl w:val="4"/>
          <w:numId w:val="1"/>
        </w:numPr>
        <w:rPr/>
      </w:pPr>
      <w:bookmarkStart w:id="527" w:name="__RefHeading___Toc60064_1067777946"/>
      <w:bookmarkStart w:id="528" w:name="_Toc197"/>
      <w:bookmarkEnd w:id="527"/>
      <w:r>
        <w:rPr>
          <w:rtl w:val="true"/>
        </w:rPr>
        <w:t>احتجاج برای اثبات معاد با استناد به حق و عدالت‏</w:t>
      </w:r>
      <w:bookmarkEnd w:id="528"/>
    </w:p>
    <w:p>
      <w:pPr>
        <w:pStyle w:val="BookText"/>
        <w:rPr/>
      </w:pPr>
      <w:r>
        <w:rPr>
          <w:rFonts w:ascii="Amiri" w:hAnsi="Amiri" w:eastAsia="Amiri" w:cs="Amiri"/>
          <w:color w:val="111111"/>
          <w:sz w:val="28"/>
          <w:sz w:val="28"/>
          <w:szCs w:val="28"/>
          <w:rtl w:val="true"/>
          <w:lang w:bidi="ar-SA"/>
        </w:rPr>
        <w:t>وَ خَلَقَ اللَّهُ السَّماواتِ وَ الْأَرْضَ بِالْحَقِّ وَ لِتُجْزی‏ کُلُّ نَفْسٍ بِما کَسَبَتْ وَ هُمْ لا یُظْلَمُونَ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سماوات و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عالم محسوس است،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ملابست را می‏رساند، و می‏فهماند که خلقت عالم در جامه حق صورت گرفت و خلاصه باطل و بازیچه نبوده، و حق بودن این عالم کون و فساد به این است که برای خلقت آن غایت و هدفی ثابت و باقی در ما ورای آن باشد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متعدی کردن فعل، و یا برای مقابله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 و زمین را به حق خلق کرد و تا هر نفسی در مقابل آنچه کسب و ارتکاب کرده جزاء داده شود، اگر طاعت بوده ثواب، و اگر معصیت بوده عقاب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نفسی به آنچه کرده به عدالت جزاء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برگشت معنای آیه به این می‏شود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آسمانها و زمین را به حق و عدالت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حق بودن خلقت اقتضاء می‏کند که در ما ورای این عالم، و بیرون از آن، عالمی دیگر باشد که در آن عالم، موجودات جاودانه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عدل بودن خلقت هم این اقتضاء را دارد که به هر نفسی آن جزایی که استحقاق دارد داده شود، به نیکوکار جزایی نیکو، و به بدکار جزایی بد داده شود، و چون این عالم گنجایش آن جزاء را ندارد، قهرا باید جزای مذکور در نشاه‏ای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بیان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دو حجت بر معاد اقامه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حجتی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اللَّهُ السَّماواتِ وَ الْأَرْضَ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می‏کند که حجتی است از طریق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حجتی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که از طریق عدالت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برگشت این دو حجت به همان دو حجتی است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خَلَقْنَا السَّماءَ وَ الْأَرْضَ وَ ما بَیْنَهُما باطِلًا ذلِکَ ظَنُّ الَّذِینَ کَفَرُوا فَوَیْلٌ لِلَّذِینَ کَفَرُوا مِنَ النَّارِ أَمْ نَجْعَلُ الَّذِینَ آمَنُوا وَ عَمِلُوا الصَّالِحاتِ کَالْمُفْسِدِینَ فِی الْأَرْضِ أَمْ نَجْعَلُ الْمُتَّقِینَ کَالْفُجَّارِ</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متضمن آن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آیه شریفه مورد بحث با حجتی که در بردارد، پندار کفار را که می‏پندارند مرگ نیکوکار و بدکار یک جور است باطل می‏کند، چون داستان مجازات در قیامت، و ثواب دادن در مقابل اطاعت، و عقاب در برابر معصیت، این یکسان بودن مرگ مطیع و عاصی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یکسان نبودن آن این است که پس پندار دیگرشان که خیال می‏کردند زندگی این دو طایفه مثل هم است نیز باطل باشد، برای اینکه وقتی ثابت شد که در قیامت جزایی در کار است، قهرا باید در دنیا خدا را اطاعت کنند، و این محسن و نیکوکار است که به خاطر داشتن بصیرت در زندگی می‏تواند آنچه را که وظیفه است انجام دهد، و در نتیجه توشه آخرت خود را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مسی‏ء و بدکار بخاطر کوری و ضلالتش نمی‏تواند این راه را پیدا نموده، و آنچه فردا به دردش می‏خورد انجام دهد، پس محسن و مسی‏ء در دنیا هم مثل هم نیستند</w:t>
      </w:r>
      <w:r>
        <w:rPr>
          <w:rFonts w:eastAsia="IRNazanin" w:cs="IRNazanin"/>
          <w:color w:val="111111"/>
          <w:sz w:val="28"/>
          <w:szCs w:val="28"/>
          <w:rtl w:val="true"/>
          <w:lang w:bidi="fa-IR"/>
        </w:rPr>
        <w:t>.</w:t>
      </w:r>
      <w:bookmarkStart w:id="529" w:name="pg10089_88288"/>
    </w:p>
    <w:p>
      <w:pPr>
        <w:pStyle w:val="Heading5"/>
        <w:numPr>
          <w:ilvl w:val="4"/>
          <w:numId w:val="1"/>
        </w:numPr>
        <w:rPr/>
      </w:pPr>
      <w:bookmarkStart w:id="530" w:name="__RefHeading___Toc60066_1067777946"/>
      <w:bookmarkStart w:id="531" w:name="_Toc198"/>
      <w:bookmarkEnd w:id="529"/>
      <w:bookmarkEnd w:id="530"/>
      <w:r>
        <w:rPr>
          <w:rtl w:val="true"/>
        </w:rPr>
        <w:t>معنای</w:t>
      </w:r>
      <w:r>
        <w:rPr>
          <w:rtl w:val="true"/>
        </w:rPr>
        <w:t xml:space="preserve">" </w:t>
      </w:r>
      <w:r>
        <w:rPr>
          <w:rtl w:val="true"/>
        </w:rPr>
        <w:t>اله</w:t>
      </w:r>
      <w:r>
        <w:rPr>
          <w:rtl w:val="true"/>
        </w:rPr>
        <w:t xml:space="preserve">" </w:t>
      </w:r>
      <w:r>
        <w:rPr>
          <w:rtl w:val="true"/>
        </w:rPr>
        <w:t>گرفتن</w:t>
      </w:r>
      <w:r>
        <w:rPr>
          <w:rtl w:val="true"/>
        </w:rPr>
        <w:t xml:space="preserve">" </w:t>
      </w:r>
      <w:r>
        <w:rPr>
          <w:rtl w:val="true"/>
        </w:rPr>
        <w:t>هوی</w:t>
      </w:r>
      <w:r>
        <w:rPr>
          <w:rtl w:val="true"/>
        </w:rPr>
        <w:t>"</w:t>
      </w:r>
      <w:bookmarkEnd w:id="5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مَنِ اتَّخَذَ إِلهَهُ هَواهُ وَ أَضَلَّهُ اللَّهُ عَلی‏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ظاهر سیاق چنین بنظر می‏رسد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شگفت‏انگیزی شنونده است،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نمی‏کنی از کسی که حالش چنین حالی است؟</w:t>
      </w:r>
    </w:p>
    <w:p>
      <w:pPr>
        <w:pStyle w:val="BookText"/>
        <w:rPr/>
      </w:pPr>
      <w:r>
        <w:rPr>
          <w:rFonts w:ascii="IRNazanin" w:hAnsi="IRNazanin" w:eastAsia="IRNazanin"/>
          <w:color w:val="111111"/>
          <w:sz w:val="28"/>
          <w:sz w:val="28"/>
          <w:szCs w:val="28"/>
          <w:rtl w:val="true"/>
          <w:lang w:bidi="fa-IR"/>
        </w:rPr>
        <w:t>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إِلهَهُ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می‏توانست بفرماید کسی که هوای خود را خدای خود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بفهماند چنین کسی می‏داند که اله و خدایی دارد که باید او را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به جای خدای سبحان هوای خود را می‏پرستد، و در جای خدا قرار داده اطاعتش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کسی آگاهانه به خدای سبحان کافر است، و به همین جهت دنبال جمله مورد بحث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أَضَلَّهُ اللَّهُ عَلی‏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در عین داشتن علم گمراه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گرفتن اله، پرستیدن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پرستش هم اطاعت کردن است، چون خدای سبحان اطاعت را عبادت خوانده،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أَعْهَدْ إِلَیْکُمْ یا بَنِی آدَمَ أَنْ لا تَعْبُدُوا الشَّیْطانَ إِنَّهُ لَکُمْ عَدُوٌّ مُبِینٌ وَ أَنِ اعْبُدُونِی</w:t>
      </w:r>
      <w:r>
        <w:rPr>
          <w:rFonts w:eastAsia="IRNazanin" w:cs="IRNazanin"/>
          <w:color w:val="111111"/>
          <w:sz w:val="28"/>
          <w:szCs w:val="28"/>
          <w:rtl w:val="true"/>
          <w:lang w:bidi="fa-IR"/>
        </w:rPr>
        <w:t xml:space="preserve">" </w:t>
      </w:r>
      <w:r>
        <w:rPr>
          <w:rStyle w:val="FootnoteAnchor"/>
          <w:rtl w:val="true"/>
        </w:rPr>
        <w:footnoteReference w:id="460"/>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یَتَّخِذَ بَعْضُنا بَعْضاً أَرْباباً مِنْ دُونِ اللَّهِ</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اعتبار عقلی هم موافق با این معنا است، چون عبادت چیزی به جز اظهار خضوع و مجسم نمودن بندگی بنده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در عبادتش می‏خواهد این معنا را مجسم سازد، که من بجز آنچه معبودم اراده کرده اراده نمی‏کنم، و به جز آنچه او راضی است عمل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هر کس هر چیزی را اطاعت کند در حقیقت او را عبادت کرده و او را معبود خود گرفته است، پس اگر هوای نفس خود را اطاعت کند، آن را اله خود گرفته و پرستیده، با اینکه غیر خدا و غیر هر کسی که خدا دستور دهد نباید اطاعت 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 مَنِ اتَّخَذَ إِلهَهُ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عجب نیست که کسی هوای نفس خود را بپرستد، و آن را اطاعت و پیروی کند با اینکه می‏داند غیر از هوای نفس معبودی دارد که باید او را بپرستد و اطاعت کند، و لیکن در عین حال معبود و مطاع خود را هوای نفس خود می‏گیرد؟</w:t>
      </w:r>
      <w:bookmarkStart w:id="532" w:name="pg10089_88289"/>
    </w:p>
    <w:p>
      <w:pPr>
        <w:pStyle w:val="Heading5"/>
        <w:numPr>
          <w:ilvl w:val="4"/>
          <w:numId w:val="1"/>
        </w:numPr>
        <w:rPr/>
      </w:pPr>
      <w:bookmarkStart w:id="533" w:name="__RefHeading___Toc60068_1067777946"/>
      <w:bookmarkStart w:id="534" w:name="_Toc199"/>
      <w:bookmarkEnd w:id="532"/>
      <w:bookmarkEnd w:id="533"/>
      <w:r>
        <w:rPr>
          <w:rtl w:val="true"/>
        </w:rPr>
        <w:t>مفاد جمله</w:t>
      </w:r>
      <w:r>
        <w:rPr>
          <w:rtl w:val="true"/>
        </w:rPr>
        <w:t xml:space="preserve">:" </w:t>
      </w:r>
      <w:r>
        <w:rPr>
          <w:rtl w:val="true"/>
        </w:rPr>
        <w:t>وَ أَضَلَّهُ اللَّهُ عَلی‏ عِلْمٍ</w:t>
      </w:r>
      <w:r>
        <w:rPr>
          <w:rtl w:val="true"/>
        </w:rPr>
        <w:t xml:space="preserve">" </w:t>
      </w:r>
      <w:r>
        <w:rPr>
          <w:rtl w:val="true"/>
        </w:rPr>
        <w:t>و بیان عدم منافات بین ضلالت و علم‏</w:t>
      </w:r>
      <w:bookmarkEnd w:id="534"/>
    </w:p>
    <w:p>
      <w:pPr>
        <w:pStyle w:val="BookText"/>
        <w:rPr/>
      </w:pPr>
      <w:r>
        <w:rPr>
          <w:rFonts w:ascii="IRNazanin" w:hAnsi="IRNazanin" w:eastAsia="IRNazanin"/>
          <w:color w:val="111111"/>
          <w:sz w:val="28"/>
          <w:sz w:val="28"/>
          <w:szCs w:val="28"/>
          <w:rtl w:val="true"/>
          <w:lang w:bidi="fa-IR"/>
        </w:rPr>
        <w:t>و معنای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أَضَلَّهُ اللَّهُ عَلی‏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با اضلالی از خدای تعالی گمراه شده، و اگر خدای تعالی گمراهش کرده از باب مجازات بوده، برای اینکه او هوای نفس خود را پیروی کرده، و خدا او را گمراه کرد، در عین اینکه او عالم بود، و می‏دانست که بیراهه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کسی با بلد بودن راه در عین حال بیراهه برود؟ و یا چگونه تصور می‏شود که انسان با داشتن یقین به چیزی آن را انکار کند،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جَحَدُوا بِها وَ اسْتَیْقَنَتْها أَنْفُسُهُمْ</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آن را از پاره‏ای انسانها حکایت می‏کند؟</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که آدمی راه را بداند، و در عین حال بیراهه برود، و یا به چیزی یقین داشته باشد در عین حال آن را انکار کند، برای اینکه علم ملازم هدایت نیست، هم چنان که ضلالت ملازم با جهل نیست، بلکه آن علمی ملازم با هدایت است که توأم با التزام عالم به مقتضای علمش باشد، یعنی عالم ملتزم به لوازم علم خود نیز باشد و به آن عمل کند تا دنبالش هدایت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عالم باشد، ولی به خاطر اینکه نمی‏تواند از هوای نفس صرفنظر کند ملتزم به مقتضا و لوازم علم خود نباشد، چنین علمی باعث اهتداء او نمی‏شود، بلکه چنین علمی در عین اینکه علم است ضلالت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یقین، اگر توأم با التزام به لوازم آن نباشد، با انکار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بعضی از مفسرین </w:t>
      </w:r>
      <w:r>
        <w:rPr>
          <w:rStyle w:val="FootnoteAnchor"/>
          <w:rtl w:val="true"/>
        </w:rPr>
        <w:footnoteReference w:id="46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علم در این آیه علم خدای تعالی است، یعنی خدا با علم خودش به حال این بنده او را گمراه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است که از سیاق آیه دور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خَتَمَ عَلی‏ سَمْعِهِ وَ قَلْبِهِ وَ جَعَلَ عَلی‏ بَصَرِهِ غِشاوَةً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آیه به منزله عطف تفسیری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أَضَلَّهُ اللَّهُ عَلی‏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بر سمع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بر گوش و دل زدن است، به طوری که دیگر حق را نشنود و تعقل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غشاوه قرار دادن بر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دیگر حق را، یعنی آیات خدا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همه اینها این است که گوش و قلب و چشم اثر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التزام به حقی است که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و استکبار و پیروی هوای نفس او را نگذارد که زیر بار حق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خواننده محترم توجه فرمود که گفتیم ضلالت از راه، منافاتی با علم به راه ندارد، چون ممکن است آدمی راه را</w:t>
      </w:r>
      <w:bookmarkStart w:id="535" w:name="pg10089_88290"/>
    </w:p>
    <w:p>
      <w:pPr>
        <w:pStyle w:val="BookText"/>
        <w:rPr/>
      </w:pPr>
      <w:bookmarkEnd w:id="535"/>
      <w:r>
        <w:rPr>
          <w:rFonts w:ascii="IRNazanin" w:hAnsi="IRNazanin" w:eastAsia="IRNazanin"/>
          <w:color w:val="111111"/>
          <w:sz w:val="28"/>
          <w:sz w:val="28"/>
          <w:szCs w:val="28"/>
          <w:rtl w:val="true"/>
          <w:lang w:bidi="fa-IR"/>
        </w:rPr>
        <w:t>بشناسد ولی به آن التزام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یَهْدِیهِ مِنْ بَعْدِ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کسی برمی‏گردد که هوای نفس خود را معبود خود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سر جمله است، جمله را نتیجه حال و وضع او می‏کند، و چنین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حال او چنین حالی بود که خدا او را با اینکه دانا است گمراه کرده، دیگر بعد از خدا چه کسی می‏تواند او را هدایت کند، مسلما هیچ کس، برای اینکه خدای تعالی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هُدَی اللَّهِ هُوَ الْهُدی‏</w:t>
      </w:r>
      <w:r>
        <w:rPr>
          <w:rFonts w:eastAsia="IRNazanin" w:cs="IRNazanin"/>
          <w:color w:val="111111"/>
          <w:sz w:val="28"/>
          <w:szCs w:val="28"/>
          <w:rtl w:val="true"/>
          <w:lang w:bidi="fa-IR"/>
        </w:rPr>
        <w:t xml:space="preserve">" </w:t>
      </w:r>
      <w:r>
        <w:rPr>
          <w:rStyle w:val="FootnoteAnchor"/>
          <w:rtl w:val="true"/>
        </w:rPr>
        <w:footnoteReference w:id="465"/>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یُضْلِلِ اللَّهُ فَما لَهُ مِنْ هادٍ</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باز هم در حال و وضع چنین کسی تفکر نمی‏کنید، تا متذکر شوید که او و هر که مثل او است ما دام که پیرو هوای نفسند راهی به سوی هدایت ندارند، و در نتیجه شما از حال آنان عبرت و پند بگیرید؟</w:t>
      </w:r>
    </w:p>
    <w:p>
      <w:pPr>
        <w:pStyle w:val="Heading5"/>
        <w:numPr>
          <w:ilvl w:val="4"/>
          <w:numId w:val="1"/>
        </w:numPr>
        <w:rPr/>
      </w:pPr>
      <w:bookmarkStart w:id="536" w:name="__RefHeading___Toc60070_1067777946"/>
      <w:bookmarkStart w:id="537" w:name="_Toc200"/>
      <w:bookmarkEnd w:id="536"/>
      <w:r>
        <w:rPr>
          <w:rtl w:val="true"/>
        </w:rPr>
        <w:t>معنای سخن منکران معاد</w:t>
      </w:r>
      <w:r>
        <w:rPr>
          <w:rtl w:val="true"/>
        </w:rPr>
        <w:t xml:space="preserve">:" </w:t>
      </w:r>
      <w:r>
        <w:rPr>
          <w:rtl w:val="true"/>
        </w:rPr>
        <w:t>ما هِیَ إِلَّا حَیاتُنَا الدُّنْیا نَمُوتُ وَ نَحْیا وَ ما یُهْلِکُنا إِلَّا الدَّهْرُ</w:t>
      </w:r>
      <w:r>
        <w:rPr>
          <w:rtl w:val="true"/>
        </w:rPr>
        <w:t xml:space="preserve">" </w:t>
      </w:r>
      <w:r>
        <w:rPr>
          <w:rtl w:val="true"/>
        </w:rPr>
        <w:t>و اشاره به چند قول در معنای این آیه‏</w:t>
      </w:r>
      <w:bookmarkEnd w:id="5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هِیَ إِلَّا حَیاتُنَا الدُّنْیا نَمُوتُ وَ نَحْیا وَ ما یُهْلِکُنا إِلَّا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طول مدت عالم از اول پیدایش تا آخر انقراض آن بوده، و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أَتی‏ عَلَی الْإِنْسانِ حِینٌ مِنَ الدَّهْرِ</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به همین معنا است، ولی بعد از آن هر مدت طولانی را هم دهر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 کلمه با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دارد، برای اینکه کلمه زمان هم به مدت بسیار اطلاق می‏شود و هم به مدت اندک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آیه شریفه به طوری که از سیاقش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سیاقش سیاق احتجاج علیه وثنی مذهبان است که صانع را قبول دارند ولی منکر معادند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حکایت کلام مشرکین باشد که گفتیم منکر معادند، نه کلام دهری مذهبان که هم مبدأ را منکرند و هم معاد را و تمامی بود و نبود حوادث را کار دهر می‏دانند، بخاطر اینکه در آیات قبل هیچ سخنی از دهریها به میان نیامده بود تا بگوییم این آیه هم مربوط به ایشان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إِلَّا حَیاتُنَا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حیاتی نداریم، مگر همین حیات دنیا، و دیگر ما ورای آن، حیاتی نیست، پس آن حیاتی که دین الهی ادعا دارد که بعد از مردن روزی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می‏شویم و حیات دیگری را از سر می‏گیریم به نام حیات آخرت،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قرینه‏ای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احتمال را تایید می‏کند که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نَمُوتُ وَ نَحْیا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بعضنا و یحیا بعضنا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همواره بعضی می‏میریم و بعض دیگر زنده می‏مانیم، بزرگسالان می‏میرند و نوباوگان جای آنها را می‏گیرند و به این وسیله بقاء نسل انسانی استمرار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احتمال را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یُهْلِکُنا إِلَّا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تا اندازه‏ای تایید می‏کند، برای اینکه اشعار به استمرار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این،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گفتند حیاتی نیست مگر همین حیات دنیایی ما که با آن در دنیا زندگی می‏کنیم، پس لا یزال بعضی از ما یعنی سالخوردگان می‏میرند، و بعضی دیگر یعنی اخلاف و نسلهای جدید زنده می‏مانند، و ما را جز دهر و روزگار کسی هلاک نمی‏کند، این گذشت زمان است که هر نوی را کهنه، و هر سالمی را فاسد، و هر زنده‏ای را آماده مرگ می‏سازد، پس مساله مرگ عبارت از انتقال از خانه‏ای به خانه دیگر که منتهی به بعث و بازگشت به سوی خدا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که این کلام، گفتار بعضی از جاهلان و عوام از وثنیت عرب باشد، و 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عقیده وثنیت سازگار نیست، چون عقیده‏ای که در بین وثنی‏ها دائر است عقیده تناسخ است، و آن این است که وقتی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انسان تکامل 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می‏میرد، جانش به کالبدی منتقل می‏شود که در حال خلقت است، حال اگر جانی که از بدن قبلی جدا شده در آن بدن سعادتی کسب کرده بوده، منتقل به بدنی جدید می‏شود، و در آن بدن متنعم و سعادتمند می‏گردد، و اگر در بدن اول شقاوت کسب کرده باشد، به بدنی متعلق می‏شود که در آن معذب باشد، تا کیفر عمل خود را ببیند، و همچنین از این بدن به بدنی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وثنی‏ها منکر استناد مرگ به وساطت ملائکه نیستند، آنها نیز قائلند که مرگ هم مانند زندگی به وساطت ملائکه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که گفتیم اعتقاد به تناسخ در بین وثنی‏ها دائر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46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آیه، همان تناسخ وثنی‏ها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وثنی‏ها می‏گویند زندگی همین زندگی دنیایی ما است، و ما تا ابد از دنیا بیرون نمی‏شویم، و اگر در دنیا می‏میریم بعد از مردن به بدنی دیگر متعلق می‏شویم، و همچنین بعد از مردن آن بدن باز به بدنی دیگر می‏رویم، و ما را نابود نمی‏کند مگر دهر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تفسیر بد نیست، و لیکن با گفتاری که در ذیل از ایشان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یُهْلِکُنا إِلَّا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 چون بنا بر قول به تناسخ دیگر هلاکتی در کار نیست، مگر اینکه آن را چنین توجیه کنیم که مرادشان از هلاک کردن دهر این است که دهر وسیله‏ای است که فرشته موکل بر مرگ از آن استفاده نموده، هر کسی را بخواهد به آن وسیله می‏میراند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اشکال دیگری که در این توجیه است این است که با حجتی که بعدا از ایشان نقل کرده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ائْتُوا بِآبائِنا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 چون ظاهر این کلام این است که گویندگان آن معتقد بوده‏اند که پدرانشان به کلی معدوم شده‏اند، و ذواتشان باطل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معنای آیه وجوه دیگری نیز آورده‏اند که قابل اعتناء نیست، مثل اینکه بعضی </w:t>
      </w:r>
      <w:r>
        <w:rPr>
          <w:rStyle w:val="FootnoteAnchor"/>
          <w:rtl w:val="true"/>
        </w:rPr>
        <w:footnoteReference w:id="470"/>
      </w:r>
      <w:r>
        <w:rPr>
          <w:rFonts w:ascii="IRNazanin" w:hAnsi="IRNazanin" w:eastAsia="IRNazanin"/>
          <w:color w:val="111111"/>
          <w:sz w:val="28"/>
          <w:sz w:val="28"/>
          <w:szCs w:val="28"/>
          <w:rtl w:val="true"/>
          <w:lang w:bidi="fa-IR"/>
        </w:rPr>
        <w:t>از ایشان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اینکه روح در کالبدمان دمیده شود مردگانی بودیم، و سپس هنگامی که روح در کالبد ما دمیده شد زنده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همان را می‏گوید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کُنْتُمْ أَمْواتاً فَأَحْیاکُمْ</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آن را خاطرنشان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472"/>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نسل است که مجازا آن را حیات خوانده، و معنایش این است که ما می‏میریم و نسل ما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وجوهی دیگر از این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لَهُمْ بِذلِکَ مِنْ عِلْمٍ إِنْ هُمْ إِلَّا یَظُنُّونَ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إِلَّا حَیاتُنَا الدُّنْیا نَمُوتُ وَ نَحْیا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منظورشان از آن انکار معاد بود، سخنی است بدون علم، و تنها پنداری است که پنداشته‏اند، به دلیل اینکه هیچ دلیلی بر نفی معاد ندارند با اینکه ادله بسیاری بر ثبوت آن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تُتْلی‏ عَلَیْهِمْ آیاتُنا بَیِّناتٍ ما کانَ حُجَّتَهُمْ إِلَّا أَنْ قالُوا ائْتُوا بِآبائِنا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می‏خواهد همان مضمون جمله قبلی را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معاد و منحصر کردن زندگی به زندگی دنیا سخنی است بدون دلیل از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کند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است که مشتمل بر حجت‏هایی بر اثبات معاد است، و بینات بودن آن حجت‏ها، همان روشن بودن دلالت آنها بر ثبوت معاد است، به طوری که دیگر شکی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ائْتُوا بِآبائِنا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مشرکین</w:t>
      </w:r>
    </w:p>
    <w:p>
      <w:pPr>
        <w:pStyle w:val="BookText"/>
        <w:rPr/>
      </w:pPr>
      <w:r>
        <w:rPr>
          <w:rFonts w:ascii="IRNazanin" w:hAnsi="IRNazanin" w:eastAsia="IRNazanin"/>
          <w:color w:val="111111"/>
          <w:sz w:val="28"/>
          <w:sz w:val="28"/>
          <w:szCs w:val="28"/>
          <w:rtl w:val="true"/>
          <w:lang w:bidi="fa-IR"/>
        </w:rPr>
        <w:t>خوانده،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 بر انکار معاد نداشتند، مگر این جمله، با اینکه جمله مزبور حجت نیست، بلکه صرف پیشنهاد است، آن هم پیشنهادی گزاف و غیر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عنوان حجت بر ثبوت معاد اقامه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بوده که خواسته است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حرفهایشان نظیر این حرف، غیر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گویی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مشرکین بر انکار معاد همانا بی حجتی و زورگویی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آیات ما که مشتمل بر حجت‏هایی بر اثبات معاد است، بر این مشرکین منکر معاد تلاوت می‏شود، در عین اینکه آیاتی است واضح الدلاله، و به روشنی معاد را اثبات می‏کند، در مقابل غیر از گزافه‏گویی جوابی ندارند برای اینکه در مقابل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معاد ممکن باشد باید زنده کردن پدران گذشته ما هم ممکن باشد، و باید شما بتوانید پدران ما را زنده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 یُحْیِیکُمْ ثُمَّ یُمِیتُکُمْ ثُمَّ یَجْمَعُکُمْ إِلی‏ یَوْمِ الْقِیامَةِ لا رَیْبَ فِیهِ وَ 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گزافی که آوردند هر چند لیاقت آن را نداشت که به آن پاسخ داده شود، و لیکن با این حال رسول گرامی خود را مامور کرد تا در پاسخشان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زنده کردن پدرانتان که آن را بعید می‏شمارید، امری است ممکن، و به زودی خدای تعالی آنان را زنده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شما را برای نخستین بار زنده می‏کند، و بعد می‏میراند و سپس همه شما در روز قیامت که شکی در آن نیست زنده می‏کند، خدای سبحان است، و ملک تمامی آسمانها و زمین از آن او است، و در آن به هر طور که بخواهد حکم می‏راند، و تصرف می‏کند، پس او می‏تواند حکم کند به بازگشت مردم به سویش، و آن گاه در شما تصرف نموده همگی شما را در روز قیامت یک جا جمع آورد و در بینتان داوری نموده و سپس جزایتان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الفاظ آیه روشن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تَقُومُ السَّاعَةُ یَوْمَئِذٍ یَخْسَرُ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کم شدن سرمایه است، و این کلمه را به خود انسان هم نسبت می‏دهند،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خسران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فعل او نیز نسبت داده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فلانی خسران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کریم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إِذاً کَرَّةٌ خاسِرَةٌ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برگشتی است خاسرانه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دست‏آوردهای خارج نیز استعمال می‏شود،</w:t>
      </w:r>
    </w:p>
    <w:p>
      <w:pPr>
        <w:pStyle w:val="BookText"/>
        <w:rPr/>
      </w:pPr>
      <w:r>
        <w:rPr>
          <w:rFonts w:ascii="IRNazanin" w:hAnsi="IRNazanin" w:eastAsia="IRNazanin"/>
          <w:color w:val="111111"/>
          <w:sz w:val="28"/>
          <w:sz w:val="28"/>
          <w:szCs w:val="28"/>
          <w:rtl w:val="true"/>
          <w:lang w:bidi="fa-IR"/>
        </w:rPr>
        <w:t>مانند مال، و جاه که بیشتر موارد استعمالش هم همین موارد است، و در دست‏آوردهای نفسی و معنوی نیز استعمال می‏شود، مانند صحت، سلامت، عقل، ایمان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 خسران همان است که خدای تعالی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خسرانی که خدای تعالی در قرآن ذکر کرده به همین معنای اخیر است، نه خسران به معنای دست‏آوردهای مالی و تجارتی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فاسد کردن و از بین بردن چیزی است، چه اینکه آن چیز حق باشد و چه باطل، و در قرآن هر دو موردش آمده، در باره ابطال حق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 هُنالِکَ الْمُبْطِلُونَ</w:t>
      </w:r>
      <w:r>
        <w:rPr>
          <w:rFonts w:eastAsia="IRNazanin" w:cs="IRNazanin"/>
          <w:color w:val="111111"/>
          <w:sz w:val="28"/>
          <w:szCs w:val="28"/>
          <w:rtl w:val="true"/>
          <w:lang w:bidi="fa-IR"/>
        </w:rPr>
        <w:t xml:space="preserve">" </w:t>
      </w:r>
      <w:r>
        <w:rPr>
          <w:rStyle w:val="FootnoteAnchor"/>
          <w:rtl w:val="true"/>
        </w:rPr>
        <w:footnoteReference w:id="474"/>
      </w:r>
      <w:r>
        <w:rPr>
          <w:rFonts w:ascii="Amiri" w:hAnsi="Amiri" w:eastAsia="Amiri" w:cs="Amiri"/>
          <w:color w:val="111111"/>
          <w:sz w:val="28"/>
          <w:sz w:val="28"/>
          <w:szCs w:val="28"/>
          <w:rtl w:val="true"/>
          <w:lang w:bidi="ar-SA"/>
        </w:rPr>
        <w:t>و در باره ابطال باطل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لِیُحِقَّ الْحَقَّ وَ یُبْطِلَ الْباطِلَ</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در مورد گفتن چیزی که حقیقت ندارد استعمال می‏شود،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جِئْتَهُمْ بِآیَةٍ لَیَقُولَنَّ الَّذِینَ کَفَرُوا إِنْ أَنْتُمْ إِلَّا مُبْطِلُونَ </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آیت و معجزه‏ای که برایشان بیاوری، آنهایی که کافرند می‏گویند آنچه شما می‏گویید باطل و خالی از حقیقت است</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شریفه قیامت مظروف یوم، و یوم ظرف آن شده، با اینکه قیامت خودش یوم است، و هر دو یک چیزند، لذا در توجیهش آنچه به ذهن نزدیک‏تر است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حوادث آن روز است، فعلیت بعث و جمع خلائق و حساب و جزاء که در این صورت می‏توان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ظرف این حوادث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باره تکرار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به ذهن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تاکید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ساعت، یعنی روز بازگشت به سوی خدا، بر پا می‏شود در آن روز مبطلون، آنهایی که حق را باطل جلوه می‏دادند و از آن اعراض می‏کردند زیانکار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کُلَّ أُمَّةٍ جاثِیَةً کُلُّ أُمَّةٍ تُدْعی‏ إِلی‏ کِتابِهَا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نشستن بر روی</w:t>
      </w:r>
      <w:r>
        <w:rPr>
          <w:rFonts w:eastAsia="IRNazanin" w:cs="IRNazanin"/>
          <w:color w:val="111111"/>
          <w:sz w:val="28"/>
          <w:szCs w:val="28"/>
          <w:rtl w:val="true"/>
          <w:lang w:bidi="fa-IR"/>
        </w:rPr>
        <w:t>".</w:t>
      </w:r>
      <w:bookmarkStart w:id="538" w:name="pg10089_88295"/>
    </w:p>
    <w:p>
      <w:pPr>
        <w:pStyle w:val="BookText"/>
        <w:rPr/>
      </w:pPr>
      <w:bookmarkEnd w:id="538"/>
      <w:r>
        <w:rPr>
          <w:rFonts w:ascii="IRNazanin" w:hAnsi="IRNazanin" w:eastAsia="IRNazanin"/>
          <w:color w:val="111111"/>
          <w:sz w:val="28"/>
          <w:sz w:val="28"/>
          <w:szCs w:val="28"/>
          <w:rtl w:val="true"/>
          <w:lang w:bidi="fa-IR"/>
        </w:rPr>
        <w:t>دو زانو است، هم چنان که در مقابلش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نشستن بر روی انگشتان پا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خطاب در آیه شریفه هر چند متوجه یک نفر است، که همان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لیکن نه به عنوان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به عنوان کسی که می‏تواند ببیند، پس خطاب به عموم بینندگان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امتی را به سوی کتابش می‏خوانند، این است که هر امتی در برابر نامه عملش قرار می‏گیرد تا به حسابش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اینکه دنبالش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جزاء داده می‏شوید هر آنچه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هر بیننده دیگری می‏بینید هر امت از امتها را که بر روی زانو می‏نشینند، به حالت خضوع و ترس، و هر امتی به سوی کتاب مخصوص به خودش، یعنی نامه اعمالش دعوت می‏شود، و به ایشان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عنوان جزاء، همانهایی به شما داده می‏شود که انجام داده‏اید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ظاهر این آیه استفاده می‏شود که در روز قیامت علاوه بر نامه عملی که فرد فرد انسانها دارند 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إِنسانٍ أَلْزَمْناهُ طائِرَهُ فِی عُنُقِهِ وَ نُخْرِجُ لَهُ یَوْمَ الْقِیامَةِ کِتاباً یَلْقاهُ مَنْشُوراً</w:t>
      </w:r>
      <w:r>
        <w:rPr>
          <w:rFonts w:eastAsia="Amiri" w:cs="Amiri" w:ascii="Amiri" w:hAnsi="Amiri"/>
          <w:color w:val="111111"/>
          <w:sz w:val="28"/>
          <w:szCs w:val="28"/>
          <w:rtl w:val="true"/>
          <w:lang w:bidi="ar-SA"/>
        </w:rPr>
        <w:t xml:space="preserve">" </w:t>
      </w:r>
      <w:r>
        <w:rPr>
          <w:rStyle w:val="FootnoteAnchor"/>
          <w:rtl w:val="true"/>
        </w:rPr>
        <w:footnoteReference w:id="478"/>
      </w:r>
      <w:r>
        <w:rPr>
          <w:rFonts w:ascii="IRNazanin" w:hAnsi="IRNazanin" w:eastAsia="IRNazanin"/>
          <w:color w:val="111111"/>
          <w:sz w:val="28"/>
          <w:sz w:val="28"/>
          <w:szCs w:val="28"/>
          <w:rtl w:val="true"/>
          <w:lang w:bidi="fa-IR"/>
        </w:rPr>
        <w:t>از آن خبر می‏دهد، هر امتی هم نامه عملی مخصوص به خود دارد</w:t>
      </w:r>
      <w:r>
        <w:rPr>
          <w:rFonts w:eastAsia="IRNazanin" w:cs="IRNazanin"/>
          <w:color w:val="111111"/>
          <w:sz w:val="28"/>
          <w:szCs w:val="28"/>
          <w:rtl w:val="true"/>
          <w:lang w:bidi="fa-IR"/>
        </w:rPr>
        <w:t>.</w:t>
      </w:r>
    </w:p>
    <w:p>
      <w:pPr>
        <w:pStyle w:val="Heading5"/>
        <w:numPr>
          <w:ilvl w:val="4"/>
          <w:numId w:val="1"/>
        </w:numPr>
        <w:rPr/>
      </w:pPr>
      <w:bookmarkStart w:id="539" w:name="__RefHeading___Toc60072_1067777946"/>
      <w:bookmarkStart w:id="540" w:name="_Toc201"/>
      <w:bookmarkEnd w:id="539"/>
      <w:r>
        <w:rPr>
          <w:rtl w:val="true"/>
        </w:rPr>
        <w:t>معنا و تفسیر آیه</w:t>
      </w:r>
      <w:r>
        <w:rPr>
          <w:rtl w:val="true"/>
        </w:rPr>
        <w:t xml:space="preserve">:" </w:t>
      </w:r>
      <w:r>
        <w:rPr>
          <w:rtl w:val="true"/>
        </w:rPr>
        <w:t>هذا کِتابُنا یَنْطِقُ عَلَیْکُمْ بِالْحَقِّ إِنَّا کُنَّا نَسْتَنْسِخُ ما کُنْتُمْ تَعْمَلُونَ</w:t>
      </w:r>
      <w:r>
        <w:rPr>
          <w:rtl w:val="true"/>
        </w:rPr>
        <w:t xml:space="preserve">" </w:t>
      </w:r>
      <w:r>
        <w:rPr>
          <w:rtl w:val="true"/>
        </w:rPr>
        <w:t>و توضیحی در باره کتابت اعمال‏</w:t>
      </w:r>
      <w:bookmarkEnd w:id="5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کِتابُنا یَنْطِقُ عَلَیْکُمْ بِالْحَقِّ إِنَّا کُنَّا نَسْتَنْسِخُ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کتاب و انتساخ و استنساخ آن به یک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است برای استنساخ شده از کتاب </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از بین بردن چیزی است به وسیله چیزی که دنبال آن قرار دارد، مانند از بین رفتن سایه به وسیله آفتاب، و از بین رفتن آفتاب به وسیله سایه‏ای که دنبالش می‏آید، و از بین رفتن جوانی به وسیله پیری، که به دنبالش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 کتاب عبارت از آن است که صورت آن کتاب را به کتابی دیگر منتقل سازی، به طوری که مستلزم از بین رفتن صورت اول نباشد، بلکه صورتی مثل آن در ماده‏ای دیگر پدید آری، مانند نقش کردن خطوط یک مهر در موم‏های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استنساخ به معنای پیشی گرفتن در نسخ چیزی است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مقتضای آنچه وی نقل کرده این است که مفعول فعل استنساخ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را استنساخ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اصلی باشد، که از آن نسخه‏برداری کرده‏ایم، و لازمه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 در آیه مورد بحث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نَسْتَنْسِخُ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اعمال ما نسخه اصلی باشد، و از آنها نسخه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در اصل کتابی باشد و از آن کتاب نقل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از این عبارت این بوده باشد که بخواهد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خارجی که قائم به انسان است، از راه کتابت ضبط می‏شود، باید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کنا نکتب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همواره آنچه می‏کنید می‏نویسیم، چون در این صورت هیچ نکته‏ای ایجاب نمی‏کند که اعمال را کتاب و نسخه اصلی فرض کنیم، تا نامه اعمال از آن کتاب استنساخ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بگوید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چنان که بعضی </w:t>
      </w:r>
      <w:r>
        <w:rPr>
          <w:rStyle w:val="FootnoteAnchor"/>
          <w:rtl w:val="true"/>
        </w:rPr>
        <w:footnoteReference w:id="481"/>
      </w:r>
      <w:r>
        <w:rPr>
          <w:rFonts w:ascii="IRNazanin" w:hAnsi="IRNazanin" w:eastAsia="IRNazanin"/>
          <w:color w:val="111111"/>
          <w:sz w:val="28"/>
          <w:sz w:val="28"/>
          <w:szCs w:val="28"/>
          <w:rtl w:val="true"/>
          <w:lang w:bidi="fa-IR"/>
        </w:rPr>
        <w:t>گفته‏اند، جوابش این است که هیچ دلیلی بر این معنا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این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اعمال، خود کتابی باشد تا از آن استنساخ کنند، این است که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خارجی انسانها باشد، بدین جهت که در لوح محفوظ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حادثه‏ای، و از آن جمله اعمال انسانها هم یکی از آن حوادث است، قبل از حدوثش در لوح محفوظ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استنساخ اعمال عبارت می‏شود از نسخه برداری آن، و مقدمات و حوادث و عواملی که در آن اعمال دخیل بوده، از کتاب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نامه اعمال در عین اینکه نامه اعمال است، جزئی از لوح محفوظ نیز هست، چون از آنجا نسخه برداری شده، آن وقت معنای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اعمال را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 ملائکه آنچه را که از لوح محفوظ نزد خود دارند، با اعمال بندگان مقابله و تطبیق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همان معنایی است که در روایات از طرق شیعه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ازو طرق اهل سنت از ابن عباس نیز نقل شده که به 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روایتی آینده از نظر خواننده عزیز خواهد گذشت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این توجیه،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کِتابُنا یَنْطِقُ عَلَیْکُمْ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کلام خدای تعالی است، نه کلام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خطابی است که خدای تعالی در روز جمع، یعنی روز قیامت، به اهل جمع می‏کند، و امروز آن را در قرآن برای ما حکایت کرده، در نتیجه معنایش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لهم هذا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روز به ایشان گفته می‏شود این کتاب ما است که علیه شما چنین و چنان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اشاره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نامه اعمال است، که بنا بر توجیه ما در عین حال اشاره به لوح محفوظ نیز هست، و اگر کتاب را بر ضمیر خدای تعالی اضافه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بوده که نامه اعمال به امر خدای تعالی نوشته می‏شود، و چون گفتیم نامه اعمال لوح محفوظ نیز هست، به عنوان احترام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یَنْطِقُ عَلَیْکُمْ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کتاب ما شهادت می‏دهد بر آنچه که کرده‏اید، و دلالت می‏کند بر آن، دلالتی روشن و توأم با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نَسْتَنْسِخُ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می‏کند که چگونه کتاب علیه ایشان به حق نطق می‏کند،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کتاب ما دلالت می‏کند بر عمل شما، دلالتی بر حق، و بدون اینکه از آن تخلف کند، چون کتاب ما لوح محفوظ است که بر تمامی جهات واقعی اعمال شما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نامه اعمال خلائق را طوری به ایشان نشان ندهد که دیگر جای شکی و راه تکذیبی باقی نگذارد، ممکن است شهادت آن را تکذیب کنند، و بگویند کتاب شما غلط نوشته، ما چنین و چنان نکرده‏ایم، به همین جهت می‏فرماید کتاب ما به حق گواهی می‏دهد، 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تَجِدُ کُلُّ نَفْسٍ ما عَمِلَتْ مِنْ خَیْرٍ مُحْضَراً وَ ما عَمِلَتْ مِنْ سُوءٍ تَوَدُّ لَوْ أَنَّ بَیْنَها وَ بَیْنَهُ أَمَداً بَعِیداً</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مفسرین در تفسیر این آیه اقوال دیگری دارند که به عنوان نمونه دو تا از آنها را در اینجا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کلام ملائکه است، نه کلام خدای تعالی، و معنای استنساخ همان کتابت است، و معنای آیه این است که 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ما ملائکه است، که نویسنده اعمال شما بودیم، و این کتاب علیه شما به حق شهادت می‏دهد، چون ما آنچه را که شما می‏کردید می‏نوشتیم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تفسیر صحیح نیست، اولا چون این احتمال که این کلام، کلام ملائکه باشد از سیاق آیه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این که کلمه استنساخ به معنای مطلق نوشتن و کتابت استعمال شود، در لغت ثابت نشده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کلام خدای تعالی است، و اشاره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نامه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483"/>
      </w:r>
      <w:r>
        <w:rPr>
          <w:rFonts w:ascii="IRNazanin" w:hAnsi="IRNazanin" w:eastAsia="IRNazanin"/>
          <w:color w:val="111111"/>
          <w:sz w:val="28"/>
          <w:sz w:val="28"/>
          <w:szCs w:val="28"/>
          <w:rtl w:val="true"/>
          <w:lang w:bidi="fa-IR"/>
        </w:rPr>
        <w:t>دیگر گفته‏اند اشاره به لوح محفوظ است، و معنای استنساخ همه جا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الَّذِینَ آمَنُوا وَ عَمِلُوا الصَّالِحاتِ فَیُدْخِلُهُمْ رَبُّهُمْ فِی رَحْمَتِهِ ذلِکَ هُوَ الْفَوْزُ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حال مردم در قیامت را بطور مفصل و جدا جدا بیان می‏کند، چون مردم از نظر سعادت و شقاوت و ثواب و عقاب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که در آن روز که دارای پاداش و ثواب است، عبارت است از کسی که ایمان آورده و عمل صالح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شقی آن کسی است که کفر ورزیده و استکبار کرده باشد، و به دنبالش مرتکب گناه هم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الهیه است که به هر کس برسد سعادتمند می‏شود، و یکی از نتایج آن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رستگاری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الفاظ احتیاجی به تفسیر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الَّذِینَ کَفَرُوا أَ فَلَمْ تَکُنْ آیاتِی تُتْلی‏ عَلَیْکُمْ فَاسْتَکْبَرْتُمْ وَ کُنْتُمْ قَوْماً 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به خاطر تکذیب و انکار آیات خدا متصف به کفر شده‏اند، به شهادت اینکه در توبیخ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آیات من بر شما تلاوت نمی‏شد، و شما از پذیرفتنش استکبار می‏ورزیدید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فَلَمْ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تفریع است و می‏فهماند که این جمله نتیجه جمله‏ای است که حذف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که جواب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لهم ا لم تکن ایاتی تتلی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 که آیات من بر شما تلاوت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حجتهای الهی است که به وسیله وحی و دعوت برای ایشان اقامه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متلبس به اجرام یعنی به گناه باشد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کسانی که کافر شده و حق را با اینکه ظاهر بود انکار کردند پس از در توبیخ به ایشان گفته می‏شود آیا حجت‏های ما برایت خوانده نمی‏شد و در دنیا برایت بیان نمی‏شد و این شما نبودید که از قبول آنها استکبار می‏ورزیدید و مردمی گنهکار بودید؟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إِنَّ وَعْدَ اللَّهِ حَقٌّ وَ السَّاعَةُ لا رَیْبَ فِیها قُلْتُمْ ما نَدْرِی مَا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وعده‏ای که می‏فرماید حق است همان روز موعودی است که خداوند به زبان پیامبرانش در خصوص قیامت و جزاء وعده آن را داده، در نتیجه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السَّاعَةُ لا رَیْبَ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تفسیری است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مصدری آن باشد، نه به معنای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اینکه کفار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نَدْرِی مَا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معنای این حرف برای ما نامفهوم است، با اینکه اهل فهم و درایت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تعبیر کنایه است از اینکه این حرف اصلا حرف غیر معقولی است، چون اگر معقول بود ما می‏فهمیدیم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نَظُنُّ إِلَّا ظَنًّا وَ ما نَحْنُ بِمُسْتَیْقِنِینَ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دعوی شما چیزی است که ما بدان یقین نداریم، بلکه تنها در باره آن گمانی داریم، گمانی که نمی‏توانیم به آن اعتماد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اینکه دنبال آیاتی که بر آنان تلاوت می‏شد می‏گفته‏اند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ندری ما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درجه و زشت‏ترین لجبازی را در برابر حق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 لَهُمْ سَیِّئاتُ ما عَمِلُوا وَ حاقَ بِهِمْ ما کانُوا بِهِ یَسْتَهْزِؤُنَ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بیانیه است که در این صورت این معنا را افاده می‏کند که اعمالشان همه سیئه و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هم هست مانند اضافه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انگشتری از نقره است،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وقت می‏فهماند که بعضی از اعمالشان بد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عملهای ایشان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معنای جمله 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روز اعمال بدشان، و یا بدی‏های از اعمالشان برایشان ظاهر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نتیجه آیه شریفه در معنای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تَجِدُ کُلُّ نَفْسٍ ما عَمِلَتْ مِنْ خَیْرٍ مُحْضَراً وَ ما عَمِلَتْ مِنْ سُوءٍ</w:t>
      </w:r>
      <w:r>
        <w:rPr>
          <w:rFonts w:eastAsia="Amiri" w:cs="Amiri" w:ascii="Amiri" w:hAnsi="Amiri"/>
          <w:color w:val="111111"/>
          <w:sz w:val="28"/>
          <w:szCs w:val="28"/>
          <w:rtl w:val="true"/>
          <w:lang w:bidi="ar-SA"/>
        </w:rPr>
        <w:t xml:space="preserve">" </w:t>
      </w:r>
      <w:r>
        <w:rPr>
          <w:rStyle w:val="FootnoteAnchor"/>
          <w:rtl w:val="true"/>
        </w:rPr>
        <w:footnoteReference w:id="484"/>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شریفه نیز از آیاتی است که بر تمثل و تجسم اعمال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w:t>
      </w:r>
      <w:r>
        <w:rPr>
          <w:rStyle w:val="FootnoteAnchor"/>
          <w:rtl w:val="true"/>
        </w:rPr>
        <w:footnoteReference w:id="485"/>
      </w:r>
      <w:r>
        <w:rPr>
          <w:rFonts w:ascii="IRNazanin" w:hAnsi="IRNazanin" w:eastAsia="IRNazanin"/>
          <w:color w:val="111111"/>
          <w:sz w:val="28"/>
          <w:sz w:val="28"/>
          <w:szCs w:val="28"/>
          <w:rtl w:val="true"/>
          <w:lang w:bidi="fa-IR"/>
        </w:rPr>
        <w:t>گفته‏اند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حذف شده،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 لهم جزاء سیئات 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حاقَ بِهِمْ ما کانُوا بِهِ یَسْتَهْزِؤُنَ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که آن را در</w:t>
      </w:r>
    </w:p>
    <w:p>
      <w:pPr>
        <w:pStyle w:val="BookText"/>
        <w:rPr/>
      </w:pPr>
      <w:r>
        <w:rPr>
          <w:rFonts w:ascii="IRNazanin" w:hAnsi="IRNazanin" w:eastAsia="IRNazanin"/>
          <w:color w:val="111111"/>
          <w:sz w:val="28"/>
          <w:sz w:val="28"/>
          <w:szCs w:val="28"/>
          <w:rtl w:val="true"/>
          <w:lang w:bidi="fa-IR"/>
        </w:rPr>
        <w:t>دنیا وقتی به زبان انبیاء و رسل از آن زنهار داده می‏شدند مسخره می‏کردند، بر سرشان بیامد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الْیَوْمَ نَنْساکُمْ کَما نَسِیتُمْ لِقاءَ یَوْمِکُمْ هذا وَ مَأْواکُمُ النَّارُ وَ ما لَکُمْ مِنْ ناصِرِینَ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کنایه است از اعراض و بی‏توجهی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نسیان خدا در قیامت از کفار به این است که خدا از ایشان اعراض می‏کند، و آنان را در شدائد و اهوال قیامت وا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نسیان کفار نسبت به روز قیامت به این است که در دنیا از یاد قیامت و آماده شدن برای آن روز اعراض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الفاظ آیه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بِأَنَّکُمُ اتَّخَذْتُمْ آیاتِ اللَّهِ هُزُواً وَ غَرَّتْکُمُ الْحَیاةُ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آنچه قبلا در باره عقاب کفار به ظهور گناهانشان، و حلول عذاب ذکر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سخریه است که به وسیله آن، کسی را استهزاء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عذابی که بر سرتان آمد به سبب این بود که شما آیات خدا را سخریه می‏دانستید، و به استهزای آن می‏پرداختید، و نیز بدین سبب بود که زندگی دنیا شما را مغرور کرد و به آن دل بستید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لا یُخْرَجُونَ مِنْها وَ لا هُمْ یُسْتَعْتَبُونَ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روی سخن را از کفار که تا اینجا مورد خطاب بودند برگردانید، و خطاب را متوجه رسول گرامی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خلاصه‏ای از عذاب در آن روز را بیان می‏کند، و آن عبارت است از خلود در آتش، و پذیرفته نشدن عذرشان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مجهول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معنای قبول اعتذار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استعتاب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است از اینکه عذرشان پذیرفته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معنای لغوی آن این است که اعتذار نمی‏شوند و این معنا منظور نیست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الْحَمْدُ رَبِّ السَّماواتِ وَ رَبِّ الْأَرْضِ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حمد خدای تعالی را متفرع بر بیانات قبلی این سوره کرده می‏فرماید حال که معلوم شد خدا آفریدگار آسمانها و زمین و ما بین آن دو است، و نیز او مدبر امر تمامی عالم است، و یکی از تدابیر بدیع او این است که همه را بر اساس حق خلق کرده، و نتیجه بر حق بودن خلقت همه عالم، این است که روز جزائی قرار دهد، روزی که همه به سوی او برگردند، و پاداش و کیفر اعمال خود را ببینند، و این نیز مستلزم آن است که دین و شرایعی تشریع کند که بشر را به سوی سعادتش و ثوابش رهنمون شود، و این نیز مستلزم آن است که همه را در روز</w:t>
      </w:r>
    </w:p>
    <w:p>
      <w:pPr>
        <w:pStyle w:val="BookText"/>
        <w:rPr/>
      </w:pPr>
      <w:r>
        <w:rPr>
          <w:rFonts w:ascii="IRNazanin" w:hAnsi="IRNazanin" w:eastAsia="IRNazanin"/>
          <w:color w:val="111111"/>
          <w:sz w:val="28"/>
          <w:sz w:val="28"/>
          <w:szCs w:val="28"/>
          <w:rtl w:val="true"/>
          <w:lang w:bidi="fa-IR"/>
        </w:rPr>
        <w:t>جزا یک جا جمع کند و پاداش دهد، و همه را از خوان رحمت خود برخوردار نموده، عدالت را بر قرار سازد، یعنی به هر کس آنچه را مستحق است بدهد، پس او تدبیر نمی‏کند مگر بهترین تدبیر را، و انجام نمی‏دهد مگر بهترین عمل را، و چون چنین است پس تمامی حمدها مخصوص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سه بار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به جای آن دو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تصریحی روشن‏تر کرده باشد به اینکه ربوبیت و تدبیر او شامل تمامی عالمها است، و اگر از همان اول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کرده بود، ممکن بود کسی توهم کند که خدای تعالی رب مجموع عالم است، و اما رب تک تک نواحی عالم دیگرانند، مثلا رب آسمانها کسی دیگر، و رب زمین هم کسی دیگر است، هم چنان که چه بسا وثنیت نظیر این توهم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چنانچه به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می‏کرد، باز صریح در این نبود که خدای تعالی رب غیر آن دو نیز هست، و همچنین است اگر به یکی از این دو جمله اکتفاء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الْکِبْرِیاءُ فِی السَّماواتِ وَ الْأَرْضِ وَ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ترفع از انقیاد است </w:t>
      </w:r>
      <w:r>
        <w:rPr>
          <w:rStyle w:val="FootnoteAnchor"/>
          <w:rtl w:val="true"/>
        </w:rPr>
        <w:footnoteReference w:id="486"/>
      </w:r>
      <w:r>
        <w:rPr>
          <w:rFonts w:ascii="IRNazanin" w:hAnsi="IRNazanin" w:eastAsia="IRNazanin"/>
          <w:color w:val="111111"/>
          <w:sz w:val="28"/>
          <w:sz w:val="28"/>
          <w:szCs w:val="28"/>
          <w:rtl w:val="true"/>
          <w:lang w:bidi="fa-IR"/>
        </w:rPr>
        <w:t>یعنی اینکه کسی زیر بار رام شدن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اثیر نقل کرده‏اند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عظمت و ملک است </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سلطان قاهر، و نیز عظمت قاهر و عظمت رفیعه است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کلمه به هر حال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بلیغ‏تر است، یعنی مبالغه در کبر را می‏رساند و در عظمت‏های غیر حسی استعمال می‏شود، که برگشت آن به کمال وجود و غیر متناهی بودن کمال او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الْکِبْرِیاءُ 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تعالی در همه جا کبریایی دارد، نه در آسمانها کسی بالاتر از او است و نه در زمین، در هیچ جای عالم کسی نیست که خدای را زیر دست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الْکِبْرِیاءُ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مبتدا،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آمده، برای این است که انحصار را برساند، هم چنان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bookmarkStart w:id="541" w:name="pg10089_88302"/>
    </w:p>
    <w:p>
      <w:pPr>
        <w:pStyle w:val="BookText"/>
        <w:rPr/>
      </w:pPr>
      <w:bookmarkEnd w:id="541"/>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انحصار افاده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غالبی است که هرگز مغلوب نمی‏شود، نه در خلقت دنیا و آخرت، و نه در تدبیر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اساس خلقت و تدبیرش بر حکمت و اتقان است</w:t>
      </w:r>
      <w:r>
        <w:rPr>
          <w:rFonts w:eastAsia="IRNazanin" w:cs="IRNazanin"/>
          <w:color w:val="111111"/>
          <w:sz w:val="28"/>
          <w:szCs w:val="28"/>
          <w:rtl w:val="true"/>
          <w:lang w:bidi="fa-IR"/>
        </w:rPr>
        <w:t>.</w:t>
      </w:r>
    </w:p>
    <w:p>
      <w:pPr>
        <w:pStyle w:val="Heading4"/>
        <w:numPr>
          <w:ilvl w:val="3"/>
          <w:numId w:val="1"/>
        </w:numPr>
        <w:rPr/>
      </w:pPr>
      <w:bookmarkStart w:id="542" w:name="__RefHeading___Toc60074_1067777946"/>
      <w:bookmarkStart w:id="543" w:name="_Toc202"/>
      <w:bookmarkEnd w:id="542"/>
      <w:r>
        <w:rPr>
          <w:rtl w:val="true"/>
        </w:rPr>
        <w:t>بحث روایتی چند روایت در ذیل آیه</w:t>
      </w:r>
      <w:r>
        <w:rPr>
          <w:rtl w:val="true"/>
        </w:rPr>
        <w:t xml:space="preserve">:" </w:t>
      </w:r>
      <w:r>
        <w:rPr>
          <w:rtl w:val="true"/>
        </w:rPr>
        <w:t>أَ فَرَأَیْتَ مَنِ اتَّخَذَ إِلهَهُ هَواهُ</w:t>
      </w:r>
      <w:r>
        <w:rPr>
          <w:rtl w:val="true"/>
        </w:rPr>
        <w:t xml:space="preserve">" </w:t>
      </w:r>
      <w:r>
        <w:rPr>
          <w:rtl w:val="true"/>
        </w:rPr>
        <w:t>و</w:t>
      </w:r>
      <w:r>
        <w:rPr>
          <w:rtl w:val="true"/>
        </w:rPr>
        <w:t xml:space="preserve">" </w:t>
      </w:r>
      <w:r>
        <w:rPr>
          <w:rtl w:val="true"/>
        </w:rPr>
        <w:t>وَ ما یُهْلِکُنا إِلَّا الدَّهْرُ</w:t>
      </w:r>
      <w:r>
        <w:rPr>
          <w:rtl w:val="true"/>
        </w:rPr>
        <w:t>"</w:t>
      </w:r>
      <w:bookmarkEnd w:id="543"/>
    </w:p>
    <w:p>
      <w:pPr>
        <w:pStyle w:val="Heading5"/>
        <w:numPr>
          <w:ilvl w:val="4"/>
          <w:numId w:val="1"/>
        </w:numPr>
        <w:rPr/>
      </w:pPr>
      <w:bookmarkStart w:id="544" w:name="__RefHeading___Toc60076_1067777946"/>
      <w:bookmarkStart w:id="545" w:name="_Toc203"/>
      <w:bookmarkEnd w:id="544"/>
      <w:r>
        <w:rPr>
          <w:rtl w:val="true"/>
        </w:rPr>
        <w:t>اشاره</w:t>
      </w:r>
      <w:bookmarkEnd w:id="545"/>
    </w:p>
    <w:p>
      <w:pPr>
        <w:pStyle w:val="BookText"/>
        <w:rPr/>
      </w:pPr>
      <w:r>
        <w:rPr>
          <w:rFonts w:ascii="IRNazanin" w:hAnsi="IRNazanin" w:eastAsia="IRNazanin"/>
          <w:color w:val="111111"/>
          <w:sz w:val="28"/>
          <w:sz w:val="28"/>
          <w:szCs w:val="28"/>
          <w:rtl w:val="true"/>
          <w:lang w:bidi="fa-IR"/>
        </w:rPr>
        <w:t>در تفسیر قمی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 مَنِ اتَّخَذَ إِلهَهُ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باره قریش نازل شده که هر چه را دلشان می‏خواست می‏پرستیدند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نسایی، ابن جریر، ابن منذر و ابن مردویه از ابن عباس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بیابانی سنگی را که به نظرش زیبا می‏آمد می‏پرستید، و چون به سنگی بهتر از آن برمی‏خورد اولی را می‏انداخت و دومی را می‏پرستید، و خدای تعالی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 مَنِ اتَّخَذَ إِلهَهُ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باره نازل کرد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یُهْلِکُنا إِلَّا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دهر را ناسزا نگویید، که دهر همان خدا است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بعد از نقل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تاویلش این است که اهل جاهلیت حوادث ناگوار و بلاهایی را که نازل می‏شد به دهر نسبت می‏دادند، و می‏گفتند دهر این بلا را بر سر ما آورد، و چنین و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را به باد ناسزا می‏گرفتند،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همه این حوادث خدا است، پس شما که سازنده آنها را ناسزا می‏گویید، در حقیقت خدا را ناسزا 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بیان مرحوم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بعدی هم این بیان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که ابن جریر و بیهقی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اسماء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هریره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خدای تعالی می‏فرماید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بنی آدم نباید به عنوان بدگویی به دهر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خیبة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ای روزگار</w:t>
      </w:r>
      <w:r>
        <w:rPr>
          <w:rFonts w:eastAsia="IRNazanin" w:cs="IRNazanin"/>
          <w:color w:val="111111"/>
          <w:sz w:val="28"/>
          <w:szCs w:val="28"/>
          <w:rtl w:val="true"/>
          <w:lang w:bidi="fa-IR"/>
        </w:rPr>
        <w:t>"</w:t>
      </w:r>
      <w:bookmarkStart w:id="546" w:name="pg10089_88303"/>
    </w:p>
    <w:p>
      <w:pPr>
        <w:pStyle w:val="BookText"/>
        <w:rPr/>
      </w:pPr>
      <w:bookmarkEnd w:id="546"/>
      <w:r>
        <w:rPr>
          <w:rFonts w:ascii="IRNazanin" w:hAnsi="IRNazanin" w:eastAsia="IRNazanin"/>
          <w:color w:val="111111"/>
          <w:sz w:val="28"/>
          <w:sz w:val="28"/>
          <w:szCs w:val="28"/>
          <w:rtl w:val="true"/>
          <w:lang w:bidi="fa-IR"/>
        </w:rPr>
        <w:t>برای اینکه دهر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منم که شب و روز را درست می‏کنم، و اگر بخواهم هر دو را از بین می‏برم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7" w:name="__RefHeading___Toc60078_1067777946"/>
      <w:bookmarkStart w:id="548" w:name="_Toc204"/>
      <w:bookmarkEnd w:id="547"/>
      <w:r>
        <w:rPr>
          <w:rtl w:val="true"/>
        </w:rPr>
        <w:t>روایات و توضیحاتی در باره کتابت و استنساخ اعمال در ذیل آیه</w:t>
      </w:r>
      <w:r>
        <w:rPr>
          <w:rtl w:val="true"/>
        </w:rPr>
        <w:t xml:space="preserve">:" </w:t>
      </w:r>
      <w:r>
        <w:rPr>
          <w:rtl w:val="true"/>
        </w:rPr>
        <w:t>هذا کِتابُنا یَنْطِقُ عَلَیْکُمْ بِالْحَقِّ</w:t>
      </w:r>
      <w:r>
        <w:rPr>
          <w:rtl w:val="true"/>
        </w:rPr>
        <w:t>..."</w:t>
      </w:r>
      <w:bookmarkEnd w:id="548"/>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کِتابُنا یَنْطِقُ عَلَیْکُمْ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ابن ابی عمیر، از عبد الرحیم قصیر،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 کرد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 جناب از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قلم را از درختی که در بهشت است و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خلق کرد، و سپس به نهری که در بهشت است دستور داد تا مداد شود، پس نهر منجمد و سفیدتر از برف شد، و هم شیرین‏تر از شهد، آن گاه به قلم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آنچه را که شده و آنچه را که تا قیامت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قلم، همه را در رقی سفیدتر از نقره، و صاف‏تر از یاقوت بنوشت، پس خدای تعالی آن را در هم پیچید، و در رکن عرش قرار داد، و سپس دهانه قلم را مهر و موم کرد، در نتیجه دیگر تا ابد گویا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کتاب مکنونی که نسخه‏ها همه‏اش از آنجاست همین کتاب است، مگر شما عرب نیستید؟ پس چرا معنای کلام را نمی‏فهمید؟ مگر شما به یکدیگر نمی‏گویید این کتاب را استنساخ کن، مگر جز این است که کتاب از نسخه اصلیش استنساخ می‏شود؟ این همان است 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نَسْتَنْسِخُ ما کُنْتُمْ تَعْمَلُونَ</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قلم، همه را در 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لوح مکتوبی است که حوادث در آن ضبط شده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راغب گفته به معنای هر چیزی است که بر روی آن نوشته شود و شبیه به کاغذ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سابق هم حدیثی از آن جناب نقل کردیم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نام فرشته‏ای و لوح نیز نام فرشته‏ای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هم پیچید و در رکن عرش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تمثیلی است که در آن عرش خدا به تخت سلطنتی تشبیه شده که دارای پایه و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دهانه قلم را مهر و 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اینکه آنچه در آن رق نوشته شده، قضاء حتمی است که رانده شده، و دیگر تغییر و تبدیل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عرب نیستید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مطلبی است که در تفسیر آیه مذکور خاطرنشان کردیم، و ان مطلب این معنا را توضیح</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که ابن جریر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عبارت بود از یک دوات بیافرید، و قلم را نیز خلق کرد، پس به قلم گفت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بنویسم؟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آنچه را که تا روز قیامت خواهد شد، چه اعمالی که به عنوان خیر و احسان صورت می‏گیرد، و چه اعمالی که به منظور فجور انجام می‏شود، چه رزقی که از حلال داده می‏شود، و چه آنکه از حرام مصرف می‏گردد، آن گاه حالت و شؤون هر یک از اینها را نیز ثبت کن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در دنیا خلق و ظاهر می‏شود، و چقدر در دنیا می‏ماند، و چه وقت و چه جور از دنیا بیرون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خدای تعالی بر هر یک از بندگانش حافظانی و بر کتابش خازنانی گماشت تا آن را حفظ کنند، و همه روزه عمل آن روز را از آن خازن گرفته استنساخ می‏کنند، و چون آن رزق تمام شود آن دستور هم تمام می‏شود، و اجل منقضی می‏گردد آن وقت حافظان نزد خازنان آمده عمل آن روز کسانی را که اینان موکل بر آنند مطالبه می‏کنند خازنان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رفقای شما نزد خود عملی نمی‏یابیم، حافظان برمی‏گردند و متوجه می‏شوند که رفقایشان 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عرب نیستید؟ می‏شنوید که حافظان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نَسْتَنْسِخُ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استنساخ وقتی صورت می‏گیرد که کتابی باشد تا از آن نسخه بردارند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بطوری که ملاحظه می‏فرمایید آیه شریفه را جزء کلام ملائکه حفظه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است که ابن مردویه از ابن عباس روایت کرده که در ذیل این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از ام الکتاب آنچه را که بنی نوع بشر عمل می‏نمایند استنساخ می‏کنند، چون هر انسانی همان را عمل می‏کند که ملائکه از ام الکتاب استنساخ کرده‏اند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کتاب سعد السعود ابن طاووس نقل شده که بعد از آنکه مساله دو فرشته موکل بر هر بنده را ذکر کرده،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که این دو ملک هر صبح و شام که می‏خواهند نازل شوند، اسرافیل عمل آن بنده را از لوح محفوظ استنساخ نموده بدست آن دو می‏دهد، و چون هر صبح و شام صعود می‏کنند، و نامه عمل آن روز بنده را می‏برند، به دست</w:t>
      </w:r>
    </w:p>
    <w:p>
      <w:pPr>
        <w:pStyle w:val="BookText"/>
        <w:rPr/>
      </w:pPr>
      <w:r>
        <w:rPr>
          <w:rFonts w:ascii="IRNazanin" w:hAnsi="IRNazanin" w:eastAsia="IRNazanin"/>
          <w:color w:val="111111"/>
          <w:sz w:val="28"/>
          <w:sz w:val="28"/>
          <w:szCs w:val="28"/>
          <w:rtl w:val="true"/>
          <w:lang w:bidi="fa-IR"/>
        </w:rPr>
        <w:t xml:space="preserve">اسرافیل می‏دهند، و وی آن نامه را با نامه‏ای از لوح محفوظ استنساخ کرده بود مقابله می‏کند، تا معلوم شود هر دو نسخه با هم برابرند و وی درست استنساخ کرده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الْکِبْرِیاءُ 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 من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من است، هر کس در یکی از این دو با من منازعت کند او را در آتش دوزخ می‏افکنم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الدر المنثور از مسلم از ابو داوود، و از ابن ماجه و دیگران از ابی هریره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bookmarkStart w:id="549" w:name="pg10089_88306"/>
    </w:p>
    <w:p>
      <w:pPr>
        <w:pStyle w:val="Heading2"/>
        <w:numPr>
          <w:ilvl w:val="1"/>
          <w:numId w:val="1"/>
        </w:numPr>
        <w:rPr/>
      </w:pPr>
      <w:bookmarkStart w:id="550" w:name="__RefHeading___Toc60080_1067777946"/>
      <w:bookmarkStart w:id="551" w:name="_Toc205"/>
      <w:bookmarkEnd w:id="549"/>
      <w:bookmarkEnd w:id="550"/>
      <w:r>
        <w:rPr>
          <w:rtl w:val="true"/>
        </w:rPr>
        <w:t>(</w:t>
      </w:r>
      <w:r>
        <w:rPr/>
        <w:t>46</w:t>
      </w:r>
      <w:r>
        <w:rPr>
          <w:rtl w:val="true"/>
        </w:rPr>
        <w:t>)</w:t>
      </w:r>
      <w:r>
        <w:rPr>
          <w:rtl w:val="true"/>
        </w:rPr>
        <w:t xml:space="preserve">سوره احقاف مکی است و سی و پنج آیه دارد </w:t>
      </w:r>
      <w:r>
        <w:rPr>
          <w:rtl w:val="true"/>
        </w:rPr>
        <w:t>(</w:t>
      </w:r>
      <w:r>
        <w:rPr/>
        <w:t>35</w:t>
      </w:r>
      <w:r>
        <w:rPr>
          <w:rtl w:val="true"/>
        </w:rPr>
        <w:t>)</w:t>
      </w:r>
      <w:bookmarkEnd w:id="551"/>
    </w:p>
    <w:p>
      <w:pPr>
        <w:pStyle w:val="Heading3"/>
        <w:numPr>
          <w:ilvl w:val="2"/>
          <w:numId w:val="1"/>
        </w:numPr>
        <w:rPr/>
      </w:pPr>
      <w:bookmarkStart w:id="552" w:name="__RefHeading___Toc60082_1067777946"/>
      <w:bookmarkStart w:id="553" w:name="_Toc206"/>
      <w:bookmarkEnd w:id="552"/>
      <w:r>
        <w:rPr>
          <w:rtl w:val="true"/>
        </w:rPr>
        <w:t xml:space="preserve">سوره الأحقاف </w:t>
      </w:r>
      <w:r>
        <w:rPr>
          <w:rtl w:val="true"/>
        </w:rPr>
        <w:t>(</w:t>
      </w:r>
      <w:r>
        <w:rPr/>
        <w:t>46</w:t>
      </w:r>
      <w:r>
        <w:rPr>
          <w:rtl w:val="true"/>
        </w:rPr>
        <w:t xml:space="preserve">): </w:t>
      </w:r>
      <w:r>
        <w:rPr>
          <w:rtl w:val="true"/>
        </w:rPr>
        <w:t xml:space="preserve">آیات </w:t>
      </w:r>
      <w:r>
        <w:rPr/>
        <w:t>1</w:t>
      </w:r>
      <w:r>
        <w:rPr>
          <w:rtl w:val="true"/>
        </w:rPr>
        <w:t xml:space="preserve"> </w:t>
      </w:r>
      <w:r>
        <w:rPr>
          <w:rtl w:val="true"/>
        </w:rPr>
        <w:t xml:space="preserve">تا </w:t>
      </w:r>
      <w:r>
        <w:rPr/>
        <w:t>14</w:t>
      </w:r>
      <w:bookmarkEnd w:id="553"/>
    </w:p>
    <w:p>
      <w:pPr>
        <w:pStyle w:val="Heading4"/>
        <w:numPr>
          <w:ilvl w:val="3"/>
          <w:numId w:val="1"/>
        </w:numPr>
        <w:rPr/>
      </w:pPr>
      <w:bookmarkStart w:id="554" w:name="__RefHeading___Toc60084_1067777946"/>
      <w:bookmarkStart w:id="555" w:name="_Toc207"/>
      <w:bookmarkEnd w:id="554"/>
      <w:r>
        <w:rPr>
          <w:rtl w:val="true"/>
        </w:rPr>
        <w:t>اشاره</w:t>
      </w:r>
      <w:bookmarkEnd w:id="55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 الْأَرْضَ وَ ما بَیْنَهُما إِلاَّ بِالْحَقِّ وَ أَجَلٍ مُسَمًّی وَ الَّذِینَ کَفَرُوا عَمَّا أُنْذِرُوا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ما تَدْعُونَ مِنْ دُونِ اللَّهِ أَرُونِی ما ذا خَلَقُوا مِنَ الْأَرْضِ أَمْ لَهُمْ شِرْکٌ فِی السَّماواتِ ائْتُونِی بِکِتابٍ مِنْ قَبْلِ هذا أَوْ أَثارَةٍ مِنْ عِلْمٍ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أَضَلُّ مِمَّنْ یَدْعُوا مِنْ دُونِ اللَّهِ مَنْ لا یَسْتَجِیبُ لَهُ إِلی‏ یَوْمِ الْقِیامَةِ وَ هُمْ عَنْ دُعائِهِمْ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حُشِرَ النَّاسُ کانُوا لَهُمْ أَعْداءً وَ کانُوا بِعِبادَتِهِمْ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قالَ الَّذِینَ کَفَرُوا لِلْحَقِّ لَمَّا جاءَهُمْ هذا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إِنِ افْتَرَیْتُهُ فَلا تَمْلِکُونَ لِی مِنَ اللَّهِ شَیْئاً هُوَ أَعْلَمُ بِما تُفِیضُونَ فِیهِ کَفی‏ بِهِ شَهِیداً بَیْنِی وَ بَیْنَکُمْ وَ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کُنْتُ بِدْعاً مِنَ الرُّسُلِ وَ ما أَدْرِی ما یُفْعَلُ بِی وَ لا بِکُمْ إِنْ أَتَّبِعُ إِلاَّ ما یُوحی‏ إِلَیَّ وَ ما أَنَا إِلاَّ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 رَأَیْتُمْ إِنْ کانَ مِنْ عِنْدِ اللَّهِ وَ کَفَرْتُمْ بِهِ وَ شَهِدَ شاهِدٌ مِنْ بَنِی إِسْرائِیلَ عَلی‏ مِثْلِهِ فَآمَنَ وَ اسْتَکْبَرْتُمْ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لِلَّذِینَ آمَنُوا لَوْ کانَ خَیْراً ما سَبَقُونا إِلَیْهِ وَ إِذْ لَمْ یَهْتَدُوا بِهِ فَسَیَقُولُونَ هذا إِفْکٌ 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قَبْلِهِ کِتابُ مُوسی‏ إِماماً وَ رَحْمَةً وَ هذا کِتابٌ مُصَدِّقٌ لِساناً عَرَبِیًّا لِیُنْذِرَ الَّذِینَ ظَلَمُوا وَ بُشْری‏ لِلْمُحْسِنِینَ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الْجَنَّةِ خالِدِینَ فِیها جَزاءً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556" w:name="pg10089_88307"/>
    </w:p>
    <w:p>
      <w:pPr>
        <w:pStyle w:val="Heading4"/>
        <w:numPr>
          <w:ilvl w:val="3"/>
          <w:numId w:val="1"/>
        </w:numPr>
        <w:rPr/>
      </w:pPr>
      <w:bookmarkStart w:id="557" w:name="__RefHeading___Toc60086_1067777946"/>
      <w:bookmarkStart w:id="558" w:name="_Toc208"/>
      <w:bookmarkEnd w:id="556"/>
      <w:bookmarkEnd w:id="557"/>
      <w:r>
        <w:rPr>
          <w:rtl w:val="true"/>
        </w:rPr>
        <w:t>ترجمه آیات</w:t>
      </w:r>
      <w:bookmarkEnd w:id="558"/>
    </w:p>
    <w:p>
      <w:pPr>
        <w:pStyle w:val="BookText"/>
        <w:rPr/>
      </w:pPr>
      <w:r>
        <w:rPr>
          <w:rFonts w:ascii="IRNazanin" w:hAnsi="IRNazanin" w:eastAsia="IRNazanin"/>
          <w:color w:val="111111"/>
          <w:sz w:val="28"/>
          <w:sz w:val="28"/>
          <w:szCs w:val="28"/>
          <w:rtl w:val="true"/>
          <w:lang w:bidi="fa-IR"/>
        </w:rPr>
        <w:t>به نام خدای رحمان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کتابی است نازل شده از ناحیه خدای عزیز حکیم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آسمانها و زمین را جز به حق و برای مدتی معین نیافریدیم و کسانی که کافر شدند از هر چه انذار می‏شوند اعراض می‏کنند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به من خبر دهید و به من نشان بدهید این خدایانی که به جای خدا می‏پرستید از زمین چه موجودی را خلق کرده‏اند و یا در آسمانها چه شرکتی دارند مدرکی از کتب آسمانی قبل از قرآن و یا دلیلی علمی بیاورید اگر راست می‏گویید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کیست گمراه‏تر از کسی که غیر خدا را می‏پرستد کسی را که تا روز قیامت هم یک دعایش را مستجاب نمی‏کند و اصولا از دعای پرستندگان خود بی‏خبرند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مردم محشور شوند همان خدایان دشمن ایشان و به عبادتشان کافر خواهند بود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آیات روشن ما برایشان تلاوت می‏شود آنها که کافر به حق شدند با اینکه حق به سویشان آمد می‏گویند این سحری است آشکار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می‏گویند به دروغ آن را به خدا نسبت می‏دهد بگو اگر آن را افتراء بسته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باتکاء شما بسته‏ام و 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ناحیه خدا هیچکاری در باره من نمی‏توانید بکنید او به این فرورفتگی شما در اباطیل از هر کس دیگر داناتر است و شهادت او بین من و شما مرا کافی است و او آمرزگار رحیم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من از بین انبیاء پیغمبری نوظهور و استثنایی نیستم و خبر ندارم که با من و با شما چه معامله می‏کنند تنها و تنها آنچه را به من وحی می‏شود پیروی می‏کنم و خلاصه من جز اینکه به روشنی انذارتان کنم وظیفه‏ای ندارم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به من خبر دهید آیا اگر فرضا این قرآن از ناحیه خدا باشد و شما به ناحق بدان کفر ورزیده باشید با اینکه شاهدی از یهود بر حقانیت مثل آن شهادت داده و ایمان آورده باشد و شما استکبار کرده باشید باز هم امید هدایتی در شما هست؟ نه، خدا ستمگران را هدایت نمی‏کند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که کافر شدند به کسانی که ایمان آوردند گفتند اگر اسلام خوب بود مؤمنین بر ما سبقت نمی‏گرفتند و چون کفار راه را نیافته‏اند به زودی خواهند گفت این قرآن افترایی است قدیمی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bookmarkStart w:id="559" w:name="pg10089_88308"/>
    </w:p>
    <w:p>
      <w:pPr>
        <w:pStyle w:val="BookText"/>
        <w:rPr/>
      </w:pPr>
      <w:bookmarkEnd w:id="559"/>
      <w:r>
        <w:rPr>
          <w:rFonts w:ascii="IRNazanin" w:hAnsi="IRNazanin" w:eastAsia="IRNazanin"/>
          <w:color w:val="111111"/>
          <w:sz w:val="28"/>
          <w:sz w:val="28"/>
          <w:szCs w:val="28"/>
          <w:rtl w:val="true"/>
          <w:lang w:bidi="fa-IR"/>
        </w:rPr>
        <w:t xml:space="preserve">با اینکه قبل از قرآن کتاب موسی بود که راهبر و رحمت بود و این قرآن مصدق تورات است، لسانی است عربی تا کسانی را که ستم کردند انذار کرده نیکوکاران را بشارت باشد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آنان که گفتند پروردگار ما اللَّه است و در پای این گفته خود استقامت ورزیدند نه ترسی دارند و نه اندوهگین می‏شوند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اهل بهشتند که در آن جاودانه‏اند بخاطر آن اعمال نیکی که می‏کردند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560" w:name="__RefHeading___Toc60088_1067777946"/>
      <w:bookmarkStart w:id="561" w:name="_Toc209"/>
      <w:bookmarkEnd w:id="560"/>
      <w:r>
        <w:rPr>
          <w:rtl w:val="true"/>
        </w:rPr>
        <w:t>بیان آیات غرض و مفاد کلی سوره مبارکه احقاف‏</w:t>
      </w:r>
      <w:bookmarkEnd w:id="561"/>
    </w:p>
    <w:p>
      <w:pPr>
        <w:pStyle w:val="Heading5"/>
        <w:numPr>
          <w:ilvl w:val="4"/>
          <w:numId w:val="1"/>
        </w:numPr>
        <w:rPr/>
      </w:pPr>
      <w:bookmarkStart w:id="562" w:name="__RefHeading___Toc60090_1067777946"/>
      <w:bookmarkStart w:id="563" w:name="_Toc210"/>
      <w:bookmarkEnd w:id="562"/>
      <w:r>
        <w:rPr>
          <w:rtl w:val="true"/>
        </w:rPr>
        <w:t>اشاره</w:t>
      </w:r>
      <w:bookmarkEnd w:id="563"/>
    </w:p>
    <w:p>
      <w:pPr>
        <w:pStyle w:val="BookText"/>
        <w:rPr/>
      </w:pPr>
      <w:r>
        <w:rPr>
          <w:rFonts w:ascii="IRNazanin" w:hAnsi="IRNazanin" w:eastAsia="IRNazanin"/>
          <w:color w:val="111111"/>
          <w:sz w:val="28"/>
          <w:sz w:val="28"/>
          <w:szCs w:val="28"/>
          <w:rtl w:val="true"/>
          <w:lang w:bidi="fa-IR"/>
        </w:rPr>
        <w:t>غرض این سوره انذار مشرکینی است که دعوت به ایمان به خدا و رسول و معاد را 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انذار مشتمل است بر عذاب الیم برای کسانی که آن را انکار نموده، از آن اعراض کنند، و به همین جهت این سوره با اثبات معاد آغاز شده،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خَلَقْنَا السَّماواتِ وَ الْأَرْضَ وَ ما بَیْنَهُما إِلَّا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سوره همین مطلب را مکررا خاطرنشان ساخته، یک 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حُشِرَ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قالَ لِوالِدَیْهِ أُفٍّ لَکُما أَ تَعِدانِنِی أَنْ أُخْرَجَ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یُعْرَضُ الَّذِینَ کَفَرُوا عَلَی النَّارِ أَذْهَبْتُمْ طَیِّباتِکُمْ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یُعْرَضُ الَّذِینَ کَفَرُوا عَلَی النَّارِ أَ لَیْسَ هذا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سوره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یَوْمَ یَرَوْنَ ما یُوعَدُونَ لَمْ یَلْبَثُوا إِلَّا ساعَةً مِنْ نَهارٍ بَلاغٌ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آیات احتجاج بر یگانگی خدا و بر نبوت نیز شده، و اشاره‏ای هم به هلاکت قوم هود و قریه‏های پیرامون مکه رفته است، و به این وسیله مردم را انذار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آمدن چند نفر از طائفه جن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 که بعد از شنیدن آیاتی از قرآن به آن جناب ایمان آورده، به نزد قوم خود بازگشتند، تا ایشان را انذار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تمام این 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جز دو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مکه نازل شده و در آن دو آیه اختلاف کرده‏اند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زودی در بحث روایتی به آن اختلاف اشاره خواهیم کرد، و آن دو آیه عبارت است از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کانَ مِنْ عِنْدِ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الْکِتابِ مِنَ اللَّهِ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السَّماواتِ وَ الْأَرْضَ وَ ما بَیْنَهُما إِلَّا بِالْحَقِّ وَ أَجَلٍ مُسَمًّی</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سماوات و ارض و ما بین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عالم محسوس بالا و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564" w:name="pg10089_88309"/>
    </w:p>
    <w:p>
      <w:pPr>
        <w:pStyle w:val="BookText"/>
        <w:rPr/>
      </w:pPr>
      <w:bookmarkEnd w:id="564"/>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ملابست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انتهای وجود هر چیز است، و مراد از آن نقطه در آیه شریفه، اجل مسمای برای مجموعه عالم است و آن روز قیامت است که در آن روز آسمان مانند طومار در هم پیچیده گشته، و زمین به زمینی دیگر مبدل می‏شود و خلایق برای واحد قهار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عالم مشهود را با همه اجزای آن، چه آسمانی و چه زمینی، نیافریدیم مگر به حق، یعنی دارای غایت و هدفی ثابت، و نیز دارای اجلی معین که وجودش از آن تجاوز نمی‏کند، و چون دارای اجلی معین است قهرا در هنگام فرا رسیدن آن اجل فانی می‏شود، و همین فانی شدنش هم هدف و غایتی ثابت دارد، پس بعد از این عالم عالمی دیگر است که آن عبارت است از عالم بقاء و معاد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بودن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مکررا سخن به میان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کَفَرُوا عَمَّا أُنْذِرُوا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است، به دلیل آیه بعدی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رَأَیْتُمْ ما تَدْعُونَ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از ظاهر سیاق بر می‏آید که مراد از کفر آنان، تنها کفر به معاد است، نه کفر به یگانگی خدا و سایر عقائد باطله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و یا موصوله است، اما احتمال دوم با سیاق سازگارتر است در نتیجه معنای جمله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مشرکین که منکر معادند از آنچه انذار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روز قیامت، و عذاب الیمی که در آن روز مخصوص مشرکین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می‏کنند، و روی برمی‏گردانند</w:t>
      </w:r>
      <w:r>
        <w:rPr>
          <w:rFonts w:eastAsia="IRNazanin" w:cs="IRNazanin"/>
          <w:color w:val="111111"/>
          <w:sz w:val="28"/>
          <w:szCs w:val="28"/>
          <w:rtl w:val="true"/>
          <w:lang w:bidi="fa-IR"/>
        </w:rPr>
        <w:t>.</w:t>
      </w:r>
    </w:p>
    <w:p>
      <w:pPr>
        <w:pStyle w:val="Heading5"/>
        <w:numPr>
          <w:ilvl w:val="4"/>
          <w:numId w:val="1"/>
        </w:numPr>
        <w:rPr/>
      </w:pPr>
      <w:bookmarkStart w:id="565" w:name="__RefHeading___Toc60092_1067777946"/>
      <w:bookmarkStart w:id="566" w:name="_Toc211"/>
      <w:bookmarkEnd w:id="565"/>
      <w:r>
        <w:rPr>
          <w:rtl w:val="true"/>
        </w:rPr>
        <w:t>احتجاج علیه پرستش بت‏ها و معبودهای زمینی‏</w:t>
      </w:r>
      <w:bookmarkEnd w:id="5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ما تَدْعُونَ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آنچه به جای خدا می‏خواندند همان بت‏هایی است که می‏پرستیدند، و از آنها حاجت می‏طلبیدند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ضمیر مخصوص به عقلاء را به آنها برگردانید، با اینکه سنگ و چوب بودند، بدین مناسبت است که مشرکین کارهای عقلاء را به آنها 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گفتیم منظور بت‏ها است، لیکن حجتی که در آیه اقامه شده، شامل همه معبودهای دروغین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أَرُونِی ما ذا خَلَقُوا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همان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استفهام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است و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بدانست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لَهُمْ شِرْکٌ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شرکتی در خلقت آسمانها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آیه شریفه از این سؤال می‏کند که خدایان شما در همه آسمانها و زمین چه موجودی خلق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هر چند خلقت هیچ موجودی را به خدایان خود نسبت نمی‏دادند، بلکه تنها تدبیر را به آنها مستند می‏کردند و خلقت را خاص خدا می‏دانستند، هم چنان که خدای تعالی در این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سَأَلْتَهُمْ مَنْ خَلَقَ السَّماواتِ وَ الْأَرْضَ لَیَقُولُنَّ اللَّهُ</w:t>
      </w:r>
      <w:r>
        <w:rPr>
          <w:rFonts w:eastAsia="IRNazanin" w:cs="IRNazanin"/>
          <w:color w:val="111111"/>
          <w:sz w:val="28"/>
          <w:szCs w:val="28"/>
          <w:rtl w:val="true"/>
          <w:lang w:bidi="fa-IR"/>
        </w:rPr>
        <w:t xml:space="preserve">" </w:t>
      </w:r>
      <w:r>
        <w:rPr>
          <w:rStyle w:val="FootnoteAnchor"/>
          <w:rtl w:val="true"/>
        </w:rPr>
        <w:footnoteReference w:id="499"/>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خَلَقَهُمْ لَیَقُولُنَّ اللَّهُ</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لیکن از آنجایی که خلقت از تدبیر جدا نیست، لا جرم این نکته باعث شده آنکه مدبر است سهمی از خلقت هم داشته باشد، و بدین جهت به پیامبر گرامی خود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از سهم خدایشان بپرسد که چقدر از خلقت آسمانها و یا زمین سهم دارند، پس تدبیر در عالم بدون خلقت معنا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ائْتُونِی بِکِتابٍ مِنْ قَبْلِ هذا أَوْ أَثارَةٍ مِنْ عِلْمٍ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 آوردن کتابی قبل از قرآن، آوردن کتابی آسمانی از قبیل تورات است که از ناحیه خدا نازل شده باشد، و در آن از شرکت خدایان مشرکین در خلقت آسمانها و زمین خبر داده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معنای نقل و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من آن علم را روایت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مصدر این فعل همان طور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معنای این واژه پیروی و دنبال کردن جای پای کسی بوده </w:t>
      </w:r>
      <w:r>
        <w:rPr>
          <w:rStyle w:val="FootnoteAnchor"/>
          <w:rtl w:val="true"/>
        </w:rPr>
        <w:footnoteReference w:id="501"/>
      </w:r>
      <w:r>
        <w:rPr>
          <w:rFonts w:ascii="IRNazanin" w:hAnsi="IRNazanin" w:eastAsia="IRNazanin"/>
          <w:color w:val="111111"/>
          <w:sz w:val="28"/>
          <w:sz w:val="28"/>
          <w:szCs w:val="28"/>
          <w:rtl w:val="true"/>
          <w:lang w:bidi="fa-IR"/>
        </w:rPr>
        <w:t>بنا به گفته وی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مصدر است، اما مصدر به معنای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نقل و روایت شده باشد و ثابت کند که خدایان مشرکین در خلقت قسمتی از آسمانها و زمین شریک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غالب مفسرین کلمه مذکور را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هم قریب به همان معنای سابق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برای من از کتابهای آسمانی قبل از قرآن دلیلی بیاورید که دلالت کند بر اینکه خدایان شما در خلقت قسمتی از آسمانها و یا خلقت قسمتی از زمین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کتابی آسمانی نمی‏آورید حد اقل دلیل علمی منقولی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بقیه‏ای از علم موروثی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که این ادعای شما را اثبات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أَضَلُّ مِمَّنْ یَدْعُوا مِنْ دُونِ اللَّهِ مَنْ لا یَسْتَجِیبُ لَهُ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استفهام در این آیه انکاری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مستجاب نشدن دعای مشرکین را به روز قیامت تحدید کرده بدین جهت است که روز قیامت اجل مسمی و معین شده دنیا است، و محل دعوت تنها دنیا است، و بعد از قیام قیامت دیگر دنیایی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عَنْ دُعائِهِمْ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یکی دیگر از صفات آلهه مشرکین است، که بعد از صفت دیگر آنها، یعنی مستجاب نکردن، ذکر شده، نه اینکه تعلیل مستجاب نکردن باشد، برای اینکه مستجاب نکردن بت‏ها معلول این است که بت‏ها نه مالک پرستندگان خود هستند، و نه مالک چیزی از امور آنان، هم چنان که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تَعْبُدُونَ مِنْ دُونِ اللَّهِ ما لا یَمْلِکُ لَکُمْ ضَرًّا وَ لا نَفْعاً</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همان طور که گفتیم، جمله مورد بحث صفتی است اضافه بر صفت قبلی، تا مقدمه‏ای باشد برای آیه بعدی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دشمن این آلهه می‏شوند، و به عبادتی که برای آنها کردند کافر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مشرکین که در دنیا دست دعا به سوی بت‏ها دراز می‏کردند، روز قیامت می‏فهمند که بت‏ها از دعای آنها غافل بوده‏اند و آن وقت دشمن آنها شده، به پرستش آنها کافر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شریفه برمی‏آید که تمامی موجودات حتی جمادات هم حیات و شعور دارند، برای اینکه بت‏ها از جماداتند، و آیه شریفه نسبت غفلت به آنها داده، و غفلت از خواص موجود دارای شعور است، و بر وصفی اطلاق می‏شود که داشتن شعور شان موصوفش باشد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حُشِرَ النَّاسُ کانُوا لَهُمْ أَعْداءً وَ کانُوا بِعِبادَتِهِمْ 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چیزی را به زور از جای خود بیرون کنی، و منظور از آن در اینجا مبعوث کردن مردم از قبورشان، و سوق دادن آنها به سوی محشر است، که در آن روز آلهه آنان دشمنشان شده، و به شرک آنان کافر گشته، از ایشان بیزاری می‏جویند، هم چنان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تَبَرَّأْنا إِلَیْکَ ما کانُوا إِیَّانا یَعْبُدُونَ</w:t>
      </w:r>
      <w:r>
        <w:rPr>
          <w:rFonts w:eastAsia="IRNazanin" w:cs="IRNazanin"/>
          <w:color w:val="111111"/>
          <w:sz w:val="28"/>
          <w:szCs w:val="28"/>
          <w:rtl w:val="true"/>
          <w:lang w:bidi="fa-IR"/>
        </w:rPr>
        <w:t xml:space="preserve">" </w:t>
      </w:r>
      <w:r>
        <w:rPr>
          <w:rStyle w:val="FootnoteAnchor"/>
          <w:rtl w:val="true"/>
        </w:rPr>
        <w:footnoteReference w:id="503"/>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فَکَفی‏ بِاللَّهِ شَهِیداً بَیْنَنا وَ بَیْنَکُمْ إِنْ کُنَّا عَنْ عِبادَتِکُمْ لَغافِلِینَ</w:t>
      </w:r>
      <w:r>
        <w:rPr>
          <w:rFonts w:eastAsia="Amiri" w:cs="Amiri" w:ascii="Amiri" w:hAnsi="Amiri"/>
          <w:color w:val="111111"/>
          <w:sz w:val="28"/>
          <w:szCs w:val="28"/>
          <w:rtl w:val="true"/>
          <w:lang w:bidi="ar-SA"/>
        </w:rPr>
        <w:t xml:space="preserve">" </w:t>
      </w:r>
      <w:r>
        <w:rPr>
          <w:rStyle w:val="FootnoteAnchor"/>
          <w:rtl w:val="true"/>
        </w:rPr>
        <w:footnoteReference w:id="504"/>
      </w:r>
      <w:r>
        <w:rPr>
          <w:rFonts w:ascii="IRNazanin" w:hAnsi="IRNazanin" w:eastAsia="IRNazanin"/>
          <w:color w:val="111111"/>
          <w:sz w:val="28"/>
          <w:sz w:val="28"/>
          <w:szCs w:val="28"/>
          <w:rtl w:val="true"/>
          <w:lang w:bidi="fa-IR"/>
        </w:rPr>
        <w:t>این مضامین را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سیاق دو آیه مورد بحث اشاره‏ای است به اینکه سنگ و چوبهای جماد که در این عالم در نظر ما جماد و بی‏جانند، چون آثار حیات در آنها نمی‏بینیم، در نشاه آخرت معلوم می‏شود که برای خود جان داشته‏اند، و آن روز آثار حیات از ایشان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باره مطالبی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أَنْطَقَنَا اللَّهُ الَّذِی أَنْطَقَ کُلَّ شَیْ‏ءٍ</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گذراندیم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تُتْلی‏ عَلَیْهِمْ آیاتُنا بَیِّناتٍ قالَ الَّذِینَ کَفَرُوا لِلْحَقِّ لَمَّا جاءَهُمْ هذا سِحْرٌ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آیه بعدش در مقام توبیخ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است که بر آنان تلاوت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وقتی می‏خواهد از زبان کفار همین آیات بینات را نقل کند که در باره‏اش گفتند سحر است، به جای این کلمه،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می‏آورد حقی که به سویشان آمده،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لِلْحَقِّ لَمَّا جاءَهُمْ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مقتضای ظاهر آیه این بود که 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بدان جهت است که بفهماند آیات بینات حق بود که بر آنان تلاوت می‏شد، و هیچ مجوزی نداشتند که آن را سحر آشکار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با علم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پس مردمی زورگو و لجباز و مخالف حق صریح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افْتَراهُ قُلْ إِنِ افْتَرَیْتُهُ فَلا تَمْلِکُونَ لِی مِنَ اللَّهِ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منقطعه و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نتیجه معنای آیه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کفار می‏گویند اینکه قرآن خود را کلام خدا خوانده، بر خدا افتراء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افْتَرَیْتُهُ فَلا تَمْلِکُونَ لِی مِنَ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خاطر شما قرآن را به خدا افتراء بسته باشم، خدای تعالی مرا به عذاب خود خواهد گرفت، و یا در این گرفتنش شتاب خواهد کرد و آن وقت شما نمی‏توانید مانع خواسته خدا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چگونه ممکن است بر خدا افتراء ببندم و به خاطر شما خود را در معرض عذاب قطعی او قرار دهم؟ و خلاصه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مفتری بر خدا نیستم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معنایی که کردیم روشن شد که جزاء شرط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افْتَرَیْتُهُ فَلا تَمْلِکُونَ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به جای آن جمله دیگری آمده که به منزله ارتفاع مانع است، و تقدیر کلام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 افتریته آخذنی بالعذاب او عاجلنی بالعذاب و لا مانع من قبلکم یمنع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قرآن را به خدا افتراء ببندم، مرا به عذاب خواهد گرفت، و یا عذاب افتراء</w:t>
      </w:r>
      <w:bookmarkStart w:id="567" w:name="pg10089_88313"/>
    </w:p>
    <w:p>
      <w:pPr>
        <w:pStyle w:val="BookText"/>
        <w:rPr/>
      </w:pPr>
      <w:bookmarkEnd w:id="567"/>
      <w:r>
        <w:rPr>
          <w:rFonts w:ascii="IRNazanin" w:hAnsi="IRNazanin" w:eastAsia="IRNazanin"/>
          <w:color w:val="111111"/>
          <w:sz w:val="28"/>
          <w:sz w:val="28"/>
          <w:szCs w:val="28"/>
          <w:rtl w:val="true"/>
          <w:lang w:bidi="fa-IR"/>
        </w:rPr>
        <w:t>را که جایش در قیامت است در همین دنیا بر سرم می‏آورد، آن وقت هیچ مانعی از ناحیه شما نمی‏تواند از آن جلوگیر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تَمْلِکُونَ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به کار بردن مسبب در جای سبب است،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أَعْلَمُ بِما تُفِیضُونَ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خوض و فرو رفتن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موصوله است، 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مصدریه باشد، و مرجع ضمیر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موصوله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داناتر است به آنچه که در آن فرو رفته‏اید، یعنی در تکذیب قرآن و سحر و افتراء شمردن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مصدریه بودن معنا اینطور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 به خوض و فرو رفتن شما در تکذیب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بِهِ شَهِیداً بَیْنِی وَ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دومین احتجاج و استدلال است بر نفی افتراء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اول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افْتَرَیْتُهُ فَلا تَمْلِکُونَ لِی مِنَ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بیانش در چند سطر قبل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احتجاج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 خدا در کلام خودش به اینکه کلام، کلام او است، نه افتراء بر او از جانب من، کافی است در مفتری نبودن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این ادعای مرا تصدیق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اللَّهُ یَشْهَدُ بِما أَنْزَلَ إِلَیْکَ أَنْزَلَهُ بِعِلْمِهِ</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آیاتی دیگر که در این معنا است و اما اینکه قرآن کلام خداست، در اثباتش همان آیاتی که تحدی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آسمانی بودن این کتاب شک دارید، همه دست به دست هم داده یک سوره مثل آن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ذیل آیه دو اسم از اسماء کریمه الهی را آورده، به منظور احتجاج علیه لوازمی است که انکار رسالت متضمن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رسالت مرا انکار نموده، و آن را افتراء به خدا می‏پندارید، در حقیقت متضمن دو ادعا است، یکی ادعای اینکه قرآن کلام خدا نیست، و یکی هم ادعای اینکه دعوی رسالت من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وثنی مذهبان بطور کلی منکر رسالتند</w:t>
      </w:r>
      <w:r>
        <w:rPr>
          <w:rFonts w:eastAsia="IRNazanin" w:cs="IRNazanin"/>
          <w:color w:val="111111"/>
          <w:sz w:val="28"/>
          <w:szCs w:val="28"/>
          <w:rtl w:val="true"/>
          <w:lang w:bidi="fa-IR"/>
        </w:rPr>
        <w:t>.</w:t>
      </w:r>
    </w:p>
    <w:p>
      <w:pPr>
        <w:pStyle w:val="Heading5"/>
        <w:numPr>
          <w:ilvl w:val="4"/>
          <w:numId w:val="1"/>
        </w:numPr>
        <w:rPr/>
      </w:pPr>
      <w:bookmarkStart w:id="568" w:name="__RefHeading___Toc60094_1067777946"/>
      <w:bookmarkStart w:id="569" w:name="_Toc212"/>
      <w:bookmarkEnd w:id="568"/>
      <w:r>
        <w:rPr>
          <w:rtl w:val="true"/>
        </w:rPr>
        <w:t xml:space="preserve">احتجاج علیه مشرکین که قرآن را افتراء به خدا دانسته رسالت پیامبر </w:t>
      </w:r>
      <w:r>
        <w:rPr>
          <w:rtl w:val="true"/>
        </w:rPr>
        <w:t>(</w:t>
      </w:r>
      <w:r>
        <w:rPr>
          <w:rtl w:val="true"/>
        </w:rPr>
        <w:t>صلی الله علیه و آله</w:t>
      </w:r>
      <w:r>
        <w:rPr>
          <w:rtl w:val="true"/>
        </w:rPr>
        <w:t xml:space="preserve">) </w:t>
      </w:r>
      <w:r>
        <w:rPr>
          <w:rtl w:val="true"/>
        </w:rPr>
        <w:t>را منکر شدند</w:t>
      </w:r>
      <w:bookmarkEnd w:id="56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دعوی اول شما، جواب و ردش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 من آن را به خدا افتراء بسته باشم، شما نمی‏توانید جلو عذاب خدا را بگیرید و مرا از آن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شهادت خدای تعالی بر اینکه قرآن کلام او است، نه کلام من، کافی است</w:t>
      </w:r>
      <w:r>
        <w:rPr>
          <w:rFonts w:eastAsia="IRNazanin" w:cs="IRNazanin"/>
          <w:color w:val="111111"/>
          <w:sz w:val="28"/>
          <w:szCs w:val="28"/>
          <w:rtl w:val="true"/>
          <w:lang w:bidi="fa-IR"/>
        </w:rPr>
        <w:t>.</w:t>
      </w:r>
      <w:bookmarkStart w:id="570" w:name="pg10089_88314"/>
    </w:p>
    <w:p>
      <w:pPr>
        <w:pStyle w:val="BookText"/>
        <w:rPr/>
      </w:pPr>
      <w:bookmarkEnd w:id="570"/>
      <w:r>
        <w:rPr>
          <w:rFonts w:ascii="IRNazanin" w:hAnsi="IRNazanin" w:eastAsia="IRNazanin"/>
          <w:color w:val="111111"/>
          <w:sz w:val="28"/>
          <w:sz w:val="28"/>
          <w:szCs w:val="28"/>
          <w:rtl w:val="true"/>
          <w:lang w:bidi="fa-IR"/>
        </w:rPr>
        <w:t>و اما ادعای دوم شما جواب و ردش این است که خدای سبحان غفور و رحیم است، و حکمت او اقتضاء می‏کند که با خلق خود به مغفرت و رحمت معامله کند و معلوم است که این مغفرت و رحمت به جز تائبان را که به سویش برگشته‏اند، و صالحان که عمل خود را اصلاح کرده‏اند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تنها این طایفه‏اند که خدای تعالی نخست به سوی صراطی که سلوکش ایشان را به سوی او نزدیک کند هدایت می‏کند، و سپس مغفرت و رحمتش شامل حالشان می‏شود، یعنی گناهانشان را می‏ریزد، و در سرای سعادت جاودانه مستقرشان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گفتیم حکمت او اینطور اقتضاء می‏کند، به خاطر این است که انسان استعداد و صلاحیت چنین کمالی را دارد، و او هم جواد و کریم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محل کامل، و فاعلیت فاعل هم در حد اعلای از کمال و تمامیت است، و این همان وجوب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صلاحیت انسان وجدانی است و دلیل نمی‏خواهد، و اما کرامت وجود خدای تعالی دلیلش کلام خود اوست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عَطاءُ رَبِّکَ مَحْظُوراً</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قَصْدُ السَّبِیلِ</w:t>
      </w:r>
      <w:r>
        <w:rPr>
          <w:rFonts w:eastAsia="Amiri" w:cs="Amiri" w:ascii="Amiri" w:hAnsi="Amiri"/>
          <w:color w:val="111111"/>
          <w:sz w:val="28"/>
          <w:szCs w:val="28"/>
          <w:rtl w:val="true"/>
          <w:lang w:bidi="ar-SA"/>
        </w:rPr>
        <w:t xml:space="preserve">" </w:t>
      </w:r>
      <w:r>
        <w:rPr>
          <w:rStyle w:val="FootnoteAnchor"/>
          <w:rtl w:val="true"/>
        </w:rPr>
        <w:footnoteReference w:id="508"/>
      </w:r>
      <w:r>
        <w:rPr>
          <w:rFonts w:ascii="IRNazanin" w:hAnsi="IRNazanin" w:eastAsia="IRNazanin"/>
          <w:color w:val="111111"/>
          <w:sz w:val="28"/>
          <w:sz w:val="28"/>
          <w:szCs w:val="28"/>
          <w:rtl w:val="true"/>
          <w:lang w:bidi="fa-IR"/>
        </w:rPr>
        <w:t>و سبیل و طریقه این هدایت همانا دعوت است که باید از طریق رسالت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حکمت خدا واجب می‏شود که رسولی به سوی مردم گسیل دارد تا ایشان را به راه خود هدایت کند، راهی که ایشان را به مغفرت و رحمت او برساند</w:t>
      </w:r>
      <w:r>
        <w:rPr>
          <w:rFonts w:eastAsia="IRNazanin" w:cs="IRNazanin"/>
          <w:color w:val="111111"/>
          <w:sz w:val="28"/>
          <w:szCs w:val="28"/>
          <w:rtl w:val="true"/>
          <w:lang w:bidi="fa-IR"/>
        </w:rPr>
        <w:t>.</w:t>
      </w:r>
    </w:p>
    <w:p>
      <w:pPr>
        <w:pStyle w:val="Heading5"/>
        <w:numPr>
          <w:ilvl w:val="4"/>
          <w:numId w:val="1"/>
        </w:numPr>
        <w:rPr/>
      </w:pPr>
      <w:bookmarkStart w:id="571" w:name="__RefHeading___Toc60096_1067777946"/>
      <w:bookmarkStart w:id="572" w:name="_Toc213"/>
      <w:bookmarkEnd w:id="571"/>
      <w:r>
        <w:rPr>
          <w:rtl w:val="true"/>
        </w:rPr>
        <w:t>معنا و مفاد آیه</w:t>
      </w:r>
      <w:r>
        <w:rPr>
          <w:rtl w:val="true"/>
        </w:rPr>
        <w:t xml:space="preserve">:" </w:t>
      </w:r>
      <w:r>
        <w:rPr>
          <w:rtl w:val="true"/>
        </w:rPr>
        <w:t>قُلْ ما کُنْتُ بِدْعاً مِنَ الرُّسُلِ وَ ما أَدْرِی ما یُفْعَلُ بِی وَ لا بِکُمْ</w:t>
      </w:r>
      <w:r>
        <w:rPr>
          <w:rtl w:val="true"/>
        </w:rPr>
        <w:t>"</w:t>
      </w:r>
      <w:bookmarkEnd w:id="5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کُنْتُ بِدْعاً مِنَ الرُّسُلِ وَ ما أَدْرِی ما یُفْعَلُ بِی وَ لا 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نوظهور و بی‏سابقه است، چیزی که نظیرش تا کنون نبوده، و یا گفتار و کرداری که سابقه نداشته باشد، و به همین جهت بعضی از مفسرین آیه را چنین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رسولی نیستم که به سوی شما گسیل شده باشم، و قبل از من هیچ رسولی به سوی شما گسیل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افعال و اقوال من افعال و اقوالی نوظهور نیست که قبل از من هیچ رسولی این سخنان را نگفته باشد، و این کارهای مرا نکرده باشد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اول نه با سیاق سازگاری دارد و نه با جمله قبل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آن معنایی که ما برای جمله مذکور بیان کردیم، همان معنای دوم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معنای آیه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انبیاء پیغمبری نوظهور نیستم که</w:t>
      </w:r>
      <w:bookmarkStart w:id="573" w:name="pg10089_88315"/>
    </w:p>
    <w:p>
      <w:pPr>
        <w:pStyle w:val="BookText"/>
        <w:rPr/>
      </w:pPr>
      <w:bookmarkEnd w:id="573"/>
      <w:r>
        <w:rPr>
          <w:rFonts w:ascii="IRNazanin" w:hAnsi="IRNazanin" w:eastAsia="IRNazanin"/>
          <w:color w:val="111111"/>
          <w:sz w:val="28"/>
          <w:sz w:val="28"/>
          <w:szCs w:val="28"/>
          <w:rtl w:val="true"/>
          <w:lang w:bidi="fa-IR"/>
        </w:rPr>
        <w:t>سخنان و افعالم و سیرتم و صورتم مخالف با سخنان و افعال و صورت و سیرت آنان باشد، بلکه من نیز مانند آنان فردی از بشر هستم و همان آثار بشریت که در آنان وجود داشت در من نیز وجود دارد و راه و روش آنان در زندگی همین راه و روش 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جمله پاسخ اعتراضهایی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داده می‏شود، مانند اعتراضی که قرآن از ایشان حکایت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لِهذَا الرَّسُولِ یَأْکُلُ الطَّعامَ وَ یَمْشِی فِی الْأَسْواقِ لَوْ لا أُنْزِلَ إِلَیْهِ مَلَکٌ فَیَکُونَ مَعَهُ نَذِیراً أَوْ یُلْقی‏ إِلَیْهِ کَنْزٌ أَوْ تَکُونُ لَهُ جَنَّةٌ یَأْکُلُ مِنْها</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4" w:name="__RefHeading___Toc60098_1067777946"/>
      <w:bookmarkStart w:id="575" w:name="_Toc214"/>
      <w:bookmarkEnd w:id="574"/>
      <w:r>
        <w:rPr>
          <w:rtl w:val="true"/>
        </w:rPr>
        <w:t xml:space="preserve">نفی علم غیب از پیامبر </w:t>
      </w:r>
      <w:r>
        <w:rPr>
          <w:rtl w:val="true"/>
        </w:rPr>
        <w:t>(</w:t>
      </w:r>
      <w:r>
        <w:rPr>
          <w:rtl w:val="true"/>
        </w:rPr>
        <w:t>صلی الله علیه و آله</w:t>
      </w:r>
      <w:r>
        <w:rPr>
          <w:rtl w:val="true"/>
        </w:rPr>
        <w:t xml:space="preserve">) </w:t>
      </w:r>
      <w:r>
        <w:rPr>
          <w:rtl w:val="true"/>
        </w:rPr>
        <w:t>در جمله</w:t>
      </w:r>
      <w:r>
        <w:rPr>
          <w:rtl w:val="true"/>
        </w:rPr>
        <w:t xml:space="preserve">" </w:t>
      </w:r>
      <w:r>
        <w:rPr>
          <w:rtl w:val="true"/>
        </w:rPr>
        <w:t>وَ ما أَدْرِی</w:t>
      </w:r>
      <w:r>
        <w:rPr>
          <w:rtl w:val="true"/>
        </w:rPr>
        <w:t xml:space="preserve">..." </w:t>
      </w:r>
      <w:r>
        <w:rPr>
          <w:rtl w:val="true"/>
        </w:rPr>
        <w:t>از جهت بشر بودن او است و با اثبات علم غیب برای آن حضرت از طریق وحی منافات ندارد</w:t>
      </w:r>
      <w:bookmarkEnd w:id="575"/>
    </w:p>
    <w:p>
      <w:pPr>
        <w:pStyle w:val="BookText"/>
        <w:rPr/>
      </w:pPr>
      <w:r>
        <w:rPr>
          <w:rFonts w:ascii="Amiri" w:hAnsi="Amiri" w:eastAsia="Amiri" w:cs="Amiri"/>
          <w:color w:val="111111"/>
          <w:sz w:val="28"/>
          <w:sz w:val="28"/>
          <w:szCs w:val="28"/>
          <w:rtl w:val="true"/>
          <w:lang w:bidi="ar-SA"/>
        </w:rPr>
        <w:t>و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أَدْرِی ما یُفْعَلُ بِی وَ لا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می‏خواهد از خود علم غیب را نفی کند، و همان را خاطرنشان سازد که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أَعْلَمُ الْغَیْبَ لَاسْتَکْثَرْتُ مِنَ الْخَیْرِ وَ ما مَسَّنِیَ السُّوءُ</w:t>
      </w:r>
      <w:r>
        <w:rPr>
          <w:rFonts w:eastAsia="Amiri" w:cs="Amiri" w:ascii="Amiri" w:hAnsi="Amiri"/>
          <w:color w:val="111111"/>
          <w:sz w:val="28"/>
          <w:szCs w:val="28"/>
          <w:rtl w:val="true"/>
          <w:lang w:bidi="ar-SA"/>
        </w:rPr>
        <w:t xml:space="preserve">" </w:t>
      </w:r>
      <w:r>
        <w:rPr>
          <w:rStyle w:val="FootnoteAnchor"/>
          <w:rtl w:val="true"/>
        </w:rPr>
        <w:footnoteReference w:id="510"/>
      </w:r>
      <w:r>
        <w:rPr>
          <w:rFonts w:ascii="IRNazanin" w:hAnsi="IRNazanin" w:eastAsia="IRNazanin"/>
          <w:color w:val="111111"/>
          <w:sz w:val="28"/>
          <w:sz w:val="28"/>
          <w:szCs w:val="28"/>
          <w:rtl w:val="true"/>
          <w:lang w:bidi="fa-IR"/>
        </w:rPr>
        <w:t>خاطرنشان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که بین این دو آیه وجود دارد این است که آیه اعراف علم به مطلق غیب را نفی می‏کند، و دلیلش را این می‏گیرد که هم خیری زیاد نکرده و هم گرفتاری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مورد بحث علم به غیب خاصی را نفی می‏کند، و آن حوادثی است که ممکن است بعدها متوجه آن جناب و یا متوجه مخاطبین او شود، چون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سخن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می‏کردند کسی که دارای مقام رسالت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فرضی که چنین کسی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خودش ذاتا دارای علم به غیب و نهانی‏ها باشد و قدرتی غیبی مطلق داشته باشد، هم چنان که این خیال از کلام آنها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فرشته‏ای با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حکایتش کرده، به خوبی فهمیده می‏شود، لذا رسول گرامی خود را دستور می‏دهد که صریحا اعتراف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نمی‏داند که در آینده بر او و برایشان چه می‏گذرد، و در نتیجه علم غیب را از خود نفی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از حوادث که بر او و برایشان می‏گذرد خارج از اراده و اختیار خود او است، و او هیچ دخل و تصرفی در آنها ندارد، بلکه دیگری است که آن حوادث را پیش می‏آورد، و او خدای سبحان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أَدْرِی ما یُفْعَلُ بِی وَ لا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علم به غیب را از خود نفی می‏کند، قدرت و دخالت خود را نیز نسبت به حوادثی که در پس پرده غیب بنا است پیش</w:t>
      </w:r>
    </w:p>
    <w:p>
      <w:pPr>
        <w:pStyle w:val="BookText"/>
        <w:rPr/>
      </w:pPr>
      <w:r>
        <w:rPr>
          <w:rFonts w:ascii="IRNazanin" w:hAnsi="IRNazanin" w:eastAsia="IRNazanin"/>
          <w:color w:val="111111"/>
          <w:sz w:val="28"/>
          <w:sz w:val="28"/>
          <w:szCs w:val="28"/>
          <w:rtl w:val="true"/>
          <w:lang w:bidi="fa-IR"/>
        </w:rPr>
        <w:t>بیاید، از خود نفی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این آیه علم به غیب را از آن جناب نفی می‏کند، منافات با این ندارد که به وسیله وحی عالم به غیب باشد، هم چنان که در مواردی از کلام خدای تعالی به آن تصریح شده، یک 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أَنْباءِ الْغَیْبِ نُوحِیهِ إِلَیْکَ</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و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مِنْ أَنْباءِ الْغَیْبِ نُوحِیها إِلَیْکَ</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و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الْغَیْبِ فَلا یُظْهِرُ عَلی‏ غَیْبِهِ أَحَداً إِلَّا مَنِ ارْتَضی‏ مِنْ رَسُولٍ</w:t>
      </w:r>
      <w:r>
        <w:rPr>
          <w:rFonts w:eastAsia="IRNazanin" w:cs="IRNazanin"/>
          <w:color w:val="111111"/>
          <w:sz w:val="28"/>
          <w:szCs w:val="28"/>
          <w:rtl w:val="true"/>
          <w:lang w:bidi="fa-IR"/>
        </w:rPr>
        <w:t xml:space="preserve">" </w:t>
      </w:r>
      <w:r>
        <w:rPr>
          <w:rStyle w:val="FootnoteAnchor"/>
          <w:rtl w:val="true"/>
        </w:rPr>
        <w:footnoteReference w:id="513"/>
      </w:r>
      <w:r>
        <w:rPr>
          <w:rFonts w:ascii="Amiri" w:hAnsi="Amiri" w:eastAsia="Amiri" w:cs="Amiri"/>
          <w:color w:val="111111"/>
          <w:sz w:val="28"/>
          <w:sz w:val="28"/>
          <w:szCs w:val="28"/>
          <w:rtl w:val="true"/>
          <w:lang w:bidi="ar-SA"/>
        </w:rPr>
        <w:t>و نیز از همین باب است سخن مسیح که قرآن آن را حکایت نموده،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أُنَبِّئُکُمْ بِما تَأْکُلُونَ وَ ما تَدَّخِرُونَ فِی بُیُوتِکُمْ</w:t>
      </w:r>
      <w:r>
        <w:rPr>
          <w:rFonts w:eastAsia="Amiri" w:cs="Amiri" w:ascii="Amiri" w:hAnsi="Amiri"/>
          <w:color w:val="111111"/>
          <w:sz w:val="28"/>
          <w:szCs w:val="28"/>
          <w:rtl w:val="true"/>
          <w:lang w:bidi="ar-SA"/>
        </w:rPr>
        <w:t xml:space="preserve">" </w:t>
      </w:r>
      <w:r>
        <w:rPr>
          <w:rStyle w:val="FootnoteAnchor"/>
          <w:rtl w:val="true"/>
        </w:rPr>
        <w:footnoteReference w:id="514"/>
      </w:r>
      <w:r>
        <w:rPr>
          <w:rFonts w:ascii="IRNazanin" w:hAnsi="IRNazanin" w:eastAsia="IRNazanin"/>
          <w:color w:val="111111"/>
          <w:sz w:val="28"/>
          <w:sz w:val="28"/>
          <w:szCs w:val="28"/>
          <w:rtl w:val="true"/>
          <w:lang w:bidi="fa-IR"/>
        </w:rPr>
        <w:t>و نیز از یوسف حکایت نموده که به دو رفیق زندانیش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یَأْتِیکُما طَعامٌ تُرْزَقانِهِ إِلَّا نَبَّأْتُکُما بِتَأْوِیلِهِ قَبْلَ أَنْ یَأْتِیَکُما</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منافات نداشتن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علم به غیب را از آن جناب و از سایر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می‏کند، تنها در این مقام است که این حضرات از آن جهت که بشری هستند و طبیعت بشری دارند علم به غیب ندارند، و خلاصه طبیعت بشری و یا طبیعتی که اعلا مرتبه طبیعت بشری را دارد، چنین نیست که علم به غیب از خواص آن باشد به طوری که بتواند این خاصه و اثر را در جلب هر منفعت و دفع هر ضرر استعمال کند، همان طور که ما به وسیله اسباب ظاهر جلب نفع و دفع ضرر می‏کنیم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منافات ندارد که با تعلیم الهی از طریق وحی حقایقی از غیب برایشان منکشف گردد، همان طور که می‏بینیم اگر معجزه می‏آورند، بدین جهت نیست که افرادی از بشر و یا برجستگانی از بشرند، و این خاصیت خود آنان است، بلکه هر چه از این معجزات می‏آورند به اذن خدای تعالی و امر او است، هم چنان که می‏بینیم در چند جا در پاسخ آنان که پیشنهاد آیتی کرده‏اند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سُبْحانَ رَبِّی هَلْ کُنْتُ إِلَّا بَشَراً رَسُولًا</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w:t>
      </w:r>
      <w:bookmarkStart w:id="576" w:name="pg10089_88317"/>
    </w:p>
    <w:p>
      <w:pPr>
        <w:pStyle w:val="BookText"/>
        <w:rPr/>
      </w:pPr>
      <w:bookmarkEnd w:id="57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الْآیاتُ عِنْدَ اللَّهِ وَ إِنَّما أَنَا نَذِیرٌ مُبِینٌ</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لِرَسُولٍ أَنْ یَأْتِیَ بِآیَةٍ إِلَّا بِإِذْنِ اللَّهِ فَإِذا جاءَ أَمْرُ اللَّهِ قُضِیَ بِالْحَقِّ</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این جمع جمله‏ای است که بعد از جمله مورد بحث و متصل به آن آمده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أَتَّبِعُ إِلَّا ما یُوحی‏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اتصال این جمله به ما قبل می‏رساند که در حقیقت اعراض از آن است، و معنای مجموع دو جمله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یک از این حوادث را به غیب و از ناحیه خود نمی‏دانم، بلکه من تنها پیروی می‏کنم آنچه را که از این حوادث به من وحی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إِلَّا نَذِیرٌ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تاکید همه مطالب قبل در آیه است که می‏فرمود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بِدْعاً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أَتَّبِعُ</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60100_1067777946"/>
      <w:bookmarkStart w:id="578" w:name="_Toc215"/>
      <w:bookmarkEnd w:id="577"/>
      <w:r>
        <w:rPr>
          <w:rtl w:val="true"/>
        </w:rPr>
        <w:t xml:space="preserve">بحثی فلسفی و دفع یک شبهه </w:t>
      </w:r>
      <w:r>
        <w:rPr>
          <w:rtl w:val="true"/>
        </w:rPr>
        <w:t>(</w:t>
      </w:r>
      <w:r>
        <w:rPr>
          <w:rtl w:val="true"/>
        </w:rPr>
        <w:t xml:space="preserve">در باره عالم بودن پیامبر </w:t>
      </w:r>
      <w:r>
        <w:rPr>
          <w:rtl w:val="true"/>
        </w:rPr>
        <w:t>(</w:t>
      </w:r>
      <w:r>
        <w:rPr>
          <w:rtl w:val="true"/>
        </w:rPr>
        <w:t>صلی الله علیه و آله</w:t>
      </w:r>
      <w:r>
        <w:rPr>
          <w:rtl w:val="true"/>
        </w:rPr>
        <w:t xml:space="preserve">) </w:t>
      </w:r>
      <w:r>
        <w:rPr>
          <w:rtl w:val="true"/>
        </w:rPr>
        <w:t xml:space="preserve">و ائمه </w:t>
      </w:r>
      <w:r>
        <w:rPr>
          <w:rtl w:val="true"/>
        </w:rPr>
        <w:t>(</w:t>
      </w:r>
      <w:r>
        <w:rPr>
          <w:rtl w:val="true"/>
        </w:rPr>
        <w:t>علیه السلام</w:t>
      </w:r>
      <w:r>
        <w:rPr>
          <w:rtl w:val="true"/>
        </w:rPr>
        <w:t xml:space="preserve">) </w:t>
      </w:r>
      <w:r>
        <w:rPr>
          <w:rtl w:val="true"/>
        </w:rPr>
        <w:t>به غیب، و اثر و رابطه آن با زندگی و رفتار ایشان</w:t>
      </w:r>
      <w:r>
        <w:rPr>
          <w:rtl w:val="true"/>
        </w:rPr>
        <w:t>)</w:t>
      </w:r>
      <w:bookmarkEnd w:id="578"/>
    </w:p>
    <w:p>
      <w:pPr>
        <w:pStyle w:val="Heading5"/>
        <w:numPr>
          <w:ilvl w:val="4"/>
          <w:numId w:val="1"/>
        </w:numPr>
        <w:rPr/>
      </w:pPr>
      <w:bookmarkStart w:id="579" w:name="__RefHeading___Toc60102_1067777946"/>
      <w:bookmarkStart w:id="580" w:name="_Toc216"/>
      <w:bookmarkEnd w:id="579"/>
      <w:r>
        <w:rPr>
          <w:rtl w:val="true"/>
        </w:rPr>
        <w:t>اشاره</w:t>
      </w:r>
      <w:bookmarkEnd w:id="580"/>
    </w:p>
    <w:p>
      <w:pPr>
        <w:pStyle w:val="BookText"/>
        <w:rPr/>
      </w:pPr>
      <w:r>
        <w:rPr>
          <w:rFonts w:ascii="IRNazanin" w:hAnsi="IRNazanin" w:eastAsia="IRNazanin"/>
          <w:color w:val="111111"/>
          <w:sz w:val="28"/>
          <w:sz w:val="28"/>
          <w:szCs w:val="28"/>
          <w:rtl w:val="true"/>
          <w:lang w:bidi="fa-IR"/>
        </w:rPr>
        <w:t xml:space="preserve">روایات بسیاری از طرق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که خدای سبحان پیامبر اسلام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تعلیم داده، و هر چیزی را به ایشان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همان روایات این معنا تفسیر شده به اینکه علم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وحی، و علم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به این روایات اشکال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تاریخ نشان می‏دهد سیره اهل بیت چنین بوده که در طول زندگی خود مانند سایر مردم زندگی می‏کرده‏اند و به سوی هر مقصدی می‏رفتند از راه معمولی و با توسل به اسباب ظاهری می‏رفتند، و عینا مانند سایر مردم گاهی به هدف خود می‏رسیدند، و گاهی نمی‏رسیدند، و اگر این حضرات علم به غیب می‏داشتند، باید در هر مسیری به مقصد خود برسند، چون شخص عاقل وقتی برای رسیدن به هدف خود، دو راه پیش روی خود می‏بیند، یکی قطعی و یکی راه خطا، هرگز آن راهی را که می‏داند خطا است طی نمی‏کند، بلکه آن راه دیگر را می‏رود که یقین دارد به هدفش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می‏بینیم آن حضرات چنین نبودند، و در زندگی راههایی را طی</w:t>
      </w:r>
      <w:bookmarkStart w:id="581" w:name="pg10089_88318"/>
    </w:p>
    <w:p>
      <w:pPr>
        <w:pStyle w:val="BookText"/>
        <w:rPr/>
      </w:pPr>
      <w:bookmarkEnd w:id="581"/>
      <w:r>
        <w:rPr>
          <w:rFonts w:ascii="IRNazanin" w:hAnsi="IRNazanin" w:eastAsia="IRNazanin"/>
          <w:color w:val="111111"/>
          <w:sz w:val="28"/>
          <w:sz w:val="28"/>
          <w:szCs w:val="28"/>
          <w:rtl w:val="true"/>
          <w:lang w:bidi="fa-IR"/>
        </w:rPr>
        <w:t xml:space="preserve">می‏کردند که به مصائبی منتهی می‏گشت، و اگر علم به غیب می‏داشتند باید بگوییم عالما و عامدا خود را به مهلکه می‏افکندند، مثلا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جنگ احد آنچه بر سرش آمد خودش بر سر خود آورد، و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عالما و عامدا در معرض ترور ابن ملجم مرادی ملعون قرار گرفت، و همچنین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خود را گرفتار مهلکه کربلا ساخت، و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غذای سمی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القاء در تهلکه یعنی خویشتن را به دست خود به هلاکت افکندن عملی است حرام، و نامشروع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اساس این اشکال به طوری که ملاحظه می‏کنید دو آیه از آیات قرآنی است، یعنی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کُنْتُ أَعْلَمُ الْغَیْبَ لَاسْتَکْثَرْتُ مِنَ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أَدْرِی ما یُفْعَلُ بِی وَ لا 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اشکال یک مغالطه بیش نیست، برای اینکه در این اشکال بین علوم عادی و علوم غیر عادی خلط شده، و علم به غیب علمی است غیر عادی که کمترین اثری در مجرای حوادث خارجی ندارد</w:t>
      </w:r>
      <w:r>
        <w:rPr>
          <w:rFonts w:eastAsia="IRNazanin" w:cs="IRNazanin"/>
          <w:color w:val="111111"/>
          <w:sz w:val="28"/>
          <w:szCs w:val="28"/>
          <w:rtl w:val="true"/>
          <w:lang w:bidi="fa-IR"/>
        </w:rPr>
        <w:t>.</w:t>
      </w:r>
    </w:p>
    <w:p>
      <w:pPr>
        <w:pStyle w:val="Heading5"/>
        <w:numPr>
          <w:ilvl w:val="4"/>
          <w:numId w:val="1"/>
        </w:numPr>
        <w:rPr/>
      </w:pPr>
      <w:bookmarkStart w:id="582" w:name="__RefHeading___Toc60104_1067777946"/>
      <w:bookmarkStart w:id="583" w:name="_Toc217"/>
      <w:bookmarkEnd w:id="582"/>
      <w:r>
        <w:rPr>
          <w:rtl w:val="true"/>
        </w:rPr>
        <w:t>بیان اینکه علم غیب اثری در جریان حوادث خارجی ندارد</w:t>
      </w:r>
      <w:bookmarkEnd w:id="583"/>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اختیاری ما همان طور که مربوط به اراده ما است، همچنین به علل و شرائط دیگر مادی و زمانی و مکانی نیز بستگی دارد که اگر آن علل و شرائط هم با خواست ما جمع بشود، و با آن مساعدت و هماهنگی بکند، آن وقت علت پیدایش و صدور آن عمل از ما علتی تامه می‏شود که صدور معلول به دنبالش واجب و ضروری است، برای اینکه تخلف معلول از علت تامه‏اش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نسبت فعل که گفتیم معلول است، به علت تامه‏اش، نسبت وجوب و ضرورت است، مانند نسبتی که هر حادثه دیگر به علت تامه‏اش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نسبتش به اراده ما که جزء علت است، نه تمام علت، نسبت جواز و امکان است، نه ضرورت وجوب تا بگویی تخلفش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گردید که تمامی حوادث خارجی که یکی از آنها افعال اختیاری ما است، وقتی در خارج حادث می‏شود که حدوثش به خاطر تمامیت علت، واجب شده باشد، و این منافات ندارد با این که در عین حال صدور افعال ما نسبت به خود ما به تنهایی ممکن باشد، نه واجب</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معلوم شد هر حادثی از حوادث، و از آن میان هر فعلی از افعال اختیاری ما در عین اختیاری بودن، معلولی است که علت تامه‏ای دارد، و اگر نمی‏داشت محال بود که حادث شود، هم چنان که با فرض نبودن آن علت، محال بود حادث گردد، پس تمامی حوادث</w:t>
      </w:r>
    </w:p>
    <w:p>
      <w:pPr>
        <w:pStyle w:val="BookText"/>
        <w:rPr/>
      </w:pPr>
      <w:r>
        <w:rPr>
          <w:rFonts w:ascii="IRNazanin" w:hAnsi="IRNazanin" w:eastAsia="IRNazanin"/>
          <w:color w:val="111111"/>
          <w:sz w:val="28"/>
          <w:sz w:val="28"/>
          <w:szCs w:val="28"/>
          <w:rtl w:val="true"/>
          <w:lang w:bidi="fa-IR"/>
        </w:rPr>
        <w:t>عالم، سلسله نظام یافته‏ای است، که همگی و مجموعه‏اش متصف به وجوب است، یعنی محال است یکی از آن حوادث که به منزله یک حلقه از این زنجیر است از جای خودش حذف شود، و جای خود را به چیز دیگر و حادثه‏ای دیگر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معلوم شد که پس این سلسله و زنجیر از همان روز اول واجب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گذشته‏هایش و چه حوادث آینده‏اش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فرض کنیم که شخصی به این سلسله یعنی به سراپای حوادث عالم آن طور که هست و خواهد بود علم داشته باشد، این علم نسبت هیچ یک از آن حوادث را هر چند اختیاری هم باشد تغییر نمی‏دهد و تاثیری در نسبت آن نمی‏کند، یعنی با فرض اینکه نسبت وجوب دارد، ممکنش نمی‏سازد، بلکه هم چنان واجب است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علم یقینی در مجرای افعال اختیاری قرار گرفت عینا مانند علم حاصل از طرق عادی می‏شود و قابل استفاده می‏گردد چون آدمی را بر سر دو راهی بکنم یا نکنم قرار می‏دهد به این معنا که در آنجا که با علم حاصل از طرق عادی مخالف باشد نظیر علم عادی سبب فعل و یا ترک می‏گردد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نیست که علم یقین به سلسله علل منافات با علم عادی داشته باشد، و آن را باطل سازد، به شهادت اینکه می‏بینیم بسیار می‏شود که انسان علم عادی به چیزی دارد، ولی عمل بر خلاف آن می‏کند، هم چنان که قرآن کریم در آیهم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جَحَدُوا بِها وَ اسْتَیْقَنَتْها أَنْفُسُهُمْ</w:t>
      </w:r>
      <w:r>
        <w:rPr>
          <w:rFonts w:eastAsia="Amiri" w:cs="Amiri" w:ascii="Amiri" w:hAnsi="Amiri"/>
          <w:color w:val="111111"/>
          <w:sz w:val="28"/>
          <w:szCs w:val="28"/>
          <w:rtl w:val="true"/>
          <w:lang w:bidi="ar-SA"/>
        </w:rPr>
        <w:t xml:space="preserve">" </w:t>
      </w:r>
      <w:r>
        <w:rPr>
          <w:rStyle w:val="FootnoteAnchor"/>
          <w:rtl w:val="true"/>
        </w:rPr>
        <w:footnoteReference w:id="521"/>
      </w:r>
      <w:r>
        <w:rPr>
          <w:rFonts w:ascii="IRNazanin" w:hAnsi="IRNazanin" w:eastAsia="IRNazanin"/>
          <w:color w:val="111111"/>
          <w:sz w:val="28"/>
          <w:sz w:val="28"/>
          <w:szCs w:val="28"/>
          <w:rtl w:val="true"/>
          <w:lang w:bidi="fa-IR"/>
        </w:rPr>
        <w:t>می‏فرماید کفار به علم عادی یقین دارند به اینکه با انکار و عناد در برابر حق معذب شدنشان در آتش یقینی است، در عین حال به انکار و عناد خود اصرار می‏ورزند، به خاطر اینکه در سلسله علل که یک حلقه‏اش هوای نفس خود آنان است، انکارشان حتمی و نظیر علم عادی به وجوب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اشکال دیگری هم که ممکن است به ذهن کسی بیاید دفع می‏شود،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انسان علم یقینی پیدا کند به چیزی که خلاف اراده او باشد، چنین علمی اصلا تصور ندارد، و به همین جهت وقتی می‏بینیم علم در اراده ما تاثیر نمی‏کند باید بفهمیم که آن علم، علم یقینی نبوده، و ما آن را علم یقینی می‏پنداشتیم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دفع این اشکال این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داشتن علم به چیزی که مخالف اراده و خواست ما است، باعث نمی‏شود که در ما اراده‏ای مستند به آن علم پیدا شود، بلکه همانطور که در تفسیر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گذشت آن علمی ملازم با اراده موافق است که توأم با التزام قلب نسبت به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نه بسیار می‏شود که انسان یقین و علم قطعی دارد به اینکه مثلا شراب یا قمار یا زنا و یا گناهان دیگر ضرر دارد، و در عین حال مرتکب می‏شود، چون التزام قلبی به علم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جریان در افعال عنائی به خوبی به چشم می‏خورد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و اینگونه اعمال از حیوانات نیز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وقتی خود را در برابر درنده‏ای می‏بیند، از آنجا که ترس دلش را پر می‏کند، دیگر نمی‏تواند مانند سایر اوقات خود را در بین چهار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و عقب و راست و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ببیند، چون شدت ترس همه راه‏ها را به روی او می‏بندد، و او دیگر نمی‏تواند باور کند که از سه جهت دیگر راه گریز دارد، لا جرم تنها یک راه برایش باقی می‏ماند، و آن دهان درنده است، و لذا می‏بینیم حیوان با پای خود به طرف درنده می‏رود،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یعنی سبع زده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گاهی اینطور می‏شود، مثلا اگر یک فرد آدمی را بر بالای درختی و یا برجی بسیار بلند قرار دهند، با اینکه در روی زمین به بیش از جای یک جفت کفش زمین نمی‏خواست، تا بتواند روی پای خود بایستد، و بالای برج شاید چند برابر آن جا داشته باشد، ولی در عین حال نمی‏تواند آنجا قرار بگیرد، به محضی که سقوط خود را تصور کند، آن چنان دلش از ترس پر می‏شود که دیگر باور اینکه می‏تواند در آنجا بایستد از او سلب می‏شود، و او تنها و تنها یک راه پیش روی خود می‏بیند، و آن هم این است که خود را پرتاب کند، چنین عملی را نه می‏توان گفت عمل ارادی است، برای اینکه عمل ارادی و اختیاری آن عملی است که فاعلش قادر بر فعل و ترک آن باشد و در مثال ما فاعل قادر بر ترک نیست، و نه عملی است جبری، برای اینکه عمل جبری آن عملی است که بدون اراده انجام گیرد، و سقوط در مثال ما عملی است که با اراده فاعل انجام می‏شود، لذا نام اینگونه اعمال را عمل به عنایت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w:t>
      </w:r>
      <w:r>
        <w:rPr>
          <w:rFonts w:eastAsia="IRNazanin" w:cs="IRNazanin"/>
          <w:color w:val="111111"/>
          <w:sz w:val="28"/>
          <w:szCs w:val="28"/>
          <w:rtl w:val="true"/>
          <w:lang w:bidi="fa-IR"/>
        </w:rPr>
        <w:t>.</w:t>
      </w:r>
      <w:bookmarkStart w:id="584" w:name="pg10089_88321"/>
    </w:p>
    <w:p>
      <w:pPr>
        <w:pStyle w:val="BookText"/>
        <w:rPr/>
      </w:pPr>
      <w:bookmarkEnd w:id="584"/>
      <w:r>
        <w:rPr>
          <w:rFonts w:ascii="IRNazanin" w:hAnsi="IRNazanin" w:eastAsia="IRNazanin"/>
          <w:color w:val="111111"/>
          <w:sz w:val="28"/>
          <w:sz w:val="28"/>
          <w:szCs w:val="28"/>
          <w:rtl w:val="true"/>
          <w:lang w:bidi="fa-IR"/>
        </w:rPr>
        <w:t>این گونه اعمال نیز می‏بینیم علم قطعی به هلاکت، انسان را به باقی ماندن در بالای برج وادار نمی‏کند، چون التزامی به علم قطعی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مفسرین از این اشکال پاسخ داده‏اند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تکالیفی مخصوص به خود دارند، آنها بر خلاف سایر مردم می‏توانند خود را به اینگونه مهلکه‏ها بیفکنند، ولی این کار بر سایرین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اخبار هم به این نکته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چنین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تکلیف آور است که علمی عادی باشد، و اما علم غیر عادی تکلیف را بر انسان منجز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دو پاسخ اخیر را طوری توجیه کنیم که با بیان سابق ما سازگار باشند</w:t>
      </w:r>
      <w:r>
        <w:rPr>
          <w:rFonts w:eastAsia="IRNazanin" w:cs="IRNazanin"/>
          <w:color w:val="111111"/>
          <w:sz w:val="28"/>
          <w:szCs w:val="28"/>
          <w:rtl w:val="true"/>
          <w:lang w:bidi="fa-IR"/>
        </w:rPr>
        <w:t>.</w:t>
      </w:r>
    </w:p>
    <w:p>
      <w:pPr>
        <w:pStyle w:val="Heading4"/>
        <w:numPr>
          <w:ilvl w:val="3"/>
          <w:numId w:val="1"/>
        </w:numPr>
        <w:rPr/>
      </w:pPr>
      <w:bookmarkStart w:id="585" w:name="__RefHeading___Toc60106_1067777946"/>
      <w:bookmarkStart w:id="586" w:name="_Toc218"/>
      <w:bookmarkEnd w:id="585"/>
      <w:r>
        <w:rPr>
          <w:rtl w:val="true"/>
        </w:rPr>
        <w:t>بیان‏</w:t>
      </w:r>
      <w:bookmarkEnd w:id="586"/>
    </w:p>
    <w:p>
      <w:pPr>
        <w:pStyle w:val="Heading5"/>
        <w:numPr>
          <w:ilvl w:val="4"/>
          <w:numId w:val="1"/>
        </w:numPr>
        <w:rPr/>
      </w:pPr>
      <w:bookmarkStart w:id="587" w:name="__RefHeading___Toc60108_1067777946"/>
      <w:bookmarkStart w:id="588" w:name="_Toc219"/>
      <w:bookmarkEnd w:id="587"/>
      <w:r>
        <w:rPr>
          <w:rtl w:val="true"/>
        </w:rPr>
        <w:t>اشاره</w:t>
      </w:r>
      <w:bookmarkEnd w:id="5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کانَ مِنْ عِنْدِ اللَّهِ وَ کَفَرْتُمْ بِهِ وَ شَهِدَ شاهِدٌ مِنْ بَنِی إِسْرائِیلَ عَلی‏ مِثْلِهِ فَآمَنَ وَ اسْتَکْبَرْتُمْ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از سیاق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شاهِدٌ مِنْ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جزای این جمله شرطیه، هم جزای شرط است و هم جزاء جمله‏ای که بر آن عطف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از حیث مضمون و معارف الهی شبیه به قرآن باشد، و آن همان تورات اصلی است که 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 وَ اسْتَکْبَرْتُمْ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شاهد یاد شده از بنی اسرائیل، بعد از شهادت ایمان هم بیاورد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یَهْدِی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همان جزائی است که حذف شده، و نیز می‏فهماند که آن جزاء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آن جزاء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لستم 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گمراه نبوده‏اید؟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جزاء را عبارت دانسته‏اند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لستم ظلمتم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درست نیست، برای اینکه تعلیل به اینکه خدا ستمکاران را هدایت نمی‏کند با ضلالت سازگار است، نه با ظلم، هر چند که متصف به هر دو صفت بوده باشد</w:t>
      </w:r>
      <w:r>
        <w:rPr>
          <w:rFonts w:eastAsia="IRNazanin" w:cs="IRNazanin"/>
          <w:color w:val="111111"/>
          <w:sz w:val="28"/>
          <w:szCs w:val="28"/>
          <w:rtl w:val="true"/>
          <w:lang w:bidi="fa-IR"/>
        </w:rPr>
        <w:t>.</w:t>
      </w:r>
      <w:bookmarkStart w:id="589" w:name="pg10089_88322"/>
    </w:p>
    <w:p>
      <w:pPr>
        <w:pStyle w:val="BookText"/>
        <w:rPr/>
      </w:pPr>
      <w:bookmarkEnd w:id="589"/>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مشرکین بگو به من خبر دهید اگر این قرآن از ناحیه خدا باشد و در عین حال شما به کتاب خدا کفر ورزیده باشید، کتابی که شاهدی هم از بنی اسرائیل به مثل آن کتاب که معارف همان کتاب را دارد، شهادت داد و به آن ایمان آورد و شما از پذیرفتن آن سرپیچی و استکبار کرده باشید، آیا شما مردمانی گمراه نیستید؟ به درستی که خدا مردم ستمکار را هدایت نمی‏کند</w:t>
      </w:r>
      <w:r>
        <w:rPr>
          <w:rFonts w:eastAsia="IRNazanin" w:cs="IRNazanin"/>
          <w:color w:val="111111"/>
          <w:sz w:val="28"/>
          <w:szCs w:val="28"/>
          <w:rtl w:val="true"/>
          <w:lang w:bidi="fa-IR"/>
        </w:rPr>
        <w:t>.</w:t>
      </w:r>
    </w:p>
    <w:p>
      <w:pPr>
        <w:pStyle w:val="Heading5"/>
        <w:numPr>
          <w:ilvl w:val="4"/>
          <w:numId w:val="1"/>
        </w:numPr>
        <w:rPr/>
      </w:pPr>
      <w:bookmarkStart w:id="590" w:name="__RefHeading___Toc60110_1067777946"/>
      <w:bookmarkStart w:id="591" w:name="_Toc220"/>
      <w:bookmarkEnd w:id="590"/>
      <w:r>
        <w:rPr>
          <w:rtl w:val="true"/>
        </w:rPr>
        <w:t>مقصود از</w:t>
      </w:r>
      <w:r>
        <w:rPr>
          <w:rtl w:val="true"/>
        </w:rPr>
        <w:t xml:space="preserve">" </w:t>
      </w:r>
      <w:r>
        <w:rPr>
          <w:rtl w:val="true"/>
        </w:rPr>
        <w:t>شاهِدٌ مِنْ بَنِی إِسْرائِیلَ</w:t>
      </w:r>
      <w:r>
        <w:rPr>
          <w:rtl w:val="true"/>
        </w:rPr>
        <w:t xml:space="preserve">" </w:t>
      </w:r>
      <w:r>
        <w:rPr>
          <w:rtl w:val="true"/>
        </w:rPr>
        <w:t>در آیه</w:t>
      </w:r>
      <w:r>
        <w:rPr>
          <w:rtl w:val="true"/>
        </w:rPr>
        <w:t xml:space="preserve">:" </w:t>
      </w:r>
      <w:r>
        <w:rPr>
          <w:rtl w:val="true"/>
        </w:rPr>
        <w:t>قُلْ أَ رَأَیْتُمْ إِنْ کانَ مِنْ عِنْدِ اللَّهِ وَ کَفَرْتُمْ</w:t>
      </w:r>
      <w:r>
        <w:rPr>
          <w:rtl w:val="true"/>
        </w:rPr>
        <w:t>..."</w:t>
      </w:r>
      <w:bookmarkEnd w:id="591"/>
    </w:p>
    <w:p>
      <w:pPr>
        <w:pStyle w:val="BookText"/>
        <w:rPr/>
      </w:pPr>
      <w:r>
        <w:rPr>
          <w:rFonts w:ascii="IRNazanin" w:hAnsi="IRNazanin" w:eastAsia="IRNazanin"/>
          <w:color w:val="111111"/>
          <w:sz w:val="28"/>
          <w:sz w:val="28"/>
          <w:szCs w:val="28"/>
          <w:rtl w:val="true"/>
          <w:lang w:bidi="fa-IR"/>
        </w:rPr>
        <w:t>و اما آن کسی که بر مثل این کتاب شهادت داده و ایمان آورده، بطوری که در روایات آمده، عبد اللَّه بن سلام یکی از علمای یهود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آیه شریفه مدنی خواهد بود، نه مکی، برای اینکه عبد اللَّه بن سلام از کسانی است که در مدینه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تعبیر به گذشته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شاهدی از بنی اسرائیل شهادت داد 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تحقیق وقوع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بوده که بفهماند هر چند این جریان در آینده واقع می‏شود، اما آن قدر واقع شدنش حتمی است که باید آن را واقع شده حساب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تفسیر بی پایه است، برای اینکه با سیاق آیه که سیاق احتجاج علیه مشرکین است نمی‏سازد، چون مشرکین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آنچه که از آینده خبر می‏داد تصدیق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معنای آیه اقوال دیگری نیز گفته‏اند، از آن جمله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کسی که شهادت داد بر مثل قرآن و ایمان هم آورد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شهادت داد بر حقانیت تورات و به آن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مفسرین از تفسیر قبلی عدول کرده، این تفسیر را پذیرفته‏اند همه به خاطر این بوده که آیه را مکی دانسته و در نتیجه نمی‏توانستند بگویند منظور عبد اللَّه بن سلام بوده، چون عبد اللَّه در مدینه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پندار صحیح نیست، زیرا اولا دلیلی نداریم بر اینکه آیه شریفه در مکه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از ادب قرآن به دور است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قرین مشرکین جلف قرار دهد و اینان را با آن جناب مقایسه نماید،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کتابی که بر او نازل شد ایمان آورد، پس چرا شما استکبار می‏ورزید، و به قرآن ایمان نمی‏آورید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بی‏پایگی این حرف بر کسی پوشیده نیست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آن اقوال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به معنای خود قرآن است، نه مثل قرآن،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به معنای خدا است نه به معنای مانند او</w:t>
      </w:r>
      <w:r>
        <w:rPr>
          <w:rFonts w:eastAsia="IRNazanin" w:cs="IRNazanin"/>
          <w:color w:val="111111"/>
          <w:sz w:val="28"/>
          <w:szCs w:val="28"/>
          <w:rtl w:val="true"/>
          <w:lang w:bidi="fa-IR"/>
        </w:rPr>
        <w:t>.</w:t>
      </w:r>
      <w:bookmarkStart w:id="592" w:name="pg10089_88323"/>
    </w:p>
    <w:p>
      <w:pPr>
        <w:pStyle w:val="BookText"/>
        <w:rPr/>
      </w:pPr>
      <w:bookmarkEnd w:id="592"/>
      <w:r>
        <w:rPr>
          <w:rFonts w:ascii="IRNazanin" w:hAnsi="IRNazanin" w:eastAsia="IRNazanin"/>
          <w:color w:val="111111"/>
          <w:sz w:val="28"/>
          <w:sz w:val="28"/>
          <w:szCs w:val="28"/>
          <w:rtl w:val="true"/>
          <w:lang w:bidi="fa-IR"/>
        </w:rPr>
        <w:t>بعید بودن این تفسیر هم مثل تفسیر سابق است</w:t>
      </w:r>
      <w:r>
        <w:rPr>
          <w:rFonts w:eastAsia="IRNazanin" w:cs="IRNazanin"/>
          <w:color w:val="111111"/>
          <w:sz w:val="28"/>
          <w:szCs w:val="28"/>
          <w:rtl w:val="true"/>
          <w:lang w:bidi="fa-IR"/>
        </w:rPr>
        <w:t>.</w:t>
      </w:r>
    </w:p>
    <w:p>
      <w:pPr>
        <w:pStyle w:val="Heading5"/>
        <w:numPr>
          <w:ilvl w:val="4"/>
          <w:numId w:val="1"/>
        </w:numPr>
        <w:rPr/>
      </w:pPr>
      <w:bookmarkStart w:id="593" w:name="__RefHeading___Toc60112_1067777946"/>
      <w:bookmarkStart w:id="594" w:name="_Toc221"/>
      <w:bookmarkEnd w:id="593"/>
      <w:r>
        <w:rPr>
          <w:rtl w:val="true"/>
        </w:rPr>
        <w:t>وجوه مختلف در معنای آیه</w:t>
      </w:r>
      <w:r>
        <w:rPr>
          <w:rtl w:val="true"/>
        </w:rPr>
        <w:t xml:space="preserve">:" </w:t>
      </w:r>
      <w:r>
        <w:rPr>
          <w:rtl w:val="true"/>
        </w:rPr>
        <w:t>وَ قالَ الَّذِینَ کَفَرُوا لِلَّذِینَ آمَنُوا لَوْ کانَ خَیْراً ما سَبَقُونا إِلَیْهِ</w:t>
      </w:r>
      <w:r>
        <w:rPr>
          <w:rtl w:val="true"/>
        </w:rPr>
        <w:t>..."</w:t>
      </w:r>
      <w:bookmarkEnd w:id="594"/>
    </w:p>
    <w:p>
      <w:pPr>
        <w:pStyle w:val="BookText"/>
        <w:rPr/>
      </w:pPr>
      <w:r>
        <w:rPr>
          <w:rFonts w:ascii="Amiri" w:hAnsi="Amiri" w:eastAsia="Amiri" w:cs="Amiri"/>
          <w:color w:val="111111"/>
          <w:sz w:val="28"/>
          <w:sz w:val="28"/>
          <w:szCs w:val="28"/>
          <w:rtl w:val="true"/>
          <w:lang w:bidi="ar-SA"/>
        </w:rPr>
        <w:t>وَ قالَ الَّذِینَ کَفَرُوا لِلَّذِینَ آمَنُوا لَوْ کانَ خَیْراً ما سَبَقُونا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تعلیل است، و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 معنایش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باره ایمان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برمی‏گردد بدین جهت که مؤمنین به آن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کافر شدند در باره ایمان مؤمنین به قرآن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ایمان به قرآن خیر بود، مؤمنین در ایمان آوردن به آن از ما پیشی نمی‏گرفتند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مؤمنین است، و مراد از ضمیری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بعضی دیگر از ایشان، و 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شدند به بعضی از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حاضر در مجلس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چیز خوبی بود فلان شخص و فلان شخص از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مجلس حاضر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ما ایمان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معنایی است که از سیاق آیه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مؤمنین است، و لیکن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سَبَقُونا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التفاتی به کار رفته، و اصل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سبقتمونا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کافر شدند به همه مؤمنین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خوب بود شما از ما سبقت نمی‏گرفتید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این تفسیر هم در دوری از سیاق مثل قول سابق است، چون اگر منظور خطاب به مؤمنین بود، جهت نداشت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صیغه غایب به جای حاضر به هیچ وجه التفات شمرده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لَمْ یَهْتَدُوا بِهِ فَسَیَقُولُونَ هذا إِفْکٌ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برمی‏گردد، و همچنین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افتراء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به خاطر استکبارشان از ایمان آوردن به قرآن، از هدایت قرآن، بهره‏مند نشدند، به زودی خواهند گفت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 و افترایی است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سخنی است که در جای دیگر به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أساطیر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قَبْلِهِ کِتابُ مُوسی‏ إِماماً وَ رَحْمَةً وَ هذا کِتابٌ مُصَدِّقٌ لِساناً عَرَبِیًّا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حالیه باشد،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افترایی است قدیم و سابقه‏دار، در حالی که کتاب موسی که امام و رحمت بود و قرآن هم آن را تصدیق دارد، قبل از آمدن قرآن از آمدنش خبر داده بود، و این قرآن هم که مصدق تورات است، به زبانی عربی آن را تصدیق کرده تا برای ستمکاران بیم‏رسان و برای نیکوکاران بشارتی باشد، و با این حال چگونه ممکن است افک بوده باشد</w:t>
      </w:r>
      <w:r>
        <w:rPr>
          <w:rFonts w:eastAsia="IRNazanin" w:cs="IRNazanin"/>
          <w:color w:val="111111"/>
          <w:sz w:val="28"/>
          <w:szCs w:val="28"/>
          <w:rtl w:val="true"/>
          <w:lang w:bidi="fa-IR"/>
        </w:rPr>
        <w:t>.</w:t>
      </w:r>
      <w:bookmarkStart w:id="595" w:name="pg10089_88324"/>
    </w:p>
    <w:p>
      <w:pPr>
        <w:pStyle w:val="BookText"/>
        <w:rPr/>
      </w:pPr>
      <w:bookmarkEnd w:id="59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تورات به این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کتابی است که می‏تواند مقتدای بنی اسرائیل باشد، و بنی اسرائیل باید در اعمال خود از آن پیروی کنند، بدین جهت امام است، و بدین جهت که مایه اصلاح نفوس مردم با ایمان است رحمت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قالُوا رَبُّنَا اللَّهُ ثُمَّ اسْتَقامُوا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شهادت به انحصار ربوبیت در خدای سبحان، و یگانگی او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استقامتشان در مقابل شهادت خود، این است که از آنچه که شهادت به حقانیتش می‏دهند منحرف نمی‏شوند، و رفتاری بر خلاف آن و بر خلاف لوازم آن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پیش روی خود هیچ خطر محتملی ندارند، و هیچ عقابی حتی احتمالی در انتظارشان نیست، و به همین جهت خوف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هیچ مکروه قطعی و محققی ندارند و به همین جهت اندوهی نخواهند داشت، چون همیشه خوف جایی پیدا می‏شود که پای احتمال خطری در بین باشد، و اندوه وقتی به دل می‏آید که خطری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نکته را می‏فهماند که در جمله بویی از شرط هست، چون معنای جمله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 رب ما اللَّه است و استقامت هم بورزد، خوفی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أَصْحابُ الْجَنَّةِ خالِدِینَ فِیها جَزاءً 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اصحاب جنت بودن، آن است که کسی ملازم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را تاکید می‏کند، و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اینهایند کسانی که گفتند رب ما اللَّه است و استقامت ورزیدند، و اینان ملازم با بهشتند در حالی که در آن جاودانند و در حالی که این بهشت خالد، جزای اطاعت‏ها و کارهایی است که در دنیا برای تقرب به خدا انجام می‏دادند</w:t>
      </w:r>
      <w:r>
        <w:rPr>
          <w:rFonts w:eastAsia="IRNazanin" w:cs="IRNazanin"/>
          <w:color w:val="111111"/>
          <w:sz w:val="28"/>
          <w:szCs w:val="28"/>
          <w:rtl w:val="true"/>
          <w:lang w:bidi="fa-IR"/>
        </w:rPr>
        <w:t>.</w:t>
      </w:r>
    </w:p>
    <w:p>
      <w:pPr>
        <w:pStyle w:val="Heading4"/>
        <w:numPr>
          <w:ilvl w:val="3"/>
          <w:numId w:val="1"/>
        </w:numPr>
        <w:rPr/>
      </w:pPr>
      <w:bookmarkStart w:id="596" w:name="__RefHeading___Toc60114_1067777946"/>
      <w:bookmarkStart w:id="597" w:name="_Toc222"/>
      <w:bookmarkEnd w:id="596"/>
      <w:r>
        <w:rPr>
          <w:rtl w:val="true"/>
        </w:rPr>
        <w:t>بحث روایتی روایاتی در باره مراد از</w:t>
      </w:r>
      <w:r>
        <w:rPr>
          <w:rtl w:val="true"/>
        </w:rPr>
        <w:t xml:space="preserve">" </w:t>
      </w:r>
      <w:r>
        <w:rPr>
          <w:rtl w:val="true"/>
        </w:rPr>
        <w:t>أَثارَةٍ مِنْ عِلْمٍ</w:t>
      </w:r>
      <w:r>
        <w:rPr>
          <w:rtl w:val="true"/>
        </w:rPr>
        <w:t xml:space="preserve">" </w:t>
      </w:r>
      <w:r>
        <w:rPr>
          <w:rtl w:val="true"/>
        </w:rPr>
        <w:t>و راجع به نزول آیه</w:t>
      </w:r>
      <w:r>
        <w:rPr>
          <w:rtl w:val="true"/>
        </w:rPr>
        <w:t xml:space="preserve">:" </w:t>
      </w:r>
      <w:r>
        <w:rPr>
          <w:rtl w:val="true"/>
        </w:rPr>
        <w:t>أَمْ یَقُولُونَ افْتَراهُ</w:t>
      </w:r>
      <w:r>
        <w:rPr>
          <w:rtl w:val="true"/>
        </w:rPr>
        <w:t>..."</w:t>
      </w:r>
      <w:bookmarkEnd w:id="597"/>
    </w:p>
    <w:p>
      <w:pPr>
        <w:pStyle w:val="Heading5"/>
        <w:numPr>
          <w:ilvl w:val="4"/>
          <w:numId w:val="1"/>
        </w:numPr>
        <w:rPr/>
      </w:pPr>
      <w:bookmarkStart w:id="598" w:name="__RefHeading___Toc60116_1067777946"/>
      <w:bookmarkStart w:id="599" w:name="_Toc223"/>
      <w:bookmarkEnd w:id="598"/>
      <w:r>
        <w:rPr>
          <w:rtl w:val="true"/>
        </w:rPr>
        <w:t>اشاره</w:t>
      </w:r>
      <w:bookmarkEnd w:id="59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به سند خود از ابی عبیده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ابی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بِکِتابٍ مِنْ قَبْلِ هذا أَوْ أَثارَةٍ مِنْ عِلْمٍ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کتاب همانا تورات و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أَثارَةٍ 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اوصیای انبیاء است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الدر المنثور است که احمد، ابن منذر، ابن ابی حاتم، طبرانی، و ابن مردویه از طریق ابی سلمة بن عبد الرحمن، از ابن عباس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أَثارَةٍ 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است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حظ و بهره، کتاب محظوظ یعنی موروث از انبیاء و یا علمای گذشته باشد، لیکن در بعضی از روایاتی که در تفسیر آیه وارد شده، آمده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أَثارَةٍ 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دیگر آمده که منظور از آن، جودت و زیبایی حظ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معنا از سیاق احتجاج آیه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عیون در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مذاکره مامون 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از پدران بزرگوارش 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فرمود مهاجر و انصار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همه واردینی که از اطراف داری خرجت زیاد است، و مال و جان ما همه در اختیار تو است، و ما با کمال رغبت خوشوقت می‏شویم که در آنها تصرف کنی و از خدا می‏خواهیم تو را اجر دهد، آنچه دلت می‏خواهد از این اموال خرج کن، هیچ حرجی بر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بود که خدای تعالی روح الأمین را بر آن جناب نازل کرد، و وی به رسول خدا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از شما مزدی در برابر رسالتم نمی‏خواهم، مگر همین را که بعد از من به اقربایم مودت و دوستی بورزید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و انصار بیرون رفتند، و منافقین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تصرف در اموال ما چشم نپوشید مگر برای اینکه ما را به رعایت خویشاوندانش وادار کند، و این سخنی عظیم، و افترایی بود که در مجلس آن جناب گفتند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باره همین افتراء بود که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افْتَراهُ قُلْ إِنِ افْتَرَیْتُهُ فَلا تَمْلِکُونَ لِی مِنَ اللَّهِ شَیْئاً هُوَ أَعْلَمُ بِما تُفِیضُونَ فِیهِ کَفی‏ بِهِ شَهِیداً بَیْنِی وَ بَیْنَکُمْ وَ هُوَ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w:t>
      </w:r>
      <w:bookmarkStart w:id="600" w:name="pg10089_88326"/>
    </w:p>
    <w:p>
      <w:pPr>
        <w:pStyle w:val="BookText"/>
        <w:rPr/>
      </w:pPr>
      <w:bookmarkEnd w:id="600"/>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نزد همان جمعیت فرستاد که مگر پیش آمدی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اللَّه،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سخنی درشت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ناراحت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که نازل شده بود بر آنان تلاوت کرد، و ایشان سخت بگریستند، به دنبال این جریان بود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یَقْبَلُ التَّوْبَةَ عَنْ عِبادِهِ وَ یَعْفُوا عَنِ السَّیِّئاتِ وَ یَعْلَمُ 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1" w:name="__RefHeading___Toc60118_1067777946"/>
      <w:bookmarkStart w:id="602" w:name="_Toc224"/>
      <w:bookmarkEnd w:id="601"/>
      <w:r>
        <w:rPr>
          <w:rtl w:val="true"/>
        </w:rPr>
        <w:t>روایتی در ذیل جمله</w:t>
      </w:r>
      <w:r>
        <w:rPr>
          <w:rtl w:val="true"/>
        </w:rPr>
        <w:t xml:space="preserve">:" </w:t>
      </w:r>
      <w:r>
        <w:rPr>
          <w:rtl w:val="true"/>
        </w:rPr>
        <w:t>وَ ما أَدْرِی ما یُفْعَلُ بِی وَ لا بِکُمْ</w:t>
      </w:r>
      <w:r>
        <w:rPr>
          <w:rtl w:val="true"/>
        </w:rPr>
        <w:t xml:space="preserve">" </w:t>
      </w:r>
      <w:r>
        <w:rPr>
          <w:rtl w:val="true"/>
        </w:rPr>
        <w:t>و اشکالات آن‏</w:t>
      </w:r>
      <w:bookmarkEnd w:id="602"/>
    </w:p>
    <w:p>
      <w:pPr>
        <w:pStyle w:val="BookText"/>
        <w:rPr/>
      </w:pPr>
      <w:r>
        <w:rPr>
          <w:rFonts w:ascii="IRNazanin" w:hAnsi="IRNazanin" w:eastAsia="IRNazanin"/>
          <w:color w:val="111111"/>
          <w:sz w:val="28"/>
          <w:sz w:val="28"/>
          <w:szCs w:val="28"/>
          <w:rtl w:val="true"/>
          <w:lang w:bidi="fa-IR"/>
        </w:rPr>
        <w:t>و در الدر المنثور است که ابو داوود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طریقه عکرمه از ابن عباس روایت کرده که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أَدْرِی ما یُفْعَلُ بِی وَ لا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این آیه در سوره فتح است </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آمد، و ایشان را بشارت داد به اینکه گناهان گذشته و آینده‏اش بخشوده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گوارایت باد، اینک فهمیدم که با تو چه معامله‏ای می‏کنند، لیکن نمی‏دانم با ما چه معامله می‏کنند؟ دنبال این پرسش آیه سوره احزاب نازل شد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الْمُؤْمِنِینَ بِأَنَّ لَهُمْ مِنَ اللَّهِ فَضْلًا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لِیُدْخِلَ الْمُؤْمِنِینَ وَ الْمُؤْمِناتِ جَنَّاتٍ تَجْرِی مِنْ تَحْتِهَا الْأَنْهارُ خالِدِینَ فِیها وَ یُکَفِّرَ عَنْهُمْ سَیِّئاتِهِمْ وَ کانَ ذلِکَ عِنْدَ اللَّهِ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دو آیه برای آنان روشن کرد که خدا با ایشان چه معامله‏ای می‏کند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خالی از اشکال نیست، برای اینکه اولا در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أَدْرِی ما یُفْعَلُ بِی وَ لا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این آیه هیچ ارتباطی با علم غیبی که از طریق وحی باشد ندارد، و نمی‏خواهد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غیبی نسبت به آمرزش خود ندارم تا روایت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سوره فتح ناسخ این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از ظاهر روایت برمی‏آید گناهی که آیه سوره فتح تصریح به آمرزش آن دارد، گناه به معنای مخالفت امر و نهی مولوی است، در حالی که در تفسیر سوره فتح خواهد آمد که منظور از گناه در آن آیه چیز دیگری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آیاتی که دلالت دارد بر اینکه مؤمنین داخل بهشت می‏شوند بسیار زیاد است، هم در سوره‏های مکی، و هم در سوره‏های مدنی، و آیه دلالتی اضافه بر دلالت سایر آیات این باب ندارد، پس وجهی ندارد که در روایت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می‏کند بر اینکه مؤمنین</w:t>
      </w:r>
      <w:bookmarkStart w:id="603" w:name="pg10089_88327"/>
    </w:p>
    <w:p>
      <w:pPr>
        <w:pStyle w:val="BookText"/>
        <w:rPr/>
      </w:pPr>
      <w:bookmarkEnd w:id="603"/>
      <w:r>
        <w:rPr>
          <w:rFonts w:ascii="IRNazanin" w:hAnsi="IRNazanin" w:eastAsia="IRNazanin"/>
          <w:color w:val="111111"/>
          <w:sz w:val="28"/>
          <w:sz w:val="28"/>
          <w:szCs w:val="28"/>
          <w:rtl w:val="true"/>
          <w:lang w:bidi="fa-IR"/>
        </w:rPr>
        <w:t>داخل بهشت می‏شوند و مشمول مغفرت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سوره احزاب مدتها قبل از سوره فتح نازل شده و معنا ندارد که آیات آن، نظری به آیات سوره فتح داشته باشد</w:t>
      </w:r>
      <w:r>
        <w:rPr>
          <w:rFonts w:eastAsia="IRNazanin" w:cs="IRNazanin"/>
          <w:color w:val="111111"/>
          <w:sz w:val="28"/>
          <w:szCs w:val="28"/>
          <w:rtl w:val="true"/>
          <w:lang w:bidi="fa-IR"/>
        </w:rPr>
        <w:t>.</w:t>
      </w:r>
    </w:p>
    <w:p>
      <w:pPr>
        <w:pStyle w:val="Heading5"/>
        <w:numPr>
          <w:ilvl w:val="4"/>
          <w:numId w:val="1"/>
        </w:numPr>
        <w:rPr/>
      </w:pPr>
      <w:bookmarkStart w:id="604" w:name="__RefHeading___Toc60120_1067777946"/>
      <w:bookmarkStart w:id="605" w:name="_Toc225"/>
      <w:bookmarkEnd w:id="604"/>
      <w:r>
        <w:rPr>
          <w:rtl w:val="true"/>
        </w:rPr>
        <w:t>روایتی در باره نزول آیه</w:t>
      </w:r>
      <w:r>
        <w:rPr>
          <w:rtl w:val="true"/>
        </w:rPr>
        <w:t xml:space="preserve">:" </w:t>
      </w:r>
      <w:r>
        <w:rPr>
          <w:rtl w:val="true"/>
        </w:rPr>
        <w:t>وَ شَهِدَ شاهِدٌ مِنْ بَنِی إِسْرائِیلَ</w:t>
      </w:r>
      <w:r>
        <w:rPr>
          <w:rtl w:val="true"/>
        </w:rPr>
        <w:t>..."</w:t>
      </w:r>
      <w:bookmarkEnd w:id="605"/>
    </w:p>
    <w:p>
      <w:pPr>
        <w:pStyle w:val="BookText"/>
        <w:rPr/>
      </w:pPr>
      <w:r>
        <w:rPr>
          <w:rFonts w:ascii="IRNazanin" w:hAnsi="IRNazanin" w:eastAsia="IRNazanin"/>
          <w:color w:val="111111"/>
          <w:sz w:val="28"/>
          <w:sz w:val="28"/>
          <w:szCs w:val="28"/>
          <w:rtl w:val="true"/>
          <w:lang w:bidi="fa-IR"/>
        </w:rPr>
        <w:t>و نیز در همان کتاب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یعلی، ابن جریر، طبرانی 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صحیح از عوف بن مالک اشجعی،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من نیز در خدمتش بودم، تا داخل شدیم به معبد یهودیان، و چون روز عیدشان بود، از ورود ما خوششان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یهودی داوطلب شوید شهادت دهید به یگانگی خدا، و نبوت محمد بن عبد اللَّه تا خدای تعالی عذابی که شامل حال تمامی یهودیان زیر آسمان شده از ایشان بر 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همه سکوت کردند، همین که یکی از آنها داوطلب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پیشنهاد خود را تکرار کرد، ولی دیگر کسی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تکرار کرد، احدی اجابت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نمی‏روید؟ پس بدانید به خدا سوگند که من حاشر و عاقب و مقضی‏ام، چه ایمان بیاورید و چه تکذیب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برگشت و من هم با او بودم، همین که خواستیم از در خارج شویم، مردی از پشت سر آن جناب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که هستی بایست، پس رو کرد به یهودیان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یهود تا کنون که من در بین شما بودم مرا چگونه مردی یافتید؟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در بین خود مردی داناتر از تو به کتاب خدا، و فقیه‏تر از تو و از پدرت و از جدت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بعد از گرفتن این گواهی و اعتراف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که من خدا را شاهد می‏گیرم که این محمد همان پیغمبری است که شما در تورات و انجیل نامش را یافته‏اید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او را رد کردند، و به او بد و بیراه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دروغ گفتید، و سخن شما هرگز مقبول واقع نمی‏شود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آن مرد یهودی که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بیرون آمدیم چیزی نگذشت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رَأَیْتُمْ إِنْ کانَ مِنْ عِنْدِ اللَّهِ وَ کَفَرْتُمْ بِهِ وَ شَهِدَ شاهِدٌ مِنْ بَنِی إِسْرائِیلَ عَلی‏ مِثْلِهِ فَآمَنَ وَ اسْتَکْبَرْتُمْ إِنَّ اللَّهَ لا یَهْدِی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آیه مذکور در باره عبد اللَّه بن سلام نازل شده روایات دیگری از طریق اهل سنت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سیاق آیه و مخصوصا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معنا که خطاب در آن، متوجه بنی اسرائیل باشد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دیگری که در روایت هست این است که در این روایت کتاب آسمانی انجیل هم جزء کتب آسمانی یهود به شمار رفته، و حال آنکه از کتب ایشان نیست، و یهود آن را قبول ندارد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از روایات آمده که آیه شریفه 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یهود نازل شده که شهادت داد و اسلام آورد، و یهود او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قبلی به این روایت هم وارد است</w:t>
      </w:r>
      <w:r>
        <w:rPr>
          <w:rFonts w:eastAsia="IRNazanin" w:cs="IRNazanin"/>
          <w:color w:val="111111"/>
          <w:sz w:val="28"/>
          <w:szCs w:val="28"/>
          <w:rtl w:val="true"/>
          <w:lang w:bidi="fa-IR"/>
        </w:rPr>
        <w:t>.</w:t>
      </w:r>
      <w:bookmarkStart w:id="606" w:name="pg10089_88329"/>
    </w:p>
    <w:p>
      <w:pPr>
        <w:pStyle w:val="Heading3"/>
        <w:numPr>
          <w:ilvl w:val="2"/>
          <w:numId w:val="1"/>
        </w:numPr>
        <w:rPr/>
      </w:pPr>
      <w:bookmarkStart w:id="607" w:name="__RefHeading___Toc60122_1067777946"/>
      <w:bookmarkStart w:id="608" w:name="_Toc226"/>
      <w:bookmarkEnd w:id="606"/>
      <w:bookmarkEnd w:id="607"/>
      <w:r>
        <w:rPr>
          <w:rtl w:val="true"/>
        </w:rPr>
        <w:t xml:space="preserve">سوره الأحقاف </w:t>
      </w:r>
      <w:r>
        <w:rPr>
          <w:rtl w:val="true"/>
        </w:rPr>
        <w:t>(</w:t>
      </w:r>
      <w:r>
        <w:rPr/>
        <w:t>46</w:t>
      </w:r>
      <w:r>
        <w:rPr>
          <w:rtl w:val="true"/>
        </w:rPr>
        <w:t xml:space="preserve">): </w:t>
      </w:r>
      <w:r>
        <w:rPr>
          <w:rtl w:val="true"/>
        </w:rPr>
        <w:t xml:space="preserve">آیات </w:t>
      </w:r>
      <w:r>
        <w:rPr/>
        <w:t>15</w:t>
      </w:r>
      <w:r>
        <w:rPr>
          <w:rtl w:val="true"/>
        </w:rPr>
        <w:t xml:space="preserve"> </w:t>
      </w:r>
      <w:r>
        <w:rPr>
          <w:rtl w:val="true"/>
        </w:rPr>
        <w:t xml:space="preserve">تا </w:t>
      </w:r>
      <w:r>
        <w:rPr/>
        <w:t>20</w:t>
      </w:r>
      <w:bookmarkEnd w:id="608"/>
    </w:p>
    <w:p>
      <w:pPr>
        <w:pStyle w:val="Heading4"/>
        <w:numPr>
          <w:ilvl w:val="3"/>
          <w:numId w:val="1"/>
        </w:numPr>
        <w:rPr/>
      </w:pPr>
      <w:bookmarkStart w:id="609" w:name="__RefHeading___Toc60124_1067777946"/>
      <w:bookmarkStart w:id="610" w:name="_Toc227"/>
      <w:bookmarkEnd w:id="609"/>
      <w:r>
        <w:rPr>
          <w:rtl w:val="true"/>
        </w:rPr>
        <w:t>اشاره</w:t>
      </w:r>
      <w:bookmarkEnd w:id="610"/>
    </w:p>
    <w:p>
      <w:pPr>
        <w:pStyle w:val="BookText"/>
        <w:rPr/>
      </w:pPr>
      <w:r>
        <w:rPr>
          <w:rFonts w:ascii="Amiri" w:hAnsi="Amiri" w:eastAsia="Amiri" w:cs="Amiri"/>
          <w:color w:val="111111"/>
          <w:sz w:val="28"/>
          <w:sz w:val="28"/>
          <w:szCs w:val="28"/>
          <w:rtl w:val="true"/>
          <w:lang w:bidi="ar-SA"/>
        </w:rPr>
        <w:t xml:space="preserve">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 إِنِّی تُبْتُ إِلَیْکَ وَ إِنِّی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نَتَقَبَّلُ عَنْهُمْ أَحْسَنَ ما عَمِلُوا وَ نَتَجاوَزُ عَنْ سَیِّئاتِهِمْ فِی أَصْحابِ الْجَنَّةِ وَعْدَ الصِّدْقِ الَّذِی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حَقَّ عَلَیْهِمُ الْقَوْلُ فِی أُمَمٍ قَدْ خَلَتْ مِنْ قَبْلِهِمْ مِنَ الْجِنِّ وَ الْإِنْسِ إِنَّهُمْ کانُوا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دَرَجاتٌ مِمَّا عَمِلُوا وَ لِیُوَفِّیَهُمْ أَعْمالَهُمْ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یُعْرَضُ الَّذِینَ کَفَرُوا عَلَی النَّارِ أَذْهَبْتُمْ طَیِّباتِکُمْ فِی حَیاتِکُمُ الدُّنْیا وَ اسْتَمْتَعْتُمْ بِها فَالْیَوْمَ تُجْزَوْنَ عَذابَ الْهُونِ بِما کُنْتُمْ تَسْتَکْبِرُونَ فِی الْأَرْضِ بِغَیْرِ الْحَقِّ وَ بِما کُنْتُمْ تَفْسُقُونَ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60126_1067777946"/>
      <w:bookmarkStart w:id="612" w:name="_Toc228"/>
      <w:bookmarkEnd w:id="611"/>
      <w:r>
        <w:rPr>
          <w:rtl w:val="true"/>
        </w:rPr>
        <w:t>ترجمه آیات</w:t>
      </w:r>
      <w:bookmarkEnd w:id="61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انسان سفارش پدر و مادرش را کردیم که به ایشان احسان کند احسانی مخصوص به آنان،</w:t>
      </w:r>
      <w:bookmarkStart w:id="613" w:name="pg10089_88330"/>
    </w:p>
    <w:p>
      <w:pPr>
        <w:pStyle w:val="BookText"/>
        <w:rPr/>
      </w:pPr>
      <w:bookmarkEnd w:id="613"/>
      <w:r>
        <w:rPr>
          <w:rFonts w:ascii="IRNazanin" w:hAnsi="IRNazanin" w:eastAsia="IRNazanin"/>
          <w:color w:val="111111"/>
          <w:sz w:val="28"/>
          <w:sz w:val="28"/>
          <w:szCs w:val="28"/>
          <w:rtl w:val="true"/>
          <w:lang w:bidi="fa-IR"/>
        </w:rPr>
        <w:t>مادرش او را به حملی ناراحت کننده حمل کرد و به وضعی ناراحت کننده بزایید و حمل او تا روزی که از شیرش می‏گیرد سی ماه است و تا هنگامی که به حد بلوغ و رشد عقلی برسد هم چنان پدر و مادر مراقبش هستند تا به حد چهل سالگی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نصیبم کن که شکر آن نعمت‏هایی که به من و پدر و مادرم انعام فرمودی به جای آرم و اعمال صالح که مایه خشنودی تو باشد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ذریه مرا هم برایم اصلاح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امروز به درگاهت توبه می‏آورم و از تسلیم شدگانت هستم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انسانهایند که ما بهترین اعمالشان را قبول می‏کنیم و از گناهان ایشان هم درمی‏گذریم آن چنان که از گناهان اهل بهشت درمی‏گذریم، و این وعده صدقی است که از آغاز خلقت تا به امروز گوشزد انسانها شده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کس که به پدر و مادرش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تا کی مرا می‏ترسانید از اینکه دوباره زنده شوم این همه مردم که قبل از من مردند کدامشان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به خدا پناه می‏برند تا شاید فرزندشان را هدایت کند و به فرزند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به روز جزاء ایمان آور که وعده خدا حق است، و او هم چنان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خرافات عهد قدیم 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کسانی عذاب خدا بر آنان حتمی شده است و در زمره امت‏های گذشته از جن و انسند که زیانکار شدند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هر یک از انسانهای نامبرده درجاتی است از پاداش و کیفر اعمالشان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اختلافها به خاطر اهدافی است ناگفتنی و یکی از آنها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خود اعمالشان را به ایشان بر می‏گرداند تا ظلمی به ایشان نشود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روزی که کفار بر آتش عرضه می‏شوند به ایشان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سرمایه خیری داشتید در زندگی دنیا از دست دادید و با آن عیاشی کردید در نتیجه امروز در برابر استکباری که در زمین و بدون حق می‏ورزیدند به عذاب خواری دچار می‏شوید، هم به خاطر استکبارتان و هم به خاطر فسقی که مرتکب می‏شدید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614" w:name="__RefHeading___Toc60128_1067777946"/>
      <w:bookmarkStart w:id="615" w:name="_Toc229"/>
      <w:bookmarkEnd w:id="614"/>
      <w:r>
        <w:rPr>
          <w:rtl w:val="true"/>
        </w:rPr>
        <w:t>بیان آیات</w:t>
      </w:r>
      <w:bookmarkEnd w:id="615"/>
    </w:p>
    <w:p>
      <w:pPr>
        <w:pStyle w:val="Heading5"/>
        <w:numPr>
          <w:ilvl w:val="4"/>
          <w:numId w:val="1"/>
        </w:numPr>
        <w:rPr/>
      </w:pPr>
      <w:bookmarkStart w:id="616" w:name="__RefHeading___Toc60130_1067777946"/>
      <w:bookmarkStart w:id="617" w:name="_Toc230"/>
      <w:bookmarkEnd w:id="616"/>
      <w:r>
        <w:rPr>
          <w:rtl w:val="true"/>
        </w:rPr>
        <w:t>اشاره</w:t>
      </w:r>
      <w:bookmarkEnd w:id="61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آنکه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لِیُنْذِرَ الَّذِینَ ظَلَمُوا وَ بُشْری‏ لِلْمُحْسِنِینَ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 به دو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تقسیم نمود و در آن اشاره کرد به اینکه ظالمان سرنوشتی دارند که همواره از آن می‏ترسند و خود را بر حذر می‏دارند، و محسنین سرنوشتی دارند که همواره برایشان</w:t>
      </w:r>
      <w:bookmarkStart w:id="618" w:name="pg10089_88331"/>
    </w:p>
    <w:p>
      <w:pPr>
        <w:pStyle w:val="BookText"/>
        <w:rPr/>
      </w:pPr>
      <w:bookmarkEnd w:id="618"/>
      <w:r>
        <w:rPr>
          <w:rFonts w:ascii="IRNazanin" w:hAnsi="IRNazanin" w:eastAsia="IRNazanin"/>
          <w:color w:val="111111"/>
          <w:sz w:val="28"/>
          <w:sz w:val="28"/>
          <w:szCs w:val="28"/>
          <w:rtl w:val="true"/>
          <w:lang w:bidi="fa-IR"/>
        </w:rPr>
        <w:t>مسرت‏آور است، اینک در این فصل از آیات همان مطالب را به طور مفصل شرح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تائبین هستند که همواره به سوی خدا رجوع دارند و در برابر او تسلیمند، و ایشان کسانی‏اند که اعمال نیکترشان قبول می‏شود، و از گناهانشان در می‏گذرند، و جزو اصحاب جنتند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خاسران و زیانکارانند که همان سرنوشتی که امت‏های گذشته از جن و انس بدان گرفتار شدند در باره اینان نیز حتمی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طائفه اول را به کسی مثل زده که ایمان به خدا دارد و تسلیم او و نیکوکار به والدین خویش است و همواره از خدا می‏خواهد تا شکر بر نعمتهایش را به او الهام کند، نعمتهایی که به خودش داده، و نعمتهایی که به پدر و مادرش ارزانی داشته، و نیز می‏خواهد که عمل صالح و اصلاح ذریه‏اش را به وی الهام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طائفه دوم را به کسی مثل زده که عاق پدر و مادرش باشد، وقتی او را به سوی ایمان به خدا و روز جزاء می‏خوانند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جزو خرافات کهنه و قدیمی است، و به این اکتفاء نموده پدر و مادر را تهدید می‏کند که دیگر از این حرفها نزنند</w:t>
      </w:r>
      <w:r>
        <w:rPr>
          <w:rFonts w:eastAsia="IRNazanin" w:cs="IRNazanin"/>
          <w:color w:val="111111"/>
          <w:sz w:val="28"/>
          <w:szCs w:val="28"/>
          <w:rtl w:val="true"/>
          <w:lang w:bidi="fa-IR"/>
        </w:rPr>
        <w:t>.</w:t>
      </w:r>
    </w:p>
    <w:p>
      <w:pPr>
        <w:pStyle w:val="Heading5"/>
        <w:numPr>
          <w:ilvl w:val="4"/>
          <w:numId w:val="1"/>
        </w:numPr>
        <w:rPr/>
      </w:pPr>
      <w:bookmarkStart w:id="619" w:name="__RefHeading___Toc60132_1067777946"/>
      <w:bookmarkStart w:id="620" w:name="_Toc231"/>
      <w:bookmarkEnd w:id="619"/>
      <w:r>
        <w:rPr>
          <w:rtl w:val="true"/>
        </w:rPr>
        <w:t>معنای آیه</w:t>
      </w:r>
      <w:r>
        <w:rPr>
          <w:rtl w:val="true"/>
        </w:rPr>
        <w:t xml:space="preserve">:" </w:t>
      </w:r>
      <w:r>
        <w:rPr>
          <w:rtl w:val="true"/>
        </w:rPr>
        <w:t>وَ وَصَّیْنَا الْإِنْسانَ بِوالِدَیْهِ إِحْساناً</w:t>
      </w:r>
      <w:r>
        <w:rPr>
          <w:rtl w:val="true"/>
        </w:rPr>
        <w:t>..."</w:t>
      </w:r>
      <w:bookmarkEnd w:id="6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وَصَّیْنَا الْإِنْسانَ بِوالِدَیْهِ إِحْساناً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راغب گفته به معنای آن است که به دیگری پیشنهاد کنی که فلان کار را بکند، و این پیشنهاد توأم با موعظه و خیرخواهی باشد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وزن تفعیل و از ماده وصیت است، و در قرآن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 بِها إِبْراهِیمُ بَنِیهِ</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گفت مفعول دوم این کلمه که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مفعولش می‏شود، از قبیل اعمال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همیشه انسان، دیگری را توصیه می‏کند که عملی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توصیه خدا به والدین، توصیه فرزندان است به عملی که مربوط به والدین باشد که عبارت است از احسان به آنان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این بیان،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وصینا الانسان بوالدیه أن یحسن الیهما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ما سفارش کردیم انسان را به پدر و مادرش که به آن دو احسان کند به هر مقدار که باشد و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در اعراب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اقوالی 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مذکور مفعول مطلق است اما بر این اساس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وصینا الانسان محسنین الیهما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مذکور صفت است برای مصدری که حذف شده، البته با مضافی که در تقدیر است، و تقدیر کلام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وصینا ایصاء ذا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531"/>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مزبور مفعول له است،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وصینا الانسان بوالدیه لاحساننا الیهما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وجوهی دیگر از این قبیل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هر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به والدین و احسان به ایشان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احکام عمومی خداست که همانطور که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تَعالَوْا أَتْلُ ما حَرَّمَ رَبُّکُمْ عَلَیْکُمْ أَلَّا تُشْرِکُوا بِهِ شَیْئاً وَ بِالْوالِدَیْنِ إِحْساناً</w:t>
      </w:r>
      <w:r>
        <w:rPr>
          <w:rFonts w:eastAsia="Amiri" w:cs="Amiri" w:ascii="Amiri" w:hAnsi="Amiri"/>
          <w:color w:val="111111"/>
          <w:sz w:val="28"/>
          <w:szCs w:val="28"/>
          <w:rtl w:val="true"/>
          <w:lang w:bidi="ar-SA"/>
        </w:rPr>
        <w:t xml:space="preserve">" </w:t>
      </w:r>
      <w:r>
        <w:rPr>
          <w:rStyle w:val="FootnoteAnchor"/>
          <w:rtl w:val="true"/>
        </w:rPr>
        <w:footnoteReference w:id="532"/>
      </w:r>
      <w:r>
        <w:rPr>
          <w:rFonts w:ascii="IRNazanin" w:hAnsi="IRNazanin" w:eastAsia="IRNazanin"/>
          <w:color w:val="111111"/>
          <w:sz w:val="28"/>
          <w:sz w:val="28"/>
          <w:szCs w:val="28"/>
          <w:rtl w:val="true"/>
          <w:lang w:bidi="fa-IR"/>
        </w:rPr>
        <w:t>گذشت، در همه شرایع تشریع شده، و به همین جهت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وَصَّیْنَا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را عمومیت داد به هر انسانی، نه تنها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دنبال این سفارش اشاره کرد به ناراحتی‏هایی که مادر انسان در دوران حاملگی، وضع حمل و شیر دادن تحمل می‏کند تا اشاره کرده باشد به ملاک حکم، و عواطف و غریزه رحمت و رأفت انسان را برانگیزد،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حَمَلَتْهُ أُمُّهُ کُرْهاً وَ وَضَعَتْهُ کُرْهاً وَ حَمْلُهُ وَ فِصالُهُ ثَلاثُونَ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وَ فِصالُهُ ثَلاثُونَ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حساب است که به حکم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الْوالِداتُ یُرْضِعْنَ أَوْلادَهُنَّ حَوْلَیْنِ کامِلَیْنِ</w:t>
      </w:r>
      <w:r>
        <w:rPr>
          <w:rFonts w:eastAsia="IRNazanin" w:cs="IRNazanin"/>
          <w:color w:val="111111"/>
          <w:sz w:val="28"/>
          <w:szCs w:val="28"/>
          <w:rtl w:val="true"/>
          <w:lang w:bidi="fa-IR"/>
        </w:rPr>
        <w:t xml:space="preserve">" </w:t>
      </w:r>
      <w:r>
        <w:rPr>
          <w:rStyle w:val="FootnoteAnchor"/>
          <w:rtl w:val="true"/>
        </w:rPr>
        <w:footnoteReference w:id="533"/>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فِصالُهُ فِی عامَیْنِ</w:t>
      </w:r>
      <w:r>
        <w:rPr>
          <w:rFonts w:eastAsia="Amiri" w:cs="Amiri" w:ascii="Amiri" w:hAnsi="Amiri"/>
          <w:color w:val="111111"/>
          <w:sz w:val="28"/>
          <w:szCs w:val="28"/>
          <w:rtl w:val="true"/>
          <w:lang w:bidi="ar-SA"/>
        </w:rPr>
        <w:t xml:space="preserve">" </w:t>
      </w:r>
      <w:r>
        <w:rPr>
          <w:rStyle w:val="FootnoteAnchor"/>
          <w:rtl w:val="true"/>
        </w:rPr>
        <w:footnoteReference w:id="534"/>
      </w:r>
      <w:r>
        <w:rPr>
          <w:rFonts w:ascii="IRNazanin" w:hAnsi="IRNazanin" w:eastAsia="IRNazanin"/>
          <w:color w:val="111111"/>
          <w:sz w:val="28"/>
          <w:sz w:val="28"/>
          <w:szCs w:val="28"/>
          <w:rtl w:val="true"/>
          <w:lang w:bidi="fa-IR"/>
        </w:rPr>
        <w:t>دوران شیر دادن به فرزند دو سال است، و کمترین مدت حاملگی هم شش ماه است، که مجموع آن سی ماه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فاصله انداختن بین طفل و شیر خوردن است، 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ظرف قرار داد برای فصال، به این عنایت است که آخرین حد شیر دادن دو سال است، و معلوم است که این محقق نمی‏شود، مگر به گذشتن دو سال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بَلَغَ أَشُدَّهُ وَ بَلَغَ أَرْبَعِینَ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رسیدن به زمانی از عمر است که در آن زمان قوای آدمی محکم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أَشُدَّهُ آتَیْناهُ حُکْماً وَ عِلْماً</w:t>
      </w:r>
      <w:r>
        <w:rPr>
          <w:rFonts w:eastAsia="Amiri" w:cs="Amiri" w:ascii="Amiri" w:hAnsi="Amiri"/>
          <w:color w:val="111111"/>
          <w:sz w:val="28"/>
          <w:szCs w:val="28"/>
          <w:rtl w:val="true"/>
          <w:lang w:bidi="ar-SA"/>
        </w:rPr>
        <w:t xml:space="preserve">" </w:t>
      </w:r>
      <w:r>
        <w:rPr>
          <w:rStyle w:val="FootnoteAnchor"/>
          <w:rtl w:val="true"/>
        </w:rPr>
        <w:footnoteReference w:id="535"/>
      </w:r>
      <w:r>
        <w:rPr>
          <w:rFonts w:ascii="IRNazanin" w:hAnsi="IRNazanin" w:eastAsia="IRNazanin"/>
          <w:color w:val="111111"/>
          <w:sz w:val="28"/>
          <w:sz w:val="28"/>
          <w:szCs w:val="28"/>
          <w:rtl w:val="true"/>
          <w:lang w:bidi="fa-IR"/>
        </w:rPr>
        <w:t>اختلافی را که مفسرین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نقل کردیم، و گفتیم که بلوغ چهل سال عادتا ملازم با رسیدن به کمال عقل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أَوْزِعْنِی أَنْ أَشْکُرَ نِعْمَتَکَ الَّتِی أَنْعَمْتَ عَلَیَّ وَ عَلی‏ والِدَیَّ وَ أَنْ أَعْمَلَ صالِحاً تَرْضاهُ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أوزعنی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معنای الهام را می‏دهد، و این الهام،</w:t>
      </w:r>
      <w:bookmarkStart w:id="621" w:name="pg10089_88333"/>
    </w:p>
    <w:p>
      <w:pPr>
        <w:pStyle w:val="BookText"/>
        <w:rPr/>
      </w:pPr>
      <w:bookmarkEnd w:id="621"/>
      <w:r>
        <w:rPr>
          <w:rFonts w:ascii="IRNazanin" w:hAnsi="IRNazanin" w:eastAsia="IRNazanin"/>
          <w:color w:val="111111"/>
          <w:sz w:val="28"/>
          <w:sz w:val="28"/>
          <w:szCs w:val="28"/>
          <w:rtl w:val="true"/>
          <w:lang w:bidi="fa-IR"/>
        </w:rPr>
        <w:t>الهام آن اموری نیست که اگر خدا عنایت نکند آدمی به حسب طبع خود علم به آنها پیدا نمی‏کند،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ما سَوَّاها فَأَلْهَمَها فُجُورَها وَ تَقْواها</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از آن خبر می‏دهد، بلکه الهام عملی و به معنای وادار کردن، و دعوت باطنی به عمل خیر و شکر نعمت و بالآخره عمل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این آیه آن نعمتی را که سائل درخواست کرده نام نبرده، تا هم نعمتهای ظاهری چون حیات، رزق، شعور و اراده را، و هم نعمتهای باطنی چون ایمان به خدا اسلام، خشوع، توکل بر خدا و تفویض به خدا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أَوْزِعْنِی أَنْ أَشْکُرَ نِعْمَتَکَ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این است که نعمت ثناء بر او را ارزانیش بدارد تا با اظهار قولی و عملی نعمت او را اظهار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قولی که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عملی به اینکه نعمت‏های خدا را طوری استعمال کند که همه بفهمند نعمت وی از خدای سبحان است و خدا آن را به وی داده، و از ناحیه خود او نیست، و لازمه این گونه استعمال این است که عبودیت و مملوکیت این انسان در گفتار و کردارش هویدا باشد</w:t>
      </w:r>
      <w:r>
        <w:rPr>
          <w:rFonts w:eastAsia="IRNazanin" w:cs="IRNazanin"/>
          <w:color w:val="111111"/>
          <w:sz w:val="28"/>
          <w:szCs w:val="28"/>
          <w:rtl w:val="true"/>
          <w:lang w:bidi="fa-IR"/>
        </w:rPr>
        <w:t>.</w:t>
      </w:r>
    </w:p>
    <w:p>
      <w:pPr>
        <w:pStyle w:val="Heading5"/>
        <w:numPr>
          <w:ilvl w:val="4"/>
          <w:numId w:val="1"/>
        </w:numPr>
        <w:rPr/>
      </w:pPr>
      <w:bookmarkStart w:id="622" w:name="__RefHeading___Toc60134_1067777946"/>
      <w:bookmarkStart w:id="623" w:name="_Toc232"/>
      <w:bookmarkEnd w:id="622"/>
      <w:r>
        <w:rPr>
          <w:rtl w:val="true"/>
        </w:rPr>
        <w:t>دعا و درخواست توفیق شکر نعمت و انجام اعمال صالح و مرضی خدا</w:t>
      </w:r>
      <w:bookmarkEnd w:id="623"/>
    </w:p>
    <w:p>
      <w:pPr>
        <w:pStyle w:val="BookText"/>
        <w:rPr/>
      </w:pPr>
      <w:r>
        <w:rPr>
          <w:rFonts w:ascii="IRNazanin" w:hAnsi="IRNazanin" w:eastAsia="IRNazanin"/>
          <w:color w:val="111111"/>
          <w:sz w:val="28"/>
          <w:sz w:val="28"/>
          <w:szCs w:val="28"/>
          <w:rtl w:val="true"/>
          <w:lang w:bidi="fa-IR"/>
        </w:rPr>
        <w:t>و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أَنْعَمْتَ عَلَیَّ وَ عَلی‏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می‏فهماند که شکر مذکور هم از طرف خود سائل است، و هم از طرف پدر و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فرزند بعد از در گذشت پدر و مادرش زبان ذکر گویی برای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أَعْمَلَ صالِحاً تَرْضاهُ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سؤال دیگری است متمم سؤال شکر، چون شکر نعمت چیزی است که ظاهر اعمال انسان را زینت می‏دهد، و صلاحیت پذیرفتن خدای تعالی زیوری است که باطن اعمال را می‏آراید، و آن را خالص برای خدا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أَصْلِحْ لِی فِی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در ذریه به این معنا است که صلاح را در ایشان ایجاد کند و چون این ایجاد از ناحیه خداست، معنایش این می‏شود که ذریه را موفق به عمل صالح سازد، و این اعمال صالح کار دلهایشان را به صلاح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کلمه اصلاح را مقید کرد به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ذریه‏ام را برای من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بفهماند اصلاحی درخواست می‏کند که خود او از اصلاح آنان بهره‏مند شود، یعنی ذریه او به وی احسان کنند، همانطور که او به پدر و مادرش احسان می‏کرد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دعای این است که خدا شکر نعمتش و عمل صالح را به وی الهام کند، و او</w:t>
      </w:r>
      <w:bookmarkStart w:id="624" w:name="pg10089_88334"/>
    </w:p>
    <w:p>
      <w:pPr>
        <w:pStyle w:val="BookText"/>
        <w:rPr/>
      </w:pPr>
      <w:bookmarkEnd w:id="624"/>
      <w:r>
        <w:rPr>
          <w:rFonts w:ascii="IRNazanin" w:hAnsi="IRNazanin" w:eastAsia="IRNazanin"/>
          <w:color w:val="111111"/>
          <w:sz w:val="28"/>
          <w:sz w:val="28"/>
          <w:szCs w:val="28"/>
          <w:rtl w:val="true"/>
          <w:lang w:bidi="fa-IR"/>
        </w:rPr>
        <w:t>را نیکوکار به پدر و مادرش سازد، و ذریه‏اش را برای او چنان کند که او را برای پدر و مادرش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آل عمران و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اعراف گفتیم که شکر نعمت خدا به معنای حقیقیش این است که بنده خدا خالص برای خدا باشد، پس برگشت معنای دعا به درخواست خلوص نیت و صلاح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تُبْتُ إِلَیْکَ وَ إِنِّی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به سوی تو برگشتم و از کسانی هستم که امور را تسلیم تو نمودند، به طوری که تو هیچ اراده‏ای نکردی مگر آنکه آنان نیز همان را خواستند، بلکه جز آنچه تو می‏خواهی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مقام بیان علت مطالبی است که در دعا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آنجا که دعا را نقل می‏کند، و آن را رد ننموده، بلکه با وعده قبولی آن را تایید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نَتَقَبَّلُ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نکته را روشن می‏سازد که وقتی توبه و تسلیم خدا شدن در کسی جمع شد، دنبالش خداوند آنچه را که باعث خلوص وی می‏شود به دل او الهام می‏کند، و در نتیجه هم ذاتا از 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هم عملا از 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توبه و تسلیم مؤثر در اخلاص ذات است، در همین نزدیکیها بدان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تاثیر آن در اخلاص عمل برای اینکه عمل به خاطر قبول خدا صالح نمی‏شود، و به سوی او بالا نمی‏رود، مگر وقتی که خالص برای او باشد،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لِلَّهِ الدِّینُ الْخالِصُ</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5" w:name="__RefHeading___Toc60136_1067777946"/>
      <w:bookmarkStart w:id="626" w:name="_Toc233"/>
      <w:bookmarkEnd w:id="625"/>
      <w:r>
        <w:rPr>
          <w:rtl w:val="true"/>
        </w:rPr>
        <w:t>توضیحی در باره قبول بهترین عمل، در مقابل در گذشتن از سیئات‏</w:t>
      </w:r>
      <w:bookmarkEnd w:id="6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نَتَقَبَّلُ عَنْهُمْ أَحْسَنَ ما عَمِلُوا وَ نَتَجاوَزُ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سَیِّئاتِهِمْ فِی أَصْحابِ الْجَنَّةِ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مع الغیر از مضارع باب تفعل است، و تقبل همان معنای قبول را دارد، اما از آن بلیغ‏تر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اطاعتهای واجب و مستحبّ است، چون این طاعات است که پذیرفته می‏شود، اما مباحات هر چند هم دارای حسن باشد تقبل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مجمع البیان </w:t>
      </w:r>
      <w:r>
        <w:rPr>
          <w:rStyle w:val="FootnoteAnchor"/>
          <w:rtl w:val="true"/>
        </w:rPr>
        <w:footnoteReference w:id="538"/>
      </w:r>
      <w:r>
        <w:rPr>
          <w:rFonts w:ascii="IRNazanin" w:hAnsi="IRNazanin" w:eastAsia="IRNazanin"/>
          <w:color w:val="111111"/>
          <w:sz w:val="28"/>
          <w:sz w:val="28"/>
          <w:szCs w:val="28"/>
          <w:rtl w:val="true"/>
          <w:lang w:bidi="fa-IR"/>
        </w:rPr>
        <w:t>چنین گفته، و تفسیر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آن این است که تقبل بهترین عمل را در مقابل بخشودگی گناهان قرار داده، پس کانه گفته شده اعمال انسان دو جور است، یا طاعات است، یعنی واجبات و مستحبات، که بهترین اعمال او است که ما آن را قبول می‏کنیم، و یا گناهان است که از آن درمی‏گذریم، و اما آن اعمالی که طاعت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حسنه نیست نه مقبول است و نه غیر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أَصْحابِ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گناهان آنان نیز در جمله کسانی که گناهانشان بخشوده می‏شود و اهل بهشت می‏شوند، درمی‏گذریم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جمله مزبور حال از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الصِّدْقِ الَّذِی کانُوا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با این کلام خود وعده‏شان می‏دهد وعده‏ای صدق که تا کنون به زبان انبیاء و رسل وعده داده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مراد این باشد که در قیامت با این تقبل و تجاوز آن وعده صدقی که در دنیا داده می‏شدند منجز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قالَ لِوالِدَیْهِ أُفٍّ لَکُما أَ تَعِدانِنِی أَنْ أُخْرَجَ وَ قَدْ خَلَتِ الْقُرُونُ مِنْ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وضع انسان تائب و تسلیم به خدا، و درخواست او برای خلوص و اخلاص و نیکی به والدین، و اصلاح اولادش را ذکر کرد، در مقابل این انسان، انسان دیگری را یادآور شده که به خدا و رسولش و معاد، کفر می‏ورزد، و چون پدر و مادرش او را به سوی ایمان دعوت نموده از معاد می‏ترسانند عاق پدر و مادر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قالَ لِوالِدَیْهِ أُفٍّ لَکُما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ظاهرش این است که مبتدایی است در معنای جمع که خبرش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است ولی دو معنا را اظهار می‏دارد، یکی خستگی و یکی هم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تَعِدانِنِی أَنْ 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 است توبیخی،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تهدید می‏کنی که یک بار دیگر از قبرم بیرونم کنند، و برای پس دادن حساب حاضرم سازند، و خلاصه آیا مرا به معاد تهدید می‏کنی؟ 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خَلَتِ الْقُرُونُ مِنْ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امت‏هایی که قبل از من بودند و هلاک شدند، احدی از آنان زنده و مبعوث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استفهام در حقیقت به پندار آنان حجتی بوده بر نفی معاد، به این بیان که اگر در این میان احیاء و بعثی می‏بود، باید بعضی از افرادی که تا کنون مرده‏اند زنده شده باشند، با اینکه مردگان تا امروز بشر، در این قرنهای طولانی که نمی‏توان آغازش را دقیقا معین کرد، آن قدر زیاد بودند که از حد شمار بیرونند، و از هیچ یک آنها خبر و اثری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نابخردان اینقدر نفهمیده‏اند که اگر بعضی از مردگان گذشته زنده می‏شدند، در دنیا زنده می‏شدند، و تهدید و وعید خدای سبحان این نیست، بلکه زنده شدن در آخرت و برخاستن در نشاه دیگر است نه در دنیا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یَسْتَغِیثانِ اللَّهَ وَیْلَکَ آمِنْ إِنَّ وَعْدَ 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یستغیثان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مصدر</w:t>
      </w:r>
      <w:bookmarkStart w:id="627" w:name="pg10089_88336"/>
    </w:p>
    <w:p>
      <w:pPr>
        <w:pStyle w:val="BookText"/>
        <w:rPr/>
      </w:pPr>
      <w:bookmarkEnd w:id="627"/>
      <w:r>
        <w:rPr>
          <w:rFonts w:ascii="IRNazanin" w:hAnsi="IRNazanin" w:eastAsia="IRNazanin"/>
          <w:color w:val="111111"/>
          <w:sz w:val="28"/>
          <w:sz w:val="28"/>
          <w:szCs w:val="28"/>
          <w:rtl w:val="true"/>
          <w:lang w:bidi="fa-IR"/>
        </w:rPr>
        <w:t xml:space="preserve">استغاثه است، که به معنای طلب غوث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پدر و مادرش از خدا طلب می‏کنند که پناهشان دهد، و در اقامه حجت و متمایل کردن دل فرزند به سوی ایمان کمکشان فرماید، به فرزندشان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به آنچه رسولش آورده که یکی از آنها وعده به معاد است ایمان بیاور، و مطمئن باش که وعده خدا به معاد که به وسیله رسولانش داده، وعده‏ای است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که مراد آن پدر و مادر از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به خدا و رسولش در آنچه رسول از ناحیه خدا آورده ایمان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وَعْدَ اللَّهِ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فرزندشان به معاد ایمان بیاورد، و نیز جمله قبلی را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کند و به فرزند می‏فهماند اینکه گفتیم ایمان بیاور به منظور انذار و تخویف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ما هذا إِلَّا أَساطِیرُ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وعده و انذاری است که پدر و مادرش کردند، و یا به همه آن دعوتهایی است که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که مورد بحث بود به والدین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وعده‏هایی که می‏دهید، و این تهدیدهایی که مرا با آن می‏ترسانید، و یا همه این دعوتهایی که می‏کنید چیزی جز خرافات مردم وحشی قرون گذشته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حَقَّ عَلَیْهِمُ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 سجده مطالبی در باره این جمله گذشت</w:t>
      </w:r>
      <w:r>
        <w:rPr>
          <w:rFonts w:eastAsia="IRNazanin" w:cs="IRNazanin"/>
          <w:color w:val="111111"/>
          <w:sz w:val="28"/>
          <w:szCs w:val="28"/>
          <w:rtl w:val="true"/>
          <w:lang w:bidi="fa-IR"/>
        </w:rPr>
        <w:t>.</w:t>
      </w:r>
    </w:p>
    <w:p>
      <w:pPr>
        <w:pStyle w:val="Heading5"/>
        <w:numPr>
          <w:ilvl w:val="4"/>
          <w:numId w:val="1"/>
        </w:numPr>
        <w:rPr/>
      </w:pPr>
      <w:bookmarkStart w:id="628" w:name="__RefHeading___Toc60138_1067777946"/>
      <w:bookmarkStart w:id="629" w:name="_Toc234"/>
      <w:bookmarkEnd w:id="628"/>
      <w:r>
        <w:rPr>
          <w:rtl w:val="true"/>
        </w:rPr>
        <w:t>اشاره به اختلاف درجات مؤمنین نیکو کار و کافران بد کار متناسب با اختلاف نفوس و اعمال هر یک‏</w:t>
      </w:r>
      <w:bookmarkEnd w:id="6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دَرَجاتٌ مِمَّا عَمِلُوا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برای هر یک از نامبردگان که عبارتند از مؤمنین نیکوکار، و کافران بد کار، منازل و مراتبی مختلف از نظر بلندی و پستی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بهشت درجاتی و برای دوزخ هم درکاتی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برگشت این اختلاف به اختلافی است که در نفوس آنان است، هر چند که نفوس در اعمال جلوه می‏کند، و بدین جهت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درجاتی است از آنچه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معلوم می‏شود درجات مال ایشان است، و منشا آن درجات اعمالشان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لِیُوَفِّیَهُمْ أَعْمالَهُمْ وَ هُمْ 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اول جمله لام غایت است، و جمله مورد بحث عطف بر غایت و یا غایتهایی است که حذف شده، چون ذکر آنها مورد غرض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جمله غایت شده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جمله مزبور 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آنها درجات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آن وقت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درجه بندی کردیم برای این و این و برای اینکه اعمالشان تمام و کامل به ایشان برسد، و ظلم نشوند</w:t>
      </w:r>
      <w:r>
        <w:rPr>
          <w:rFonts w:eastAsia="IRNazanin" w:cs="IRNazanin"/>
          <w:color w:val="111111"/>
          <w:sz w:val="28"/>
          <w:szCs w:val="28"/>
          <w:rtl w:val="true"/>
          <w:lang w:bidi="fa-IR"/>
        </w:rPr>
        <w:t>.</w:t>
      </w:r>
      <w:bookmarkStart w:id="630" w:name="pg10089_88337"/>
    </w:p>
    <w:p>
      <w:pPr>
        <w:pStyle w:val="BookText"/>
        <w:rPr/>
      </w:pPr>
      <w:bookmarkEnd w:id="630"/>
      <w:r>
        <w:rPr>
          <w:rFonts w:ascii="IRNazanin" w:hAnsi="IRNazanin" w:eastAsia="IRNazanin"/>
          <w:color w:val="111111"/>
          <w:sz w:val="28"/>
          <w:sz w:val="28"/>
          <w:szCs w:val="28"/>
          <w:rtl w:val="true"/>
          <w:lang w:bidi="fa-IR"/>
        </w:rPr>
        <w:t>و معنای توفیه و رساندن مردم به تمام و کمال اعمال این است که خدا عین اعمالشان را به خودشان برمی‏گرداند، پس بدین حساب آیه مورد بحث از آیاتی خواهد بود که بر تجسم اعمال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از مفسرین </w:t>
      </w:r>
      <w:r>
        <w:rPr>
          <w:rStyle w:val="FootnoteAnchor"/>
          <w:rtl w:val="true"/>
        </w:rPr>
        <w:footnoteReference w:id="539"/>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تقدیر گرفته، گفته‏اند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اجر آنان را تمام و کامل بدهد</w:t>
      </w:r>
      <w:r>
        <w:rPr>
          <w:rFonts w:eastAsia="IRNazanin" w:cs="IRNazanin"/>
          <w:color w:val="111111"/>
          <w:sz w:val="28"/>
          <w:szCs w:val="28"/>
          <w:rtl w:val="true"/>
          <w:lang w:bidi="fa-IR"/>
        </w:rPr>
        <w:t>.</w:t>
      </w:r>
    </w:p>
    <w:p>
      <w:pPr>
        <w:pStyle w:val="Heading5"/>
        <w:numPr>
          <w:ilvl w:val="4"/>
          <w:numId w:val="1"/>
        </w:numPr>
        <w:rPr/>
      </w:pPr>
      <w:bookmarkStart w:id="631" w:name="__RefHeading___Toc60140_1067777946"/>
      <w:bookmarkStart w:id="632" w:name="_Toc235"/>
      <w:bookmarkEnd w:id="631"/>
      <w:r>
        <w:rPr>
          <w:rtl w:val="true"/>
        </w:rPr>
        <w:t>وجوهی که در معنای جمله</w:t>
      </w:r>
      <w:r>
        <w:rPr>
          <w:rtl w:val="true"/>
        </w:rPr>
        <w:t xml:space="preserve">:" </w:t>
      </w:r>
      <w:r>
        <w:rPr>
          <w:rtl w:val="true"/>
        </w:rPr>
        <w:t>وَ یَوْمَ یُعْرَضُ الَّذِینَ کَفَرُوا عَلَی النَّارِ</w:t>
      </w:r>
      <w:r>
        <w:rPr>
          <w:rtl w:val="true"/>
        </w:rPr>
        <w:t xml:space="preserve">" </w:t>
      </w:r>
      <w:r>
        <w:rPr>
          <w:rtl w:val="true"/>
        </w:rPr>
        <w:t>گفته شده است‏</w:t>
      </w:r>
      <w:bookmarkEnd w:id="6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یُعْرَضُ الَّذِینَ کَفَرُوا عَلَی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عرضه کردن آب بر حیوان یا برای حیوان به این است که آب را در جایی قرار دهی که حیوان آن را ببیند، به طوری که اگر خواست، بتواند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عرضه کردن کالا برای فروش به این است که آن را در جایی قرار دهی که مانعی برای معامله کردن آن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جمله مورد بحث بعضی </w:t>
      </w:r>
      <w:r>
        <w:rPr>
          <w:rStyle w:val="FootnoteAnchor"/>
          <w:rtl w:val="true"/>
        </w:rPr>
        <w:footnoteReference w:id="54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عرضه کردن کفار بر آتش این است که آنان را در آتش عذاب دهند، مثل اینکه می‏گویند فلانی عرضه بر شمشیر شد یعنی کشته شد و این تعبیر مجازی است معروف و شایع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تفسیر با آیه آخر سوره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یُعْرَضُ الَّذِینَ کَفَرُوا عَلَی النَّارِ أَ لَیْسَ هذا بِالْحَقِّ قالُوا بَلی‏ وَ رَبِّنا قالَ فَذُوقُوا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باید نمی‏سازد چون در این آیه چشیدن عذاب بعد از عرضه شدن بر آتش و بعد از گفتگوهایی دیگر آمده، پس معلوم می‏شود غیر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41"/>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جابجایی که خود فنی است از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اصل آن عرضه کردن آتش است بر کفار، نه عرضه کردن کفار بر آتش، برای اینکه در تحقق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کند، و آتش، شعور ندارد، و کفار را درک نمی‏کند، این کفارند که آتش را درک می‏کنند، پس به این دلیل، در کلام قلب به کار رفته، و مراد، عرضه کردن آتش بر کفار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حرف صحیح نیست زیرا از آیاتی مانند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ق و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فصلت که برای همه چیز نطق و گویایی قائل است برمی‏آید که جهنم نیز شعور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542"/>
      </w:r>
      <w:r>
        <w:rPr>
          <w:rFonts w:ascii="IRNazanin" w:hAnsi="IRNazanin" w:eastAsia="IRNazanin"/>
          <w:color w:val="111111"/>
          <w:sz w:val="28"/>
          <w:sz w:val="28"/>
          <w:szCs w:val="28"/>
          <w:rtl w:val="true"/>
          <w:lang w:bidi="fa-IR"/>
        </w:rPr>
        <w:t>در اینکه چرا در آیه قلب به کار رفته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همیشه معروض علیه عرضه بر معروض می‏شود، مثلا آب را عرضه بر حیوان می‏کنند، ولی از آنجایی که کفار به طرف آتش می‏روند، لذا قلب کرد تا رعایت این اعتبار را کرده باشد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گفتند باید معروض علیه معروض را درک کند، تا به</w:t>
      </w:r>
    </w:p>
    <w:p>
      <w:pPr>
        <w:pStyle w:val="BookText"/>
        <w:rPr/>
      </w:pPr>
      <w:r>
        <w:rPr>
          <w:rFonts w:ascii="IRNazanin" w:hAnsi="IRNazanin" w:eastAsia="IRNazanin"/>
          <w:color w:val="111111"/>
          <w:sz w:val="28"/>
          <w:sz w:val="28"/>
          <w:szCs w:val="28"/>
          <w:rtl w:val="true"/>
          <w:lang w:bidi="fa-IR"/>
        </w:rPr>
        <w:t>طرف آن متمایل و یا از آن گریزان شود، و آتش شعور ندارد، صحیح نیست، برای اینکه اولا دلیلی بر آن نیست، و بلکه عرضه کالا بر بیع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عَرَضْنَا الْأَمانَةَ عَلَی السَّماواتِ وَ الْأَرْضِ وَ الْجِبالِ</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دلیل بر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قبول نداریم که آتش دوزخ شعور نداشته باشد چون در اخباری صحیح آمده که بهشت و دوزخ شعور دارند، و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نَقُولُ لِجَهَنَّمَ هَلِ امْتَلَأْتِ وَ تَقُولُ هَلْ مِنْ مَزِیدٍ</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و آیاتی دیگر هم بدان اشعار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گفتند مناسب این است که معروض را نزد معروض علیه ببرند نه بعکس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می‏گوییم این را هم قبول نداریم که همه جا باید چنین باشد، برای اینکه 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احزاب دیدیم که چنین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آنجا امانت که یا دین است و یا ولایت نزد آسمانها و زمین و جبال برده 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این، در کلام خدای تعالی آیاتی هست که دلالت دارد بر آمدن آتش نزد کفار، 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جِی‏ءَ یَوْمَئِذٍ بِجَهَنَّمَ یَوْمَئِذٍ یَتَذَکَّرُ الْإِنْسانُ وَ أَنَّی لَهُ الذِّکْری‏</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سوره فجر،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حق همان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عبارت است از اظهار نمودن مانعی که نگذارد چیزی متلبس به چیزی شود، و این معنا یک معنای نسبی است که همواره دو طرف می‏خواهد، چیزی که هست ممکن است اولی فرع و معروض، و دومی اصل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یک بار آتش دوزخ عرضه بر کافران شود، به این عنایت که کافر عمل صالح و یا شفیعی ندارد که مانع داخل شدنش در آتش شود، مانند این مورد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عَرَضْنا جَهَنَّمَ یَوْمَئِذٍ لِلْکافِرِینَ عَرْضاً</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 و یک بار دیگر کفار عرضه بر آتش شوند، به این عنایت که هیچ مانعی از ناحیه آتش جلوگیر عذاب آنان نیست، مانند این مورد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یُعْرَضُونَ عَلَیْها غُدُوًّا وَ عَشِیًّا</w:t>
      </w:r>
      <w:r>
        <w:rPr>
          <w:rFonts w:eastAsia="IRNazanin" w:cs="IRNazanin"/>
          <w:color w:val="111111"/>
          <w:sz w:val="28"/>
          <w:szCs w:val="28"/>
          <w:rtl w:val="true"/>
          <w:lang w:bidi="fa-IR"/>
        </w:rPr>
        <w:t xml:space="preserve">" </w:t>
      </w:r>
      <w:r>
        <w:rPr>
          <w:rStyle w:val="FootnoteAnchor"/>
          <w:rtl w:val="true"/>
        </w:rPr>
        <w:footnoteReference w:id="547"/>
      </w:r>
      <w:r>
        <w:rPr>
          <w:rFonts w:ascii="Amiri" w:hAnsi="Amiri" w:eastAsia="Amiri" w:cs="Amiri"/>
          <w:color w:val="111111"/>
          <w:sz w:val="28"/>
          <w:sz w:val="28"/>
          <w:szCs w:val="28"/>
          <w:rtl w:val="true"/>
          <w:lang w:bidi="ar-SA"/>
        </w:rPr>
        <w:t>و این مورد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یُعْرَضُ الَّذِینَ کَفَرُوا عَلَی النَّارِ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این نزدیکتر به ذهن این است که هر دو عرضه در قیامت صورت می‏گیرد، هم عرضه کفار بر جهنم، و هم عرضه جهنم بر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جهنم بر کفار وقتی است که خود را برای اولین بار به کفار نشان می‏دهد، و عرضه کفار بر جهنم هنگامی است که به حساب‏ها</w:t>
      </w:r>
      <w:bookmarkStart w:id="633" w:name="pg10089_88339"/>
    </w:p>
    <w:p>
      <w:pPr>
        <w:pStyle w:val="BookText"/>
        <w:rPr/>
      </w:pPr>
      <w:bookmarkEnd w:id="633"/>
      <w:r>
        <w:rPr>
          <w:rFonts w:ascii="IRNazanin" w:hAnsi="IRNazanin" w:eastAsia="IRNazanin"/>
          <w:color w:val="111111"/>
          <w:sz w:val="28"/>
          <w:sz w:val="28"/>
          <w:szCs w:val="28"/>
          <w:rtl w:val="true"/>
          <w:lang w:bidi="fa-IR"/>
        </w:rPr>
        <w:t>رسیده و تکلیف‏ها را یکسره کرده باشند، در آن موقع کفار را عرضه بر جهنم می‏کنند، و به سوی دوزخ سوقشان می‏دهند،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سِیقَ الَّذِینَ کَفَرُوا إِلی‏ جَهَنَّمَ زُمَراً</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آغاز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أَذْهَبْتُمْ طَیِّباتِکُمْ فِی حَیاتِکُمُ الدُّنْیا وَ اسْتَمْتَعْتُمْ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می‏شود طیبات خود را در زندگی دنیا از بین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اموری است که ملایم با نفس و موافق با طبع آدمی است، و انسان از آنها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اذهاب 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از بین بردن و مصرف کردن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استمتاع از 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و بهره‏مند شدن از آنها است، به طوری که این بهره‏مندی در نظر، هدف باشد، نه وسیله برای زندگی آخرت و آمادگی برای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عرضه بر آتش می‏شوند به ایشان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آن طیباتی که باید امروز از آن لذت ببرید در زندگی دنیا از بین بردید، و همانجا از آنها بهره‏مند شدید، و دیگر چیزی برایتان نمانده که امروز در این عالم از آن لذت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تُجْزَوْنَ عَذابَ الْهُونِ بِما کُنْتُمْ تَسْتَکْبِرُونَ فِی الْأَرْضِ بِغَیْرِ الْحَقِّ وَ بِما کُنْتُمْ تَفْسُقُونَ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تفریع و نتیجه‏گیری از آیه قبل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طیبات خود را در دنیا از بین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عذابی است که توأم با خواری و ذلت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شما سزایتان عذابی است که در آن خواری و ذلت است، و خواری آن در مقابل آن استکباری است که در دنیا می‏کردید، و زیر بار حق نمی‏رفتید، و عذابش در مقابل فسق و اعراض از طاعات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هر دو گناهی است که یکی مربوط به اعتقاد است که همان استکبار از حق باشد، و یکی مربوط به عمل است که همان فسق باشد</w:t>
      </w:r>
      <w:r>
        <w:rPr>
          <w:rFonts w:eastAsia="IRNazanin" w:cs="IRNazanin"/>
          <w:color w:val="111111"/>
          <w:sz w:val="28"/>
          <w:szCs w:val="28"/>
          <w:rtl w:val="true"/>
          <w:lang w:bidi="fa-IR"/>
        </w:rPr>
        <w:t>.</w:t>
      </w:r>
    </w:p>
    <w:p>
      <w:pPr>
        <w:pStyle w:val="Heading4"/>
        <w:numPr>
          <w:ilvl w:val="3"/>
          <w:numId w:val="1"/>
        </w:numPr>
        <w:rPr/>
      </w:pPr>
      <w:bookmarkStart w:id="634" w:name="__RefHeading___Toc60142_1067777946"/>
      <w:bookmarkStart w:id="635" w:name="_Toc236"/>
      <w:bookmarkEnd w:id="634"/>
      <w:r>
        <w:rPr>
          <w:rtl w:val="true"/>
        </w:rPr>
        <w:t>بحث روایتی روایاتی در باره حد اقل مدت حمل، و مراد از</w:t>
      </w:r>
      <w:r>
        <w:rPr>
          <w:rtl w:val="true"/>
        </w:rPr>
        <w:t xml:space="preserve">" </w:t>
      </w:r>
      <w:r>
        <w:rPr>
          <w:rtl w:val="true"/>
        </w:rPr>
        <w:t>بلوغ اشد</w:t>
      </w:r>
      <w:r>
        <w:rPr>
          <w:rtl w:val="true"/>
        </w:rPr>
        <w:t xml:space="preserve">" </w:t>
      </w:r>
      <w:r>
        <w:rPr>
          <w:rtl w:val="true"/>
        </w:rPr>
        <w:t>در ذیل آیه</w:t>
      </w:r>
      <w:r>
        <w:rPr>
          <w:rtl w:val="true"/>
        </w:rPr>
        <w:t xml:space="preserve">:" </w:t>
      </w:r>
      <w:r>
        <w:rPr>
          <w:rtl w:val="true"/>
        </w:rPr>
        <w:t>حَمَلَتْهُ أُمُّهُ کُرْهاً وَ وَضَعَتْهُ کُرْهاً</w:t>
      </w:r>
      <w:r>
        <w:rPr>
          <w:rtl w:val="true"/>
        </w:rPr>
        <w:t>..."</w:t>
      </w:r>
      <w:bookmarkEnd w:id="635"/>
    </w:p>
    <w:p>
      <w:pPr>
        <w:pStyle w:val="Heading5"/>
        <w:numPr>
          <w:ilvl w:val="4"/>
          <w:numId w:val="1"/>
        </w:numPr>
        <w:rPr/>
      </w:pPr>
      <w:bookmarkStart w:id="636" w:name="__RefHeading___Toc60144_1067777946"/>
      <w:bookmarkStart w:id="637" w:name="_Toc237"/>
      <w:bookmarkEnd w:id="636"/>
      <w:r>
        <w:rPr>
          <w:rtl w:val="true"/>
        </w:rPr>
        <w:t>اشاره</w:t>
      </w:r>
      <w:bookmarkEnd w:id="63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الدر المنثور است که عبد الرزاق، عبد بن حمید و ابن منذر از طریق قتاده از ابی حرب بن ابی الاسود دئلی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نزد عمر آوردند که شش ماهه زائیده بود، عمر از اصحاب رسول خدا حکم وی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نباید سنگسار شود، مگر نمی‏بینی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وَ فِصالُهُ ثَلاثُونَ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w:t>
      </w:r>
    </w:p>
    <w:p>
      <w:pPr>
        <w:pStyle w:val="BookText"/>
        <w:rPr/>
      </w:pPr>
      <w:r>
        <w:rPr>
          <w:rFonts w:ascii="IRNazanin" w:hAnsi="IRNazanin" w:eastAsia="IRNazanin"/>
          <w:color w:val="111111"/>
          <w:sz w:val="28"/>
          <w:sz w:val="28"/>
          <w:szCs w:val="28"/>
          <w:rtl w:val="true"/>
          <w:lang w:bidi="fa-IR"/>
        </w:rPr>
        <w:t>سوی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فِصالُهُ فِی عامَیْنِ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فهمید که اقل حمل شش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آن زن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شنیدیم که آن زن درست در آخر شش ماه وضع حمل کرده بوده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را مفید هم در ارشاد نقل کرده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الدر المنثور است که ابن منذر و ابن ابی حاتم از بعجة بن عبد اللَّه جهنی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ما، با زنی که او نیز از جهنیه بود ازدواج نمود، و آن زن درست بعد از شش ماه از ازدواجش فرزندی آورد، همسرش نزد عثمان بن عفان رفت، و داستان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دستور داد زن را سنگسار کنند، جریان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نزد عثمان رفت، که این چه دستوری است که داده‏ای؟ عثمان گفت او ششماهه زائیده، و مگر چنین چیزی ممکن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وَ فِصالُهُ ثَلاثُونَ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سوی دیگر مدت شیر دادن را دو سال تمام دانسته،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حَوْلَیْنِ 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از سی ماه کسر شود چقدر می‏ماند، مگر بیش از شش ماه باقی می‏ماند؟</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متوجه این نکته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زن را بیاورید، وقتی آوردند دیدند از حکم اعدام سخت ترسیده، بخواهرش گفته بوده از این ماجرا غصه مخور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مپندار که من برای قبیله ننگی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احدی غیر از شوهرم با من نزدیکی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بزرگ شد، و پدرش اعتراف کرد که او فرزند من است، چون شبیه‏ترین مردم به پدر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مرد را دیدم که در آخر بیمار شد و تکه‏های بدنش در بستر می‏ریخت</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و در تهذیب به سند خود از عبد 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پدرم بودم که مردی از آن جناب پرسید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خدای عز و جل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حد احتلام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خصال از ابی بصیر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بنده خدا سی‏ساله شد به حد بلوغ اشد رسیده، و چون به سن چهل سالگی برسد، به منتهای بلوغ رسیده، و همین که پا به چهل و یک سالگی بگذارد رو به نقصان گذاشته، و اما</w:t>
      </w:r>
      <w:bookmarkStart w:id="638" w:name="pg10089_88341"/>
    </w:p>
    <w:p>
      <w:pPr>
        <w:pStyle w:val="BookText"/>
        <w:rPr/>
      </w:pPr>
      <w:bookmarkEnd w:id="638"/>
      <w:r>
        <w:rPr>
          <w:rFonts w:ascii="IRNazanin" w:hAnsi="IRNazanin" w:eastAsia="IRNazanin"/>
          <w:color w:val="111111"/>
          <w:sz w:val="28"/>
          <w:sz w:val="28"/>
          <w:szCs w:val="28"/>
          <w:rtl w:val="true"/>
          <w:lang w:bidi="fa-IR"/>
        </w:rPr>
        <w:t xml:space="preserve">کسی که پنجاه‏ساله شده باید خود را مثل کسی بداند که در حال جان کندن است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خالی از این اشعار و اشاره نیست که بلوغ اشد مراتب مختلفی دارد و اولین مرتبه آن که غالبا در سن شانزده سالگی است احتلام است، و مرتبه دوم آن گذشتن شانزده سال دیگر است که می‏شود سی و سه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نظیر این آیه که در سوره یوسف بود اخباری دیگر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هم باید دانست که در تفسیر آیه اخباری </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نقل شده که آیه را با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ولادتش در شش ماهگی تطبیق کرده‏اند که البته این روایات همان جنبه تطبیق را دارند، نه اینکه بخواهند نزول آیه را در باره آن جناب بدانند</w:t>
      </w:r>
      <w:r>
        <w:rPr>
          <w:rFonts w:eastAsia="IRNazanin" w:cs="IRNazanin"/>
          <w:color w:val="111111"/>
          <w:sz w:val="28"/>
          <w:szCs w:val="28"/>
          <w:rtl w:val="true"/>
          <w:lang w:bidi="fa-IR"/>
        </w:rPr>
        <w:t>.</w:t>
      </w:r>
    </w:p>
    <w:p>
      <w:pPr>
        <w:pStyle w:val="Heading5"/>
        <w:numPr>
          <w:ilvl w:val="4"/>
          <w:numId w:val="1"/>
        </w:numPr>
        <w:rPr/>
      </w:pPr>
      <w:bookmarkStart w:id="639" w:name="__RefHeading___Toc60146_1067777946"/>
      <w:bookmarkStart w:id="640" w:name="_Toc238"/>
      <w:bookmarkEnd w:id="639"/>
      <w:r>
        <w:rPr>
          <w:rtl w:val="true"/>
        </w:rPr>
        <w:t>روایتی راجع به شان نزول آیه</w:t>
      </w:r>
      <w:r>
        <w:rPr>
          <w:rtl w:val="true"/>
        </w:rPr>
        <w:t xml:space="preserve">:" </w:t>
      </w:r>
      <w:r>
        <w:rPr>
          <w:rtl w:val="true"/>
        </w:rPr>
        <w:t>وَ الَّذِی قالَ لِوالِدَیْهِ أُفٍّ لَکُما</w:t>
      </w:r>
      <w:r>
        <w:rPr>
          <w:rtl w:val="true"/>
        </w:rPr>
        <w:t>..."</w:t>
      </w:r>
      <w:bookmarkEnd w:id="640"/>
    </w:p>
    <w:p>
      <w:pPr>
        <w:pStyle w:val="BookText"/>
        <w:rPr/>
      </w:pPr>
      <w:r>
        <w:rPr>
          <w:rFonts w:ascii="IRNazanin" w:hAnsi="IRNazanin" w:eastAsia="IRNazanin"/>
          <w:color w:val="111111"/>
          <w:sz w:val="28"/>
          <w:sz w:val="28"/>
          <w:szCs w:val="28"/>
          <w:rtl w:val="true"/>
          <w:lang w:bidi="fa-IR"/>
        </w:rPr>
        <w:t>و در الدر المنثور است که ابن ابی حاتم و ابن مردویه از عبد اللَّه روایت آورده‏اند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هنگامی که مروان مشغول خطبه بود در مسجد بودم، و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خواب خوشی 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فرزندش یزید ارائه داده، و آن این است که او را جانشین خودش کند، هم چنان که ابو بکر عمر را جانشین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پسر ابو بکر صدا زد مگر حکومت اسلام هم مانند امپراطوری روم هرقلی و وراثتی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 بکر این کار را کرد در باره هیچ یک از فرزندانش و از اهل بیتش نکرد، و معاویه به خاطر عرق پدر فرزندی نمی‏خواهد چنین کرامتی را نسبت به فرزندش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همان نیستی که به پدر و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لکما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مروان این بود که تو فرزند ناخلفی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فرزند همان ملعون نیستی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لعنت کرد؟</w:t>
      </w:r>
    </w:p>
    <w:p>
      <w:pPr>
        <w:pStyle w:val="BookText"/>
        <w:rPr/>
      </w:pPr>
      <w:r>
        <w:rPr>
          <w:rFonts w:ascii="IRNazanin" w:hAnsi="IRNazanin" w:eastAsia="IRNazanin"/>
          <w:color w:val="111111"/>
          <w:sz w:val="28"/>
          <w:sz w:val="28"/>
          <w:szCs w:val="28"/>
          <w:rtl w:val="true"/>
          <w:lang w:bidi="fa-IR"/>
        </w:rPr>
        <w:t>عبد اللَّه، ناقل جریان،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این توهین مروان به برادرش را شنید،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مروان این تو بودی به عبد الرحمن چنین و چنان گفتی، به خدا سوگند دروغ گفتی،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او نازل نشده، بلکه در باره فلان بن فلان نازل 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آمده که ابن جریر از ابن عباس روایت کرده که در باره آن کسی که به پدر و مادرش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باره یکی از فرزندان ابو بکر نازل شده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قتاده و سدی هم نقل شده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مروان و تکذیب گفتار او</w:t>
      </w:r>
      <w:r>
        <w:rPr>
          <w:rFonts w:eastAsia="IRNazanin" w:cs="IRNazanin"/>
          <w:color w:val="111111"/>
          <w:sz w:val="28"/>
          <w:szCs w:val="28"/>
          <w:rtl w:val="true"/>
          <w:lang w:bidi="fa-IR"/>
        </w:rPr>
        <w:t>.]</w:t>
      </w:r>
      <w:bookmarkStart w:id="641" w:name="pg10089_88342"/>
    </w:p>
    <w:p>
      <w:pPr>
        <w:pStyle w:val="BookText"/>
        <w:rPr/>
      </w:pPr>
      <w:bookmarkEnd w:id="641"/>
      <w:r>
        <w:rPr>
          <w:rFonts w:ascii="IRNazanin" w:hAnsi="IRNazanin" w:eastAsia="IRNazanin"/>
          <w:color w:val="111111"/>
          <w:sz w:val="28"/>
          <w:sz w:val="28"/>
          <w:szCs w:val="28"/>
          <w:rtl w:val="true"/>
          <w:lang w:bidi="fa-IR"/>
        </w:rPr>
        <w:t>توسط عایشه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المعانی بعد از آنکه روایت مروان را رد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اسلام مانند سهیلی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نظریه مروان و اینکه آیه در باره عبد الرحمن نازل شده موافقت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فرضی که تسلیم این معنا شویم دیگر سرزنش او آن هم از ناحیه مروان معنا ندارد، برای اینکه عبد الرحمن مسلمان شده و از افاضل صحابه و شجاعان ایشان بود، و در دوران مسلمانی‏اش در روز یمامه و غیر آن آوازه‏ای داشت، اسلام هم که اعمال ناشایست قبل را پاک می‏کند، و طبق این حکم کافر وقتی مسلمان شد، دیگر نباید ملامتش کرد که تو در زمان کفرت چنین و چنان گفتی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سخن از او درست نیست برای اینکه اگر روایت صحیح باشد، چاره‏ای نیست جز اینکه بگوییم اسلام عبد الرحمن سودی به حالش نداشته چون ذیل آیه شهادت می‏دهد که شخص مورد نظر آیه، اهل عذاب و جزو زیانکاران است، 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حَقَّ عَلَیْهِمُ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چنین شهادتی دیگر مدافعات سهیلی سودی به حال او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تفسیر قمی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یُعْرَضُ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اسْتَمْتَعْتُمْ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که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در دنیا خوردید و نوشیدید و سواری کردید، و این آیه در باره بنی فلان نازل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باره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تُجْزَوْنَ عَذابَ 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آن عطش است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2" w:name="__RefHeading___Toc60148_1067777946"/>
      <w:bookmarkStart w:id="643" w:name="_Toc239"/>
      <w:bookmarkEnd w:id="642"/>
      <w:r>
        <w:rPr>
          <w:rtl w:val="true"/>
        </w:rPr>
        <w:t xml:space="preserve">دو روایت در باره کیفیت زندگی پیامبر </w:t>
      </w:r>
      <w:r>
        <w:rPr>
          <w:rtl w:val="true"/>
        </w:rPr>
        <w:t>(</w:t>
      </w:r>
      <w:r>
        <w:rPr>
          <w:rtl w:val="true"/>
        </w:rPr>
        <w:t>صلی الله علیه و آله</w:t>
      </w:r>
      <w:r>
        <w:rPr>
          <w:rtl w:val="true"/>
        </w:rPr>
        <w:t xml:space="preserve">) </w:t>
      </w:r>
      <w:r>
        <w:rPr>
          <w:rtl w:val="true"/>
        </w:rPr>
        <w:t>در ذیل آیه</w:t>
      </w:r>
      <w:r>
        <w:rPr>
          <w:rtl w:val="true"/>
        </w:rPr>
        <w:t xml:space="preserve">:" </w:t>
      </w:r>
      <w:r>
        <w:rPr>
          <w:rtl w:val="true"/>
        </w:rPr>
        <w:t>أَذْهَبْتُمْ طَیِّباتِکُمْ فِی حَیاتِکُمُ الدُّنْیا</w:t>
      </w:r>
      <w:r>
        <w:rPr>
          <w:rtl w:val="true"/>
        </w:rPr>
        <w:t>"</w:t>
      </w:r>
      <w:bookmarkEnd w:id="643"/>
    </w:p>
    <w:p>
      <w:pPr>
        <w:pStyle w:val="BookText"/>
        <w:rPr/>
      </w:pPr>
      <w:r>
        <w:rPr>
          <w:rFonts w:ascii="IRNazanin" w:hAnsi="IRNazanin" w:eastAsia="IRNazanin"/>
          <w:color w:val="111111"/>
          <w:sz w:val="28"/>
          <w:sz w:val="28"/>
          <w:szCs w:val="28"/>
          <w:rtl w:val="true"/>
          <w:lang w:bidi="fa-IR"/>
        </w:rPr>
        <w:t xml:space="preserve">و در کتاب محاسن به سند خود از ابن القداح از امام صادق از آباء گرامی‏اش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حضرت از خوردن آن امتناع ورزید، پرسیدند آیا خبیص را تحریم کرده‏ای؟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لیکن من بدم می‏آید از اینکه دلم نسبت به خوردن آن بی‏اختیار شود، آن گاه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أَذْهَبْتُمْ طَیِّباتِکُمْ فِی حَیاتِکُمُ الدُّنْیا</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در ذیل همین آیه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که عمر بن خطاب گفت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ملاقات گرفته بودم، در آن ساعت در باغ ام ابراهیم خدمت آن جناب رسیدم، دیدم روی حصیری از لیف خرما دراز کشیده، و قسمتی از بدنش روی خاک قرار گرفته، و زیر سرش بالشی پر از لیف خرما بود، سلام کردم و سپسی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پیامبر خدایی، برگزیده و انتخاب شده از بین همه خلق اویی، و کسری و قیصر بر تخت طلایی و فرش حریر و دیبا قرار دارند، و شما روی این حصیر خوابیده‏ای؟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خدا طیباتشان را در دنیا که سر انجام تمام شدنی است داده، و طیبات ما را برای آخرتمان ذخیره کرده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الدر المنثور به چند طریق از عمر نقل شده است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bookmarkStart w:id="644" w:name="pg10089_88344"/>
    </w:p>
    <w:p>
      <w:pPr>
        <w:pStyle w:val="Heading3"/>
        <w:numPr>
          <w:ilvl w:val="2"/>
          <w:numId w:val="1"/>
        </w:numPr>
        <w:rPr/>
      </w:pPr>
      <w:bookmarkStart w:id="645" w:name="__RefHeading___Toc60150_1067777946"/>
      <w:bookmarkStart w:id="646" w:name="_Toc240"/>
      <w:bookmarkEnd w:id="644"/>
      <w:bookmarkEnd w:id="645"/>
      <w:r>
        <w:rPr>
          <w:rtl w:val="true"/>
        </w:rPr>
        <w:t xml:space="preserve">سوره الأحقاف </w:t>
      </w:r>
      <w:r>
        <w:rPr>
          <w:rtl w:val="true"/>
        </w:rPr>
        <w:t>(</w:t>
      </w:r>
      <w:r>
        <w:rPr/>
        <w:t>46</w:t>
      </w:r>
      <w:r>
        <w:rPr>
          <w:rtl w:val="true"/>
        </w:rPr>
        <w:t xml:space="preserve">): </w:t>
      </w:r>
      <w:r>
        <w:rPr>
          <w:rtl w:val="true"/>
        </w:rPr>
        <w:t xml:space="preserve">آیات </w:t>
      </w:r>
      <w:r>
        <w:rPr/>
        <w:t>21</w:t>
      </w:r>
      <w:r>
        <w:rPr>
          <w:rtl w:val="true"/>
        </w:rPr>
        <w:t xml:space="preserve"> </w:t>
      </w:r>
      <w:r>
        <w:rPr>
          <w:rtl w:val="true"/>
        </w:rPr>
        <w:t xml:space="preserve">تا </w:t>
      </w:r>
      <w:r>
        <w:rPr/>
        <w:t>28</w:t>
      </w:r>
      <w:bookmarkEnd w:id="646"/>
    </w:p>
    <w:p>
      <w:pPr>
        <w:pStyle w:val="Heading4"/>
        <w:numPr>
          <w:ilvl w:val="3"/>
          <w:numId w:val="1"/>
        </w:numPr>
        <w:rPr/>
      </w:pPr>
      <w:bookmarkStart w:id="647" w:name="__RefHeading___Toc60152_1067777946"/>
      <w:bookmarkStart w:id="648" w:name="_Toc241"/>
      <w:bookmarkEnd w:id="647"/>
      <w:r>
        <w:rPr>
          <w:rtl w:val="true"/>
        </w:rPr>
        <w:t>اشاره</w:t>
      </w:r>
      <w:bookmarkEnd w:id="648"/>
    </w:p>
    <w:p>
      <w:pPr>
        <w:pStyle w:val="BookText"/>
        <w:rPr/>
      </w:pPr>
      <w:r>
        <w:rPr>
          <w:rFonts w:ascii="Amiri" w:hAnsi="Amiri" w:eastAsia="Amiri" w:cs="Amiri"/>
          <w:color w:val="111111"/>
          <w:sz w:val="28"/>
          <w:sz w:val="28"/>
          <w:szCs w:val="28"/>
          <w:rtl w:val="true"/>
          <w:lang w:bidi="ar-SA"/>
        </w:rPr>
        <w:t xml:space="preserve">وَ اذْکُرْ أَخا عادٍ إِذْ أَنْذَرَ قَوْمَهُ بِالْأَحْقافِ وَ قَدْ خَلَتِ النُّذُرُ مِنْ بَیْنِ یَدَیْهِ وَ مِنْ خَلْفِهِ أَلاَّ تَعْبُدُوا إِلاَّ اللَّهَ إِنِّی أَخافُ عَلَیْکُمْ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لِتَأْفِکَنا عَنْ آلِهَتِنا فَأْتِنا بِما تَعِدُنا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الْعِلْمُ عِنْدَ اللَّهِ وَ أُبَلِّغُکُمْ ما أُرْسِلْتُ بِهِ وَ لکِنِّی أَراکُمْ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عارِضاً مُسْتَقْبِلَ أَوْدِیَتِهِمْ قالُوا هذا عارِضٌ مُمْطِرُنا بَلْ هُوَ مَا اسْتَعْجَلْتُمْ بِهِ رِیحٌ فِیها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تُدَمِّرُ کُلَّ شَیْ‏ءٍ بِأَمْرِ رَبِّها فَأَصْبَحُوا لا یُری‏ إِلاَّ مَساکِنُهُمْ کَذلِکَ نَجْزِی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مَکَّنَّاهُمْ فِیما إِنْ مَکَّنَّاکُمْ فِیهِ وَ جَعَلْنا لَهُمْ سَمْعاً وَ أَبْصاراً وَ أَفْئِدَةً فَما أَغْنی‏ عَنْهُمْ سَمْعُهُمْ وَ لا أَبْصارُهُمْ وَ لا أَفْئِدَتُهُمْ مِنْ شَیْ‏ءٍ إِذْ کانُوا یَجْحَدُونَ بِآیاتِ اللَّهِ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أَهْلَکْنا ما حَوْلَکُمْ مِنَ الْقُری‏ وَ صَرَّفْنَا الْآیاتِ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نَصَرَهُمُ الَّذِینَ اتَّخَذُوا مِنْ دُونِ اللَّهِ قُرْباناً آلِهَةً بَلْ ضَلُّوا عَنْهُمْ وَ ذلِکَ إِفْکُهُمْ وَ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60154_1067777946"/>
      <w:bookmarkStart w:id="650" w:name="_Toc242"/>
      <w:bookmarkEnd w:id="649"/>
      <w:r>
        <w:rPr>
          <w:rtl w:val="true"/>
        </w:rPr>
        <w:t>ترجمه آیات</w:t>
      </w:r>
      <w:bookmarkEnd w:id="65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آر برادر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جنوب شبه جزیره عرب در سرزمینی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احقاف قوم خود را انذار می‏کرد در حالی که پیامبران زیادی قبل از او در گذشته‏های دور و نزدیک آمده بودند و همه گفتند که غیر خدا را نپرستید که من بر شما می‏ترسم از عذاب روزی عظیم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bookmarkStart w:id="651" w:name="pg10089_88345"/>
    </w:p>
    <w:p>
      <w:pPr>
        <w:pStyle w:val="BookText"/>
        <w:rPr/>
      </w:pPr>
      <w:bookmarkEnd w:id="651"/>
      <w:r>
        <w:rPr>
          <w:rFonts w:ascii="IRNazanin" w:hAnsi="IRNazanin" w:eastAsia="IRNazanin"/>
          <w:color w:val="111111"/>
          <w:sz w:val="28"/>
          <w:sz w:val="28"/>
          <w:szCs w:val="28"/>
          <w:rtl w:val="true"/>
          <w:lang w:bidi="fa-IR"/>
        </w:rPr>
        <w:t xml:space="preserve">گفتند آیا به سراغ ما آمده‏ای تا با دروغهایت ما را از خدایانمان منصرف کنی؟ اگر راست می‏گویی آن عذابی که ما را از آن می‏ترسانی بیاور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تنها نزد خداست و آنچه من می‏گویم تنها رسالتی است که مامورم به شما ابلاغ کنم اما این را هم بدانید که من شما را مردمی جاهل می‏دانم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عذاب را دیدند که از کرانه افق نزدیک می‏شود گفتند این ابری است که می‏خواهد بر ما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این همان عذابی است که در آمدنش شتاب می‏کردید و آن بادی است که عذابی دردناک همراه دارد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سر راه خود ببیند به اذن پروردگارش ویران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یک روز صبح جز خانه‏هایشان به چشم نمی‏خورد همه هلاک شده بودند و ما این طور مردم مجرم را کیفر می‏دهیم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به آنان مکنت‏هایی داده بودیم که به شما نداده‏ایم به آنها نیز گوش و چشم و فهم داده بودیم اما نه گوششان به دردشان خورد و نه از چشم و دل خود کمترین بهره‏ای بردند، چون آیات خدا را انکار می‏کردند و همان عذابی که مسخره‏اش می‏کردند بر سرشان بیامد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آثار که پیرامون سرزمین خود می‏بینید همه اقوامی بودند که ما آیات خود را نشانشان دادیم بلکه برگردند ولی برنگشتند و ما هلاکشان کردیم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نیست از آنان بپرسد چرا پس آن خدایانی که به جای خدای تعالی معبود خود گرفته بودند تا به خدای تعالی نزدیکشان سازند یاریشان نمی‏کردند بلکه در روز گرفتاری غیبشان زد و این بود نتیجه اعراض و افتراءهایشان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4"/>
        <w:numPr>
          <w:ilvl w:val="3"/>
          <w:numId w:val="1"/>
        </w:numPr>
        <w:rPr/>
      </w:pPr>
      <w:bookmarkStart w:id="652" w:name="__RefHeading___Toc60156_1067777946"/>
      <w:bookmarkStart w:id="653" w:name="_Toc243"/>
      <w:bookmarkEnd w:id="652"/>
      <w:r>
        <w:rPr>
          <w:rtl w:val="true"/>
        </w:rPr>
        <w:t>بیان آیات</w:t>
      </w:r>
      <w:bookmarkEnd w:id="653"/>
    </w:p>
    <w:p>
      <w:pPr>
        <w:pStyle w:val="Heading5"/>
        <w:numPr>
          <w:ilvl w:val="4"/>
          <w:numId w:val="1"/>
        </w:numPr>
        <w:rPr/>
      </w:pPr>
      <w:bookmarkStart w:id="654" w:name="__RefHeading___Toc60158_1067777946"/>
      <w:bookmarkStart w:id="655" w:name="_Toc244"/>
      <w:bookmarkEnd w:id="654"/>
      <w:r>
        <w:rPr>
          <w:rtl w:val="true"/>
        </w:rPr>
        <w:t>اشاره</w:t>
      </w:r>
      <w:bookmarkEnd w:id="655"/>
    </w:p>
    <w:p>
      <w:pPr>
        <w:pStyle w:val="BookText"/>
        <w:rPr/>
      </w:pPr>
      <w:r>
        <w:rPr>
          <w:rFonts w:ascii="IRNazanin" w:hAnsi="IRNazanin" w:eastAsia="IRNazanin"/>
          <w:color w:val="111111"/>
          <w:sz w:val="28"/>
          <w:sz w:val="28"/>
          <w:szCs w:val="28"/>
          <w:rtl w:val="true"/>
          <w:lang w:bidi="fa-IR"/>
        </w:rPr>
        <w:t>بعد از آنکه مردم را به دو قسمت تقسیم کرد، و رشته کلام به مساله انذار کشیده شد، اینک در این آیات به دو داستان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قوم عاد، و هلاکت ایشان و در ضمن اشاره به هلاکت قرای پیرامون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هم از ایمان آوردن قومی از جن، که خدای تعالی به سوی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متوجهشان کرد، و با شنیدن قرآن ایمان آوردند و برای انذار به سوی قوم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نقل این دو داستان این است که هر کس بخواهد از سرگذشت آنان عبرت بگیرد، و آیات فوق تنها مربوط به داستان اول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أَخا عادٍ إِذْ أَنْذَرَ قَوْمَهُ بِالْأَحْقافِ وَ قَدْ خَلَتِ النُّذُرُ مِنْ بَیْنِ یَدَیْهِ وَ مِنْ خَلْفِهِ</w:t>
      </w:r>
      <w:r>
        <w:rPr>
          <w:rFonts w:eastAsia="Amiri" w:cs="Amiri" w:ascii="Amiri" w:hAnsi="Amiri"/>
          <w:color w:val="111111"/>
          <w:sz w:val="28"/>
          <w:szCs w:val="28"/>
          <w:rtl w:val="true"/>
          <w:lang w:bidi="ar-SA"/>
        </w:rPr>
        <w:t>..."</w:t>
      </w:r>
      <w:bookmarkStart w:id="656" w:name="pg10089_88346"/>
    </w:p>
    <w:p>
      <w:pPr>
        <w:pStyle w:val="Heading5"/>
        <w:numPr>
          <w:ilvl w:val="4"/>
          <w:numId w:val="1"/>
        </w:numPr>
        <w:rPr/>
      </w:pPr>
      <w:bookmarkStart w:id="657" w:name="__RefHeading___Toc60160_1067777946"/>
      <w:bookmarkStart w:id="658" w:name="_Toc245"/>
      <w:bookmarkEnd w:id="656"/>
      <w:bookmarkEnd w:id="657"/>
      <w:r>
        <w:rPr>
          <w:rtl w:val="true"/>
        </w:rPr>
        <w:t>اقوال مختلف در باره اینکه</w:t>
      </w:r>
      <w:r>
        <w:rPr>
          <w:rtl w:val="true"/>
        </w:rPr>
        <w:t xml:space="preserve">" </w:t>
      </w:r>
      <w:r>
        <w:rPr>
          <w:rtl w:val="true"/>
        </w:rPr>
        <w:t>احقاف</w:t>
      </w:r>
      <w:r>
        <w:rPr>
          <w:rtl w:val="true"/>
        </w:rPr>
        <w:t xml:space="preserve">" </w:t>
      </w:r>
      <w:r>
        <w:rPr>
          <w:rtl w:val="true"/>
        </w:rPr>
        <w:t xml:space="preserve">در کجا واقع است؟، و توضیح گفتگوی هود </w:t>
      </w:r>
      <w:r>
        <w:rPr>
          <w:rtl w:val="true"/>
        </w:rPr>
        <w:t>(</w:t>
      </w:r>
      <w:r>
        <w:rPr>
          <w:rtl w:val="true"/>
        </w:rPr>
        <w:t>علیه السلام</w:t>
      </w:r>
      <w:r>
        <w:rPr>
          <w:rtl w:val="true"/>
        </w:rPr>
        <w:t xml:space="preserve">) </w:t>
      </w:r>
      <w:r>
        <w:rPr>
          <w:rtl w:val="true"/>
        </w:rPr>
        <w:t>با قوم عاد</w:t>
      </w:r>
      <w:bookmarkEnd w:id="658"/>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کسی است که از طرف پدر به این قوم نسبت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این برادر، هود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سرزمینی است که قوم عاد در آن زندگی می‏کرده‏اند، و آنچه یقین به نظر می‏رسد این است که این سرزمین در جنوب جزیرة العرب بوده، ولی امروز هیچ اثری از آن قوم در آن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اینکه در چه نقطه از جنوب واقع بوده اختلافست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560"/>
      </w:r>
      <w:r>
        <w:rPr>
          <w:rFonts w:ascii="IRNazanin" w:hAnsi="IRNazanin" w:eastAsia="IRNazanin"/>
          <w:color w:val="111111"/>
          <w:sz w:val="28"/>
          <w:sz w:val="28"/>
          <w:szCs w:val="28"/>
          <w:rtl w:val="true"/>
          <w:lang w:bidi="fa-IR"/>
        </w:rPr>
        <w:t>گفته‏اند در بیابانی بوده بین عمان و 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561"/>
      </w:r>
      <w:r>
        <w:rPr>
          <w:rFonts w:ascii="IRNazanin" w:hAnsi="IRNazanin" w:eastAsia="IRNazanin"/>
          <w:color w:val="111111"/>
          <w:sz w:val="28"/>
          <w:sz w:val="28"/>
          <w:szCs w:val="28"/>
          <w:rtl w:val="true"/>
          <w:lang w:bidi="fa-IR"/>
        </w:rPr>
        <w:t xml:space="preserve">گفته‏اند ریگزاری است که بین عمان و حضرموت واقع شده، بعضی </w:t>
      </w:r>
      <w:r>
        <w:rPr>
          <w:rStyle w:val="FootnoteAnchor"/>
          <w:rtl w:val="true"/>
        </w:rPr>
        <w:footnoteReference w:id="562"/>
      </w:r>
      <w:r>
        <w:rPr>
          <w:rFonts w:ascii="IRNazanin" w:hAnsi="IRNazanin" w:eastAsia="IRNazanin"/>
          <w:color w:val="111111"/>
          <w:sz w:val="28"/>
          <w:sz w:val="28"/>
          <w:szCs w:val="28"/>
          <w:rtl w:val="true"/>
          <w:lang w:bidi="fa-IR"/>
        </w:rPr>
        <w:t>دیگر گفته‏اند ماسه‏های لب دریای قریه شجره است، و شجره محلی است در سرزمین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563"/>
      </w:r>
      <w:r>
        <w:rPr>
          <w:rFonts w:ascii="IRNazanin" w:hAnsi="IRNazanin" w:eastAsia="IRNazanin"/>
          <w:color w:val="111111"/>
          <w:sz w:val="28"/>
          <w:sz w:val="28"/>
          <w:szCs w:val="28"/>
          <w:rtl w:val="true"/>
          <w:lang w:bidi="fa-IR"/>
        </w:rPr>
        <w:t>دیگر چیزهایی دیگر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خَلَتِ النُّذُرُ مِنْ بَیْنِ یَدَیْهِ وَ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مراد از آن به طوری که از سیاق برمی‏آید رسولان خدا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اینکه بعضی </w:t>
      </w:r>
      <w:r>
        <w:rPr>
          <w:rStyle w:val="FootnoteAnchor"/>
          <w:rtl w:val="true"/>
        </w:rPr>
        <w:footnoteReference w:id="564"/>
      </w:r>
      <w:r>
        <w:rPr>
          <w:rFonts w:ascii="IRNazanin" w:hAnsi="IRNazanin" w:eastAsia="IRNazanin"/>
          <w:color w:val="111111"/>
          <w:sz w:val="28"/>
          <w:sz w:val="28"/>
          <w:szCs w:val="28"/>
          <w:rtl w:val="true"/>
          <w:lang w:bidi="fa-IR"/>
        </w:rPr>
        <w:t>از مفسرین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رسولان و علماء که نائبان رسولانند گرفته‏اند، تفسیر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w:t>
      </w:r>
      <w:r>
        <w:rPr>
          <w:rStyle w:val="FootnoteAnchor"/>
          <w:rtl w:val="true"/>
        </w:rPr>
        <w:footnoteReference w:id="565"/>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کسانی که قبل از او بودند،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کسانی که بعد از او آمدند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عکس این نیز ممکن است، و می‏شود گفت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رسانان زمان او،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رسانان قبل از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احتمال اول بهتر آن است که بگوییم گذشتن بیم رسانان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باشد از اینکه این دو طائفه در زمان فترت و نبودن انبیاء به سوی مردم آمدند و بیم رساندند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تَعْبُدُوا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 قبل را تفسیر می‏کند، و اشاره دارد به اینکه اساس دین آن جناب که زیر بنای تمامی جزئیات دینی او است توحید بوده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عَلَیْکُمْ عَذابَ یَوْمٍ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دعوت انبیاء را به توحید تعلیل می‏کند، و ظاهرا مراد از روز عظیم روز عذاب انقراض باشد، نه روز قیامت، به دلیل اینکه به زودی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فَأْتِنا بِما تَعِدُنا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وعیدی که به ما می‏دهی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مَا اسْتَعْجَلْتُمْ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عذابی است که در باره‏اش عجله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الفاظ آیه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جِئْتَنا لِتَأْفِکَنا عَنْ آلِهَتِنا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پاسخی است که قومش در مقابل تهدید آن جناب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لِتَأْفِکَنا عَنْ آلِهَتِنا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است از دروغ و افتراء، متضمن معنای صرف و منحرف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نتیجه چنین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سراغ ما آمده‏ای که ما را به دروغ و افتراء از آلهه و خدایانمان منحرف 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فَأْتِنا بِما تَعِدُنا إِنْ کُنْتَ مِنَ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آن عذابی را که به ما وعده کرده‏ای بیاور، می‏خواهند بگویند تو از آوردن آن عاجز، و در تهدیدت دروغگو، و در انذارت فریب کاری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الْعِلْمُ عِنْدَ اللَّهِ وَ أُبَلِّغُکُمْ ما أُرْسِلْتُ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قسمت پاسخ هود از گفتار ایشان و رد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الْعِلْمُ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علم به اینکه عذاب چه وقت نازل می‏شود را منحصر در خدای تعالی کند، چون این علم یکی از مصادیق علم به غیب است که حقیقت آن را غیر از خدای عز و جل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مذکور این اشاره را هم دارد که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اینکه آن عذاب چیست و چگونه است؟ و چه وقت است؟ ندارد و بدین جهت دنبال آن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أُبَلِّغُکُمْ ما أُرْسِلْتُ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آنچه را مامور به ابلاغ آنم به شما ابلاغ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گذشته دیگر علمی به اینکه آن عذاب که مامور شده‏ام شما را از آن بیم دهم چیست و چگونه و چه وقت است؟ ندارم، و قدرتی هم نسبت به آن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لکِنِّی أَراکُمْ قَوْماً تَجْهَلُونَ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اعراض از آن چیزی است که گفتار قبلی بر آن دلالت داشت، و می‏فهماند که او از ناحیه خود هیچ علمی ندارد، و معنایش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من علمی به آن عذاب که در آمدنش عجله می‏کنید ندارم، اما این مقدار می‏دانم که شما مردمی جاهلید، و نفع و ضرر خود و خیر و شرتان را تشخیص نمی‏دهید، برای اینکه دعوت خدا را رد و آیات او را تکذیب می‏کنید، و عذابی را که از آن تهدیدتان می‏کند استهزاء 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عارِضاً مُسْتَقْبِلَ أَوْدِیَتِهِمْ قالُوا هذا عارِضٌ مُمْطِرُنا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نشانه‏های نزول عذاب را که در آغاز نزولش ظاهر می‏شود شرح می‏دهد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ابری است که ناگهان بر کرانه افق پیدا گشته، و به تدریج همه آسمان را می‏پوشاند، و این یکی از نشانه‏های آن عذاب است که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آن برمی‏گردد، البته لفظ آن ابر، در آیه نیامده، لیکن از سیاق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bookmarkStart w:id="659" w:name="pg10089_88348"/>
    </w:p>
    <w:p>
      <w:pPr>
        <w:pStyle w:val="BookText"/>
        <w:rPr/>
      </w:pPr>
      <w:bookmarkEnd w:id="65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مُسْتَقْبِلَ أَوْدِیَتِهِمْ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صفت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هذا عارِضٌ مُمْطِرُنا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وقتی آن ابر را می‏بیند به یکدیگر بشارت می‏دهند که این ابری است که بر ما خواهد بارید، آری چنین می‏پندارند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مَا اسْتَعْجَلْتُمْ بِهِ رِیحٌ فِیها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رد کلام کفار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عارِضٌ مُمْطِرُنا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حقیقت حال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اعراضش می‏فرماید که این همان عذابی است که در باره‏اش عجله می‏کردید و می‏گفتید اگر راست می‏گویی آن عذاب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بیان حقیقتش می‏فرماید این ابر، بادی است که در آن عذابی دردناکست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از کلام خدای تعالی گفتار خود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566"/>
      </w:r>
      <w:r>
        <w:rPr>
          <w:rFonts w:ascii="IRNazanin" w:hAnsi="IRNazanin" w:eastAsia="IRNazanin"/>
          <w:color w:val="111111"/>
          <w:sz w:val="28"/>
          <w:sz w:val="28"/>
          <w:szCs w:val="28"/>
          <w:rtl w:val="true"/>
          <w:lang w:bidi="fa-IR"/>
        </w:rPr>
        <w:t xml:space="preserve">هم گفته‏اند گفتار هود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660" w:name="__RefHeading___Toc60162_1067777946"/>
      <w:bookmarkStart w:id="661" w:name="_Toc246"/>
      <w:bookmarkEnd w:id="660"/>
      <w:r>
        <w:rPr>
          <w:rtl w:val="true"/>
        </w:rPr>
        <w:t>عذاب قوم عاد و انقراض آنان‏</w:t>
      </w:r>
      <w:bookmarkEnd w:id="6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تُدَمِّرُ کُلَّ شَیْ‏ءٍ بِأَمْرِ رَبِّها فَأَصْبَحُوا لا یُری‏ إِلَّا مَساکِنُهُمْ کَذلِکَ نَجْزِی الْقَوْمَ الْمُجْرِمِینَ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هلاک کردن می‏باشد، و هر چند هلاک کردن را نسبت به تمامی اشیاء داده، و فرموده این عذاب هر چیزی را هلاک می‏کند، لیکن سیاق آن را مختص به مثل انسان و جنبندگان و اموال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معنایش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مذکور، بادی است که هر چیزی را که در سر راهش واقع شده باشد هلاک می‏کند، چه انسان، چه جنبندگان و چه اموال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فَأَصْبَحُوا لا یُری‏ إِلَّا مَساکِنُهُمْ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نتیجه نزول عذاب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نَجْزِی الْقَوْمَ 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ضابطه‏ای کلی در مجازات مجرمین به دست می‏دهد، و کلی این ضابطه را به یک فرد که آیه مشتمل بر آن بود تشبیه می‏کند، البته این تشبیه تنها از نظر شدت مجازات است، می‏خواهد بفرماید سنت ما در جزاء دادن به مجرمین، به آن گونه که در این داستان دیدید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جمله مورد بحث نظیر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أَخْذُ رَبِّکَ إِذا أَخَذَ الْقُری‏ وَ هِیَ ظالِمَةٌ إِنَّ أَخْذَهُ أَلِیمٌ شَدِیدٌ</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مَکَّنَّاهُمْ فِیما إِنْ مَکَّنَّاکُمْ فِیهِ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کفار مکه را با نتیجه‏گیری از داستان فوق نصیحت می‏کند</w:t>
      </w:r>
      <w:r>
        <w:rPr>
          <w:rFonts w:eastAsia="IRNazanin" w:cs="IRNazanin"/>
          <w:color w:val="111111"/>
          <w:sz w:val="28"/>
          <w:szCs w:val="28"/>
          <w:rtl w:val="true"/>
          <w:lang w:bidi="fa-IR"/>
        </w:rPr>
        <w:t>.</w:t>
      </w:r>
      <w:bookmarkStart w:id="662" w:name="pg10089_88349"/>
    </w:p>
    <w:p>
      <w:pPr>
        <w:pStyle w:val="Heading5"/>
        <w:numPr>
          <w:ilvl w:val="4"/>
          <w:numId w:val="1"/>
        </w:numPr>
        <w:rPr/>
      </w:pPr>
      <w:bookmarkStart w:id="663" w:name="__RefHeading___Toc60164_1067777946"/>
      <w:bookmarkStart w:id="664" w:name="_Toc247"/>
      <w:bookmarkEnd w:id="662"/>
      <w:bookmarkEnd w:id="663"/>
      <w:r>
        <w:rPr>
          <w:rtl w:val="true"/>
        </w:rPr>
        <w:t>معنای اینکه فرمود قوم عاد متمکن بودند و سمع و ابصار و افئده آنان و نیز آلهه‏ای که می‏پرستیدند در جلوگیری از عذاب سودشان نبخشید</w:t>
      </w:r>
      <w:bookmarkEnd w:id="664"/>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پایدار کردن، و ثابت کردن چیزی است در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کنایه است از دادن قدرت و استطاعت در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و یا موصوفه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 هود را در آن چنان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وصفی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درشتی هیکل و نیروی بدنی و قدرت جنگی و نیروی ملی قرار دادیم که شما کفار مکه و پیرامونتان را در آن وضع قرار ندادیم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لَهُمْ سَمْعاً وَ أَبْصاراً وَ أَفْئِدَةً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آن اقوام را به وسائلی مجهز کردیم که با آن آنچه سودشان می‏داد، و آنچه مایه ضررشان بود تشخیص می‏دادند و از هم جدا می‏کردند، و در نتیجه تا می‏توانستند برای جلب منافع و دفع مضار خود حیله‏ها بکار می‏بردند، همان طور که شما به کار می‏برید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أَغْنی‏ عَنْهُمْ سَمْعُهُمْ وَ لا أَبْصارُهُمْ وَ لا أَفْئِدَتُهُمْ مِنْ شَیْ‏ءٍ إِذْ کانُوا یَجْحَدُونَ بِآیاتِ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نافیه است، نه استفهامی، 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ظرفی است متعلق به آن نفی که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 معنا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اقوام از نظر تمکن در وضعی بودند که شما نیستید، و نیز به وسائل درک و تشخیص و همه انحاء حیله که هر انسانی برای دفع ناملایمات و پرهیز از حوادث مهلک و خانمان برانداز متوسل به آنها می‏شود مجهز بودند ولی نه آن مکنت‏ها و نه آن وسائل درک و تشخیص و نه آن حیله‏ها، هیچ یک دردی از آنان را دوا نکرد، با این حال اگر شما به جرم انکار آیات خدا گرفتار آن حوادث شوید، چه دارید که از عذاب خدا ایمنتان دهد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68"/>
      </w:r>
      <w:r>
        <w:rPr>
          <w:rFonts w:ascii="IRNazanin" w:hAnsi="IRNazanin" w:eastAsia="IRNazanin"/>
          <w:color w:val="111111"/>
          <w:sz w:val="28"/>
          <w:sz w:val="28"/>
          <w:szCs w:val="28"/>
          <w:rtl w:val="true"/>
          <w:lang w:bidi="fa-IR"/>
        </w:rPr>
        <w:t>در معنای آیه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در چیزها و یا در اوصافی از نیرو و استطاعت، مکنت دادیم که شما را در آن، مکنت ندادیم، و برای آنان سمع و بصر و دلهایی قرار دادیم تا آن نیروها را در مصرفی که برای آن مصرف خلقش کرده‏ام مصرف کنند و کلمه حق را بشنوند و آیات خدا را ببینند و با تفکر خود در عبرت‏ها نظر نموده عبرت گیرند، و با نیروی تعقل صحیح بر مساله مبدأ و معاد استدلال کنند ولی نه سمع و بصرشان سودشان داد و نه از نیروی تعقل خود استفاده نموده، در راه خدای سبحان به کار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معنایی که ما کردیم با سیاق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مفردات آیه وجوهی احتمال داده‏اند که چون فایده‏ای در نقل آن ندیدیم از نقلش صرفنظر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آیاتی که تعبیری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أَبْصاراً وَ أَفْئِدَةً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گفتیم این که کلمه سمع را مفرد آورده، با اینکه مراد از آن جمع است، بدین جهت است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بخلاف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چشم است، نه به معنای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کلی چنین است که مصدر در جمع و مفرد، مفرد می‏آید،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ضیف و قربان و جنب، که در آیات زیر مفرد آمده، با اینکه منظور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ضَیْفِ إِبْراهِیمَ الْمُکْرَمِینَ</w:t>
      </w:r>
      <w:r>
        <w:rPr>
          <w:rFonts w:eastAsia="IRNazanin" w:cs="IRNazanin"/>
          <w:color w:val="111111"/>
          <w:sz w:val="28"/>
          <w:szCs w:val="28"/>
          <w:rtl w:val="true"/>
          <w:lang w:bidi="fa-IR"/>
        </w:rPr>
        <w:t xml:space="preserve">" </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قَرَّبا قُرْباناً</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کُنْتُمْ جُنُباً</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حاقَ بِهِمْ ما کانُوا بِهِ یَسْتَهْزِؤُنَ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است بر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أَغْنی‏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أَهْلَکْنا ما حَوْلَکُمْ مِنَ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منظور انذار و بیم رساندن، هلاکت اقوام گذشته را تذکر می‏دهد، و نتیجه‏گیری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مَکَّنَّاهُمْ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عطف بر همان جمله است، نه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 أَخا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هم همین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صَرَّفْنَا الْآیاتِ 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آیات را مختلف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معجزاتی بود که با آنها انبیاء را تایید نمودیم و یا به صورت وحی بود که بر آنان نازل می‏کردیم، و یا نعمتهایی که با آنها ایشان را رزق دادیم تا به وسیله آن آیات متذکر شوند، و یا عذابهایی بود که امت‏های انبیاء را بدان مبتلا نمودیم تا توبه کنند، و از ظلم خود برگردند و دست از پرستش غیر خدای سبحان برداشته به عبادت خدا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ضمیر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 برمی‏گردد، و مراد از قری، اهل قری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نَصَرَهُمُ الَّذِینَ اتَّخَذُوا مِنْ دُونِ اللَّهِ قُرْباناً آلِهَةً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سیاق برمی‏آید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مفعول اول آن ضمیری باشد که به 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چیزی است که به وسیله آن تقرب جسته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زمینه این کلام زمینه تهکم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خدایان موهوم که اینان به خدایی خود گرفتند، یاریشان نکردند با اینکه یک عمر به درگاه آن خدایان عبادت کردند تا ایشان را به خدا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خودشان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نَعْبُدُهُمْ إِلَّا لِیُقَرِّبُونا إِلَی اللَّهِ 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این بت‏ها را نمی‏پرستیم، مگر به این منظور که ما را قدمی به خدا نزدیک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ضَلُّوا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آلهه از نظر اهل قری گم شد، و رابطه الوهیت و عبودیتی که می‏پنداشتند بریده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مشرکین امید داشتند آلهه بپاداش یک عمر پرستش در هنگام شدائد و سختیها ایشان را یاری کنند، پس ضلالت آلهه از مشرکین، کنایه است از اینکه پندار و امیدشان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إِفْکُهُمْ وَ ما کانُوا یَفْتَرُونَ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گم شدن آلهه‏شان،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افک است، البته ممکن هم هست کلمه اثر را به عنوان مضاف در تقدیر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است، 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ضلالت آلهه اثر افترایی است که به خدا می‏بستند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هم هست کلام را به صورتی معنا کرد که نه احتیاج به تقدیر مضاف داشته باشد، و نه مجازی ارتکاب شود، به این منظور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می‏گیریم به هلاک کردن مشرکین بعد از تصریف آیات، و ضلالت یافتن آلهه بعد از هلاکت آنان که در این صورت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گفتیم عاقبت مشرکین به جرم افتراء به کجا انجامید، درست حقیقت همان پنداری است که در باره آلهه خود داشتند که آلهه شفاعتشان را می‏کند، و به خدا نزدیکشان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گفتیم زمینه کلام تهکم و طعنه زدن است</w:t>
      </w:r>
      <w:r>
        <w:rPr>
          <w:rFonts w:eastAsia="IRNazanin" w:cs="IRNazanin"/>
          <w:color w:val="111111"/>
          <w:sz w:val="28"/>
          <w:szCs w:val="28"/>
          <w:rtl w:val="true"/>
          <w:lang w:bidi="fa-IR"/>
        </w:rPr>
        <w:t>.</w:t>
      </w:r>
      <w:bookmarkStart w:id="665" w:name="pg10089_88352"/>
    </w:p>
    <w:p>
      <w:pPr>
        <w:pStyle w:val="Heading3"/>
        <w:numPr>
          <w:ilvl w:val="2"/>
          <w:numId w:val="1"/>
        </w:numPr>
        <w:rPr/>
      </w:pPr>
      <w:bookmarkStart w:id="666" w:name="__RefHeading___Toc60166_1067777946"/>
      <w:bookmarkStart w:id="667" w:name="_Toc248"/>
      <w:bookmarkEnd w:id="665"/>
      <w:bookmarkEnd w:id="666"/>
      <w:r>
        <w:rPr>
          <w:rtl w:val="true"/>
        </w:rPr>
        <w:t xml:space="preserve">سوره الأحقاف </w:t>
      </w:r>
      <w:r>
        <w:rPr>
          <w:rtl w:val="true"/>
        </w:rPr>
        <w:t>(</w:t>
      </w:r>
      <w:r>
        <w:rPr/>
        <w:t>46</w:t>
      </w:r>
      <w:r>
        <w:rPr>
          <w:rtl w:val="true"/>
        </w:rPr>
        <w:t xml:space="preserve">): </w:t>
      </w:r>
      <w:r>
        <w:rPr>
          <w:rtl w:val="true"/>
        </w:rPr>
        <w:t xml:space="preserve">آیات </w:t>
      </w:r>
      <w:r>
        <w:rPr/>
        <w:t>29</w:t>
      </w:r>
      <w:r>
        <w:rPr>
          <w:rtl w:val="true"/>
        </w:rPr>
        <w:t xml:space="preserve"> </w:t>
      </w:r>
      <w:r>
        <w:rPr>
          <w:rtl w:val="true"/>
        </w:rPr>
        <w:t xml:space="preserve">تا </w:t>
      </w:r>
      <w:r>
        <w:rPr/>
        <w:t>35</w:t>
      </w:r>
      <w:bookmarkEnd w:id="667"/>
    </w:p>
    <w:p>
      <w:pPr>
        <w:pStyle w:val="Heading4"/>
        <w:numPr>
          <w:ilvl w:val="3"/>
          <w:numId w:val="1"/>
        </w:numPr>
        <w:rPr/>
      </w:pPr>
      <w:bookmarkStart w:id="668" w:name="__RefHeading___Toc60168_1067777946"/>
      <w:bookmarkStart w:id="669" w:name="_Toc249"/>
      <w:bookmarkEnd w:id="668"/>
      <w:r>
        <w:rPr>
          <w:rtl w:val="true"/>
        </w:rPr>
        <w:t>اشاره</w:t>
      </w:r>
      <w:bookmarkEnd w:id="669"/>
    </w:p>
    <w:p>
      <w:pPr>
        <w:pStyle w:val="BookText"/>
        <w:rPr/>
      </w:pPr>
      <w:r>
        <w:rPr>
          <w:rFonts w:ascii="Amiri" w:hAnsi="Amiri" w:eastAsia="Amiri" w:cs="Amiri"/>
          <w:color w:val="111111"/>
          <w:sz w:val="28"/>
          <w:sz w:val="28"/>
          <w:szCs w:val="28"/>
          <w:rtl w:val="true"/>
          <w:lang w:bidi="ar-SA"/>
        </w:rPr>
        <w:t xml:space="preserve">وَ إِذْ صَرَفْنا إِلَیْکَ نَفَراً مِنَ الْجِنِّ یَسْتَمِعُونَ الْقُرْآنَ فَلَمَّا حَضَرُوهُ قالُوا أَنْصِتُوا فَلَمَّا قُضِیَ وَلَّوْا إِلی‏ قَوْمِهِمْ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قَوْمَنا إِنَّا سَمِعْنا کِتاباً أُنْزِلَ مِنْ بَعْدِ مُوسی‏ مُصَدِّقاً لِما بَیْنَ یَدَیْهِ یَهْدِی إِلَی الْحَقِّ وَ إِلی‏ طَرِیقٍ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قَوْمَنا أَجِیبُوا داعِیَ اللَّهِ وَ آمِنُوا بِهِ یَغْفِرْ لَکُمْ مِنْ ذُنُوبِکُمْ وَ یُجِرْکُمْ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یُجِبْ داعِیَ اللَّهِ فَلَیْسَ بِمُعْجِزٍ فِی الْأَرْضِ وَ لَیْسَ لَهُ مِنْ دُونِهِ أَوْلِیاءُ أُولئِکَ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 اللَّهَ الَّذِی خَلَقَ السَّماواتِ وَ الْأَرْضَ وَ لَمْ یَعْیَ بِخَلْقِهِنَّ بِقادِرٍ عَلی‏ أَنْ یُحْیِیَ الْمَوْتی‏ بَلی‏ إِنَّهُ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یَوْمَ یُعْرَضُ الَّذِینَ کَفَرُوا عَلَی النَّارِ أَ لَیْسَ هذا بِالْحَقِّ قالُوا بَلی‏ وَ رَبِّنا قالَ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کَما صَبَرَ أُولُوا الْعَزْمِ مِنَ الرُّسُلِ وَ لا تَسْتَعْجِلْ لَهُمْ کَأَنَّهُمْ یَوْمَ یَرَوْنَ ما یُوعَدُونَ لَمْ یَلْبَثُوا إِلاَّ ساعَةً مِنْ نَهارٍ بَلاغٌ فَهَلْ یُهْلَکُ إِلاَّ الْقَوْمُ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60170_1067777946"/>
      <w:bookmarkStart w:id="671" w:name="_Toc250"/>
      <w:bookmarkEnd w:id="670"/>
      <w:r>
        <w:rPr>
          <w:rtl w:val="true"/>
        </w:rPr>
        <w:t>ترجمه آیات</w:t>
      </w:r>
      <w:bookmarkEnd w:id="671"/>
    </w:p>
    <w:p>
      <w:pPr>
        <w:pStyle w:val="BookText"/>
        <w:rPr/>
      </w:pPr>
      <w:r>
        <w:rPr>
          <w:rFonts w:ascii="IRNazanin" w:hAnsi="IRNazanin" w:eastAsia="IRNazanin"/>
          <w:color w:val="111111"/>
          <w:sz w:val="28"/>
          <w:sz w:val="28"/>
          <w:szCs w:val="28"/>
          <w:rtl w:val="true"/>
          <w:lang w:bidi="fa-IR"/>
        </w:rPr>
        <w:t>و به یاد آر آن زمان را که عده‏ای از افراد جن را بسوی تو متوجه کردیم تا صدای تلاوت قرآن را بشنوند همین که در آن مجلس حاضر شدند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باشید ببینیم چه می‏گوید و چون تمام شد به سوی قوم خود برگشتند و به انذار آنان پرداختند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به قوم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کتابی را به گوش خود شنیدیم که بعد از حضرت موسی نازل شده و کتب آسمانی قبل را تصدیق می‏نماید و به سوی حق و طریق مستقیم هدایت می‏کند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bookmarkStart w:id="672" w:name="pg10089_88353"/>
    </w:p>
    <w:p>
      <w:pPr>
        <w:pStyle w:val="BookText"/>
        <w:rPr/>
      </w:pPr>
      <w:bookmarkEnd w:id="672"/>
      <w:r>
        <w:rPr>
          <w:rFonts w:ascii="IRNazanin" w:hAnsi="IRNazanin" w:eastAsia="IRNazanin"/>
          <w:color w:val="111111"/>
          <w:sz w:val="28"/>
          <w:sz w:val="28"/>
          <w:szCs w:val="28"/>
          <w:rtl w:val="true"/>
          <w:lang w:bidi="fa-IR"/>
        </w:rPr>
        <w:t xml:space="preserve">ای قوم ما دعوت این داعی به سوی خدا را بپذیرید و به وی ایمان آورید تا خداوند گناهانتان را بیامرزد و از عذابی دردناک پناهتان دهد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بدانید که اگر کسی دعوت داعی به سوی خدا را اجابت نکند نمی‏تواند خدای را در زمین عاجز کند و به جز خدا هیچ ولی و سرپرستی ندارد و چنین کسانی در ضلالتی آشکارند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فکر نمی‏کنند خدایی که آسمانها و زمین را بیافرید و در خلقت آنها خسته نشد می‏تواند مردگان را زنده کند؟ بله می‏تواند، چون او به هر چیزی قادر است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روزی که کفار بر آتش عرضه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که می‏بینید وعده‏اش حق نبود؟ می‏گویند بله به پروردگارمان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می‏رسد پس بچشید عذاب را به کیفر کفری که می‏ورزیدید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تکذیب قومت صبر کن آن چنان که پیامبران اولوا العزم صبر کردند و در نفرین آنان عجله مکن برای اینکه آن قدر وعده خدا نزدیک است که وقتی می‏رسد به نظرشان می‏آید که گویا بیش از یک ساعت از روز در دنیا نزیسته‏اند، و این قرآن بلاغ است، و آیا به جز مردم تبهکار کسی هلاک می‏شود؟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673" w:name="__RefHeading___Toc60172_1067777946"/>
      <w:bookmarkStart w:id="674" w:name="_Toc251"/>
      <w:bookmarkEnd w:id="673"/>
      <w:r>
        <w:rPr>
          <w:rtl w:val="true"/>
        </w:rPr>
        <w:t>بیان آیات</w:t>
      </w:r>
      <w:bookmarkEnd w:id="674"/>
    </w:p>
    <w:p>
      <w:pPr>
        <w:pStyle w:val="Heading5"/>
        <w:numPr>
          <w:ilvl w:val="4"/>
          <w:numId w:val="1"/>
        </w:numPr>
        <w:rPr/>
      </w:pPr>
      <w:bookmarkStart w:id="675" w:name="__RefHeading___Toc60174_1067777946"/>
      <w:bookmarkStart w:id="676" w:name="_Toc252"/>
      <w:bookmarkEnd w:id="675"/>
      <w:r>
        <w:rPr>
          <w:rtl w:val="true"/>
        </w:rPr>
        <w:t>اشاره</w:t>
      </w:r>
      <w:bookmarkEnd w:id="676"/>
    </w:p>
    <w:p>
      <w:pPr>
        <w:pStyle w:val="BookText"/>
        <w:rPr/>
      </w:pPr>
      <w:r>
        <w:rPr>
          <w:rFonts w:ascii="IRNazanin" w:hAnsi="IRNazanin" w:eastAsia="IRNazanin"/>
          <w:color w:val="111111"/>
          <w:sz w:val="28"/>
          <w:sz w:val="28"/>
          <w:szCs w:val="28"/>
          <w:rtl w:val="true"/>
          <w:lang w:bidi="fa-IR"/>
        </w:rPr>
        <w:t>این آیات داستان دومی را بعد از داستان قوم عاد بیان می‏کند تا امت اسلام از آن عبرت گیرد، اگر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آیات به مشرکین طعنه می‏زند که چگونه به آن جناب و به کتابی که بر او نازل شده کفر ورزیدند با اینکه کتاب مزبور به زبان خود آنان نازل شده، و خوب می‏دانند آیتی معجزه است، و با این حال آن را از نوع کتابهای بشری معرفی می‏کنند، و به آن کتابها تشبیه می‏نمایند، و با اینکه جن وقتی بدان گوش فرا دادند ایمان آوردند، و به سوی قوم خود برگشتند تا آنان را هم انذار کنند</w:t>
      </w:r>
      <w:r>
        <w:rPr>
          <w:rFonts w:eastAsia="IRNazanin" w:cs="IRNazanin"/>
          <w:color w:val="111111"/>
          <w:sz w:val="28"/>
          <w:szCs w:val="28"/>
          <w:rtl w:val="true"/>
          <w:lang w:bidi="fa-IR"/>
        </w:rPr>
        <w:t>.</w:t>
      </w:r>
    </w:p>
    <w:p>
      <w:pPr>
        <w:pStyle w:val="Heading5"/>
        <w:numPr>
          <w:ilvl w:val="4"/>
          <w:numId w:val="1"/>
        </w:numPr>
        <w:rPr/>
      </w:pPr>
      <w:bookmarkStart w:id="677" w:name="__RefHeading___Toc60176_1067777946"/>
      <w:bookmarkStart w:id="678" w:name="_Toc253"/>
      <w:bookmarkEnd w:id="677"/>
      <w:r>
        <w:rPr>
          <w:rtl w:val="true"/>
        </w:rPr>
        <w:t xml:space="preserve">بیان آیاتی که استماع قرآن به وسیله عده‏ای از جن و بازگشتشان بسوی جنیان و دعوت کردنشان بسوی پیامبر اسلام </w:t>
      </w:r>
      <w:r>
        <w:rPr>
          <w:rtl w:val="true"/>
        </w:rPr>
        <w:t>(</w:t>
      </w:r>
      <w:r>
        <w:rPr>
          <w:rtl w:val="true"/>
        </w:rPr>
        <w:t>صلی الله علیه و آله</w:t>
      </w:r>
      <w:r>
        <w:rPr>
          <w:rtl w:val="true"/>
        </w:rPr>
        <w:t xml:space="preserve">) </w:t>
      </w:r>
      <w:r>
        <w:rPr>
          <w:rtl w:val="true"/>
        </w:rPr>
        <w:t>را حکایت می‏کند</w:t>
      </w:r>
      <w:bookmarkEnd w:id="6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صَرَفْنا إِلَیْکَ نَفَراً مِنَ الْجِنِّ یَسْتَمِعُونَ الْقُرْآنَ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آن است به معنای برگرداندن چیزی از حالی به حالی دیگر، یا از جایی به جایی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راغب گفته </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عده‏ای از رجال است که کوچ کردن برایشان ممکن باشد، و این کلمه 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است که بر بالاتر از سه مرد یا زن اطلاق می‏شود، چه از جنس آدمی باشند، و چه از جنس جن، هم چنان که در آیه مورد بحث در جن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یستمعون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است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 آن زمان را که ما عده‏ای از جن را متوجه به سوی تو کردیم، عده‏ای که می‏شنیدند قرآن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حَضَرُوهُ قالُوا أَنْصِتُوا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برمی‏گردد، البته قرآن به معنای حدثی، یعنی 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سکوت برای گوش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حاضر شدند در جایی که قرآن تلاوت می‏شد،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 تا آن طور که باید خوب بشنویم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قُضِیَ وَلَّوْا إِلی‏ قَوْمِهِمْ 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برمی‏گردد، البته به اعتبار قرائت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برگشتن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ضمیر جمع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قرائت قرآن تمام شد و پیامبر از آن فارغ گشت به سوی قوم خود برگشتند، در حالی که بیم‏رسان ایشان از عذاب خدا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قَوْمَنا إِنَّا سَمِعْنا کِتاباً أُنْزِلَ مِنْ بَعْدِ مُوسی‏ مُصَدِّقاً لِما بَیْنَ یَدَیْهِ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حکایت دعوت جنیان است در برابر قومشان که ایشان را به اسلام می‏خواندند و انذار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کتاب نازل بعد از موسی، قرآن کریم است، و این کلام اشعار و بلکه دلالت دارد بر این که جنیان مذکور مؤمن به دین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آن جناب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مُصَدِّقاً لِما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قرآن، تورات و یا همه کتابهای قبل را تصدیق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إِلَی الْحَقِّ وَ إِلی‏ طَرِیقٍ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آسمانی قرآن پیروان خود را به سوی صراط حق و طریق مستقیم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رهروان این طریقه از حق منحرف نمی‏شوند، نه در عقائد و نه در عمل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قَوْمَنا أَجِیبُوا داعِیَ اللَّهِ وَ آمِنُوا بِهِ یَغْفِرْ لَکُمْ مِنْ ذُنُوبِکُمْ وَ یُجِرْکُمْ مِنْ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چنان که در جای دیگر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هذِهِ سَبِیلِی أَدْعُوا إِلَی اللَّهِ عَلی‏ بَصِیرَةٍ</w:t>
      </w:r>
      <w:r>
        <w:rPr>
          <w:rFonts w:eastAsia="IRNazanin" w:cs="IRNazanin"/>
          <w:color w:val="111111"/>
          <w:sz w:val="28"/>
          <w:szCs w:val="28"/>
          <w:rtl w:val="true"/>
          <w:lang w:bidi="fa-IR"/>
        </w:rPr>
        <w:t xml:space="preserve">" </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w:t>
      </w:r>
      <w:r>
        <w:rPr>
          <w:rStyle w:val="FootnoteAnchor"/>
          <w:rtl w:val="true"/>
        </w:rPr>
        <w:footnoteReference w:id="574"/>
      </w:r>
      <w:r>
        <w:rPr>
          <w:rFonts w:ascii="IRNazanin" w:hAnsi="IRNazanin" w:eastAsia="IRNazanin"/>
          <w:color w:val="111111"/>
          <w:sz w:val="28"/>
          <w:sz w:val="28"/>
          <w:szCs w:val="28"/>
          <w:rtl w:val="true"/>
          <w:lang w:bidi="fa-IR"/>
        </w:rPr>
        <w:t>گفته‏اند</w:t>
      </w:r>
    </w:p>
    <w:p>
      <w:pPr>
        <w:pStyle w:val="BookText"/>
        <w:rPr/>
      </w:pPr>
      <w:r>
        <w:rPr>
          <w:rFonts w:ascii="IRNazanin" w:hAnsi="IRNazanin" w:eastAsia="IRNazanin"/>
          <w:color w:val="111111"/>
          <w:sz w:val="28"/>
          <w:sz w:val="28"/>
          <w:szCs w:val="28"/>
          <w:rtl w:val="true"/>
          <w:lang w:bidi="fa-IR"/>
        </w:rPr>
        <w:t>مراد از آن همان آیاتی است که از قرآن شنیدند، ولی این احتمال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باشد، و منظور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بیاورید تا خدا بعضی از گناهان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گناهانی که قبل از ایمان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بیامرزد، هم چنان که در جای دیگر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یَنْتَهُوا یُغْفَرْ لَهُمْ ما قَدْ سَلَفَ</w:t>
      </w:r>
      <w:r>
        <w:rPr>
          <w:rFonts w:eastAsia="IRNazanin" w:cs="IRNazanin"/>
          <w:color w:val="111111"/>
          <w:sz w:val="28"/>
          <w:szCs w:val="28"/>
          <w:rtl w:val="true"/>
          <w:lang w:bidi="fa-IR"/>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576"/>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بعض، گناهانی است که تنها جنبه حق اللَّه داشته باشد، و اما آنچه جنبه حقوق الناس دارد بخشوده نمی‏شود، و توبه‏بردار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تفسیر صحیح نیست چون اسلام همه گناهان قبل را محو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یُجِبْ داعِیَ اللَّهِ فَلَیْسَ بِمُعْجِزٍ فِی الْأَرْضِ وَ لَیْسَ لَهُ مِنْ دُونِهِ أَوْلِیاءُ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هر کس ایمان نیاورد به داعی خدا، او نمی‏تواند خدا را در زمین به تنگ آورد، و به غیر از خدا، اولیائی ندارد که یاریش کنند، و در این باب مددش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کلام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داعی خدا را در دعوتش اجابت نکند به خودش ظلم کرده و نمی‏تواند خدا را عاجز کند، نه خودش مستقلا می‏تواند خدا را با این سرکشیها عاجز سازد، و نه به کمک و یاری دیگر اولیاء خود، چون غیر از خدا اولیائی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أَنَّ اللَّهَ الَّذِی خَلَقَ السَّماواتِ وَ الْأَرْضَ وَ لَمْ یَعْیَ بِخَلْقِهِنَّ بِقادِرٍ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و آیه بعدش تا آخر سوره متصل است به ما قبل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یُعْرَضُ الَّذِینَ کَفَرُوا عَلَی النَّارِ أَذْهَبْتُمْ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آیات مطالبی که در این سوره مربوط به انذار می‏شود تتمیم می‏کند، و چیزی که انذار را تتمیم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بیان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معاد و رجوع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دیدن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مشتق است، به معنای ناتوانی و تعب است، و البته به طوری که گفته‏اند </w:t>
      </w:r>
      <w:r>
        <w:rPr>
          <w:rStyle w:val="FootnoteAnchor"/>
          <w:rtl w:val="true"/>
        </w:rPr>
        <w:footnoteReference w:id="577"/>
      </w:r>
      <w:r>
        <w:rPr>
          <w:rFonts w:ascii="IRNazanin" w:hAnsi="IRNazanin" w:eastAsia="IRNazanin"/>
          <w:color w:val="111111"/>
          <w:sz w:val="28"/>
          <w:sz w:val="28"/>
          <w:szCs w:val="28"/>
          <w:rtl w:val="true"/>
          <w:lang w:bidi="fa-IR"/>
        </w:rPr>
        <w:t xml:space="preserve">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است و فقط به این منظور آورده شده که جمله در موقعیتی قرار داشت که در آن شائبه نفی بود، گویا فرموده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اللَّه بقادر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قادر نیست</w:t>
      </w:r>
      <w:r>
        <w:rPr>
          <w:rFonts w:eastAsia="IRNazanin" w:cs="IRNazanin"/>
          <w:color w:val="111111"/>
          <w:sz w:val="28"/>
          <w:szCs w:val="28"/>
          <w:rtl w:val="true"/>
          <w:lang w:bidi="fa-IR"/>
        </w:rPr>
        <w:t>".</w:t>
      </w:r>
      <w:bookmarkStart w:id="679" w:name="pg10089_88356"/>
    </w:p>
    <w:p>
      <w:pPr>
        <w:pStyle w:val="BookText"/>
        <w:rPr/>
      </w:pPr>
      <w:bookmarkEnd w:id="679"/>
      <w:r>
        <w:rPr>
          <w:rFonts w:ascii="IRNazanin" w:hAnsi="IRNazanin" w:eastAsia="IRNazanin"/>
          <w:color w:val="111111"/>
          <w:sz w:val="28"/>
          <w:sz w:val="28"/>
          <w:szCs w:val="28"/>
          <w:rtl w:val="true"/>
          <w:lang w:bidi="fa-IR"/>
        </w:rPr>
        <w:t>و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نفهمیده‏اند که آن خدایی که آسمانها و زمین را خلق کرد و از خلقت آنها عاجز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خسته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است که مردگان را زنده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خدای تعالی مبدء هستی و حیات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قادر است، برای اینکه او بر هر چیز 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برهان را در سابق در چند مورد توضیح داده‏ایم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یُعْرَضُ الَّذِینَ کَفَرُوا عَلَی النَّارِ أَ لَیْسَ هذا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حجت مذکور در آیه قبلی را تایید می‏کند، و خبر می‏دهد از آن سرنوشتی که به زودی منکرین معاد در روز قیامت بدان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کَما صَبَرَ أُولُوا الْعَزْمِ مِنَ الرُّسُلِ وَ لا تَسْتَعْجِلْ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تفریع و نتیجه‏گیری از حقانیت معاد است که هم حجت عقلی بر آن دلالت دارد، و هم خدای سبحان از آن خبر داده، و شک و تردید را از آن نفی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برابر انکار این کفار صبر کن، و از اینکه به معاد ایمان نمی‏آورند حوصله به خرج ده، همان طور که رسولان اولوا العزم چنین کردند و در طلب عذاب برای آنان عجله مکن که به زودی آن روز را با عذابهایی که دارد دیدار خواهند کرد، چون روز قیامت خیلی دور نیست، هر چند که اینان آن را دور می‏پندارند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یَوْمَ یَرَوْنَ ما یُوعَدُونَ لَمْ یَلْبَثُوا إِلَّا ساعَةً مِنْ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نزدیکی قیامت را به ایشان و به زندگی دنیایشان بیان می‏کند چون وقتی آن روز را مشاهده می‏کنند و وعده‏هایی را که خدا از آن روز داده می‏بینند، و آن عذابهایی که برایشان آماده شده مشاهده می‏کنند، حالشان حال کسی است که گویا بیش از ساعتی از یک روز در زمین درنگ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 فَهَلْ یُهْلَکُ إِلَّا الْقَوْمُ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قرآن با بیانهایی که دارد تبلیغی است از جانب خدا از طریق نبوت، و با این حال آیا تصور دارد که با این هلاکتی که او خبر داده، غیر از فاسقان که از زی بندگی خارجند کسی دیگر هلاک شود</w:t>
      </w:r>
      <w:r>
        <w:rPr>
          <w:rFonts w:eastAsia="IRNazanin" w:cs="IRNazanin"/>
          <w:color w:val="111111"/>
          <w:sz w:val="28"/>
          <w:szCs w:val="28"/>
          <w:rtl w:val="true"/>
          <w:lang w:bidi="fa-IR"/>
        </w:rPr>
        <w:t>.</w:t>
      </w:r>
    </w:p>
    <w:p>
      <w:pPr>
        <w:pStyle w:val="Heading5"/>
        <w:numPr>
          <w:ilvl w:val="4"/>
          <w:numId w:val="1"/>
        </w:numPr>
        <w:rPr/>
      </w:pPr>
      <w:bookmarkStart w:id="680" w:name="__RefHeading___Toc60178_1067777946"/>
      <w:bookmarkStart w:id="681" w:name="_Toc254"/>
      <w:bookmarkEnd w:id="680"/>
      <w:r>
        <w:rPr>
          <w:rtl w:val="true"/>
        </w:rPr>
        <w:t>معنای</w:t>
      </w:r>
      <w:r>
        <w:rPr>
          <w:rtl w:val="true"/>
        </w:rPr>
        <w:t xml:space="preserve">" </w:t>
      </w:r>
      <w:r>
        <w:rPr>
          <w:rtl w:val="true"/>
        </w:rPr>
        <w:t>اولوا العزم</w:t>
      </w:r>
      <w:r>
        <w:rPr>
          <w:rtl w:val="true"/>
        </w:rPr>
        <w:t xml:space="preserve">" </w:t>
      </w:r>
      <w:r>
        <w:rPr>
          <w:rtl w:val="true"/>
        </w:rPr>
        <w:t xml:space="preserve">و اقوال مختلف در باره تعداد انبیای اولوا العزم </w:t>
      </w:r>
      <w:r>
        <w:rPr>
          <w:rtl w:val="true"/>
        </w:rPr>
        <w:t>(</w:t>
      </w:r>
      <w:r>
        <w:rPr>
          <w:rtl w:val="true"/>
        </w:rPr>
        <w:t>علیهم السلام</w:t>
      </w:r>
      <w:r>
        <w:rPr>
          <w:rtl w:val="true"/>
        </w:rPr>
        <w:t xml:space="preserve">) </w:t>
      </w:r>
      <w:r>
        <w:rPr>
          <w:rtl w:val="true"/>
        </w:rPr>
        <w:t>و اینکه چه کسانی هستند</w:t>
      </w:r>
      <w:bookmarkEnd w:id="68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خدای سبحان پیامبر گرامی‏اش را دستور می‏دهد که صبر کند، هم چنان که پیامبران اولوا العزم صبر کردند، و این خود اشاره به این معنا است که او نیز از اولوا العزم است، پس باید مانند آنان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عزم در اینجا یا صبر است، هم چنان که بعضی از مفسرین </w:t>
      </w:r>
      <w:r>
        <w:rPr>
          <w:rStyle w:val="FootnoteAnchor"/>
          <w:rtl w:val="true"/>
        </w:rPr>
        <w:footnoteReference w:id="578"/>
      </w:r>
      <w:r>
        <w:rPr>
          <w:rFonts w:ascii="IRNazanin" w:hAnsi="IRNazanin" w:eastAsia="IRNazanin"/>
          <w:color w:val="111111"/>
          <w:sz w:val="28"/>
          <w:sz w:val="28"/>
          <w:szCs w:val="28"/>
          <w:rtl w:val="true"/>
          <w:lang w:bidi="fa-IR"/>
        </w:rPr>
        <w:t>گفته‏اند و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صَبَرَ وَ غَفَرَ إِنَّ ذلِکَ لَمِنْ عَزْمِ الْأُمُورِ</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استشهاد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p>
    <w:p>
      <w:pPr>
        <w:pStyle w:val="BookText"/>
        <w:rPr/>
      </w:pPr>
      <w:r>
        <w:rPr>
          <w:rFonts w:ascii="IRNazanin" w:hAnsi="IRNazanin" w:eastAsia="IRNazanin"/>
          <w:color w:val="111111"/>
          <w:sz w:val="28"/>
          <w:sz w:val="28"/>
          <w:szCs w:val="28"/>
          <w:rtl w:val="true"/>
          <w:lang w:bidi="fa-IR"/>
        </w:rPr>
        <w:t>به معنای عزم بر وفای به عهد است، عهدی که از انبیاء گرفته شده، هم چنان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عَهِدْنا إِلی‏ آدَمَ مِنْ قَبْلُ فَنَسِیَ وَ لَمْ نَجِدْ لَهُ عَزْماً</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معنای عزیمت یعنی حکم و شریعت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معنای سوم که حق هم همانست و در روایات </w:t>
      </w:r>
      <w:r>
        <w:rPr>
          <w:rStyle w:val="FootnoteAnchor"/>
          <w:rtl w:val="true"/>
        </w:rPr>
        <w:footnoteReference w:id="581"/>
      </w:r>
      <w:r>
        <w:rPr>
          <w:rFonts w:ascii="IRNazanin" w:hAnsi="IRNazanin" w:eastAsia="IRNazanin"/>
          <w:color w:val="111111"/>
          <w:sz w:val="28"/>
          <w:sz w:val="28"/>
          <w:szCs w:val="28"/>
          <w:rtl w:val="true"/>
          <w:lang w:bidi="fa-IR"/>
        </w:rPr>
        <w:t xml:space="preserve">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تفسیر شده، صاحبان حکم و شریعت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ابراهیم، موسی،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قرآن صاحبان شریعت را همین پنج نفر دانسته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لَکُمْ مِنَ الدِّینِ ما وَصَّی بِهِ نُوحاً وَ الَّذِی أَوْحَیْنا إِلَیْکَ وَ ما وَصَّیْنا بِهِ إِبْراهِیمَ وَ مُوسی‏ وَ عِیسی‏</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روح المعانی،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روح المعانی،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تقریب و بیان معنایش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پاره‏ای مفسرین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رسولان الهی اولوا العزم هستند و قهرا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أُولُوا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نقل شده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العزم هیجده رسولی است که نامشان 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آمده، چون خدای تعالی بعد از ذکر نام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فَبِهُداهُمُ اقْتَدِهْ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آنان اقتداء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تفسیر درست نیست، برای اینکه خدای تعالی بعد از شمردن نام آنان از آباء و ذریات و برادران آنها یاد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آبائِهِمْ وَ ذُرِّیَّاتِهِمْ وَ إِخْوانِهِمْ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فَبِهُداهُمُ اقْتَدِهْ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این جمله را بلافاصله بعد از ذکر نام آنان آورده بود وجهی برای این تفسیر بود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بعضی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نقل شده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اولوا العزم نه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ابراهیم، اسماعیل ذبیح، یعقوب، یوسف، ایوب، موسی، داوود و عیسی و از بعضی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نقل شده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نوح، ابراهیم، موسی، داوود، سلیمان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بعضی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نقل شده که انبیاء نامبرده را شش نفر دانسته‏اند، و این شش نفر همانهایند که مامور جنگ بوده‏اند، یعنی نوح، هود، صالح، موسی، داوود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شش نفر را عبارت دانسته‏اند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اسحاق، یعقوب، یوسف و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آنان را پنج نفر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هود، ابراهیم، شعیب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نقل شده که گفته‏اند</w:t>
      </w:r>
      <w:r>
        <w:rPr>
          <w:rFonts w:eastAsia="IRNazanin" w:cs="IRNazanin"/>
          <w:color w:val="111111"/>
          <w:sz w:val="28"/>
          <w:szCs w:val="28"/>
          <w:rtl w:val="true"/>
          <w:lang w:bidi="fa-IR"/>
        </w:rPr>
        <w:t>:</w:t>
      </w:r>
      <w:bookmarkStart w:id="682" w:name="pg10089_88358"/>
    </w:p>
    <w:p>
      <w:pPr>
        <w:pStyle w:val="BookText"/>
        <w:rPr/>
      </w:pPr>
      <w:bookmarkEnd w:id="682"/>
      <w:r>
        <w:rPr>
          <w:rFonts w:ascii="IRNazanin" w:hAnsi="IRNazanin" w:eastAsia="IRNazanin"/>
          <w:color w:val="111111"/>
          <w:sz w:val="28"/>
          <w:sz w:val="28"/>
          <w:szCs w:val="28"/>
          <w:rtl w:val="true"/>
          <w:lang w:bidi="fa-IR"/>
        </w:rPr>
        <w:t>چهار نفرند نوح، ابراهیم، موسی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583"/>
      </w:r>
      <w:r>
        <w:rPr>
          <w:rFonts w:ascii="IRNazanin" w:hAnsi="IRNazanin" w:eastAsia="IRNazanin"/>
          <w:color w:val="111111"/>
          <w:sz w:val="28"/>
          <w:sz w:val="28"/>
          <w:szCs w:val="28"/>
          <w:rtl w:val="true"/>
          <w:lang w:bidi="fa-IR"/>
        </w:rPr>
        <w:t>دیگر این چهار نفر را عبارت دانسته‏اند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ابراهیم، هود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اقوال یا اقوالی است که هیچ استدلالی به همراه ندارد، و یا ادله‏ای که به آن استدلال کرده‏اند بر آن دلالت ندارد، و به همین جهت از نقل آن ادله چشم پوشیدیم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ابحاث نبوت در جلد دوم این کتاب پاره‏ای مطالب در باره انبیاء اولوا العزم گذشت، اگر خواستید بدانجا مراجعه فرمایید</w:t>
      </w:r>
      <w:r>
        <w:rPr>
          <w:rFonts w:eastAsia="IRNazanin" w:cs="IRNazanin"/>
          <w:color w:val="111111"/>
          <w:sz w:val="28"/>
          <w:szCs w:val="28"/>
          <w:rtl w:val="true"/>
          <w:lang w:bidi="fa-IR"/>
        </w:rPr>
        <w:t>.</w:t>
      </w:r>
    </w:p>
    <w:p>
      <w:pPr>
        <w:pStyle w:val="Heading4"/>
        <w:numPr>
          <w:ilvl w:val="3"/>
          <w:numId w:val="1"/>
        </w:numPr>
        <w:rPr/>
      </w:pPr>
      <w:bookmarkStart w:id="683" w:name="__RefHeading___Toc60180_1067777946"/>
      <w:bookmarkStart w:id="684" w:name="_Toc255"/>
      <w:bookmarkEnd w:id="683"/>
      <w:r>
        <w:rPr>
          <w:rtl w:val="true"/>
        </w:rPr>
        <w:t xml:space="preserve">بحث روایتی </w:t>
      </w:r>
      <w:r>
        <w:rPr>
          <w:rtl w:val="true"/>
        </w:rPr>
        <w:t>(</w:t>
      </w:r>
      <w:r>
        <w:rPr>
          <w:rtl w:val="true"/>
        </w:rPr>
        <w:t>روایاتی در باره استماع قرآن بوسیله جن و ایمان آوردنشان و</w:t>
      </w:r>
      <w:r>
        <w:rPr>
          <w:rtl w:val="true"/>
        </w:rPr>
        <w:t>...</w:t>
      </w:r>
      <w:r>
        <w:rPr>
          <w:rtl w:val="true"/>
        </w:rPr>
        <w:t>، و در باره انبیای اولوا العزم</w:t>
      </w:r>
      <w:r>
        <w:rPr>
          <w:rtl w:val="true"/>
        </w:rPr>
        <w:t>)</w:t>
      </w:r>
      <w:bookmarkEnd w:id="684"/>
    </w:p>
    <w:p>
      <w:pPr>
        <w:pStyle w:val="BookText"/>
        <w:rPr/>
      </w:pPr>
      <w:r>
        <w:rPr>
          <w:rFonts w:ascii="IRNazanin" w:hAnsi="IRNazanin" w:eastAsia="IRNazanin"/>
          <w:color w:val="111111"/>
          <w:sz w:val="28"/>
          <w:sz w:val="28"/>
          <w:szCs w:val="28"/>
          <w:rtl w:val="true"/>
          <w:lang w:bidi="fa-IR"/>
        </w:rPr>
        <w:t>در تفسیر قمی در ذیل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صَرَفْنا إِلَیْکَ نَفَراً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این آیات این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بیرون شد و به بازار عکاظ رفت، زید بن حارثه هم با آن جناب بود، و آن حضرت مردم را به اسلام دعوت می‏کرد، ولی حتی یک نفر هم دعوتش را اجابت نکرد، و احدی را نیافت که دین او را بپذیرد، ناچار به مکه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به محلی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مجنه</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 xml:space="preserve">رسید عبادت شبانه خود را تلاوت قرآن قرار داد، چند نفر از طائفه جن از کنارش می‏گذشتند، همین که صدای قرائت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گوش دادند، و چون قرآن او را شنیدند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ببینیم چه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خواندنش تمام شده به سوی قوم خود برگشتند و به انذار آنان پرداخته،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قَوْمَنا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اسلام و ایمان آوردند،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و شرایع اسلام را به ایشان تعلیم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این آیات را بر پیامبرش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أُوحِیَ إِلَیَّ أَنَّهُ اسْتَمَعَ نَفَرٌ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کلام جنیان را حکایت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آنان را امیر ایشان کرد و همواره نزد آن جناب برمی‏گشتند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را مامور کرد تا معالم دین را به ایشان بیاموزد، پس جنیان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و کافر دارند، ناصبی و یهودی و نصاری و مجوسی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انسانها فرزند آدمند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فرزند جان‏اند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باب قصه این چند نفر جنی که آمدند و به صدای قرائت قرآن گوش فرا دادند بسیار زیاد و سخت مختلف است، به طوری که به هیچ وجه نمی‏شود متن آنها را با قرآن و یا قرائنی مورد اعتماد تصحیح کرد، و به همین جهت تنها به این یک حدیث اکتفاء نمودیم، و به زودی بعضی دیگر از آنها در تفسیر سوره جن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کتاب است که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آیا مؤمنین جنی هم داخل بهشت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لیکن برای خدای تعالی حظیره‏هایی بین بهشت و دوزخ هست که مؤمنین از جن و فساق از شیعه در آنجا قرار داده می‏شوند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مضمون در بعضی از روایات که آخر سندش سقط شده از طرق اهل سنت نقل شده، و روایت قمی هم سند ندارد، و علاوه بر آن نام امام را نبرده، و به جای آن گفته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 این دو اشکالی که در آن هست پذیرفته شود، ناگزیر باید حظیره‏ها به پائین‏ترین مراتب بهشت حمل شود، و باید گفت حظیره‏های کذایی هم جزء بهشت‏اند، چون عمومات کتاب دلالت دارد بر اینکه ثوابهای بهشتی شامل تمامی مطیعین از انس و جن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به سندی که به ابن ابی یعفور دارد از او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انبیاء و مرسلین پنج نفرند و آنها رسولان اولوا العزم هستند که محور گردونه شریعتند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ابراهیم، موسی،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به سند خود از عبد الرحمن بن کثیر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در روی زمین وصی پیغمبر شد، هبة اللَّه فرزند آدم بود، و هیچ یک از انبیاء گذشته بدون وصی نبوده‏اند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عدد انبیاء صد و بیست هزار نفر است، که از آنان پنج نفر اولوا العزمند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ابراهیم، موسی،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بودن انبیاء اولوا العزم از جمله مطالبی است که روایات آن از ائمه اهل بیت بسیار فراوان است که به طرق بسیاری هم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هم از امام باقر و امام صادق و امام علی بن موسی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روضة الواعظین، نوشته مرحوم شیخ مفید حکایت شده که او نقل کرده که شخصی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دنیا و آخرت چقدر فاصله است؟</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 بر هم زدن، هم چنان که خدای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یَوْمَ یَرَوْنَ ما یُوعَدُونَ لَمْ یَلْبَثُوا إِلَّا ساعَةً مِنْ نَهارٍ بَلاغٌ</w:t>
      </w:r>
      <w:r>
        <w:rPr>
          <w:rFonts w:eastAsia="IRNazanin" w:cs="IRNazanin"/>
          <w:color w:val="111111"/>
          <w:sz w:val="28"/>
          <w:szCs w:val="28"/>
          <w:rtl w:val="true"/>
          <w:lang w:bidi="fa-IR"/>
        </w:rPr>
        <w:t xml:space="preserve">..." </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685" w:name="pg10089_88361"/>
    </w:p>
    <w:p>
      <w:pPr>
        <w:pStyle w:val="Heading2"/>
        <w:numPr>
          <w:ilvl w:val="1"/>
          <w:numId w:val="1"/>
        </w:numPr>
        <w:rPr/>
      </w:pPr>
      <w:bookmarkStart w:id="686" w:name="__RefHeading___Toc60182_1067777946"/>
      <w:bookmarkStart w:id="687" w:name="_Toc256"/>
      <w:bookmarkEnd w:id="685"/>
      <w:bookmarkEnd w:id="686"/>
      <w:r>
        <w:rPr>
          <w:rtl w:val="true"/>
        </w:rPr>
        <w:t>(</w:t>
      </w:r>
      <w:r>
        <w:rPr/>
        <w:t>47</w:t>
      </w:r>
      <w:r>
        <w:rPr>
          <w:rtl w:val="true"/>
        </w:rPr>
        <w:t>)</w:t>
      </w:r>
      <w:r>
        <w:rPr>
          <w:rtl w:val="true"/>
        </w:rPr>
        <w:t xml:space="preserve">سوره محمد مدنی است و سی و هشت آیه دارد </w:t>
      </w:r>
      <w:r>
        <w:rPr>
          <w:rtl w:val="true"/>
        </w:rPr>
        <w:t>(</w:t>
      </w:r>
      <w:r>
        <w:rPr/>
        <w:t>38</w:t>
      </w:r>
      <w:r>
        <w:rPr>
          <w:rtl w:val="true"/>
        </w:rPr>
        <w:t>)</w:t>
      </w:r>
      <w:bookmarkEnd w:id="687"/>
    </w:p>
    <w:p>
      <w:pPr>
        <w:pStyle w:val="Heading3"/>
        <w:numPr>
          <w:ilvl w:val="2"/>
          <w:numId w:val="1"/>
        </w:numPr>
        <w:rPr/>
      </w:pPr>
      <w:bookmarkStart w:id="688" w:name="__RefHeading___Toc60184_1067777946"/>
      <w:bookmarkStart w:id="689" w:name="_Toc257"/>
      <w:bookmarkEnd w:id="688"/>
      <w:r>
        <w:rPr>
          <w:rtl w:val="true"/>
        </w:rPr>
        <w:t xml:space="preserve">سوره محمد </w:t>
      </w:r>
      <w:r>
        <w:rPr>
          <w:rtl w:val="true"/>
        </w:rPr>
        <w:t>(</w:t>
      </w:r>
      <w:r>
        <w:rPr/>
        <w:t>47</w:t>
      </w:r>
      <w:r>
        <w:rPr>
          <w:rtl w:val="true"/>
        </w:rPr>
        <w:t xml:space="preserve">): </w:t>
      </w:r>
      <w:r>
        <w:rPr>
          <w:rtl w:val="true"/>
        </w:rPr>
        <w:t xml:space="preserve">آیات </w:t>
      </w:r>
      <w:r>
        <w:rPr/>
        <w:t>1</w:t>
      </w:r>
      <w:r>
        <w:rPr>
          <w:rtl w:val="true"/>
        </w:rPr>
        <w:t xml:space="preserve"> </w:t>
      </w:r>
      <w:r>
        <w:rPr>
          <w:rtl w:val="true"/>
        </w:rPr>
        <w:t xml:space="preserve">تا </w:t>
      </w:r>
      <w:r>
        <w:rPr/>
        <w:t>6</w:t>
      </w:r>
      <w:bookmarkEnd w:id="689"/>
    </w:p>
    <w:p>
      <w:pPr>
        <w:pStyle w:val="Heading4"/>
        <w:numPr>
          <w:ilvl w:val="3"/>
          <w:numId w:val="1"/>
        </w:numPr>
        <w:rPr/>
      </w:pPr>
      <w:bookmarkStart w:id="690" w:name="__RefHeading___Toc60186_1067777946"/>
      <w:bookmarkStart w:id="691" w:name="_Toc258"/>
      <w:bookmarkEnd w:id="690"/>
      <w:r>
        <w:rPr>
          <w:rtl w:val="true"/>
        </w:rPr>
        <w:t>اشاره</w:t>
      </w:r>
      <w:bookmarkEnd w:id="69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الَّذِینَ کَفَرُوا وَ صَدُّوا عَنْ سَبِیلِ اللَّهِ 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وَ آمَنُوا بِما نُزِّلَ عَلی‏ مُحَمَّدٍ وَ هُوَ الْحَقُّ مِنْ رَبِّهِمْ کَفَّرَ عَنْهُمْ سَیِّئاتِهِمْ وَ أَصْلَحَ بالَهُمْ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الَّذِینَ کَفَرُوا اتَّبَعُوا الْباطِلَ وَ أَنَّ الَّذِینَ آمَنُوا اتَّبَعُوا الْحَقَّ مِنْ رَبِّهِمْ کَذلِکَ یَضْرِبُ اللَّهُ لِلنَّاسِ أَمْثالَهُمْ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لَقِیتُمُ الَّذِینَ کَفَرُوا فَضَرْبَ الرِّقابِ حَتَّی إِذا أَثْخَنْتُمُوهُمْ فَشُدُّوا الْوَثاقَ فَإِمَّا مَنًّا بَعْدُ وَ إِمَّا فِداءً حَتَّی تَضَعَ الْحَرْبُ أَوْزارَها ذلِکَ وَ لَوْ یَشاءُ اللَّهُ لانْتَصَرَ مِنْهُمْ وَ لکِنْ لِیَبْلُوَا بَعْضَکُمْ بِبَعْضٍ وَ الَّذِینَ قُتِلُوا فِی سَبِیلِ اللَّهِ فَلَنْ یُضِلَّ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سَیَهْدِیهِمْ وَ یُصْلِحُ بالَهُمْ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یُدْخِلُهُمُ الْجَنَّةَ عَرَّفَها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60188_1067777946"/>
      <w:bookmarkStart w:id="693" w:name="_Toc259"/>
      <w:bookmarkEnd w:id="692"/>
      <w:r>
        <w:rPr>
          <w:rtl w:val="true"/>
        </w:rPr>
        <w:t>ترجمه آیات</w:t>
      </w:r>
      <w:bookmarkEnd w:id="693"/>
    </w:p>
    <w:p>
      <w:pPr>
        <w:pStyle w:val="BookText"/>
        <w:rPr/>
      </w:pPr>
      <w:r>
        <w:rPr>
          <w:rFonts w:ascii="IRNazanin" w:hAnsi="IRNazanin" w:eastAsia="IRNazanin"/>
          <w:color w:val="111111"/>
          <w:sz w:val="28"/>
          <w:sz w:val="28"/>
          <w:szCs w:val="28"/>
          <w:rtl w:val="true"/>
          <w:lang w:bidi="fa-IR"/>
        </w:rPr>
        <w:t>به نام خداوند رحمان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کفر ورزیدند و جلوگیری از راه خدا کردند اعمالشان را نابود می‏کند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ایمان آورده، اعمال صالح انجام می‏دهند و به آنچه بر محمد نازل شده که حق است و به راستی از ناحیه پروردگارشان است ایمان می‏آورند خداوند گناهانشان را با مغفرت خود محو می‏کند و دلهایشان را اصلاح می‏فرماید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694" w:name="pg10089_88362"/>
    </w:p>
    <w:p>
      <w:pPr>
        <w:pStyle w:val="BookText"/>
        <w:rPr/>
      </w:pPr>
      <w:bookmarkEnd w:id="694"/>
      <w:r>
        <w:rPr>
          <w:rFonts w:ascii="IRNazanin" w:hAnsi="IRNazanin" w:eastAsia="IRNazanin"/>
          <w:color w:val="111111"/>
          <w:sz w:val="28"/>
          <w:sz w:val="28"/>
          <w:szCs w:val="28"/>
          <w:rtl w:val="true"/>
          <w:lang w:bidi="fa-IR"/>
        </w:rPr>
        <w:t>و این بدان جهت است که آنها که کافر شدند باطل را پیروی کردند و آنان که ایمان آوردند حق را که از ناحیه پروردگارشان است پیروی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مردم این چنین مثل می‏زند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کفار برخوردید باید با ایشان بجنگید تا وقتی که کشتگانتان زیاد شود آن وقت است که می‏توانید دست از کشتار کشیده اسیر بگیرید و در باره اسیران یا این است که منت بر آنان نهاده آزادشان می‏کنید و یا این است که فدیه می‏گیرید و آزاد می‏کنید و به این رفتار خود هم چنان ادامه می‏دهید تا جنگ تمام شود و این را بدان جهت گفتیم که اگر خدا می‏خواست می‏توانست از کفار انتقام بگیرد، و لیکن خواست تا بعضی از شما را به وسیله بعضی دیگر بیازماید و کسانی که در راه خدا کشته شدند خداوند هرگز اعمالشان را نابود نمی‏کند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بزودی هدایتشان نموده دلهایشان را اصلاح می‏فرماید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بهشتی داخلشان می‏سازد که برایشان تعریف کرده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695" w:name="__RefHeading___Toc60190_1067777946"/>
      <w:bookmarkStart w:id="696" w:name="_Toc260"/>
      <w:bookmarkEnd w:id="695"/>
      <w:r>
        <w:rPr>
          <w:rtl w:val="true"/>
        </w:rPr>
        <w:t>بیان آیات</w:t>
      </w:r>
      <w:bookmarkEnd w:id="696"/>
    </w:p>
    <w:p>
      <w:pPr>
        <w:pStyle w:val="Heading5"/>
        <w:numPr>
          <w:ilvl w:val="4"/>
          <w:numId w:val="1"/>
        </w:numPr>
        <w:rPr/>
      </w:pPr>
      <w:bookmarkStart w:id="697" w:name="__RefHeading___Toc60192_1067777946"/>
      <w:bookmarkStart w:id="698" w:name="_Toc261"/>
      <w:bookmarkEnd w:id="697"/>
      <w:r>
        <w:rPr>
          <w:rtl w:val="true"/>
        </w:rPr>
        <w:t>اشاره</w:t>
      </w:r>
      <w:bookmarkEnd w:id="698"/>
    </w:p>
    <w:p>
      <w:pPr>
        <w:pStyle w:val="BookText"/>
        <w:rPr/>
      </w:pPr>
      <w:r>
        <w:rPr>
          <w:rFonts w:ascii="IRNazanin" w:hAnsi="IRNazanin" w:eastAsia="IRNazanin"/>
          <w:color w:val="111111"/>
          <w:sz w:val="28"/>
          <w:sz w:val="28"/>
          <w:szCs w:val="28"/>
          <w:rtl w:val="true"/>
          <w:lang w:bidi="fa-IR"/>
        </w:rPr>
        <w:t>این سوره کفار را به اوصاف خبیثه و اعمال زشتی که از خصائص ایشان است توصیف می‏کند، و مؤمنین را با صفات طیب و اعمال نیکی که دارند می‏ستاید، آن گاه آثار صفات مؤمنین را که نعمت و کرامت است، و آثار صفات کفار را که نقمت و خواری است،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در این سوره بین دو طائفه مقایسه شده، هم بین صفات و اعمالی که در دنیا دارند و هم بین آثاری که در آخرت مترتب بر اعمال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بعضی از احکام جهاد و قتال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سوره به طوری که از سیاق آیاتش استفاده می‏شود در مدینه نازل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کَفَرُوا وَ صَدُّوا عَنْ سَبِیلِ اللَّهِ أَضَلَّ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مصدر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اعراض از راه خدا یعنی اسلام تفسیر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بعضی </w:t>
      </w:r>
      <w:r>
        <w:rPr>
          <w:rStyle w:val="FootnoteAnchor"/>
          <w:rtl w:val="true"/>
        </w:rPr>
        <w:footnoteReference w:id="590"/>
      </w:r>
      <w:r>
        <w:rPr>
          <w:rFonts w:ascii="IRNazanin" w:hAnsi="IRNazanin" w:eastAsia="IRNazanin"/>
          <w:color w:val="111111"/>
          <w:sz w:val="28"/>
          <w:sz w:val="28"/>
          <w:szCs w:val="28"/>
          <w:rtl w:val="true"/>
          <w:lang w:bidi="fa-IR"/>
        </w:rPr>
        <w:t>این طور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591"/>
      </w:r>
      <w:r>
        <w:rPr>
          <w:rFonts w:ascii="IRNazanin" w:hAnsi="IRNazanin" w:eastAsia="IRNazanin"/>
          <w:color w:val="111111"/>
          <w:sz w:val="28"/>
          <w:sz w:val="28"/>
          <w:szCs w:val="28"/>
          <w:rtl w:val="true"/>
          <w:lang w:bidi="fa-IR"/>
        </w:rPr>
        <w:t xml:space="preserve">دیگر آن را به منع و جلوگیری مردم از ایمان آوردن به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بدان می‏خواند یعنی از ایمان به دین توحید تفسیر کرده‏اند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تفسیر دومی با سیاق آیات بعدی سازگارتر است، مخصوصا با آیاتی که مؤمنین را به قتال و اسیر گرفتن از جلوگیران و مانعین راه خدا و سایر کفار دستور می‏دهد بهتر می‏سازد</w:t>
      </w:r>
      <w:r>
        <w:rPr>
          <w:rFonts w:eastAsia="IRNazanin" w:cs="IRNazanin"/>
          <w:color w:val="111111"/>
          <w:sz w:val="28"/>
          <w:szCs w:val="28"/>
          <w:rtl w:val="true"/>
          <w:lang w:bidi="fa-IR"/>
        </w:rPr>
        <w:t>.</w:t>
      </w:r>
      <w:bookmarkStart w:id="699" w:name="pg10089_88363"/>
    </w:p>
    <w:p>
      <w:pPr>
        <w:pStyle w:val="BookText"/>
        <w:rPr/>
      </w:pPr>
      <w:bookmarkEnd w:id="699"/>
      <w:r>
        <w:rPr>
          <w:rFonts w:ascii="IRNazanin" w:hAnsi="IRNazanin" w:eastAsia="IRNazanin"/>
          <w:color w:val="111111"/>
          <w:sz w:val="28"/>
          <w:sz w:val="28"/>
          <w:szCs w:val="28"/>
          <w:rtl w:val="true"/>
          <w:lang w:bidi="fa-IR"/>
        </w:rPr>
        <w:t>پس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مکه و سایر کفاری است که از ایشان پیروی می‏کنند، و این کفار بودند که مردم را از ایمان آوردن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کرده، و ایشان را وسوسه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زیارت مسجد الحرام جلوگیری می‏کردند</w:t>
      </w:r>
      <w:r>
        <w:rPr>
          <w:rFonts w:eastAsia="IRNazanin" w:cs="IRNazanin"/>
          <w:color w:val="111111"/>
          <w:sz w:val="28"/>
          <w:szCs w:val="28"/>
          <w:rtl w:val="true"/>
          <w:lang w:bidi="fa-IR"/>
        </w:rPr>
        <w:t>.</w:t>
      </w:r>
    </w:p>
    <w:p>
      <w:pPr>
        <w:pStyle w:val="Heading5"/>
        <w:numPr>
          <w:ilvl w:val="4"/>
          <w:numId w:val="1"/>
        </w:numPr>
        <w:rPr/>
      </w:pPr>
      <w:bookmarkStart w:id="700" w:name="__RefHeading___Toc60194_1067777946"/>
      <w:bookmarkStart w:id="701" w:name="_Toc262"/>
      <w:bookmarkEnd w:id="700"/>
      <w:r>
        <w:rPr>
          <w:rtl w:val="true"/>
        </w:rPr>
        <w:t>اضلال و ابطال اعمال کافران، و در مقابل، پرده کشیدن بر سیئات مؤمنان صالح العمل و اصلاح قلب ایشان‏</w:t>
      </w:r>
      <w:bookmarkEnd w:id="7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أَضَلَّ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اعمال ایشان را باطل کرد، در نتیجه، اعمالشان راه به مقصد نمی‏برد، چون مقصد آنان از اعمالشان این بود که حق را باطل و باطل را زنده کنند، و هرگز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جمله مورد بحث نظیر جمله‏ای است که خدای تعالی مکرر خاطرنشان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یَهْدِی الْقَوْمَ الْکافِرِینَ</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و خدای تعالی وعده داده که حق را زنده کند، و باطل را میرانده و باطل کند،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لِیُحِقَّ الْحَقَّ وَ یُبْطِلَ الْباطِلَ وَ لَوْ کَرِهَ الْمُجْرِمُونَ</w:t>
      </w:r>
      <w:r>
        <w:rPr>
          <w:rFonts w:eastAsia="IRNazanin" w:cs="IRNazanin"/>
          <w:color w:val="111111"/>
          <w:sz w:val="28"/>
          <w:szCs w:val="28"/>
          <w:rtl w:val="true"/>
          <w:lang w:bidi="fa-IR"/>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از ضلالت اعمال کفار، باطل شدن و فساد آن است قبل از اینکه به نتیجه برسد، و خدای تعالی این معنا را به عنوان استعاره کنایی ضلالت 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وَ آمَنُوا بِما نُزِّلَ عَلی‏ مُحَمَّدٍ وَ هُوَ الْحَقُّ مِنْ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اینکه صدر آیه مطلق آمده، این است که مطلق دارندگان ایمان و عمل صالح منظورند، در نتیجه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آمَنُوا بِما نُزِّلَ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 آوردن را مختص به یک طائفه می‏داند، قیدی احترازی خواهد بود، نه تاکید که صرفا به خاطر عنایتی که به ایمان دارد قید مزبور را آورده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قسمت، جمله‏ای است معترضه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عَنْهُمْ سَیِّئاتِهِمْ وَ أَصْلَحَ 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حال و شان است، و بال به معنای قلب نیز می‏آید،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ببالی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بدلم چنین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کلمه جمع ندارد، چون از آن دو کلمه دیگر یعنی حال و شان، مبهم‏تر و کلی‏تر است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شریفه، اضلال اعمال که در آیه قبلی بود با تکفیر سیئات و اصلاح بال مقابله شده، در نتیجه معنایش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صالحشان به سوی غایت سعادتشان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چون این هدایت تمام نمی‏شود مگر با تکفیر گناهان، چون با بودن گناهان وصول به سعادت دست نمی‏دهد، لذا تکفیر سیئات را هم ضمیمه اصلاح بال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عفو و مغفرت خود پرده‏ای بر روی گناهانشان می‏کشد، و هم در دنیا و هم در آخرت دلهایشان را اصلاح می‏کند، اما در دنیا برای اینکه دین حق دینی است که با آنچه فطرت انسانی اقتضایش را دارد موافق است، و احکامش مطابق همان فطرتی است که خدای تعالی بشر را بر آن فطرت آفریده، و فطرت اقتضاء ندارد و نمی‏طلبد مگر چیزی را که کمال و سعادت انسان در آنست، و ایمان به آنچه خدا نازل کرده و عمل به آن وضع انسان را در مجتمع دنیایی‏اش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آخرت برای اینکه آخرت، عاقبت همین زندگی دنیا است، وقتی آغاز زندگی توأم با سعادت باشد، انجامش نیز سعید خواهد بود، هم چنان که قرآن کریم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الْعاقِبَةُ لِلتَّقْوی‏</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الَّذِینَ کَفَرُوا اتَّبَعُوا الْباطِلَ وَ أَنَّ الَّذِینَ آمَنُوا اتَّبَعُوا الْحَقَّ مِنْ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مطالبی را که در دو آیه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نتیجه کردن اعمال کفار، و اصلاح حال مؤمنین و تکفیر 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کرد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اشاره کند به اینکه آنچه منسوب به خدا است حق است و هیچ باطلی با خدا نسبت ندارد، و به همین جهت، خودش متصدی اصلاح قلب مؤمنین شده، چون طریق حقی که مؤمنین می‏پیمایند منتسب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کفار با آن اعمالی که دارند خدای تعالی کاری به کارشان ندارد، چون کارشان منسوب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بی‏نتیجه کردن کارهای آنان را به خدا نسبت داده معنایش این است که خدا اعمال آنان را به سوی نتیجه خوب و سعید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اشاره‏ای است به اینکه تنها و تنها ملاک در سعادت و شقاوت انسان پیروی حق و پیروی باطل است، علتش هم این است که حق به خدا انتساب دارد و باطل هیچ ارتباط و انتسابی به خدا ندارد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یَضْرِبُ اللَّهُ لِلنَّاسِ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خداوند اوصاف آنان را عینا همان طور</w:t>
      </w:r>
      <w:bookmarkStart w:id="702" w:name="pg10089_88365"/>
    </w:p>
    <w:p>
      <w:pPr>
        <w:pStyle w:val="BookText"/>
        <w:rPr/>
      </w:pPr>
      <w:bookmarkEnd w:id="702"/>
      <w:r>
        <w:rPr>
          <w:rFonts w:ascii="IRNazanin" w:hAnsi="IRNazanin" w:eastAsia="IRNazanin"/>
          <w:color w:val="111111"/>
          <w:sz w:val="28"/>
          <w:sz w:val="28"/>
          <w:szCs w:val="28"/>
          <w:rtl w:val="true"/>
          <w:lang w:bidi="fa-IR"/>
        </w:rPr>
        <w:t>که هست برایشان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اسم اشاره‏ای را به کار برده که مخصوص دور است برای بزرگداشت مثلی است که زده</w:t>
      </w:r>
      <w:r>
        <w:rPr>
          <w:rFonts w:eastAsia="IRNazanin" w:cs="IRNazanin"/>
          <w:color w:val="111111"/>
          <w:sz w:val="28"/>
          <w:szCs w:val="28"/>
          <w:rtl w:val="true"/>
          <w:lang w:bidi="fa-IR"/>
        </w:rPr>
        <w:t>.</w:t>
      </w:r>
    </w:p>
    <w:p>
      <w:pPr>
        <w:pStyle w:val="Heading5"/>
        <w:numPr>
          <w:ilvl w:val="4"/>
          <w:numId w:val="1"/>
        </w:numPr>
        <w:rPr/>
      </w:pPr>
      <w:bookmarkStart w:id="703" w:name="__RefHeading___Toc60196_1067777946"/>
      <w:bookmarkStart w:id="704" w:name="_Toc263"/>
      <w:bookmarkEnd w:id="703"/>
      <w:r>
        <w:rPr>
          <w:rtl w:val="true"/>
        </w:rPr>
        <w:t>امر به کشتن بسیار کفار در رویارویی و جنگ با آنها، و سپس اسیر گرفتن آنان‏</w:t>
      </w:r>
      <w:bookmarkEnd w:id="7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لَقِیتُمُ الَّذِینَ کَفَرُوا فَضَرْبَ الرِّقابِ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نتیجه‏گیری از سه آیه قبل است که مؤمن و کافر را وصف می‏کند،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مؤمنین اهل حق باشند، و خدا آن انعامها را به ایشان بکند، و کفار، اهل باطل باشند، و خدا اعمالشان را خنثی و گمراه کند، پس مؤمنین باید در هنگام برخورد با صف کفار با ایشان قتال کنند و اسیر بگیرند تا حق که هدف مؤمنین است زنده شود و زمین از لوث باطلی که مسیر کفار است پاک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لَقِیتُمُ الَّذِینَ کَفَرُوا فَضَرْبَ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کفار است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است که در جای فعل خود نشسته و عاملش در تقدیر است، و تقدیر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فاضربوا ضرب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گردنهایشان را بزنید زدنی کشنده، چون آسانترین و سریع‏ترین راه کشتن دشمن، زدن گردن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أَثْخَنْتُمُوهُمْ فَشُدُّوا الْوَثاقَ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بسیار کشتن، و غلبه و قهر بر دشمن است، و از همین جهت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اثخنه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مرضش شدید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اثخنه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زخمهای کاری او بسیار است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مفردات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وثقت به، أثق،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من دل به او دادم، و به او اعتماد و اطمینان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اوثقته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او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واو،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کسره واو، دو اسمند برای وسیله‏هایی که با آنها چیزی را می‏بندند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گردن زدن را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آن قدر قتال بکنید تا قتل در آنان زیاد شود، آن وقت مشغول به اسیر گرفتن و بستن دست و پای اسراء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گرفتن و محکم بستن آنان است، در نتیجه آیه شریفه در اینکه اسیر گرفتن را بعد از اثخان قرار داده،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لِنَبِیٍّ أَنْ یَکُونَ لَهُ أَسْری‏ حَتَّی یُثْخِنَ فِی الْأَرْضِ</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است که می‏فرماید هیچ پیغمبری حق ندارد اسیر بگیرد، مگر وقتی که در زمین غالب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مَنًّا بَعْدُ وَ إِمَّا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آنکه اسیرشان کردید یا بر آنان منت نهاده آزادشان می‏کنید یا فدیه می‏گیرید، یعنی با گرفتن مال و یا آزادی اسیرانی که در دست آنان دارید، ایشان را آزاد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تَضَعَ الْحَرْبُ أَوْزارَها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اوزار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سنگینی‏های جنگی یعنی اسلحه‏ای است که جنگجویان با خود حمل می‏کنند، و مراد از وضع آن، بطور کنایه تمام شدن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آنچه در معنای آیه گذشت خواننده عزیز به اشکالی که متوجه گفتار بعضی </w:t>
      </w:r>
      <w:r>
        <w:rPr>
          <w:rStyle w:val="FootnoteAnchor"/>
          <w:rtl w:val="true"/>
        </w:rPr>
        <w:footnoteReference w:id="599"/>
      </w:r>
      <w:r>
        <w:rPr>
          <w:rFonts w:ascii="IRNazanin" w:hAnsi="IRNazanin" w:eastAsia="IRNazanin"/>
          <w:color w:val="111111"/>
          <w:sz w:val="28"/>
          <w:sz w:val="28"/>
          <w:szCs w:val="28"/>
          <w:rtl w:val="true"/>
          <w:lang w:bidi="fa-IR"/>
        </w:rPr>
        <w:t>از مفسرین هست متوجه می‏شود، و آن گفتار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بحث ناسخ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لِنَبِیٍّ أَنْ یَکُونَ لَهُ أَسْری‏ حَتَّی یُثْخِنَ فِی الْأَرْضِ</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است چون سوره مورد بحث بعد از سوره انفال نازل شده پس ناسخ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آیه منافاتی نیست، برای اینکه آیه سوره انفال از اسیر گرفتن قبل از اثخان نهی می‏کند، و آیه مورد بحث به اسیر گرفتن بعد از اثخان امر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اشکالی که متوجه گفتار بعضی </w:t>
      </w:r>
      <w:r>
        <w:rPr>
          <w:rStyle w:val="FootnoteAnchor"/>
          <w:rtl w:val="true"/>
        </w:rPr>
        <w:footnoteReference w:id="601"/>
      </w:r>
      <w:r>
        <w:rPr>
          <w:rFonts w:ascii="IRNazanin" w:hAnsi="IRNazanin" w:eastAsia="IRNazanin"/>
          <w:color w:val="111111"/>
          <w:sz w:val="28"/>
          <w:sz w:val="28"/>
          <w:szCs w:val="28"/>
          <w:rtl w:val="true"/>
          <w:lang w:bidi="fa-IR"/>
        </w:rPr>
        <w:t>دیگر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فَشُدُّوا الْوَثاقَ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فَاقْتُلُوا الْمُشْرِکِینَ حَیْثُ وَجَدْتُمُوهُمْ</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نسخ شده، گویا پنداشته‏اند هر جا عامی بعد از خاصی وارد شود ناسخ آن خاص خواهد بود، نه مخصص، در حالی که حق مطلب خلاف آن است که اگر کسی بخواهد دلیلش را ببیند باید به علم اصول مراجعه کند، و در آیه شریفه مباحثی مربوط به علم فقه هست که جایش در همانجا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حکم خدا همان است که در آیه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یَشاءُ اللَّهُ لَانْتَصَرَ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جمع به کفار برمی‏گردد، یعنی اگر خدا بخواهد از کفار انتقام می‏گیرد، هلاکشان می‏کند، شکنجه‏شان می‏دهد، بدون اینکه دستور به قتال با ایشان را بدهد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لِیَبْلُوَا بَعْضَکُمْ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استدراک و استثناء مانندی است از مشیت انتقام، می‏فرماید اگر خدا بخواهد از ایشان انتقام می‏گیرد، الا اینکه هنوز نخواسته بگیرد،</w:t>
      </w:r>
      <w:bookmarkStart w:id="705" w:name="pg10089_88367"/>
    </w:p>
    <w:p>
      <w:pPr>
        <w:pStyle w:val="BookText"/>
        <w:rPr/>
      </w:pPr>
      <w:bookmarkEnd w:id="705"/>
      <w:r>
        <w:rPr>
          <w:rFonts w:ascii="IRNazanin" w:hAnsi="IRNazanin" w:eastAsia="IRNazanin"/>
          <w:color w:val="111111"/>
          <w:sz w:val="28"/>
          <w:sz w:val="28"/>
          <w:szCs w:val="28"/>
          <w:rtl w:val="true"/>
          <w:lang w:bidi="fa-IR"/>
        </w:rPr>
        <w:t>بلکه دستورتان داده که کارزار کنید تا شما را به وسیله یکدیگر امتحان کند، مؤمنین را به وسیله کفار بیازماید و به جنگ با آنان وادار سازد، تا معلوم شود چه کسی اطاعت کرده و رنج جنگ را به خاطر امر خدا تحمل می‏کند، و چه کسی عصیان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 را هم به وسیله مؤمنین امتحان کند تا معلوم شود اهل شقاوت کیست، و موفق به توبه و بازگشت از باطل بسوی حق کیست؟</w:t>
      </w:r>
    </w:p>
    <w:p>
      <w:pPr>
        <w:pStyle w:val="BookText"/>
        <w:rPr/>
      </w:pPr>
      <w:r>
        <w:rPr>
          <w:rFonts w:ascii="Amiri" w:hAnsi="Amiri" w:eastAsia="Amiri" w:cs="Amiri"/>
          <w:color w:val="111111"/>
          <w:sz w:val="28"/>
          <w:sz w:val="28"/>
          <w:szCs w:val="28"/>
          <w:rtl w:val="true"/>
          <w:lang w:bidi="ar-SA"/>
        </w:rPr>
        <w:t>با این بیان روشن شد که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لِیَبْلُوَا بَعْضَکُمْ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حکم در آیه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خطاب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مجموع مؤمنین و کفار است، ولی روی سخن با مؤمنین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قُتِلُوا فِی سَبِیلِ اللَّهِ فَلَنْ یُضِلَّ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در سیاق شرط و حکم در آن عمومی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راه خدا و در جهاد و قتال با دشمنان دین کشته می‏شوند، اعمال صالحشان که در راه خدا انجام داده‏اند هرگز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0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قُتِلُوا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شهیدان در جنگ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سخن تخصیصی است بدون دلیل و سیاق آیه همانطور که گفتیم عمومی است</w:t>
      </w:r>
      <w:r>
        <w:rPr>
          <w:rFonts w:eastAsia="IRNazanin" w:cs="IRNazanin"/>
          <w:color w:val="111111"/>
          <w:sz w:val="28"/>
          <w:szCs w:val="28"/>
          <w:rtl w:val="true"/>
          <w:lang w:bidi="fa-IR"/>
        </w:rPr>
        <w:t>.</w:t>
      </w:r>
    </w:p>
    <w:p>
      <w:pPr>
        <w:pStyle w:val="Heading5"/>
        <w:numPr>
          <w:ilvl w:val="4"/>
          <w:numId w:val="1"/>
        </w:numPr>
        <w:rPr/>
      </w:pPr>
      <w:bookmarkStart w:id="706" w:name="__RefHeading___Toc60198_1067777946"/>
      <w:bookmarkStart w:id="707" w:name="_Toc264"/>
      <w:bookmarkEnd w:id="706"/>
      <w:r>
        <w:rPr>
          <w:rtl w:val="true"/>
        </w:rPr>
        <w:t>معنای اینکه خداوند کسانی را که در راه او کشته شدند هدایت و اصلاح بال می‏نماید</w:t>
      </w:r>
      <w:bookmarkEnd w:id="7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سَیَهْدِیهِمْ وَ یُصْلِحُ 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جمع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قُتِلُوا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در نتیجه آیه شریفه و آیه بعدش در مقام بیان حال شهداء بعد از شهادتشان می‏باشد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خدای تعالی ایشان را بسوی منازل سعادت و کرامت هدایت نموده، با مغفرت و عفو از گناهانشان، حالشان را اصلاح می‏کند و شایسته دخول در بهشت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وقتی این آیه را با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الَّذِینَ قُتِلُوا فِی سَبِیلِ اللَّهِ أَمْواتاً بَلْ أَحْیاءٌ عِنْدَ رَبِّهِمْ</w:t>
      </w:r>
      <w:r>
        <w:rPr>
          <w:rFonts w:eastAsia="Amiri" w:cs="Amiri" w:ascii="Amiri" w:hAnsi="Amiri"/>
          <w:color w:val="111111"/>
          <w:sz w:val="28"/>
          <w:szCs w:val="28"/>
          <w:rtl w:val="true"/>
          <w:lang w:bidi="ar-SA"/>
        </w:rPr>
        <w:t xml:space="preserve">" </w:t>
      </w:r>
      <w:r>
        <w:rPr>
          <w:rStyle w:val="FootnoteAnchor"/>
          <w:rtl w:val="true"/>
        </w:rPr>
        <w:footnoteReference w:id="604"/>
      </w:r>
      <w:r>
        <w:rPr>
          <w:rFonts w:ascii="IRNazanin" w:hAnsi="IRNazanin" w:eastAsia="IRNazanin"/>
          <w:color w:val="111111"/>
          <w:sz w:val="28"/>
          <w:sz w:val="28"/>
          <w:szCs w:val="28"/>
          <w:rtl w:val="true"/>
          <w:lang w:bidi="fa-IR"/>
        </w:rPr>
        <w:t>ضمیمه کنیم، معلوم می‏شود مراد از اصلاح بال کشته شدگان راه خدا، زنده کردن ایشان است به حیاتی طیب که شایسته‏شان کند برای حضور در نزد پروردگارشان، حیاتی که با کنار رفتن پرده‏ها حاصل می‏شود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در این چند آیه دو بار از اصلاح بال سخن به میان آمده این است که مراد از اولی اصلاح دل آنان در دین و دنیا و در دومی اصلاح حالشان در نعیم آخرت است، پس در حقیقت اولی سبب نعیم است، و دومی خود نعیم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bookmarkStart w:id="708" w:name="pg10089_88368"/>
    </w:p>
    <w:p>
      <w:pPr>
        <w:pStyle w:val="BookText"/>
        <w:rPr/>
      </w:pPr>
      <w:bookmarkEnd w:id="708"/>
      <w:r>
        <w:rPr>
          <w:rFonts w:ascii="IRNazanin" w:hAnsi="IRNazanin" w:eastAsia="IRNazanin"/>
          <w:color w:val="111111"/>
          <w:sz w:val="28"/>
          <w:sz w:val="28"/>
          <w:szCs w:val="28"/>
          <w:rtl w:val="true"/>
          <w:lang w:bidi="fa-IR"/>
        </w:rPr>
        <w:t>فرق بین وجه مرحوم طبرسی و وجهی که ما بیان کردیم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ما، اصلاح بال دومی، نظیر عطف تفسیری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اصلاح در نعیم آخرت،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او به منزله عطف تفسیری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یُصْلِحُ 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ما گفتیم که اصلاح حال آنان قبل از دخول جنت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یُدْخِلُهُمُ الْجَنَّةَ عَرَّفَها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منتهی الیه هدایت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زودی ایشان را داخل بهشت می‏کند در حالی که بهشت را یا در دنیا و به وسیله وحی انبیاء و یا به وسیله بشارت در هنگام قبض روح، یا در قبر، و یا در قیامت، و یا در همه این مواقف به ایشان شناسانده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معنایی است که از سیاق استفاده می‏شود</w:t>
      </w:r>
      <w:r>
        <w:rPr>
          <w:rFonts w:eastAsia="IRNazanin" w:cs="IRNazanin"/>
          <w:color w:val="111111"/>
          <w:sz w:val="28"/>
          <w:szCs w:val="28"/>
          <w:rtl w:val="true"/>
          <w:lang w:bidi="fa-IR"/>
        </w:rPr>
        <w:t>.</w:t>
      </w:r>
    </w:p>
    <w:p>
      <w:pPr>
        <w:pStyle w:val="Heading4"/>
        <w:numPr>
          <w:ilvl w:val="3"/>
          <w:numId w:val="1"/>
        </w:numPr>
        <w:rPr/>
      </w:pPr>
      <w:bookmarkStart w:id="709" w:name="__RefHeading___Toc60200_1067777946"/>
      <w:bookmarkStart w:id="710" w:name="_Toc265"/>
      <w:bookmarkEnd w:id="709"/>
      <w:r>
        <w:rPr>
          <w:rtl w:val="true"/>
        </w:rPr>
        <w:t xml:space="preserve">بحث روایتی </w:t>
      </w:r>
      <w:r>
        <w:rPr>
          <w:rtl w:val="true"/>
        </w:rPr>
        <w:t>(</w:t>
      </w:r>
      <w:r>
        <w:rPr>
          <w:rtl w:val="true"/>
        </w:rPr>
        <w:t>روایاتی در باره اسیر گرفتن کفار، و شان نزول آیه</w:t>
      </w:r>
      <w:r>
        <w:rPr>
          <w:rtl w:val="true"/>
        </w:rPr>
        <w:t xml:space="preserve">:" </w:t>
      </w:r>
      <w:r>
        <w:rPr>
          <w:rtl w:val="true"/>
        </w:rPr>
        <w:t>وَ الَّذِینَ قُتِلُوا فِی سَبِیلِ اللَّهِ</w:t>
      </w:r>
      <w:r>
        <w:rPr>
          <w:rtl w:val="true"/>
        </w:rPr>
        <w:t>...")</w:t>
      </w:r>
      <w:bookmarkEnd w:id="710"/>
    </w:p>
    <w:p>
      <w:pPr>
        <w:pStyle w:val="BookText"/>
        <w:rPr/>
      </w:pPr>
      <w:r>
        <w:rPr>
          <w:rFonts w:ascii="IRNazanin" w:hAnsi="IRNazanin" w:eastAsia="IRNazanin"/>
          <w:color w:val="111111"/>
          <w:sz w:val="28"/>
          <w:sz w:val="28"/>
          <w:szCs w:val="28"/>
          <w:rtl w:val="true"/>
          <w:lang w:bidi="fa-IR"/>
        </w:rPr>
        <w:t xml:space="preserve">در الدر المنثور است که ابن مردویه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محمد آیه‏ای است در ما و آیه‏ای است در بنی امیه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هم در تفسیر خود از پدرش از بعضی اصحاب امامیه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را روایت کرده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لَقِیتُمُ الَّذِینَ کَفَرُوا فَضَرْبَ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اسیران جنگی دو 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قبل از تمام شدن جنگ دستگیر می‏شوند با اینکه هنوز تنور جنگ داغ است، امام مسلمین در باره آنان اختیار دارد، اگر خواست به قتل می‏رساند و اگر خواست یک دست و یک پایشان را به طور عکس قطع نموده رهایشان می‏کند، تا در اثر خونریزی بمیرند ولی نمی‏تواند بدون عوضی و یا با گرفتن عوض رهایشان کند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از اسیران آنهایند که بعد از تمام شدن جنگ اسیر می‏شوند که امام مسلمین در باره آنان اختیار بیشتری دارد، هم می‏تواند بدون گرفتن فداء آزادشان کند و هم می‏تواند فداء پولی و یا انسانی بگیرد، و هم می‏تواند آنها را برده کند، و هم می‏تواند گردن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 xml:space="preserve">هر دو حال اگر مسلمان شدند تمامی آن شکنجه‏ها ساقط شده، حکمشان حکم مسلمین خواهد بود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هم حدیثی به این معنا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w:t>
      </w:r>
      <w:r>
        <w:rPr>
          <w:rStyle w:val="FootnoteAnchor"/>
          <w:rtl w:val="true"/>
        </w:rPr>
        <w:footnoteReference w:id="60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ابن منذر از ابن جریح روایت کرده که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قُتِلُوا فِی سَبِیلِ اللَّهِ فَلَنْ یُضِلَّ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این آیه در باره کسانی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که در جنگ احد کشته شدند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گرامی به یاد دارد که گفتیم آیه عام است، اینک باز می‏گوییم سیاق استقبال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سَیَهْدِیهِمْ وَ یُصْلِحُ بالَهُمْ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با عمومیت سازگار است، نه با شهدایی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آیه شریفه برمی‏آید که در صدد بیان یک قاعده کلی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نیز روایت شده که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أَثْخَنْتُمُوهُمْ فَشُدُّوا الْوَثاقَ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لِنَبِیٍّ أَنْ یَکُونَ لَهُ أَسْری‏ حَتَّی یُثْخِنَ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روایت شده که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الْمُشْرِکِینَ حَیْثُ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فَشُدُّوا الْوَثاقَ فَإِمَّا مَنًّا بَعْدُ وَ إِمَّا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خواننده محترم در سابق توجه فرموده که اصلا نسخی در کار نیست</w:t>
      </w:r>
      <w:r>
        <w:rPr>
          <w:rFonts w:eastAsia="Amiri" w:cs="Amiri" w:ascii="Amiri" w:hAnsi="Amiri"/>
          <w:color w:val="111111"/>
          <w:sz w:val="28"/>
          <w:szCs w:val="28"/>
          <w:rtl w:val="true"/>
          <w:lang w:bidi="ar-SA"/>
        </w:rPr>
        <w:t>.</w:t>
      </w:r>
      <w:bookmarkStart w:id="711" w:name="pg10089_88370"/>
    </w:p>
    <w:p>
      <w:pPr>
        <w:pStyle w:val="Heading3"/>
        <w:numPr>
          <w:ilvl w:val="2"/>
          <w:numId w:val="1"/>
        </w:numPr>
        <w:rPr/>
      </w:pPr>
      <w:bookmarkStart w:id="712" w:name="__RefHeading___Toc60202_1067777946"/>
      <w:bookmarkStart w:id="713" w:name="_Toc266"/>
      <w:bookmarkEnd w:id="711"/>
      <w:bookmarkEnd w:id="712"/>
      <w:r>
        <w:rPr>
          <w:rtl w:val="true"/>
        </w:rPr>
        <w:t xml:space="preserve">سوره محمد </w:t>
      </w:r>
      <w:r>
        <w:rPr>
          <w:rtl w:val="true"/>
        </w:rPr>
        <w:t>(</w:t>
      </w:r>
      <w:r>
        <w:rPr/>
        <w:t>47</w:t>
      </w:r>
      <w:r>
        <w:rPr>
          <w:rtl w:val="true"/>
        </w:rPr>
        <w:t xml:space="preserve">): </w:t>
      </w:r>
      <w:r>
        <w:rPr>
          <w:rtl w:val="true"/>
        </w:rPr>
        <w:t xml:space="preserve">آیات </w:t>
      </w:r>
      <w:r>
        <w:rPr/>
        <w:t>7</w:t>
      </w:r>
      <w:r>
        <w:rPr>
          <w:rtl w:val="true"/>
        </w:rPr>
        <w:t xml:space="preserve"> </w:t>
      </w:r>
      <w:r>
        <w:rPr>
          <w:rtl w:val="true"/>
        </w:rPr>
        <w:t xml:space="preserve">تا </w:t>
      </w:r>
      <w:r>
        <w:rPr/>
        <w:t>15</w:t>
      </w:r>
      <w:bookmarkEnd w:id="713"/>
    </w:p>
    <w:p>
      <w:pPr>
        <w:pStyle w:val="Heading4"/>
        <w:numPr>
          <w:ilvl w:val="3"/>
          <w:numId w:val="1"/>
        </w:numPr>
        <w:rPr/>
      </w:pPr>
      <w:bookmarkStart w:id="714" w:name="__RefHeading___Toc60204_1067777946"/>
      <w:bookmarkStart w:id="715" w:name="_Toc267"/>
      <w:bookmarkEnd w:id="714"/>
      <w:r>
        <w:rPr>
          <w:rtl w:val="true"/>
        </w:rPr>
        <w:t>اشاره</w:t>
      </w:r>
      <w:bookmarkEnd w:id="715"/>
    </w:p>
    <w:p>
      <w:pPr>
        <w:pStyle w:val="BookText"/>
        <w:rPr/>
      </w:pPr>
      <w:r>
        <w:rPr>
          <w:rFonts w:ascii="Amiri" w:hAnsi="Amiri" w:eastAsia="Amiri" w:cs="Amiri"/>
          <w:color w:val="111111"/>
          <w:sz w:val="28"/>
          <w:sz w:val="28"/>
          <w:szCs w:val="28"/>
          <w:rtl w:val="true"/>
          <w:lang w:bidi="ar-SA"/>
        </w:rPr>
        <w:t xml:space="preserve">یا أَیُّهَا الَّذِینَ آمَنُوا إِنْ تَنْصُرُوا اللَّهَ یَنْصُرْکُمْ وَ یُثَبِّتْ أَقْدامَکُمْ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فَتَعْساً لَهُمْ وَ 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کَرِهُوا ما أَنْزَلَ اللَّهُ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یَسِیرُوا فِی الْأَرْضِ فَیَنْظُرُوا کَیْفَ کانَ عاقِبَةُ الَّذِینَ مِنْ قَبْلِهِمْ دَمَّرَ اللَّهُ عَلَیْهِمْ وَ لِلْکافِرِینَ أَمْثالُها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مَوْلَی الَّذِینَ آمَنُوا وَ أَنَّ الْکافِرِینَ لا مَوْلی‏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یُدْخِلُ الَّذِینَ آمَنُوا وَ عَمِلُوا الصَّالِحاتِ جَنَّاتٍ تَجْرِی مِنْ تَحْتِهَا الْأَنْهارُ وَ الَّذِینَ کَفَرُوا یَتَمَتَّعُونَ وَ یَأْکُلُونَ کَما تَأْکُلُ الْأَنْعامُ وَ النَّارُ مَثْویً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قَرْیَةٍ هِیَ أَشَدُّ قُوَّةً مِنْ قَرْیَتِکَ الَّتِی أَخْرَجَتْکَ أَهْلَکْناهُمْ فَلا ناصِرَ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عَلی‏ بَیِّنَةٍ مِنْ رَبِّهِ کَمَنْ زُیِّنَ لَهُ سُوءُ عَمَلِهِ وَ 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الَّتِی وُعِدَ الْمُتَّقُونَ فِیها أَنْهارٌ مِنْ ماءٍ غَیْرِ آسِنٍ وَ أَنْهارٌ مِنْ لَبَنٍ لَمْ یَتَغَیَّرْ طَعْمُهُ وَ أَنْهارٌ مِنْ خَمْرٍ لَذَّةٍ لِلشَّارِبِینَ وَ أَنْهارٌ مِنْ عَسَلٍ مُصَفًّی وَ لَهُمْ فِیها مِنْ کُلِّ الثَّمَراتِ وَ مَغْفِرَةٌ مِنْ رَبِّهِمْ کَمَنْ هُوَ خالِدٌ فِی النَّارِ وَ سُقُوا ماءً حَمِیماً فَقَطَّعَ أَمْعاءَهُمْ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60206_1067777946"/>
      <w:bookmarkStart w:id="717" w:name="_Toc268"/>
      <w:bookmarkEnd w:id="716"/>
      <w:r>
        <w:rPr>
          <w:rtl w:val="true"/>
        </w:rPr>
        <w:t>ترجمه آیات</w:t>
      </w:r>
      <w:bookmarkEnd w:id="71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آورده‏اید اگر دین خدا را یاری کنید خداوند شما را یاری کرده، قدمهایتان را ثابت می‏کند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718" w:name="pg10089_88371"/>
    </w:p>
    <w:p>
      <w:pPr>
        <w:pStyle w:val="BookText"/>
        <w:rPr/>
      </w:pPr>
      <w:bookmarkEnd w:id="718"/>
      <w:r>
        <w:rPr>
          <w:rFonts w:ascii="IRNazanin" w:hAnsi="IRNazanin" w:eastAsia="IRNazanin"/>
          <w:color w:val="111111"/>
          <w:sz w:val="28"/>
          <w:sz w:val="28"/>
          <w:szCs w:val="28"/>
          <w:rtl w:val="true"/>
          <w:lang w:bidi="fa-IR"/>
        </w:rPr>
        <w:t xml:space="preserve">و کسانی که کفر ورزیدند سقوطی برنخاستنی نصیبشان است و اعمال خود را نابود می‏کنند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بدان جهت است که ایشان از آنچه خدا نازل کرده کراهت دارند خدا هم اعمالشان را بی‏نتیجه می‏کند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نمی‏شد سیری در زمین کنند و ببینند عاقبت آنهایی که قبل از ایشان بودند چگونه بود، خدای تعالی آنچه داشتند بر سرشان خراب کرد و کافران در طول تاریخ همین سرنوشت را دارند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بدان جهت است که خدا تنها سرپرست مردم با ایمان است و کافران هیچ سرپرستی ندارند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کسانی را که ایمان آورده اعمال صالح کردند به جنت‏هایی داخل می‏سازد که از زیر آن نهرها روان است و اما کسانی که کافر شدند سرگرم عیش و نوش دنیایند و می‏خورند آن طور که چارپایان می‏خورند و در آخرت جایشان آتش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بسیار اهالی قریه‏ها که از مردم قریه تو که تو را بیرون کردند نیرومندتر بودند ولی در هنگام نزول عذاب یاوری نداشتند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که با برهانی روشن پروردگار خود را یافته مثل کسی است که اعمال زشتش به وسیله شیطان در نظرش جلوه کرده و یکسره هوای نفس خود را پیروی می‏کنند؟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و صفت آن بهشتی که به مردم با تقوی وعده‏اش را داده‏اند این است که در آن نهرهایی از آب تازه و نمانده و نهرهایی از شیر هست، شیری که طعمش تغییر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نهرهایی از شراب است که برای نوشندگان لذت بخش است و نهرهایی از عسل خالص است و ایشان در بهشت از هر گونه ثمره برخوردارند و مغفرتی از پروردگارشان دارند آیا چنین کسانی مثل آن کس است که جاودانه در آتش قرار داشته آبی جوشیده می‏نوشند که اندرونشان را پاره پاره می‏کند؟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719" w:name="__RefHeading___Toc60208_1067777946"/>
      <w:bookmarkStart w:id="720" w:name="_Toc269"/>
      <w:bookmarkEnd w:id="719"/>
      <w:r>
        <w:rPr>
          <w:rtl w:val="true"/>
        </w:rPr>
        <w:t>بیان آیات</w:t>
      </w:r>
      <w:r>
        <w:rPr>
          <w:rtl w:val="true"/>
        </w:rPr>
        <w:t>.</w:t>
      </w:r>
      <w:bookmarkEnd w:id="720"/>
    </w:p>
    <w:p>
      <w:pPr>
        <w:pStyle w:val="Heading5"/>
        <w:numPr>
          <w:ilvl w:val="4"/>
          <w:numId w:val="1"/>
        </w:numPr>
        <w:rPr/>
      </w:pPr>
      <w:bookmarkStart w:id="721" w:name="__RefHeading___Toc60210_1067777946"/>
      <w:bookmarkStart w:id="722" w:name="_Toc270"/>
      <w:bookmarkEnd w:id="721"/>
      <w:r>
        <w:rPr>
          <w:rtl w:val="true"/>
        </w:rPr>
        <w:t>اشاره</w:t>
      </w:r>
      <w:bookmarkEnd w:id="722"/>
    </w:p>
    <w:p>
      <w:pPr>
        <w:pStyle w:val="BookText"/>
        <w:rPr/>
      </w:pPr>
      <w:r>
        <w:rPr>
          <w:rFonts w:ascii="IRNazanin" w:hAnsi="IRNazanin" w:eastAsia="IRNazanin"/>
          <w:color w:val="111111"/>
          <w:sz w:val="28"/>
          <w:sz w:val="28"/>
          <w:szCs w:val="28"/>
          <w:rtl w:val="true"/>
          <w:lang w:bidi="fa-IR"/>
        </w:rPr>
        <w:t>سیاق این آیات همان سیاقی است که آیات قبل داشتند</w:t>
      </w:r>
      <w:r>
        <w:rPr>
          <w:rFonts w:eastAsia="IRNazanin" w:cs="IRNazanin"/>
          <w:color w:val="111111"/>
          <w:sz w:val="28"/>
          <w:szCs w:val="28"/>
          <w:rtl w:val="true"/>
          <w:lang w:bidi="fa-IR"/>
        </w:rPr>
        <w:t>.</w:t>
      </w:r>
    </w:p>
    <w:p>
      <w:pPr>
        <w:pStyle w:val="Heading5"/>
        <w:numPr>
          <w:ilvl w:val="4"/>
          <w:numId w:val="1"/>
        </w:numPr>
        <w:rPr/>
      </w:pPr>
      <w:bookmarkStart w:id="723" w:name="__RefHeading___Toc60212_1067777946"/>
      <w:bookmarkStart w:id="724" w:name="_Toc271"/>
      <w:bookmarkEnd w:id="723"/>
      <w:r>
        <w:rPr>
          <w:rtl w:val="true"/>
        </w:rPr>
        <w:t>معنای اینکه فرمود</w:t>
      </w:r>
      <w:r>
        <w:rPr>
          <w:rtl w:val="true"/>
        </w:rPr>
        <w:t xml:space="preserve">: </w:t>
      </w:r>
      <w:r>
        <w:rPr>
          <w:rtl w:val="true"/>
        </w:rPr>
        <w:t>اگر خدا را یاری کنید خدا یاریتان می‏کند</w:t>
      </w:r>
      <w:bookmarkEnd w:id="72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إِنْ تَنْصُرُوا اللَّهَ یَنْصُرْکُمْ وَ یُثَبِّتْ أَقْدامَکُمْ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مؤمنین را تحریک می‏کند به جهاد، و وعده نصرتشان می‏دهد، در صورتی که خدا را نصرت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دادن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و تنها به منظور تایید دین او و اعلای کلمه حق است، نه اینکه جهاد کنند تا در زمین سروری نمایند، و یا غنیمت به چنگ آرند، و یا شجاعت و هنر خود را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شما را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اسباب غلبه بر دشمن را برایتان فراهم می‏سازد، مثلا ترسی از شما در دل کفار می‏اندازد، و امور را علیه کفار و به نفع شما جاری می‏کند و دلهای شما را محکم و شجاع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أَقْدامَکُمْ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نصرت، عطف خاص بر عام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تثبیت را اختصاص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در بین انواع نصرت، فقط ثبات قدم را که کنایه‏ای است از تشجیع و تقویت دلها ذکر کرد برای این است که تقویت دلها روشن‏ترین مصادیق نصرت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فَتَعْساً لَهُمْ وَ أَضَلَّ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اینکه دنبال ذکر حال مؤمنین و نصرت ایشان، حال کفار را ذکر می‏کند، برای مقایسه بین حال دو طایفه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سقوط انسان و افتادن با صورت و به همین حال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سر پا ایستادن و بدین وجه نیفتادن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کفار بیفتند این قسم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و جمله بعدش نفرین بر کفار است، نظیر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اللَّهُ أَنَّی یُؤْفَکُونَ</w:t>
      </w:r>
      <w:r>
        <w:rPr>
          <w:rFonts w:eastAsia="IRNazanin" w:cs="IRNazanin"/>
          <w:color w:val="111111"/>
          <w:sz w:val="28"/>
          <w:szCs w:val="28"/>
          <w:rtl w:val="true"/>
          <w:lang w:bidi="fa-IR"/>
        </w:rPr>
        <w:t xml:space="preserve">" </w:t>
      </w:r>
      <w:r>
        <w:rPr>
          <w:rStyle w:val="FootnoteAnchor"/>
          <w:rtl w:val="true"/>
        </w:rPr>
        <w:footnoteReference w:id="610"/>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أَکْفَرَهُ</w:t>
      </w:r>
      <w:r>
        <w:rPr>
          <w:rFonts w:eastAsia="Amiri" w:cs="Amiri" w:ascii="Amiri" w:hAnsi="Amiri"/>
          <w:color w:val="111111"/>
          <w:sz w:val="28"/>
          <w:szCs w:val="28"/>
          <w:rtl w:val="true"/>
          <w:lang w:bidi="ar-SA"/>
        </w:rPr>
        <w:t xml:space="preserve">" </w:t>
      </w:r>
      <w:r>
        <w:rPr>
          <w:rStyle w:val="FootnoteAnchor"/>
          <w:rtl w:val="true"/>
        </w:rPr>
        <w:footnoteReference w:id="611"/>
      </w:r>
      <w:r>
        <w:rPr>
          <w:rFonts w:ascii="IRNazanin" w:hAnsi="IRNazanin" w:eastAsia="IRNazanin"/>
          <w:color w:val="111111"/>
          <w:sz w:val="28"/>
          <w:sz w:val="28"/>
          <w:szCs w:val="28"/>
          <w:rtl w:val="true"/>
          <w:lang w:bidi="fa-IR"/>
        </w:rPr>
        <w:t>، و ممکن است نفرین نباشد، بلکه بطور کنایه خبری باشد از آینده کفار، و اینکه اثر اعمالشان خنثی خواهد شد، چون انسان عاجزترین هنگامش هنگامی است که با صورت به زمین افتاده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بِأَنَّهُمْ کَرِهُوا ما أَنْزَلَ اللَّهُ فَأَحْبَطَ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شریف و شرایع و احکامی است که خدای تعالی بر پیغمبرش نازل و خلق را مامور به اطاعت و انقیاد از آن کرده، و کفار نسبت به آن کراهت داشته و از پیرویش استکبار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که معنایش روشن است مضمون آیه قبلی را تعلیل می‏کند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یَسِیرُوا فِی الْأَرْضِ فَیَنْظُرُوا کَیْفَ کانَ عاقِبَةُ الَّذِینَ مِنْ قَبْلِهِمْ دَمَّرَ اللَّهُ عَلَیْهِمْ وَ لِلْکافِرِینَ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ماضی از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به معنای هلاک کردن است</w:t>
      </w:r>
      <w:r>
        <w:rPr>
          <w:rFonts w:eastAsia="Amiri" w:cs="Amiri" w:ascii="Amiri" w:hAnsi="Amiri"/>
          <w:color w:val="111111"/>
          <w:sz w:val="28"/>
          <w:szCs w:val="28"/>
          <w:rtl w:val="true"/>
          <w:lang w:bidi="ar-SA"/>
        </w:rPr>
        <w:t>.</w:t>
      </w:r>
      <w:bookmarkStart w:id="725" w:name="pg10089_88373"/>
    </w:p>
    <w:p>
      <w:pPr>
        <w:pStyle w:val="BookText"/>
        <w:rPr/>
      </w:pPr>
      <w:bookmarkEnd w:id="725"/>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او را هلاک کرد،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دمر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هر چه او داشت بر سرش خراب کرد، حتی خودش و خانواده و خانه و ملکش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دیگران هم گفته‏اند </w:t>
      </w:r>
      <w:r>
        <w:rPr>
          <w:rStyle w:val="FootnoteAnchor"/>
          <w:rtl w:val="true"/>
        </w:rPr>
        <w:footnoteReference w:id="6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روح المعانی،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بلیغ‏تر 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عقوبتی که از مفاد کلام استفاده می‏شود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عهد رسول خدا هستند،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آنها که به تو کفر می‏ورزند امثال این عقوبت‏ها و یا عاقبت‏ها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امثال آنها تهدید کرده، با اینکه اگر عقوبتی نازل شود یکی است و مثل است نه امثال، برای این بوده که کفار در معرض عقوبتهای بسیاری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برای نابودی آنان به بیش از یکی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کفار باشد و جمله مورد بحث از باب تاسیس قاعده باشد</w:t>
      </w:r>
      <w:r>
        <w:rPr>
          <w:rFonts w:eastAsia="IRNazanin" w:cs="IRNazanin"/>
          <w:color w:val="111111"/>
          <w:sz w:val="28"/>
          <w:szCs w:val="28"/>
          <w:rtl w:val="true"/>
          <w:lang w:bidi="fa-IR"/>
        </w:rPr>
        <w:t>.</w:t>
      </w:r>
    </w:p>
    <w:p>
      <w:pPr>
        <w:pStyle w:val="Heading5"/>
        <w:numPr>
          <w:ilvl w:val="4"/>
          <w:numId w:val="1"/>
        </w:numPr>
        <w:rPr/>
      </w:pPr>
      <w:bookmarkStart w:id="726" w:name="__RefHeading___Toc60214_1067777946"/>
      <w:bookmarkStart w:id="727" w:name="_Toc272"/>
      <w:bookmarkEnd w:id="726"/>
      <w:r>
        <w:rPr>
          <w:rtl w:val="true"/>
        </w:rPr>
        <w:t>توضیح اینکه در تعلیل نصرت مؤمنین و هلاکت کفار فرمود</w:t>
      </w:r>
      <w:r>
        <w:rPr>
          <w:rtl w:val="true"/>
        </w:rPr>
        <w:t xml:space="preserve">: </w:t>
      </w:r>
      <w:r>
        <w:rPr>
          <w:rtl w:val="true"/>
        </w:rPr>
        <w:t>خدا مولای مؤمنان است و کافران مولایی ندارند</w:t>
      </w:r>
      <w:bookmarkEnd w:id="7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 اللَّهَ مَوْلَی الَّذِینَ آمَنُوا وَ أَنَّ الْکافِرِینَ لا مَوْلی‏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مطالب قبل یعنی نصرت مؤمنین و هلاکت و سوء عاقبت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به این سخن گوش داد که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اشاره است به ثبوت عاقبت و یا عقوبت امت‏های گذشته برای کفار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این قول که گفته‏اند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اشاره است به نصرت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آیه شریفه متعرض حال مؤمنین و کفار هر دو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مصدر میمی باشد و معنای وصفی از آن اراده شده باشد که در نتیجه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چون مولی بر مالک برده اطلاق می‏شود، زیرا در امور برده ولایت دارد، و بر ناصر هم اطلاق می‏شود، چون در امور منصور دخل و تصرف می‏کند، و به آن امور قوت و جان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هم از این جهت مولی است که مالک بندگان و امور آنان در صراط تکوین است و هم مدبر آن امور است و هر جور بخواهد تدبیر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مِنْ دُونِهِ مِنْ وَلِیٍّ وَ لا شَفِیعٍ</w:t>
      </w:r>
      <w:r>
        <w:rPr>
          <w:rFonts w:eastAsia="IRNazanin" w:cs="IRNazanin"/>
          <w:color w:val="111111"/>
          <w:sz w:val="28"/>
          <w:szCs w:val="28"/>
          <w:rtl w:val="true"/>
          <w:lang w:bidi="fa-IR"/>
        </w:rPr>
        <w:t xml:space="preserve">" </w:t>
      </w:r>
      <w:r>
        <w:rPr>
          <w:rStyle w:val="FootnoteAnchor"/>
          <w:rtl w:val="true"/>
        </w:rPr>
        <w:footnoteReference w:id="613"/>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رُدُّوا إِلَی اللَّهِ مَوْلاهُمُ الْحَقِّ</w:t>
      </w:r>
      <w:r>
        <w:rPr>
          <w:rFonts w:eastAsia="Amiri" w:cs="Amiri" w:ascii="Amiri" w:hAnsi="Amiri"/>
          <w:color w:val="111111"/>
          <w:sz w:val="28"/>
          <w:szCs w:val="28"/>
          <w:rtl w:val="true"/>
          <w:lang w:bidi="ar-SA"/>
        </w:rPr>
        <w:t xml:space="preserve">" </w:t>
      </w:r>
      <w:r>
        <w:rPr>
          <w:rStyle w:val="FootnoteAnchor"/>
          <w:rtl w:val="true"/>
        </w:rPr>
        <w:footnoteReference w:id="614"/>
      </w:r>
      <w:r>
        <w:rPr>
          <w:rFonts w:ascii="IRNazanin" w:hAnsi="IRNazanin" w:eastAsia="IRNazanin"/>
          <w:color w:val="111111"/>
          <w:sz w:val="28"/>
          <w:sz w:val="28"/>
          <w:szCs w:val="28"/>
          <w:rtl w:val="true"/>
          <w:lang w:bidi="fa-IR"/>
        </w:rPr>
        <w:t>و هم از این جهت که مدبر امور بندگان در صراط سعادت است، ایشان را به سوی سعادتشان و به سوی بهشت هدایت می‏نماید و به اعمال صالح موفقشان می‏کند و بر دشمنان یاریشان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مولویت به معنای دومی مختص به مؤمنین است، چون تنها ایشانند که در</w:t>
      </w:r>
    </w:p>
    <w:p>
      <w:pPr>
        <w:pStyle w:val="BookText"/>
        <w:rPr/>
      </w:pPr>
      <w:r>
        <w:rPr>
          <w:rFonts w:ascii="IRNazanin" w:hAnsi="IRNazanin" w:eastAsia="IRNazanin"/>
          <w:color w:val="111111"/>
          <w:sz w:val="28"/>
          <w:sz w:val="28"/>
          <w:szCs w:val="28"/>
          <w:rtl w:val="true"/>
          <w:lang w:bidi="fa-IR"/>
        </w:rPr>
        <w:t>راه عبودیت و پیروی خواسته‏های خدا قرار دارند، نه 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ولی و مولایی دارند که خدای سبحان است،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 اللَّهَ مَوْلَی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و اما کفار بت‏ها و یا ارباب را مولای خود گرفتند، در نتیجه همانها مولای ایشانند، البته مولای خیالی، هم چنان که قرآن بر اساس این خیال باطل آنان، به نوعی تهکم و تمسخر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کَفَرُوا أَوْلِیاؤُهُمُ الطَّاغُوتُ</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و بر اساس واقع و حقیقت امر، این ولایت خیالی را نفی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الْکافِرِینَ لا مَوْلی‏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ولایت آنها را بطور مطلق، یعنی هم در تکوین و هم در تشریع نفی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اتَّخَذُوا مِنْ دُونِهِ أَوْلِیاءَ فَاللَّهُ هُوَ الْوَلِیُّ</w:t>
      </w:r>
      <w:r>
        <w:rPr>
          <w:rFonts w:eastAsia="IRNazanin" w:cs="IRNazanin"/>
          <w:color w:val="111111"/>
          <w:sz w:val="28"/>
          <w:szCs w:val="28"/>
          <w:rtl w:val="true"/>
          <w:lang w:bidi="fa-IR"/>
        </w:rPr>
        <w:t xml:space="preserve">" </w:t>
      </w:r>
      <w:r>
        <w:rPr>
          <w:rStyle w:val="FootnoteAnchor"/>
          <w:rtl w:val="true"/>
        </w:rPr>
        <w:footnoteReference w:id="617"/>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 إِلَّا أَسْماءٌ سَمَّیْتُمُوها أَنْتُمْ وَ آباؤُکُمْ</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 از مؤمنین و تثبیت اقدام آنان و خذلان کفار و اضلال اعمال آنان و عقوبتشان همه به این علت بود که خدا مولای مؤمنین و ولی ایشان است، و کفار مولایی که یاریشان کند و اعمالشان را بسوی هدف هدایت کند و از عقوبت خدا نجاتشان دهد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گفتیم ضعف این نظریه روشن شد که بعضی </w:t>
      </w:r>
      <w:r>
        <w:rPr>
          <w:rStyle w:val="FootnoteAnchor"/>
          <w:rtl w:val="true"/>
        </w:rPr>
        <w:footnoteReference w:id="61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تنها به معنای ناصر است نه مالک، چون اگر به معنای مالک هم باشد،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رُدُّوا إِلَی اللَّهِ مَوْلاهُمُ الْحَقِّ</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منافات خواهد داشت، و دلیل ضعف آن روشن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یُدْخِلُ الَّذِینَ آمَنُوا وَ عَمِلُوا الصَّالِحاتِ جَنَّاتٍ تَجْرِی مِنْ تَحْتِهَا الْأَنْهارُ وَ الَّذِینَ کَفَرُوا یَتَمَتَّعُونَ وَ یَأْکُلُونَ کَما تَأْکُلُ الْأَنْعامُ وَ النَّارُ مَثْویً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بین دو طائفه مقایسه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ولایت خدا برای مؤمنین و نیز عدم ولایتش برای کفار از حیث عاقبت و آخرت بیان شده است، می‏فرماید مؤمنین داخل بهشت شده، کفار مقیم در آتش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کلام به منشا آثاری که ذکر کرده بود اشاره فرموده، چون هر یک از دو طائفه را به بیانی که مناسب حالش باشد توصیف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صفت مؤمنین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وصف کفار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یَتَمَتَّعُونَ وَ یَأْکُلُونَ کَما تَأْکُلُ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دو وصف متقابل هم فهمانده مؤمنین در زندگی دنیایی خود رشد می‏یابند، و چون به خدا ایمان دارند و اعمال صالح می‏کنند، هر چه می‏کنند درست و حق است، پس راه رشد را طی کرده، به وظائف انسانیت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کفار عنایتی به این که به حق برسند ندارند و دلهایشان هیچ اعتنایی به وظائف انسانیت ندارد، بلکه تمام همشان شکم و شهوتشان است و سرگرم لذت‏گیری از زندگی دنیای کوتاه مدت‏اند و مانند چارپایان می‏خورند و غیر از این آرزو و هدفی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مؤمنین در تحت ولایت خدا هستند، چون راهی را پیش گرفته‏اند که خدایشان خواسته و به سوی آن هدایتشان کرده، و به همین جهت در آخرت داخل بهشتی می‏شوند که از دامنه آن نهرها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دسته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ولیی ندارند و به خودشان واگذار شده‏اند و به همین جهت جایگاه و منزلشان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خدای تعالی داخل شدن مؤمنین در بهشت را به خود نسبت داده، اما منزل کردن کفار در آتش را به خود نسبت نداده، برای این است که حق ولایت مذکور چنین اقتضاء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 تعالی عنایت خاصی به اولیاء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از تحت ولایت او بیرون شده‏اند کاری به کارشان ندارد، در هر وادی هلاک می‏شوند بشوند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کَأَیِّنْ مِنْ قَرْیَةٍ هِیَ أَشَدُّ قُوَّةً مِنْ قَرْیَتِکَ الَّتِی أَخْرَجَتْکَ أَهْلَکْناهُمْ فَلا ناصِرَ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قریه است، 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قریه‏ای که پیغمبر را بیرون کرد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شریفه قلب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تقویت و اهل مکه را تهدید و تحقیر می‏کند، می‏فرماید خدای تعالی قریه‏های بسیاری را هلاک کرده که مردمش بسیار از مردم مکه نیرومندتر بودند، با این حال یاوری پیدا نشد که یاریشان کند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فَمَنْ کانَ عَلی‏ بَیِّنَةٍ مِنْ رَبِّهِ کَمَنْ زُیِّنَ لَهُ سُوءُ عَمَلِهِ وَ اتَّبَعُوا أَهْواءَهُمْ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سیاقی که گفتیم حال مؤمنین را با حال کفار مقایسه می‏کند، دلالت دارد بر اینکه مراد از آنهایی که بینه‏ای از پروردگار خود دارند، مؤمنین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اینکه بر بینه‏ای از پروردگار خود هستند، این است که دلیلی روشن از پروردگار خود دارند که عقائدشان را</w:t>
      </w:r>
      <w:bookmarkStart w:id="728" w:name="pg10089_88376"/>
    </w:p>
    <w:p>
      <w:pPr>
        <w:pStyle w:val="BookText"/>
        <w:rPr/>
      </w:pPr>
      <w:bookmarkEnd w:id="728"/>
      <w:r>
        <w:rPr>
          <w:rFonts w:ascii="IRNazanin" w:hAnsi="IRNazanin" w:eastAsia="IRNazanin"/>
          <w:color w:val="111111"/>
          <w:sz w:val="28"/>
          <w:sz w:val="28"/>
          <w:szCs w:val="28"/>
          <w:rtl w:val="true"/>
          <w:lang w:bidi="fa-IR"/>
        </w:rPr>
        <w:t>یقینی کرده، و آن عبارت است از حجت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مؤمنین همواره پیرو حجت قطعی هستند، حجتی که راه و روش صحیح را برای انسان بیان می‏کند، انسانی که باید عقل را به کار بسته و حق را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آنها که کافر شدند، دلداده اعمال زشت خود شدند، چون شیطان آن اعمال را در نظرشان جلوه داده و دلهایشان را ربوده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فرق است بین آنان و بین مؤمنین</w:t>
      </w:r>
      <w:r>
        <w:rPr>
          <w:rFonts w:eastAsia="IRNazanin" w:cs="IRNazanin"/>
          <w:color w:val="111111"/>
          <w:sz w:val="28"/>
          <w:szCs w:val="28"/>
          <w:rtl w:val="true"/>
          <w:lang w:bidi="fa-IR"/>
        </w:rPr>
        <w:t>.</w:t>
      </w:r>
    </w:p>
    <w:p>
      <w:pPr>
        <w:pStyle w:val="Heading5"/>
        <w:numPr>
          <w:ilvl w:val="4"/>
          <w:numId w:val="1"/>
        </w:numPr>
        <w:rPr/>
      </w:pPr>
      <w:bookmarkStart w:id="729" w:name="__RefHeading___Toc60216_1067777946"/>
      <w:bookmarkStart w:id="730" w:name="_Toc273"/>
      <w:bookmarkEnd w:id="729"/>
      <w:r>
        <w:rPr>
          <w:rtl w:val="true"/>
        </w:rPr>
        <w:t>وصف بهشتی که متقین بدان وعده داده شده‏اند</w:t>
      </w:r>
      <w:bookmarkEnd w:id="7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الْجَنَّةِ الَّتِی وُعِدَ الْمُتَّقُونَ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جمله بین دو فریق از نظر مال کارشان فرق گذاشته و در حقیقت همان بیان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یُدْخِلُ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این آیه توضیح و تفصیل آن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الْجَنَّةِ الَّتِی وُعِدَ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گفته‏اند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صفت است، یعنی صفت بهشتی که خدا به متقین وعده داده که در آن داخلشان کند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از مفسرین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مذکور را حمل بر همان معنای معروفش کرده و از آن استفاده کرده‏اند که بهشت رفیع‏تر و درجه‏اش اعلای از آن است که بتوان با زبان و توصیف برایش حد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تنها می‏تواند با آوردن مثل، ذهن را به نوعی به آن نزدیک کند، هم چنان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أُخْفِیَ لَهُمْ مِنْ قُرَّةِ أَعْیُنٍ</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 به این معنا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ایمان آورده و اعمال صالح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قبلی بود، به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تبدیل لازم از ملزوم، چون تقوی و پرهیز از خدا مستلزم ایمان و اعمال صالح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أَنْهارٌ مِنْ ماءٍ غَیْرِ آسِنٍ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آبی که با زیاد ماندنش بو و طعم خود را از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أَنْهارٌ مِنْ لَبَنٍ لَمْ یَتَغَیَّرْ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نهرهایی از شیر که مانند شیر دنیا طعمش تغییر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أَنْهارٌ مِنْ خَمْرٍ لَذَّةٍ لِلشَّارِبِینَ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نهرهایی از خمر که برای نوشندگان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صفت مشبهه مؤنث و وصف خمر است و یا مصدری است که به وسیله آن، خمر با مبالغه توصیف شده است و یا مضافی از آن در تقدیر است، که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خمر ذات 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أَنْهارٌ مِنْ عَسَلٍ مُصَفًّی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عسل خالص و بدون موم و لرد و خاشاک و سایر چیزهایی که در عسل دنیا هست و آن را فاسد و معیوب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731" w:name="pg10089_88377"/>
    </w:p>
    <w:p>
      <w:pPr>
        <w:pStyle w:val="BookText"/>
        <w:rPr/>
      </w:pPr>
      <w:bookmarkEnd w:id="731"/>
      <w:r>
        <w:rPr>
          <w:rFonts w:ascii="Amiri" w:hAnsi="Amiri" w:eastAsia="Amiri" w:cs="Amiri"/>
          <w:color w:val="111111"/>
          <w:sz w:val="28"/>
          <w:sz w:val="28"/>
          <w:szCs w:val="28"/>
          <w:rtl w:val="true"/>
          <w:lang w:bidi="ar-SA"/>
        </w:rPr>
        <w:t>لَهُمْ فِیها مِنْ کُلِّ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جمله مطلب را عمومیت می‏دهد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مَغْفِرَةٌ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آمرزشی که تمامی گناهان و بدیها را محو می‏کند و دیگر عیش آنها به هیچ کدورتی مکدر و به هیچ نقصی منقص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تعبیر از خدا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اینکه رحمت خدا و رأفت الهیه‏اش سراپای آنان را فرا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هُوَ خالِدٌ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یکی از دو طرف قیاس حذف شده، تقدیرش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داخل چنین بهشتی می‏شود، مثل کسی است که او جاودانه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نوشیدنیشان آبی است بسیار بسیار داغ که روده‏هایشان را تکه تکه می‏کند و اندرونشان را بعد از نوشیدن می‏سوزاند؟ و نوشیدنشان هم به کراهت و جبر است،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سُقُوا ماءً حَمِیماً فَقَطَّعَ أَمْعاءَهُمْ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6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هُوَ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است برای جمله قبلی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نظریه درست نیست</w:t>
      </w:r>
      <w:r>
        <w:rPr>
          <w:rFonts w:eastAsia="IRNazanin" w:cs="IRNazanin"/>
          <w:color w:val="111111"/>
          <w:sz w:val="28"/>
          <w:szCs w:val="28"/>
          <w:rtl w:val="true"/>
          <w:lang w:bidi="fa-IR"/>
        </w:rPr>
        <w:t>.</w:t>
      </w:r>
    </w:p>
    <w:p>
      <w:pPr>
        <w:pStyle w:val="Heading4"/>
        <w:numPr>
          <w:ilvl w:val="3"/>
          <w:numId w:val="1"/>
        </w:numPr>
        <w:rPr/>
      </w:pPr>
      <w:bookmarkStart w:id="732" w:name="__RefHeading___Toc60218_1067777946"/>
      <w:bookmarkStart w:id="733" w:name="_Toc274"/>
      <w:bookmarkEnd w:id="732"/>
      <w:r>
        <w:rPr>
          <w:rtl w:val="true"/>
        </w:rPr>
        <w:t xml:space="preserve">بحث روایتی </w:t>
      </w:r>
      <w:r>
        <w:rPr>
          <w:rtl w:val="true"/>
        </w:rPr>
        <w:t>(</w:t>
      </w:r>
      <w:r>
        <w:rPr>
          <w:rtl w:val="true"/>
        </w:rPr>
        <w:t>چند روایت در ذیل آیه</w:t>
      </w:r>
      <w:r>
        <w:rPr>
          <w:rtl w:val="true"/>
        </w:rPr>
        <w:t xml:space="preserve">:" </w:t>
      </w:r>
      <w:r>
        <w:rPr>
          <w:rtl w:val="true"/>
        </w:rPr>
        <w:t>ذلِکَ بِأَنَّهُمْ کَرِهُوا ما أَنْزَلَ اللَّهُ</w:t>
      </w:r>
      <w:r>
        <w:rPr>
          <w:rtl w:val="true"/>
        </w:rPr>
        <w:t xml:space="preserve">" </w:t>
      </w:r>
      <w:r>
        <w:rPr>
          <w:rtl w:val="true"/>
        </w:rPr>
        <w:t>و بعضی آیات گذشته دیگر</w:t>
      </w:r>
      <w:r>
        <w:rPr>
          <w:rtl w:val="true"/>
        </w:rPr>
        <w:t>)</w:t>
      </w:r>
      <w:bookmarkEnd w:id="733"/>
    </w:p>
    <w:p>
      <w:pPr>
        <w:pStyle w:val="BookText"/>
        <w:rPr/>
      </w:pPr>
      <w:r>
        <w:rPr>
          <w:rFonts w:ascii="IRNazanin" w:hAnsi="IRNazanin" w:eastAsia="IRNazanin"/>
          <w:color w:val="111111"/>
          <w:sz w:val="28"/>
          <w:sz w:val="28"/>
          <w:szCs w:val="28"/>
          <w:rtl w:val="true"/>
          <w:lang w:bidi="fa-IR"/>
        </w:rPr>
        <w:t>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بِأَنَّهُمْ کَرِهُوا 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ابی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آنچه که خدا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 کراهت دارند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تفسیر است 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زُیِّنَ لَهُ سُوءُ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نقل کرده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منافقین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از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هر دو روایت از باب تطبیق مصداق بر کلی باشد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قمی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هُوَ خالِدٌ فِی النَّارِ وَ سُقُوا ماءً حَمِیماً فَقَطَّعَ أَمْعاءَهُمْ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چنین بهشتی قرار دارد، مثل کسی نیست که در چنین آتشی هست، هم چنان که دشمن خدا مثل ولی خدا نیست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bookmarkStart w:id="734" w:name="pg10089_88378"/>
    </w:p>
    <w:p>
      <w:pPr>
        <w:pStyle w:val="Heading3"/>
        <w:numPr>
          <w:ilvl w:val="2"/>
          <w:numId w:val="1"/>
        </w:numPr>
        <w:rPr/>
      </w:pPr>
      <w:bookmarkStart w:id="735" w:name="__RefHeading___Toc60220_1067777946"/>
      <w:bookmarkStart w:id="736" w:name="_Toc275"/>
      <w:bookmarkEnd w:id="734"/>
      <w:bookmarkEnd w:id="735"/>
      <w:r>
        <w:rPr>
          <w:rtl w:val="true"/>
        </w:rPr>
        <w:t xml:space="preserve">سوره محمد </w:t>
      </w:r>
      <w:r>
        <w:rPr>
          <w:rtl w:val="true"/>
        </w:rPr>
        <w:t>(</w:t>
      </w:r>
      <w:r>
        <w:rPr/>
        <w:t>47</w:t>
      </w:r>
      <w:r>
        <w:rPr>
          <w:rtl w:val="true"/>
        </w:rPr>
        <w:t xml:space="preserve">): </w:t>
      </w:r>
      <w:r>
        <w:rPr>
          <w:rtl w:val="true"/>
        </w:rPr>
        <w:t xml:space="preserve">آیات </w:t>
      </w:r>
      <w:r>
        <w:rPr/>
        <w:t>16</w:t>
      </w:r>
      <w:r>
        <w:rPr>
          <w:rtl w:val="true"/>
        </w:rPr>
        <w:t xml:space="preserve"> </w:t>
      </w:r>
      <w:r>
        <w:rPr>
          <w:rtl w:val="true"/>
        </w:rPr>
        <w:t xml:space="preserve">تا </w:t>
      </w:r>
      <w:r>
        <w:rPr/>
        <w:t>32</w:t>
      </w:r>
      <w:bookmarkEnd w:id="736"/>
    </w:p>
    <w:p>
      <w:pPr>
        <w:pStyle w:val="Heading4"/>
        <w:numPr>
          <w:ilvl w:val="3"/>
          <w:numId w:val="1"/>
        </w:numPr>
        <w:rPr/>
      </w:pPr>
      <w:bookmarkStart w:id="737" w:name="__RefHeading___Toc60222_1067777946"/>
      <w:bookmarkStart w:id="738" w:name="_Toc276"/>
      <w:bookmarkEnd w:id="737"/>
      <w:r>
        <w:rPr>
          <w:rtl w:val="true"/>
        </w:rPr>
        <w:t>اشاره</w:t>
      </w:r>
      <w:bookmarkEnd w:id="738"/>
    </w:p>
    <w:p>
      <w:pPr>
        <w:pStyle w:val="BookText"/>
        <w:rPr/>
      </w:pPr>
      <w:r>
        <w:rPr>
          <w:rFonts w:ascii="Amiri" w:hAnsi="Amiri" w:eastAsia="Amiri" w:cs="Amiri"/>
          <w:color w:val="111111"/>
          <w:sz w:val="28"/>
          <w:sz w:val="28"/>
          <w:szCs w:val="28"/>
          <w:rtl w:val="true"/>
          <w:lang w:bidi="ar-SA"/>
        </w:rPr>
        <w:t xml:space="preserve">وَ مِنْهُمْ مَنْ یَسْتَمِعُ إِلَیْکَ حَتَّی إِذا خَرَجُوا مِنْ عِنْدِکَ قالُوا لِلَّذِینَ أُوتُوا الْعِلْمَ ما ذا قالَ آنِفاً أُولئِکَ الَّذِینَ طَبَعَ اللَّهُ عَلی‏ قُلُوبِهِمْ وَ 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اهْتَدَوْا زادَهُمْ هُدیً وَ آتاهُمْ تَقْواهُمْ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یَنْظُرُونَ إِلاَّ السَّاعَةَ أَنْ تَأْتِیَهُمْ بَغْتَةً فَقَدْ جاءَ أَشْراطُها فَأَنَّی لَهُمْ إِذا جاءَتْهُمْ ذِکْراهُمْ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إِلهَ إِلاَّ اللَّهُ وَ اسْتَغْفِرْ لِذَنْبِکَ وَ لِلْمُؤْمِنِینَ وَ الْمُؤْمِناتِ وَ اللَّهُ یَعْلَمُ مُتَقَلَّبَکُمْ وَ مَثْواکُمْ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طاعَةٌ وَ قَوْلٌ مَعْرُوفٌ فَإِذا عَزَمَ الْأَمْرُ فَلَوْ صَدَقُوا اللَّهَ لَکانَ خَیْراً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لَعَنَهُمُ اللَّهُ فَأَصَمَّهُمْ وَ أَعْمی‏ أَبْصارَهُمْ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أَمْ عَلی‏ قُلُوبٍ أَقْفالُها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ارْتَدُّوا عَلی‏ أَدْبارِهِمْ مِنْ بَعْدِ ما تَبَیَّنَ لَهُمُ الْهُدَی الشَّیْطانُ سَوَّلَ لَهُمْ وَ أَمْلی‏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بِأَنَّهُمْ قالُوا لِلَّذِینَ کَرِهُوا ما نَزَّلَ اللَّهُ سَنُطِیعُکُمْ فِی بَعْضِ الْأَمْرِ وَ اللَّهُ یَعْلَمُ إِسْرارَهُمْ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تَوَفَّتْهُمُ الْمَلائِکَةُ یَضْرِبُونَ وُجُوهَهُمْ وَ أَدْبارَهُمْ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اتَّبَعُوا ما أَسْخَطَ اللَّهَ وَ کَرِهُوا رِضْوانَهُ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فِی قُلُوبِهِمْ مَرَضٌ أَنْ لَنْ یُخْرِجَ اللَّهُ أَضْغانَهُمْ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لَأَرَیْناکَهُمْ فَلَعَرَفْتَهُمْ بِسِیماهُمْ وَ لَتَعْرِفَنَّهُمْ فِی لَحْنِ الْقَوْلِ وَ اللَّهُ یَعْلَمُ أَعْمالَکُمْ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لَنَبْلُوَنَّکُمْ حَتَّی نَعْلَمَ الْمُجاهِدِینَ مِنْکُمْ وَ الصَّابِرِینَ وَ نَبْلُوَا أَخْبارَکُمْ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صَدُّوا عَنْ سَبِیلِ اللَّهِ وَ شَاقُّوا الرَّسُولَ مِنْ بَعْدِ ما تَبَیَّنَ لَهُمُ الْهُدی‏ لَنْ یَضُرُّوا اللَّهَ شَیْئاً وَ سَیُحْبِطُ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bookmarkStart w:id="739" w:name="pg10089_88379"/>
    </w:p>
    <w:p>
      <w:pPr>
        <w:pStyle w:val="Heading4"/>
        <w:numPr>
          <w:ilvl w:val="3"/>
          <w:numId w:val="1"/>
        </w:numPr>
        <w:rPr/>
      </w:pPr>
      <w:bookmarkStart w:id="740" w:name="__RefHeading___Toc60224_1067777946"/>
      <w:bookmarkStart w:id="741" w:name="_Toc277"/>
      <w:bookmarkEnd w:id="739"/>
      <w:bookmarkEnd w:id="740"/>
      <w:r>
        <w:rPr>
          <w:rtl w:val="true"/>
        </w:rPr>
        <w:t>ترجمه آیات</w:t>
      </w:r>
      <w:bookmarkEnd w:id="741"/>
    </w:p>
    <w:p>
      <w:pPr>
        <w:pStyle w:val="BookText"/>
        <w:rPr/>
      </w:pPr>
      <w:r>
        <w:rPr>
          <w:rFonts w:ascii="IRNazanin" w:hAnsi="IRNazanin" w:eastAsia="IRNazanin"/>
          <w:color w:val="111111"/>
          <w:sz w:val="28"/>
          <w:sz w:val="28"/>
          <w:szCs w:val="28"/>
          <w:rtl w:val="true"/>
          <w:lang w:bidi="fa-IR"/>
        </w:rPr>
        <w:t xml:space="preserve">و بعضی از آن کفار به تلاوت قرآنت گوش می‏دهند ولی همین که بیرون می‏شوند از آنان که خداوند آگاهیشان داده می‏پرسند همین چند لحظه قبل چه گفت؟ اینان کسانی هستند که خدا بر دلهایشان مهر نهاده و در نتیجه هواهای نفسانی خود را پیروی می‏کنند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را که راه یافته‏اند هدایتشان را بیشتر می‏کند و از مراحل تقوی آنچه را که اهلیت آن را دارند به ایشان می‏دهد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کفار منتظر آنند که قیامت ناگهانی بیاید آن وقت ایمان آورند اینک علامت‏های آن آمده، ایمان بیاورند و اما خود قیامت اگر بیاید دیگر کجا می‏توانند به خود آیند و از تذکر خود بهره‏مند شوند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 که هیچ معبودی جز او نیست و برای گناه خود و مؤمنین و مؤمنات استغفار کن که خدا به سکونت و انتقال شما آگاه است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آنهایی که ایمان آوردند می‏گویند چرا سوره‏ای جدید نازل نمی‏شود ولی همین که سوره‏ای محکم نازل شد و در آن دستور قتال آمد، آنهایی که در دل بیماری دارند آن چنان به تو نگاه می‏کنند و خیره می‏شوند که محتضر دم مرگ به اطرافیان خود خیره می‏شود و باید هم چنین نظر کنند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دروغ می‏گفتند که ما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 نه معنای اینکه گفتند سمعا و طاعتا که در جای خود سخنی درست بود این بود که بر ما اعتماد کنند و وقتی 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می‏شود خدا را تصدیق کنند که اگر چنین می‏کردند برایشان بهتر بود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به ایشان گفت اگر تصدیق نکنید انتظار جز این از شما نمی‏رود که در زمین فساد راه انداخته رحم خود را قطع کنید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کسانی هستند که خدا لعنتشان کرده و کر و کورشان ساخته است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قرآن تدبر نمی‏کنند، آیا بر دلهایشان قفل زده شده است؟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بعد از روشن شدن راه هدایت به کفر قبلی خود برمی‏گردند شیطان این عمل زشت را در نظرشان زینت داده و به آمالی کاذب آرزومندشان کرده است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را بدان جهت گفتیم که این بیماردلان به کفاری که از آیات خدا کراهت 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درپاره‏ای امور شما را اطاعت خواهیم کرد و خدا بر اسرار نهانشان آگاه است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bookmarkStart w:id="742" w:name="pg10089_88380"/>
    </w:p>
    <w:p>
      <w:pPr>
        <w:pStyle w:val="BookText"/>
        <w:rPr/>
      </w:pPr>
      <w:bookmarkEnd w:id="742"/>
      <w:r>
        <w:rPr>
          <w:rFonts w:ascii="IRNazanin" w:hAnsi="IRNazanin" w:eastAsia="IRNazanin"/>
          <w:color w:val="111111"/>
          <w:sz w:val="28"/>
          <w:sz w:val="28"/>
          <w:szCs w:val="28"/>
          <w:rtl w:val="true"/>
          <w:lang w:bidi="fa-IR"/>
        </w:rPr>
        <w:t xml:space="preserve">چطور است حالشان وقتی که ملائکه جانشان را می‏گیرند و به صورت و پشتشان می‏کوبند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این می‏کوبند که همواره دنبال چیزی هستند که خدا را به خشم می‏آورد و از هر چه مایه خشنودی خدا است کراهت دارند، خدا هم اعمالشان را بی نتیجه و اجر کرد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این بیماردلان پنداشته‏اند که خدا کینه‏های درونی‏شان را بیرون نمی‏کند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اگر بخواهیم تک تک آنان را به تو نشان می‏دهیم ولی تو خودت ایشان را هم به علامت‏هایشان خواهی شناخت و هم به لحن سخنانشان می‏شناسی و خدا از اعمال شما اطلاع دارد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به طور قطع همه شما را می‏آزماییم تا معلوم کنیم مجاهدین و خویشتن‏داران چه کسانی هستند و اعمالتان خبر دهد که در باطن چه دارید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کسانی که کافر شدند و از راه خدا جلوگیری نموده با رسول دشمنی ورزیدند با اینکه هدایت برایشان روشن گردید، هرگز ضرری به خدا نمی‏زنند و به زودی اعمالشان بی‏نتیجه و بی‏اجر می‏شود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4"/>
        <w:numPr>
          <w:ilvl w:val="3"/>
          <w:numId w:val="1"/>
        </w:numPr>
        <w:rPr/>
      </w:pPr>
      <w:bookmarkStart w:id="743" w:name="__RefHeading___Toc60226_1067777946"/>
      <w:bookmarkStart w:id="744" w:name="_Toc278"/>
      <w:bookmarkEnd w:id="743"/>
      <w:r>
        <w:rPr>
          <w:rtl w:val="true"/>
        </w:rPr>
        <w:t>بیان آیات</w:t>
      </w:r>
      <w:bookmarkEnd w:id="744"/>
    </w:p>
    <w:p>
      <w:pPr>
        <w:pStyle w:val="Heading5"/>
        <w:numPr>
          <w:ilvl w:val="4"/>
          <w:numId w:val="1"/>
        </w:numPr>
        <w:rPr/>
      </w:pPr>
      <w:bookmarkStart w:id="745" w:name="__RefHeading___Toc60228_1067777946"/>
      <w:bookmarkStart w:id="746" w:name="_Toc279"/>
      <w:bookmarkEnd w:id="745"/>
      <w:r>
        <w:rPr>
          <w:rtl w:val="true"/>
        </w:rPr>
        <w:t>اشاره</w:t>
      </w:r>
      <w:bookmarkEnd w:id="746"/>
    </w:p>
    <w:p>
      <w:pPr>
        <w:pStyle w:val="BookText"/>
        <w:rPr/>
      </w:pPr>
      <w:r>
        <w:rPr>
          <w:rFonts w:ascii="IRNazanin" w:hAnsi="IRNazanin" w:eastAsia="IRNazanin"/>
          <w:color w:val="111111"/>
          <w:sz w:val="28"/>
          <w:sz w:val="28"/>
          <w:szCs w:val="28"/>
          <w:rtl w:val="true"/>
          <w:lang w:bidi="fa-IR"/>
        </w:rPr>
        <w:t>سیاق این آیات طبق سیاق آیات قبلی جریان یافته و در آن متعرض حال کسانی شده که منافق و بیمار دلند، و بعد از ایمان به کفر برمی‏گردند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یَسْتَمِعُ إِلَیْکَ حَتَّی إِذا خَرَجُوا مِنْ عِنْدِکَ قالُوا لِلَّذِینَ أُوتُوا الْعِلْمَ ما ذا قالَ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است که بنا بر ظرفیت منصوب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نصب آن از این جهت باشد که مفعول فیه قرار گرفته و معنای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قبل از این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2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کلمه از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ضمیر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یَسْتَمِعُ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کفار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گوش دادنشان به رسول خدا گوش دادن به قرآن خواندن آن جناب و بیاناتی است که در اصول معارف و احکام دین داشته</w:t>
      </w:r>
      <w:r>
        <w:rPr>
          <w:rFonts w:eastAsia="IRNazanin" w:cs="IRNazanin"/>
          <w:color w:val="111111"/>
          <w:sz w:val="28"/>
          <w:szCs w:val="28"/>
          <w:rtl w:val="true"/>
          <w:lang w:bidi="fa-IR"/>
        </w:rPr>
        <w:t>..]</w:t>
      </w:r>
      <w:bookmarkStart w:id="747" w:name="pg10089_88381"/>
    </w:p>
    <w:p>
      <w:pPr>
        <w:pStyle w:val="BookText"/>
        <w:rPr/>
      </w:pPr>
      <w:bookmarkEnd w:id="74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خَرَجُوا 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اگر آن را جمع آورده، به اعتبار معنای آن است، هم چنان که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مفرد آورده به اعتبار لفظ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استفهام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قالَ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بعضی </w:t>
      </w:r>
      <w:r>
        <w:rPr>
          <w:rStyle w:val="FootnoteAnchor"/>
          <w:rtl w:val="true"/>
        </w:rPr>
        <w:footnoteReference w:id="625"/>
      </w:r>
      <w:r>
        <w:rPr>
          <w:rFonts w:ascii="IRNazanin" w:hAnsi="IRNazanin" w:eastAsia="IRNazanin"/>
          <w:color w:val="111111"/>
          <w:sz w:val="28"/>
          <w:sz w:val="28"/>
          <w:szCs w:val="28"/>
          <w:rtl w:val="true"/>
          <w:lang w:bidi="fa-IR"/>
        </w:rPr>
        <w:t>برای به دست آوردن حقیقت مطلب است، چون آنها غرق در کبر و غرور و پیروی هواهای خود بودند و این هواها نمی‏گذاشت سخن حق را بفهمند، 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لِهؤُلاءِ الْقَوْمِ لا یَکادُونَ یَفْقَهُونَ حَدِیثاً</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به منظور استهزاء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تحقیر است، تو گویی سخن حق در نظرشان پر از اباطیل بوده و اصلا معنای درستی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یک از این سه قول وجهی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طَبَعَ اللَّهُ عَلی‏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مقام معرفی کفار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اتَّبَعُوا أَهْواءَهُمْ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دیگر و به منزله عطف تفسیر است برای تعریف اول و از آن بر می‏آید که در حقیقت معنای پیروی هواها، إمارت و فرماندهی طبع بر قلب و عقل است، پس قلبی که محکوم طبع نبوده و بر طهارت فطری و اصلی خود باقی مانده باشد، در فهم معارف دینی و حقائق الهی درنگی ندارد</w:t>
      </w:r>
      <w:r>
        <w:rPr>
          <w:rFonts w:eastAsia="IRNazanin" w:cs="IRNazanin"/>
          <w:color w:val="111111"/>
          <w:sz w:val="28"/>
          <w:szCs w:val="28"/>
          <w:rtl w:val="true"/>
          <w:lang w:bidi="fa-IR"/>
        </w:rPr>
        <w:t>.</w:t>
      </w:r>
    </w:p>
    <w:p>
      <w:pPr>
        <w:pStyle w:val="Heading5"/>
        <w:numPr>
          <w:ilvl w:val="4"/>
          <w:numId w:val="1"/>
        </w:numPr>
        <w:rPr/>
      </w:pPr>
      <w:bookmarkStart w:id="748" w:name="__RefHeading___Toc60230_1067777946"/>
      <w:bookmarkStart w:id="749" w:name="_Toc280"/>
      <w:bookmarkEnd w:id="748"/>
      <w:r>
        <w:rPr>
          <w:rtl w:val="true"/>
        </w:rPr>
        <w:t>اثر متفاوت استماع قرآن در کفار مهر بر دل خورده و در مؤمنان هدایت یافته‏</w:t>
      </w:r>
      <w:bookmarkEnd w:id="7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اهْتَدَوْا زادَهُمْ هُدیً وَ آتاهُمْ تَقْواهُمْ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مقابله‏ای که بین این آیه و آیه قبلی به چشم می‏خورد، این نکته را می‏فهماند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است مقابل ضلالتی که طبع در قلب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اهتداء عبارتست از تسلیم شدن و پیروی کردن هر حقی که فطرت سالم به سوی آن هدایت می‏کند، و زیادی هدایت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هدایتشان را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اینکه خدای سبحان درجه ایمان او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هم گفتیم که ایمان و هدایت مراتب مختلفی دارد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است مقابل پیروی هواها، که به صورت پرهیز از محارم الهی و اجتناب از ارتکاب گناهان جلوه می‏کند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روشن شد که زیاد شدن هدایت مربوط به تکمیل در ناحیه علم است، و دادن تقوی مربوط به ناحیه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مقابله مذکور روشن می‏شود که اثر طبع بر دلها نتیجه نداشتن کمال علم و پیروی هوای نفس، و نتیجه فقدان عمل صالح و محرومیت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بیان گذشته ما که گفتیم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اتَّبَعُوا أَهْواءَهُمْ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عطف تفسیری</w:t>
      </w:r>
      <w:bookmarkStart w:id="750" w:name="pg10089_88382"/>
    </w:p>
    <w:p>
      <w:pPr>
        <w:pStyle w:val="BookText"/>
        <w:rPr/>
      </w:pPr>
      <w:bookmarkEnd w:id="750"/>
      <w:r>
        <w:rPr>
          <w:rFonts w:ascii="Amiri" w:hAnsi="Amiri" w:eastAsia="Amiri" w:cs="Amiri"/>
          <w:color w:val="111111"/>
          <w:sz w:val="28"/>
          <w:sz w:val="28"/>
          <w:szCs w:val="28"/>
          <w:rtl w:val="true"/>
          <w:lang w:bidi="ar-SA"/>
        </w:rPr>
        <w:t>است برای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منافاتی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یَنْظُرُونَ إِلَّا السَّاعَةَ أَنْ تَأْتِیَهُمْ بَغْتَةً فَقَدْ جاءَ أَشْراطُها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در معنای شرط همان توقف است، چیزی که هست از آنجایی که وجود شرط علامت وجود مشروط است، کلمه مزبور را در معنای علامت نیز استعمال می‏کنند،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اشراط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علامتهای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سیاق آیه سیاق تهکم است، باید گفت کانه مردم در موقفی ایستاده‏اند که یا از حق پیروی می‏کنند و عاقبت به خیر می‏گردند، و یا منتظر قیامت هستند و به هیچ وظیفه‏ای عمل نمی‏کنند تا این که مشرف بر آن می‏شوند آن گاه یقین به وقوعش پیدا نموده و متذکر می‏شوند و ایمان آورده پیرو حق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گوششان بدهکار پیروی حق نیست و با هیچ محبت و موعظه و یا عبرتی خاضع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تذکری که بعد از وقوع قیامت برایشان دست می‏دهد، هیچ سودی به حالشان ندارد، چون قیامت بدون اطلاع قبلی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علامت‏های آن پیدا می‏شود دیگر مهلتشان نمی‏دهد که به دنبال آن تذکر و خضوع و ایمان، دست به عملی صالح زنند تا تذکرشان مایه سعادتشان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قیامت برپا شود دیگر وقت عمل باقی نمانده، چون آن روز، روز جزاء است، نه روز عمل، هم چنان که 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یَتَذَکَّرُ الْإِنْسانُ وَ أَنَّی لَهُ الذِّکْری‏ یَقُولُ یا لَیْتَنِی قَدَّمْتُ لِحَیاتِی</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1" w:name="__RefHeading___Toc60232_1067777946"/>
      <w:bookmarkStart w:id="752" w:name="_Toc281"/>
      <w:bookmarkEnd w:id="751"/>
      <w:r>
        <w:rPr>
          <w:rtl w:val="true"/>
        </w:rPr>
        <w:t>مقصود از اشراط</w:t>
      </w:r>
      <w:r>
        <w:rPr>
          <w:rtl w:val="true"/>
        </w:rPr>
        <w:t xml:space="preserve">" </w:t>
      </w:r>
      <w:r>
        <w:rPr>
          <w:rtl w:val="true"/>
        </w:rPr>
        <w:t>علامات</w:t>
      </w:r>
      <w:r>
        <w:rPr>
          <w:rtl w:val="true"/>
        </w:rPr>
        <w:t xml:space="preserve">" </w:t>
      </w:r>
      <w:r>
        <w:rPr>
          <w:rtl w:val="true"/>
        </w:rPr>
        <w:t>قیامت و اینکه فرمود</w:t>
      </w:r>
      <w:r>
        <w:rPr>
          <w:rtl w:val="true"/>
        </w:rPr>
        <w:t xml:space="preserve">: </w:t>
      </w:r>
      <w:r>
        <w:rPr>
          <w:rtl w:val="true"/>
        </w:rPr>
        <w:t>علامت‏های قیامت آمده است‏</w:t>
      </w:r>
      <w:bookmarkEnd w:id="752"/>
    </w:p>
    <w:p>
      <w:pPr>
        <w:pStyle w:val="BookText"/>
        <w:rPr/>
      </w:pPr>
      <w:r>
        <w:rPr>
          <w:rFonts w:ascii="IRNazanin" w:hAnsi="IRNazanin" w:eastAsia="IRNazanin"/>
          <w:color w:val="111111"/>
          <w:sz w:val="28"/>
          <w:sz w:val="28"/>
          <w:szCs w:val="28"/>
          <w:rtl w:val="true"/>
          <w:lang w:bidi="fa-IR"/>
        </w:rPr>
        <w:t>علاوه بر این، اشراط و علامتهای قیامت آمده و محقق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مراد از علامتهای آن، خلقت انسان و دو نوع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صلحاء و نوعی مفسدین، نوعی متقیان و نوعی 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خود همین، قیامتی می‏خواهد تا بین این دو نوع جدایی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مرگ است که آن نیز از اشراط وقوع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628"/>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اینکه فرموده علامتهای قیامت آمده ظهور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آخرین انبیاء است و در عهد او، شق القمر که یکی از علامتها است صورت گرفت، و یکی نزول قرآن است که آخرین کتب آسمانی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آن معنایی است که تدبر در آیه به دست می‏دهد و به طوری که ملاحظه می‏کنید در عین اینکه جنبه اتمام حجت دارد حجتی برهانی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آمدن قیامت است که آن را به منظور بیان واقع آورد، تا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لَهُمْ إِذا جاءَتْهُمْ ذِکْراهُمْ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متفرع کند و از آن نتیجه بگیرد، نه اینکه قید انتظار باشد تا معنا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منتظر آنند که قیامت ناگهان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دفع همین توهم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السَّاعَةَ أَنْ تَأْتِیَهُمْ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ینظرون الا أن تاتیهم الساعة بغتة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لَهُمْ إِذا جاءَتْهُمْ ذِکْراهُمْ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است که قبل از مبتداء آمده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مبتدایی است که مؤخر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است معترضه که بین مبتداء و خبر فاصله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می‏توانند متذکر شوند بعد از آمدن قیامت؟ یعنی چگونه از تذکر خود در آن روز انتفاع می‏برند، روزی که عمل سودی ندارد و فقط روز 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w:t>
      </w:r>
      <w:r>
        <w:rPr>
          <w:rStyle w:val="FootnoteAnchor"/>
          <w:rtl w:val="true"/>
        </w:rPr>
        <w:footnoteReference w:id="629"/>
      </w:r>
      <w:r>
        <w:rPr>
          <w:rFonts w:ascii="IRNazanin" w:hAnsi="IRNazanin" w:eastAsia="IRNazanin"/>
          <w:color w:val="111111"/>
          <w:sz w:val="28"/>
          <w:sz w:val="28"/>
          <w:szCs w:val="28"/>
          <w:rtl w:val="true"/>
          <w:lang w:bidi="fa-IR"/>
        </w:rPr>
        <w:t>در معنای جمله‏های آیه و معنای مجموع آن جملات اقوالی مختلف دارند که از نقل آن صرف نظر کردیم، اگر کسی بخواهد می‏تواند به تفاسیر مفصل مراجعه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لا إِلهَ إِلَّا اللَّهُ وَ اسْتَغْفِرْ لِذَنْبِکَ وَ لِلْمُؤْمِنِینَ وَ الْمُؤْمِناتِ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63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نتیجه‏ای است که از همه آیات قبلی گرفته می‏شود، یعنی از سعادت مؤمنین و شقاوت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معلوم شد سعادت آن طائفه و شقاوت این دسته چه دلیلی دارد، پس نسبت به علمی که به وحدانیت خدای سبحان داری ثابت قدم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در علم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آیه شریفه تفریع بر دو آیه قبل باشد، یعنی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یَسْتَمِعُ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آتاهُمْ تَقْواهُمْ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 خدای تعالی مهر می‏زند بر دلهای مشرکین و به حال خود رهایشان می‏کند تا هر گناهی خواستند بکنند، و نسبت به کسانی که به راه توحید و ایمان به او هدایت یافته‏اند، عکس این عمل را رفتار می‏کند، پس گویا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جریان بدین قرار است، پس توبه علمی که به وحدانیت اله داری تمسک بجوی و از گناهت و گناه زنان و مردان مؤمن امتت طلب مغفرت کن، تا از آنهایی نباشی که خدا بر دلهایشان مهر زده و آنها را به سبب این که رهایشان کرده از نعمت تقوی محرومشان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وجه ذیل آیه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یَعْلَمُ مُتَقَلَّبَکُمْ وَ مَثْواکُمْ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أَنَّهُ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سیاق هم تاییدش می‏کند،</w:t>
      </w:r>
      <w:bookmarkStart w:id="753" w:name="pg10089_88384"/>
    </w:p>
    <w:p>
      <w:pPr>
        <w:pStyle w:val="BookText"/>
        <w:rPr/>
      </w:pPr>
      <w:bookmarkEnd w:id="753"/>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علمی که 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تمسک بجوی و آن را رها نکن و برای گناهت طلب مغفرت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در معنای نسبت گناه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گذشت، و نیز به زودی در تفسیر اول سوره فتح توضیحی در این زمینه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لِلْمُؤْمِنِینَ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دستور می‏دهد به رسول خدا که برای مؤمنین و مؤمنات از امتش طلب مغفرت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حاشا بر خدای تعالی که دستور استغفار بدهد و آن استغفار را با مغفرت مواجه نسازد، دستور دعا بدهد و اجابت نکند</w:t>
      </w:r>
      <w:r>
        <w:rPr>
          <w:rFonts w:eastAsia="IRNazanin" w:cs="IRNazanin"/>
          <w:color w:val="111111"/>
          <w:sz w:val="28"/>
          <w:szCs w:val="28"/>
          <w:rtl w:val="true"/>
          <w:lang w:bidi="fa-IR"/>
        </w:rPr>
        <w:t>.</w:t>
      </w:r>
    </w:p>
    <w:p>
      <w:pPr>
        <w:pStyle w:val="Heading5"/>
        <w:numPr>
          <w:ilvl w:val="4"/>
          <w:numId w:val="1"/>
        </w:numPr>
        <w:rPr/>
      </w:pPr>
      <w:bookmarkStart w:id="754" w:name="__RefHeading___Toc60234_1067777946"/>
      <w:bookmarkStart w:id="755" w:name="_Toc282"/>
      <w:bookmarkEnd w:id="754"/>
      <w:r>
        <w:rPr>
          <w:rtl w:val="true"/>
        </w:rPr>
        <w:t>معنای اینکه خدا متقلب و مثوای شما را می‏داند</w:t>
      </w:r>
      <w:bookmarkEnd w:id="7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یَعْلَمُ مُتَقَلَّبَکُمْ وَ مَثْواکُمْ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مطلب اول آیه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تعلیل می‏کند و ظاهرا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به معنای انتقال از حالی به حالی باشد، و همچنین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مصدری یعنی استقرار و سکونت باشد و مراد این باشد که خدای تعالی همه احوال شما را می‏داند، هم حال دگرگونگی شما را، و هم ثباتتان را، هم حرکتتان را، هم سکونتان را، پس چه بهتر که بر دین توحید ثابت باشید و از او طلب مغفرت کنید و بترسید از اینکه مهر بر دلهایتان زده، مهارتان را به دست هواهایتان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63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زندگی و دنیا و استقرار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تصرف در بیداری،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تصرف در معایش و کار و کسب، و مثوی استقرار در منازل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ما اختیار کردیم ظاهرتر و عمومی‏تر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الَّذِینَ آمَنُوا لَوْ لا نُزِّلَتْ 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سوره‏ای نازل نشد و به این وسیله اظهار رغبت می‏کنند به اینکه سوره‏ای جدید نازل شود و تکالیفی جدید بیاورد، تا امتثالش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است که بیانش روشن و بدون تشابه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قتال ذکر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در آن به قتال امر شود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مؤمنینی است که ایمانشان ضعیف است، نه منافقین، چون آیه صریح است در اینکه اظهار کنندگان مذکور که آن حرفها را زدند مؤمنین بوده‏اند، نه منافقین و نه اعم از مؤمنین و منافقین، چون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را شامل</w:t>
      </w:r>
      <w:bookmarkStart w:id="756" w:name="pg10089_88385"/>
    </w:p>
    <w:p>
      <w:pPr>
        <w:pStyle w:val="BookText"/>
        <w:rPr/>
      </w:pPr>
      <w:bookmarkEnd w:id="756"/>
      <w:r>
        <w:rPr>
          <w:rFonts w:ascii="IRNazanin" w:hAnsi="IRNazanin" w:eastAsia="IRNazanin"/>
          <w:color w:val="111111"/>
          <w:sz w:val="28"/>
          <w:sz w:val="28"/>
          <w:szCs w:val="28"/>
          <w:rtl w:val="true"/>
          <w:lang w:bidi="fa-IR"/>
        </w:rPr>
        <w:t>نمی‏شود، مگر با نوعی مسامحه که آن هم لایق به کلام خدای تعالی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مورد بحث نظیر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إِلَی الَّذِینَ قِیلَ لَهُمْ کُفُّوا أَیْدِیَکُمْ وَ أَقِیمُوا الصَّلاةَ وَ آتُوا الزَّکاةَ فَلَمَّا کُتِبَ عَلَیْهِمُ الْقِتالُ إِذا فَرِیقٌ مِنْهُمْ یَخْشَوْنَ النَّاسَ کَخَشْیَةِ اللَّهِ أَوْ أَشَدَّ خَشْیَةً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باره طائفه‏ای از مؤمنین می‏فرماید وقتی جهاد بر آنان واجب شد، مانند سایر مردم یا بیشتر بترس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الْمَغْشِیِّ عَلَیْهِ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محتضری است که در سکرات مرگ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پوشاندن و پیچیدن چیزی در لفافه است، و چون با صیغه مجهول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غشی علی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فلانی در اثر عارضه‏ای فهمش از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الْمَغْشِیِّ عَلَیْهِ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است که محتضر به تو می‏افکند بدون اینکه پلک را بهم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خبری باشد از مبتدایی محذوف که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لهم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سزاوارشان این است که اینطور نظر کنند، یعنی به حالت احتضار درآمده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اصمعی </w:t>
      </w:r>
      <w:r>
        <w:rPr>
          <w:rStyle w:val="FootnoteAnchor"/>
          <w:rtl w:val="true"/>
        </w:rPr>
        <w:footnoteReference w:id="632"/>
      </w:r>
      <w:r>
        <w:rPr>
          <w:rFonts w:ascii="IRNazanin" w:hAnsi="IRNazanin" w:eastAsia="IRNazanin"/>
          <w:color w:val="111111"/>
          <w:sz w:val="28"/>
          <w:sz w:val="28"/>
          <w:szCs w:val="28"/>
          <w:rtl w:val="true"/>
          <w:lang w:bidi="fa-IR"/>
        </w:rPr>
        <w:t>نقل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تهدید است، و معنایش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یقه‏ات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این آیه نظیر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لَکَ فَأَوْلی‏ ثُمَّ أَوْلی‏ لَکَ فَأَوْلی‏</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ایمان آوردند،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سوره‏ای نازل نشد، لیکن وقتی سوره‏ای محکم و بدون شبهه نازل شد و در آن مامور به قتال و جهاد شدند، می‏بینی افراد ضعیف الایمان از ایشان را که از شدت ترس به تو نظری می‏افکنند که محتضر به اطرافیان خود می‏افکند و سزاوارشان هم همین است</w:t>
      </w:r>
      <w:r>
        <w:rPr>
          <w:rFonts w:eastAsia="IRNazanin" w:cs="IRNazanin"/>
          <w:color w:val="111111"/>
          <w:sz w:val="28"/>
          <w:szCs w:val="28"/>
          <w:rtl w:val="true"/>
          <w:lang w:bidi="fa-IR"/>
        </w:rPr>
        <w:t>.</w:t>
      </w:r>
    </w:p>
    <w:p>
      <w:pPr>
        <w:pStyle w:val="Heading5"/>
        <w:numPr>
          <w:ilvl w:val="4"/>
          <w:numId w:val="1"/>
        </w:numPr>
        <w:rPr/>
      </w:pPr>
      <w:bookmarkStart w:id="757" w:name="__RefHeading___Toc60236_1067777946"/>
      <w:bookmarkStart w:id="758" w:name="_Toc283"/>
      <w:bookmarkEnd w:id="757"/>
      <w:r>
        <w:rPr>
          <w:rtl w:val="true"/>
        </w:rPr>
        <w:t>معنای آیه</w:t>
      </w:r>
      <w:r>
        <w:rPr>
          <w:rtl w:val="true"/>
        </w:rPr>
        <w:t xml:space="preserve">:" </w:t>
      </w:r>
      <w:r>
        <w:rPr>
          <w:rtl w:val="true"/>
        </w:rPr>
        <w:t>طاعَةٌ وَ قَوْلٌ مَعْرُوفٌ</w:t>
      </w:r>
      <w:r>
        <w:rPr>
          <w:rtl w:val="true"/>
        </w:rPr>
        <w:t xml:space="preserve">..." </w:t>
      </w:r>
      <w:r>
        <w:rPr>
          <w:rtl w:val="true"/>
        </w:rPr>
        <w:t>که در باره مؤمنان مریض القلبی است که از عمل به وظیفه قتال و جهاد سرباز می‏زدند</w:t>
      </w:r>
      <w:bookmarkEnd w:id="75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وَ قَوْلٌ مَعْرُوفٌ فَإِذا عَزَمَ الْأَمْرُ فَلَوْ صَدَقُوا اللَّهَ لَکانَ خَیْراً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مساله جدی و منجز شد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وَ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خبری است برای مبتدایی محذوف، که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امرهم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شانهم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ایمانهم بنا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ایمان آنان به ما، طاعتی است که بر آن با ما پیمان بستند و قولی معروف و غیر منکر است که گفتند، و آن این بود که اظهار سمع و 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خدای تعالی در جای دیگر از ایشان</w:t>
      </w:r>
    </w:p>
    <w:p>
      <w:pPr>
        <w:pStyle w:val="BookText"/>
        <w:rPr/>
      </w:pPr>
      <w:r>
        <w:rPr>
          <w:rFonts w:ascii="Amiri" w:hAnsi="Amiri" w:eastAsia="Amiri" w:cs="Amiri"/>
          <w:color w:val="111111"/>
          <w:sz w:val="28"/>
          <w:sz w:val="28"/>
          <w:szCs w:val="28"/>
          <w:rtl w:val="true"/>
          <w:lang w:bidi="ar-SA"/>
        </w:rPr>
        <w:t>حکایت کرده،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إِلَیْهِ مِنْ رَبِّهِ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سَمِعْنا وَ أَطَعْنا</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روح المعانی،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عَزَمَ الْأَمْرُ فَلَوْ صَدَقُوا اللَّهَ لَکانَ خَیْراً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اتصال را به ما قبل خود دارد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همان است که به خدا بر سر آن امر اعتماد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اینان در هنگامی که تکلیف منجز می‏شود خدا را در آنچه خود گفتند تصدیق نموده و در آنچه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جمله امر به قتال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کنند، برایشان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هم دارد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باشد برای ضمیری که به قتال مذکور بر می‏گردد و تقدیر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قتال که در این سوره نامش برده شد طاعتی است از مؤمنین و قولی است معروف، پس اگر ایشان در هنگامی که تکلیف منجز می‏شود خدا را در ایمانشان تصدیق کنند و او را اطاعت نمایند برایشان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رفتن به قتال اطاعتی است از ایشان،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قولی است معروف، دلیلش این است که واجب شدن قتال و امر به دفاع از مجتمع صالح اسلامی به منظور ابطال و خنثی کردن نقشه دشمن نیز قولی است پسندیده که همه عقلا آن را می‏پسندند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مبتدایی است که خبرش حذف شده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و قول معروف خیر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اطاعت خدا و قول معروف برای آنان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مبتدایی است که خبرش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قبلی است، پس این آیه تتمه آیه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تفسیر بسیار ناپسند است و از آن بدتر این تفسیر است که 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سوره است، 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أُنْزِلَتْ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وجوهی دیگر نیز گفته‏اند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عَسَیْتُمْ إِنْ تَوَلَّیْتُمْ أَنْ تُفْسِدُوا فِی الْأَرْضِ وَ تُقَطِّعُوا أَرْحامَکُمْ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در این آیه به همان کسانی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دلهایشان مرض هست، و از رفتن به جهاد در راه خدا بهانه‏جویی می‏کردند، و به همین جهت خطاب را به ایشان کرد تا توبیخ و سرزنش شدیدتر کند، و استفهام در آیه استفهام تقریری است، می‏خواهد بفرماید شما این طورید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اعراض است و مراد از آن اعراض از کتاب خدا و</w:t>
      </w:r>
    </w:p>
    <w:p>
      <w:pPr>
        <w:pStyle w:val="BookText"/>
        <w:rPr/>
      </w:pPr>
      <w:r>
        <w:rPr>
          <w:rFonts w:ascii="IRNazanin" w:hAnsi="IRNazanin" w:eastAsia="IRNazanin"/>
          <w:color w:val="111111"/>
          <w:sz w:val="28"/>
          <w:sz w:val="28"/>
          <w:szCs w:val="28"/>
          <w:rtl w:val="true"/>
          <w:lang w:bidi="fa-IR"/>
        </w:rPr>
        <w:t>معارف آن و برگشتن به شرک و ترک کردن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شما توقع می‏رفت که از کتاب خدا و عمل به آنچه در آن است که یکی از آنها جهاد در راه خدا است اعراض نموده و در نتیجه دست به فساد در زمین بزنید و با قتل و غارت و هتک عرض و به علت تکالب بر سر جیفه دنیا قطع رحم کنید؟</w:t>
      </w:r>
    </w:p>
    <w:p>
      <w:pPr>
        <w:pStyle w:val="BookText"/>
        <w:rPr/>
      </w:pPr>
      <w:r>
        <w:rPr>
          <w:rFonts w:ascii="IRNazanin" w:hAnsi="IRNazanin" w:eastAsia="IRNazanin"/>
          <w:color w:val="111111"/>
          <w:sz w:val="28"/>
          <w:sz w:val="28"/>
          <w:szCs w:val="28"/>
          <w:rtl w:val="true"/>
          <w:lang w:bidi="fa-IR"/>
        </w:rPr>
        <w:t>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اعراض کنید توقع همه این انحرافها از شما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گردید که آیه شریفه می‏خواهد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خَیْراً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آیه قبل بود تعلیل کند و به همین جهت در اول آن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63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حکم و ولایت است و معنایش این است که آیا از شما انتظار می‏رفت که اگر به مقام ولایت رسیدید در زمین فساد کنید و با ریختن خونهای حرام و گرفتن رشوه، و جور در حکم قطع رحم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معنا از سیاق آیه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لَعَنَهُمُ اللَّهُ فَأَصَمَّهُمْ وَ أَعْمی‏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مفسدین در زمین و قطع کنندگان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چنین توصیف کرده که خدا لعنتشان کرده و کرشان ساخته دیگر سخن حق را نمی‏شنوند و چشمشان را کور کرده دیگر حق را نمی‏بینند، چون در واقع دیده آدمی کور نمی‏شود، بلکه دلهایی که در سینه‏ها است کور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یَتَدَبَّرُونَ الْقُرْآنَ أَمْ عَلی‏ قُلُوبٍ أَقْفالُها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در این جمله توبیخی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جمع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یتدبرون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نامبردگان در آیه قبل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نکره آورد برای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 کند بر اینکه مراد، قلوب آنان و امثال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بر بطلان این سخن که 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جائز نیست کسی ظاهر قرآن را تفسیر کند، مگر به وسیله خبری که از ائمه رسیده باشد و یا انسان خودش از امام چیزی شنیده 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ارْتَدُّوا عَلی‏ أَدْبارِهِمْ مِنْ بَعْدِ ما تَبَیَّنَ لَهُمُ الْهُدَی الشَّیْطانُ سَوَّلَ لَهُمْ وَ أَمْلی‏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علی الادبار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برگشتن به عقب بعد از رو آوردن است، و این</w:t>
      </w:r>
      <w:bookmarkStart w:id="759" w:name="pg10089_88388"/>
    </w:p>
    <w:p>
      <w:pPr>
        <w:pStyle w:val="BookText"/>
        <w:rPr/>
      </w:pPr>
      <w:bookmarkEnd w:id="759"/>
      <w:r>
        <w:rPr>
          <w:rFonts w:ascii="IRNazanin" w:hAnsi="IRNazanin" w:eastAsia="IRNazanin"/>
          <w:color w:val="111111"/>
          <w:sz w:val="28"/>
          <w:sz w:val="28"/>
          <w:szCs w:val="28"/>
          <w:rtl w:val="true"/>
          <w:lang w:bidi="fa-IR"/>
        </w:rPr>
        <w:t>استعاره‏ای است که منظور از آن ترک کردن بعد از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جلوه دادن چیزی است که نفس آدمی حریص بر آن است، به طوری که زشتی‏هایش هم در نظر زیبا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و یا طولانی کردن آرزو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قالُوا لِلَّذِینَ کَرِهُوا ما نَزَّلَ اللَّهُ سَنُطِیعُکُمْ فِی بَعْضِ الْأَمْرِ وَ اللَّهُ یَعْلَمُ إِسْرارَهُمْ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تسویل شیطان و املاء او است که آیه قبل آن را بیان می‏داشت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خلاصه اشاره به تسلط شیطان بر مرتدین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کَرِهُوا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کفارند که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فَتَعْساً لَهُمْ وَ أَضَلَّ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اوائل سوره نامشان برده شد و در آنجا هم 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کَرِهُوا ما أَنْزَلَ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سَنُطِیعُکُمْ فِی بَعْضِ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گفتاری است که مرتدین با کفار دارند و به ایشان وعده اطاعت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اطاعت خود را مقید می‏کنند به بعضی از امور، پیداست که مردمی بوده‏اند که نمی‏توانسته‏اند صریح حرف بزنند، چون خود را در تظاهر به اطاعت مطلق از کفار در خطر می‏دیدند، لذا به طور سری به کفار قول می‏دهند که در پاره‏ای از امور یعنی تا آن حدی که خطر نداشته باشد، از آنها اطاعت می‏کنند، آن گاه این سر خود را مکتوم داشته، در انتظار فرصت بیشتری می‏نشینند</w:t>
      </w:r>
      <w:r>
        <w:rPr>
          <w:rFonts w:eastAsia="IRNazanin" w:cs="IRNazanin"/>
          <w:color w:val="111111"/>
          <w:sz w:val="28"/>
          <w:szCs w:val="28"/>
          <w:rtl w:val="true"/>
          <w:lang w:bidi="fa-IR"/>
        </w:rPr>
        <w:t>.</w:t>
      </w:r>
    </w:p>
    <w:p>
      <w:pPr>
        <w:pStyle w:val="Heading5"/>
        <w:numPr>
          <w:ilvl w:val="4"/>
          <w:numId w:val="1"/>
        </w:numPr>
        <w:rPr/>
      </w:pPr>
      <w:bookmarkStart w:id="760" w:name="__RefHeading___Toc60238_1067777946"/>
      <w:bookmarkStart w:id="761" w:name="_Toc284"/>
      <w:bookmarkEnd w:id="760"/>
      <w:r>
        <w:rPr>
          <w:rtl w:val="true"/>
        </w:rPr>
        <w:t>مقصود از کسانی که مرتدین به آنها وعده اطاعت می‏دادند</w:t>
      </w:r>
      <w:bookmarkEnd w:id="761"/>
    </w:p>
    <w:p>
      <w:pPr>
        <w:pStyle w:val="BookText"/>
        <w:rPr/>
      </w:pPr>
      <w:r>
        <w:rPr>
          <w:rFonts w:ascii="IRNazanin" w:hAnsi="IRNazanin" w:eastAsia="IRNazanin"/>
          <w:color w:val="111111"/>
          <w:sz w:val="28"/>
          <w:sz w:val="28"/>
          <w:szCs w:val="28"/>
          <w:rtl w:val="true"/>
          <w:lang w:bidi="fa-IR"/>
        </w:rPr>
        <w:t>و از این زمینه گفتار استفاده می‏شود که مرتدین مذکور قومی از منافقین بوده‏اند که با کفار سر و سری داشته‏اند، و قرآن آن اسرار را در اینجا حکایت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احتمال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یَعْلَمُ إِسْرارَهُمْ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اینان چه کسانی بوده‏اند که مرتدین به آنان وعده اطاعت می‏دادند، مفسرین در آن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63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بودند که به منافقین از مسلمانان وعده می‏دادند و می‏گفتند اگر کفر خود را علنی کنید ما یاریتان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637"/>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و یهودیان بوده‏اند که به مشرکین وعده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متوجه این دو قول است این است که گفتار در آیه راجع به مرتدین است که بعد از ایمان به کفر برگشتند و یهودیان اصلا ایمان نیاوردند تا مرتد شوند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38"/>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بوده‏اند که به یهودیان وعده نصرت می‏دادند، هم چنان که خدای تعالی در جای دیگر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نافَقُوا یَقُولُونَ لِإِخْوانِهِمُ الَّذِینَ کَفَرُوا مِنْ أَهْلِ الْکِتابِ لَئِنْ أُخْرِجْتُمْ لَنَخْرُجَنَّ مَعَکُمْ وَ لا نُطِیعُ فِیکُمْ أَحَداً أَبَداً وَ إِنْ قُوتِلْتُمْ لَنَنْصُرَنَّکُمْ</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آیه مورد بحث قابل انطباق با این آیه نیست، لیکن می‏شود آن را با یهود که به مشرکین وعده نصرت می‏دادند، تطبیق کرد، آنهم به زحمت و با این توجیه که در حقیقت یهودیان هم که علم به صدق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مرتد از دین خود بودند، ولی از ناحیه لفظ آیه دلیلی بر این تطبیق نیست، لذا باید بگوییم شاید قومی از منافقین بوده‏اند، نه یهود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إِذا تَوَفَّتْهُمُ الْمَلائِکَةُ یَضْرِبُونَ وُجُوهَهُمْ وَ أَدْبارَهُمْ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تفریع و نتیجه‏گیری از مطالب قبل است و معنایش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وضع آنان امروز که بعد از روشن شدن هدایت باز هر چه می‏خواهند می‏کنند، حال ببین در هنگامی که ملائکه جانشان را می‏گیرند و به صورت و پشتشان می‏کوبند چه حالی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بِأَنَّهُمُ اتَّبَعُوا ما أَسْخَطَ اللَّهَ وَ کَرِهُوا رِضْوانَهُ فَأَحْبَطَ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أَسْخَطَ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هواهای نفس و تسویلات شیطان است که گناهان کشنده را در پی دارد،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اتَّبَعُوا أَهْواءَهُمْ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الشَّیْطانُ سَوَّلَ لَهُمْ وَ أَمْلی‏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 صفت از صفات فعلی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اولی، عقاب و از دومی، ثواب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مطالب در آیه قبل است که از عذاب ملائکه در هنگام گرفتن جان آنان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عقاب آنان این است که اعمالشان به خاطر پیروی از آنچه که مایه خشم خدا است، و به خاطر کراهتشان از خشنودی خدا، حبط می‏شود و چون دیگر عمل صالحی برایشان نمانده قهرا با عذاب خدا بد بخت و شقی می‏شوند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 الَّذِینَ فِی قُلُوبِهِمْ مَرَضٌ أَنْ لَنْ یُخْرِجَ اللَّهُ أَضْغانَهُمْ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و به ضمه ضاد به معنای کینه شدید است، که جمعش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فِی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اشخاص ضعیف</w:t>
      </w:r>
      <w:r>
        <w:rPr>
          <w:rFonts w:eastAsia="Amiri" w:cs="Amiri" w:ascii="Amiri" w:hAnsi="Amiri"/>
          <w:color w:val="111111"/>
          <w:sz w:val="28"/>
          <w:szCs w:val="28"/>
          <w:rtl w:val="true"/>
          <w:lang w:bidi="ar-SA"/>
        </w:rPr>
        <w:t>".</w:t>
      </w:r>
      <w:bookmarkStart w:id="762" w:name="pg10089_88390"/>
    </w:p>
    <w:p>
      <w:pPr>
        <w:pStyle w:val="BookText"/>
        <w:rPr/>
      </w:pPr>
      <w:bookmarkEnd w:id="762"/>
      <w:r>
        <w:rPr>
          <w:rFonts w:ascii="IRNazanin" w:hAnsi="IRNazanin" w:eastAsia="IRNazanin"/>
          <w:color w:val="111111"/>
          <w:sz w:val="28"/>
          <w:sz w:val="28"/>
          <w:szCs w:val="28"/>
          <w:rtl w:val="true"/>
          <w:lang w:bidi="fa-IR"/>
        </w:rPr>
        <w:t>الایمان هستند و شاید کسانی باشند که از اول با ایمانی ضعیف ایمان آوردند، سپس به سوی نفاق متمایل شده و در آخر بعد از ایمان به سوی کفر برگشته‏اند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تاریخ صدر اسلام این معنا را روشن می‏کند که مردمی از مسلمانان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چنین وصفی داشته‏اند، هم چنان که قومی دیگر از ایشان از همان روز اول تا آخر عمرشان منافق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تعبیر از منافقین دسته اول به مؤمنین، به ملاحظه اوائل امرشان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این منافقین که در دل بیمارند گمان کرده‏اند که خدا کینه‏های شدیدشان را نسبت به دین و اهل دین بیرون نمی‏ریزد</w:t>
      </w:r>
      <w:r>
        <w:rPr>
          <w:rFonts w:eastAsia="IRNazanin" w:cs="IRNazanin"/>
          <w:color w:val="111111"/>
          <w:sz w:val="28"/>
          <w:szCs w:val="28"/>
          <w:rtl w:val="true"/>
          <w:lang w:bidi="fa-IR"/>
        </w:rPr>
        <w:t>.</w:t>
      </w:r>
    </w:p>
    <w:p>
      <w:pPr>
        <w:pStyle w:val="Heading5"/>
        <w:numPr>
          <w:ilvl w:val="4"/>
          <w:numId w:val="1"/>
        </w:numPr>
        <w:rPr/>
      </w:pPr>
      <w:bookmarkStart w:id="763" w:name="__RefHeading___Toc60240_1067777946"/>
      <w:bookmarkStart w:id="764" w:name="_Toc285"/>
      <w:bookmarkEnd w:id="763"/>
      <w:r>
        <w:rPr>
          <w:rtl w:val="true"/>
        </w:rPr>
        <w:t>معنای اینکه منافقان بیمار دل به سیمایشان و در لحن قولشان شناخته می‏شوند</w:t>
      </w:r>
      <w:bookmarkEnd w:id="7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نَشاءُ لَأَرَیْناکَهُمْ فَلَعَرَفْتَهُمْ بِسِیماهُمْ وَ لَتَعْرِفَنَّهُمْ فِی لَحْنِ الْقَوْلِ وَ اللَّهُ یَعْلَمُ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علامت است و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این افراد بیمار دل را به تو معرفی می‏کنیم و علامتهایشان را می‏گوییم تا آنان را بشناسی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لَتَعْرِفَنَّهُمْ فِی 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به معنای آن است که کلام را از سنتهای جاری‏اش برگردانی، یا اعراب آن را نگویی و یا نقطه‏ها و کلمات آن را جابجا کنی، و این عمل ناپسندی است، و گاهی هم در سربسته حرف زدن و بطور فحوی و کنایه سخن گفتن استعمال می‏شود، که این قسم استعمال در بازار شعرا و ادباء بیشتر رواج دارد و در نظر آنان پسندیده و جزء بلاغت است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معنای آن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زودی آنان را از طرز سخن گفتنشان خواهی شناخت، چون سخن ایشان کنایه‏دار و تعریض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ظرف برای شناختن قرار داد به نوعی عنایت مجازی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یَعْلَمُ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حقایق اعمال شما را می‏داند و اطلاع دارد که مقصود و نیت شما از آن اعمال چیست و به چه منظوری آن را انجام می‏دهید، و بر طبق آن نیات، مؤمنین را پاداش و غیر مؤمنین را کیفر می‏دهد، پس این جمله، هم وعده به مؤمنین است و هم تهدید به کفار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لَنَبْلُوَنَّکُمْ حَتَّی نَعْلَمَ الْمُجاهِدِینَ مِنْکُمْ وَ الصَّابِرِینَ وَ نَبْلُوَا أَخْبارَکُمْ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امتحان و آزمایش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آیه شریفه علت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کردن قتال بر مؤمنین را بیان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خدا می‏خواهد شما را بیازماید، تا برایتان معلوم شود مجاهدین در راه خدا و صابران بر مشقت تکالیف الهی چه کسانی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نَبْلُوَا أَخْبارَکُمْ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مراد از اخبار، اعمال باشد، از این جهت که از صاحب عمل سر می‏زند و از او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اختبار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 آنها است تا صالح آنها از طالحش متمایز شود، هم 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اختبار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نفوس صالح خیر از دیگر نفوس متمایز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گذشته گفتیم که مراد از دانستن خدای تعالی این نیست که چیزی را که نمی‏داند بداند، بلکه منظور، بر ملا شدن باطن بندگان و به نظری دقیق‏تر علم فعلی خداست که ربطی به ذات او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کَفَرُوا وَ صَدُّوا عَنْ سَبِیلِ اللَّهِ وَ شَاقُّوا الرَّسُولَ مِنْ بَعْدِ ما تَبَیَّنَ لَهُمُ الْهُدی‏ لَنْ یَضُرُّوا اللَّهَ شَیْئاً وَ سَیُحْبِطُ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رؤسای کفر و ضلالت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سایر رؤسای کفر نیز به آنها ملحقند و آیه شریفه شامل همه کسانی است که مانع راه خدا می‏شوند و با رسول او دشمنی می‏ورزند، چیزی که هست کفار مکه فعلا مورد بحثند، چون آنها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شدیدترین وجهی آن هم بعد از آنکه حق و هدایت برایشان روشن گردید دشمنی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کفار هیچ ضرری به خدا نمی‏زنند، چون کید ایشان و نقشه‏هایی که علیه خدا می‏کشند ضررش به خودشان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سَیُحْبِطُ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اعمالشان را بی نتیجه می‏کند و نیرویی که برای هدم اساس دین مصرف می‏کنند و آنچه برای خاموش کردن نور خدا به کار می‏بندند هدر می‏رود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64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اعمال نیکشان حبط گشته، در آخرت اجر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معنای اول با سیاق آیه سازگارتر است، چون بنا بر معنای اول آیه شریفه در صدد تحریک و تشویق مؤمنین به قتال با مشرکین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آنان را دلخوش می‏کند به اینکه سرانجام، پیروزی نصیبشان می‏شود، هم چنان که آیات بعد این نکته را خاطرنشان می‏سازند</w:t>
      </w:r>
      <w:r>
        <w:rPr>
          <w:rFonts w:eastAsia="IRNazanin" w:cs="IRNazanin"/>
          <w:color w:val="111111"/>
          <w:sz w:val="28"/>
          <w:szCs w:val="28"/>
          <w:rtl w:val="true"/>
          <w:lang w:bidi="fa-IR"/>
        </w:rPr>
        <w:t>.</w:t>
      </w:r>
      <w:bookmarkStart w:id="765" w:name="pg10089_88392"/>
    </w:p>
    <w:p>
      <w:pPr>
        <w:pStyle w:val="Heading4"/>
        <w:numPr>
          <w:ilvl w:val="3"/>
          <w:numId w:val="1"/>
        </w:numPr>
        <w:rPr/>
      </w:pPr>
      <w:bookmarkStart w:id="766" w:name="__RefHeading___Toc60242_1067777946"/>
      <w:bookmarkStart w:id="767" w:name="_Toc286"/>
      <w:bookmarkEnd w:id="765"/>
      <w:bookmarkEnd w:id="766"/>
      <w:r>
        <w:rPr>
          <w:rtl w:val="true"/>
        </w:rPr>
        <w:t xml:space="preserve">بحث روایتی </w:t>
      </w:r>
      <w:r>
        <w:rPr>
          <w:rtl w:val="true"/>
        </w:rPr>
        <w:t>(</w:t>
      </w:r>
      <w:r>
        <w:rPr>
          <w:rtl w:val="true"/>
        </w:rPr>
        <w:t>روایاتی در ذیل آیه</w:t>
      </w:r>
      <w:r>
        <w:rPr>
          <w:rtl w:val="true"/>
        </w:rPr>
        <w:t xml:space="preserve">:" </w:t>
      </w:r>
      <w:r>
        <w:rPr>
          <w:rtl w:val="true"/>
        </w:rPr>
        <w:t>وَ مِنْهُمْ مَنْ یَسْتَمِعُ إِلَیْکَ</w:t>
      </w:r>
      <w:r>
        <w:rPr>
          <w:rtl w:val="true"/>
        </w:rPr>
        <w:t xml:space="preserve">..." </w:t>
      </w:r>
      <w:r>
        <w:rPr>
          <w:rtl w:val="true"/>
        </w:rPr>
        <w:t>و در باره علائم قیامت، استغفار و صله رحم</w:t>
      </w:r>
      <w:r>
        <w:rPr>
          <w:rtl w:val="true"/>
        </w:rPr>
        <w:t>)</w:t>
      </w:r>
      <w:bookmarkEnd w:id="767"/>
    </w:p>
    <w:p>
      <w:pPr>
        <w:pStyle w:val="Heading5"/>
        <w:numPr>
          <w:ilvl w:val="4"/>
          <w:numId w:val="1"/>
        </w:numPr>
        <w:rPr/>
      </w:pPr>
      <w:bookmarkStart w:id="768" w:name="__RefHeading___Toc60244_1067777946"/>
      <w:bookmarkStart w:id="769" w:name="_Toc287"/>
      <w:bookmarkEnd w:id="768"/>
      <w:r>
        <w:rPr>
          <w:rtl w:val="true"/>
        </w:rPr>
        <w:t>اشاره</w:t>
      </w:r>
      <w:bookmarkEnd w:id="769"/>
    </w:p>
    <w:p>
      <w:pPr>
        <w:pStyle w:val="BookText"/>
        <w:rPr/>
      </w:pPr>
      <w:r>
        <w:rPr>
          <w:rFonts w:ascii="IRNazanin" w:hAnsi="IRNazanin" w:eastAsia="IRNazanin"/>
          <w:color w:val="111111"/>
          <w:sz w:val="28"/>
          <w:sz w:val="28"/>
          <w:szCs w:val="28"/>
          <w:rtl w:val="true"/>
          <w:lang w:bidi="fa-IR"/>
        </w:rPr>
        <w:t>در مجمع البیان در ذیل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یَسْتَمِعُ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اصبغ بن نباته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می‏نشستیم و آن جناب از آنچه وحی شده بود به ما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بعضی دیگر از صحابه آیات وحی شده را حفظ می‏کردیم و همین که از مجلس آن جناب برمی‏خاستیم، صحابه یادشان می‏رفت و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قالَ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 چند لحظه قبل چه گفت؟ </w:t>
      </w:r>
      <w:r>
        <w:rPr>
          <w:rStyle w:val="FootnoteAnchor"/>
          <w:rtl w:val="true"/>
        </w:rPr>
        <w:footnoteReference w:id="643"/>
      </w:r>
      <w:r>
        <w:rPr>
          <w:rFonts w:ascii="IRNazanin" w:hAnsi="IRNazanin" w:eastAsia="IRNazanin"/>
          <w:color w:val="111111"/>
          <w:sz w:val="28"/>
          <w:sz w:val="28"/>
          <w:szCs w:val="28"/>
          <w:rtl w:val="true"/>
          <w:lang w:bidi="fa-IR"/>
        </w:rPr>
        <w:t>و در الدر المنثور است که احمد، بخاری، مسلم و ترمذی از انس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قیامت مثل این دو با هم مبعوث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کرد به انگشت سبابه و وسطی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از آن جناب به چند طریق دیگر از ابو هریره و سهل بن مسعود نیز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کتابست که ابن ابی شیبه، بخاری، مسلم، ابن ماجه و ابن مردویه از ابو هریره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برابر مردم آشکار شد، مردی به حضورش آمده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چه وقت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که منم داناتر از سائل که تو باشی نیست، لیکن از علامتهایش برایت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وقتی بپا می‏شود که کنیز، خانم خود را بزاید، این یکی از علامتهایش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بی‏سر و پاها و گوسفندچرانها رؤسای مردم شوند، این هم یک علامتش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گوسفندچرانها بر سر بنیان </w:t>
      </w:r>
      <w:r>
        <w:rPr>
          <w:rStyle w:val="FootnoteAnchor"/>
          <w:rtl w:val="true"/>
        </w:rPr>
        <w:footnoteReference w:id="645"/>
      </w:r>
      <w:r>
        <w:rPr>
          <w:rFonts w:ascii="IRNazanin" w:hAnsi="IRNazanin" w:eastAsia="IRNazanin"/>
          <w:color w:val="111111"/>
          <w:sz w:val="28"/>
          <w:sz w:val="28"/>
          <w:szCs w:val="28"/>
          <w:rtl w:val="true"/>
          <w:lang w:bidi="fa-IR"/>
        </w:rPr>
        <w:t xml:space="preserve">طغیان کنند، این هم یکی دیگر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علل الشرائع به سندی که به انس بن مالک دارد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حدیثی طولانی که در آن به پرسشهای عبد اللَّه بن سلام پاسخ می‏داده، در پاسخ از اینکه علامتهای قیامت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علامتهای قیامت آتشی است</w:t>
      </w:r>
    </w:p>
    <w:p>
      <w:pPr>
        <w:pStyle w:val="BookText"/>
        <w:rPr/>
      </w:pPr>
      <w:r>
        <w:rPr>
          <w:rFonts w:ascii="IRNazanin" w:hAnsi="IRNazanin" w:eastAsia="IRNazanin"/>
          <w:color w:val="111111"/>
          <w:sz w:val="28"/>
          <w:sz w:val="28"/>
          <w:szCs w:val="28"/>
          <w:rtl w:val="true"/>
          <w:lang w:bidi="fa-IR"/>
        </w:rPr>
        <w:t xml:space="preserve">که مردم را از طرف مشرق به سوی مغرب جمع می‏کند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آن جناب ظاهر این عبارت نبوده و خواسته است چیز دیگری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در علامتهای قیامت از طریق شیعه و اهل سنت، بیش از حد شمار است، که در آخر جلد پنجم این کتاب روایت سلمان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حمران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روایت جامعی است در باب علامتهای قیامت گذشت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حذیفة بن یمان به سندی صحیح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مردی بودم که نسبت به اهل خود بد زبان بودم،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این زبانم مرا داخل آتش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چرا از استغفار استفاده نمی‏کنی؟ من همه روزه حتما صد بار استغفار می‏کنم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ابی شیبه، مسلم، ابو داوود، نسایی، ابن حبان و ابن مردویه از اعز مزنی روایت کرده‏اند که گفت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پرده امیال بر قلبم کشیده می‏شود و من هر روز صد مرتبه استغفار می‏کنم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همان کتاب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عَسَیْتُمْ إِنْ تَوَلَّیْتُمْ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بیهقی از جابر بن عبد اللَّه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آدمی با زبانی گویا دست به دامن عرش خدا است، می‏گوید خدایا هر کس مرا پیوند کند تو با او پیوند کن و هر کس مرا قطع کند، تو او را از رحمت خود قطع کن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باب صله رحم و قطع رحم بسیار زیاد است، در سابق یعنی در اول سوره نساء هم چند روایتی از آن نقل کردیم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یَتَدَبَّرُونَ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و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معنای آن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قرآن تدبر نمی‏کنند تا حقی که به گردن دارند اداء کنند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bookmarkStart w:id="770" w:name="pg10089_88394"/>
    </w:p>
    <w:p>
      <w:pPr>
        <w:pStyle w:val="BookText"/>
        <w:rPr/>
      </w:pPr>
      <w:bookmarkEnd w:id="770"/>
      <w:r>
        <w:rPr>
          <w:rFonts w:ascii="IRNazanin" w:hAnsi="IRNazanin" w:eastAsia="IRNazanin"/>
          <w:color w:val="111111"/>
          <w:sz w:val="28"/>
          <w:sz w:val="28"/>
          <w:szCs w:val="28"/>
          <w:rtl w:val="true"/>
          <w:lang w:bidi="fa-IR"/>
        </w:rPr>
        <w:t>و در کتاب توحید به سندی که به محمد بن عماره دارد از وی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بدانم آیا خدا هم راضی و خشمگین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لیکن نه آن طور که مخلوقین می‏شوند، بلکه غضب خدا عقاب او و رضایتش ثواب او است </w:t>
      </w:r>
      <w:r>
        <w:rPr>
          <w:rStyle w:val="FootnoteAnchor"/>
          <w:rtl w:val="true"/>
        </w:rPr>
        <w:footnoteReference w:id="65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1" w:name="__RefHeading___Toc60246_1067777946"/>
      <w:bookmarkStart w:id="772" w:name="_Toc288"/>
      <w:bookmarkEnd w:id="771"/>
      <w:r>
        <w:rPr>
          <w:rtl w:val="true"/>
        </w:rPr>
        <w:t xml:space="preserve">روایاتی راجع به اینکه در زمان پیامبر </w:t>
      </w:r>
      <w:r>
        <w:rPr>
          <w:rtl w:val="true"/>
        </w:rPr>
        <w:t>(</w:t>
      </w:r>
      <w:r>
        <w:rPr>
          <w:rtl w:val="true"/>
        </w:rPr>
        <w:t>صلی الله علیه و آله</w:t>
      </w:r>
      <w:r>
        <w:rPr>
          <w:rtl w:val="true"/>
        </w:rPr>
        <w:t xml:space="preserve">) </w:t>
      </w:r>
      <w:r>
        <w:rPr>
          <w:rtl w:val="true"/>
        </w:rPr>
        <w:t xml:space="preserve">دشمنی با علی </w:t>
      </w:r>
      <w:r>
        <w:rPr>
          <w:rtl w:val="true"/>
        </w:rPr>
        <w:t>(</w:t>
      </w:r>
      <w:r>
        <w:rPr>
          <w:rtl w:val="true"/>
        </w:rPr>
        <w:t>علیه السلام</w:t>
      </w:r>
      <w:r>
        <w:rPr>
          <w:rtl w:val="true"/>
        </w:rPr>
        <w:t xml:space="preserve">) </w:t>
      </w:r>
      <w:r>
        <w:rPr>
          <w:rtl w:val="true"/>
        </w:rPr>
        <w:t>علامت نفاق بوده است‏</w:t>
      </w:r>
      <w:bookmarkEnd w:id="772"/>
    </w:p>
    <w:p>
      <w:pPr>
        <w:pStyle w:val="BookText"/>
        <w:rPr/>
      </w:pPr>
      <w:r>
        <w:rPr>
          <w:rFonts w:ascii="IRNazanin" w:hAnsi="IRNazanin" w:eastAsia="IRNazanin"/>
          <w:color w:val="111111"/>
          <w:sz w:val="28"/>
          <w:sz w:val="28"/>
          <w:szCs w:val="28"/>
          <w:rtl w:val="true"/>
          <w:lang w:bidi="fa-IR"/>
        </w:rPr>
        <w:t>و در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لَتَعْرِفَنَّهُمْ فِی 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سعید خدری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عداوتی که با علی بن ابی طالب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شناختن مؤمنین واقعی و منافقین این محک را در دست داشتیم که هر کس علی را دوست می‏داشت او را مؤمن می‏دانستیم و هر کس دشمنش می‏داشت می‏فهمیدیم که منافق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مجمع البیان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سخن از جابر بن عبد اللَّه انصاری نیز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عبادة بن صامت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ما این بود که فرزندان خود را با محبت به علی بن ابی طالب می‏آزمودیم، اگر یکی از بچه‏ها او را دوست نمی‏داشت، می‏فهمیدیم رشد فکری ندارد و واقع بین نیست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که ابن مردویه از ابن مسعود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منافقین را در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محک دشمنی با علی بن ابی طالب نمی‏شناختیم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امالی طوسی به سندی که به علی بن ابی طالب دارد از آن جناب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کلمه گفته‏ام که خدای تعالی هم در کتابش گفته مرا تصدیق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من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مخبوء تحت لسانه فاذا تکلم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 در زیر زبانش پنهان است، و همین که سخن بگوید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هم در کلامش فرموده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لَتَعْرِفَنَّهُمْ فِی لَحْنِ الْقَوْلِ</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bookmarkStart w:id="773" w:name="pg10089_88395"/>
    </w:p>
    <w:p>
      <w:pPr>
        <w:pStyle w:val="Heading3"/>
        <w:numPr>
          <w:ilvl w:val="2"/>
          <w:numId w:val="1"/>
        </w:numPr>
        <w:rPr/>
      </w:pPr>
      <w:bookmarkStart w:id="774" w:name="__RefHeading___Toc60248_1067777946"/>
      <w:bookmarkStart w:id="775" w:name="_Toc289"/>
      <w:bookmarkEnd w:id="773"/>
      <w:bookmarkEnd w:id="774"/>
      <w:r>
        <w:rPr>
          <w:rtl w:val="true"/>
        </w:rPr>
        <w:t xml:space="preserve">سوره محمد </w:t>
      </w:r>
      <w:r>
        <w:rPr>
          <w:rtl w:val="true"/>
        </w:rPr>
        <w:t>(</w:t>
      </w:r>
      <w:r>
        <w:rPr/>
        <w:t>47</w:t>
      </w:r>
      <w:r>
        <w:rPr>
          <w:rtl w:val="true"/>
        </w:rPr>
        <w:t xml:space="preserve">): </w:t>
      </w:r>
      <w:r>
        <w:rPr>
          <w:rtl w:val="true"/>
        </w:rPr>
        <w:t xml:space="preserve">آیات </w:t>
      </w:r>
      <w:r>
        <w:rPr/>
        <w:t>33</w:t>
      </w:r>
      <w:r>
        <w:rPr>
          <w:rtl w:val="true"/>
        </w:rPr>
        <w:t xml:space="preserve"> </w:t>
      </w:r>
      <w:r>
        <w:rPr>
          <w:rtl w:val="true"/>
        </w:rPr>
        <w:t xml:space="preserve">تا </w:t>
      </w:r>
      <w:r>
        <w:rPr/>
        <w:t>38</w:t>
      </w:r>
      <w:bookmarkEnd w:id="775"/>
    </w:p>
    <w:p>
      <w:pPr>
        <w:pStyle w:val="Heading4"/>
        <w:numPr>
          <w:ilvl w:val="3"/>
          <w:numId w:val="1"/>
        </w:numPr>
        <w:rPr/>
      </w:pPr>
      <w:bookmarkStart w:id="776" w:name="__RefHeading___Toc60250_1067777946"/>
      <w:bookmarkStart w:id="777" w:name="_Toc290"/>
      <w:bookmarkEnd w:id="776"/>
      <w:r>
        <w:rPr>
          <w:rtl w:val="true"/>
        </w:rPr>
        <w:t>اشاره</w:t>
      </w:r>
      <w:bookmarkEnd w:id="777"/>
    </w:p>
    <w:p>
      <w:pPr>
        <w:pStyle w:val="BookText"/>
        <w:rPr/>
      </w:pPr>
      <w:r>
        <w:rPr>
          <w:rFonts w:ascii="Amiri" w:hAnsi="Amiri" w:eastAsia="Amiri" w:cs="Amiri"/>
          <w:color w:val="111111"/>
          <w:sz w:val="28"/>
          <w:sz w:val="28"/>
          <w:szCs w:val="28"/>
          <w:rtl w:val="true"/>
          <w:lang w:bidi="ar-SA"/>
        </w:rPr>
        <w:t xml:space="preserve">یا أَیُّهَا الَّذِینَ آمَنُوا أَطِیعُوا اللَّهَ وَ أَطِیعُوا الرَّسُولَ وَ لا تُبْطِلُوا أَعْمالَکُمْ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صَدُّوا عَنْ سَبِیلِ اللَّهِ ثُمَّ ماتُوا وَ هُمْ کُفَّارٌ فَلَنْ یَغْفِرَ اللَّهُ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تَهِنُوا وَ تَدْعُوا إِلَی السَّلْمِ وَ أَنْتُمُ الْأَعْلَوْنَ وَ اللَّهُ مَعَکُمْ وَ لَنْ یَتِرَکُمْ أَعْمالَکُمْ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الْحَیاةُ الدُّنْیا لَعِبٌ وَ لَهْوٌ وَ إِنْ تُؤْمِنُوا وَ تَتَّقُوا یُؤْتِکُمْ أُجُورَکُمْ وَ لا یَسْئَلْکُمْ أَمْوالَکُمْ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یَسْئَلْکُمُوها فَیُحْفِکُمْ تَبْخَلُوا وَ یُخْرِجْ أَضْغانَکُمْ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أَنْتُمْ هؤُلاءِ تُدْعَوْنَ لِتُنْفِقُوا فِی سَبِیلِ اللَّهِ فَمِنْکُمْ مَنْ یَبْخَلُ وَ مَنْ یَبْخَلْ فَإِنَّما یَبْخَلُ عَنْ نَفْسِهِ وَ اللَّهُ الْغَنِیُّ وَ أَنْتُمُ الْفُقَراءُ وَ إِنْ تَتَوَلَّوْا یَسْتَبْدِلْ قَوْماً غَیْرَکُمْ ثُمَّ لا یَکُونُوا أَمْثالَکُمْ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778" w:name="__RefHeading___Toc60252_1067777946"/>
      <w:bookmarkStart w:id="779" w:name="_Toc291"/>
      <w:bookmarkEnd w:id="778"/>
      <w:r>
        <w:rPr>
          <w:rtl w:val="true"/>
        </w:rPr>
        <w:t>ترجمه آیات</w:t>
      </w:r>
      <w:bookmarkEnd w:id="779"/>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 را اطاعت کنید و اعمال خود را باطل مسازید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آنان که کفر ورزیدند و از راه خدا جلوگیری کرده، در حال کفر مردند، هرگز خدا ایشان را نمی‏آمرزد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شما مسلمانان سست نشوید، و مشرکین را به صلح و صفا دعوت مکنید در حالی که شما پیروز و دست بالائید و خدا با شما است و هرگز پاداش اعمالتان را کم نمی‏کند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دنیا چیزی بجز بازیچه و بیهوده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در همین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آورید و تقوی پیشه کنید خداوند پاداشهایتان را به شما می‏دهد و از اموالتان هم نمی‏خواهد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bookmarkStart w:id="780" w:name="pg10089_88396"/>
    </w:p>
    <w:p>
      <w:pPr>
        <w:pStyle w:val="BookText"/>
        <w:rPr/>
      </w:pPr>
      <w:bookmarkEnd w:id="780"/>
      <w:r>
        <w:rPr>
          <w:rFonts w:ascii="IRNazanin" w:hAnsi="IRNazanin" w:eastAsia="IRNazanin"/>
          <w:color w:val="111111"/>
          <w:sz w:val="28"/>
          <w:sz w:val="28"/>
          <w:szCs w:val="28"/>
          <w:rtl w:val="true"/>
          <w:lang w:bidi="fa-IR"/>
        </w:rPr>
        <w:t xml:space="preserve">چون اگر به اموال شما طمع کند و از شما بخواهد که در اختیار او قرار دهید و خود تهی دست شوید بخل می‏ورزید و کینه‏های درونیتان به بیرون زبانه می‏کشد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شما وقتی دعوت می‏شوید که در راه خدا انفاق کنید بعضی از شما بخل می‏ورزد و هر کس بخل بورزد از سود بردن خودش بخل ورزیده و خدا احتیاجی به شما ندارد، این شمایید که سراپا فقیرید و اگر از دعوت اسلام سر برتابید، خداوند به جای شما قومی دیگر قرار می‏دهد که اصلا از شما اعراب نباشند و مثل شما هم رفتار نکنند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4"/>
        <w:numPr>
          <w:ilvl w:val="3"/>
          <w:numId w:val="1"/>
        </w:numPr>
        <w:rPr/>
      </w:pPr>
      <w:bookmarkStart w:id="781" w:name="__RefHeading___Toc60254_1067777946"/>
      <w:bookmarkStart w:id="782" w:name="_Toc292"/>
      <w:bookmarkEnd w:id="781"/>
      <w:r>
        <w:rPr>
          <w:rtl w:val="true"/>
        </w:rPr>
        <w:t>بیان آیات</w:t>
      </w:r>
      <w:bookmarkEnd w:id="782"/>
    </w:p>
    <w:p>
      <w:pPr>
        <w:pStyle w:val="Heading5"/>
        <w:numPr>
          <w:ilvl w:val="4"/>
          <w:numId w:val="1"/>
        </w:numPr>
        <w:rPr/>
      </w:pPr>
      <w:bookmarkStart w:id="783" w:name="__RefHeading___Toc60256_1067777946"/>
      <w:bookmarkStart w:id="784" w:name="_Toc293"/>
      <w:bookmarkEnd w:id="783"/>
      <w:r>
        <w:rPr>
          <w:rtl w:val="true"/>
        </w:rPr>
        <w:t>اشاره</w:t>
      </w:r>
      <w:bookmarkEnd w:id="784"/>
    </w:p>
    <w:p>
      <w:pPr>
        <w:pStyle w:val="BookText"/>
        <w:rPr/>
      </w:pPr>
      <w:r>
        <w:rPr>
          <w:rFonts w:ascii="IRNazanin" w:hAnsi="IRNazanin" w:eastAsia="IRNazanin"/>
          <w:color w:val="111111"/>
          <w:sz w:val="28"/>
          <w:sz w:val="28"/>
          <w:szCs w:val="28"/>
          <w:rtl w:val="true"/>
          <w:lang w:bidi="fa-IR"/>
        </w:rPr>
        <w:t>خدای تعالی بعد از آنکه حال کفار را بیان کرد، و بیان حال بیماردلان و تثاقل آنان در امر قتال و حال مرتدین ایشان را بر آن بیان اضافه کرد، اینک در این آیات روی سخن را به مؤمنین برگردانده و بر حذرشان می‏دارد از اینکه مثل آن کفار و آن منافقین و آن مرتدین باشند و با مشرکین سازش نموده به سوی آنان متمایل شوند، در نتیجه تابع روشی شوند که خدا را به خشم می‏آورد، و یا همانند منافقان از خوشنودی خدا کراهت داشته باشند، و در نتیجه عملشان حبط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آیات ایشان را با ترغیب و ترهیب و تطمیع و تخویف، موعظه هم می‏کند، و با این بیانات سوره خاتمه می‏یابد</w:t>
      </w:r>
      <w:r>
        <w:rPr>
          <w:rFonts w:eastAsia="IRNazanin" w:cs="IRNazanin"/>
          <w:color w:val="111111"/>
          <w:sz w:val="28"/>
          <w:szCs w:val="28"/>
          <w:rtl w:val="true"/>
          <w:lang w:bidi="fa-IR"/>
        </w:rPr>
        <w:t>.</w:t>
      </w:r>
    </w:p>
    <w:p>
      <w:pPr>
        <w:pStyle w:val="Heading5"/>
        <w:numPr>
          <w:ilvl w:val="4"/>
          <w:numId w:val="1"/>
        </w:numPr>
        <w:rPr/>
      </w:pPr>
      <w:bookmarkStart w:id="785" w:name="__RefHeading___Toc60258_1067777946"/>
      <w:bookmarkStart w:id="786" w:name="_Toc294"/>
      <w:bookmarkEnd w:id="785"/>
      <w:r>
        <w:rPr>
          <w:rtl w:val="true"/>
        </w:rPr>
        <w:t xml:space="preserve">مقصود از اطاعت خدا و اطاعت رسول </w:t>
      </w:r>
      <w:r>
        <w:rPr>
          <w:rtl w:val="true"/>
        </w:rPr>
        <w:t>(</w:t>
      </w:r>
      <w:r>
        <w:rPr>
          <w:rtl w:val="true"/>
        </w:rPr>
        <w:t>صلی الله علیه و آله</w:t>
      </w:r>
      <w:r>
        <w:rPr>
          <w:rtl w:val="true"/>
        </w:rPr>
        <w:t xml:space="preserve">) </w:t>
      </w:r>
      <w:r>
        <w:rPr>
          <w:rtl w:val="true"/>
        </w:rPr>
        <w:t>و مفاد جمله</w:t>
      </w:r>
      <w:r>
        <w:rPr>
          <w:rtl w:val="true"/>
        </w:rPr>
        <w:t xml:space="preserve">:" </w:t>
      </w:r>
      <w:r>
        <w:rPr>
          <w:rtl w:val="true"/>
        </w:rPr>
        <w:t>لا تُبْطِلُوا أَعْمالَکُمْ</w:t>
      </w:r>
      <w:r>
        <w:rPr>
          <w:rtl w:val="true"/>
        </w:rPr>
        <w:t xml:space="preserve">" </w:t>
      </w:r>
      <w:r>
        <w:rPr>
          <w:rtl w:val="true"/>
        </w:rPr>
        <w:t>در آیه</w:t>
      </w:r>
      <w:r>
        <w:rPr>
          <w:rtl w:val="true"/>
        </w:rPr>
        <w:t xml:space="preserve">:" </w:t>
      </w:r>
      <w:r>
        <w:rPr>
          <w:rtl w:val="true"/>
        </w:rPr>
        <w:t>یا أَیُّهَا الَّذِینَ آمَنُوا أَطِیعُوا اللَّهَ</w:t>
      </w:r>
      <w:r>
        <w:rPr>
          <w:rtl w:val="true"/>
        </w:rPr>
        <w:t>..."</w:t>
      </w:r>
      <w:bookmarkEnd w:id="786"/>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وَ أَطِیعُوا الرَّسُولَ وَ لا تُبْطِلُوا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اگر چه در مدلول خود مستقل، و از نظر معنا مطلق است، و حتی فقهاء با این قسمت از آیه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تُبْطِلُوا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کرده‏اند که بعد از شروع به نماز جایز نیست آن را باطل کرد، و لیکن اگر آن را با در نظر گرفتن سیاقی که با آیات قبل دارد، مورد دقت قرار دهیم، آیاتی که متعرض مساله قتال بود، و همچنین آیات بعد که آنها نیز در یک سیاق قرار دارند، و مخصوصا با ظاهر تعلیلی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ظاهر تفریعی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تَهِنُوا وَ تَدْعُوا إِلَی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خلاصه آیه مورد بحث را با سیاقش در نظر بگیریم، آن وقت می‏فهمیم منظورش از اطاعت خدا اطاعت او در احکامی است که در قرآن نازل کرده، و منظورش از اطاعت رسول، اطاعت او است در همه آن دستوراتی که از ناحیه خدا نازل کرده، و آن دستوراتی که خودش از باب اینکه ولی مسلمین و زمامدار جامعه دینی ایشان است صادر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ایشان را هشدار می‏دهد از اینکه از اطاعت این دو جور دستور سرباز زنند، که اگر چنین کنند اعمالشان حبط می‏شود، هم چنان که عاقبت مخالفت بعضی از نامبردگان در آیات قبل این شد که بعد از روشن شدن هدایت کارشان به ارتداد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اطاعت خدا به حسب مورد اطاعت او در احکام مربوط به قتال 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او است در هر دستوری که آن جناب مامور به آن و به ابلاغ آن شده، و نیز هر دستوریست که آن جناب به عنوان مقدمه قتال و به ولایتی که در آن داشته داده،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حکم قتال است، آن طور که منافقان و مرتدین تخلف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از مفسرین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حبط شدن آن منت نهادن بر خدا و رسول است که ما ایمان آوردیم، و چنین و چنان کردیم، به شهادت اینکه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یَمُنُّونَ عَلَیْکَ أَنْ 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منت می‏گذارند که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ابطال، ابطال به ریاء و خودنمایی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به وسیله عجب و خودپسندی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کفر 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تنها ابطال صدقات به وسیله منت و اذیت است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تُبْطِلُوا صَدَقاتِکُمْ بِالْمَنِّ وَ الْأَذی‏</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به وسیله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اشکالی که متوجه همه این گفته‏ها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اینکه هر یک در جای خود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کدام از آنها یکی از مصادیق آیه است، نه اینکه آیه در خصوص آن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در صورتی است که ما از سیاق آیه صرف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و گر نه گفتیم که سیاق تنها با این معنا سازگار است که منظور تخلف از جهاد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کَفَرُوا وَ صَدُّوا عَنْ سَبِیلِ اللَّهِ ثُمَّ ماتُوا وَ هُمْ کُفَّارٌ فَلَنْ یَغْفِرَ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سیاق برمی‏آید که این آیه تعلیل آیه قبل باشد، در نتیجه چنین می‏فهماند که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خدا و رسول را اطاعت نکنید، و اعمال خود را با پیروی از روشی که خدا را به خشم می‏آورد باطل کنید، و از رضوان خدا کراهت داشته باشید، نتیجه‏اش این می‏شود که به کفار خواهید پیوست، کفاری که سد راه خدایند، و بعد از مردن این چنینی تا ابد مغفرت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ایمان، و یا جلوگیری مردم است از اینکه ایمان آورند</w:t>
      </w:r>
      <w:r>
        <w:rPr>
          <w:rFonts w:eastAsia="IRNazanin" w:cs="IRNazanin"/>
          <w:color w:val="111111"/>
          <w:sz w:val="28"/>
          <w:szCs w:val="28"/>
          <w:rtl w:val="true"/>
          <w:lang w:bidi="fa-IR"/>
        </w:rPr>
        <w:t>.</w:t>
      </w:r>
      <w:bookmarkStart w:id="787" w:name="pg10089_88398"/>
    </w:p>
    <w:p>
      <w:pPr>
        <w:pStyle w:val="Heading5"/>
        <w:numPr>
          <w:ilvl w:val="4"/>
          <w:numId w:val="1"/>
        </w:numPr>
        <w:rPr/>
      </w:pPr>
      <w:bookmarkStart w:id="788" w:name="__RefHeading___Toc60260_1067777946"/>
      <w:bookmarkStart w:id="789" w:name="_Toc295"/>
      <w:bookmarkEnd w:id="787"/>
      <w:bookmarkEnd w:id="788"/>
      <w:r>
        <w:rPr>
          <w:rtl w:val="true"/>
        </w:rPr>
        <w:t>نهی از سازش و متارکه جنگ، و معنای جمله</w:t>
      </w:r>
      <w:r>
        <w:rPr>
          <w:rtl w:val="true"/>
        </w:rPr>
        <w:t xml:space="preserve">" </w:t>
      </w:r>
      <w:r>
        <w:rPr>
          <w:rtl w:val="true"/>
        </w:rPr>
        <w:t>وَ لَنْ یَتِرَکُمْ أَعْمالَکُمْ</w:t>
      </w:r>
      <w:r>
        <w:rPr>
          <w:rtl w:val="true"/>
        </w:rPr>
        <w:t>"</w:t>
      </w:r>
      <w:bookmarkEnd w:id="7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تَهِنُوا وَ تَدْعُوا إِلَی السَّلْمِ وَ أَنْتُمُ الْأَعْلَوْنَ وَ اللَّهُ مَعَکُمْ وَ لَنْ یَتِرَکُمْ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تفریع بر ما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سستی و ضعف به خرج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تَدْعُوا إِلَی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در زمینه نهی واقع شده،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 الی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الْأَعْلَوْنَ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است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صلح ندهید، در حالی که شما غالب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استفاده‏ای است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الْأَعْلَوْنَ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علو و غلبه مؤمنین را بیان و تعلیل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با مؤمنین، معیت نصرت است، نه معیت قیومیت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مَعَکُمْ أَیْنَ ما کُنْتُمْ</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بدان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یَتِرَکُمْ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می‏گوید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ناقص کردن چیزی است، و در حدیث هم آمده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 عصرش فوت شود، مثل این می‏ماند که اهل و مال خود را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w:t>
      </w:r>
      <w:r>
        <w:rPr>
          <w:rFonts w:eastAsia="IRNazanin" w:cs="IRNazanin"/>
          <w:color w:val="111111"/>
          <w:sz w:val="28"/>
          <w:szCs w:val="28"/>
          <w:rtl w:val="true"/>
          <w:lang w:bidi="fa-IR"/>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معنای اصلی این کلمه قطع است و از مشتقات آن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قطع به وسیله کشتن است، و یکی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وتر به کسی و چیزی می‏گویند که با جدایی از دیگران منقطع شده باشد </w:t>
      </w:r>
      <w:r>
        <w:rPr>
          <w:rStyle w:val="FootnoteAnchor"/>
          <w:rtl w:val="true"/>
        </w:rPr>
        <w:footnoteReference w:id="65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معنایش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اعمال شما را ناقص نمی‏کند، یعنی اجرش را تمام و کمال به شما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اعمال شما را ضایع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ظلم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این معانی نزدیک بهم‏اند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راه اطاعت نکردن خدا و رسول او و ابطال اعمال شما چنین راهی است، و کار شما را به محرومیت ابدی از آمرزش خدا می‏کشاند، پس زنهار که در امر قتال سستی و فتور مکنید، و هرگز مشرکین را به صلح و متارکه جنگ دعوت مکنید در حالی که شما غالبید و خدا ناصر شما علیه ایشان است، و چیزی از اجر شما را کم نمی‏کند،</w:t>
      </w:r>
      <w:bookmarkStart w:id="790" w:name="pg10089_88399"/>
    </w:p>
    <w:p>
      <w:pPr>
        <w:pStyle w:val="BookText"/>
        <w:rPr/>
      </w:pPr>
      <w:bookmarkEnd w:id="790"/>
      <w:r>
        <w:rPr>
          <w:rFonts w:ascii="IRNazanin" w:hAnsi="IRNazanin" w:eastAsia="IRNazanin"/>
          <w:color w:val="111111"/>
          <w:sz w:val="28"/>
          <w:sz w:val="28"/>
          <w:szCs w:val="28"/>
          <w:rtl w:val="true"/>
          <w:lang w:bidi="fa-IR"/>
        </w:rPr>
        <w:t>بلکه اجرتان را بطور کامل به شما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شریفه، مؤمنین را به غلبه و پیروزی وعده می‏دهد، البته به شرطی که مؤمنین خدا و رسول را اطاعت کنند، پس آیه شریفه از نظر معنا نظیر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تَهِنُوا وَ لا تَحْزَنُوا وَ أَنْتُمُ الْأَعْلَوْنَ إِنْ کُنْتُمْ مُؤْمِنِینَ</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الْحَیاةُ الدُّنْیا لَعِبٌ وَ لَهْوٌ وَ إِنْ تُؤْمِنُوا وَ تَتَّقُوا یُؤْتِکُمْ أُجُورَکُمْ وَ لا یَسْئَلْکُمْ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با بیان حقیقت زندگی دنیا و آخرت، مؤمنین را ترغیب می‏کند به زندگی آخرت، و نسبت به زندگی دنیا بی رغبت و بی میلی می‏کند به این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بازیچه و لهو است، که بیان آن در سابق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ایمان آورید، و با اطاعت خدا و رسول تقوی گزینید، خدا پاداشهایتان را می‏دهد، و به ازای آنچه به شما می‏دهد مالی از شما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سیاق این است که مراد از اموال همه اموال باشد، و آیه بعدی هم مؤید این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یَسْئَلْکُمُوها فَیُحْفِکُمْ تَبْخَلُوا وَ یُخْرِجْ أَضْغانَکُمْ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اجهاد و تحمیل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661"/>
      </w:r>
      <w:r>
        <w:rPr>
          <w:rFonts w:ascii="IRNazanin" w:hAnsi="IRNazanin" w:eastAsia="IRNazanin"/>
          <w:color w:val="111111"/>
          <w:sz w:val="28"/>
          <w:sz w:val="28"/>
          <w:szCs w:val="28"/>
          <w:rtl w:val="true"/>
          <w:lang w:bidi="fa-IR"/>
        </w:rPr>
        <w:t>خودداری از اعطاء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کینه‏ها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مالهایتان را از شما نمی‏خواهد، چون اگر همه اموال شما را طلب کند مشقت بزرگی به شما تحمیل کرده، و آن وقت دیگر حاضر نمی‏شوید چیزی بدهید چون اموالتان را دوست دارید، و این باعث می‏شود که کینه‏های درونیتان بیرون بریزد و گمراه شوید</w:t>
      </w:r>
      <w:r>
        <w:rPr>
          <w:rFonts w:eastAsia="IRNazanin" w:cs="IRNazanin"/>
          <w:color w:val="111111"/>
          <w:sz w:val="28"/>
          <w:szCs w:val="28"/>
          <w:rtl w:val="true"/>
          <w:lang w:bidi="fa-IR"/>
        </w:rPr>
        <w:t>.</w:t>
      </w:r>
    </w:p>
    <w:p>
      <w:pPr>
        <w:pStyle w:val="Heading5"/>
        <w:numPr>
          <w:ilvl w:val="4"/>
          <w:numId w:val="1"/>
        </w:numPr>
        <w:rPr/>
      </w:pPr>
      <w:bookmarkStart w:id="791" w:name="__RefHeading___Toc60262_1067777946"/>
      <w:bookmarkStart w:id="792" w:name="_Toc296"/>
      <w:bookmarkEnd w:id="791"/>
      <w:r>
        <w:rPr>
          <w:rtl w:val="true"/>
        </w:rPr>
        <w:t>نکوهش بخل ورزندگان از انفاق مال در راه خدا</w:t>
      </w:r>
      <w:bookmarkEnd w:id="7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هؤُلاءِ تُدْعَوْنَ لِتُنْفِقُوا فِی سَبِیلِ اللَّهِ فَمِنْکُمْ مَنْ یَبْخَلُ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منزله استشهادی است برای بیان آیه قبلی،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همه اموال شما را طلب کند، شما دچار بخل خواهید شد، به شهادت اینکه خود شما وقتی دعوت می‏شوید که در راه خدا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انفاق پاره‏ای از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بخل می‏ورزد، پس از این وضع روشن می‏شود که اگر خدا همه اموال شما را طلب کند بخل</w:t>
      </w:r>
      <w:bookmarkStart w:id="793" w:name="pg10089_88400"/>
    </w:p>
    <w:p>
      <w:pPr>
        <w:pStyle w:val="BookText"/>
        <w:rPr/>
      </w:pPr>
      <w:bookmarkEnd w:id="793"/>
      <w:r>
        <w:rPr>
          <w:rFonts w:ascii="IRNazanin" w:hAnsi="IRNazanin" w:eastAsia="IRNazanin"/>
          <w:color w:val="111111"/>
          <w:sz w:val="28"/>
          <w:sz w:val="28"/>
          <w:szCs w:val="28"/>
          <w:rtl w:val="true"/>
          <w:lang w:bidi="fa-IR"/>
        </w:rPr>
        <w:t>خواهید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یَبْخَلْ فَإِنَّما یَبْخَلُ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بخل بورزد در حقیقت خیر را از خودش بریده، چون اگر خدا از ایشان مالی طلب می‏کند برای این نیست که از آن بهره‏مند شود، بلکه برای این است که خود صاحب مال بهره‏مند شود، چون در انفاق خیر دنیا و آخرت ایشان است پس اگر از انفاق خودداری کنند از خیر خود مضایقه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الْغَنِیُّ وَ أَنْتُمُ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معنا اشاره می‏کند، و هر دو انحصار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قلب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هو الغنی دونکم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واقعی تنها خداست نه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انتم الفقراء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نیازمند تنها شمایید نه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تَتَوَلَّوْا یَسْتَبْدِلْ قَوْماً غَیْرَکُمْ ثُمَّ لا یَکُونُوا أَمْثالَکُمْ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از مفسرین </w:t>
      </w:r>
      <w:r>
        <w:rPr>
          <w:rStyle w:val="FootnoteAnchor"/>
          <w:rtl w:val="true"/>
        </w:rPr>
        <w:footnoteReference w:id="66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جمله عطف است بر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تُؤْمِنُوا وَ 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معنای مجموع دو جمله این است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ایمان بیاورید و تقوی پیشه کنید، پاداشهایتان را می‏دهد، و اگر اعراض نموده و پشت کنید، خداوند به جای شما قومی دیگر قرار می‏دهد، و آنان را موفق به ایمان می‏کند و مثل شما نمی‏باشند، بلکه ایمان می‏آورند و تقوی دارند و در راه او انفاق می‏کنند</w:t>
      </w:r>
      <w:r>
        <w:rPr>
          <w:rFonts w:eastAsia="IRNazanin" w:cs="IRNazanin"/>
          <w:color w:val="111111"/>
          <w:sz w:val="28"/>
          <w:szCs w:val="28"/>
          <w:rtl w:val="true"/>
          <w:lang w:bidi="fa-IR"/>
        </w:rPr>
        <w:t>.</w:t>
      </w:r>
    </w:p>
    <w:p>
      <w:pPr>
        <w:pStyle w:val="Heading4"/>
        <w:numPr>
          <w:ilvl w:val="3"/>
          <w:numId w:val="1"/>
        </w:numPr>
        <w:rPr/>
      </w:pPr>
      <w:bookmarkStart w:id="794" w:name="__RefHeading___Toc60264_1067777946"/>
      <w:bookmarkStart w:id="795" w:name="_Toc297"/>
      <w:bookmarkEnd w:id="794"/>
      <w:r>
        <w:rPr>
          <w:rtl w:val="true"/>
        </w:rPr>
        <w:t xml:space="preserve">بحث روایتی </w:t>
      </w:r>
      <w:r>
        <w:rPr>
          <w:rtl w:val="true"/>
        </w:rPr>
        <w:t>(</w:t>
      </w:r>
      <w:r>
        <w:rPr>
          <w:rtl w:val="true"/>
        </w:rPr>
        <w:t>روایاتی در باره</w:t>
      </w:r>
      <w:r>
        <w:rPr>
          <w:rtl w:val="true"/>
        </w:rPr>
        <w:t xml:space="preserve">: </w:t>
      </w:r>
      <w:r>
        <w:rPr>
          <w:rtl w:val="true"/>
        </w:rPr>
        <w:t>ابطال اعمال، صلح نکردن با کفار، و استبدال قومی دیگر</w:t>
      </w:r>
      <w:r>
        <w:rPr>
          <w:rtl w:val="true"/>
        </w:rPr>
        <w:t xml:space="preserve">- </w:t>
      </w:r>
      <w:r>
        <w:rPr>
          <w:rtl w:val="true"/>
        </w:rPr>
        <w:t>وَ إِنْ تَتَوَلَّوْا یَسْتَبْدِلْ قَوْماً غَیْرَکُمْ</w:t>
      </w:r>
      <w:r>
        <w:rPr>
          <w:rtl w:val="true"/>
        </w:rPr>
        <w:t>...)</w:t>
      </w:r>
      <w:bookmarkEnd w:id="795"/>
    </w:p>
    <w:p>
      <w:pPr>
        <w:pStyle w:val="BookText"/>
        <w:rPr/>
      </w:pPr>
      <w:r>
        <w:rPr>
          <w:rFonts w:ascii="IRNazanin" w:hAnsi="IRNazanin" w:eastAsia="IRNazanin"/>
          <w:color w:val="111111"/>
          <w:sz w:val="28"/>
          <w:sz w:val="28"/>
          <w:szCs w:val="28"/>
          <w:rtl w:val="true"/>
          <w:lang w:bidi="fa-IR"/>
        </w:rPr>
        <w:t xml:space="preserve">در کتاب ثواب الاعمال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آن برایش درختی در بهشت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آن برایش درختی در بهشت غرس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با آن برایش درختی در بهشت می‏نشاند، و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آن درختی در بهشت برایش می‏کارد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بهشت درختان بسیاری 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لیکن بپرهیزید از اینکه آتشی بفرستید و همه را بسوزاند، چون 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وَ أَطِیعُوا الرَّسُولَ وَ لا تُبْطِلُوا أَعْمالَکُمْ</w:t>
      </w:r>
      <w:r>
        <w:rPr>
          <w:rFonts w:eastAsia="IRNazanin" w:cs="IRNazanin"/>
          <w:color w:val="111111"/>
          <w:sz w:val="28"/>
          <w:szCs w:val="28"/>
          <w:rtl w:val="true"/>
          <w:lang w:bidi="fa-IR"/>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تفسیر قمی در ذیل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جَنَحُوا لِلسَّلْمِ فَاجْنَحْ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با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تَهِنُوا وَ تَدْعُوا إِلَی السَّلْمِ وَ أَنْتُمُ الْأَعْلَوْنَ وَ اللَّهُ مَعَکُمْ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شده </w:t>
      </w:r>
      <w:r>
        <w:rPr>
          <w:rStyle w:val="FootnoteAnchor"/>
          <w:rtl w:val="true"/>
        </w:rPr>
        <w:footnoteReference w:id="66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عبد بن حمید، ترمذی، ابن جریر، ابن ابی حاتم، و 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ابو هریره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تَتَوَلَّوْا یَسْتَبْدِلْ قَوْماً غَیْرَکُمْ ثُمَّ لا یَکُونُوا أَمْثالَکُمْ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قوم چه کسانی هستند که اگر ما پشت به دین کنیم، خدای تعالی آنان را به جای ما می‏گذارد؟</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شانه سلمان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 قوم این مرد است، به خدایی که جانم به دست او است، اگر ایمان به خدا را در ثریا آویزان کرده باشند، بالأخره مردمی از فارس آن را به دست می‏آورند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این روایت را به طرقی دیگر به همین عبارت از ابو هریره نقل کرده است، و همچنین مثل آن را از ابن مردویه از جابر آورده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از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عرب اگر به دین خدا پشت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یَسْتَبْدِلْ قَوْماً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جای شما قومی دیگر قرار می‏دهد، یعنی موالی همین اقوامی که امروز از آنان برده گیری می‏کنید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همان کتاب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خدا آن کار را کرد، و به جای عرب موالی را که بهتر از ایشان بودند گذاشت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796" w:name="pg10089_88402"/>
    </w:p>
    <w:p>
      <w:pPr>
        <w:pStyle w:val="Heading2"/>
        <w:numPr>
          <w:ilvl w:val="1"/>
          <w:numId w:val="1"/>
        </w:numPr>
        <w:rPr/>
      </w:pPr>
      <w:bookmarkStart w:id="797" w:name="__RefHeading___Toc60266_1067777946"/>
      <w:bookmarkStart w:id="798" w:name="_Toc298"/>
      <w:bookmarkEnd w:id="796"/>
      <w:bookmarkEnd w:id="797"/>
      <w:r>
        <w:rPr>
          <w:rtl w:val="true"/>
        </w:rPr>
        <w:t>(</w:t>
      </w:r>
      <w:r>
        <w:rPr/>
        <w:t>48</w:t>
      </w:r>
      <w:r>
        <w:rPr>
          <w:rtl w:val="true"/>
        </w:rPr>
        <w:t>)</w:t>
      </w:r>
      <w:r>
        <w:rPr>
          <w:rtl w:val="true"/>
        </w:rPr>
        <w:t xml:space="preserve">سوره فتح مدنی است و بیست و نه آیه دارد </w:t>
      </w:r>
      <w:r>
        <w:rPr>
          <w:rtl w:val="true"/>
        </w:rPr>
        <w:t>(</w:t>
      </w:r>
      <w:r>
        <w:rPr/>
        <w:t>29</w:t>
      </w:r>
      <w:r>
        <w:rPr>
          <w:rtl w:val="true"/>
        </w:rPr>
        <w:t>)</w:t>
      </w:r>
      <w:bookmarkEnd w:id="798"/>
    </w:p>
    <w:p>
      <w:pPr>
        <w:pStyle w:val="Heading3"/>
        <w:numPr>
          <w:ilvl w:val="2"/>
          <w:numId w:val="1"/>
        </w:numPr>
        <w:rPr/>
      </w:pPr>
      <w:bookmarkStart w:id="799" w:name="__RefHeading___Toc60268_1067777946"/>
      <w:bookmarkStart w:id="800" w:name="_Toc299"/>
      <w:bookmarkEnd w:id="799"/>
      <w:r>
        <w:rPr>
          <w:rtl w:val="true"/>
        </w:rPr>
        <w:t xml:space="preserve">سوره الفتح </w:t>
      </w:r>
      <w:r>
        <w:rPr>
          <w:rtl w:val="true"/>
        </w:rPr>
        <w:t>(</w:t>
      </w:r>
      <w:r>
        <w:rPr/>
        <w:t>48</w:t>
      </w:r>
      <w:r>
        <w:rPr>
          <w:rtl w:val="true"/>
        </w:rPr>
        <w:t xml:space="preserve">): </w:t>
      </w:r>
      <w:r>
        <w:rPr>
          <w:rtl w:val="true"/>
        </w:rPr>
        <w:t xml:space="preserve">آیات </w:t>
      </w:r>
      <w:r>
        <w:rPr/>
        <w:t>1</w:t>
      </w:r>
      <w:r>
        <w:rPr>
          <w:rtl w:val="true"/>
        </w:rPr>
        <w:t xml:space="preserve"> </w:t>
      </w:r>
      <w:r>
        <w:rPr>
          <w:rtl w:val="true"/>
        </w:rPr>
        <w:t xml:space="preserve">تا </w:t>
      </w:r>
      <w:r>
        <w:rPr/>
        <w:t>7</w:t>
      </w:r>
      <w:bookmarkEnd w:id="800"/>
    </w:p>
    <w:p>
      <w:pPr>
        <w:pStyle w:val="Heading4"/>
        <w:numPr>
          <w:ilvl w:val="3"/>
          <w:numId w:val="1"/>
        </w:numPr>
        <w:rPr/>
      </w:pPr>
      <w:bookmarkStart w:id="801" w:name="__RefHeading___Toc60270_1067777946"/>
      <w:bookmarkStart w:id="802" w:name="_Toc300"/>
      <w:bookmarkEnd w:id="801"/>
      <w:r>
        <w:rPr>
          <w:rtl w:val="true"/>
        </w:rPr>
        <w:t>اشاره</w:t>
      </w:r>
      <w:bookmarkEnd w:id="80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لَکَ اللَّهُ ما تَقَدَّمَ مِنْ ذَنْبِکَ وَ ما تَأَخَّرَ وَ یُتِمَّ نِعْمَتَهُ عَلَیْکَ وَ یَهْدِیَکَ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یَنْصُرَکَ اللَّهُ نَصْراً عَزِیزاً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السَّکِینَةَ فِی قُلُوبِ الْمُؤْمِنِینَ لِیَزْدادُوا إِیماناً مَعَ إِیمانِهِمْ وَ لِلَّهِ جُنُودُ السَّماواتِ وَ الْأَرْضِ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لِیُدْخِلَ الْمُؤْمِنِینَ وَ الْمُؤْمِناتِ جَنَّاتٍ تَجْرِی مِنْ تَحْتِهَا الْأَنْهارُ خالِدِینَ فِیها وَ یُکَفِّرَ عَنْهُمْ سَیِّئاتِهِمْ وَ کانَ ذلِکَ عِنْدَ اللَّهِ فَوْزاً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یُعَذِّبَ الْمُنافِقِینَ وَ الْمُنافِقاتِ وَ الْمُشْرِکِینَ وَ الْمُشْرِکاتِ الظَّانِّینَ بِاللَّهِ ظَنَّ السَّوْءِ عَلَیْهِمْ دائِرَةُ السَّوْءِ وَ غَضِبَ اللَّهُ عَلَیْهِمْ وَ لَعَنَهُمْ وَ أَعَدَّ لَهُمْ جَهَنَّمَ وَ ساءَتْ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جُنُودُ السَّماواتِ وَ الْأَرْضِ وَ 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60272_1067777946"/>
      <w:bookmarkStart w:id="804" w:name="_Toc301"/>
      <w:bookmarkEnd w:id="803"/>
      <w:r>
        <w:rPr>
          <w:rtl w:val="true"/>
        </w:rPr>
        <w:t>ترجمه آیات</w:t>
      </w:r>
      <w:bookmarkEnd w:id="804"/>
    </w:p>
    <w:p>
      <w:pPr>
        <w:pStyle w:val="BookText"/>
        <w:rPr/>
      </w:pPr>
      <w:r>
        <w:rPr>
          <w:rFonts w:ascii="IRNazanin" w:hAnsi="IRNazanin" w:eastAsia="IRNazanin"/>
          <w:color w:val="111111"/>
          <w:sz w:val="28"/>
          <w:sz w:val="28"/>
          <w:szCs w:val="28"/>
          <w:rtl w:val="true"/>
          <w:lang w:bidi="fa-IR"/>
        </w:rPr>
        <w:t>به نام اللَّه که هم رحمان است و هم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ما برایت فتحی نمایان کردیم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خداوند آثار گناهانی که بدهکار مشرکین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آن تو را مستحق آزار و شکنجه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دلهای آنان بزداید، چه گذشته‏ات و چه آینده‏ات را، و نعمت خود بر تو تمام نموده به سوی صراط مستقیم رهنمونت 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نصرتی شکست ناپذیر یاریت کند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805" w:name="pg10089_88403"/>
    </w:p>
    <w:p>
      <w:pPr>
        <w:pStyle w:val="BookText"/>
        <w:rPr/>
      </w:pPr>
      <w:bookmarkEnd w:id="805"/>
      <w:r>
        <w:rPr>
          <w:rFonts w:ascii="IRNazanin" w:hAnsi="IRNazanin" w:eastAsia="IRNazanin"/>
          <w:color w:val="111111"/>
          <w:sz w:val="28"/>
          <w:sz w:val="28"/>
          <w:szCs w:val="28"/>
          <w:rtl w:val="true"/>
          <w:lang w:bidi="fa-IR"/>
        </w:rPr>
        <w:t xml:space="preserve">او همان خدایی است که سکینت و آرامش و قوت قلب را بر دلهای مؤمنین نازل کرد تا ایمانی بر ایمان خود بیفزایند، آری برای خدا همه رقم لشکر در آسمان‏ها و زمین هست و خدا مقتدری شکست ناپذیر و حکیمی فرزانه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چنین کرد تا مردان و زنان مؤمن را به جناتی درآورد که از زیر آن نهرها جاری است جناتی که ایشان در آن جاودانه‏اند و گناهانشان را جبران کند که این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رستگاری عظیمی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مردان و زنان منافق و مردان و زنان مشرک را که به خدا ظن بد می‏بردند عذاب نموده گردونه عذاب بر سرشان گرداند، و خدا بر آنان خشم و لعنت کرد و جهنم را که بازگشتگاه بدی است برایشان آماده نمود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را لشکریانی در آسمان‏ها و زمین است و خدا، مقتدری شکست ناپذیر و حکیمی فرزانه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806" w:name="__RefHeading___Toc60274_1067777946"/>
      <w:bookmarkStart w:id="807" w:name="_Toc302"/>
      <w:bookmarkEnd w:id="806"/>
      <w:r>
        <w:rPr>
          <w:rtl w:val="true"/>
        </w:rPr>
        <w:t>بیان آیات اشاره به مضامین سوره مبارکه فتح و انطباق آن با ماجرای صلح حدیبیه‏</w:t>
      </w:r>
      <w:bookmarkEnd w:id="807"/>
    </w:p>
    <w:p>
      <w:pPr>
        <w:pStyle w:val="Heading5"/>
        <w:numPr>
          <w:ilvl w:val="4"/>
          <w:numId w:val="1"/>
        </w:numPr>
        <w:rPr/>
      </w:pPr>
      <w:bookmarkStart w:id="808" w:name="__RefHeading___Toc60276_1067777946"/>
      <w:bookmarkStart w:id="809" w:name="_Toc303"/>
      <w:bookmarkEnd w:id="808"/>
      <w:r>
        <w:rPr>
          <w:rtl w:val="true"/>
        </w:rPr>
        <w:t>اشاره</w:t>
      </w:r>
      <w:bookmarkEnd w:id="809"/>
    </w:p>
    <w:p>
      <w:pPr>
        <w:pStyle w:val="BookText"/>
        <w:rPr/>
      </w:pPr>
      <w:r>
        <w:rPr>
          <w:rFonts w:ascii="IRNazanin" w:hAnsi="IRNazanin" w:eastAsia="IRNazanin"/>
          <w:color w:val="111111"/>
          <w:sz w:val="28"/>
          <w:sz w:val="28"/>
          <w:szCs w:val="28"/>
          <w:rtl w:val="true"/>
          <w:lang w:bidi="fa-IR"/>
        </w:rPr>
        <w:t>مضامین آیات این سوره با فصول مختلفی که دارد انطباقش بر قصه صلح حدیبیه که در سال ششم از هجرت اتفاق افتاد روشن است، و همچنین با سایر وقایعی که پیرامون این قصه اتفاق افتاد، مانند داستان تخلف اعراب از شرکت در این جنگ و نیز جلوگیری مشرکین از ورود مسلمانان به مکه، و نیز بیعتی که بعضی از مسلمانان در زیر درختی انجام دادند که تاریخ، تفصیل آنها را آورده، و ما هم به زودی قسمتی از روایاتش را در بحث روایتی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غرض سوره بیان منتی است که خدای تعالی به رسول خدا نهاده، و در این سفر فتحی آشکار نصیبش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منتی که بر مؤمنین همراه وی نهاده و مدح شایانی است که از آنان کرده، و وعده جمیلی است که به همه کسانی از ایشان داده که ایمان آورده و عمل صالح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سوره در مدینه نازل شده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لَکَ فَتْحاً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زمینه منت نهادن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مطلب را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دادن فتح به نون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توصیف آن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کرده، برای این است که نسبت به این فتح عنایتی داشته که با آن منت گذارده</w:t>
      </w:r>
      <w:r>
        <w:rPr>
          <w:rFonts w:eastAsia="IRNazanin" w:cs="IRNazanin"/>
          <w:color w:val="111111"/>
          <w:sz w:val="28"/>
          <w:szCs w:val="28"/>
          <w:rtl w:val="true"/>
          <w:lang w:bidi="fa-IR"/>
        </w:rPr>
        <w:t>.</w:t>
      </w:r>
      <w:bookmarkStart w:id="810" w:name="pg10089_88404"/>
    </w:p>
    <w:p>
      <w:pPr>
        <w:pStyle w:val="Heading5"/>
        <w:numPr>
          <w:ilvl w:val="4"/>
          <w:numId w:val="1"/>
        </w:numPr>
        <w:rPr/>
      </w:pPr>
      <w:bookmarkStart w:id="811" w:name="__RefHeading___Toc60278_1067777946"/>
      <w:bookmarkStart w:id="812" w:name="_Toc304"/>
      <w:bookmarkEnd w:id="810"/>
      <w:bookmarkEnd w:id="811"/>
      <w:r>
        <w:rPr>
          <w:rtl w:val="true"/>
        </w:rPr>
        <w:t>توضیح و توجیه اینکه مقصود از فتح مبین در آیه</w:t>
      </w:r>
      <w:r>
        <w:rPr>
          <w:rtl w:val="true"/>
        </w:rPr>
        <w:t xml:space="preserve">:" </w:t>
      </w:r>
      <w:r>
        <w:rPr>
          <w:rtl w:val="true"/>
        </w:rPr>
        <w:t>إِنَّا فَتَحْنا لَکَ فَتْحاً مُبِیناً</w:t>
      </w:r>
      <w:r>
        <w:rPr>
          <w:rtl w:val="true"/>
        </w:rPr>
        <w:t xml:space="preserve">" </w:t>
      </w:r>
      <w:r>
        <w:rPr>
          <w:rtl w:val="true"/>
        </w:rPr>
        <w:t>صلح حدیبیه است‏</w:t>
      </w:r>
      <w:bookmarkEnd w:id="812"/>
    </w:p>
    <w:p>
      <w:pPr>
        <w:pStyle w:val="BookText"/>
        <w:rPr/>
      </w:pPr>
      <w:r>
        <w:rPr>
          <w:rFonts w:ascii="IRNazanin" w:hAnsi="IRNazanin" w:eastAsia="IRNazanin"/>
          <w:color w:val="111111"/>
          <w:sz w:val="28"/>
          <w:sz w:val="28"/>
          <w:szCs w:val="28"/>
          <w:rtl w:val="true"/>
          <w:lang w:bidi="fa-IR"/>
        </w:rPr>
        <w:t>و مراد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قرائن کلام هم تایید می‏کند، فتحی است که خدا در صلح حدیبیه نصیب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پیشرفتهایی که در این سوره اشاره‏ای به آنها دارد، از روزی شروع شده که آن جناب از مدینه به سوی مکه بیرون رفت و سرانجام مسافرتش به صلح حدیبیه منتهی گردید، مانند منت نهادن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مؤمنین، و مدح مؤمنین، و خشنودیش از بیعت ایشان، و وعده جمیلی که به ایشان داده که در دنیا به غنیمت‏های دنیایی و در آخرت به بهشت می‏رساند، و مذمت عربهای متخلف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آنان را به سوی جنگ حرکت دهد، ولی حاضر نشدند، و مذمت مشرکین در اینکه سد راه رسول خدا و همراهیان آن جناب از داخل شدن به مکه شدند، و مذمت منافقین و تصدیق خدا رؤیای رسول گرامیش را، و همچنین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چیزهایی می‏داند که شما نمی‏دانید، و در پس این حوادث فتحی نزدیک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اگر صریح نباشد نزدیک به صریح است که مربوط به خروج آن جناب از مدینه به سوی مکه که منتهی به صلح حدیبیه شد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این صلح فتحی مبین است که خدا به پیغمبرش روزی کرده، دقت در لحن آیات مربوط به این داستان، سرش را روشن می‏کند، چون بیرون شدن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به منظور حج خانه خدا، عملی بسیار خطرناک بود، آن قدر که امید برگشتن به مدینه عادتا محتمل نبود،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ظَنَنْتُمْ أَنْ لَنْ یَنْقَلِبَ الرَّسُولُ وَ الْمُؤْمِنُونَ إِلی‏ أَهْلِیهِمْ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اشاره می‏کند، چون مسلمانان عده‏ای قلیل، یعنی هزار و چهار صد نفر بودند و با پای خود به طرف قریش می‏رفتند، قریشی که داغ جنگ بدر و احد و احزاب را از آنان در دل دارند، قریشی که دارای پیروانی بسیارند و نیز دارای شوکت و قوتند، و مسلمانان کجا می‏توانند حریف لشکر نیرومند مشرکین، آن هم در داخل شهر آنان باشند؟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لیکن خدای سبحان مساله را به نفع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و به ضرر مشرکین تغییر داد، به طوری که مشرکین به این مقدار راضی شدند که برای مدت ده سال صلح کنند، با اینکه مؤمنین چنین امیدی از آنان نداشتند، ولی سرانجام چنین شد، و صلح کردند که مدت ده سال جنگ نداشته باشند، و هر یک از قریش به طرف مسلمین رفت، و یا از طرف مسلمین به طرف قریش رفت، آزارش ندهند، و در امانش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را به مدینه برگردد، و سال بعد به مکه وارد شود، و مردم مکه، شهر را برای سه روز برای ایشان خالی کنند</w:t>
      </w:r>
      <w:r>
        <w:rPr>
          <w:rFonts w:eastAsia="IRNazanin" w:cs="IRNazanin"/>
          <w:color w:val="111111"/>
          <w:sz w:val="28"/>
          <w:szCs w:val="28"/>
          <w:rtl w:val="true"/>
          <w:lang w:bidi="fa-IR"/>
        </w:rPr>
        <w:t>.</w:t>
      </w:r>
      <w:bookmarkStart w:id="813" w:name="pg10089_88405"/>
    </w:p>
    <w:p>
      <w:pPr>
        <w:pStyle w:val="BookText"/>
        <w:rPr/>
      </w:pPr>
      <w:bookmarkEnd w:id="813"/>
      <w:r>
        <w:rPr>
          <w:rFonts w:ascii="IRNazanin" w:hAnsi="IRNazanin" w:eastAsia="IRNazanin"/>
          <w:color w:val="111111"/>
          <w:sz w:val="28"/>
          <w:sz w:val="28"/>
          <w:szCs w:val="28"/>
          <w:rtl w:val="true"/>
          <w:lang w:bidi="fa-IR"/>
        </w:rPr>
        <w:t>و این سرنوشت روشنترین فتح و پیروزی است که خدا نصیب پیامبرش کرد و مؤثرترین عامل برای فتح مکه در سال هشتم هجری شد، چون جمع کثیری از مشرکین در این دو سال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آوردند، علاوه بر این، سال بعد از صلح، یعنی سال هفتم هجری، خیبر و قرای اطرافش را هم فتح کردند، و مسلمانان شوکتی بیشتر یافتند، و دامنه اسلام وسعتی روشن یافت، و نفرات مسلمین بیشتر شد، و آوازه‏شان منتشر شد، و بلاد زیادی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سال هشتم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فتح مکه حرکت کرد، در حالی که به جای هزار و چهار صد نفر در صلح حدیبیه، ده و یا دوازده هزار نفر لشکر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665"/>
      </w: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فتح مکه است، 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برایت مقدر کرده‏ایم که مکه را بعدها فتح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تفسیر با قرائن آیه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66"/>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فتح، فتح خیبر است، و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اینکه سوره در هنگام مراجعت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صلح حدیبیه به مدینه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برایت مقدر کرده‏ایم که خیبر را فتح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نیز همانند تفسیر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67"/>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معنوی است، که عبارت است از پیروزی بر دشمنان از نظر مستدل بودن منطق، و از نظر معجزات درخشان و آشکاری که کلمه حق به وسیله آنها بر باطل غلبه کرد، و اسلام به وسیله آنها بر کفر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هم هر چند در جای خود حرف بی اشکالی است، لیکن با سیاق آیات درست در نمی‏آید</w:t>
      </w:r>
      <w:r>
        <w:rPr>
          <w:rFonts w:eastAsia="IRNazanin" w:cs="IRNazanin"/>
          <w:color w:val="111111"/>
          <w:sz w:val="28"/>
          <w:szCs w:val="28"/>
          <w:rtl w:val="true"/>
          <w:lang w:bidi="fa-IR"/>
        </w:rPr>
        <w:t>.</w:t>
      </w:r>
    </w:p>
    <w:p>
      <w:pPr>
        <w:pStyle w:val="Heading5"/>
        <w:numPr>
          <w:ilvl w:val="4"/>
          <w:numId w:val="1"/>
        </w:numPr>
        <w:rPr/>
      </w:pPr>
      <w:bookmarkStart w:id="814" w:name="__RefHeading___Toc60280_1067777946"/>
      <w:bookmarkStart w:id="815" w:name="_Toc305"/>
      <w:bookmarkEnd w:id="814"/>
      <w:r>
        <w:rPr>
          <w:rtl w:val="true"/>
        </w:rPr>
        <w:t xml:space="preserve">شرح مقصود از غفران ذنب متقدم و متاخر پیامبر </w:t>
      </w:r>
      <w:r>
        <w:rPr>
          <w:rtl w:val="true"/>
        </w:rPr>
        <w:t>(</w:t>
      </w:r>
      <w:r>
        <w:rPr>
          <w:rtl w:val="true"/>
        </w:rPr>
        <w:t>صلی الله علیه و آله</w:t>
      </w:r>
      <w:r>
        <w:rPr>
          <w:rtl w:val="true"/>
        </w:rPr>
        <w:t xml:space="preserve">) </w:t>
      </w:r>
      <w:r>
        <w:rPr>
          <w:rtl w:val="true"/>
        </w:rPr>
        <w:t>در آیه</w:t>
      </w:r>
      <w:r>
        <w:rPr>
          <w:rtl w:val="true"/>
        </w:rPr>
        <w:t xml:space="preserve">:" </w:t>
      </w:r>
      <w:r>
        <w:rPr>
          <w:rtl w:val="true"/>
        </w:rPr>
        <w:t>لِیَغْفِرَ لَکَ اللَّهُ ما تَقَدَّمَ مِنْ ذَنْبِکَ وَ ما تَأَخَّرَ</w:t>
      </w:r>
      <w:r>
        <w:rPr>
          <w:rtl w:val="true"/>
        </w:rPr>
        <w:t xml:space="preserve">..." </w:t>
      </w:r>
      <w:r>
        <w:rPr>
          <w:rtl w:val="true"/>
        </w:rPr>
        <w:t>و ارتباط آن با فتح مبین‏</w:t>
      </w:r>
      <w:bookmarkEnd w:id="81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لِیَغْفِرَ لَکَ اللَّهُ ما تَقَدَّمَ مِنْ ذَنْبِکَ وَ ما تَأَخَّرَ وَ یُتِمَّ نِعْمَتَهُ عَلَیْکَ وَ یَهْدِیَکَ صِراطاً مُسْتَقِیماً وَ یَنْصُرَکَ اللَّهُ نَصْراً 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ظاهر عبارت برمی‏آید لام تعلیل است، ظاهرش این است که غرض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تو نسبت به گناهان گذشته و آینده‏ات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می‏دانیم که هیچ رابطه‏ای بین فتح مذکور با آمرزش گناهان نیست و هیچ معنای معقولی برای تعلیل آن فتح به مغفرت به ذهن نمی‏رسد، پس چه باید کرد، و چطور آیه را معنا کنیم؟</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668"/>
      </w:r>
      <w:r>
        <w:rPr>
          <w:rFonts w:ascii="IRNazanin" w:hAnsi="IRNazanin" w:eastAsia="IRNazanin"/>
          <w:color w:val="111111"/>
          <w:sz w:val="28"/>
          <w:sz w:val="28"/>
          <w:szCs w:val="28"/>
          <w:rtl w:val="true"/>
          <w:lang w:bidi="fa-IR"/>
        </w:rPr>
        <w:t>برای فرار از این اشکال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صدای کسره دارد لام قسم است، و اصل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لیغفرن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نون تاکید از آن حذف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چنان به صدای بالا باقی مانده، تا بفهماند نون در اینجا حذف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سخنی است غلط چون در میان عرب چنین استعمالی سابقه ندارد و همچنین گفتار بعضی </w:t>
      </w:r>
      <w:r>
        <w:rPr>
          <w:rStyle w:val="FootnoteAnchor"/>
          <w:rtl w:val="true"/>
        </w:rPr>
        <w:footnoteReference w:id="669"/>
      </w:r>
      <w:r>
        <w:rPr>
          <w:rFonts w:ascii="IRNazanin" w:hAnsi="IRNazanin" w:eastAsia="IRNazanin"/>
          <w:color w:val="111111"/>
          <w:sz w:val="28"/>
          <w:sz w:val="28"/>
          <w:szCs w:val="28"/>
          <w:rtl w:val="true"/>
          <w:lang w:bidi="fa-IR"/>
        </w:rPr>
        <w:t>دیگر که برای فرار از اشکال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فتح، تنها آمرزش گناهان نیست، بلکه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 پس منافات ندارد که یکی از آنها به خصوص، یعنی آمرزش گناهان فی نفسه علت فتح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نیز بسیار بی پایه است و هیچ ارزشی ندارد، چون بخشش گناه نه علت فتح است و نه جزء علت و نه حتی به نوعی با مطالبی که بر آن عطف شده ارتباط دارد تا بگوییم مساله آمرزش گناه با علل فتح مخلوط شده، پس هیچ مصححی برای اینکه به تنهایی علت معرفی شود، و نه برای اینکه با علل دیگر و ضمن آنها مخلوط شود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خود بهترین شاهد است بر اینکه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گناه به معنای معروف کلمه یعنی مخالفت تکلیف مولوی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معروفش که عبارت است از ترک عذاب در مقابل مخالفت نامبرده نیست، چون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آن طور که از موارد استعمال آن استفاده می‏شود عبارت است از عملی که آثار و تبعات بدی دارد، حال هر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مغفرت هم در لغت عبارت است از پرده افکندن بر روی هر چیز، ولی باید این را هم بدانیم که این دو معنا که برای دو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 که متبادر از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امر مولوی است که عقاب در پی بیاورد، و متبادر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عقاب بر آن مخالفت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است که نظر عرف مردمان متشرع به آن دو لفظ داده، و گرنه معنای لغوی ذنب همان بود که گفتیم عبارت است از هر عملی که آثار شوم داشته باشد، و معنای لغوی مغفرت هم پوشاندن هر چیز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معنای لغوی و عرفی این دو کلمه روشن شد، می‏گوییم قیام رسول خدا به دعوت مردم، و نهضتش علیه کفر و وثنیت، از قبل از هجرت و ادامه‏اش تا بعد از آن، و</w:t>
      </w:r>
      <w:bookmarkStart w:id="816" w:name="pg10089_88407"/>
    </w:p>
    <w:p>
      <w:pPr>
        <w:pStyle w:val="BookText"/>
        <w:rPr/>
      </w:pPr>
      <w:bookmarkEnd w:id="816"/>
      <w:r>
        <w:rPr>
          <w:rFonts w:ascii="IRNazanin" w:hAnsi="IRNazanin" w:eastAsia="IRNazanin"/>
          <w:color w:val="111111"/>
          <w:sz w:val="28"/>
          <w:sz w:val="28"/>
          <w:szCs w:val="28"/>
          <w:rtl w:val="true"/>
          <w:lang w:bidi="fa-IR"/>
        </w:rPr>
        <w:t>جنگهایی که بعد از هجرت با کفار مشرک به راه انداخت، عملی بود دارای آثار شوم، و مصداقی بود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عملی بود حادثه آفرین و مساله ساز، و معلوم است که کفار قریش ما دام که شوکت و نیروی خود را محفوظ داشتند هرگز او را مشمول مغفرت خود قرار نمی‏دادند، یعنی از ایجاد دردسر برای آن جناب کوتاهی نمی‏کردند، و هرگز زوال ملیت و انهدام سنت و طریقه خود را، و نیز خون‏هایی که از بزرگان ایشان ریخته شده، از یاد نمی‏بردند، و تا از راه انتقام و محو اسم و رسم پیامبر کینه‏های درونی خود را تسکین نمی‏دادند، دست بردار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خدای سبحان با فتح مکه و یا فتح حدیبیه که آن نیز منتهی به فتح مکه شد، شوکت و نیروی قریش را از آنان گرفت، و در نتیجه گناهانی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مشرکین داشت پوشانید، و آن جناب را از شر قریش ایمنی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تبعات بد، و آثار خطرناکی است که دعوت آن جناب از ناحیه کفار و مشرکین به بار می‏آورد، و این آثار از نظر لغت ذنب است، ذنبی است که در نظر کفار وی را در برابر آن مستحق عقوبت می‏ساخت، هم چنان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کشتن آن جوان قبطی خود را گناه کار قبطیان معرفی نموده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عَلَیَّ ذَنْبٌ فَأَخافُ أَنْ یَقْتُلُونِ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گناهان گذشته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گناهانی که قبل از هجرت کرده بود و اما گناهان آینده‏اش عبارت است از خونهایی که بعد از هجرت از صنادید قریش ریخت، و مغفرت خدا نسبت به گناهان آن جناب عبارت است از پوشاندن آنها، و ابطال عقوبت‏هایی که به دنبال دارد، و آن به این بود که شوکت و بنیه قریش را از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یُتِمَّ نِعْمَتَهُ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یَنْصُرَکَ اللَّهُ نَصْراً 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817" w:name="__RefHeading___Toc60282_1067777946"/>
      <w:bookmarkStart w:id="818" w:name="_Toc306"/>
      <w:bookmarkEnd w:id="817"/>
      <w:r>
        <w:rPr>
          <w:rtl w:val="true"/>
        </w:rPr>
        <w:t>وجوه متعددی که در بیان معنی و مفاد آیه فوق گفته شده است‏</w:t>
      </w:r>
      <w:bookmarkEnd w:id="818"/>
    </w:p>
    <w:p>
      <w:pPr>
        <w:pStyle w:val="BookText"/>
        <w:rPr/>
      </w:pPr>
      <w:r>
        <w:rPr>
          <w:rFonts w:ascii="IRNazanin" w:hAnsi="IRNazanin" w:eastAsia="IRNazanin"/>
          <w:color w:val="111111"/>
          <w:sz w:val="28"/>
          <w:sz w:val="28"/>
          <w:szCs w:val="28"/>
          <w:rtl w:val="true"/>
          <w:lang w:bidi="fa-IR"/>
        </w:rPr>
        <w:t>این آن معنایی است که از آیه، به ضمیمه سیاق به نظر ما رسید، ولی مفسرین مسلک‏های مختلف دیگری دارند که هشت نظریه از آنها را در اینجا می‏آوریم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0"/>
      </w:r>
      <w:r>
        <w:rPr>
          <w:rFonts w:ascii="IRNazanin" w:hAnsi="IRNazanin" w:eastAsia="IRNazanin"/>
          <w:color w:val="111111"/>
          <w:sz w:val="28"/>
          <w:sz w:val="28"/>
          <w:szCs w:val="28"/>
          <w:rtl w:val="true"/>
          <w:lang w:bidi="fa-IR"/>
        </w:rPr>
        <w:t xml:space="preserve">مراد از ذنب رسول خدا گناهانی است که آن جناب کرد، و مراد از گناهان گذشته گناهان قبل از بعثت، و مراد از گناهان آینده گناهان بعد از بعثت آن حضرت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گفته‏اند گناهان قبل از فتح مکه و بعد از آن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مسلک در صورتی صحیح است که ما صدور معصیت از انبیاء را جائز بدانیم، و این خلاف دلیل قطعی از کتاب و سنت و عقل است، چون این ادله بر عصمت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که بحثش در جلد دوم این کتاب و جاهایی دیگر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اشکال نامربوط بودن آمرزش گناهان با فتح مبین به جای خود باقی است</w:t>
      </w:r>
      <w:r>
        <w:rPr>
          <w:rFonts w:eastAsia="IRNazanin" w:cs="IRNazanin"/>
          <w:color w:val="111111"/>
          <w:sz w:val="28"/>
          <w:szCs w:val="28"/>
          <w:rtl w:val="true"/>
          <w:lang w:bidi="fa-IR"/>
        </w:rPr>
        <w:t>.</w:t>
      </w:r>
    </w:p>
    <w:p>
      <w:pPr>
        <w:pStyle w:val="BookText"/>
        <w:rPr/>
      </w:pPr>
      <w:r>
        <w:rPr>
          <w:rStyle w:val="FootnoteAnchor"/>
          <w:rtl w:val="true"/>
        </w:rPr>
        <w:footnoteReference w:id="671"/>
      </w:r>
      <w:r>
        <w:rPr>
          <w:rFonts w:ascii="IRNazanin" w:hAnsi="IRNazanin" w:eastAsia="IRNazanin"/>
          <w:color w:val="111111"/>
          <w:sz w:val="28"/>
          <w:sz w:val="28"/>
          <w:szCs w:val="28"/>
          <w:rtl w:val="true"/>
          <w:lang w:bidi="fa-IR"/>
        </w:rPr>
        <w:t>مراد از مغفرت گناهان گذشته و آینده، مغفرت گناهانی است که قبلا مرتکب شده و آنچه که بعدا مرتکب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مغفرت گناهانی که هنوز مرتکب نشده، وعده به آن است، چون اگر بگوییم خود مغفرت منظور است، اشکال می‏شود که گناه ارتکاب نشده مغفرت بردار نیست </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وجه همان اشکال وجه قبلی است، علاوه بر اینکه آمرزش گناهان بعدی مستلزم آن است که تکلیف از آن جناب برداشته شده باشد، و این مخالف نص صریح کلام خدای تعالی است، آن هم در آیاتی بسیار،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 إِلَیْکَ الْکِتابَ بِالْحَقِّ فَاعْبُدِ اللَّهَ مُخْلِصاً لَهُ الدِّینَ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أُمِرْتُ لِأَنْ أَکُونَ أَوَّلَ الْمُسْلِمِینَ</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و آیاتی دیگر که سیاقشان استثناء نمی‏پذیرد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بعضی از گناهان قابل آمرزش نیست، مانند شرک به خدا، افتراء و دروغ بر او، استهزاء به آیات خدا، افساد در زمین، و هتک 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مورد بحث بطور مطلق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آینده‏ات را آمرزیده، پس باید این گونه گناهان برای آن جناب جائز باشد، و این معقول نیست که خدا بنده‏ای از بندگان خود را برای اقامه دینش و اصلاح زمین مبعوث کند آن وقت این پیغمبر، همین که به نصرت خدا دعوتش ریشه کرد، و خدا او را بر هر چه که خواست غلبه داد، اجازه‏اش دهد تمامی اوامرش را مخالفت نموده، آنچه را که بنا کرده ویران سازد و آنچه را که اصلاح کرده تباه کند، و به او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بکنی من تو را می‏آمرزم و از هر دروغ و افترایی که به من ببندی عفو می‏کنم، با اینکه عمل آن پیغمبر خود دعوت و تبلیغ عملی است، این از نظر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نظر قرآن،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تَقَوَّلَ عَلَیْنا بَعْضَ الْأَقاوِیلِ، لَأَخَذْنا مِنْهُ بِالْیَمِینِ ثُمَّ لَقَطَعْنا مِنْهُ الْوَتِینَ</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صریح در این است که چنین ایمنی به رسول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نشده</w:t>
      </w:r>
      <w:r>
        <w:rPr>
          <w:rFonts w:eastAsia="IRNazanin" w:cs="IRNazanin"/>
          <w:color w:val="111111"/>
          <w:sz w:val="28"/>
          <w:szCs w:val="28"/>
          <w:rtl w:val="true"/>
          <w:lang w:bidi="fa-IR"/>
        </w:rPr>
        <w:t>.</w:t>
      </w:r>
    </w:p>
    <w:p>
      <w:pPr>
        <w:pStyle w:val="BookText"/>
        <w:rPr/>
      </w:pPr>
      <w:r>
        <w:rPr>
          <w:rStyle w:val="FootnoteAnchor"/>
          <w:rtl w:val="true"/>
        </w:rPr>
        <w:footnoteReference w:id="675"/>
      </w:r>
      <w:r>
        <w:rPr>
          <w:rFonts w:ascii="IRNazanin" w:hAnsi="IRNazanin" w:eastAsia="IRNazanin"/>
          <w:color w:val="111111"/>
          <w:sz w:val="28"/>
          <w:sz w:val="28"/>
          <w:szCs w:val="28"/>
          <w:rtl w:val="true"/>
          <w:lang w:bidi="fa-IR"/>
        </w:rPr>
        <w:t xml:space="preserve">مراد از مغفرت گناهان گذشته آن جناب، گناهان پدر و مادرش آدم و حوا، و مراد از مغفرت گناهان آینده‏اش آمرزش گناهان امت و به وسیله دعای آن جناب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وجه همان اشکال وجه قبلی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گفتاری است بر حسب فرض، هر چند که از نظر سیاق به نظر می‏رسد کلامی تحقیقی باشد نه فرضی،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گناهان قدیمی و آینده‏ات را اگر گناهی داشته باشی بیامرزد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وجه این است که خلاف ظاهر آیه است و خلاف ظاهر دلیل می‏خواهد که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جنبه تعظیم و حسن خطاب دارد و معنای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هم چنان که چنین خطابی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عَنْکَ لِمَ أَذِنْتَ لَهُمْ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وجه این است که در چنین خطابهایی معمولا لفظ دعاء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ذنب در حق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اولی است، یعنی مخالفت اوامر ارشادی، نه تمرد از امتثال تکالیف مولوی، چون انبیاء با آن درجات قربی که دارند بر ترک اولی مؤاخذه می‏شوند، همانطور که دیگران بر معصیت‏های اصطلاحی مؤاخذه می‏شوند، هم چنان که معروف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الأبرار سیئات المقربین حسنه نیکان نسبت به مقربین گناه شمرده می‏شود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 است که جمعی از علمای امامیه آن را پسندیده‏اند، و آن این است که مراد از مغفرت گناهان گذشته آن جناب، گناهان گذشته امت او، و مراد از گناهان آینده‏اش گناهانی است که امتش بعدها مرتکب می‏شوند و با شفاعت آن جناب آمرزیده می‏شود و نسبت دادن گناهان امت به آن جناب عیبی ندارد، چون شدت اتصال آن جناب با امت این را تجویز می‏کند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وجه و وجه قبلی‏اش از همه اشکالات گذشته سالم می‏باشند، لیکن اشکال بی ربط بودن مغفرت با فتح مکه یا حدیبیه به حال خود باقی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پاسخی است که از 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مصدر می‏تواند هم به فاعل خود اضافه شود و هم به مفعول خود، و در اینجا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مفعول خود اضافه شده،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است که مردم نسبت به آن جناب روا داشتند، و نگذاشتند آن جناب وارد مکه شود، و مانع از ورود او به مسجد الحرام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معنای آمرزش این گناه، نسخ احکام دشمنان آن جناب یعنی مشرکین است،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وسیله فتح مکه و داخل شدنت در آن لکه ننگی که دشمنان می‏خواستند به تو بچسبانند زایل می‏سازد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وجه خیلی قریب الماخذ با وجهی است که ما ذکر کردیم، و عیبی هم ندارد، جز اینکه کمی با ظاهر آیه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لِیَغْفِرَ لَکَ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لَکَ فَتْحاً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التفاتی از تکلم به غیبت به کار رفته، و شاید وجهش این باشد که از آنجا که حاصل مفاد سوره منت نهادن بر پیامبر و مؤمنین بود، به اینکه فتح را نصیبشان کرد، و آرامش بر دلهایشان افکند، و یاریشان نمود، و سایر وعده‏هایی که به ایشان داد، در چنین زمینه‏ای مناسب بود نصرت دادن به پیغمبر و مؤمنین را به خدا نسبت دهد، چون نامبردگان، غیر خدا را نمی‏پرستیدند، و مشرکین، غیر خدا را به این امید که یاریشان کنند و هرگز نمی‏کردند می‏پرستیدند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چرا این سنت را در آیه اول با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 فتح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بود که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عظمت اشعار دارد، با ذکر فتح مناسب‏تر است و این نکته عینا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أَرْسَلْناکَ 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جریان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یُتِمَّ نِعْمَتَهُ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خود را هم در دنیا برایت تمام کند، و تو را بر دشمن غلبه داده بلند آوازه‏ات گرداند و دینت را رونق بخشد، و هم در آخرت تمام کند و درجه‏ات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خود را با فتح مکه و خیبر و طائف بر تو تمام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یَهْدِیَکَ صِراطاً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بر صراط مستقیم ثابت بدارد، صراطی که سالک خود را به سوی بهشت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676"/>
      </w:r>
      <w:r>
        <w:rPr>
          <w:rFonts w:ascii="IRNazanin" w:hAnsi="IRNazanin" w:eastAsia="IRNazanin"/>
          <w:color w:val="111111"/>
          <w:sz w:val="28"/>
          <w:sz w:val="28"/>
          <w:szCs w:val="28"/>
          <w:rtl w:val="true"/>
          <w:lang w:bidi="fa-IR"/>
        </w:rPr>
        <w:t>دیگر گفته‏اند،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تبلیغ احکام و اجرای حدود به سوی صراط مستقیم رهنمون شود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یَنْصُرَکَ اللَّهُ نَصْراً عَزِیزاً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677"/>
      </w:r>
      <w:r>
        <w:rPr>
          <w:rFonts w:ascii="IRNazanin" w:hAnsi="IRNazanin" w:eastAsia="IRNazanin"/>
          <w:color w:val="111111"/>
          <w:sz w:val="28"/>
          <w:sz w:val="28"/>
          <w:szCs w:val="28"/>
          <w:rtl w:val="true"/>
          <w:lang w:bidi="fa-IR"/>
        </w:rPr>
        <w:t>در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نصرتی</w:t>
      </w:r>
      <w:bookmarkStart w:id="819" w:name="pg10089_88411"/>
    </w:p>
    <w:p>
      <w:pPr>
        <w:pStyle w:val="BookText"/>
        <w:rPr/>
      </w:pPr>
      <w:bookmarkEnd w:id="819"/>
      <w:r>
        <w:rPr>
          <w:rFonts w:ascii="IRNazanin" w:hAnsi="IRNazanin" w:eastAsia="IRNazanin"/>
          <w:color w:val="111111"/>
          <w:sz w:val="28"/>
          <w:sz w:val="28"/>
          <w:szCs w:val="28"/>
          <w:rtl w:val="true"/>
          <w:lang w:bidi="fa-IR"/>
        </w:rPr>
        <w:t>است که هیچ جباری عنید و دشمنی نیرومند نتواند کاری به ایشان بکند، و خدای تعالی چنین نصرتی به رسول اسلام داد، برای اینکه دین او را خلل‏ناپذیرترین ادیان کرد، و سلطنت او را عظیم‏ترین سلطنت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678"/>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نصر عزیز، آن نصری است که در عالم نمونه‏اش نادر و یا نایاب باشد، و نصرت خدای تعالی نسبت به پیامبر اسلام همین طور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با مقایسه حال آن جناب در اول بعثت و با حال او در آخر ایام دعوتش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سیاق این دو آیه بر اساس آن معنایی که ما برای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لَکَ فَتْحاً مُبِیناً لِیَغْفِرَ لَکَ اللَّهُ ما تَقَدَّمَ مِنْ ذَنْبِکَ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این معنا را به دست می‏دهد که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یُتِمَّ نِعْمَتَهُ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مقدمه‏چینی و فراهم شدن زمینه برای تمامیت کلمه توحید است، منظور این است که خداوند جو و افق را برای یک نصرت عزیز برایت تصفیه می‏کند، و موانع آن را به وسیله مغفرت گناهان گذشته و آینده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معنایی که ما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یَهْدِیَکَ صِراطاً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آن جناب بعد از تصفیه جو برای پیشرفت او، هدایت به سوی صراط مستقیم است، چون این تصفیه سبب شد که آن جناب بعد از مراجعت از حدیبیه بتواند خیبر را فتح کند و سلطه دین را در اقطار جزیره گسترش دهد، و در آخر، پیشرفتش به فتح مکه و طائف منتهی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یَنْصُرَکَ اللَّهُ نَصْراً 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آن جناب را نصرت داد نصرتی چشمگیر، که یا کم نظیر و یا بی نظیر بود، چون مکه و طائف را برایش فتح کرد و اسلام را در سرزمین جزیره گسترش داد و شرک را ریشه کن و یهود را ذلیل و نصارای جزیره را برایش خاضع و مجوس ساکن در جزیره را برایش تسلیم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دین مردم را تکمیل و نعمتش را تمام نمود و اسلام را برایشان دینی پسندیده کرد</w:t>
      </w:r>
      <w:r>
        <w:rPr>
          <w:rFonts w:eastAsia="IRNazanin" w:cs="IRNazanin"/>
          <w:color w:val="111111"/>
          <w:sz w:val="28"/>
          <w:szCs w:val="28"/>
          <w:rtl w:val="true"/>
          <w:lang w:bidi="fa-IR"/>
        </w:rPr>
        <w:t>.</w:t>
      </w:r>
    </w:p>
    <w:p>
      <w:pPr>
        <w:pStyle w:val="Heading5"/>
        <w:numPr>
          <w:ilvl w:val="4"/>
          <w:numId w:val="1"/>
        </w:numPr>
        <w:rPr/>
      </w:pPr>
      <w:bookmarkStart w:id="820" w:name="__RefHeading___Toc60284_1067777946"/>
      <w:bookmarkStart w:id="821" w:name="_Toc307"/>
      <w:bookmarkEnd w:id="820"/>
      <w:r>
        <w:rPr>
          <w:rtl w:val="true"/>
        </w:rPr>
        <w:t>مراد از</w:t>
      </w:r>
      <w:r>
        <w:rPr>
          <w:rtl w:val="true"/>
        </w:rPr>
        <w:t xml:space="preserve">" </w:t>
      </w:r>
      <w:r>
        <w:rPr>
          <w:rtl w:val="true"/>
        </w:rPr>
        <w:t>سکینت</w:t>
      </w:r>
      <w:r>
        <w:rPr>
          <w:rtl w:val="true"/>
        </w:rPr>
        <w:t xml:space="preserve">" </w:t>
      </w:r>
      <w:r>
        <w:rPr>
          <w:rtl w:val="true"/>
        </w:rPr>
        <w:t>و انزال آن بر قلوب مؤمنین‏</w:t>
      </w:r>
      <w:bookmarkEnd w:id="8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السَّکِینَةَ فِی قُلُوبِ الْمُؤْمِنِینَ لِیَزْدادُوا إِیماناً مَعَ إِیمانِهِمْ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ظاهرا 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سکینت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آرامش و سکون نفس و ثبات و اطمینان آن به عقائدی است که به آن ایمان آورده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علت نزول سکینت را این دانسته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لِیَزْدادُوا إِیماناً مَعَ إِیمانِهِمْ تا ایمانی جدید به ایمان سابق خود بیفزایند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سابق در بحثی که راجع به سکینت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یَأْتِیَکُمُ التَّابُوتُ فِیهِ سَکِینَةٌ مِنْ رَبِّکُمْ</w:t>
      </w:r>
      <w:r>
        <w:rPr>
          <w:rFonts w:eastAsia="Amiri" w:cs="Amiri" w:ascii="Amiri" w:hAnsi="Amiri"/>
          <w:color w:val="111111"/>
          <w:sz w:val="28"/>
          <w:szCs w:val="28"/>
          <w:rtl w:val="true"/>
          <w:lang w:bidi="ar-SA"/>
        </w:rPr>
        <w:t xml:space="preserve">" </w:t>
      </w:r>
      <w:r>
        <w:rPr>
          <w:rStyle w:val="FootnoteAnchor"/>
          <w:rtl w:val="true"/>
        </w:rPr>
        <w:footnoteReference w:id="679"/>
      </w:r>
      <w:r>
        <w:rPr>
          <w:rFonts w:ascii="IRNazanin" w:hAnsi="IRNazanin" w:eastAsia="IRNazanin"/>
          <w:color w:val="111111"/>
          <w:sz w:val="28"/>
          <w:sz w:val="28"/>
          <w:szCs w:val="28"/>
          <w:rtl w:val="true"/>
          <w:lang w:bidi="fa-IR"/>
        </w:rPr>
        <w:t>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سکینت با روح</w:t>
      </w:r>
    </w:p>
    <w:p>
      <w:pPr>
        <w:pStyle w:val="BookText"/>
        <w:rPr/>
      </w:pPr>
      <w:r>
        <w:rPr>
          <w:rFonts w:ascii="Amiri" w:hAnsi="Amiri" w:eastAsia="Amiri" w:cs="Amiri"/>
          <w:color w:val="111111"/>
          <w:sz w:val="28"/>
          <w:sz w:val="28"/>
          <w:szCs w:val="28"/>
          <w:rtl w:val="true"/>
          <w:lang w:bidi="ar-SA"/>
        </w:rPr>
        <w:t>ایمانی که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أَیَّدَهُمْ بِرُوحٍ مِنْهُ</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روح المعانی،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سکینت به معنای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وقار و عصمتی معنا کرده‏اند که در خدا و رسولش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تمایل به سوی دینی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معنا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سکینت نام فرشته‏ای است که در قلب مؤمن منزل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است که سری مانند سر گربه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اقاویلی است بدون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 سکینت در قلوب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آن است بعد از آنکه فاقد آن بودند، چون بسیار می‏شود که قرآن کریم خلقت و ایجاد را انزال می‏خواند، مثلا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لَکُمْ مِنَ الْأَنْعامِ ثَمانِیَةَ أَزْواجٍ</w:t>
      </w:r>
      <w:r>
        <w:rPr>
          <w:rFonts w:eastAsia="IRNazanin" w:cs="IRNazanin"/>
          <w:color w:val="111111"/>
          <w:sz w:val="28"/>
          <w:szCs w:val="28"/>
          <w:rtl w:val="true"/>
          <w:lang w:bidi="fa-IR"/>
        </w:rPr>
        <w:t xml:space="preserve">" </w:t>
      </w:r>
      <w:r>
        <w:rPr>
          <w:rStyle w:val="FootnoteAnchor"/>
          <w:rtl w:val="true"/>
        </w:rPr>
        <w:footnoteReference w:id="681"/>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الْحَدِیدَ</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xml:space="preserve">" </w:t>
      </w:r>
      <w:r>
        <w:rPr>
          <w:rStyle w:val="FootnoteAnchor"/>
          <w:rtl w:val="true"/>
        </w:rPr>
        <w:footnoteReference w:id="683"/>
      </w:r>
      <w:r>
        <w:rPr>
          <w:rFonts w:ascii="IRNazanin" w:hAnsi="IRNazanin" w:eastAsia="IRNazanin"/>
          <w:color w:val="111111"/>
          <w:sz w:val="28"/>
          <w:sz w:val="28"/>
          <w:szCs w:val="28"/>
          <w:rtl w:val="true"/>
          <w:lang w:bidi="fa-IR"/>
        </w:rPr>
        <w:t>، و اگر خلقت و ایجاد را انزال خوانده، به این منظور بوده که به علو مبدء آن اشاره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8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اسکان و قرار دادن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فی مکان کذا فلانی در فلان مکان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 و بنه خود را در آنجا پیاده کرد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این معنایی است که در کلام خدای تعالی معهود نیست، و یا اینکه موارد استعمال کلمه مذکور در کلام خدا بسیار است در هیچ جا به این معنا نیامده، و شاید باعث اینکه آقایان را وادار کرده این معنا را اختیار کنند این بوده که دیده‏اند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ولی باید بدانند که آوردن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عنایت کلامیه‏ای بوده، یعنی در کلام این معنا رعایت شده که سکینت مربوط به دلها است، و در دلها مستقر می‏شود، هم چنان که در اثر رعایت واقع شدن سکینت در دلها، از جهت علو تعبیر کرده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در آیه مورد بحث و هم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سَکِینَتَهُ عَلی‏ رَسُولِهِ وَ عَلَی الْمُؤْمِنِینَ</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از چنین وقوعی</w:t>
      </w:r>
      <w:bookmarkStart w:id="822" w:name="pg10089_88413"/>
    </w:p>
    <w:p>
      <w:pPr>
        <w:pStyle w:val="BookText"/>
        <w:rPr/>
      </w:pPr>
      <w:bookmarkEnd w:id="822"/>
      <w:r>
        <w:rPr>
          <w:rFonts w:ascii="IRNazanin" w:hAnsi="IRNazanin" w:eastAsia="IRNazanin"/>
          <w:color w:val="111111"/>
          <w:sz w:val="28"/>
          <w:sz w:val="28"/>
          <w:szCs w:val="28"/>
          <w:rtl w:val="true"/>
          <w:lang w:bidi="fa-IR"/>
        </w:rPr>
        <w:t>تعبیر به انزال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ایمان خود را زیاد کنند، شدت یافتن ایمان به چیزی است، چون ایمان بهر چیز عبارت است از علم به آن به اضافه التزام به آن، به طوری که آثارش در عملش ظاهر شود، و معلوم است که هر یک از علم و التزام مذکور، اموری است که شدت و ضعف می‏پذیرد، پس ایمان که گفتیم عبارت است از علم و التزام نیز شدت و ضعف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کسی است که ثبات و اطمینان را که لازمه مرتبه‏ای از مراتب روح است در قلب مؤمن جای داد، تا ایمانی که قبل از نزول سکینت داشت بیشتر و کامل‏تر شود</w:t>
      </w:r>
      <w:r>
        <w:rPr>
          <w:rFonts w:eastAsia="IRNazanin" w:cs="IRNazanin"/>
          <w:color w:val="111111"/>
          <w:sz w:val="28"/>
          <w:szCs w:val="28"/>
          <w:rtl w:val="true"/>
          <w:lang w:bidi="fa-IR"/>
        </w:rPr>
        <w:t>.</w:t>
      </w:r>
    </w:p>
    <w:p>
      <w:pPr>
        <w:pStyle w:val="Heading4"/>
        <w:numPr>
          <w:ilvl w:val="3"/>
          <w:numId w:val="1"/>
        </w:numPr>
        <w:rPr/>
      </w:pPr>
      <w:bookmarkStart w:id="823" w:name="__RefHeading___Toc60286_1067777946"/>
      <w:bookmarkStart w:id="824" w:name="_Toc308"/>
      <w:bookmarkEnd w:id="823"/>
      <w:r>
        <w:rPr>
          <w:rtl w:val="true"/>
        </w:rPr>
        <w:t xml:space="preserve">گفتاری در باره ایمان و زیاد شدن آن </w:t>
      </w:r>
      <w:r>
        <w:rPr>
          <w:rtl w:val="true"/>
        </w:rPr>
        <w:t>(</w:t>
      </w:r>
      <w:r>
        <w:rPr>
          <w:rtl w:val="true"/>
        </w:rPr>
        <w:t>بیان اینکه ایمان علم و عمل</w:t>
      </w:r>
      <w:r>
        <w:rPr>
          <w:rtl w:val="true"/>
        </w:rPr>
        <w:t xml:space="preserve">- </w:t>
      </w:r>
      <w:r>
        <w:rPr>
          <w:rtl w:val="true"/>
        </w:rPr>
        <w:t>با هم</w:t>
      </w:r>
      <w:r>
        <w:rPr>
          <w:rtl w:val="true"/>
        </w:rPr>
        <w:t xml:space="preserve">- </w:t>
      </w:r>
      <w:r>
        <w:rPr>
          <w:rtl w:val="true"/>
        </w:rPr>
        <w:t>است و شدت و ضعف ایمان ناشی از شدت و ضعف علم و عمل است</w:t>
      </w:r>
      <w:r>
        <w:rPr>
          <w:rtl w:val="true"/>
        </w:rPr>
        <w:t>)</w:t>
      </w:r>
      <w:bookmarkEnd w:id="824"/>
    </w:p>
    <w:p>
      <w:pPr>
        <w:pStyle w:val="Heading5"/>
        <w:numPr>
          <w:ilvl w:val="4"/>
          <w:numId w:val="1"/>
        </w:numPr>
        <w:rPr/>
      </w:pPr>
      <w:bookmarkStart w:id="825" w:name="__RefHeading___Toc60288_1067777946"/>
      <w:bookmarkStart w:id="826" w:name="_Toc309"/>
      <w:bookmarkEnd w:id="825"/>
      <w:r>
        <w:rPr>
          <w:rtl w:val="true"/>
        </w:rPr>
        <w:t>اشاره</w:t>
      </w:r>
      <w:bookmarkEnd w:id="826"/>
    </w:p>
    <w:p>
      <w:pPr>
        <w:pStyle w:val="BookText"/>
        <w:rPr/>
      </w:pPr>
      <w:r>
        <w:rPr>
          <w:rFonts w:ascii="Amiri" w:hAnsi="Amiri" w:eastAsia="Amiri" w:cs="Amiri"/>
          <w:color w:val="111111"/>
          <w:sz w:val="28"/>
          <w:sz w:val="28"/>
          <w:szCs w:val="28"/>
          <w:rtl w:val="true"/>
          <w:lang w:bidi="ar-SA"/>
        </w:rPr>
        <w:t>ایمان، تنها و صرف علم نیست، به دلیل آیات زیر که از کفر و ارتداد افرادی خبر می‏دهد که با علم به انحراف خود کافر و مرتد شدند، 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ارْتَدُّوا عَلی‏ أَدْبارِهِمْ مِنْ بَعْدِ ما تَبَیَّنَ لَهُمُ الْهُدَی</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وَ صَدُّوا عَنْ سَبِیلِ اللَّهِ وَ شَاقُّوا الرَّسُولَ مِنْ بَعْدِ ما تَبَیَّنَ لَهُمُ الْهُدی‏</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جَحَدُوا بِها وَ اسْتَیْقَنَتْها أَنْفُسُهُمْ</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أَضَلَّهُ اللَّهُ عَلی‏ عِلْمٍ</w:t>
      </w:r>
      <w:r>
        <w:rPr>
          <w:rFonts w:eastAsia="Amiri" w:cs="Amiri" w:ascii="Amiri" w:hAnsi="Amiri"/>
          <w:color w:val="111111"/>
          <w:sz w:val="28"/>
          <w:szCs w:val="28"/>
          <w:rtl w:val="true"/>
          <w:lang w:bidi="ar-SA"/>
        </w:rPr>
        <w:t xml:space="preserve">" </w:t>
      </w:r>
      <w:r>
        <w:rPr>
          <w:rStyle w:val="FootnoteAnchor"/>
          <w:rtl w:val="true"/>
        </w:rPr>
        <w:footnoteReference w:id="689"/>
      </w:r>
      <w:r>
        <w:rPr>
          <w:rFonts w:ascii="IRNazanin" w:hAnsi="IRNazanin" w:eastAsia="IRNazanin"/>
          <w:color w:val="111111"/>
          <w:sz w:val="28"/>
          <w:sz w:val="28"/>
          <w:szCs w:val="28"/>
          <w:rtl w:val="true"/>
          <w:lang w:bidi="fa-IR"/>
        </w:rPr>
        <w:t>، پس بطوری که ملاحظه می‏فرمایید این آیات، ارتداد و کفر و جحود و ضلالت را با علم جمع می‏کند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 صرف علم به چیزی و یقین به اینکه حق است، در حصول ایمان کافی نیست، و صاحب آن علم را نمی‏شود مؤمن به آن چیز دانست، بلکه باید ملتزم به مقتضای علم خود نیز باشد، و بر طبق مؤدای علم عقد قلب داشته باشد، به طوری که آثار عملی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بروز کند، پس کسی که علم دارد به اینکه خدای تعالی، الهی است که جز او الهی نیست، و التزام به مقتضای علمش نیز دارد، یعنی در مقام انجام</w:t>
      </w:r>
      <w:bookmarkStart w:id="827" w:name="pg10089_88414"/>
    </w:p>
    <w:p>
      <w:pPr>
        <w:pStyle w:val="BookText"/>
        <w:rPr/>
      </w:pPr>
      <w:bookmarkEnd w:id="827"/>
      <w:r>
        <w:rPr>
          <w:rFonts w:ascii="IRNazanin" w:hAnsi="IRNazanin" w:eastAsia="IRNazanin"/>
          <w:color w:val="111111"/>
          <w:sz w:val="28"/>
          <w:sz w:val="28"/>
          <w:szCs w:val="28"/>
          <w:rtl w:val="true"/>
          <w:lang w:bidi="fa-IR"/>
        </w:rPr>
        <w:t>مراسم عبودیت خود و الوهیت خدا بر می‏آید، چنین کسی مؤمن است، اما اگر علم مزبور را دارد، ولی التزام به آن را ندارد، و علمی که علمش را بروز دهد و از عبودیتش خبر دهد ندارد چنین کسی عالم هست و مؤمن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بطلان گفتار 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 را صرف علم دانسته‏اند، روشن می‏شود به همان دلیلی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بطلان گفتار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همان عمل است، چون عمل با نفاق هم جمع می‏شود، و ما می‏بینیم منافقین که حق برایشان ظهوری علمی یافته، عمل هم می‏کنند، اما در عین حال ایمان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ایمان عبارت شد از علم به چیزی به التزام به مقتضای آن، به طوری که آثار آن علم در عمل هویدا شود، و نیز از آنجایی که علم و التزام هر دو از اموری است که شدت و ضعف و زیادت و نقصان می‏پذیرد، ایمان هم که از آن دو تالیف شده قابل زیادت و نقصان و شدت و ضعف است، پس اختلاف مراتب و تفاوت درجات آن از ضروریاتی است که به هیچ وجه نباید در آن تردید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آن حقیقتی است که اکثر علماء آن را پذیرفته‏اند، و حق هم همین است، دلیل نقلی هم همان را می‏گوید، مانند آیه مورد بحث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لِیَزْدادُوا إِیماناً مَعَ 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احادیثی که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از مراتب ایمان خبر می‏دهد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8" w:name="__RefHeading___Toc60290_1067777946"/>
      <w:bookmarkStart w:id="829" w:name="_Toc310"/>
      <w:bookmarkEnd w:id="828"/>
      <w:r>
        <w:rPr>
          <w:rtl w:val="true"/>
        </w:rPr>
        <w:t>سخن کسانی که گفته‏اند</w:t>
      </w:r>
      <w:r>
        <w:rPr>
          <w:rtl w:val="true"/>
        </w:rPr>
        <w:t xml:space="preserve">: </w:t>
      </w:r>
      <w:r>
        <w:rPr>
          <w:rtl w:val="true"/>
        </w:rPr>
        <w:t>ایمان شدت و ضعف نمی‏پذیرد و عمل ربطی به ایمان ندارد و بیان ضعف و بی‏پایگی این سخن‏</w:t>
      </w:r>
      <w:bookmarkEnd w:id="829"/>
    </w:p>
    <w:p>
      <w:pPr>
        <w:pStyle w:val="BookText"/>
        <w:rPr/>
      </w:pPr>
      <w:r>
        <w:rPr>
          <w:rFonts w:ascii="IRNazanin" w:hAnsi="IRNazanin" w:eastAsia="IRNazanin"/>
          <w:color w:val="111111"/>
          <w:sz w:val="28"/>
          <w:sz w:val="28"/>
          <w:szCs w:val="28"/>
          <w:rtl w:val="true"/>
          <w:lang w:bidi="fa-IR"/>
        </w:rPr>
        <w:t>ولی در مقابل این اکثریت عده‏ای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ابو حنیفه و امام الحرمین و غیر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معتقدند ایمان شدت و ضعف نمی‏پذیرد و استدلال کرده‏اند به اینکه ایمان نام آن تصدیقی است که به حد جزم و قطع رسیده باشد و جزم و قطع کم و زیاد بردار نیست، و صاحب چنین تصدیقی اگر اطاعت کند، و یا گناهان را ضمیمه تصدیقش سازد، تصدیقش تغییر نمی‏کند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آیاتی که خلاف گفته آنان را می‏رساند تاویل کرده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زیادی و کمی ایمان زیادی و کمی عددی است، چون ایمان در هر لحظه تجدید می‏شود، و در مثل پیامبر ایمانهایش پشت سر هم است، و آن جناب حتی یک لحظه هم از برخورد با ایمانی نو فارغ نیست، به خلاف دیگران که ممکن است بین دو ایمانشان فترتهای کم و زیادی فاصله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ایمان زیاد یعنی ایمانهایی که فاصله در آنها اندک است، و ایمان کم یعنی ایمانهایی که فاصله در بین آنها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ایمان یک کثرت دیگر هم دارد و آن کثرت چیزهایی است که ایمان متعلق به آنها می‏شود، و چون احکام و شرایع دین تدریجا نازل می‏شده، مؤمنین هم تدریجا به آنها ایمان پیدا می‏کردند، و ایمانشان هر لحظه از نظر عدد بیشتر می‏شده، پس مراد از زیاد شدن ایمان، زیاد شدن عدد آن است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ضعف این نظریه 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استدلال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نام تصدیق جزمی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نداریم، برای اینکه اولا گفتیم که ایمان نام تصدیق جزمی توأم با التزام است، مگر آنکه مرادشان از تصدیق، علم به التزام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تصدیق زیادی و 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است بدون دلیل، بلکه عین ادعاء را دلیل قرار دادن است، و اساسش هم این است که ایمان را امری عرضی دانسته، و بقاء آن را به نحو تجدد امثال پنداشته‏اند، و این هیچ فایده‏ای برای اثبات ادعایشان ندارد، برای اینکه ما می‏بینیم بعضی از ایمانها هست که تندباد حوادث تکانش نمی‏دهد، و از بینش نمی‏برد، و بعضی دیگر را می‏بینیم که به کمترین جهت زایل می‏شود، و یا با سست‏ترین شبهه‏ای که عارضش می‏شود از بین می‏رود، و چنین اختلافی را نمی‏شود با مساله تجدد امثال و کمی فترت‏ها و زیادی آن، تعلیل و توجیه کرد، بلکه چاره‏ای جز این نیست که آن را مستند به قوت و ضعف خود ایمان کنیم، حال چه اینکه تجدد امثال را هم بپذیریم یا نپذیریم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مساله تجدد امثال در جای خود باطل شده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تصدیق، چه اطاعت ضمیمه تصدیقش کند و چه معصیت، اثری در تصدیقش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که ما آن را نمی‏پذیریم، برای اینکه قوی شدن ایمان در اثر مداومت در اطاعت، و ضعیف شدنش در اثر ارتکاب گناهان چیزی نیست که کسی در آن تردید کند، و همین قوت اثر و ضعف آن کاشف از این است که مبدء اثر قوی و یا ضعیف بوده، خدای تعالی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 xml:space="preserve">" </w:t>
      </w:r>
      <w:r>
        <w:rPr>
          <w:rStyle w:val="FootnoteAnchor"/>
          <w:rtl w:val="true"/>
        </w:rPr>
        <w:footnoteReference w:id="693"/>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عاقِبَةَ الَّذِینَ أَساؤُا السُّوای‏ أَنْ کَذَّبُوا بِآیاتِ اللَّهِ وَ کانُوا بِها یَسْتَهْزِؤُنَ</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اینکه آیات داله بر زیاد و کم شدن ایمان را تاویل کردند، تاویلشان درست نیست، برای اینکه تاویل اولشان این بود که ایمان زیاد، آن ایمانهای متعددی است که بین تک تک آنها فترت و فاصله زیادی نباشد، و ایمان اندک ایمانی است که عددش کم و فاصله بین دو عدد از آنها زیاد باشد، و این تاویل مستلزم آن است که صاحب ایمان اندک در حال فترت‏هایی که دارد کافر و در حال تجدد ایمان مؤمن باشد، و این چیزی است که نه قرآن با آن سازگار است و نه در سراسر کلام خدا چیزی که مختصر اشعاری به آن داشته باشد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هر چند ممکن است به دو احتمال دلالت کند، یکی اینکه ایمان خودش شدت و ضعف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نظر ما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اینکه چنین دلالتی نداشته باشد، بلکه دلالت بر نفی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اینکه دلالت اولیش قوی‏تر است، برای اینکه مدلولش این است که مؤمنین در عین حال ایمانشان، مشرکند، پس ایمانشان نسبت به شرک، محض ایمان است، و شرکشان نسبت به ایمان محض شرک است، و این همان شدت و ضعف پذیری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تاویل دومشان این بود که زیادی و کمی ایمان و کثرت و قلت آن بر حسب قلت و کثرت احکام نازله از ناحیه خدا است، و در حقیقت صفتی است مربوط به حال متعلق ایمان، و علت زیادی و کمی، ایمان است نه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صحیح نیست، زیرا اگر مراد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لِیَزْدادُوا إِیماناً مَعَ 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جا داشت این نتیجه را نتیجه تشریع احکامی زیاد قرار بدهد، نه نتیجه انزال سکینت در قلوب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96"/>
      </w:r>
      <w:r>
        <w:rPr>
          <w:rFonts w:ascii="IRNazanin" w:hAnsi="IRNazanin" w:eastAsia="IRNazanin"/>
          <w:color w:val="111111"/>
          <w:sz w:val="28"/>
          <w:sz w:val="28"/>
          <w:szCs w:val="28"/>
          <w:rtl w:val="true"/>
          <w:lang w:bidi="fa-IR"/>
        </w:rPr>
        <w:t>دیگر زیادت ایمان در آیه را حمل بر زیادی آثار آن که همان نورانیت قلب است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نیز خالی از اشکال نیست، چون کمی و زیادی اثر بخاطر کمی و زیادی مؤثر است، و معنا ندارد ایمان قبل از سکینت که با ایمان بعد از سکینت از هر جهت مساوی است، اثر بعد از سکینتش بیشتر باشد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97"/>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در آیه شریفه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در آمده ایمان فطری است، و ایمان قبلیش ایمان استدلالی است، و معنای جمله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دلهایشان سکینت نازل کردیم تا ایمانی استدلالی بر ایمان فطری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هم درست</w:t>
      </w:r>
      <w:bookmarkStart w:id="830" w:name="pg10089_88417"/>
    </w:p>
    <w:p>
      <w:pPr>
        <w:pStyle w:val="BookText"/>
        <w:rPr/>
      </w:pPr>
      <w:bookmarkEnd w:id="830"/>
      <w:r>
        <w:rPr>
          <w:rFonts w:ascii="IRNazanin" w:hAnsi="IRNazanin" w:eastAsia="IRNazanin"/>
          <w:color w:val="111111"/>
          <w:sz w:val="28"/>
          <w:sz w:val="28"/>
          <w:szCs w:val="28"/>
          <w:rtl w:val="true"/>
          <w:lang w:bidi="fa-IR"/>
        </w:rPr>
        <w:t>نیست، برای اینکه هیچ دلیلی نیست که بر آن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ایمان فطری هم ایمانی استدلالی است، و متعلق علم و ایمان به هر حال امری نظری است نه بدیهی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698"/>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اینکه آیا ایمان زیادت و نقص می‏پذیرد یا نه، نزاعی است لفظی، آنهایی که می‏گویند نمی‏پذیرد، اصل ایمان را می‏گویند، یعنی تصدیق را، و درست هم می‏گویند، چون تصدیق زیاده و نقصان ندارد و مراد آنهایی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می‏پذیرد، منظورشان سبب کمال ایمان است، یعنی اعمال صالح که اگر زیاد باشد ایمان کامل می‏شود، و الا نه، و درست هم هست، و شکی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حرف به سه دلیل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خلط است بین تصدیق و ایمان، و حال آنکه گفتیم ایمان صرف تصدیق نیست، بلکه تصدیق با التزام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اینکه این نسبتی که به دسته دوم داد که منظورشان شدت و ضعف اصل ایمان نیست بلکه اعمالی است که مایه کمال ایمان است، نسبتی است ناروا، برای اینکه این دسته شدت و ضعف را در اصل ایمان اثبات می‏کنند، و معتقدند که هر یک از علم و التزام به علم که ایمان از آن دو مرکب می‏شود، دارای شدت و ضعف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پای اعمال را به میان کشیدن درست نیست، زیرا نزاع در یک مطلب غیر از نزاع در اثری است که باعث کمال آن شود، و کسی در این که اعمال صالح و طاعات، کم و زیاد دارد، و حتی با تکرار یک عمل زیاد می‏شود نزاعی ندارد</w:t>
      </w:r>
      <w:r>
        <w:rPr>
          <w:rFonts w:eastAsia="IRNazanin" w:cs="IRNazanin"/>
          <w:color w:val="111111"/>
          <w:sz w:val="28"/>
          <w:szCs w:val="28"/>
          <w:rtl w:val="true"/>
          <w:lang w:bidi="fa-IR"/>
        </w:rPr>
        <w:t>.</w:t>
      </w:r>
    </w:p>
    <w:p>
      <w:pPr>
        <w:pStyle w:val="Heading5"/>
        <w:numPr>
          <w:ilvl w:val="4"/>
          <w:numId w:val="1"/>
        </w:numPr>
        <w:rPr/>
      </w:pPr>
      <w:bookmarkStart w:id="831" w:name="__RefHeading___Toc60292_1067777946"/>
      <w:bookmarkStart w:id="832" w:name="_Toc311"/>
      <w:bookmarkEnd w:id="831"/>
      <w:r>
        <w:rPr>
          <w:rtl w:val="true"/>
        </w:rPr>
        <w:t>معنای اینکه فرمود</w:t>
      </w:r>
      <w:r>
        <w:rPr>
          <w:rtl w:val="true"/>
        </w:rPr>
        <w:t xml:space="preserve">: </w:t>
      </w:r>
      <w:r>
        <w:rPr>
          <w:rtl w:val="true"/>
        </w:rPr>
        <w:t>جنود آسمان‏ها و زمین از آن خدا است‏</w:t>
      </w:r>
      <w:bookmarkEnd w:id="8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جُنُودُ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 انبوهی از مردم است که غرضی واحد، آنان را دور هم جمع کرده باشد، و به همین جهت به لشکری که می‏خواهند یک ماموریت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سیاق آیه شهادت می‏دهد که مراد از جنود آسمانها، و زمین، اسبابی است که در عالم دست در کارند، چه آنهایی که به چشم دیده می‏شوند، و چه آنهایی که دیده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اسباب واسطه‏هایی هستند بین خدای تعالی و خلق او، و آنچه را که او اراده کند اطاعت می‏کنند، و مخالفت نمی‏ورزند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آوردن جمله مورد بحث بعد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أَنْزَلَ 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دلالت کند بر اینکه همه اسباب و عللی که در عالم هستی است از آن خدا است، پس او می‏تواند هر چه را بخواهد به هر چه که خواست برساند، و چیزی نیست که بتواند بر اراده او</w:t>
      </w:r>
      <w:bookmarkStart w:id="833" w:name="pg10089_88418"/>
    </w:p>
    <w:p>
      <w:pPr>
        <w:pStyle w:val="BookText"/>
        <w:rPr/>
      </w:pPr>
      <w:bookmarkEnd w:id="833"/>
      <w:r>
        <w:rPr>
          <w:rFonts w:ascii="IRNazanin" w:hAnsi="IRNazanin" w:eastAsia="IRNazanin"/>
          <w:color w:val="111111"/>
          <w:sz w:val="28"/>
          <w:sz w:val="28"/>
          <w:szCs w:val="28"/>
          <w:rtl w:val="true"/>
          <w:lang w:bidi="fa-IR"/>
        </w:rPr>
        <w:t>غالب شود، برای اینکه می‏بینیم زیاد شدن ایمان مؤمنین را به انزال سکینت در دلهای آنان مستند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اللَّهُ عَلِیماً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جانبی منیع دارد، به طوری که هیچ چیزی بر او غالب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عملش متقن و حکیم است و هیچ عملی جز به مقتضای حکمتش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بیانی است تعلیلی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جُنُودُ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بیان تعلیلی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أَنْزَلَ 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سکینت را برای زیاد شدن ایمان مؤمنین نازل کرد، و می‏تواند نازل کند، چون تمامی اسباب آسمانها و زمین در اختیار او است، چون او عزیز و حکیم علی الاطلاق است</w:t>
      </w:r>
      <w:r>
        <w:rPr>
          <w:rFonts w:eastAsia="IRNazanin" w:cs="IRNazanin"/>
          <w:color w:val="111111"/>
          <w:sz w:val="28"/>
          <w:szCs w:val="28"/>
          <w:rtl w:val="true"/>
          <w:lang w:bidi="fa-IR"/>
        </w:rPr>
        <w:t>.</w:t>
      </w:r>
    </w:p>
    <w:p>
      <w:pPr>
        <w:pStyle w:val="Heading4"/>
        <w:numPr>
          <w:ilvl w:val="3"/>
          <w:numId w:val="1"/>
        </w:numPr>
        <w:rPr/>
      </w:pPr>
      <w:bookmarkStart w:id="834" w:name="__RefHeading___Toc60294_1067777946"/>
      <w:bookmarkStart w:id="835" w:name="_Toc312"/>
      <w:bookmarkEnd w:id="834"/>
      <w:r>
        <w:rPr>
          <w:rtl w:val="true"/>
        </w:rPr>
        <w:t>بیان‏</w:t>
      </w:r>
      <w:bookmarkEnd w:id="8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لِیُدْخِلَ الْمُؤْمِنِینَ وَ الْمُؤْمِناتِ جَنَّاتٍ تَجْرِی مِنْ تَحْتِهَا الْأَنْهارُ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تعلیلی دیگر برای انزال سکینت در قلوب مؤمنین است، البته تعلیلی است به حسب معنا، هم چنان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لِیَزْدادُوا 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است به حسب لفظ، گویا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مؤمنین را اختصاص داد به سکینت و دیگران را از آن محروم کرد، برای این بود که ایمان آنان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این اضافه شدن این است که آنان را داخل بهشت و کفار را داخل دوزخ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بدل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لیزدادوا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عطف بیان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متعلق 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مفسرین اقوال دیگری دارند، مثل اینکه متعلق باشد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فتحنا</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یا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یزدادوا</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 xml:space="preserve">یا به همه مطالب قبل </w:t>
      </w:r>
      <w:r>
        <w:rPr>
          <w:rStyle w:val="FootnoteAnchor"/>
          <w:rtl w:val="true"/>
        </w:rPr>
        <w:footnoteReference w:id="701"/>
      </w:r>
      <w:r>
        <w:rPr>
          <w:rFonts w:ascii="IRNazanin" w:hAnsi="IRNazanin" w:eastAsia="IRNazanin"/>
          <w:color w:val="111111"/>
          <w:sz w:val="28"/>
          <w:sz w:val="28"/>
          <w:szCs w:val="28"/>
          <w:rtl w:val="true"/>
          <w:lang w:bidi="fa-IR"/>
        </w:rPr>
        <w:t>و از این قبیل اقوالی که فایده‏ای در نقل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مؤمنات را در آیه، ضمیمه مؤمنین کرد برای این است که کسی توهم نکند بهشت و تکفیر گناهان مختص مردان است، چون آیه در سیاق سخن از جهاد است، و جهاد و فتح بدست مردان انجام می‏شود، و به طوری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مقامی اگر کلمه مؤمنات را نمی‏آورد، جای آن توهم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یُکَفِّرَ عَنْهُمْ سَیِّئاتِهِمْ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مؤمنین برمی‏گردد و هم به مؤمنات و اگر تنها ضمیر مذکر آورد به خاطر تغلیب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عِنْدَ اللَّهِ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معنا است که دخول در چنین حیاتی سعادت حقیقی است، و شکی هم در آن نیست، چون نزد خدا هم سعادت حقیقی است و او جز حق نمی‏گوید</w:t>
      </w:r>
      <w:r>
        <w:rPr>
          <w:rFonts w:eastAsia="IRNazanin" w:cs="IRNazanin"/>
          <w:color w:val="111111"/>
          <w:sz w:val="28"/>
          <w:szCs w:val="28"/>
          <w:rtl w:val="true"/>
          <w:lang w:bidi="fa-IR"/>
        </w:rPr>
        <w:t>.</w:t>
      </w:r>
      <w:bookmarkStart w:id="836" w:name="pg10089_88419"/>
    </w:p>
    <w:p>
      <w:pPr>
        <w:pStyle w:val="BookText"/>
        <w:rPr/>
      </w:pPr>
      <w:bookmarkEnd w:id="83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یُعَذِّبَ الْمُنافِقِینَ وَ الْمُنافِقاتِ وَ الْمُشْرِکِینَ وَ الْمُشْرِکاتِ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همان معنایی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منافقین و منافقات را قبل از مشرکین و مشرکات آورد، برای این است که خطر آنها برای مسلمانان از خطر اینها بیشتر است، و چون عذاب اهل نفاق سخت‏تر از عذاب اهل شرک است، هم چنان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الْمُنافِقِینَ فِی الدَّرْکِ الْأَسْفَلِ مِنَ النَّارِ منافقین در پایین‏ترین نقطه آتش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الظَّانِّینَ بِاللَّهِ ظَنَّ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سین و سکون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معنای قبح است، به خلاف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مصدر است، و ظن سوء همان است که خیال می‏کردند خدا نمی‏تواند رسول خود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702"/>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 سوء اعم از آن و از سایر پندارهای زشت از قبیل شرک و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دائِرَةُ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نفرینی است بر منافقین، و یا حکمی است که خدای تعالی علیه آنان 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گردونه بلاء که می‏گردد تا هر که را می‏خواهد هلاک و عذاب کند، بر سرشان بچرخد، و یا به زودی می‏چرخد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 اللَّهُ عَلَیْهِمْ وَ لَعَنَهُمْ وَ أَعَدَّ لَهُمْ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ساءت مصیرا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بدی بازگشتگاه آنان است، هم چنان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عِنْدَ اللَّهِ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قبلی بیان خوبی بازگشتگاه اهل ایمان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جُنُودُ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در سابق گذشت، و ظاهرا می‏خواهد مضمون دو آیه را تعلیل کند، یعنی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لِیُدْخِلَ الْمُؤْمِنِینَ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أَعَدَّ لَهُمْ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همان بیانی که در نظیر این آیه که مساله انزال سکینت در قلوب مؤمنین را تعلیل می‏کرد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70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جمله تنها مربوط به آیه اخیر است، پس تهدیدی است برای منافقین و مشرکین،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قبضه قدرت خدا هستید، و خدا از شما انتقام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وجه اول روشن‏تر است</w:t>
      </w:r>
      <w:r>
        <w:rPr>
          <w:rFonts w:eastAsia="IRNazanin" w:cs="IRNazanin"/>
          <w:color w:val="111111"/>
          <w:sz w:val="28"/>
          <w:szCs w:val="28"/>
          <w:rtl w:val="true"/>
          <w:lang w:bidi="fa-IR"/>
        </w:rPr>
        <w:t>.</w:t>
      </w:r>
    </w:p>
    <w:p>
      <w:pPr>
        <w:pStyle w:val="Heading4"/>
        <w:numPr>
          <w:ilvl w:val="3"/>
          <w:numId w:val="1"/>
        </w:numPr>
        <w:rPr/>
      </w:pPr>
      <w:bookmarkStart w:id="837" w:name="__RefHeading___Toc60296_1067777946"/>
      <w:bookmarkStart w:id="838" w:name="_Toc313"/>
      <w:bookmarkEnd w:id="837"/>
      <w:r>
        <w:rPr>
          <w:rtl w:val="true"/>
        </w:rPr>
        <w:t>بحث روایتی روایاتی پیرامون ماجرای صلح حدیبیه و نزول آیات</w:t>
      </w:r>
      <w:r>
        <w:rPr>
          <w:rtl w:val="true"/>
        </w:rPr>
        <w:t xml:space="preserve">:" </w:t>
      </w:r>
      <w:r>
        <w:rPr>
          <w:rtl w:val="true"/>
        </w:rPr>
        <w:t>إِنَّا فَتَحْنا لَکَ فَتْحاً مُبِیناً</w:t>
      </w:r>
      <w:r>
        <w:rPr>
          <w:rtl w:val="true"/>
        </w:rPr>
        <w:t>..."</w:t>
      </w:r>
      <w:bookmarkEnd w:id="838"/>
    </w:p>
    <w:p>
      <w:pPr>
        <w:pStyle w:val="Heading5"/>
        <w:numPr>
          <w:ilvl w:val="4"/>
          <w:numId w:val="1"/>
        </w:numPr>
        <w:rPr/>
      </w:pPr>
      <w:bookmarkStart w:id="839" w:name="__RefHeading___Toc60298_1067777946"/>
      <w:bookmarkStart w:id="840" w:name="_Toc314"/>
      <w:bookmarkEnd w:id="839"/>
      <w:r>
        <w:rPr>
          <w:rtl w:val="true"/>
        </w:rPr>
        <w:t>اشاره</w:t>
      </w:r>
      <w:bookmarkEnd w:id="84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لَکَ فَتْحاً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ابن ابی</w:t>
      </w:r>
    </w:p>
    <w:p>
      <w:pPr>
        <w:pStyle w:val="BookText"/>
        <w:rPr/>
      </w:pPr>
      <w:r>
        <w:rPr>
          <w:rFonts w:ascii="IRNazanin" w:hAnsi="IRNazanin" w:eastAsia="IRNazanin"/>
          <w:color w:val="111111"/>
          <w:sz w:val="28"/>
          <w:sz w:val="28"/>
          <w:szCs w:val="28"/>
          <w:rtl w:val="true"/>
          <w:lang w:bidi="fa-IR"/>
        </w:rPr>
        <w:t xml:space="preserve">عمیر از ابن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آیه و این فتح چنان بود که خدای عز و جل رسول گرامی خود را در رؤیا دستور داده بود که داخل مسجد الحرام شود و در آنجا طواف کند، و با سر تراشان سر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اصحاب خود خبر داد، و دستور داد تا با او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به ذو الحلیفه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احرام عمره بسته، و قربانی با خود حرکت دادند،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شصت و شش قربانی با خود حرکت داد، در حالی که به احرام عمره تلبیه گفتند، و قربانیان خود را با جل و بی‏جل حرکت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وقتی قریش شنیدند که آن جناب به سوی مکه روان شده، خالد بن ولید را با دویست سواره فرستادند، تا بر سر راه آن جناب کمین بگیرد، و منتظر رسیدن آن جناب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از راه کوهستان پا به پای لشکر آن جناب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به نماز ظهر ایستادند، بلال أذان گفت،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الان به ایشان که سرگرم نمازند بتازیم همه را از پای در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می‏دانم که ایشان نماز را قطع نمی‏کنند، و لیکن بهتر است که در این نماز حمله نکنیم، صبر کنیم تا نماز دیگرشان برسد که از نور چشمشان بیشتر دوستش می‏دارند، همین که داخل آن نماز شدند حمله می‏کنیم در این بین جبرئیل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دستور نماز خوف را آورد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کُنْتَ فِیهِمْ فَأَقَمْتَ لَهُمُ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حدیبیه رسید، و آن جناب در بین راه اعرابی را که می‏دید دعوت می‏کرد تا به آن جناب بپیوندند، ولی احدی به وی نپیوست، و از در تعجب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و اصحابش انتظار دارند داخل حرم شوند با اینکه قریش با ایشان در داخل شهرشان نبرد کرده و به قتلشان رساندند و ما یقین داریم که محمد و اصحابش هرگز به مدینه برنمی‏گردند</w:t>
      </w:r>
      <w:r>
        <w:rPr>
          <w:rFonts w:eastAsia="IRNazanin" w:cs="IRNazanin"/>
          <w:color w:val="111111"/>
          <w:sz w:val="28"/>
          <w:szCs w:val="28"/>
          <w:rtl w:val="true"/>
          <w:lang w:bidi="fa-IR"/>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از ابن عباس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عزم مکه بیرون آمد، همین که به حدیبیه رسید شترش ایستاد، و هر چه به حرکت وادارش کرد قدم از قدم برنداشت و در عوض زانو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پیشنهاد کردند ناقه را بگذار و برویم،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این حیوان چنین عادتی نداشت، قطعا همان خدا که 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از حرکت بازداشت، این حیوان را بازداشته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عمر بن خطاب را احضار کرد تا او را به سوی مکه بفرستد، تا از اهل مکه اجازه ورود به مکه را بگیرد، و در ضمن خودش در آنجا مراسم عمره را انجام داده قربانیش را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عرضه داشت من در مکه یک دوست دلسوز ندارم، و از قریش بیمناکم، چون خودم با آنان دشمنم، و لیکن به نزد مردی راهنمایی می‏کنم که در مکه خواهان دارد، و در نظر اهل مکه عزیزتر از من است، و او عثمان بن 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جرم عثمان را احضار نموده نزد ابی سفیان و اشراف مکه فرستاد تا به آنان اعلام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منظور جنگ نیامده، بلکه تنها منظورش زیارت خانه خدا است، چون خانه خدا در نظر آن جناب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وقتی عثمان را دیدند نزد خود نگه داشتند، و نگذاشتند نزد رسول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مسلمانان رساندند که عثمان کشته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ما از اینجا تکان نمی‏خوریم تا با این مردم بجنگیم، آن گاه مردم را دعوت کرد تا بار دیگر با او بیعت کنند، خودش از جای برخاست نزد درختی که آنجا بود رفت، و به آن تکیه کرد و مردم با او بر این پیمان بیعت کردند، که با مشرکین بجنگند و فرار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مغفل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روز بالای 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بودم، و شاخه‏ای از چوب سمرة در دستم بود که مردم را از پیرامون آن جناب دور می‏کردم، تا یکی یکی بیعت کنند، و در آن روز نفرمود بر سر جان با من بیعت کنید، بلکه فرمود بر این بیعت کنید که فرار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و عروة بن زبیر و مسور بن مخرمه، در روایتی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بیرون آمد و حدود هزار و چند نفر از اصحابش با او بودند، تا به ذو الحلیفه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معمول در حج قران و افراد کفش پاره‏ای به گردن قربانی‏های خود انداخت، و کوهان بعضی از آنها را خون‏آلود ساخت و به نیت عمره احرام بست و شخصی از قبیله خزاعه را که در جنگها پیشقراول او بود پیشاپیش فرستاد تا از قریش خبر گرفته وی را آگاه سازد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چنان پیش می‏رفت تا گودال اشطاط که در نزدیکی غسفان است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پیشقراول خزاعی خدمتش رسیده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فامیل کعب بن لوئی و عامر بن لوئی را</w:t>
      </w:r>
    </w:p>
    <w:p>
      <w:pPr>
        <w:pStyle w:val="BookText"/>
        <w:rPr/>
      </w:pPr>
      <w:r>
        <w:rPr>
          <w:rFonts w:ascii="IRNazanin" w:hAnsi="IRNazanin" w:eastAsia="IRNazanin"/>
          <w:color w:val="111111"/>
          <w:sz w:val="28"/>
          <w:sz w:val="28"/>
          <w:szCs w:val="28"/>
          <w:rtl w:val="true"/>
          <w:lang w:bidi="fa-IR"/>
        </w:rPr>
        <w:t>دیدم که داشتند در اطراف، لشکر جمع می‏کردند، مثل اینکه بنا دارند با تو به جنگ برخیزند، و برمی‏خیزند و از رفتن به مکه 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لشکر را دستور داد هم چنان پیش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به راه خود ادامه داد تا آنکه در بین 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طلیعه لشکر دشمن به سرکردگی خالد بن ولید در غمیم است شما به طرف دست راست خود حرکت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هم چنان پیش رفت تا به ثنیه رسید، در آنجا شتر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به زمین زد، و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ناقه قصواء خسته نشده بلکه مانعی او را از حرکت جلوگیر شده، همان کسی که فیل ابرهه را جلوگیر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پیشنهادی که در آن رعایت حرمت‏های خدا شده باشد به من ندهند مگر آنکه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شتر راهی کرد شتر از جای خود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را عوض کرد و پیش راند، تا رسید به بلندی حدیبیه کنار گودالی آب که مردم در آن دست می‏زدند و ترشح می‏کردند، و نمی‏شد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عطش شکایت کردند،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چوبه تیر از تیردان خود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آب آن چاه بیندازید، و به خدا سوگند چیزی نگذشت که آب چاه جوشیدن گرفت، و آبی گوارا بالا آمد تا همه لشکریان سیراب شدند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حال بودند که بدیل بن ورقاء خزاعی با جماعتی از قبیله خزاعه که همگی مبلغین اسلام و مامورین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در سرزمین تهامه مردم را با نصیحت به اسلام دعوت می‏کردند از راه رسید، و عرضه داشت من فامیل کعب بن لوئی و عامر بن لوئی را دیدم که علم و کتل معروف به عوذ المطافیل هم با خود داشتند و بنا داشتند با تو کارزار کنند، و نگذارند داخل خانه خدا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جنگ با آنان نیامده‏ایم، بلکه آمده‏ایم عمل عمره انجام دهیم، و قریش هم خوبست دست از ستیز بردارند، برای اینکه جنگ آنها را از پای در آورده و خسارت زیادی برایشان بار آورده، و من حاضرم اگر بخواهند مدتی مقرر کنند که ما بعد از آن مدت عمره بیاییم، و با مردم خود برگردیم، و اگر خواستند مانند سایر مردم به دین اسلام درآیند، و اگر این را هم نپذیرند پیداست که هنوز سر ستیز دارند، و به آن خدایی که جانم به دست او است، بر سر دعوتم آن قدر قتال کنم که تا رگهای گردنم قطع شود و یا خدای سبحان مقدر دیگری اگر دارد انفاذ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گفتار شما را به ایشان ابلاغ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بدیل این را گفت و به سوی قریش روانه شد، و گفت من از نزد این مرد می‏آیم، او چنین و چنان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مسعود ثقفی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رشدی به شما قریش پیشنهاد می‏کند، پیشنهادش را بپذیرید و اجازه بدهید من بدیدنش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او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مطالبی را که به بدیل فرموده بود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در این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اگر در این جنگ پیروز شوی تازه اهل شهر و فامیل خودت را نابود کرده‏ای و آیا هیچ کس را سراغ داری که قبل از تو در عرب چنین کاری را با فامیل خود کرده باشد؟ و اگر طوری دیگر پیش آید یعنی فامیل تو غلبه کنند، من قیافه‏هایی در لشکرت می‏بینم که از سر و رویشان می‏بارد که در هنگام خطر پا به فرار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 ساکت باش آیا ما از جنگ فرار می‏کنیم، و او را تنها می‏گذاریم؟</w:t>
      </w:r>
    </w:p>
    <w:p>
      <w:pPr>
        <w:pStyle w:val="BookText"/>
        <w:rPr/>
      </w:pPr>
      <w:r>
        <w:rPr>
          <w:rFonts w:ascii="IRNazanin" w:hAnsi="IRNazanin" w:eastAsia="IRNazanin"/>
          <w:color w:val="111111"/>
          <w:sz w:val="28"/>
          <w:sz w:val="28"/>
          <w:szCs w:val="28"/>
          <w:rtl w:val="true"/>
          <w:lang w:bidi="fa-IR"/>
        </w:rPr>
        <w:t>عروه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آن خدایی که جانم در دست او است، اگر نبود یک عمل نیکی که با من کرده بودی، و من هنوز تلافیش را در نیاورده‏ام، هر آینه پاسخت را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عروة بن مسعود شروع کرد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کردن، هر چه می‏گفت دستی هم به ریش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مغیرة بن شعبه در آنجا بالای 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بود، و شمشیری هم در دست و کلاهخودی بر سر داشت، وقتی دید عروة مرتب دست به ریش آن جناب می‏کشد، با دسته شمشیر به دست عروه می‏زد، و می‏گفت دست از ریش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بکش و گر نه دیگر دستت به طرف تو بر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دستت را قطع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حیله‏باز تو همان نیستی که خود من در اجرای حیله‏هایت کمک می‏کردم؟</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در جاهلیت با یک عده طرح دوستی ریخت، و در آخر همه آنها را به نامردی کشت، و اموالشان را تصاحب کرد، آن گاه نزد رسول خدا آمد و اموال را هم آورد که می‏خواهم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اسلامت را قبول می‏کنیم، و اما اموالت را نمی‏پذیریم، چون با نیرنگ و نامردی به دست آورده‏ای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عروه شروع کرد با گوشه چشم اصحاب آن جناب را ورانداز کردن، و دید که 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می‏دهد اصحابش در امتثال آن دستور از یکدیگر پیشی می‏گیرند، چون وضو می‏گیرد بر سر ربودن قطرات آب وضویش با یکدیگر نزاع</w:t>
      </w:r>
    </w:p>
    <w:p>
      <w:pPr>
        <w:pStyle w:val="BookText"/>
        <w:rPr/>
      </w:pPr>
      <w:r>
        <w:rPr>
          <w:rFonts w:ascii="IRNazanin" w:hAnsi="IRNazanin" w:eastAsia="IRNazanin"/>
          <w:color w:val="111111"/>
          <w:sz w:val="28"/>
          <w:sz w:val="28"/>
          <w:szCs w:val="28"/>
          <w:rtl w:val="true"/>
          <w:lang w:bidi="fa-IR"/>
        </w:rPr>
        <w:t>می‏کنند، و وقتی می‏خواهند با یکدیگر حرف بزنند آهسته صحبت می‏کنند، و از در تعظیم زیر چشمی به او می‏نگرند، و برویش خیره شده و تند نگاه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عروه نزد قریش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به محضر و دربار سلاطین بار یافته‏ام، دربار قیصر و کسری و نجاشی رفته‏ام، به همان خدا سوگند که هیچ پادشاهی تا کنون ندیده‏ام که مردمش او را مانند اصحاب محمد تعظیم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دستوری می‏دهد، بر سر امتثال دستورش از یکدیگر سبقت می‏گیرند، و چون وضو می‏گیرد، برای ربودن آب وضویش یکدیگر را می‏کشند، و چون می‏خواهند صحبت کنند صدای خود را پایین آورده آهسته تکلم می‏کنند، و هرگز به رویش خیره نمی‏شوند، اینقدر او را تعظیم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پیشنهاد درستی با شما دارد پیشنهادش را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بنی کنانه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نزد او بروم،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مرد به اصحاب محمد نزدیک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فرمود این که می‏آید فلانی است، و از قبیله‏ای است که قربانی کعبه را احترام می‏کنند شما قربانی‏های خود را بسویش ببرید، وقتی بردند و صدا به لبیک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این مردم را از خانه کعبه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دیگر در بین قریش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من نزد محمد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مرد مکرز بن حفص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مکرر نزدیک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می‏آید مکرز است، مردی است تاجر و بی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مکرز شروع کرد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کردن، و در بینی که صحبت می‏کرد، سهیل بن عمرو هم از طرف دشمن جلو آمد،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او تفال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شما سهل شد، بیا بین ما و خودت عهدنامه‏ای بنویس</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نمی‏دانم رحمان چیست؟ و لذا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نمی‏نویسیم، مگر همان بسم اللَّه الرحمن الرحیم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بنویس 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حکمی است که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 اگر ما تو را رسول خدا می‏دانستیم، که از ورودت به خانه خدا جلوگیر نمی‏شدیم، و با تو جنگ نمی‏کردیم، باید کلمه رسول اللَّه را پاک کنید، و بنویسید این نامه حکمی است که محمد بن عبد اللَّه 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هستم</w:t>
      </w:r>
    </w:p>
    <w:p>
      <w:pPr>
        <w:pStyle w:val="BookText"/>
        <w:rPr/>
      </w:pPr>
      <w:r>
        <w:rPr>
          <w:rFonts w:ascii="IRNazanin" w:hAnsi="IRNazanin" w:eastAsia="IRNazanin"/>
          <w:color w:val="111111"/>
          <w:sz w:val="28"/>
          <w:sz w:val="28"/>
          <w:szCs w:val="28"/>
          <w:rtl w:val="true"/>
          <w:lang w:bidi="fa-IR"/>
        </w:rPr>
        <w:t>هر چند که شما تکذیبم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کلمه رسول اللَّه را محو کن علی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دستم برای پاک کردن آن بفرمانم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نامه را گرفت و خودش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معاهده‏ای است که محمد بن عبد اللَّه با عبد اللَّه سهیل بن عمرو می‏بندد، و بر این معنا صلح کردند که تا ده سال دیگر در بین طرفین جنگی نباشد، و مردم در بین هر دو طرف ایمن باشند، و از آزار یکدیگر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این معنا صلح کردند که هر کس از اصحاب محمد برای حج یا عمره به مکه آمد و یا جهت کسب وارد مکه شد، بر جان و مالش ایمن باشد، و هر کس از قریش به مدینه آمد، تا از آنجا به مصر و یا شام برود، بر جان و مالش ایمن باشد، و از این به بعد سینه‏های ما از کینه و نیرنگ پاک باشد، نه دیگر به روی هم شمشیر بکشیم، و نه یکدیگر را اسیر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هر کس از دو طرف دوست داشت که داخل در عقد و بیعت محمد شود آزاد باشد، و هر کس که از دو طرف خواست داخل در عقد و بیعت قریش شود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خزاعة از خوشحالی جست و خیز کردند، و گفتند ما در عقد و عهد محمدیم، و بنی بکر به جست و خیز در آمدند که ما در عقد و عهد قریش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مانع ما از زیارت و طواف خانه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آیا عرب نمی‏نشینند و به یکدیگر نمی‏گویند که قریش را خفه‏گیر کردند؟ پس موافقت کنید سال دیگر این عمره را انجام دهید،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کرد و این را هم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شرطی دارم و آن اینکه هر کس از ما به میان شما آمد، و لو به دین شما باشد به ما برگردانید، و هر کس از شما به میان ما آمد ما هم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سر و صدا کردند که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کسی که از بین مشرکین آمده و مسلمان شده دوباره به مشرکین پس داده شود؟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بین ما به طرف مشرکین برود بگذار خدا او را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مشرکین بین ما آید به آنان برمی‏گردانیم، زیرا اگر خدا اسلامی واقعی در او سراغ داشته باشد، خودش راه نجاتی برای او فراهم می‏کند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دیگر دارم و آن این است که امسال به مدینه برگردی و از داخل شدن مکه صرفنظر کنی، همین که سال دیگر آمد، ما شهر مکه را خالی می‏کنیم شما داخل آن شوید و سه روز در آن توقف کنید، آن هم به شرطی که اسلحه با خود نیاورید مگر شمشیر در غلاف و آنچه یک سواره بدان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شرطی که قربانیهای خود را از این</w:t>
      </w:r>
    </w:p>
    <w:p>
      <w:pPr>
        <w:pStyle w:val="BookText"/>
        <w:rPr/>
      </w:pPr>
      <w:r>
        <w:rPr>
          <w:rFonts w:ascii="IRNazanin" w:hAnsi="IRNazanin" w:eastAsia="IRNazanin"/>
          <w:color w:val="111111"/>
          <w:sz w:val="28"/>
          <w:sz w:val="28"/>
          <w:szCs w:val="28"/>
          <w:rtl w:val="true"/>
          <w:lang w:bidi="fa-IR"/>
        </w:rPr>
        <w:t>جلوتر نیاورید و در همین جا که از آن جلوگیری کرده‏ایم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می‏آوریم و شما آن را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ناگهان ابو جندل بن سهیل بن عمرو در حالی که پاهایش در زنجیر بود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از پایین مکه بیرون آمده و خود را در بین مسلمانان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این اولین وفایی است که باید به عهد خود کنی، و این شخص را به ما برگردانی،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هنوز عهدنامه را امضاء نکرده‏ایم، و تعهدی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حال که چنین شد دیگر ابدا با تو مصالحه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پناه من قرار بده، گفت هرگز قرار نمی‏دهم،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کاری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قرارش می‏دهیم، در پناه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جندل بن سهیل گفت ای مسلمانان آیا بعد از این شکنجه‏ها که به من داده‏اند، و با اینکه مسلمان آمده‏ام مرا به مشرکین برمی‏گردانید؟</w:t>
      </w:r>
    </w:p>
    <w:p>
      <w:pPr>
        <w:pStyle w:val="BookText"/>
        <w:rPr/>
      </w:pPr>
      <w:r>
        <w:rPr>
          <w:rFonts w:ascii="IRNazanin" w:hAnsi="IRNazanin" w:eastAsia="IRNazanin"/>
          <w:color w:val="111111"/>
          <w:sz w:val="28"/>
          <w:sz w:val="28"/>
          <w:szCs w:val="28"/>
          <w:rtl w:val="true"/>
          <w:lang w:bidi="fa-IR"/>
        </w:rPr>
        <w:t>عمر بن خطاب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من از روزی که مسلمان شدم هیچ روزی مثل آن روز به شک نیفتادم، لا جرم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پیغمبر نیستی؟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مگر ما بر حق نیستیم و مگر دشمن ما بر باطل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امر دینمان تن به ذلت دهیم؟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رسول خدایم و با اینکه خدا یاور من است من او را نافرمانی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نبودی که به ما می‏گفتی به زودی داخل بیت الحرام می‏شویم و طواف صحیح می‏کنیم؟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آیا گفتم که همین امسال داخل بیت الحرام می‏شویم؟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هم می‏گویم که تو داخل مکه می‏شوی، و طواف هم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شتر را قربانی کرد، و سرتراش خواست تا سر خود را بتراشد، آن گاه زنان مسلمان از مکه آمدند، و خدای تعالی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إِذا جاءَکُمُ الْمُؤْمِناتُ مُهاجِراتٍ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بن 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بریدة بن سفیان از محمد بن کعب برایم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عهدنامه، علی بن ابی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این صلحی است که محمد بن عبد اللَّه با سهیل بن عمرو کرده، در اینجا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به نوشتن نمی‏رفت، و نمی‏خواست بنویسد مگر اینکه کلمه رسول اللَّه را هم قید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خودت هم یک چنین روزی داری، و چنین نامه‏ای را امضا می‏کنی، در حالی که مظلوم و</w:t>
      </w:r>
    </w:p>
    <w:p>
      <w:pPr>
        <w:pStyle w:val="BookText"/>
        <w:rPr/>
      </w:pPr>
      <w:r>
        <w:rPr>
          <w:rFonts w:ascii="IRNazanin" w:hAnsi="IRNazanin" w:eastAsia="IRNazanin"/>
          <w:color w:val="111111"/>
          <w:sz w:val="28"/>
          <w:sz w:val="28"/>
          <w:szCs w:val="28"/>
          <w:rtl w:val="true"/>
          <w:lang w:bidi="fa-IR"/>
        </w:rPr>
        <w:t>ناچار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آنچه مشرکین گفتند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رسول خدا به مدینه برگشت، چیزی نگذشت که یک نفر از قریش به نام ابو بصیر که مسلمان شده بود از مکه گریخت، و در مدینه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قریش دو نفر را فرستادند مدینه تا ابو بصیر را پس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عهدی که با ما بستی وفا کن، و ابو بصیر را به ما برگردان، حضرت، ابو بصیر را به دست آن دو نفر داد از مدینه بیرون شدند، و هم چنان می‏رفتند تا به ذو الحلیفه رسیدند، در آنجا پیاده شدند تا غذا بخورند، و از خرمایی که داشتند سد جوعی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به یکی از آن دو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شمشیر خوبی داری؟ راستی بسیار عالی است، آن مرد شمشیرش را از غلاف درآورد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خیلی خوبست، و من نه یک بار و نه دو بار آن را آزموده‏ام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 ببینم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شمشیرش را به دست ابو بصیر داد، ابو بصیر بیدرنگ شمشیر را بر او فرود آورد، و هم چنان فرود آورد تا به قتل رسید، مرد دیگر از ترس فرار کرده خود را به مدینه رسانید، و شروع کرد دور مسجد چرخیدن و دویدن،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وحشت زده یافت پرسید این چرا چنین می‏کند، مرد وقتی نزدیک آن جناب آمد فریاد زد به خدا رفیقم را کشت، و مرا هم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ابو بصیر از راه رسید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عهد تو وفا کرد، تو عهد کرده بودی مرا به آنان برگردانی که برگرداندی و خدا مرا هم از آنان نجات داد،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مادرش اگر او کس و کاری داشته باشد آتش جنگ شعله‏ور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وقتی این را شنید فهمید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او را به اهل مکه برمی‏گرداند، ناگزیر از مدینه بیرون شد، و به محلی به نام سیف البحر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دوم که از بین اهل مکه فرار کرد، ابو جندل بن سهیل بود، او نیز خود را به ابی بصیر رسانید، از آن به بعد هر کس از مکه فرار می‏کرد، و به سوی اسلام می‏آمد، به ابی بصیر ملحق می‏شد، تا به تدریج ابو بصیر دارای جمعیتی شد، گفت به خدا سوگند اگر بشنوم قافله‏ای از قریش از مکه به طرف شام حرکت کرده سر راهش را می‏گیرم، و همین کار را کرد و راه را بر تمامی کاروانها گرفت، و افراد کاروان را کشت، و اموالشان را تصاحب کرد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سفیری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آن جناب را به خدا و به حق رحم سوگند داد که نزد ابو بصیر و نفراتش بفرستد، و آنان را از این کار باز دارد، و ما از برگرداندن فراریان خود صرفنظر کردیم، هر کس از ما قریش، مسلمان شد، و نزد شما</w:t>
      </w:r>
    </w:p>
    <w:p>
      <w:pPr>
        <w:pStyle w:val="BookText"/>
        <w:rPr/>
      </w:pPr>
      <w:r>
        <w:rPr>
          <w:rFonts w:ascii="IRNazanin" w:hAnsi="IRNazanin" w:eastAsia="IRNazanin"/>
          <w:color w:val="111111"/>
          <w:sz w:val="28"/>
          <w:sz w:val="28"/>
          <w:szCs w:val="28"/>
          <w:rtl w:val="true"/>
          <w:lang w:bidi="fa-IR"/>
        </w:rPr>
        <w:t xml:space="preserve">مسلمین آمد، ایمن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ابو بصیر را آوردند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تفسیر قمی در حدیثی طولانی که اوائل آن را در اوائل همین بحث نقل کردیم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نوشتن عهدنامه حدیبیه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قربانیان خود را ذبح کنید، و سرهایتان را بتراشید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امتناع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قبل از طواف خانه و سعی بین صفا و مروه قربانی کنیم؟ حضرت سخت اندوهناک شد، و اندوه خود را با ام سلمه درد 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خودت قربانی کن، و سر بتراش،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کرد، مردم هم در بین یقین و شک و دو دلی قربانی کردند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روایاتی دیگر از طرق شیعه و اهل سنت نقل شده، و آن روایتی که طبرسی آورده خلاصه‏ای است از روایتی که بخاری و ابو داوود و نسایی از مروان و مسور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که بیهقی از عروه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حدیبیه برمی‏گشت و به طرف مدینه می‏آمد، مردی از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ما فتحی نکردیم، برای اینکه مانع ما از زیارت خانه شدند، تنها نتیجه کار ما این شد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حدیبیه معطل شود، و دو نفر از مسلمانان اهل مکه را به آنان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به گوش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بعضی از مردم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 حرفی زدند، زیرا این بزرگترین فتح برای ما بود، که مشرکین با آن همه ناراحتی که از شما دیدند، و خداوند چند نوبت شما را بر آنان ظفر داد، و شما که در کنار شهر ایشان بودید سالم و با غنیمت و ماجور برگرداند، و بدون خونریزی از بلاد ایشان دور شدید، و خود آنان تقاضای صلح نموده برای آمدن به نزد شما از خود رغبت نشان دادند، پس این بزرگترین فتح بود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روز احد فراموشتان شده که به منظور فرار از دشمن به بالای بلندی‏ها می‏گریختید، و صدای من تنها به آخرین نفر شما می‏رسید؟ آیا از یادتان رفته جنگ احزاب را که از بالای مدینه و پایین آن بر شما تاختند و چشم‏هایتان از شدت ترس از کاسه بیرون می‏زد، و دلها تا گلوگاهها رسیده، در باره خدای تعالی پندارهایی می‏پنداشتید؟</w:t>
      </w:r>
      <w:bookmarkStart w:id="841" w:name="pg10089_88429"/>
    </w:p>
    <w:p>
      <w:pPr>
        <w:pStyle w:val="BookText"/>
        <w:rPr/>
      </w:pPr>
      <w:bookmarkEnd w:id="841"/>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درست می‏گویند، راستی ماجرای حدیبیه فتحی عظیم و از عظیم‏ترین فتوح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پیامبر خدا ما در آنچه شما فکر کردید فکر نمی‏کردیم، و تو از ما به خدا و به امور داناتری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بود که سوره فتح نازل شد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 داستان حدیبیه بسیار است، آنچه ما نقل کردیم قسمتی از آن بود</w:t>
      </w:r>
      <w:r>
        <w:rPr>
          <w:rFonts w:eastAsia="IRNazanin" w:cs="IRNazanin"/>
          <w:color w:val="111111"/>
          <w:sz w:val="28"/>
          <w:szCs w:val="28"/>
          <w:rtl w:val="true"/>
          <w:lang w:bidi="fa-IR"/>
        </w:rPr>
        <w:t>.</w:t>
      </w:r>
    </w:p>
    <w:p>
      <w:pPr>
        <w:pStyle w:val="Heading5"/>
        <w:numPr>
          <w:ilvl w:val="4"/>
          <w:numId w:val="1"/>
        </w:numPr>
        <w:rPr/>
      </w:pPr>
      <w:bookmarkStart w:id="842" w:name="__RefHeading___Toc60300_1067777946"/>
      <w:bookmarkStart w:id="843" w:name="_Toc315"/>
      <w:bookmarkEnd w:id="842"/>
      <w:r>
        <w:rPr>
          <w:rtl w:val="true"/>
        </w:rPr>
        <w:t>دو روایت در بیان معنای آیه</w:t>
      </w:r>
      <w:r>
        <w:rPr>
          <w:rtl w:val="true"/>
        </w:rPr>
        <w:t xml:space="preserve">:" </w:t>
      </w:r>
      <w:r>
        <w:rPr>
          <w:rtl w:val="true"/>
        </w:rPr>
        <w:t>لِیَغْفِرَ لَکَ اللَّهُ ما تَقَدَّمَ مِنْ ذَنْبِکَ وَ ما تَأَخَّرَ</w:t>
      </w:r>
      <w:r>
        <w:rPr>
          <w:rtl w:val="true"/>
        </w:rPr>
        <w:t>..."</w:t>
      </w:r>
      <w:bookmarkEnd w:id="843"/>
    </w:p>
    <w:p>
      <w:pPr>
        <w:pStyle w:val="BookText"/>
        <w:rPr/>
      </w:pPr>
      <w:r>
        <w:rPr>
          <w:rFonts w:ascii="IRNazanin" w:hAnsi="IRNazanin" w:eastAsia="IRNazanin"/>
          <w:color w:val="111111"/>
          <w:sz w:val="28"/>
          <w:sz w:val="28"/>
          <w:szCs w:val="28"/>
          <w:rtl w:val="true"/>
          <w:lang w:bidi="fa-IR"/>
        </w:rPr>
        <w:t>و در تفسیر قمی به سند خود از عمر بن یزید بیاع سابری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گناهی نداشتند، حتی تصمیم بر گناهی را هم نگرفتند، و لیکن خدای تعالی گناهان شیعه‏اش را بر او حمل کرد، و آن گاه آمرزید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عیون الاخبار در روایاتی که مجلس مامون 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حکایت می‏کند، به سند خود که به ابن جهم دارد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مامون حاضر شدم، دیدم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مامون از آن جناب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آیا رأی شما این نیست که انبیاء معصومند؟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بفرما ببینم معنای این کلام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لِیَغْفِرَ لَکَ اللَّهُ ما تَقَدَّمَ مِنْ ذَنْبِکَ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مشرکین عرب هیچ کس گناهکارتر و گناهش عظیم‏تر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برای اینکه آنها سیصد و شصت خدا داشتند، و رسول خدا که آمد همه آنها را از خدایی انداخت و مردم را به اخلاص خواند، و این در نظر آنها بسیار سنگین و عظیم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جَعَلَ الْآلِهَةَ إِلهاً واحِداً إِنَّ هذا لَشَیْ‏ءٌ عُجابٌ وَ انْطَلَقَ الْمَلَأُ مِنْهُمْ أَنِ امْشُوا وَ اصْبِرُوا عَلی‏ آلِهَتِکُمْ إِنَّ هذا لَشَیْ‏ءٌ یُرادُ ما سَمِعْنا بِهذا فِی الْمِلَّةِ الْآخِرَةِ إِنْ هذا إِلَّا اخْتِلاقٌ آیا آن همه خدا را یکی کرده این خیلی شگفت‏آور است بزرگانشان برای تحریک مردم به راه افتادند که برخیزید و از خدایان خود دفاع کنید که این وظیفه‏ای است مهم، ما چنین چیزی را در هیچ کیشی نشنیده‏ایم این جز سخنی خود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وقتی خدای تعالی مکه را برای پیامبرش فتح می‏کند، می‏فرماید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لَکَ فَتْحاً مُبِیناً لِیَغْفِرَ لَکَ اللَّهُ ما تَقَدَّمَ مِنْ ذَنْبِکَ وَ ما تَأَخَّرَ یعنی ما این فتح آشکار را برایت کردیم، تا تبعات و آثار سویی را که دعوت گذشته و آینده‏ات در نظر مشرکین دارد از بین ببریم تا دیگر در صدد آزارت برنیایند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هم شد، بعد از فتح مکه عده‏ای مسلمان شدند، و بعضی از مکه فرار کردند، آنهایی هم که ماندند قدرت بر انکار توحید نداشتند، و با</w:t>
      </w:r>
      <w:bookmarkStart w:id="844" w:name="pg10089_88430"/>
    </w:p>
    <w:p>
      <w:pPr>
        <w:pStyle w:val="BookText"/>
        <w:rPr/>
      </w:pPr>
      <w:bookmarkEnd w:id="844"/>
      <w:r>
        <w:rPr>
          <w:rFonts w:ascii="IRNazanin" w:hAnsi="IRNazanin" w:eastAsia="IRNazanin"/>
          <w:color w:val="111111"/>
          <w:sz w:val="28"/>
          <w:sz w:val="28"/>
          <w:szCs w:val="28"/>
          <w:rtl w:val="true"/>
          <w:lang w:bidi="fa-IR"/>
        </w:rPr>
        <w:t>دعوت مردم آن را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فتح مکه گناهانی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مشرکین داشت آمرزیده شد، یعنی دیگر نتوانستند دست از پا خطا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خیرت دهد یا ابا الحسن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تفسیر عیاشی از منصور بن حازم،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إِنْ عَصَیْتُ رَبِّی عَذابَ یَوْمٍ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و قرار نداشت، و مرتب از آن سخن می‏گفت تا آنکه سوره فتح نازل شد، دیگر از آن آیه سخنی نگفت، و آن را مثل سابق مکرر برای مردم نخواند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طرق اهل سنت نیز روایت شده، ولی حدیث خالی از شبهه نیست، چون از آن برمی‏آید که قبول کرده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نافرمانی خدا، و منافی با عصمت است، در حالی که گفتیم معنایش این نیست</w:t>
      </w:r>
      <w:r>
        <w:rPr>
          <w:rFonts w:eastAsia="IRNazanin" w:cs="IRNazanin"/>
          <w:color w:val="111111"/>
          <w:sz w:val="28"/>
          <w:szCs w:val="28"/>
          <w:rtl w:val="true"/>
          <w:lang w:bidi="fa-IR"/>
        </w:rPr>
        <w:t>.</w:t>
      </w:r>
    </w:p>
    <w:p>
      <w:pPr>
        <w:pStyle w:val="Heading5"/>
        <w:numPr>
          <w:ilvl w:val="4"/>
          <w:numId w:val="1"/>
        </w:numPr>
        <w:rPr/>
      </w:pPr>
      <w:bookmarkStart w:id="845" w:name="__RefHeading___Toc60302_1067777946"/>
      <w:bookmarkStart w:id="846" w:name="_Toc316"/>
      <w:bookmarkEnd w:id="845"/>
      <w:r>
        <w:rPr>
          <w:rtl w:val="true"/>
        </w:rPr>
        <w:t>روایتی در باره مراد از</w:t>
      </w:r>
      <w:r>
        <w:rPr>
          <w:rtl w:val="true"/>
        </w:rPr>
        <w:t xml:space="preserve">" </w:t>
      </w:r>
      <w:r>
        <w:rPr>
          <w:rtl w:val="true"/>
        </w:rPr>
        <w:t>سکینت</w:t>
      </w:r>
      <w:r>
        <w:rPr>
          <w:rtl w:val="true"/>
        </w:rPr>
        <w:t xml:space="preserve">" </w:t>
      </w:r>
      <w:r>
        <w:rPr>
          <w:rtl w:val="true"/>
        </w:rPr>
        <w:t>و روایتی در باره اینکه ایمان عمل است و شدت و ضعف و زیادت و نقصان دارد</w:t>
      </w:r>
      <w:bookmarkEnd w:id="846"/>
    </w:p>
    <w:p>
      <w:pPr>
        <w:pStyle w:val="BookText"/>
        <w:rPr/>
      </w:pPr>
      <w:r>
        <w:rPr>
          <w:rFonts w:ascii="IRNazanin" w:hAnsi="IRNazanin" w:eastAsia="IRNazanin"/>
          <w:color w:val="111111"/>
          <w:sz w:val="28"/>
          <w:sz w:val="28"/>
          <w:szCs w:val="28"/>
          <w:rtl w:val="true"/>
          <w:lang w:bidi="fa-IR"/>
        </w:rPr>
        <w:t>و در کافی به سند خود از جمیل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أَنْزَلَ السَّکِینَةَ فِی قُلُوبِ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این سکینت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است هم چنان که دنبالش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لِیَزْدادُوا إِیماناً مَعَ إِیمانِهِمْ</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چنین می‏رساند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لِیَزْدادُوا إِیماناً مَعَ 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برای سکینت گرفته، و در همین معنا روایتی دیگر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کتاب به سند خود از ابی عمرو زبیری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حضورش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عالم مرا خبر ده از اینکه کدام یک از اعمال نزد خدا أفضل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سایر اعمال جز به وسیله آن قبول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خدایی که جز او معبودی نیست، این از همه اعمال درجه‏اش بالاتر و منزلتش شریف‏تر و برکاتش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ایمان خبر نمی‏دهی که آیا صرف گفتن شهادتین است و یا عمل کردن؟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همه‏اش عمل است، و گفتن شهادتین هم عمل زبان است که خدا وجوب آن را در کتابش و نور واضحش بیان کرده، و دلیلش از ناحیه عقل هم تمام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هم شاهد عقل است، و به سوی رهنمودهای عقل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توضیح بدهید تا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حالات و درجات و صفات و منازلی دارد، بعضی از آن</w:t>
      </w:r>
    </w:p>
    <w:p>
      <w:pPr>
        <w:pStyle w:val="BookText"/>
        <w:rPr/>
      </w:pPr>
      <w:r>
        <w:rPr>
          <w:rFonts w:ascii="IRNazanin" w:hAnsi="IRNazanin" w:eastAsia="IRNazanin"/>
          <w:color w:val="111111"/>
          <w:sz w:val="28"/>
          <w:sz w:val="28"/>
          <w:szCs w:val="28"/>
          <w:rtl w:val="true"/>
          <w:lang w:bidi="fa-IR"/>
        </w:rPr>
        <w:t>مراتب مرتبه تام است، که دیگر به منتهی درجه رسیده است، و بعضی از آن ناقص است، و نقصانش روشن است، و بعضی از آن نه به آن تمامیت است و نه به این نقص، بلکه از طرف نقصان بسوی کمال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 مگر ایمان تام و ناقص، و کم و زیاد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خدای تعالی ایمان را بر تمامی اعضای بنی آدم واجب، و در همه آنها تقسیم کرده، هیچ عضوی از اعضاء نیست مگر آنکه موظف به داشتن ایمانی است غیر آن ایمانی که اعضای 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خدا را دیدار کند در حالی که اعضای خود را حفظ کرده، و هر یک را در انجام وظیفه‏ای که داشته به کار بسته، خدا را با ایمان کامل دیدار کرده، و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در یکی از آنها خیانت کرده و یا از حدودی که خدا معین نموده تعدی کند خدا را ناقص الایمان ملاقات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و کمال ایمان را فهمیدم حال بفرمایید این زیادتی ایمان از کجا می‏آید؟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آمادگی، هم چنان که خدای عز و جل پاسخ این سؤال را چنین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 أُنْزِلَتْ سُورَةٌ فَمِنْهُمْ مَنْ یَقُولُ أَیُّکُمْ زادَتْهُ هذِهِ إِیماناً فَأَمَّا الَّذِینَ آمَنُوا فَزادَتْهُمْ إِیماناً وَ هُمْ یَسْتَبْشِرُونَ وَ أَمَّا الَّذِینَ فِی قُلُوبِهِمْ مَرَضٌ فَزادَتْهُمْ رِجْساً إِلَی رِجْسِهِمْ و چون سوره‏ای نازل می‏شود، بعضی‏ها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است که این سوره ایمانش را زیاد کرده باشد؟ و اما آنهایی که ایمان دارند، آن سوره ایمانی بر ایمانشان بیفزاید و خوشحال می‏شوند، و اما آنهایی که در دل مریضند همان سوره، پلیدی جدیدی بر پلیدیشان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نَقُصُّ عَلَیْکَ نَبَأَهُمْ بِالْحَقِّ، إِنَّهُمْ فِتْیَةٌ آمَنُوا بِرَبِّهِمْ وَ زِدْناهُمْ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اخبار آنان را به حق برایت نقل می‏کنیم، آنان جوانمردانی بودند که به پروردگار خود ایمان آورده بودند، و ما هدایتشان را بیشتر کردیم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ایمان در همه افراد یکی می‏بود، و هیچ زیادت و نقصانی در بین نبود، دیگر احدی بر دیگری برتری نمی‏داشت، و نعمت‏ها و مردم همه برابر می‏شدند، و فضیلتی در کار نمی‏بود، و لیکن این تمامیت ایمان است که مؤمنین را بهشتی می‏کند، و این زیادتی آن است که مؤمنین را از نظر درجاتی که نزد خدا دارند مختلف می‏سازد، و این کمی ایمان است که مقصرین را داخل آتش می‏سازد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bookmarkStart w:id="847" w:name="pg10089_88432"/>
    </w:p>
    <w:p>
      <w:pPr>
        <w:pStyle w:val="Heading3"/>
        <w:numPr>
          <w:ilvl w:val="2"/>
          <w:numId w:val="1"/>
        </w:numPr>
        <w:rPr/>
      </w:pPr>
      <w:bookmarkStart w:id="848" w:name="__RefHeading___Toc60304_1067777946"/>
      <w:bookmarkStart w:id="849" w:name="_Toc317"/>
      <w:bookmarkEnd w:id="847"/>
      <w:bookmarkEnd w:id="848"/>
      <w:r>
        <w:rPr>
          <w:rtl w:val="true"/>
        </w:rPr>
        <w:t xml:space="preserve">سوره الفتح </w:t>
      </w:r>
      <w:r>
        <w:rPr>
          <w:rtl w:val="true"/>
        </w:rPr>
        <w:t>(</w:t>
      </w:r>
      <w:r>
        <w:rPr/>
        <w:t>48</w:t>
      </w:r>
      <w:r>
        <w:rPr>
          <w:rtl w:val="true"/>
        </w:rPr>
        <w:t xml:space="preserve">): </w:t>
      </w:r>
      <w:r>
        <w:rPr>
          <w:rtl w:val="true"/>
        </w:rPr>
        <w:t xml:space="preserve">آیات </w:t>
      </w:r>
      <w:r>
        <w:rPr/>
        <w:t>8</w:t>
      </w:r>
      <w:r>
        <w:rPr>
          <w:rtl w:val="true"/>
        </w:rPr>
        <w:t xml:space="preserve"> </w:t>
      </w:r>
      <w:r>
        <w:rPr>
          <w:rtl w:val="true"/>
        </w:rPr>
        <w:t xml:space="preserve">تا </w:t>
      </w:r>
      <w:r>
        <w:rPr/>
        <w:t>10</w:t>
      </w:r>
      <w:bookmarkEnd w:id="849"/>
    </w:p>
    <w:p>
      <w:pPr>
        <w:pStyle w:val="Heading4"/>
        <w:numPr>
          <w:ilvl w:val="3"/>
          <w:numId w:val="1"/>
        </w:numPr>
        <w:rPr/>
      </w:pPr>
      <w:bookmarkStart w:id="850" w:name="__RefHeading___Toc60306_1067777946"/>
      <w:bookmarkStart w:id="851" w:name="_Toc318"/>
      <w:bookmarkEnd w:id="850"/>
      <w:r>
        <w:rPr>
          <w:rtl w:val="true"/>
        </w:rPr>
        <w:t>اشاره</w:t>
      </w:r>
      <w:bookmarkEnd w:id="851"/>
    </w:p>
    <w:p>
      <w:pPr>
        <w:pStyle w:val="BookText"/>
        <w:rPr/>
      </w:pPr>
      <w:r>
        <w:rPr>
          <w:rFonts w:ascii="Amiri" w:hAnsi="Amiri" w:eastAsia="Amiri" w:cs="Amiri"/>
          <w:color w:val="111111"/>
          <w:sz w:val="28"/>
          <w:sz w:val="28"/>
          <w:szCs w:val="28"/>
          <w:rtl w:val="true"/>
          <w:lang w:bidi="ar-SA"/>
        </w:rPr>
        <w:t xml:space="preserve">إِنَّا أَرْسَلْناکَ شاهِداً وَ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لِتُؤْمِنُوا بِاللَّهِ وَ رَسُولِهِ وَ تُعَزِّرُوهُ وَ تُوَقِّرُوهُ وَ تُسَبِّحُوهُ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یُبایِعُونَکَ إِنَّما یُبایِعُونَ اللَّهَ یَدُ اللَّهِ فَوْقَ أَیْدِیهِمْ فَمَنْ نَکَثَ فَإِنَّما یَنْکُثُ عَلی‏ نَفْسِهِ وَ مَنْ أَوْفی‏ بِما عاهَدَ عَلَیْهُ اللَّهَ فَسَیُؤْتِیهِ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60308_1067777946"/>
      <w:bookmarkStart w:id="853" w:name="_Toc319"/>
      <w:bookmarkEnd w:id="852"/>
      <w:r>
        <w:rPr>
          <w:rtl w:val="true"/>
        </w:rPr>
        <w:t>ترجمه آیات</w:t>
      </w:r>
      <w:bookmarkEnd w:id="853"/>
    </w:p>
    <w:p>
      <w:pPr>
        <w:pStyle w:val="BookText"/>
        <w:rPr/>
      </w:pPr>
      <w:r>
        <w:rPr>
          <w:rFonts w:ascii="IRNazanin" w:hAnsi="IRNazanin" w:eastAsia="IRNazanin"/>
          <w:color w:val="111111"/>
          <w:sz w:val="28"/>
          <w:sz w:val="28"/>
          <w:szCs w:val="28"/>
          <w:rtl w:val="true"/>
          <w:lang w:bidi="fa-IR"/>
        </w:rPr>
        <w:t xml:space="preserve">ما تو را فرستادیم تا شاهد امت باشی و امت را بشارت و انذار دهی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شما امت به خدا و رسول ایمان آورده او را یاری و احترام کنید و صبح و شام تسبیحش گویید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آنهایی که با تو بیعت می‏کنند جز این نیست که با خدا بیعت می‏کنند چون دست خدا بالای دستشان است بنا بر این هر کس بیعت خود را بشکند علیه خودش شکسته و هر کس وفا کند به عهدی که با خدا بر سر آن پیمان بسته خدای تعالی خیلی زود پاداش عظیمی به او می‏دهد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854" w:name="__RefHeading___Toc60310_1067777946"/>
      <w:bookmarkStart w:id="855" w:name="_Toc320"/>
      <w:bookmarkEnd w:id="854"/>
      <w:r>
        <w:rPr>
          <w:rtl w:val="true"/>
        </w:rPr>
        <w:t>بیان آیات</w:t>
      </w:r>
      <w:bookmarkEnd w:id="855"/>
    </w:p>
    <w:p>
      <w:pPr>
        <w:pStyle w:val="Heading5"/>
        <w:numPr>
          <w:ilvl w:val="4"/>
          <w:numId w:val="1"/>
        </w:numPr>
        <w:rPr/>
      </w:pPr>
      <w:bookmarkStart w:id="856" w:name="__RefHeading___Toc60312_1067777946"/>
      <w:bookmarkStart w:id="857" w:name="_Toc321"/>
      <w:bookmarkEnd w:id="856"/>
      <w:r>
        <w:rPr>
          <w:rtl w:val="true"/>
        </w:rPr>
        <w:t>اشاره</w:t>
      </w:r>
      <w:bookmarkEnd w:id="857"/>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چند آیه، فصل دوم از آیات سوره است که در آن خدای سبحان پیامبر خود را از در تعظیم و تکریم چنین معرفی می‏کند که او را به عنوان شاهد و مبشر و نذیر فرستاده، اطاعت او اطاعت خدا، و بیعت با او بیعت با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سوره در این مقام بود که بر پیامبر خود منت بگذارد به اینکه فتح و مغفرت و اتمام نعمت و هدایت و نصرت ارزانیش داشته، و بر مؤمنین منت بگذارد به اینکه سکینت را بر دلهایشان افکنده، و در نتیجه داخل بهشتشان می‏کند، و نیز مشرکین و منافقین را تهدید کند به غضب و لعنت و آتش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أَرْسَلْناکَ شاهِداً وَ مُبَشِّراً وَ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شاهد بودن آن جناب، شهادتش بر اعمال امت، یعنی بر ایمان و کفر و عمل صالح و طالح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مساله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مکرر آمده، و قبلا بحث مفصل پیرامون معنای این شهادت گذشت، و گفتیم که مراد از آن شهادت حمل در دنیا است، و اما اداء شهادتها جایش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مبشر بودن آن جناب به این بود که افراد با ایمان و با تقوی را به قرب خدا و ثواب جزیل او بشارت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نذیر بودنش بدین جهت بود که کفار و اعراض کنندگان را به عذاب دردناک خدا انذار و تخویف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لِتُؤْمِنُوا بِاللَّهِ وَ رَسُولِهِ وَ تُعَزِّرُوهُ وَ تُوَقِّرُوهُ وَ تُسَبِّحُوهُ بُکْرَةً وَ أَصِیلًا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مشهور همه فعلهای چهارگانه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علامت خطاب است قرائت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قرائت ابن کثیر و ابو عمرو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علامت غیبت است قرائت شده، و قرائت این دو با سیاق مناسب‏تر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لام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تعلیل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تو را به عنوان شاهد و مبشر و نذیر فرستادیم برای این بود که به خدا و رسولش ایمان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بنا بر قرائت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نصرت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تعظیم است، 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لا تَرْجُونَ لِلَّهِ وَقاراً</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 و ظاهرا ضمیرهایی که در سه فعل آیه آمده همه به خدای تعالی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عنوان شاهد و مبشر و نذیر فرستادیم تا مردم به خدا و رسولش ایمان آورند، و او را با دست و زبان یاری کنند و تعظیم و</w:t>
      </w:r>
      <w:bookmarkStart w:id="858" w:name="pg10089_88434"/>
    </w:p>
    <w:p>
      <w:pPr>
        <w:pStyle w:val="BookText"/>
        <w:rPr/>
      </w:pPr>
      <w:bookmarkEnd w:id="858"/>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تسبیح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بنمایند هم در بامدادان و هم در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از مفسرین </w:t>
      </w:r>
      <w:r>
        <w:rPr>
          <w:rStyle w:val="FootnoteAnchor"/>
          <w:rtl w:val="true"/>
        </w:rPr>
        <w:footnoteReference w:id="71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دو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تعالی عود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نکته این توجیه را موهون می‏سازد و آن اتحاد سیاق است که با وحدت سیاق نمی‏شود مرجع ضمائر را مختلف کرد</w:t>
      </w:r>
      <w:r>
        <w:rPr>
          <w:rFonts w:eastAsia="IRNazanin" w:cs="IRNazanin"/>
          <w:color w:val="111111"/>
          <w:sz w:val="28"/>
          <w:szCs w:val="28"/>
          <w:rtl w:val="true"/>
          <w:lang w:bidi="fa-IR"/>
        </w:rPr>
        <w:t>.</w:t>
      </w:r>
    </w:p>
    <w:p>
      <w:pPr>
        <w:pStyle w:val="Heading5"/>
        <w:numPr>
          <w:ilvl w:val="4"/>
          <w:numId w:val="1"/>
        </w:numPr>
        <w:rPr/>
      </w:pPr>
      <w:bookmarkStart w:id="859" w:name="__RefHeading___Toc60314_1067777946"/>
      <w:bookmarkStart w:id="860" w:name="_Toc322"/>
      <w:bookmarkEnd w:id="859"/>
      <w:r>
        <w:rPr>
          <w:rtl w:val="true"/>
        </w:rPr>
        <w:t>معنای</w:t>
      </w:r>
      <w:r>
        <w:rPr>
          <w:rtl w:val="true"/>
        </w:rPr>
        <w:t xml:space="preserve">" </w:t>
      </w:r>
      <w:r>
        <w:rPr>
          <w:rtl w:val="true"/>
        </w:rPr>
        <w:t>بیعت</w:t>
      </w:r>
      <w:r>
        <w:rPr>
          <w:rtl w:val="true"/>
        </w:rPr>
        <w:t xml:space="preserve">" </w:t>
      </w:r>
      <w:r>
        <w:rPr>
          <w:rtl w:val="true"/>
        </w:rPr>
        <w:t xml:space="preserve">و اینکه بیعت با پیامبر </w:t>
      </w:r>
      <w:r>
        <w:rPr>
          <w:rtl w:val="true"/>
        </w:rPr>
        <w:t>(</w:t>
      </w:r>
      <w:r>
        <w:rPr>
          <w:rtl w:val="true"/>
        </w:rPr>
        <w:t>صلی الله علیه و آله</w:t>
      </w:r>
      <w:r>
        <w:rPr>
          <w:rtl w:val="true"/>
        </w:rPr>
        <w:t xml:space="preserve">) </w:t>
      </w:r>
      <w:r>
        <w:rPr>
          <w:rtl w:val="true"/>
        </w:rPr>
        <w:t>بیعت با خدا است‏</w:t>
      </w:r>
      <w:bookmarkEnd w:id="8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یُبایِعُونَکَ إِنَّما یُبایِعُونَ اللَّهَ یَدُ اللَّهِ فَوْقَ أَیْدِیهِمْ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پیمان است که بیعت کننده خود را مطیع بیعت شونده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می‏گویند با سلطان بیعت کرد که بیعتش متضمن بذل طاعت باشد، البته طاعت به قدر مقدور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کلمه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معروفی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چون رسم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وقتی می‏خواستند معامله را قطعی کنند، به یکدیگر دست می‏دادند، و گویا با این عمل مساله نقل و انتقال را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نتیجه نقل و انتقال که همان تصرف است بیشتر بدست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 به دست یکدیگر می‏زدند، و به همین جهت دست زدن به دست دیگری در هنگام بذل اطاعت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و حقیقت معنایش این بود که بیعت کننده دست خود را به بیعت شونده می‏بخشید، و به سلطان بیعت شونده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من مال تو است، هر کاری می‏خواهی با آن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یُبایِعُونَکَ إِنَّما یُبایِعُونَ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می‏خواهد بیعت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منزله بیعت با خدا قلمداد کند، به این ادعاء که این همان است، هر اطاعتی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بکنند در حقیقت از خدا کرده‏اند، چون طاعت او طاعت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همین نکته را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بیان و تاکید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دست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رَمَیْتَ إِذْ رَمَیْتَ وَ لکِنَّ اللَّهَ رَمی‏</w:t>
      </w:r>
      <w:r>
        <w:rPr>
          <w:rFonts w:eastAsia="Amiri" w:cs="Amiri" w:ascii="Amiri" w:hAnsi="Amiri"/>
          <w:color w:val="111111"/>
          <w:sz w:val="28"/>
          <w:szCs w:val="28"/>
          <w:rtl w:val="true"/>
          <w:lang w:bidi="ar-SA"/>
        </w:rPr>
        <w:t xml:space="preserve">" </w:t>
      </w:r>
      <w:r>
        <w:rPr>
          <w:rStyle w:val="FootnoteAnchor"/>
          <w:rtl w:val="true"/>
        </w:rPr>
        <w:footnoteReference w:id="716"/>
      </w:r>
      <w:r>
        <w:rPr>
          <w:rFonts w:ascii="IRNazanin" w:hAnsi="IRNazanin" w:eastAsia="IRNazanin"/>
          <w:color w:val="111111"/>
          <w:sz w:val="28"/>
          <w:sz w:val="28"/>
          <w:szCs w:val="28"/>
          <w:rtl w:val="true"/>
          <w:lang w:bidi="fa-IR"/>
        </w:rPr>
        <w:t>نیز دست او را دست خدا خوانده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اینکه کارها و خصائص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و شأن</w:t>
      </w:r>
      <w:bookmarkStart w:id="861" w:name="pg10089_88435"/>
    </w:p>
    <w:p>
      <w:pPr>
        <w:pStyle w:val="BookText"/>
        <w:rPr/>
      </w:pPr>
      <w:bookmarkEnd w:id="861"/>
      <w:r>
        <w:rPr>
          <w:rFonts w:ascii="Amiri" w:hAnsi="Amiri" w:eastAsia="Amiri" w:cs="Amiri"/>
          <w:color w:val="111111"/>
          <w:sz w:val="28"/>
          <w:sz w:val="28"/>
          <w:szCs w:val="28"/>
          <w:rtl w:val="true"/>
          <w:lang w:bidi="ar-SA"/>
        </w:rPr>
        <w:t>خدا است، آیات بسیاری در قرآن عزیز آمده، مانند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یُکَذِّبُونَکَ وَ لکِنَّ الظَّالِمِینَ بِآیاتِ اللَّهِ یَجْحَدُونَ</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 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مِنَ الْأَمْرِ شَیْ‏ءٌ</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نَکَثَ فَإِنَّما یَنْکُثُ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پیمان‏شکنی و نقض 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مورد بحث تفریع و نتیجه‏گیری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یُبایِعُونَکَ إِنَّما یُبایِعُونَ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مجموع آن دو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بیعت تو بیعت خدا است پس کسی که بیعت تو را بشکند شکننده بیعت خدا است، و به همین جهت بجز خودش کسی متضرر نمی‏شود، هم چنان که اگر وفا کند کسی جز خودش از آن بیعت سود نمی‏برد، چون خدا غنی از همه عالم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أَوْفی‏ بِما عاهَدَ عَلَیْهُ اللَّهَ فَسَیُؤْتِیهِ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وعده جمیلی است به کسانی که عهد و بیعت خدا را حفظ می‏کنند، و به آن وفا می‏نمایند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آیه خالی از اشاره به این نکته نیست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بیعت دست خود را روی دست مردم می‏گذاشت، نه اینکه مردم دست روی دست آن جناب بگذارند</w:t>
      </w:r>
      <w:r>
        <w:rPr>
          <w:rFonts w:eastAsia="IRNazanin" w:cs="IRNazanin"/>
          <w:color w:val="111111"/>
          <w:sz w:val="28"/>
          <w:szCs w:val="28"/>
          <w:rtl w:val="true"/>
          <w:lang w:bidi="fa-IR"/>
        </w:rPr>
        <w:t>.</w:t>
      </w:r>
    </w:p>
    <w:p>
      <w:pPr>
        <w:pStyle w:val="Heading5"/>
        <w:numPr>
          <w:ilvl w:val="4"/>
          <w:numId w:val="1"/>
        </w:numPr>
        <w:rPr/>
      </w:pPr>
      <w:bookmarkStart w:id="862" w:name="__RefHeading___Toc60316_1067777946"/>
      <w:bookmarkStart w:id="863" w:name="_Toc323"/>
      <w:bookmarkEnd w:id="862"/>
      <w:r>
        <w:rPr>
          <w:rtl w:val="true"/>
        </w:rPr>
        <w:t>اقوال مفسرین در معنای جمله</w:t>
      </w:r>
      <w:r>
        <w:rPr>
          <w:rtl w:val="true"/>
        </w:rPr>
        <w:t xml:space="preserve">:" </w:t>
      </w:r>
      <w:r>
        <w:rPr>
          <w:rtl w:val="true"/>
        </w:rPr>
        <w:t>یَدُ اللَّهِ فَوْقَ أَیْدِیهِمْ</w:t>
      </w:r>
      <w:r>
        <w:rPr>
          <w:rtl w:val="true"/>
        </w:rPr>
        <w:t xml:space="preserve">" </w:t>
      </w:r>
      <w:r>
        <w:rPr>
          <w:rtl w:val="true"/>
        </w:rPr>
        <w:t>که در آیه مربوط به بیعت است‏</w:t>
      </w:r>
      <w:bookmarkEnd w:id="863"/>
    </w:p>
    <w:p>
      <w:pPr>
        <w:pStyle w:val="BookText"/>
        <w:rPr/>
      </w:pPr>
      <w:r>
        <w:rPr>
          <w:rFonts w:ascii="IRNazanin" w:hAnsi="IRNazanin" w:eastAsia="IRNazanin"/>
          <w:color w:val="111111"/>
          <w:sz w:val="28"/>
          <w:sz w:val="28"/>
          <w:szCs w:val="28"/>
          <w:rtl w:val="true"/>
          <w:lang w:bidi="fa-IR"/>
        </w:rPr>
        <w:t>مفسرین در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دیگری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استعاره‏ای است تخییلیه، که به منظور تاکید مطالب قبل آمده، و این را تقریر می‏کند که بیعت با رسول، بیعت با خدا است، بدون هیچ گونه تفاوت، پس کانه اینطور به خیالها انداخته که خدا هم یکی از بیعت شوندگان است، آن وقت برای خدا دستی اثبات می‏کند که بالای دست بیعت کنندگان جای دست رسول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چنین توجیهی با ساحت قدس خدای تعالی سازگار نیست، و بزرگتر از آن است که آدمی او را به وجهی به خیالش اندازد که از آن منزه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نصرت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نصرت اللَّه و قوت اللَّه می‏باشد، می‏خواهد بفرماید قوت و نصرت خدا فوق قوت و نصرت مردم</w:t>
      </w:r>
      <w:bookmarkStart w:id="864" w:name="pg10089_88436"/>
    </w:p>
    <w:p>
      <w:pPr>
        <w:pStyle w:val="BookText"/>
        <w:rPr/>
      </w:pPr>
      <w:bookmarkEnd w:id="864"/>
      <w:r>
        <w:rPr>
          <w:rFonts w:ascii="IRNazanin" w:hAnsi="IRNazanin" w:eastAsia="IRNazanin"/>
          <w:color w:val="111111"/>
          <w:sz w:val="28"/>
          <w:sz w:val="28"/>
          <w:szCs w:val="28"/>
          <w:rtl w:val="true"/>
          <w:lang w:bidi="fa-IR"/>
        </w:rPr>
        <w:t>است، و یعنی ای پیامبر اعتمادت به نصرت خدا باشد، نه به نصرت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هم با مقام آیه جور نیست، برای اینکه مقام، مقام اعظام بیعت رسول خدا است، و اینکه بیعت مردم با آن جناب آن قدر مهم است که گویی بیعت با خود خدا است، و اعتماد از نصرت خدا هر چند کار خوبی است، لیکن اجنبی از مقام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و نعمت است، یعنی نعمت خدا بر مسلمین که یا ثواب است و یا توفیق بیعت، فوق نعمت و خدمتی است که آنها به تو کرده‏اند و با تو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بر مردم که هدایتشان کرده عظیم‏تر از خدمتی است که آنها به تو کردند، و تو را اطاعت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توجیه‏ها که ما فایده‏ای در بحث پیرامون آنها نمی‏بینیم</w:t>
      </w:r>
      <w:r>
        <w:rPr>
          <w:rFonts w:eastAsia="IRNazanin" w:cs="IRNazanin"/>
          <w:color w:val="111111"/>
          <w:sz w:val="28"/>
          <w:szCs w:val="28"/>
          <w:rtl w:val="true"/>
          <w:lang w:bidi="fa-IR"/>
        </w:rPr>
        <w:t>.</w:t>
      </w:r>
    </w:p>
    <w:p>
      <w:pPr>
        <w:pStyle w:val="Heading4"/>
        <w:numPr>
          <w:ilvl w:val="3"/>
          <w:numId w:val="1"/>
        </w:numPr>
        <w:rPr/>
      </w:pPr>
      <w:bookmarkStart w:id="865" w:name="__RefHeading___Toc60318_1067777946"/>
      <w:bookmarkStart w:id="866" w:name="_Toc324"/>
      <w:bookmarkEnd w:id="865"/>
      <w:r>
        <w:rPr>
          <w:rtl w:val="true"/>
        </w:rPr>
        <w:t xml:space="preserve">بحث روایتی </w:t>
      </w:r>
      <w:r>
        <w:rPr>
          <w:rtl w:val="true"/>
        </w:rPr>
        <w:t>(</w:t>
      </w:r>
      <w:r>
        <w:rPr>
          <w:rtl w:val="true"/>
        </w:rPr>
        <w:t>روایتی در ذیل جمله</w:t>
      </w:r>
      <w:r>
        <w:rPr>
          <w:rtl w:val="true"/>
        </w:rPr>
        <w:t xml:space="preserve">:" </w:t>
      </w:r>
      <w:r>
        <w:rPr>
          <w:rtl w:val="true"/>
        </w:rPr>
        <w:t>یَدُ اللَّهِ فَوْقَ أَیْدِیهِمْ</w:t>
      </w:r>
      <w:r>
        <w:rPr>
          <w:rtl w:val="true"/>
        </w:rPr>
        <w:t xml:space="preserve">" </w:t>
      </w:r>
      <w:r>
        <w:rPr>
          <w:rtl w:val="true"/>
        </w:rPr>
        <w:t>و روایتی در باره کیفیت بیعت</w:t>
      </w:r>
      <w:r>
        <w:rPr>
          <w:rtl w:val="true"/>
        </w:rPr>
        <w:t>)</w:t>
      </w:r>
      <w:bookmarkEnd w:id="866"/>
    </w:p>
    <w:p>
      <w:pPr>
        <w:pStyle w:val="BookText"/>
        <w:rPr/>
      </w:pPr>
      <w:r>
        <w:rPr>
          <w:rFonts w:ascii="IRNazanin" w:hAnsi="IRNazanin" w:eastAsia="IRNazanin"/>
          <w:color w:val="111111"/>
          <w:sz w:val="28"/>
          <w:sz w:val="28"/>
          <w:szCs w:val="28"/>
          <w:rtl w:val="true"/>
          <w:lang w:bidi="fa-IR"/>
        </w:rPr>
        <w:t>در الدر المنثور است که ابن عدی، ابن مردویه، خطیب و ابن عساکر در کتاب تاریخ خود از جابر بن عبد اللَّه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تُعَزِّرُوهُ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پیغمبر نازل شد،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یعنی چه؟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او را یاری می‏کنید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عیون الاخبار به سند خود از عبد اللَّه بن صالح هروی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باره این حدیث که راویان حکایتش می‏کنند که مؤمنین خدا را از همان منزلهای بهشتی خود زیارت می‏کنند، چه می‏فرمایی؟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پیغمبر خود را از تمامی خلائق حتی از ملائکه و انبیاء برتری داده، و طاعت او را طاعت خود خوانده، و بیعت با او را بیعت با خود خوانده، و زیارتش در دنیا و آخرت را زیارت خود خوانده و در باره اطاعتش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باره بیعتش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یُبایِعُونَکَ إِنَّما یُبایِعُونَ اللَّهَ یَدُ اللَّهِ فَوْقَ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زیارت</w:t>
      </w:r>
    </w:p>
    <w:p>
      <w:pPr>
        <w:pStyle w:val="BookText"/>
        <w:rPr/>
      </w:pPr>
      <w:r>
        <w:rPr>
          <w:rFonts w:ascii="IRNazanin" w:hAnsi="IRNazanin" w:eastAsia="IRNazanin"/>
          <w:color w:val="111111"/>
          <w:sz w:val="28"/>
          <w:sz w:val="28"/>
          <w:szCs w:val="28"/>
          <w:rtl w:val="true"/>
          <w:lang w:bidi="fa-IR"/>
        </w:rPr>
        <w:t>کند، چه در حیاتم و چه بعد از مرگم، خدا را زیارت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درجه او در بهشت بالاترین درجات است، و کسی که رسول خدا را در درجه‏ای که دارد در بهشت و در منزل خودش زیارت کند، خدای تبارک و تعالی را زیارت کرده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ارشاد مفید در حدیثی که بیعت حضرت رضا را حکایت می‏کند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 نشست و برای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پشتی بزرگ گذاشت، خودش روی فرش نشست و حضرت رضا را در آن جایگاه نشانید، در حالی که عمامه‏ای بر سر و شمشیری حمایل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به پسرش عباس که اولین کسی باشد که با آن جناب بیعت می‏کند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دست مبارک خود را طوری بلند کرد که کف دستش رو به صورت عباس و سایر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عرضه داشت دست خود را دراز کن تا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بیعت می‏گرفت پس مردم آمدند، و با آن جناب در حالی که دستش بالای دست مردم بود بیعت کردند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bookmarkStart w:id="867" w:name="pg10089_88438"/>
    </w:p>
    <w:p>
      <w:pPr>
        <w:pStyle w:val="Heading3"/>
        <w:numPr>
          <w:ilvl w:val="2"/>
          <w:numId w:val="1"/>
        </w:numPr>
        <w:rPr/>
      </w:pPr>
      <w:bookmarkStart w:id="868" w:name="__RefHeading___Toc60320_1067777946"/>
      <w:bookmarkStart w:id="869" w:name="_Toc325"/>
      <w:bookmarkEnd w:id="867"/>
      <w:bookmarkEnd w:id="868"/>
      <w:r>
        <w:rPr>
          <w:rtl w:val="true"/>
        </w:rPr>
        <w:t xml:space="preserve">سوره الفتح </w:t>
      </w:r>
      <w:r>
        <w:rPr>
          <w:rtl w:val="true"/>
        </w:rPr>
        <w:t>(</w:t>
      </w:r>
      <w:r>
        <w:rPr/>
        <w:t>48</w:t>
      </w:r>
      <w:r>
        <w:rPr>
          <w:rtl w:val="true"/>
        </w:rPr>
        <w:t xml:space="preserve">): </w:t>
      </w:r>
      <w:r>
        <w:rPr>
          <w:rtl w:val="true"/>
        </w:rPr>
        <w:t xml:space="preserve">آیات </w:t>
      </w:r>
      <w:r>
        <w:rPr/>
        <w:t>11</w:t>
      </w:r>
      <w:r>
        <w:rPr>
          <w:rtl w:val="true"/>
        </w:rPr>
        <w:t xml:space="preserve"> </w:t>
      </w:r>
      <w:r>
        <w:rPr>
          <w:rtl w:val="true"/>
        </w:rPr>
        <w:t xml:space="preserve">تا </w:t>
      </w:r>
      <w:r>
        <w:rPr/>
        <w:t>17</w:t>
      </w:r>
      <w:bookmarkEnd w:id="869"/>
    </w:p>
    <w:p>
      <w:pPr>
        <w:pStyle w:val="Heading4"/>
        <w:numPr>
          <w:ilvl w:val="3"/>
          <w:numId w:val="1"/>
        </w:numPr>
        <w:rPr/>
      </w:pPr>
      <w:bookmarkStart w:id="870" w:name="__RefHeading___Toc60322_1067777946"/>
      <w:bookmarkStart w:id="871" w:name="_Toc326"/>
      <w:bookmarkEnd w:id="870"/>
      <w:r>
        <w:rPr>
          <w:rtl w:val="true"/>
        </w:rPr>
        <w:t>اشاره</w:t>
      </w:r>
      <w:bookmarkEnd w:id="871"/>
    </w:p>
    <w:p>
      <w:pPr>
        <w:pStyle w:val="BookText"/>
        <w:rPr/>
      </w:pPr>
      <w:r>
        <w:rPr>
          <w:rFonts w:ascii="Amiri" w:hAnsi="Amiri" w:eastAsia="Amiri" w:cs="Amiri"/>
          <w:color w:val="111111"/>
          <w:sz w:val="28"/>
          <w:sz w:val="28"/>
          <w:szCs w:val="28"/>
          <w:rtl w:val="true"/>
          <w:lang w:bidi="ar-SA"/>
        </w:rPr>
        <w:t xml:space="preserve">سَیَقُولُ لَکَ الْمُخَلَّفُونَ مِنَ الْأَعْرابِ شَغَلَتْنا أَمْوالُنا وَ أَهْلُونا فَاسْتَغْفِرْ لَنا یَقُولُونَ بِأَلْسِنَتِهِمْ ما لَیْسَ فِی قُلُوبِهِمْ قُلْ فَمَنْ یَمْلِکُ لَکُمْ مِنَ اللَّهِ شَیْئاً إِنْ أَرادَ بِکُمْ ضَرًّا أَوْ أَرادَ بِکُمْ نَفْعاً بَلْ کانَ اللَّهُ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ظَنَنْتُمْ أَنْ لَنْ یَنْقَلِبَ الرَّسُولُ وَ الْمُؤْمِنُونَ إِلی‏ أَهْلِیهِمْ أَبَداً وَ زُیِّنَ ذلِکَ فِی قُلُوبِکُمْ وَ ظَنَنْتُمْ ظَنَّ السَّوْءِ وَ کُنْتُمْ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یُؤْمِنْ بِاللَّهِ وَ رَسُولِهِ فَإِنَّا أَعْتَدْنا لِلْکافِرِینَ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یَغْفِرُ لِمَنْ یَشاءُ وَ یُعَذِّبُ مَنْ یَشاءُ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لِلْمُخَلَّفِینَ مِنَ الْأَعْرابِ سَتُدْعَوْنَ إِلی‏ قَوْمٍ أُولِی بَأْسٍ شَدِیدٍ تُقاتِلُونَهُمْ أَوْ یُسْلِمُونَ فَإِنْ تُطِیعُوا یُؤْتِکُمُ اللَّهُ أَجْراً حَسَناً وَ إِنْ تَتَوَلَّوْا کَما تَوَلَّیْتُمْ مِنْ قَبْلُ یُعَذِّبْکُمْ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الْأَعْمی‏ حَرَجٌ وَ لا عَلَی الْأَعْرَجِ حَرَجٌ وَ لا عَلَی الْمَرِیضِ حَرَجٌ وَ مَنْ یُطِعِ اللَّهَ وَ رَسُولَهُ یُدْخِلْهُ جَنَّاتٍ تَجْرِی مِنْ تَحْتِهَا الْأَنْهارُ وَ مَنْ یَتَوَلَّ یُعَذِّبْهُ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60324_1067777946"/>
      <w:bookmarkStart w:id="873" w:name="_Toc327"/>
      <w:bookmarkEnd w:id="872"/>
      <w:r>
        <w:rPr>
          <w:rtl w:val="true"/>
        </w:rPr>
        <w:t>ترجمه آیات</w:t>
      </w:r>
      <w:bookmarkEnd w:id="873"/>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اعراب، آنهایی که از حرکت با تو تخلف کردند به زودی از در عذر خواهی خواهند گفت بی سرپرستی اموال و خانواده ما را از شرکت در جهاد بازداشت از خدا برایمان طلب مغفرت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سخنی است که به زبان خود می‏گویند و دلهایشان چیز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بگو اگر خدا بخواهد گرفتارتان کند و یا سودی برایتان بخواهد کیست که چنین اختیار و قدرتی را دارا باشد که جلو آن را بگیرد، بلکه خدا به آنچه می‏کنید دانا و با خبر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bookmarkStart w:id="874" w:name="pg10089_88439"/>
    </w:p>
    <w:p>
      <w:pPr>
        <w:pStyle w:val="BookText"/>
        <w:rPr/>
      </w:pPr>
      <w:bookmarkEnd w:id="874"/>
      <w:r>
        <w:rPr>
          <w:rFonts w:ascii="IRNazanin" w:hAnsi="IRNazanin" w:eastAsia="IRNazanin"/>
          <w:color w:val="111111"/>
          <w:sz w:val="28"/>
          <w:sz w:val="28"/>
          <w:szCs w:val="28"/>
          <w:rtl w:val="true"/>
          <w:lang w:bidi="fa-IR"/>
        </w:rPr>
        <w:t xml:space="preserve">این بود که پنداشتید رسول و مؤمنین از این جنگ به هیچ وجه به خانواده خود برنمی‏گردند و همین پندار در دلتان موجه جلوه کرد و ظن سویی بردید و مردمی هالک بودید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به خدا و رسولش ایمان نیاورده بداند که ما برای کافران آتشی تهیه کرده‏ایم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آسمانها و زمین از آن خدا است او هر که را بخواهد می‏آمرزد و هر که را بخواهد عذاب می‏کند و خدا همواره آمرزگار مهربان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آنهایی که از شرکت در جهاد تخلف کردند وقتی که می‏روید که غنیمت‏های جنگی را بگیرید خواهند گفت بگذارید ما هم با شما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می‏خواهند کلام خدای را مبدل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هرگز ما را پیروی نمی‏کنید و این را خدای تعالی قبلا به من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بشنوند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ما حسد می‏ورزید ولی باید بدانند که جز اندکی فهم ندارند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به اعرابی که تخلف کردند اگر راست می‏گویید به زودی به جنگی دیگر دعوت خواهید شد جنگ با مردمی دلاور که باید یا مسلمان شوند و یا با ایشان بجنگند اگر در آن روز اطاعت کردید خداوند اجری نیک به شما خواهد داد و اگر آن روز هم مثل جنگ قبلی تخلف ورزیدید خداوند به عذابی دردناک معذبتان می‏کند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مساله جهاد بر افراد نابینا و لنگ و بیمار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تخلف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خدا و رسولش را اطاعت کند خداوند او را در جناتی داخل می‏کند که از دامنه آن نهرها روانست و کسی که اعراض کند خداوند تعالی به عذابی دردناک معذبش می‏کند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875" w:name="__RefHeading___Toc60326_1067777946"/>
      <w:bookmarkStart w:id="876" w:name="_Toc328"/>
      <w:bookmarkEnd w:id="875"/>
      <w:r>
        <w:rPr>
          <w:rtl w:val="true"/>
        </w:rPr>
        <w:t>بیان آیات</w:t>
      </w:r>
      <w:bookmarkEnd w:id="876"/>
    </w:p>
    <w:p>
      <w:pPr>
        <w:pStyle w:val="Heading5"/>
        <w:numPr>
          <w:ilvl w:val="4"/>
          <w:numId w:val="1"/>
        </w:numPr>
        <w:rPr/>
      </w:pPr>
      <w:bookmarkStart w:id="877" w:name="__RefHeading___Toc60328_1067777946"/>
      <w:bookmarkStart w:id="878" w:name="_Toc329"/>
      <w:bookmarkEnd w:id="877"/>
      <w:r>
        <w:rPr>
          <w:rtl w:val="true"/>
        </w:rPr>
        <w:t>اشاره</w:t>
      </w:r>
      <w:bookmarkEnd w:id="87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فصل سومی است از آیات سوره، و در آن متعرض حال عربهایی است که از یاری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تقاعد ورزیدند، و در سفر حدیبیه شرکت نکردند، و به طوری که گفته‏اند آنها اعراب و قبائل اطراف مدینه بودند، یعنی جهینه، مزینه، غفار، اشجع، اسلم و دئل که از امر آن جناب تخلف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طرفدارانش به جنگ مردمی می‏روند که دیروز در کنج خانه خود به دست ایشان کشته دادند، و بطور قطع از این سفر برنمی‏گردند و دیگر دیار و زن و فرزند خود را نخواهند دید</w:t>
      </w:r>
      <w:r>
        <w:rPr>
          <w:rFonts w:eastAsia="IRNazanin" w:cs="IRNazanin"/>
          <w:color w:val="111111"/>
          <w:sz w:val="28"/>
          <w:szCs w:val="28"/>
          <w:rtl w:val="true"/>
          <w:lang w:bidi="fa-IR"/>
        </w:rPr>
        <w:t>.</w:t>
      </w:r>
      <w:bookmarkStart w:id="879" w:name="pg10089_88440"/>
    </w:p>
    <w:p>
      <w:pPr>
        <w:pStyle w:val="BookText"/>
        <w:rPr/>
      </w:pPr>
      <w:bookmarkEnd w:id="879"/>
      <w:r>
        <w:rPr>
          <w:rFonts w:ascii="IRNazanin" w:hAnsi="IRNazanin" w:eastAsia="IRNazanin"/>
          <w:color w:val="111111"/>
          <w:sz w:val="28"/>
          <w:sz w:val="28"/>
          <w:szCs w:val="28"/>
          <w:rtl w:val="true"/>
          <w:lang w:bidi="fa-IR"/>
        </w:rPr>
        <w:t>خدای سبحان در این آیات به رسول گرامی‏اش خبر داد که اینان به زودی تو را می‏بینند، و از نیامدنشان اعتذار می‏جویند که سرگرم کارهای شخصی و رسیدگی به اهل و به مالها بودیم، و از تو می‏خواهند برایشان طلب مغفرت کنی، ولی خدا آنان را در آنچه می‏گویند تکذیب می‏کند، و تذکر می‏دهد که سبب نیامدنشان، چیزی است غیر از آنچه که اظهار می‏کنند، و آن سوء ظنشان است و خبر می‏دهد که به زودی درخواست می‏کنند تا دوباره به تو بپیوندند و تو نباید بپذیری، چیزی که هست به زودی دعوتشان خواهی کرد به جنگ قومی دیگر، اگر اطاعت کردند که اجری جزیل دارند و گر نه عذابی دردناک در انتظارشان هست</w:t>
      </w:r>
      <w:r>
        <w:rPr>
          <w:rFonts w:eastAsia="IRNazanin" w:cs="IRNazanin"/>
          <w:color w:val="111111"/>
          <w:sz w:val="28"/>
          <w:szCs w:val="28"/>
          <w:rtl w:val="true"/>
          <w:lang w:bidi="fa-IR"/>
        </w:rPr>
        <w:t>.</w:t>
      </w:r>
    </w:p>
    <w:p>
      <w:pPr>
        <w:pStyle w:val="Heading5"/>
        <w:numPr>
          <w:ilvl w:val="4"/>
          <w:numId w:val="1"/>
        </w:numPr>
        <w:rPr/>
      </w:pPr>
      <w:bookmarkStart w:id="880" w:name="__RefHeading___Toc60330_1067777946"/>
      <w:bookmarkStart w:id="881" w:name="_Toc330"/>
      <w:bookmarkEnd w:id="880"/>
      <w:r>
        <w:rPr>
          <w:rtl w:val="true"/>
        </w:rPr>
        <w:t xml:space="preserve">عذری که تخلف کنندگان از همراهی با پیامبر </w:t>
      </w:r>
      <w:r>
        <w:rPr>
          <w:rtl w:val="true"/>
        </w:rPr>
        <w:t>(</w:t>
      </w:r>
      <w:r>
        <w:rPr>
          <w:rtl w:val="true"/>
        </w:rPr>
        <w:t>صلی الله علیه و آله</w:t>
      </w:r>
      <w:r>
        <w:rPr>
          <w:rtl w:val="true"/>
        </w:rPr>
        <w:t xml:space="preserve">) </w:t>
      </w:r>
      <w:r>
        <w:rPr>
          <w:rtl w:val="true"/>
        </w:rPr>
        <w:t>آوردند و گفتند</w:t>
      </w:r>
      <w:r>
        <w:rPr>
          <w:rtl w:val="true"/>
        </w:rPr>
        <w:t xml:space="preserve">: </w:t>
      </w:r>
      <w:r>
        <w:rPr>
          <w:rtl w:val="true"/>
        </w:rPr>
        <w:t>اشتغال به سرپرستی اموال و خانواده‏هایمان ما را باز داشت و جواب به آنها که سبب واقعی تخلفشان سوء ظن و ترس از کشته شدن بوده است‏</w:t>
      </w:r>
      <w:bookmarkEnd w:id="8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 لَکَ الْمُخَلَّفُونَ مِنَ الْأَعْرابِ شَغَلَتْنا أَمْوالُنا وَ أَهْلُونا فَاسْتَغْفِرْ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مجمع البیان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در جای کسانی که از شهر خارج می‏شوند باقی گذاشته شود، و این کلمه مشتق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ضد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جماعتی از عربهای بادیه‏نشین است و بر عربهای شهرنشین اطلاق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اسم جمع است که از لفظ خودش مفرد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سَیَقُولُ لَکَ الْمُخَلَّفُونَ مِنَ 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از آینده نزدیکی خبر می‏دهد که متخلفین از داستان حدیبیه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عبارت آیه برمی‏آید که این آیات در مراجعت از حدیبیه به مدینه و قبل از ورود به آن نازل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شَغَلَتْنا أَمْوالُنا وَ أَهْلُونا فَاسْتَغْفِرْ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عاملی که ما را مشغول کرد از حرکت با اصحاب، و بازداشت از اینکه در خدمتت باشیم، اموال و زن و فرزندمان بود که کسی را نداشتیم برای سرپرستی آنان بگذاریم، و بیم آن داشتیم که در نبود ما دچار حادثه‏ای شوند، لذا ماندیم، و تو از خدا برای ما طلب مغفرت کن که خدا ما را بیامرزد، و به جرم تخلف مؤاخذه نفرماید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اینکه طلب استغفار کردند، پیداست که تخلف از جهاد را گناه می‏دانسته‏اند، و نمی‏خواسته‏اند مساله زن و فرزند و مال و منال را عذر موجهی دانسته، بگویند به خاطر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گناه کرده‏ایم، بلکه خواسته‏اند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این گناه را مرتکب شده‏ایم، علاقه به زن و فرزند و مال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بِأَلْسِنَتِهِمْ ما لَیْسَ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گفتار و اعتذار آنان را تکذیب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گرفتاری مال و اولاد آنان را بازداشت و نه اعتنایی به استغفار تو دارند، بلکه همه اینها را می‏گویند تا روپوشی باشد که به وسیله آن از شر عتاب و توبیخ مردم در امان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فَمَنْ یَمْلِکُ لَکُمْ مِنَ اللَّهِ شَیْئاً إِنْ أَرادَ بِکُمْ ضَرًّا أَوْ أَرادَ بِکُمْ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است حلی از اعتذاری که می‏جویند، و خواهند گفت مال و اولاد ما بی‏صاحب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خالق و آمر و مالک و مدبر هر چیز است، غیر او ربی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نفع و ضرری نیست جز با اراده و مشیت او، احدی از طرف خدا مالک هیچ چیز نیست، تا قاهر بر آن باشد، و از ضرر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ضرر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کند، و یا نفع آن را جلب کند، اگر خدا ضررش را خواسته باشد، و یا از خیرش جلوگیری کند، اگر این قاهر خیر آن را نخواهد، و چون چنین است پس انصراف شما از شرکت در لشکر پیغمبر برای یاری دین، و اشتغالتان به آن بهانه‏هایی که آوردید شما را از خدا به هیچ وجه بی نیاز نمی‏کند، یعنی عذرتان را پذیرفته نمی‏سازد، نه ضرری از شما دفع می‏کند اگر او ضررتان را خواسته باشد، و نه نفعی بسوی شما جلب می‏کند و یا در جلبش تعجیل می‏کند، اگر او خیر شما را خواسته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فَمَنْ یَمْلِکُ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تعلل آنان است، به اینکه سرگرم زندگی بودیم، تازه اگر در این دعوی راست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خلاصه‏اش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شما در دفع ضرر و جلب خیر به اسباب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آنها اداره و تدبیر امور زن و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یک وظیفه دینی به این منظور، شما را در دفع ضرر و جلب منفعت هیچ سودی نمی‏دهد، بلکه امر تابع اراده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شریفه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لَنْ یُصِیبَنا إِلَّا ما کَتَبَ اللَّهُ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تمسک به اسباب و عدم لغویت آنها هر چند کاری است مشروع، و حتی خدا به آن امر فرموده که باید تمسک به اسباب ظاهری جست، ولی این در صورتی است که معارض با امری مهم نباشد، و چنانچه امری مهمتر از تدبیر امور زندگی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دفاع از دین و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اسباب چشم پوشید و به دفاع پرداخت، هر چند که در این کار ناملایماتی هم محتمل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در این میان خطری قطعی و یقینی در کار باشد، که با وجود آن خطر دیگر دفاع و کوشش مؤثر نباشد، در آن صورت می‏شود دفاع را تعطیل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اللَّهُ بِما تَعْمَلُونَ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تعریض و کنایه به متخلفین است، و در آن به این نکته اشاره می‏کند که شما در این بهانه خود دروغ می‏گویید، اصلا علت تخلف شما مساله اشتغال به امور اموال و اولاد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ظَنَنْتُمْ أَنْ لَنْ یَنْقَلِبَ الرَّسُولُ وَ الْمُؤْمِنُونَ إِلی‏ أَهْلِیهِمْ أَبَداً وَ زُیِّنَ ذلِکَ فِی قُلُوبِکُمْ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علت واقعی تخلف را بیان می‏کند، و می‏فرماید تخلف شما از شرکت در جهاد برای اشتغال به امور مذکور نبود، بلکه این بود که شما پنداشتید رسول و مؤمنین هرگز از این جنگ برنمی‏گردند و هر کس در این سفر شرکت کرده به دست قریش که آن همه لشکر فراهم آورده و آن همه نیرو و شوکت دارد کشته خواهد شد، این بود علت تخلف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 ذلِکَ فِی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بهانه در دل شما است که بدست شیطان جلوه داده شد، و شما هم طبق آن عمل کردید، و آن این بود که از حرکت به سوی جهاد تخلف کنید، تا مبادا شما هم کشته شوید و از بین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ظَنَنْتُمْ ظَنَّ السَّوْءِ وَ کُنْتُمْ قَوْماً 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معنای فساد و یا هلاکت است، که البته منظور از آن معنای اسم فاعلی آنست، و معنایش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مردمی هالک و یا فاسد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72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پنداری بود که پنداشتند رسول و مؤمنین از سفر حدیبیه برنخواهند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هم نیست، که مراد از آن، این پندار باشد که خدا رسولش را یاری نمی‏کند و دین خود را غلبه نمی‏دهد، که این احتمال در ذیل آیه ششم همین سوره گذشت،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الظَّانِّینَ بِاللَّهِ ظَنَّ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احتمال روشن‏تر به نظر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یُؤْمِنْ بِاللَّهِ وَ رَسُولِهِ فَإِنَّا أَعْتَدْنا لِلْکافِرِینَ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آیات شریفه بین ایمان به خدا و ایمان به رسول جمع شده، و این برای آن است که بفهماند کفر به رسول و اطاعت نکردن از او کفر به خدا هم هست، و در این آیه لحنی است تهدیدآمیز</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أَعْتَدْنا لِلْکافِرِینَ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مقتضای ظاهر این بود که بفرماید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أعتدنا</w:t>
      </w:r>
    </w:p>
    <w:p>
      <w:pPr>
        <w:pStyle w:val="BookText"/>
        <w:rPr/>
      </w:pP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کلمه کافرین قبلا گذشته بود و ضمیر کار آن کلمه را می‏کرد، پس اگر به جای ضمیر، خود کلمه را تکرار کرد برای این است که اشاره کند به اینکه آماده کردن سعیر دوزخ برای آنان چه علتی داشت، چون در اصطلاح اهل ادب معروف است که تعلیق حکم بر وصف، علیت آن وصف برای حکم را می‏رساند در نتیجه معنا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برای کفار آتش دوزخ فراهم کرده‏ایم، بدین علت است که آنها کافرند، لذا سعیری، یعنی آتشی، مسعر، یعنی مشتعل، برایشان فراهم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نکرده آورده برای این است که دلهره بیشتری ایجاد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مُلْکُ السَّماواتِ وَ الْأَرْضِ یَغْفِرُ لِمَنْ یَشاءُ وَ یُعَذِّبُ مَنْ یَشاءُ وَ کانَ اللَّهُ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مطالب قبل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ذیل آیه که راجع به مالکیت مطلق خدا است دو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برای این است که اشاره کند به اینکه رحمتش از غضبش پیشی دارد، تا بندگانش به این وسیله تحریک و تشویق به استغفار و استرحام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 الْمُخَلَّفُونَ إِذَا انْطَلَقْتُمْ إِلی‏ مَغانِمَ لِتَأْخُذُوها ذَرُونا نَتَّبِعْکُمْ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خبر از یک آینده‏ای دیگر می‏دهد، و آن این است که مؤمنین به زودی جنگی می‏کنند که در آن جنگ فتح نصیبشان می‏شود، و غنیمت‏هایی عائدشان می‏گردد، آن وقت آنهایی که تخلف کردند پشیمان شده درخواست می‏کنند اجازه دهند به دنبالش به صحنه جنگ آیند تا از غنیمت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جنگ جنگ خیبر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از آنجا گذشتند و آن را فتح نموده غنیمت‏هایی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تعالی آن غنائم را به کسانی اختصاص داد که در سفر حدیبیه با او بودند، و غیر آنان را شرکت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زودی روانه جنگی می‏شوید که در آن غنیمت‏هایی به دست خواهید آورد، آن وقت این متخلفین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ما هم به شما بپیوندیم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یُبَدِّلُوا کَلامَ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72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کلام خدا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تبدیلش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وعده‏ای است که خدا به اهل حدیبیه داد که به زودی</w:t>
      </w:r>
      <w:bookmarkStart w:id="882" w:name="pg10089_88444"/>
    </w:p>
    <w:p>
      <w:pPr>
        <w:pStyle w:val="BookText"/>
        <w:rPr/>
      </w:pPr>
      <w:bookmarkEnd w:id="882"/>
      <w:r>
        <w:rPr>
          <w:rFonts w:ascii="Amiri" w:hAnsi="Amiri" w:eastAsia="Amiri" w:cs="Amiri"/>
          <w:color w:val="111111"/>
          <w:sz w:val="28"/>
          <w:sz w:val="28"/>
          <w:szCs w:val="28"/>
          <w:rtl w:val="true"/>
          <w:lang w:bidi="ar-SA"/>
        </w:rPr>
        <w:t>غنیمت‏های خیبر را بعد از فتح خیبر به آنان اختصاص می‏دهد که به زودی داستانش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وَعَدَکُمُ اللَّهُ مَغانِمَ کَثِیرَةً تَأْخُذُونَها فَعَجَّلَ لَکُمْ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در این آیه با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انْطَلَقْتُمْ إِلی‏ مَغانِمَ لِتَأْخُذُوها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همان داستان اشاره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لَنْ تَتَّبِعُونا کَذلِکُمْ قالَ اللَّهُ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رسول گرامی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را نگذار دنبالت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تتبعونا</w:t>
      </w:r>
      <w:r>
        <w:rPr>
          <w:rFonts w:eastAsia="IRNazanin" w:cs="IRNazanin"/>
          <w:color w:val="111111"/>
          <w:sz w:val="28"/>
          <w:szCs w:val="28"/>
          <w:rtl w:val="true"/>
          <w:lang w:bidi="fa-IR"/>
        </w:rPr>
        <w:t>".</w:t>
      </w:r>
    </w:p>
    <w:p>
      <w:pPr>
        <w:pStyle w:val="Heading5"/>
        <w:numPr>
          <w:ilvl w:val="4"/>
          <w:numId w:val="1"/>
        </w:numPr>
        <w:rPr/>
      </w:pPr>
      <w:bookmarkStart w:id="883" w:name="__RefHeading___Toc60332_1067777946"/>
      <w:bookmarkStart w:id="884" w:name="_Toc331"/>
      <w:bookmarkEnd w:id="883"/>
      <w:r>
        <w:rPr>
          <w:rtl w:val="true"/>
        </w:rPr>
        <w:t>مقصود از اینکه در باره متخلفانی که در خواستشان در مورد پیوستن به مجاهدان برای غنیمت گرفتن رد شد فرمود</w:t>
      </w:r>
      <w:r>
        <w:rPr>
          <w:rtl w:val="true"/>
        </w:rPr>
        <w:t xml:space="preserve">: </w:t>
      </w:r>
      <w:r>
        <w:rPr>
          <w:rtl w:val="true"/>
        </w:rPr>
        <w:t>جز اندکی نمی‏فهمند</w:t>
      </w:r>
      <w:bookmarkEnd w:id="8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فَسَیَقُولُونَ بَلْ تَحْسُدُونَنا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متخلفین بعد از اینکه این درخواستشان که به دنبال آنها حرکت کنند پذیرفته نشود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ما حسد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کانُوا لا یَفْقَهُونَ إِلَّا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پاسخی است از اینکه گفتند شما به ما حسد می‏ورزید، ولی این جواب را صریحا متوجه خود آنان نکرد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تکادون تفقهون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حرف به خرجتان نمی‏رود، بلکه فرمود ایشان حرف به خرجشان نمی‏رود، و این بدان جهت بوده که حرف به خرجشان نمی‏رفته، و در مقامی که قرآن ادعاء می‏کند که آنها چنین هستند، دیگر معنا ندارد روی سخن را به خود آنان کند، لذا خطاب را متوجه رسول خدا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کانُوا لا یَفْقَهُونَ إِلَّا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نفهمیشان این است که این گفتارشان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ما حسادت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ربطی به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آن جناب از غیب خبرشان داده بود که خدا از پیش اینچنین خبر داده که شما هرگز ما را پیروی نمی‏کنید، و آنها در پاسخ گفته‏اند اولا شما نمی‏گذارید ما پیرویتان کنیم و این معنا از ناحیه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جلوگیریتان از شرکت ما در غنائم برای این است که می‏خواهید غنائم را خودتان به تنهایی بخورید و به ما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پاسخ کلام کسی است که نه ایمان دارد و نه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اینقدر قدرت تشخیص ندارد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است و در هیچ امری داخل و خارج نمی‏شود مگر به امر خدا، اگر بخواهیم حمل به صحت کنیم حد اقل این است که بگوییم مردمانی ساده و کم فهم بوده‏اند، که با ادعای اسلام و ایمان این طور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گفته‏اند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معلوم می‏شود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نفهمیدنشان مگر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بودن عقل و ضعف فهم آنان است، که سخن اشخاص را آن طور که باید درک نمی‏کنند، نه اینکه بعضی از قسمتهای کلام را می‏فهمند و بعضی را نمی‏فهمند و آنچه می‏فهمند کمتر و آنچه را نمی‏فهمند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اینکه اقلیتی از آنان می‏فهمند و اکثریتی نمی‏فهمند، کما اینکه بعضی از مفسرین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معنا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لِلْمُخَلَّفِینَ مِنَ الْأَعْرابِ سَتُدْعَوْنَ إِلی‏ قَوْمٍ أُولِی بَأْسٍ شَدِیدٍ تُقاتِلُونَهُمْ أَوْ یُسْلِمُونَ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اختلاف کرده‏اند در اینکه این قوم دارای باس شدید چه کسانیند؟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هوازن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ثقیف‏اند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طایفه‏اند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روم‏اند که در دو جنگ موته و تبوک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رده هستند که ابو بکر بعد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و کردهای ایران‏اند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منظور، بعضی از اقوامی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خیبر با آنها نبرد کرد، یعنی هوازن و ثقیف و روم و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خدای تعالی از پیش خبر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متخلفین بگو شما ما را پیروی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پیروی کردن آنان در جنگ خیبر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از سیاق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تُقاتِلُونَهُمْ أَوْ یُسْلِمُونَ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است استینافی که تنویع را می‏رساند،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با ایشان نبرد می‏کنید، و یا اینکه مسلمان می‏شوند، شق سوم که جزیه گرفتن باشد در آنان نیست، چون مشرک‏اند، و جزیه از مشرک قبول نمی‏شود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مخصوص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یا باید مسلمان شود و یا جنگ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نمی‏شود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تقاتلونهم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صفت قوم بگیریم، چون مسلمین دعوت می‏شوند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قومی قتال کنند، نه اینکه با قومی که قتال می‏کنند قتال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نمی‏شود آن را حال از نائب فاعل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برای اینکه مسلمین دعوت می‏شوند تا با قومی قتال کنند نه اینکه در حال قتال دعوت می‏شوند قتال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بعضی </w:t>
      </w:r>
      <w:r>
        <w:rPr>
          <w:rStyle w:val="FootnoteAnchor"/>
          <w:rtl w:val="true"/>
        </w:rPr>
        <w:footnoteReference w:id="727"/>
      </w:r>
      <w:r>
        <w:rPr>
          <w:rFonts w:ascii="IRNazanin" w:hAnsi="IRNazanin" w:eastAsia="IRNazanin"/>
          <w:color w:val="111111"/>
          <w:sz w:val="28"/>
          <w:sz w:val="28"/>
          <w:szCs w:val="28"/>
          <w:rtl w:val="true"/>
          <w:lang w:bidi="fa-IR"/>
        </w:rPr>
        <w:t>از مفسرین خیال کرده‏اند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سپس کلام خود را با وعده و وعید خاتمه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در مقابل اطاعت، و وعید در مقابل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کنید و برای قتال بیرون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یُؤْتِکُمُ اللَّهُ أَجْراً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اجر نیکی به شما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روی</w:t>
      </w:r>
    </w:p>
    <w:p>
      <w:pPr>
        <w:pStyle w:val="BookText"/>
        <w:rPr/>
      </w:pPr>
      <w:r>
        <w:rPr>
          <w:rFonts w:ascii="IRNazanin" w:hAnsi="IRNazanin" w:eastAsia="IRNazanin"/>
          <w:color w:val="111111"/>
          <w:sz w:val="28"/>
          <w:sz w:val="28"/>
          <w:szCs w:val="28"/>
          <w:rtl w:val="true"/>
          <w:lang w:bidi="fa-IR"/>
        </w:rPr>
        <w:t>بگردانید و نافرمانی کنید و خارج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تَوَلَّیْتُمْ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بار قبلی رو گرداندید، و در سفر حدیبیه خارج نشدید،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یُعَذِّبْکُمْ عَذاباً أَلِیماً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ظاهر مقام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هم در دنیا و هم در آخرت شما را به عذابی الیم و دردناک معذب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الْأَعْمی‏ حَرَجٌ وَ لا عَلَی الْأَعْرَجِ حَرَجٌ وَ لا عَلَی الْمَرِیضِ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حکم جهاد را از معلولین که جهاد برایشان طاقت‏فرساست به لسان رفع لازمه‏اش برمی‏دارد، یعنی نمی‏فرماید اینها حکم جهاد ندارند، بلکه می‏فرماید لازمه آن را که حرج است ندارند</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در اینجا نیز مانند آیه قبلی کلام را با وعده و وعید خاتمه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وعده‏اش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خدا و رسول او را اطاعت کند خدا در بهشتی داخلش می‏سازد که نهرها از دامنه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وعیدش می‏فرماید و هر کس روی بگرداند خدا به عذابی دردناک معذبش می‏کند</w:t>
      </w:r>
      <w:r>
        <w:rPr>
          <w:rFonts w:eastAsia="IRNazanin" w:cs="IRNazanin"/>
          <w:color w:val="111111"/>
          <w:sz w:val="28"/>
          <w:szCs w:val="28"/>
          <w:rtl w:val="true"/>
          <w:lang w:bidi="fa-IR"/>
        </w:rPr>
        <w:t>.</w:t>
      </w:r>
      <w:bookmarkStart w:id="885" w:name="pg10089_88447"/>
    </w:p>
    <w:p>
      <w:pPr>
        <w:pStyle w:val="Heading3"/>
        <w:numPr>
          <w:ilvl w:val="2"/>
          <w:numId w:val="1"/>
        </w:numPr>
        <w:rPr/>
      </w:pPr>
      <w:bookmarkStart w:id="886" w:name="__RefHeading___Toc60334_1067777946"/>
      <w:bookmarkStart w:id="887" w:name="_Toc332"/>
      <w:bookmarkEnd w:id="885"/>
      <w:bookmarkEnd w:id="886"/>
      <w:r>
        <w:rPr>
          <w:rtl w:val="true"/>
        </w:rPr>
        <w:t xml:space="preserve">سوره الفتح </w:t>
      </w:r>
      <w:r>
        <w:rPr>
          <w:rtl w:val="true"/>
        </w:rPr>
        <w:t>(</w:t>
      </w:r>
      <w:r>
        <w:rPr/>
        <w:t>48</w:t>
      </w:r>
      <w:r>
        <w:rPr>
          <w:rtl w:val="true"/>
        </w:rPr>
        <w:t xml:space="preserve">): </w:t>
      </w:r>
      <w:r>
        <w:rPr>
          <w:rtl w:val="true"/>
        </w:rPr>
        <w:t xml:space="preserve">آیات </w:t>
      </w:r>
      <w:r>
        <w:rPr/>
        <w:t>18</w:t>
      </w:r>
      <w:r>
        <w:rPr>
          <w:rtl w:val="true"/>
        </w:rPr>
        <w:t xml:space="preserve"> </w:t>
      </w:r>
      <w:r>
        <w:rPr>
          <w:rtl w:val="true"/>
        </w:rPr>
        <w:t xml:space="preserve">تا </w:t>
      </w:r>
      <w:r>
        <w:rPr/>
        <w:t>28</w:t>
      </w:r>
      <w:bookmarkEnd w:id="887"/>
    </w:p>
    <w:p>
      <w:pPr>
        <w:pStyle w:val="Heading4"/>
        <w:numPr>
          <w:ilvl w:val="3"/>
          <w:numId w:val="1"/>
        </w:numPr>
        <w:rPr/>
      </w:pPr>
      <w:bookmarkStart w:id="888" w:name="__RefHeading___Toc60336_1067777946"/>
      <w:bookmarkStart w:id="889" w:name="_Toc333"/>
      <w:bookmarkEnd w:id="888"/>
      <w:r>
        <w:rPr>
          <w:rtl w:val="true"/>
        </w:rPr>
        <w:t>اشاره</w:t>
      </w:r>
      <w:bookmarkEnd w:id="889"/>
    </w:p>
    <w:p>
      <w:pPr>
        <w:pStyle w:val="BookText"/>
        <w:rPr/>
      </w:pPr>
      <w:r>
        <w:rPr>
          <w:rFonts w:ascii="Amiri" w:hAnsi="Amiri" w:eastAsia="Amiri" w:cs="Amiri"/>
          <w:color w:val="111111"/>
          <w:sz w:val="28"/>
          <w:sz w:val="28"/>
          <w:szCs w:val="28"/>
          <w:rtl w:val="true"/>
          <w:lang w:bidi="ar-SA"/>
        </w:rPr>
        <w:t xml:space="preserve">لَقَدْ رَضِیَ اللَّهُ عَنِ الْمُؤْمِنِینَ إِذْ یُبایِعُونَکَ تَحْتَ الشَّجَرَةِ فَعَلِمَ ما فِی قُلُوبِهِمْ فَأَنْزَلَ السَّکِینَةَ عَلَیْهِمْ وَ أَثابَهُمْ فَتْحاً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مَغانِمَ کَثِیرَةً یَأْخُذُونَها وَ 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وَعَدَکُمُ اللَّهُ مَغانِمَ کَثِیرَةً تَأْخُذُونَها فَعَجَّلَ لَکُمْ هذِهِ وَ کَفَّ أَیْدِیَ النَّاسِ عَنْکُمْ وَ لِتَکُونَ آیَةً لِلْمُؤْمِنِینَ وَ یَهْدِیَکُمْ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أُخْری‏ لَمْ تَقْدِرُوا عَلَیْها قَدْ أَحاطَ اللَّهُ بِها وَ کانَ اللَّهُ عَلی‏ کُلِّ شَیْ‏ءٍ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قاتَلَکُمُ الَّذِینَ کَفَرُوا لَوَلَّوُا الْأَدْبارَ ثُمَّ لا یَجِدُونَ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اللَّهِ الَّتِی قَدْ خَلَتْ مِنْ قَبْلُ وَ لَنْ تَجِدَ لِسُنَّةِ اللَّهِ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کَفَّ أَیْدِیَهُمْ عَنْکُمْ وَ أَیْدِیَکُمْ عَنْهُمْ بِبَطْنِ مَکَّةَ مِنْ بَعْدِ أَنْ أَظْفَرَکُمْ عَلَیْهِمْ وَ کانَ اللَّهُ بِما تَعْمَلُونَ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کَفَرُوا وَ صَدُّوکُمْ عَنِ الْمَسْجِدِ الْحَرامِ وَ الْهَدْیَ مَعْکُوفاً أَنْ یَبْلُغَ مَحِلَّهُ وَ لَوْ لا رِجالٌ مُؤْمِنُونَ وَ نِساءٌ مُؤْمِناتٌ لَمْ تَعْلَمُوهُمْ أَنْ تَطَؤُهُمْ فَتُصِیبَکُمْ مِنْهُمْ مَعَرَّةٌ بِغَیْرِ عِلْمٍ لِیُدْخِلَ اللَّهُ فِی رَحْمَتِهِ مَنْ یَشاءُ لَوْ تَزَیَّلُوا لَعَذَّبْنَا الَّذِینَ کَفَرُوا مِنْهُمْ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الَّذِینَ کَفَرُوا فِی قُلُوبِهِمُ الْحَمِیَّةَ حَمِیَّةَ الْجاهِلِیَّةِ فَأَنْزَلَ اللَّهُ سَکِینَتَهُ عَلی‏ رَسُولِهِ وَ عَلَی الْمُؤْمِنِینَ وَ أَلْزَمَهُمْ کَلِمَةَ التَّقْوی‏ وَ کانُوا أَحَقَّ بِها وَ أَهْلَها وَ کانَ اللَّهُ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کَفی‏ بِاللَّهِ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bookmarkStart w:id="890" w:name="pg10089_88448"/>
    </w:p>
    <w:p>
      <w:pPr>
        <w:pStyle w:val="Heading4"/>
        <w:numPr>
          <w:ilvl w:val="3"/>
          <w:numId w:val="1"/>
        </w:numPr>
        <w:rPr/>
      </w:pPr>
      <w:bookmarkStart w:id="891" w:name="__RefHeading___Toc60338_1067777946"/>
      <w:bookmarkStart w:id="892" w:name="_Toc334"/>
      <w:bookmarkEnd w:id="890"/>
      <w:bookmarkEnd w:id="891"/>
      <w:r>
        <w:rPr>
          <w:rtl w:val="true"/>
        </w:rPr>
        <w:t>ترجمه آیات</w:t>
      </w:r>
      <w:bookmarkEnd w:id="892"/>
    </w:p>
    <w:p>
      <w:pPr>
        <w:pStyle w:val="BookText"/>
        <w:rPr/>
      </w:pPr>
      <w:r>
        <w:rPr>
          <w:rFonts w:ascii="IRNazanin" w:hAnsi="IRNazanin" w:eastAsia="IRNazanin"/>
          <w:color w:val="111111"/>
          <w:sz w:val="28"/>
          <w:sz w:val="28"/>
          <w:szCs w:val="28"/>
          <w:rtl w:val="true"/>
          <w:lang w:bidi="fa-IR"/>
        </w:rPr>
        <w:t xml:space="preserve">خدای تعالی آن روز که مؤمنین در زیر آن درخت با تو بیعت کردند از ایشان راضی شد چون از نیات درونیشان آگاه بود و به همین جهت آرامشی بر آنان نازل کرد و به عنوان پاداش، فتحی نزدیک روزیشان کرد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غنیمت‏هایی بسیار روزیشان کرد که به دست آورند و خدا همواره مقتدری شکست ناپذیر و حکیمی فرزانه است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شما وعده غنیمت‏های بسیاری داد که به دست آورید این یک غنیمت را زودرس کرد و دست شرارت مردم را از شما کوتاه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مصالحی ناگفتنی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اینکه آیتی باشد برای مؤمنین و شما را به سوی صراط مستقیم هدایت کند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غنیمت دیگری که هنوز بدان دست نیافته‏اید خداوند به آن احاطه دارد و خدا بر هر چیزی قادر است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کفار با شما جنگ کنند پا به فرار خواهند گذاشت و دیگر سرپرست و یاوری نخواهند یافت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سنت خدا است که تا امروز همواره جریان داشته و تو هرگز برای سنت خدا دگرگونگی نخواهی یافت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همان کسی است که در درون مکه در زیر پنجه دشمن دست کفار را از شما و دست شما را از ایشان کوتاه کرد بعد از آنکه در جنگهای قبلی شما را بر آنان پیروزی داد و خدا بدانچه می‏کنید بینا است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دست شما را از ایشان کوتاه کرد با اینکه اینان همانهایی هستند که کفر ورزیدند و از ورود شما به مسجد الحرام جلوگیری نمودند و نگذاشتند قربانیهای شما به قربانگاه برسد برای این بود که خون مردان و زنان مؤمن را که در بین کفار هستند و شما نمی‏شناسید حفظ کند و دست شما به خون آن بی گناهان آلوده نگشته، در نتیجه بدون آگاهی به آثار سوء آن گرفتار نشوید تا خدا هر که را بخواهد داخل در رحمت خود کند و الا اگر آن مؤمنین ناشناخته از بین کفار جدا شده بودند ما کفار را به عذابی دردناک گرفتار می‏کردیم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آنها که کافر شدند حمیت‏های جاهلیت را در دل پروریدند و خدا در مقابل آن نیروی درونی کفار نیروی سکینت بر رسول و بر مؤمنین نازل کرد و کلمه تقوی را نیروی جدا ناشدنی ایشان کرد، و ایشان سزاوارترین کس به آن بودند و اهلیت آن را داشتند و خدا به هر چیزی دانا است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bookmarkStart w:id="893" w:name="pg10089_88449"/>
    </w:p>
    <w:p>
      <w:pPr>
        <w:pStyle w:val="BookText"/>
        <w:rPr/>
      </w:pPr>
      <w:bookmarkEnd w:id="893"/>
      <w:r>
        <w:rPr>
          <w:rFonts w:ascii="IRNazanin" w:hAnsi="IRNazanin" w:eastAsia="IRNazanin"/>
          <w:color w:val="111111"/>
          <w:sz w:val="28"/>
          <w:sz w:val="28"/>
          <w:szCs w:val="28"/>
          <w:rtl w:val="true"/>
          <w:lang w:bidi="fa-IR"/>
        </w:rPr>
        <w:t>و خداوند آن رؤیا را که در خواب به تو نشان داد که ان شاء اللَّه به زودی داخل مسجد الحرام خواهید شد در حالی که از شر کفار ایمن باشید و سر بتراشید و بدون هیچ ترسی تقصیر کنید، دیدی که چگونه آن رؤیا را به حق به کرسی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چیزهایی می‏دانست که شما نمی‏دانستید و به همین جهت قبل از فتح مکه فتحی نزدیک قرار داد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 است که رسول خود را به هدایت و دین حق فرستاد تا دین حق را بر همه ادیان غالب سازد و این گواهی خدا کافی‏ترین گواهی است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4"/>
        <w:numPr>
          <w:ilvl w:val="3"/>
          <w:numId w:val="1"/>
        </w:numPr>
        <w:rPr/>
      </w:pPr>
      <w:bookmarkStart w:id="894" w:name="__RefHeading___Toc60340_1067777946"/>
      <w:bookmarkStart w:id="895" w:name="_Toc335"/>
      <w:bookmarkEnd w:id="894"/>
      <w:r>
        <w:rPr>
          <w:rtl w:val="true"/>
        </w:rPr>
        <w:t>بیان آیات</w:t>
      </w:r>
      <w:bookmarkEnd w:id="895"/>
    </w:p>
    <w:p>
      <w:pPr>
        <w:pStyle w:val="Heading5"/>
        <w:numPr>
          <w:ilvl w:val="4"/>
          <w:numId w:val="1"/>
        </w:numPr>
        <w:rPr/>
      </w:pPr>
      <w:bookmarkStart w:id="896" w:name="__RefHeading___Toc60342_1067777946"/>
      <w:bookmarkStart w:id="897" w:name="_Toc336"/>
      <w:bookmarkEnd w:id="896"/>
      <w:r>
        <w:rPr>
          <w:rtl w:val="true"/>
        </w:rPr>
        <w:t>اشاره</w:t>
      </w:r>
      <w:bookmarkEnd w:id="897"/>
    </w:p>
    <w:p>
      <w:pPr>
        <w:pStyle w:val="BookText"/>
        <w:rPr/>
      </w:pPr>
      <w:r>
        <w:rPr>
          <w:rFonts w:ascii="IRNazanin" w:hAnsi="IRNazanin" w:eastAsia="IRNazanin"/>
          <w:color w:val="111111"/>
          <w:sz w:val="28"/>
          <w:sz w:val="28"/>
          <w:szCs w:val="28"/>
          <w:rtl w:val="true"/>
          <w:lang w:bidi="fa-IR"/>
        </w:rPr>
        <w:t xml:space="preserve">این آیات فصل چهارم از آیات سوره است که در آن شرحی از مؤمنین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حدیبیه رفتند ذکر نموده، و رضایت خود را از آنان که با آن جناب در زیر درخت بیعت کردند اعلام می‏دارد، آن گاه بر آنان منت می‏گذارد که سکینت را بر قلبشان نازل کرده و به فتحی قریب و غنیمت‏هایی بسیار نویدشان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خبری که در حقیقت نویدی دیگر است می‏دهد که مشرکین اگر با شما جنگ کنند فرار خواهند کرد، به طوری که پشت سر خود را نگاه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 آن رؤیایی که در خواب به پیامبرش نشان داد رؤیای صادقه بود، و بر حسب آن، به زودی داخل مسجد الحرام خواهند شد، در حالی که ایمن باشند و سر خود را بتراشند، بدون اینکه از کسی واهمه‏ای کنند، چون خدا رسول خود را به هدایت و دین حق فرستاده تا دین حق را بر همه ادیان غلبه دهد، هر چند که مشرکین کراهت داشته باشند</w:t>
      </w:r>
      <w:r>
        <w:rPr>
          <w:rFonts w:eastAsia="IRNazanin" w:cs="IRNazanin"/>
          <w:color w:val="111111"/>
          <w:sz w:val="28"/>
          <w:szCs w:val="28"/>
          <w:rtl w:val="true"/>
          <w:lang w:bidi="fa-IR"/>
        </w:rPr>
        <w:t>.</w:t>
      </w:r>
    </w:p>
    <w:p>
      <w:pPr>
        <w:pStyle w:val="Heading5"/>
        <w:numPr>
          <w:ilvl w:val="4"/>
          <w:numId w:val="1"/>
        </w:numPr>
        <w:rPr/>
      </w:pPr>
      <w:bookmarkStart w:id="898" w:name="__RefHeading___Toc60344_1067777946"/>
      <w:bookmarkStart w:id="899" w:name="_Toc337"/>
      <w:bookmarkEnd w:id="898"/>
      <w:r>
        <w:rPr>
          <w:rtl w:val="true"/>
        </w:rPr>
        <w:t>اشاره به اینکه مقصود از رضا و سخط خدا ثواب و عقاب او است و آیه</w:t>
      </w:r>
      <w:r>
        <w:rPr>
          <w:rtl w:val="true"/>
        </w:rPr>
        <w:t xml:space="preserve">:" </w:t>
      </w:r>
      <w:r>
        <w:rPr>
          <w:rtl w:val="true"/>
        </w:rPr>
        <w:t>لَقَدْ رَضِیَ اللَّهُ عَنِ الْمُؤْمِنِینَ إِذْ یُبایِعُونَکَ تَحْتَ الشَّجَرَةِ</w:t>
      </w:r>
      <w:r>
        <w:rPr>
          <w:rtl w:val="true"/>
        </w:rPr>
        <w:t xml:space="preserve">..." </w:t>
      </w:r>
      <w:r>
        <w:rPr>
          <w:rtl w:val="true"/>
        </w:rPr>
        <w:t>اخبار از پاداش و ثواب بیعت کنندگان است‏</w:t>
      </w:r>
      <w:bookmarkEnd w:id="899"/>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رَضِیَ اللَّهُ عَنِ الْمُؤْمِنِینَ إِذْ یُبایِعُونَکَ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است که در برخورد با هر چیز ملایم عارض بر نفس انسان می‏شود، و آن را می‏پذیرد و از خود دور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رضایت،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این دو کلمه وقتی به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نفس دارد و نه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می‏شود مراد از آن ثواب و عقاب او خواهد بود، پس رضای خدا به معنای ثواب دادن و پاداش نیک دادن است، نه آن هیئتی که حادث و عارضی بر نفس است، چون خدای تعالی محال است در معرض حوادث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این را هم می‏فهمیم که رضایت و سخط از صفات فعل خدایند، نه از صفات ذات او</w:t>
      </w:r>
      <w:r>
        <w:rPr>
          <w:rFonts w:eastAsia="IRNazanin" w:cs="IRNazanin"/>
          <w:color w:val="111111"/>
          <w:sz w:val="28"/>
          <w:szCs w:val="28"/>
          <w:rtl w:val="true"/>
          <w:lang w:bidi="fa-IR"/>
        </w:rPr>
        <w:t>.</w:t>
      </w:r>
      <w:bookmarkStart w:id="900" w:name="pg10089_88450"/>
    </w:p>
    <w:p>
      <w:pPr>
        <w:pStyle w:val="BookText"/>
        <w:rPr/>
      </w:pPr>
      <w:bookmarkEnd w:id="900"/>
      <w:r>
        <w:rPr>
          <w:rFonts w:ascii="IRNazanin" w:hAnsi="IRNazanin" w:eastAsia="IRNazanin"/>
          <w:color w:val="111111"/>
          <w:sz w:val="28"/>
          <w:sz w:val="28"/>
          <w:szCs w:val="28"/>
          <w:rtl w:val="true"/>
          <w:lang w:bidi="fa-IR"/>
        </w:rPr>
        <w:t>و کلمه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خودی خود متعدی می‏شود و مفعول می‏گیرد، و هم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اگر به خودی خود متعدی نشود ممکن است مفعولش، هم ذات باشد مثل اینکه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خوشنودم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ممکن است معنا باشد مثل اینکه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امارة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امارت و رهبری زید خوشنودم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رَضِیتُ لَکُمُ الْإِسْلامَ دِیناً</w:t>
      </w:r>
      <w:r>
        <w:rPr>
          <w:rFonts w:eastAsia="IRNazanin" w:cs="IRNazanin"/>
          <w:color w:val="111111"/>
          <w:sz w:val="28"/>
          <w:szCs w:val="28"/>
          <w:rtl w:val="true"/>
          <w:lang w:bidi="fa-IR"/>
        </w:rPr>
        <w:t xml:space="preserve">" </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مفعولش تنها ذات خواهد بود همان طور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 وَ رَضُوا عَنْهُ</w:t>
      </w:r>
      <w:r>
        <w:rPr>
          <w:rFonts w:eastAsia="IRNazanin" w:cs="IRNazanin"/>
          <w:color w:val="111111"/>
          <w:sz w:val="28"/>
          <w:szCs w:val="28"/>
          <w:rtl w:val="true"/>
          <w:lang w:bidi="fa-IR"/>
        </w:rPr>
        <w:t xml:space="preserve">" </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مفعولش تنها معنا خواهد بود مثل این قول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رَضِیتُمْ بِالْحَیاةِ الدُّنْیا مِنَ الْآخِرَةِ</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همان طور که گفتیم رضایت خدا صفت فعل او و به معنای ثواب و جزاء است، و جزاء همواره در مقابل عمل قرار می‏گیرد نه در مقابل ذات در نتیجه هر جا دیدیم که رضایت خدا به ذاتی نسبت داده شده، و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گشته، همانطور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رَضِیَ اللَّهُ عَنِ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استعمال شده، باید بگوییم نوعی عنایت باعث شده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و آن عنایت این است که بیعت گرفتن را که متعلق رضا است ظرف گرفته برای رضا، و دیگر چاره‏ای جز این نبوده که رضا متعلق به خود مؤمنین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رَضِیَ اللَّهُ عَنِ الْمُؤْمِنِینَ إِذْ یُبایِعُونَکَ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ثواب و پاداشی خبر می‏دهد که خدای تعالی در مقابل بیعتشان در زیر درخت به ایشان ارزانی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بیعت حدیبیه در زیر درختی به نام سمرة واقع شد، و همه مؤمنینی که با آن جناب بودند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که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یُبایِعُونَکَ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رضایت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 در این جمله لام سوگند است</w:t>
      </w:r>
      <w:r>
        <w:rPr>
          <w:rFonts w:eastAsia="IRNazanin" w:cs="IRNazanin"/>
          <w:color w:val="111111"/>
          <w:sz w:val="28"/>
          <w:szCs w:val="28"/>
          <w:rtl w:val="true"/>
          <w:lang w:bidi="fa-IR"/>
        </w:rPr>
        <w:t>.</w:t>
      </w:r>
    </w:p>
    <w:p>
      <w:pPr>
        <w:pStyle w:val="Heading5"/>
        <w:numPr>
          <w:ilvl w:val="4"/>
          <w:numId w:val="1"/>
        </w:numPr>
        <w:rPr/>
      </w:pPr>
      <w:bookmarkStart w:id="901" w:name="__RefHeading___Toc60346_1067777946"/>
      <w:bookmarkStart w:id="902" w:name="_Toc338"/>
      <w:bookmarkEnd w:id="901"/>
      <w:r>
        <w:rPr>
          <w:rtl w:val="true"/>
        </w:rPr>
        <w:t>توضیحی راجع به تفریع جمله</w:t>
      </w:r>
      <w:r>
        <w:rPr>
          <w:rtl w:val="true"/>
        </w:rPr>
        <w:t xml:space="preserve">:" </w:t>
      </w:r>
      <w:r>
        <w:rPr>
          <w:rtl w:val="true"/>
        </w:rPr>
        <w:t>فَعَلِمَ ما فِی قُلُوبِهِمْ</w:t>
      </w:r>
      <w:r>
        <w:rPr>
          <w:rtl w:val="true"/>
        </w:rPr>
        <w:t xml:space="preserve">" </w:t>
      </w:r>
      <w:r>
        <w:rPr>
          <w:rtl w:val="true"/>
        </w:rPr>
        <w:t>بر قلبش</w:t>
      </w:r>
      <w:r>
        <w:rPr>
          <w:rtl w:val="true"/>
        </w:rPr>
        <w:t xml:space="preserve">:" </w:t>
      </w:r>
      <w:r>
        <w:rPr>
          <w:rtl w:val="true"/>
        </w:rPr>
        <w:t>لَقَدْ رَضِیَ اللَّهُ</w:t>
      </w:r>
      <w:r>
        <w:rPr>
          <w:rtl w:val="true"/>
        </w:rPr>
        <w:t>..."</w:t>
      </w:r>
      <w:bookmarkEnd w:id="902"/>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ما فِی قُلُوبِهِمْ فَأَنْزَلَ السَّکِینَةَ عَلَیْهِمْ وَ أَثابَهُمْ فَتْحاً قَرِیباً وَ مَغانِمَ کَثِیرَةً یَأْخُذُونَها وَ کانَ اللَّهُ عَزِیزاً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دلیل اینکه در آغازش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آمده نتیجه‏گیری از جمله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نیت و صدق آن در بیعتشان است، چون عملی مرضی خدای تعالی واقع می‏شود که نیت در آن صادق و خالص باشد، نه اینکه صورتش زیبا و جالب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آیه مورد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صدق نیت و خلوص آنها در بیعت کردنشان با تو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از مفسرین </w:t>
      </w:r>
      <w:r>
        <w:rPr>
          <w:rStyle w:val="FootnoteAnchor"/>
          <w:rtl w:val="true"/>
        </w:rPr>
        <w:footnoteReference w:id="73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صحت آن و حب دین و حرص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733"/>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و تصمیم بر نشان ندادن نرمی در برابر مشرکین و صلح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سیاق آیه با هیچ یک از این دو وجه سازگار نیست و این بر کسی پوشیده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آنچه در دلهایشان بوده نیست، بلکه مراد نیت صادق و خالص آنان در خصوص بیعت است، که قبلا هم گفته شد، و علم خدای تعالی به چنین نیت صادقانه و خالصانه باعث خشنودی او شده، نه اینکه رضا و خشنودی او باعث و سبب علم او باشد، و لازمه این حرف آن است که رضایت را تفریع بر علم کرده 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 ما فی قلوبهم فرضی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علم را متفرع بر رضایت کرده باشد همانطور که در آیه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مسبب متفرع بر سبب است، از این جهت که وجودش موقوف به وجود آن است، همچنین سبب هم متفرع بر مسبب هست، حال چه سبب تام و چه ناقص از این جهت که انکشاف و ظهور سبب به وسیله مسبب است، و رضایت همانطور که در سابق گفتیم صفت فعلی خدای تعالی است که از مجموع علم خدا و عمل صالح عبد منتزع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عبد عمل صالح بکند تا رضایت خدا که همان ثواب و جزای او است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مقام ما رضایت از آن انتزاع می‏شود مجموع علم خدا است به آنچه در دلهای مؤمنین است، و به انزال سکینت بر آن دلها، و به ثوابی که به صورت فتح قریب و مغانم کثیره به آنان داد، رضایت از مجموع اینها انتزاع شده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ما فِی قُلُوبِهِمْ فَأَنْزَلَ السَّکِینَةَ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متفرع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رَضِیَ اللَّهُ عَنِ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کشف کند حقیقت آن رضایت چیست، و دلالت کند بر مجموع اموری که با تحقق آنها رضایت متحقق می‏شود</w:t>
      </w:r>
      <w:r>
        <w:rPr>
          <w:rFonts w:eastAsia="IRNazanin" w:cs="IRNazanin"/>
          <w:color w:val="111111"/>
          <w:sz w:val="28"/>
          <w:szCs w:val="28"/>
          <w:rtl w:val="true"/>
          <w:lang w:bidi="fa-IR"/>
        </w:rPr>
        <w:t>.</w:t>
      </w:r>
      <w:bookmarkStart w:id="903" w:name="pg10089_88452"/>
    </w:p>
    <w:p>
      <w:pPr>
        <w:pStyle w:val="BookText"/>
        <w:rPr/>
      </w:pPr>
      <w:bookmarkEnd w:id="903"/>
      <w:r>
        <w:rPr>
          <w:rFonts w:ascii="IRNazanin" w:hAnsi="IRNazanin" w:eastAsia="IRNazanin"/>
          <w:color w:val="111111"/>
          <w:sz w:val="28"/>
          <w:sz w:val="28"/>
          <w:szCs w:val="28"/>
          <w:rtl w:val="true"/>
          <w:lang w:bidi="fa-IR"/>
        </w:rPr>
        <w:t>و آن گاه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السَّکِینَةَ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شده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ما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جمله معطوف بر آن،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أَثابَهُمْ فَتْحاً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از سیاق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مَغانِمَ کَثِیرَةً یَأْخُذُونَها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غنائم خیبر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فتح قریب، فتح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سیاق با این قول مساعد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اللَّهُ عَزِیزاً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خدا در آنچه اراده می‏کند مسلط و غالب است، و نیز آنچه را اراده می‏کند متقن انجام می‏دهد نه گزافی و کدره‏ای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وَعَدَکُمُ اللَّهُ مَغانِمَ کَثِیرَةً تَأْخُذُونَها فَعَجَّلَ لَکُمْ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مَغانِمَ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مؤمنین به زودی آنها را به دست می‏آورند اعم از غنیمت‏های خیبر و غیر خیبر است، که بعد از مراجعت از حدیبیه به دست آنان افتاد، در نتیجه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فَعَجَّلَ لَکُمْ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غنیمت‏های مذکور در آیه قبلی، یعنی غنیمت‏های خیبر، که از شدت نزدیکی به منزله غنیمت بدست آمده به حساب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در صورتی است که آیه شریفه با آیات سابق نازل شده باشد، و اما بنا بر احتمالی که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که این آیه بعد از فتح خیبر نازل شده، در آن صورت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معروف همین است که سوره فتح تمامی‏اش بعد از حدیبیه و قبل از رسیدن به مدینه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بیعت در حدیبیه و در زیر آن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خواننده به نادرستی این قول واقف است</w:t>
      </w:r>
      <w:r>
        <w:rPr>
          <w:rFonts w:eastAsia="IRNazanin" w:cs="IRNazanin"/>
          <w:color w:val="111111"/>
          <w:sz w:val="28"/>
          <w:szCs w:val="28"/>
          <w:rtl w:val="true"/>
          <w:lang w:bidi="fa-IR"/>
        </w:rPr>
        <w:t>.</w:t>
      </w:r>
    </w:p>
    <w:p>
      <w:pPr>
        <w:pStyle w:val="Heading5"/>
        <w:numPr>
          <w:ilvl w:val="4"/>
          <w:numId w:val="1"/>
        </w:numPr>
        <w:rPr/>
      </w:pPr>
      <w:bookmarkStart w:id="904" w:name="__RefHeading___Toc60348_1067777946"/>
      <w:bookmarkStart w:id="905" w:name="_Toc339"/>
      <w:bookmarkEnd w:id="904"/>
      <w:r>
        <w:rPr>
          <w:rtl w:val="true"/>
        </w:rPr>
        <w:t>مقصود از ناس در جمله</w:t>
      </w:r>
      <w:r>
        <w:rPr>
          <w:rtl w:val="true"/>
        </w:rPr>
        <w:t xml:space="preserve">" </w:t>
      </w:r>
      <w:r>
        <w:rPr>
          <w:rtl w:val="true"/>
        </w:rPr>
        <w:t>وَ کَفَّ أَیْدِیَ النَّاسِ عَنْکُمْ</w:t>
      </w:r>
      <w:r>
        <w:rPr>
          <w:rtl w:val="true"/>
        </w:rPr>
        <w:t>"</w:t>
      </w:r>
      <w:bookmarkEnd w:id="905"/>
    </w:p>
    <w:p>
      <w:pPr>
        <w:pStyle w:val="BookText"/>
        <w:rPr/>
      </w:pPr>
      <w:r>
        <w:rPr>
          <w:rFonts w:ascii="Amiri" w:hAnsi="Amiri" w:eastAsia="Amiri" w:cs="Amiri"/>
          <w:color w:val="111111"/>
          <w:sz w:val="28"/>
          <w:sz w:val="28"/>
          <w:szCs w:val="28"/>
          <w:rtl w:val="true"/>
          <w:lang w:bidi="ar-SA"/>
        </w:rPr>
        <w:t>وَ کَفَّ أَیْدِیَ النَّاسِ عَنْکُمْ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قبیله اسد و غطفان است که تصمیم گرفتند بعد از مراجعت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خیبر به مدینه حمله نموده اموال و زن و بچه مسلمین را به غارت ببرند، و لیکن خدای تعالی وحشتی در دل آنان انداخت که از این کار بازشان داشت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34"/>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عوف و عیینة بن حصین با بنی اسد و غطفان است که در جنگ خیبر آمدند تا یهودیان را یاری دهند ولی خدای تعالی ترس را بر دلهایشان مسلط کرد و از نیمه راه برگشتند</w:t>
      </w:r>
      <w:r>
        <w:rPr>
          <w:rFonts w:eastAsia="IRNazanin" w:cs="IRNazanin"/>
          <w:color w:val="111111"/>
          <w:sz w:val="28"/>
          <w:szCs w:val="28"/>
          <w:rtl w:val="true"/>
          <w:lang w:bidi="fa-IR"/>
        </w:rPr>
        <w:t>.</w:t>
      </w:r>
      <w:bookmarkStart w:id="906" w:name="pg10089_88453"/>
    </w:p>
    <w:p>
      <w:pPr>
        <w:pStyle w:val="BookText"/>
        <w:rPr/>
      </w:pPr>
      <w:bookmarkEnd w:id="906"/>
      <w:r>
        <w:rPr>
          <w:rFonts w:ascii="IRNazanin" w:hAnsi="IRNazanin" w:eastAsia="IRNazanin"/>
          <w:color w:val="111111"/>
          <w:sz w:val="28"/>
          <w:sz w:val="28"/>
          <w:szCs w:val="28"/>
          <w:rtl w:val="true"/>
          <w:lang w:bidi="fa-IR"/>
        </w:rPr>
        <w:t xml:space="preserve">بعضی </w:t>
      </w:r>
      <w:r>
        <w:rPr>
          <w:rStyle w:val="FootnoteAnchor"/>
          <w:rtl w:val="true"/>
        </w:rPr>
        <w:footnoteReference w:id="735"/>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و افراد پیرامون مکه است که دست به جنگ نزدند، و به صلح قناعت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لِتَکُونَ آیَةً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عطف است بر مطالبی که در تقدیر است، و تقدیر کلام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مسلمانان را به این فتح و غنیمت‏های بسیار و ثوابهای اخروی وعده داد، برای اینکه چنین و چنان شود، و برای اینکه تو آیتی باشی، یعنی علامت و نشانه‏ای باشی، تا آنان را به حق راهنمایی کنی، و بفهمانی که پروردگارشان در وعده‏ای که به پیغمبر خود می‏دهد صادق، و در پیشگوییهایش راستگو است</w:t>
      </w:r>
      <w:r>
        <w:rPr>
          <w:rFonts w:eastAsia="IRNazanin" w:cs="IRNazanin"/>
          <w:color w:val="111111"/>
          <w:sz w:val="28"/>
          <w:szCs w:val="28"/>
          <w:rtl w:val="true"/>
          <w:lang w:bidi="fa-IR"/>
        </w:rPr>
        <w:t>.</w:t>
      </w:r>
    </w:p>
    <w:p>
      <w:pPr>
        <w:pStyle w:val="Heading5"/>
        <w:numPr>
          <w:ilvl w:val="4"/>
          <w:numId w:val="1"/>
        </w:numPr>
        <w:rPr/>
      </w:pPr>
      <w:bookmarkStart w:id="907" w:name="__RefHeading___Toc60350_1067777946"/>
      <w:bookmarkStart w:id="908" w:name="_Toc340"/>
      <w:bookmarkEnd w:id="907"/>
      <w:r>
        <w:rPr>
          <w:rtl w:val="true"/>
        </w:rPr>
        <w:t>اخبارات غیبی و پیشگویی‏هایی که در سوره فتح آمده است‏</w:t>
      </w:r>
      <w:bookmarkEnd w:id="908"/>
    </w:p>
    <w:p>
      <w:pPr>
        <w:pStyle w:val="BookText"/>
        <w:rPr/>
      </w:pPr>
      <w:r>
        <w:rPr>
          <w:rFonts w:ascii="IRNazanin" w:hAnsi="IRNazanin" w:eastAsia="IRNazanin"/>
          <w:color w:val="111111"/>
          <w:sz w:val="28"/>
          <w:sz w:val="28"/>
          <w:szCs w:val="28"/>
          <w:rtl w:val="true"/>
          <w:lang w:bidi="fa-IR"/>
        </w:rPr>
        <w:t>این سوره مشتمل بر یک عده پیشگویی و اخبار غیبی است که همین‏ها هدایتی است برای مردم با تقوی، مثلا جلوتر از آنکه مساله حرکت به سوی مکه پیش بیاید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سَیَقُولُ لَکَ الْمُخَلَّفُونَ مِنَ الْأَعْرابِ شَغَلَتْنا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پیش از آنکه غنیمتی به دست آید،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سَیَقُولُ الْمُخَلَّفُونَ إِذَا انْطَلَقْتُمْ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لِلْمُخَلَّفِینَ مِنَ الْأَعْرابِ سَتُدْعَوْنَ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آیات مورد بحث از به دست آمدن فتح و غنیمت خبر داده بود، و در آیات بعد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لَمْ تَقْدِرُوا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بعد از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 اللَّهُ رَسُولَهُ الرُّؤْیا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یَهْدِیَکُمْ صِراطاً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اینها برای این بود که آیتی باشی برای مؤمنین، و برای این بود که شما را به سوی صراط مستقیم که طریقی است رساننده به اعلاء کلمه حق و بسط دین، هدایت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73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ثقه و اعتماد و توکل بر خدا است، در هر کاری که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معنایی که ما کردیم با سیاق موافق‏تر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لَمْ تَقْدِرُوا عَلَیْها قَدْ أَحاطَ اللَّهُ بِها وَ کانَ اللَّهُ عَلی‏ کُلِّ شَیْ‏ءٍ 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غنیمت‏های دیگری وعده داده که خود شما قادر بر به دست آوردن آن نبودید، خدا به آن احاطه و تسلط داشت، و خدا بر هر چیزی قادر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مبتداء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تَقْدِرُوا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آن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أَحاطَ اللَّهُ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ثانی آن است، و خبر اولش حذف شده، که تقدیر کلام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 غنائم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غنیمت‏های دیگر نیز هست که خدا بر آن احاطه دارد</w:t>
      </w:r>
      <w:r>
        <w:rPr>
          <w:rFonts w:eastAsia="IRNazanin" w:cs="IRNazanin"/>
          <w:color w:val="111111"/>
          <w:sz w:val="28"/>
          <w:szCs w:val="28"/>
          <w:rtl w:val="true"/>
          <w:lang w:bidi="fa-IR"/>
        </w:rPr>
        <w:t>.</w:t>
      </w:r>
      <w:bookmarkStart w:id="909" w:name="pg10089_88454"/>
    </w:p>
    <w:p>
      <w:pPr>
        <w:pStyle w:val="BookText"/>
        <w:rPr/>
      </w:pPr>
      <w:bookmarkEnd w:id="909"/>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منصوب است، تا عطف باشد 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 لکم غنائم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اما با فعلی که حذف شده،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غنائم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مجرور است و عامل آن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تقدیر می‏باشد،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غنائم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یک از این وجوه خالی از وهن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غنیمت‏های جنگ هوازن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غنائم فارس و 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فتح مکه است، چیزی که هست موصوف آن حذف شده،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قریة اخری لم تقدروا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قریه‏ای دیگر که قادر بر فتح آن نبودید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از میان این وجوه از همه نزدیک‏تر به ذهن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قاتَلَکُمُ الَّذِینَ کَفَرُوا لَوَلَّوُا الْأَدْبارَ ثُمَّ لا یَجِدُونَ وَلِیًّا وَ لا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پیشگویی دیگری است که در آن خدای تعالی از ناتوانی کفار در قتال با مؤمنین خبر می‏دهد، و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هیچ ولیی که متولی امورشان باشد و هیچ یاوری که نصرتشان دهد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خودشان یارای قتال دارند و نه کمکی از اعراب دارند که یاریشان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پیشگویی فی نفسه بشارتی است برای 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اللَّهِ الَّتِی قَدْ خَلَتْ مِنْ قَبْلُ وَ لَنْ تَجِدَ لِسُنَّةِ اللَّهِ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است برای فعلی مقدر که تقدیرش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اللَّه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حاصلش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سنتی است قدیمی از خدای سبحان که انبیاء و مؤمنین به انبیاء را در صورتی که در ایمان خود صادق و در نیاتشان خالص باشند بر دشمنانشان غلبه می‏دهد، و تو هرگز برای سنت خدا تبدیلی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جای دیگر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لَأَغْلِبَنَّ أَنَا وَ رُسُلِی</w:t>
      </w:r>
      <w:r>
        <w:rPr>
          <w:rFonts w:eastAsia="Amiri" w:cs="Amiri" w:ascii="Amiri" w:hAnsi="Amiri"/>
          <w:color w:val="111111"/>
          <w:sz w:val="28"/>
          <w:szCs w:val="28"/>
          <w:rtl w:val="true"/>
          <w:lang w:bidi="ar-SA"/>
        </w:rPr>
        <w:t xml:space="preserve">" </w:t>
      </w:r>
      <w:r>
        <w:rPr>
          <w:rStyle w:val="FootnoteAnchor"/>
          <w:rtl w:val="true"/>
        </w:rPr>
        <w:footnoteReference w:id="737"/>
      </w:r>
      <w:r>
        <w:rPr>
          <w:rFonts w:ascii="IRNazanin" w:hAnsi="IRNazanin" w:eastAsia="IRNazanin"/>
          <w:color w:val="111111"/>
          <w:sz w:val="28"/>
          <w:sz w:val="28"/>
          <w:szCs w:val="28"/>
          <w:rtl w:val="true"/>
          <w:lang w:bidi="fa-IR"/>
        </w:rPr>
        <w:t>و آنچه صدمه و شکست که مسلمانان در جنگهای خود دیدند به خاطر پاره‏ای مخالفت‏ها بوده که با خدا و رسولش مرتکب شدند</w:t>
      </w:r>
      <w:r>
        <w:rPr>
          <w:rFonts w:eastAsia="IRNazanin" w:cs="IRNazanin"/>
          <w:color w:val="111111"/>
          <w:sz w:val="28"/>
          <w:szCs w:val="28"/>
          <w:rtl w:val="true"/>
          <w:lang w:bidi="fa-IR"/>
        </w:rPr>
        <w:t>.</w:t>
      </w:r>
    </w:p>
    <w:p>
      <w:pPr>
        <w:pStyle w:val="Heading5"/>
        <w:numPr>
          <w:ilvl w:val="4"/>
          <w:numId w:val="1"/>
        </w:numPr>
        <w:rPr/>
      </w:pPr>
      <w:bookmarkStart w:id="910" w:name="__RefHeading___Toc60352_1067777946"/>
      <w:bookmarkStart w:id="911" w:name="_Toc341"/>
      <w:bookmarkEnd w:id="910"/>
      <w:r>
        <w:rPr>
          <w:rtl w:val="true"/>
        </w:rPr>
        <w:t>بیان آیاتی که راجع به جنگ نکردن با مشرکین مکه و صلح با آنان است‏</w:t>
      </w:r>
      <w:bookmarkEnd w:id="9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کَفَّ أَیْدِیَهُمْ عَنْکُمْ وَ أَیْدِیَکُمْ عَنْهُمْ بِبَطْنِ مَکَّةَ مِنْ بَعْدِ أَنْ أَظْفَرَکُمْ عَلَیْهِمْ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مراد از نگهداری دست هر یک از دو طائفه از آزار به طائفه دیگر، همان صلحی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در حدیبیه واقع شد، چون محل آن را بطن مکه معرفی کرده و حدیبیه هم در نزدیکی مکه و بطن آن قرار دارد، و حتی آن قدر اتصال به مکه دارد که بعضی گفته‏اند یکی از اراضی مکه و از حدود حرم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هر یک از این دو طائفه دشمن‏ترین دشمن نسبت به طائفه دیگر بودند، قریش تمامی قدرت خود را در جمع‏آوری لشکر از داخل شهر خود و از قوای اطراف به کار برده بود، مؤمنین هم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کرده بودند که تا آخرین قطره خون خود در برابر آنان مقاومت کنند،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تصمیم گرفته بود با آنان نبرد کند، و خدای تعالی رسول گرامی خود و مؤمنین را بر کفار پیروز کرد، برای اینکه مسلمانان داخل سرزمین کفار شده، و به داخل خانه آنان قدم نهاده بودند و در چنین وضعی جز جنگ و خونریزی هیچ احتمال دیگری نمی‏رفت، اما خدای سبحان دست کفار را از مؤمنین و دست مؤمنین را از کفار بازداشت و در عین حال مؤمنین را بر آنان پیروزی بخشید، و خدا به آنچه می‏کنند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کَفَرُوا وَ صَدُّوکُمْ عَنِ الْمَسْجِدِ الْحَرامِ وَ الْهَدْیَ مَعْکُوفاً أَنْ یَبْلُغَ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مجمع البیان </w:t>
      </w:r>
      <w:r>
        <w:rPr>
          <w:rStyle w:val="FootnoteAnchor"/>
          <w:rtl w:val="true"/>
        </w:rPr>
        <w:footnoteReference w:id="738"/>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اقامت در یک جا و ممنوع شدن از رفتن به این طرف و آن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در مسجد برای عبادت نیز به همین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مکه همانهایند که به خدا کفر ورزیدند و نگذاشتند شما داخل مسجد الحرام شوید، و نیز نگذاشتند قربانیهایی که با خود آورده بودید به محل قربانی برسد، بلکه آنها را محبوس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محل ذبح قربانی و نحر شتران در مکه است که قربانیان عمره باید آنجا قربانی شوند، و قربانیان حج در منی ذبح می‏شوند،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که با او بودند به احرام عمره محرم شده و به این منظور قربانی همراه آورده بودند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رِجالٌ مُؤْمِنُونَ وَ نِساءٌ مُؤْمِناتٌ لَمْ تَعْلَمُوهُمْ أَنْ تَطَؤُهُمْ فَتُصِیبَکُمْ مِنْهُمْ مَعَرَّةٌ 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لگدمال کردن،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مکروه و ناملایم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تطؤهم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اشتمال است از مدخول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کف ایدیکم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مردان و زنان مؤمن ناشناسی در بین مردم مکه نبودند، تا جنگ شما باعث هلاکت آن بی گناهان شود، و در نتیجه به خاطر کشتن آن بی گناهان دچار گرفتاری می‏شدید، هر آینه ما دست شما را از قتال اهل مکه باز نمی‏داشتیم و اگر باز داشتیم برای همین بود که دست شما به خون آن مؤمنین ناشناس آلوده نشود و به جرمشان گرفتار ناملایمات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لِیُدْخِلَ اللَّهُ فِی رَحْمَتِهِ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اول جمله متعلق است به کلمه‏ای که حذف شده،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ایدیکم عنهم لیدخل فی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 دست شما را از قتال کفار کوتاه کرد تا هر که از مؤمنین و مؤمنات را بخواهد داخل در رحمت خود کند، مؤمنین و مؤمناتی که در بین کفارند و مشخص نیستند، و نیز شما را هم از اینکه مبتلا به گرفتاری شوید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73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داخل در رحمت خود کند هر یک از کفار را که بعد از صلح، اسلام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تَزَیَّلُوا لَعَذَّبْنَا الَّذِینَ کَفَرُوا مِنْهُمْ عَذاباً أَلِیماً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تفرق است، 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نامبردگان در قبل از مؤمنین و کفار اهل مکه بر می‏گردد،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مؤمنین مکه از کفار جدا بودند، ما آنهایی را که کافر بودند عذابی دردناک می‏کردیم، و لیکن از آنجایی که این دو طائفه درهم آمیخته بودند عذابشان نکردیم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الَّذِینَ کَفَرُوا فِی قُلُوبِهِمُ الْحَمِیَّةَ حَمِیَّةَ الْجاهِلِیَّةِ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از نیروی غضب وقتی فوران کند و شدت یابد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حمیت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علیه فلانی سخت خشم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هم این کلمه را آورده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استعاره از همین معنا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حمیت المکان 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مکان دفاع کردم و یا آن را حفظ کردم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ظرف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است به جمله قبلی،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w:t>
      </w:r>
      <w:r>
        <w:rPr>
          <w:rStyle w:val="FootnoteAnchor"/>
          <w:rtl w:val="true"/>
        </w:rPr>
        <w:footnoteReference w:id="741"/>
      </w:r>
      <w:bookmarkStart w:id="912" w:name="pg10089_88457"/>
    </w:p>
    <w:p>
      <w:pPr>
        <w:pStyle w:val="BookText"/>
        <w:rPr/>
      </w:pPr>
      <w:bookmarkEnd w:id="912"/>
      <w:r>
        <w:rPr>
          <w:rFonts w:ascii="IRNazanin" w:hAnsi="IRNazanin" w:eastAsia="IRNazanin"/>
          <w:color w:val="111111"/>
          <w:sz w:val="28"/>
          <w:sz w:val="28"/>
          <w:szCs w:val="28"/>
          <w:rtl w:val="true"/>
          <w:lang w:bidi="fa-IR"/>
        </w:rPr>
        <w:t>هم گفته‏اند متعلق است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لَعَذَّبْنَا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74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متعلق دانسته‏اند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القاء است، و فاعل این 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حمیت اولی است، 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موصوف خود نشسته، و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حمیة ملة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قرار دادن باشد مفعول دومش باید مقدر باشد،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 آن زمان که کفار حمیت را در دل خود راسخ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جَعَلَ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کلمه قبل برده شده بود، و می‏توانست در جمله مورد بحث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جعلوا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تکرار کرد، برای این بود که به علت حکم اشاره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فوران حمیت کفار کفرشان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کسانی هستند که کفر ورزیدند، و شما را از خانه خدا جلوگیر شدند، و دلهای خود را به خاطر کفرشان پر از خشم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سَکِینَتَهُ عَلی‏ رَسُولِهِ وَ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تفریع و نتیجه‏گیری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 نوعی از مقابله را می‏فهماند، کانه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حمیت در دل راه دادند، خدا هم در مقابل سکینت را بر رسول و بر مؤمنین نازل کرد، و در نتیجه آرامش دل یافتند، و خشم و شجاعت دشمن سستشان نکرد، و بر عکس از خود سکینت و وقار نشان دادند، بدون اینکه دچار جهالتی شوند</w:t>
      </w:r>
      <w:r>
        <w:rPr>
          <w:rFonts w:eastAsia="IRNazanin" w:cs="IRNazanin"/>
          <w:color w:val="111111"/>
          <w:sz w:val="28"/>
          <w:szCs w:val="28"/>
          <w:rtl w:val="true"/>
          <w:lang w:bidi="fa-IR"/>
        </w:rPr>
        <w:t>.</w:t>
      </w:r>
    </w:p>
    <w:p>
      <w:pPr>
        <w:pStyle w:val="Heading5"/>
        <w:numPr>
          <w:ilvl w:val="4"/>
          <w:numId w:val="1"/>
        </w:numPr>
        <w:rPr/>
      </w:pPr>
      <w:bookmarkStart w:id="913" w:name="__RefHeading___Toc60354_1067777946"/>
      <w:bookmarkStart w:id="914" w:name="_Toc342"/>
      <w:bookmarkEnd w:id="913"/>
      <w:r>
        <w:rPr>
          <w:rtl w:val="true"/>
        </w:rPr>
        <w:t>مقصود از</w:t>
      </w:r>
      <w:r>
        <w:rPr>
          <w:rtl w:val="true"/>
        </w:rPr>
        <w:t xml:space="preserve">" </w:t>
      </w:r>
      <w:r>
        <w:rPr>
          <w:rtl w:val="true"/>
        </w:rPr>
        <w:t>کَلِمَةَ التَّقْوی‏</w:t>
      </w:r>
      <w:r>
        <w:rPr>
          <w:rtl w:val="true"/>
        </w:rPr>
        <w:t xml:space="preserve">" </w:t>
      </w:r>
      <w:r>
        <w:rPr>
          <w:rtl w:val="true"/>
        </w:rPr>
        <w:t>و اینکه مؤمنین احق به آن و اهل آن هستند</w:t>
      </w:r>
      <w:bookmarkEnd w:id="9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أَلْزَمَهُمْ کَلِمَةَ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تقوی را ملازم آنان کرد، به طوری که از آنان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کلمه تقوی به طوری که به نظر بسیاری از مفسرین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همان کلمه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ثبات بر عهد، و وفای به میثاق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سکینت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أ 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همه وجوه سخفیف‏تر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از نظر ما بعید نیست که مراد از آن، روح ایمان باشد که همواره آدمی را امر به تقوی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خدای تعالی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کَتَبَ فِی قُلُوبِهِمُ الْإِیمانَ وَ أَیَّدَهُمْ بِرُوحٍ مِنْهُ</w:t>
      </w:r>
      <w:r>
        <w:rPr>
          <w:rFonts w:eastAsia="Amiri" w:cs="Amiri" w:ascii="Amiri" w:hAnsi="Amiri"/>
          <w:color w:val="111111"/>
          <w:sz w:val="28"/>
          <w:szCs w:val="28"/>
          <w:rtl w:val="true"/>
          <w:lang w:bidi="ar-SA"/>
        </w:rPr>
        <w:t xml:space="preserve">" </w:t>
      </w:r>
      <w:r>
        <w:rPr>
          <w:rStyle w:val="FootnoteAnchor"/>
          <w:rtl w:val="true"/>
        </w:rPr>
        <w:footnoteReference w:id="743"/>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آن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خدای تعالی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روح اطلاق کرده، از آن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کَلِمَتُهُ أَلْقاها إِلی‏ مَرْیَمَ وَ رُوحٌ مِنْهُ</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أَحَقَّ بِها وَ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مؤمنین احق و سزاوارتر به کلمه تقوی بودند، علتش این است که استعدادشان برای تلقی چنین عطیه‏ای الهی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اعمال صالح خود استعداد خود را تکمیل کرده بودند، پس همانا سزاوارتر به کلمه تقوی بودند تا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اهل آن بودند باز برای این بود که به غیر ایشان کسی اهلیت چنین دریافتی را نداشت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خاصه هر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آنان سزاوارتر به سکینت و اهل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تقدیم و تاخیری به کار رفته، اصل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اهلها و احق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خواننده می‏داند که این حرف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اللَّهُ بِکُلِّ شَیْ‏ءٍ 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منزله دامنه کلامی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أَحَقَّ بِها وَ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برای همه مطالب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به هر دو تقدیر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اللَّهُ رَسُولَهُ الرُّؤْیا بِالْحَقِّ لَتَدْخُلُنَّ الْمَسْجِدَ الْحَرامَ إِنْ شاءَ اللَّهُ آمِنِینَ مُحَلِّقِینَ رُؤُسَکُمْ وَ مُقَصِّرِینَ لا تَخافُونَ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74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ثلاثی مجردش تشدید ندارد، دو جور می‏تواند هر دو مفعول خود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جور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زیدا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زیدا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بدون حرف مثل این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زیدا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همین دو کلمه به باب تفعیل برود، و تشدید بردارد، آن وقت مفعول دومش را حتما با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مثلا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زیدا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کذبته فی حدیثه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 در اول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سوگند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لَتَدْخُلُنَّ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سوگند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رؤیا،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باء ملابست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این است که به بندگانش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که خدا آن رؤیایی که قبلا نشانت داده بود، تصدیق کرد، آن رؤیا این بود که به زودی، شما ای مؤمنین داخل مسجد الحرام خواهید شد ان شاء</w:t>
      </w:r>
    </w:p>
    <w:p>
      <w:pPr>
        <w:pStyle w:val="BookText"/>
        <w:rPr/>
      </w:pPr>
      <w:r>
        <w:rPr>
          <w:rFonts w:ascii="IRNazanin" w:hAnsi="IRNazanin" w:eastAsia="IRNazanin"/>
          <w:color w:val="111111"/>
          <w:sz w:val="28"/>
          <w:sz w:val="28"/>
          <w:szCs w:val="28"/>
          <w:rtl w:val="true"/>
          <w:lang w:bidi="fa-IR"/>
        </w:rPr>
        <w:t>اللَّه، در حالی که از شر مشرکین ایمن باشید، و سرها را بتراشید و تقصیر بکنید بدون اینکه ترسی از مشرکین بر شما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ما لَمْ تَعْلَمُوا فَجَعَلَ مِنْ دُونِ ذلِکَ فَتْحاً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مطلب قبل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کمال ایمنی داخل مسجد الحرام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فوائد و مصالح داخل مسجد شدنتان چیزها می‏دانست، که شما نمی‏دانستید و به همین جهت قبل از داخل شدن شما به این وضع، فتحی قریب قرار داد تا داخل شدن شما به این وضع میسر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این معنا روشن می‏شود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فتح حدیبیه است، چون این فتح بود که راه را برای داخل شدن مؤمنین به مسجد الحرام با کمال ایمنی و آسانی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فتح نبود ممکن نبود بدون خونریزی و کشت و کشتار داخل مسجد الحرام شوند، و ممکن نبود موفق به عمره شوند، و لیکن صلح حدیبیه و آن شروطی که در آن گنجانیده شد این موفقیت را برای مسلمانان ممکن ساخت که سال بعد بتوانند عمل عمره را به راحتی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این معنا هم روشن می‏گردد اینکه بعضی از مفسرین </w:t>
      </w:r>
      <w:r>
        <w:rPr>
          <w:rStyle w:val="FootnoteAnchor"/>
          <w:rtl w:val="true"/>
        </w:rPr>
        <w:footnoteReference w:id="74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فتح خیبر است، سخنی است که از سیاق آیه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اینکه بعضی </w:t>
      </w:r>
      <w:r>
        <w:rPr>
          <w:rStyle w:val="FootnoteAnchor"/>
          <w:rtl w:val="true"/>
        </w:rPr>
        <w:footnoteReference w:id="747"/>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فتح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قول بعیدتر است و سیاق آیه این معنا را می‏رساند که مراد از آن این است که شک و تردید را از بعضی مؤمنین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بر طرف سازد، چون مؤمنین خیال می‏کردند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دیده به زودی داخل مسجد الحرام می‏شوند، در حالی که سرها تراشیده و تقصیر هم کرده‏اند پیشگویی مربوط به همان سال است، و وقتی به این قصد از مدینه به سوی مکه حرکت کردند و مشرکین جلو آنان را در حدیبیه گرفتند و از ورودشان به مسجد الحرام جلوگیری نمودند، دچار شک و تردید شدند، خدای تعالی در این آیه خواست این شک و تردید را زایل سازد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رؤیای حقی که خدا به رسولش نشان داد درست نشان</w:t>
      </w:r>
      <w:bookmarkStart w:id="915" w:name="pg10089_88460"/>
    </w:p>
    <w:p>
      <w:pPr>
        <w:pStyle w:val="BookText"/>
        <w:rPr/>
      </w:pPr>
      <w:bookmarkEnd w:id="915"/>
      <w:r>
        <w:rPr>
          <w:rFonts w:ascii="IRNazanin" w:hAnsi="IRNazanin" w:eastAsia="IRNazanin"/>
          <w:color w:val="111111"/>
          <w:sz w:val="28"/>
          <w:sz w:val="28"/>
          <w:szCs w:val="28"/>
          <w:rtl w:val="true"/>
          <w:lang w:bidi="fa-IR"/>
        </w:rPr>
        <w:t>داد، رؤیای صادقه‏ای بود، لیکن اینکه داخل شدن شما در مسجد الحرام و سر تراشیدن و تقصیرتان را در آن سال عقب انداخت، برای این بود که قبلا فتح حدیبیه را نصیب شما بکند، تا داخل شدنتان به مسجد الحرام میسر گردد، چون خدا می‏دانست در همان سالی که رؤیا را نشان پیامبر داد شما نمی‏توانستید بدون ترس داخل مسجد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 لِیُظْهِرَهُ عَلَی الدِّینِ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این آیه در سوره توبه آیه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بِاللَّهِ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 شاهد بر صدق نبوت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شاهد بر صدق این وعده است که دینش به زودی بر همه ادیان غلبه می‏کند، و یا شاهد بر این است که رؤیای او صادقانه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جمله همان طور که ملاحظه می‏فرمایید، ذیلی است ناظر به مضمون این آیه و یا آیه قبلی</w:t>
      </w:r>
      <w:r>
        <w:rPr>
          <w:rFonts w:eastAsia="IRNazanin" w:cs="IRNazanin"/>
          <w:color w:val="111111"/>
          <w:sz w:val="28"/>
          <w:szCs w:val="28"/>
          <w:rtl w:val="true"/>
          <w:lang w:bidi="fa-IR"/>
        </w:rPr>
        <w:t>.</w:t>
      </w:r>
    </w:p>
    <w:p>
      <w:pPr>
        <w:pStyle w:val="Heading4"/>
        <w:numPr>
          <w:ilvl w:val="3"/>
          <w:numId w:val="1"/>
        </w:numPr>
        <w:rPr/>
      </w:pPr>
      <w:bookmarkStart w:id="916" w:name="__RefHeading___Toc60356_1067777946"/>
      <w:bookmarkStart w:id="917" w:name="_Toc343"/>
      <w:bookmarkEnd w:id="916"/>
      <w:r>
        <w:rPr>
          <w:rtl w:val="true"/>
        </w:rPr>
        <w:t xml:space="preserve">بحث روایتی روایاتی در باره روز شجره و تجدید بیعت مسلمانان با رسول اللَّه </w:t>
      </w:r>
      <w:r>
        <w:rPr>
          <w:rtl w:val="true"/>
        </w:rPr>
        <w:t>(</w:t>
      </w:r>
      <w:r>
        <w:rPr>
          <w:rtl w:val="true"/>
        </w:rPr>
        <w:t>صلی الله علیه و آله</w:t>
      </w:r>
      <w:r>
        <w:rPr>
          <w:rtl w:val="true"/>
        </w:rPr>
        <w:t>)</w:t>
      </w:r>
      <w:bookmarkEnd w:id="917"/>
    </w:p>
    <w:p>
      <w:pPr>
        <w:pStyle w:val="Heading5"/>
        <w:numPr>
          <w:ilvl w:val="4"/>
          <w:numId w:val="1"/>
        </w:numPr>
        <w:rPr/>
      </w:pPr>
      <w:bookmarkStart w:id="918" w:name="__RefHeading___Toc60358_1067777946"/>
      <w:bookmarkStart w:id="919" w:name="_Toc344"/>
      <w:bookmarkEnd w:id="918"/>
      <w:r>
        <w:rPr>
          <w:rtl w:val="true"/>
        </w:rPr>
        <w:t>اشاره</w:t>
      </w:r>
      <w:bookmarkEnd w:id="919"/>
    </w:p>
    <w:p>
      <w:pPr>
        <w:pStyle w:val="BookText"/>
        <w:rPr/>
      </w:pPr>
      <w:r>
        <w:rPr>
          <w:rFonts w:ascii="IRNazanin" w:hAnsi="IRNazanin" w:eastAsia="IRNazanin"/>
          <w:color w:val="111111"/>
          <w:sz w:val="28"/>
          <w:sz w:val="28"/>
          <w:szCs w:val="28"/>
          <w:rtl w:val="true"/>
          <w:lang w:bidi="fa-IR"/>
        </w:rPr>
        <w:t>در الدر المنثور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رَضِیَ اللَّهُ عَنِ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و ابن ابی حاتم و ابن مردویه از سلمة بن اکوع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بینی که دراز کشیده بودیم تا خواب قیلوله‏ای کنیم منادی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بیعت، که جبرئیل امین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عجله پریدیم 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درخت سمرة نشسته بود رفتیم، و با آن جناب بیعت کردیم، در باره اینجا بود 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رَضِیَ اللَّهُ عَنِ الْمُؤْمِنِینَ إِذْ یُبایِعُونَکَ تَحْتَ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آن روز عثمان را به مکه فرستاده بود، خودش یک دست خود را دست عثمان حساب کرد و به دست دیگرش زد، ما گفتیم خوش به حال عثمان، هم بیعت کرد و هم در خانه کعبه طواف کرد، و ما اینجا از طواف محرومیم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فلان مقدار صبر می‏کرد طواف نمی‏کرد مگر بعد از طواف من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کتابست که عبد بن حمید، مسلم، ابن مردویه از مفضل بن یسار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 دارم که در روز شجره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بیعت می‏کرد و من شاخه‏ای از درخت را بر بالای سر آنها گرفته بودم، و ما هزار و چهار صد نفر</w:t>
      </w:r>
      <w:bookmarkStart w:id="920" w:name="pg10089_88461"/>
    </w:p>
    <w:p>
      <w:pPr>
        <w:pStyle w:val="BookText"/>
        <w:rPr/>
      </w:pPr>
      <w:bookmarkEnd w:id="920"/>
      <w:r>
        <w:rPr>
          <w:rFonts w:ascii="IRNazanin" w:hAnsi="IRNazanin" w:eastAsia="IRNazanin"/>
          <w:color w:val="111111"/>
          <w:sz w:val="28"/>
          <w:sz w:val="28"/>
          <w:szCs w:val="28"/>
          <w:rtl w:val="true"/>
          <w:lang w:bidi="fa-IR"/>
        </w:rPr>
        <w:t xml:space="preserve">بودیم، و ما آن روز بر سر جان بیعت نکردیم، بلکه بر این معنا بیعت کردیم که فرار نکنیم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مسلمانان در آن روز هزار و چهار صد نفر بوده‏اند در روایاتی دیگر 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آمده که هزار و سیصد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هشتصد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بیعت بر سر فرار نکردن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آمده بر سر جان دادن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کتاب است که احمد از جابر، و مسلم از ام بشر، از خود بشر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آنان که در زیر درخت بیعت کردند داخل آتش دوزخ نمی‏شود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همان کتابست که ابن ابی حاتم از ابن عباس روایت آورده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ما فِی قُلُوبِهِمْ فَأَنْزَلَ السَّکِینَةَ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سکینت تنها به کسانی نازل شد که خدا در آنان وفایی سراغ داشت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921" w:name="__RefHeading___Toc60360_1067777946"/>
      <w:bookmarkStart w:id="922" w:name="_Toc345"/>
      <w:bookmarkEnd w:id="921"/>
      <w:r>
        <w:rPr>
          <w:rtl w:val="true"/>
        </w:rPr>
        <w:t>همه شرکت کنندگان در بیعت روز شجره به پیمان خود وفا نکردند</w:t>
      </w:r>
      <w:bookmarkEnd w:id="922"/>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روایت قبلی را تخصیص می‏زند، و می‏فرماید چنان نیست که همه آنهایی که بیعت کردند داخل آتش نشوند، بلکه تنها مشمولین سکینت چنین هستند، دلیلش هم آیه قبل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یُبایِعُونَکَ إِنَّما یُبایِعُونَ اللَّهَ یَدُ اللَّهِ فَوْقَ أَیْدِیهِمْ فَمَنْ نَکَثَ فَإِنَّما یَنْکُثُ عَلی‏ نَفْسِهِ وَ مَنْ أَوْفی‏ بِما عاهَدَ عَلَیْهُ اللَّهَ فَسَیُؤْتِیهِ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ترجمه‏اش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برمی‏آید که بیعت کنندگان در آن روز همه بر بیعت خود وفا نکردند، و بعضی بیعت خود را شکستند، چون شرط کرده بود کسانی اجر عظیم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خدا هم از آنان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وفا به عهد نموده آن را نشکستند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قمی </w:t>
      </w:r>
      <w:r>
        <w:rPr>
          <w:rStyle w:val="FootnoteAnchor"/>
          <w:rtl w:val="true"/>
        </w:rPr>
        <w:footnoteReference w:id="749"/>
      </w:r>
      <w:r>
        <w:rPr>
          <w:rFonts w:ascii="IRNazanin" w:hAnsi="IRNazanin" w:eastAsia="IRNazanin"/>
          <w:color w:val="111111"/>
          <w:sz w:val="28"/>
          <w:sz w:val="28"/>
          <w:szCs w:val="28"/>
          <w:rtl w:val="true"/>
          <w:lang w:bidi="fa-IR"/>
        </w:rPr>
        <w:t>هم این معنا را در تفسیر خود آورده، و گویا گفتارش کلام امام باشد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الدر المنثور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جَعَلَ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ابن ابی شیبه، احمد، بخاری، مسلم، نسایی، ابن جریر، طبرانی، ابن مردویه و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سهل بن حنیف روایت کرده‏اند که در روز جنگ صفین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خود را متهم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مورد اعتماد قرار ندهید، چون به زودی مسیر خود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روزن حدیبیه کوشش می‏کردیم آن صلحی که بین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مشرکین برقرار شد برقرار نشود، و تاخیر افتد، و میل داشتیم دست به جنگ نزنیم</w:t>
      </w:r>
      <w:r>
        <w:rPr>
          <w:rFonts w:eastAsia="IRNazanin" w:cs="IRNazanin"/>
          <w:color w:val="111111"/>
          <w:sz w:val="28"/>
          <w:szCs w:val="28"/>
          <w:rtl w:val="true"/>
          <w:lang w:bidi="fa-IR"/>
        </w:rPr>
        <w:t>.</w:t>
      </w:r>
      <w:bookmarkStart w:id="923" w:name="pg10089_88462"/>
    </w:p>
    <w:p>
      <w:pPr>
        <w:pStyle w:val="BookText"/>
        <w:rPr/>
      </w:pPr>
      <w:bookmarkEnd w:id="923"/>
      <w:r>
        <w:rPr>
          <w:rFonts w:ascii="IRNazanin" w:hAnsi="IRNazanin" w:eastAsia="IRNazanin"/>
          <w:color w:val="111111"/>
          <w:sz w:val="28"/>
          <w:sz w:val="28"/>
          <w:szCs w:val="28"/>
          <w:rtl w:val="true"/>
          <w:lang w:bidi="fa-IR"/>
        </w:rPr>
        <w:t xml:space="preserve">عمر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 حق نیستیم، و مشرکین بر باطل 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کشتگان ما در بهشت و کشتگان آنان در آتش 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دین خود را لکه‏دار کنیم، و تن به پستی دهیم، و بدون اینکه خدا بین ما و آنان حکم کند برگردیم؟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 من فرستاده خدایم، و خدا هرگز و تا ابد مرا وا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برگشت و خشمش فرو نشست، تا آنکه نزد ابو بکر 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 مگر ما بر حق نیستیم، و مشرکین بر باطل نیستند؟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مگر کشتگان ما در بهشت و کشتگان آنان در آتش نیستند؟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پس چرا ننگی در دین خود وارد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 خدا است، و خدای تعالی هرگز او را وا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سوره فتح نازل شد،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عمر فرستاد، و سوره را برایش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صلح فتح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Style w:val="FootnoteAnchor"/>
          <w:rtl w:val="true"/>
        </w:rPr>
        <w:footnoteReference w:id="750"/>
      </w:r>
      <w:r>
        <w:rPr>
          <w:rFonts w:ascii="IRNazanin" w:hAnsi="IRNazanin" w:eastAsia="IRNazanin"/>
          <w:color w:val="111111"/>
          <w:sz w:val="28"/>
          <w:sz w:val="28"/>
          <w:szCs w:val="28"/>
          <w:rtl w:val="true"/>
          <w:lang w:bidi="fa-IR"/>
        </w:rPr>
        <w:t xml:space="preserve">و در کتاب کمال الدین به سند خود از منصور بن حازم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تَزَیَّلُوا لَعَذَّبْنَا الَّذِینَ کَفَرُوا مِنْهُمْ عَذاباً أَلِیماً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کفاری که در پشت پدران مؤمنند و مؤمنینی که در پشت پدران کافرند بیرون می‏آورد، آن وقت کفار حاضر را عذاب می‏کرد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روایاتی دیگر نیز آمده</w:t>
      </w:r>
      <w:r>
        <w:rPr>
          <w:rFonts w:eastAsia="IRNazanin" w:cs="IRNazanin"/>
          <w:color w:val="111111"/>
          <w:sz w:val="28"/>
          <w:szCs w:val="28"/>
          <w:rtl w:val="true"/>
          <w:lang w:bidi="fa-IR"/>
        </w:rPr>
        <w:t>.</w:t>
      </w:r>
    </w:p>
    <w:p>
      <w:pPr>
        <w:pStyle w:val="Heading5"/>
        <w:numPr>
          <w:ilvl w:val="4"/>
          <w:numId w:val="1"/>
        </w:numPr>
        <w:rPr/>
      </w:pPr>
      <w:bookmarkStart w:id="924" w:name="__RefHeading___Toc60362_1067777946"/>
      <w:bookmarkStart w:id="925" w:name="_Toc346"/>
      <w:bookmarkEnd w:id="924"/>
      <w:r>
        <w:rPr>
          <w:rtl w:val="true"/>
        </w:rPr>
        <w:t>چند روایت در باره مراد از</w:t>
      </w:r>
      <w:r>
        <w:rPr>
          <w:rtl w:val="true"/>
        </w:rPr>
        <w:t xml:space="preserve">" </w:t>
      </w:r>
      <w:r>
        <w:rPr>
          <w:rtl w:val="true"/>
        </w:rPr>
        <w:t>کَلِمَةَ التَّقْوی‏</w:t>
      </w:r>
      <w:r>
        <w:rPr>
          <w:rtl w:val="true"/>
        </w:rPr>
        <w:t xml:space="preserve">" </w:t>
      </w:r>
      <w:r>
        <w:rPr>
          <w:rtl w:val="true"/>
        </w:rPr>
        <w:t>در جمله</w:t>
      </w:r>
      <w:r>
        <w:rPr>
          <w:rtl w:val="true"/>
        </w:rPr>
        <w:t xml:space="preserve">" </w:t>
      </w:r>
      <w:r>
        <w:rPr>
          <w:rtl w:val="true"/>
        </w:rPr>
        <w:t>وَ أَلْزَمَهُمْ کَلِمَةَ التَّقْوی‏</w:t>
      </w:r>
      <w:r>
        <w:rPr>
          <w:rtl w:val="true"/>
        </w:rPr>
        <w:t>"</w:t>
      </w:r>
      <w:bookmarkEnd w:id="925"/>
    </w:p>
    <w:p>
      <w:pPr>
        <w:pStyle w:val="BookText"/>
        <w:rPr/>
      </w:pPr>
      <w:r>
        <w:rPr>
          <w:rFonts w:ascii="IRNazanin" w:hAnsi="IRNazanin" w:eastAsia="IRNazanin"/>
          <w:color w:val="111111"/>
          <w:sz w:val="28"/>
          <w:sz w:val="28"/>
          <w:szCs w:val="28"/>
          <w:rtl w:val="true"/>
          <w:lang w:bidi="fa-IR"/>
        </w:rPr>
        <w:t>و در کافی به سند خود از جمیل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خدای عز و جل پرسیدم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أَلْزَمَهُمْ کَلِمَةَ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تقوی همان ایمان است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ترمذی و عبد اللَّه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زوائد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جریر و 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مردویه و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بن کعب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فرمود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 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أَلْزَمَهُمْ کَلِمَةَ 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bookmarkStart w:id="926" w:name="pg10089_88463"/>
    </w:p>
    <w:p>
      <w:pPr>
        <w:pStyle w:val="BookText"/>
        <w:rPr/>
      </w:pPr>
      <w:bookmarkEnd w:id="926"/>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این معنا را به طریقی دیگر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سلمة بن اکوع و ابو هریره روایت </w:t>
      </w:r>
      <w:r>
        <w:rPr>
          <w:rStyle w:val="FootnoteAnchor"/>
          <w:rtl w:val="true"/>
        </w:rPr>
        <w:footnoteReference w:id="754"/>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شیعه نیز روایت شده، هم چنان که در علل به سند خود از حسن بن عبد اللَّه از آباء و از جدش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ضمن حدیثی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به معنای وحدانیت خدا است و اینکه خدا اعمال را جز با توحید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کلمه، کلمه تقوی است، که کفه ترازوی اعمال در روز قیامت با آن سنگین می‏شود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7" w:name="__RefHeading___Toc60364_1067777946"/>
      <w:bookmarkStart w:id="928" w:name="_Toc347"/>
      <w:bookmarkEnd w:id="927"/>
      <w:r>
        <w:rPr>
          <w:rtl w:val="true"/>
        </w:rPr>
        <w:t>روایاتی راجع به ماجرای جنگ و فتح خیبر</w:t>
      </w:r>
      <w:bookmarkEnd w:id="928"/>
    </w:p>
    <w:p>
      <w:pPr>
        <w:pStyle w:val="BookText"/>
        <w:rPr/>
      </w:pPr>
      <w:r>
        <w:rPr>
          <w:rFonts w:ascii="IRNazanin" w:hAnsi="IRNazanin" w:eastAsia="IRNazanin"/>
          <w:color w:val="111111"/>
          <w:sz w:val="28"/>
          <w:sz w:val="28"/>
          <w:szCs w:val="28"/>
          <w:rtl w:val="true"/>
          <w:lang w:bidi="fa-IR"/>
        </w:rPr>
        <w:t>و در مجمع البیان در داستان فتح خیبر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حدیبیه به مدینه آمد، بیست روز در مدینه ماند آن گاه برای جنگ خیبر خیمه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به سندی که به مروان اسلمی دارد از پدرش از جدش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خیبر رفتیم، همین که نزدیک خیبر شدیم و قلعه‏هایش از دور پیدا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ایستادند،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آسمانهای هفتگانه و آنچه که بر آن سایه افکنده‏اند، و ای پروردگار زمینهای هفتگانه و آنچه بر پشت دارند، و ای پروردگار شیطانها و آنچه گمراهی که دارند، از تو خیر این قریه و خیر اهلش و خیر آنچه در آنست را مسألت می‏دارم، و از شر این محل و شر اهلش و شر آنچه در آنست به تو پناه می‏برم،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بیفتید به نام خدا </w:t>
      </w:r>
      <w:r>
        <w:rPr>
          <w:rStyle w:val="FootnoteAnchor"/>
          <w:rtl w:val="true"/>
        </w:rPr>
        <w:footnoteReference w:id="756"/>
      </w:r>
      <w:r>
        <w:rPr>
          <w:rFonts w:ascii="IRNazanin" w:hAnsi="IRNazanin" w:eastAsia="IRNazanin"/>
          <w:color w:val="111111"/>
          <w:sz w:val="28"/>
          <w:sz w:val="28"/>
          <w:szCs w:val="28"/>
          <w:rtl w:val="true"/>
          <w:lang w:bidi="fa-IR"/>
        </w:rPr>
        <w:t>و از سلمة بن اکوع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خیبر رفتیم شبی در حال حرکت بودیم مردی از لشکریان به عنوان شوخی به عامر بن اکوع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از شِرّ و ورهایت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اشعارت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نمی‏خوانی؟ و عامر مردی شاعر بود شروع کرد به سرودن این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لاهم لو لا أنت ما حجینا و لا تصدقنا و لا صلینا</w:t>
      </w:r>
    </w:p>
    <w:p>
      <w:pPr>
        <w:pStyle w:val="BookText"/>
        <w:rPr/>
      </w:pPr>
      <w:r>
        <w:rPr>
          <w:rFonts w:ascii="IRNazanin" w:hAnsi="IRNazanin" w:eastAsia="IRNazanin"/>
          <w:color w:val="111111"/>
          <w:sz w:val="28"/>
          <w:sz w:val="28"/>
          <w:szCs w:val="28"/>
          <w:rtl w:val="true"/>
          <w:lang w:bidi="fa-IR"/>
        </w:rPr>
        <w:t>فاغفر فداء لک ما اقتنینا و ثبت الاقدام ان لاقینا</w:t>
      </w:r>
    </w:p>
    <w:p>
      <w:pPr>
        <w:pStyle w:val="BookText"/>
        <w:rPr/>
      </w:pPr>
      <w:r>
        <w:rPr>
          <w:rFonts w:ascii="IRNazanin" w:hAnsi="IRNazanin" w:eastAsia="IRNazanin"/>
          <w:color w:val="111111"/>
          <w:sz w:val="28"/>
          <w:sz w:val="28"/>
          <w:szCs w:val="28"/>
          <w:rtl w:val="true"/>
          <w:lang w:bidi="fa-IR"/>
        </w:rPr>
        <w:t>و أنزلن سکینة علینا انا اذا صیح بنا اتینا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بالصیاح عولوا علینا </w:t>
      </w:r>
      <w:r>
        <w:rPr>
          <w:rStyle w:val="FootnoteAnchor"/>
          <w:rtl w:val="true"/>
        </w:rPr>
        <w:footnoteReference w:id="757"/>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این که شتر خود را با خواندن شعر می‏راند کیست؟ عرضه داشتند عامر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آن روز اتفاقا بر شتری خسته سوار بود شتری که مرتب خود را به زمین می‏انداخت، عرضه داشت یا رسول اللَّه عامر به درد ما می‏خورد از اشعارش استفاده می‏کنیم دعا کنیم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هر کس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کشته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همین که جنگ جدی شد، و دو لشکر صف‏آرایی کردند، مردی یهودی از لشکر خیبر بیرون آمد و مبارز طلبید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خیبر أنی مرحب شاکی السلاح بطل مجرب‏</w:t>
      </w:r>
    </w:p>
    <w:p>
      <w:pPr>
        <w:pStyle w:val="BookText"/>
        <w:rPr/>
      </w:pPr>
      <w:r>
        <w:rPr>
          <w:rFonts w:ascii="IRNazanin" w:hAnsi="IRNazanin" w:eastAsia="IRNazanin"/>
          <w:color w:val="111111"/>
          <w:sz w:val="28"/>
          <w:sz w:val="28"/>
          <w:szCs w:val="28"/>
          <w:rtl w:val="true"/>
          <w:lang w:bidi="fa-IR"/>
        </w:rPr>
        <w:t xml:space="preserve">اذا الحروب اقبلت تلهب </w:t>
      </w:r>
      <w:r>
        <w:rPr>
          <w:rStyle w:val="FootnoteAnchor"/>
          <w:rtl w:val="true"/>
        </w:rPr>
        <w:footnoteReference w:id="758"/>
      </w:r>
      <w:r>
        <w:rPr>
          <w:rFonts w:ascii="IRNazanin" w:hAnsi="IRNazanin" w:eastAsia="IRNazanin"/>
          <w:color w:val="111111"/>
          <w:sz w:val="28"/>
          <w:sz w:val="28"/>
          <w:szCs w:val="28"/>
          <w:rtl w:val="true"/>
          <w:lang w:bidi="fa-IR"/>
        </w:rPr>
        <w:t>از لشکر اسلام عامر بیرون شد و این رجز را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علمت خیبر أنی عامر شاکی السلاح بطل مغامر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این دو تن به هم آویختند، و هر یک ضربتی بر دیگری فرود آورد، و شمشیر مرحب به سپر عامر خورد، و عامر از آنجا که شمشیرش کوتاه بود، ناگزیر تصمیم گرفت به پای یهودی بزند، نوک شمشیرش به ساق پای یهودی خورد، و از بس ضربت شدید بود شمشیرش، در برگشت به زانوی خودش خورد و کاسه زانو را لطمه زد، و از همان درد از دنیا رفت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عمل عامر بی اجر و باطل شد، چون خودش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و می‏گریستم عرضه داشتم یک عده در باره عامر چنین می‏گویند،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چند نفر از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دروغ گفتند، بلکه أجری دو چندان به او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929" w:name="pg10089_88465"/>
    </w:p>
    <w:p>
      <w:pPr>
        <w:pStyle w:val="Heading5"/>
        <w:numPr>
          <w:ilvl w:val="4"/>
          <w:numId w:val="1"/>
        </w:numPr>
        <w:rPr/>
      </w:pPr>
      <w:bookmarkStart w:id="930" w:name="__RefHeading___Toc60366_1067777946"/>
      <w:bookmarkStart w:id="931" w:name="_Toc348"/>
      <w:bookmarkEnd w:id="929"/>
      <w:bookmarkEnd w:id="930"/>
      <w:r>
        <w:rPr>
          <w:rtl w:val="true"/>
        </w:rPr>
        <w:t>فردا پرچم را به دست کسی خواهم داد که</w:t>
      </w:r>
      <w:r>
        <w:rPr>
          <w:rtl w:val="true"/>
        </w:rPr>
        <w:t>...</w:t>
      </w:r>
      <w:bookmarkEnd w:id="931"/>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اهل خیبر را محاصره کردیم، و این محاصره آن قدر طول کشید که دچار مخمصه شدیدی شدیم، و سپس خدای تعالی آنجا را برای ما فتح کرد، و آن چنین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لوای جنگ را به دست عمر بن خطاب داد، و عده‏ای از لشکر با او قیام نموده جلو لشکر خیبر رفتند، ولی چیزی نگذشت که عمر و همراهیانش فرار کرده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برگشتند، در حالی که او همراهیان خود را می‏ترسانید و همراهیانش او را می‏ترساندند،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درد شقیقه شد، و از خیمه بیرون نیامد،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سرم خوب شد بیرون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خیبر چه کردند؟ جریان عمر را برایش گفتند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حتما پرچم جنگ را به مردی می‏دهم که خدا و رسولش را دوست می‏دارد، و خدا و رسول او، وی را دوست می‏دارند، مردی حمله‏ور که هرگز پا به فرار نگذاشته، و از صف دشمن برنمی‏گردد تا خدا خیبر را به دست او فتح کند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و مسلم از قتیبة بن سعید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عبد الرحمن اسکندرانی از ابی حازم برایم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سهل برایم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خیبر فرمود فردا حتما این پرچم جنگ را به مردی می‏دهم که خدای تعالی به دست او خیبر را فتح می‏کند، مردی که خدا و رسولش را دوست می‏دارد، و خدا و رسول او وی را دوست می‏دارند، مردم آن شب را با این فکر به صبح بردند که فردا رایت را به دست چه کسی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مردم همگی نزد آن جناب حاضر شدند در حالی که هر کس این امید را داشت که رایت را به دست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کجاست؟ عرضه داشتند یا رسول اللَّه او درد چشم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آن جناب را آوردند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آب دهان خود را به دیدگان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 و در دم بهبودی یافت، به طوری که گویی اصلا درد چشم نداشت، آن گاه رایت را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قتال کنم تا مانند ما مسلمان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درنگی پیش روی کن تا به درون قلعه‏شان درآیی، آن گاه در آنجا به اسلام دعوتشان کن، و حقوقی را که خدا به گردنشان دارد برایشان بیان کن، برای اینکه به خدا سوگند اگر خدای تعالی یک مرد را به دست تو هدایت کند برای تو بهتر است از اینکه نعمت‏های مادی و گرانبها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لشکر دشمن مرحب بیرون شد، در حالی که رجز می‏خواند،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خیبر أنی مرحب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بین لشکر اسلام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هماوردیش رفت در حالی که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الذی سمتنی امی حیدره کلیث غابات کریه المنظره‏</w:t>
      </w:r>
    </w:p>
    <w:p>
      <w:pPr>
        <w:pStyle w:val="BookText"/>
        <w:rPr/>
      </w:pPr>
      <w:r>
        <w:rPr>
          <w:rFonts w:ascii="IRNazanin" w:hAnsi="IRNazanin" w:eastAsia="IRNazanin"/>
          <w:color w:val="111111"/>
          <w:sz w:val="28"/>
          <w:sz w:val="28"/>
          <w:szCs w:val="28"/>
          <w:rtl w:val="true"/>
          <w:lang w:bidi="fa-IR"/>
        </w:rPr>
        <w:t xml:space="preserve">او فیهم بالصاع کیل السندره </w:t>
      </w:r>
      <w:r>
        <w:rPr>
          <w:rStyle w:val="FootnoteAnchor"/>
          <w:rtl w:val="true"/>
        </w:rPr>
        <w:footnoteReference w:id="761"/>
      </w:r>
      <w:r>
        <w:rPr>
          <w:rFonts w:ascii="IRNazanin" w:hAnsi="IRNazanin" w:eastAsia="IRNazanin"/>
          <w:color w:val="111111"/>
          <w:sz w:val="28"/>
          <w:sz w:val="28"/>
          <w:szCs w:val="28"/>
          <w:rtl w:val="true"/>
          <w:lang w:bidi="fa-IR"/>
        </w:rPr>
        <w:t xml:space="preserve">آن گاه از همان گرد راه با یک ضربت فرق سر مرحب را شکافت و به خاک هلاکتش انداخت و خیبر به دستش فتح شد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را مسلم </w:t>
      </w:r>
      <w:r>
        <w:rPr>
          <w:rStyle w:val="FootnoteAnchor"/>
          <w:rtl w:val="true"/>
        </w:rPr>
        <w:footnoteReference w:id="763"/>
      </w:r>
      <w:r>
        <w:rPr>
          <w:rFonts w:ascii="IRNazanin" w:hAnsi="IRNazanin" w:eastAsia="IRNazanin"/>
          <w:color w:val="111111"/>
          <w:sz w:val="28"/>
          <w:sz w:val="28"/>
          <w:szCs w:val="28"/>
          <w:rtl w:val="true"/>
          <w:lang w:bidi="fa-IR"/>
        </w:rPr>
        <w:t>هم در صحیح خود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حافظ به سند خود از ابی رافع، برده آزاد شده رسول خدا،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قلعه خیبر روانه کرد، همین که آن جناب به قلعه نزدیک شد، اهل قلعه بیرون آمدند و با آن جناب قتال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یهودی ضربتی به سپر آن جناب زد، سپر از دست حضرتش بیفتاد، ناگزیر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قلعه را از جای کند، و آن را سپر خود قرار داد و این درب هم چنان در دست آن حضرت بود و جنگ می‏کرد تا آن که قلعه به دست او فتح شد، آن گاه درب را از دست خود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به یاد دارم که من با هفت نفر دیگر که مجموعا هشت نفر می‏شدیم هر چه کوشش کردیم که آن درب را تکان داده و جابجا کنیم نتوانستیم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به سند خود از لیث بن ابی سلیم از ابی جعفر محمد بن علی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برایم حدیث کرد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خیبر درب قلعه را روی دست بلند کرد، و مسلمانان دسته دسته از روی آن عبور کردند با اینکه سنگینی آن درب به قدری بود که چهل نفر نتوانستند آن را بلند کنند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گفته که از طریقی دیگر از جابر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هفتاد نفر دور آن درب جمع شدند تا توانستند آن را به جای اولش برگردانند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سند خود از عبد الرحمن بن ابی لیلی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 گرما و سرما، قبایی باردار و گرم می‏پوشید، و از گرما پروا نمی‏کرد، اصحاب من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امیر المؤمنین چیزی دیده‏ایم، نمی‏دانیم تو هم متوجه آن شده‏ای یا نه؟ پرسیدم چه دیده‏اید؟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دیدیم که حتی در گرمای سخت با قبایی باردار و کلفت بیرون می‏آید، بدون اینکه از گرما پروایی داشته باشد، و بر عکس در سرمای شدید با دو جامه سبک بیرون می‏آید، بدون اینکه از سرما پروایی کند، آیا تو در این باره چیزی شنیده‏ای؟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پدرت بپرس شاید او در این باب اطلاعی داشته باشد، چون او با آن جناب همراز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ابی لیلی پرسیدم،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این باب نشنیده‏ام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حضور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آن جناب به راز گفتن پرداخت و این سؤال را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جنگ خیبر نبودی؟ عرضه داشتم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یادت نیست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را صدا کرد، و بیرقی به دستش داده روانه جنگ یهود کرد، ابو بکر همین که به لشکر دشمن نزدیک شد، مردم را به هزیمت برگردانید، سپس عمر را فرستاد و لوائی به دست او داده روانه‏اش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همین که به لشکر یهود نزدیک شد و به قتال پرداخت پا به فرار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جنگ را امروز به دست مردی خواهم داد که خدا و رسول را دوست می‏دارد، و خدا و رسول هم او را دوست می‏دارند، و خدا به دست او که مردی کرار و غیر فرار است قلعه را فتح می‏کند، آن گاه مرا خواست، و رایت جنگ به دست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او را از گرما و سرما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دیگر سرما و گرمایی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مطالب از کتاب دلائل النبوة تالیف امام ابی بکر بیهقی نقل شده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فتح خیبر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سایر قلعه‏ها را یکی پس از دیگری فتح کرد و اموال را حیازت نمود، تا آنکه رسیدند به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قلعه‏های خیبر بودند آن قلعه‏ها را هم فتح نمود و ده روز و اندی محاصره‏شان کرد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قلعه ابی الحقیق بود فتح شد، صفیه دختر حی بن اخطب و زنی دیگر که با او بود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آن دو را از کنار کشتگان یهود عبور داد، و صفیه چون چشمش به آن کشتگان افتاد، صیحه زد، و صورت خود را خراشید</w:t>
      </w:r>
    </w:p>
    <w:p>
      <w:pPr>
        <w:pStyle w:val="BookText"/>
        <w:rPr/>
      </w:pPr>
      <w:r>
        <w:rPr>
          <w:rFonts w:ascii="IRNazanin" w:hAnsi="IRNazanin" w:eastAsia="IRNazanin"/>
          <w:color w:val="111111"/>
          <w:sz w:val="28"/>
          <w:sz w:val="28"/>
          <w:szCs w:val="28"/>
          <w:rtl w:val="true"/>
          <w:lang w:bidi="fa-IR"/>
        </w:rPr>
        <w:t>و خاک بر سر خود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فتنه‏انگیز را از من دور کنید و دستور داد صفیه را پشت سر آن جناب جای دادند، و خود ردائی به روی او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فهمیدند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خود انتخاب فرموده، آن گاه وقتی از آن زن یهودی آن وضع را دید به بلال فرمود ای بلال مگر رحمت از دل تو کنده شده که دو تا زن داغدیده را از کنار کشته مردانشان عبور می‏دهی؟</w:t>
      </w:r>
    </w:p>
    <w:p>
      <w:pPr>
        <w:pStyle w:val="BookText"/>
        <w:rPr/>
      </w:pPr>
      <w:r>
        <w:rPr>
          <w:rFonts w:ascii="IRNazanin" w:hAnsi="IRNazanin" w:eastAsia="IRNazanin"/>
          <w:color w:val="111111"/>
          <w:sz w:val="28"/>
          <w:sz w:val="28"/>
          <w:szCs w:val="28"/>
          <w:rtl w:val="true"/>
          <w:lang w:bidi="fa-IR"/>
        </w:rPr>
        <w:t>از سوی دیگر صفیه در ایام عروسی‏اش که بنا بود به خانه کنانة بن ربیع بن ابی الحقیق برود، شبی در خواب دید ماهی به دامنش افتاد، و خواب خود را به همسرش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خواب تو تعبیری ندارد جز اینکه آرزو داری همسر محمد پادشاه حجاز شوی، و سیلی محکمی به صورتش زد، به طوری که چشمان صفیه از آن سیلی کبود شد، و آن روزی که او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اثر آن کبودی هنوز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کبودی چشم تو از چیست؟ صفیه جریان را نقل کرد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الحقیق شخصی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در یک جا جمع شویم با شما صحبتی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الحقیق تقاضای صلح کرد، بر این اساس که خون هر کس که در قلعه‏ها مانده‏اند محفوظ باشد، و متعرض ذریه و اطفال ایشان نیز نشوند، و جمعیت با اطفال خود از خیبر و اراضی آن بیرون شوند، و هر چه مال و زمین و طلا و نقره و چارپایان و اثاث و لباس دارند برای مسلمانان بگذارند، و تنها با یک دست لباس که به تن دارند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پیشنهاد را پذیرفت به شرطی که از اموال چیزی از آن جناب پنهان نکرده باشند، و گر نه ذمه خدا و رسولش از ایشان بری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الحقیق پذیرفت و بر این معنا صلح کردند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فدک وقتی این جریان را شنیدند پیکی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که به ما هم اجازه بده بدون جنگ از دیار خود برویم، و جان خود را سالم بدر ببریم، و هر چه مال داریم برای مسلمین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کسی که بین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فدک پیام رد و بدل می‏کرد، محیصة بن مسعود یکی از بنی حارثه بود</w:t>
      </w:r>
      <w:r>
        <w:rPr>
          <w:rFonts w:eastAsia="IRNazanin" w:cs="IRNazanin"/>
          <w:color w:val="111111"/>
          <w:sz w:val="28"/>
          <w:szCs w:val="28"/>
          <w:rtl w:val="true"/>
          <w:lang w:bidi="fa-IR"/>
        </w:rPr>
        <w:t>.</w:t>
      </w:r>
      <w:bookmarkStart w:id="932" w:name="pg10089_88469"/>
    </w:p>
    <w:p>
      <w:pPr>
        <w:pStyle w:val="BookText"/>
        <w:rPr/>
      </w:pPr>
      <w:bookmarkEnd w:id="932"/>
      <w:r>
        <w:rPr>
          <w:rFonts w:ascii="IRNazanin" w:hAnsi="IRNazanin" w:eastAsia="IRNazanin"/>
          <w:color w:val="111111"/>
          <w:sz w:val="28"/>
          <w:sz w:val="28"/>
          <w:szCs w:val="28"/>
          <w:rtl w:val="true"/>
          <w:lang w:bidi="fa-IR"/>
        </w:rPr>
        <w:t>بعد از آنکه یهودیان بر این صلحنامه تن در دادند، پیشنهاد کردند که اموال خیبر را به ما واگذار که ما به اداره آن واردتر هستیم تا شما، و عوائد آن بین ما و شما به نصف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پذیرفت به این شرط که هر وقت خواستیم شما را بیرون کنیم این حق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فدک هم به همین قسم مصالحه کردند، در نتیجه اموال خیبر بین مسلمانان تقسیم شد، چون با جنگ فتح شده بود، ولی املاک فدک خالص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برای اینکه مسلمانان در آنجا جنگی نکرده بودند</w:t>
      </w:r>
      <w:r>
        <w:rPr>
          <w:rFonts w:eastAsia="IRNazanin" w:cs="IRNazanin"/>
          <w:color w:val="111111"/>
          <w:sz w:val="28"/>
          <w:szCs w:val="28"/>
          <w:rtl w:val="true"/>
          <w:lang w:bidi="fa-IR"/>
        </w:rPr>
        <w:t>.</w:t>
      </w:r>
    </w:p>
    <w:p>
      <w:pPr>
        <w:pStyle w:val="Heading5"/>
        <w:numPr>
          <w:ilvl w:val="4"/>
          <w:numId w:val="1"/>
        </w:numPr>
        <w:rPr/>
      </w:pPr>
      <w:bookmarkStart w:id="933" w:name="__RefHeading___Toc60368_1067777946"/>
      <w:bookmarkStart w:id="934" w:name="_Toc349"/>
      <w:bookmarkEnd w:id="933"/>
      <w:r>
        <w:rPr>
          <w:rtl w:val="true"/>
        </w:rPr>
        <w:t xml:space="preserve">آوردن گوسفند مسموم یک یهودیه برای رسول اللَّه </w:t>
      </w:r>
      <w:r>
        <w:rPr>
          <w:rtl w:val="true"/>
        </w:rPr>
        <w:t>(</w:t>
      </w:r>
      <w:r>
        <w:rPr>
          <w:rtl w:val="true"/>
        </w:rPr>
        <w:t>صلی الله علیه و آله</w:t>
      </w:r>
      <w:r>
        <w:rPr>
          <w:rtl w:val="true"/>
        </w:rPr>
        <w:t>)</w:t>
      </w:r>
      <w:bookmarkEnd w:id="934"/>
    </w:p>
    <w:p>
      <w:pPr>
        <w:pStyle w:val="BookText"/>
        <w:rPr/>
      </w:pPr>
      <w:r>
        <w:rPr>
          <w:rFonts w:ascii="IRNazanin" w:hAnsi="IRNazanin" w:eastAsia="IRNazanin"/>
          <w:color w:val="111111"/>
          <w:sz w:val="28"/>
          <w:sz w:val="28"/>
          <w:szCs w:val="28"/>
          <w:rtl w:val="true"/>
          <w:lang w:bidi="fa-IR"/>
        </w:rPr>
        <w:t xml:space="preserve">بعد از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آرامشی یافت زینب دختر حارث همسر سلام بن مشکم و برادرزاده مرحب گوسفندی بریان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فرستاد، قبلا پرسیده بود که آن جناب از کدام یک از اجزای گوسفند بیشتر خوشش می‏آید؟ گفته بودند از پاچه گوسفند، و بدین جهت از سمی که در همه جای گوسفند ریخته بود، در پاچه آن بیشتر ریخت، و آن گاه آن را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جلو آن حضرت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پاچه گوسفند را گرفت و کمی از آن در دهان خود گذاشت، و بشر بن براء ابن معرور هم که نزد آن جناب بود، استخوانی را برداشت تا آن را بلیسد،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خوردن این غذا دست بکشید که شانه گوسفند به من خبر داد که این طعام مسموم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زینب را صدا زدند، و او اعتراف کرد،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کردی؟ گفت برای اینکه می‏دانی چه بر سر قوم من آمد؟ پیش خود فکر کردم اگر این مرد پیغمبر باشد، از ناحیه غیب آگاهش می‏کنند، و اگر پادشاهی باشد داغ دلم را از او گرفته‏ام،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جرم او گذشت، و بشر بن براء با همان یک لقمه‏ای که خورده بود درگذشت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مرضی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مرض از دنیا رفت مادر بشر بن براء وارد شد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آن جناب عیادت کند،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بشر آن لقمه‏ای که من با پسرت در خیبر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اثرش به من برمی‏گردد و اینک نزدیک است رگ قلب مرا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معتقدند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خدای تعالی او را به نبوت گرامی داشته بود به شهادت از دنیا رفت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bookmarkStart w:id="935" w:name="pg10089_88470"/>
    </w:p>
    <w:p>
      <w:pPr>
        <w:pStyle w:val="Heading3"/>
        <w:numPr>
          <w:ilvl w:val="2"/>
          <w:numId w:val="1"/>
        </w:numPr>
        <w:rPr/>
      </w:pPr>
      <w:bookmarkStart w:id="936" w:name="__RefHeading___Toc60370_1067777946"/>
      <w:bookmarkStart w:id="937" w:name="_Toc350"/>
      <w:bookmarkEnd w:id="935"/>
      <w:bookmarkEnd w:id="936"/>
      <w:r>
        <w:rPr>
          <w:rtl w:val="true"/>
        </w:rPr>
        <w:t xml:space="preserve">سوره الفتح </w:t>
      </w:r>
      <w:r>
        <w:rPr>
          <w:rtl w:val="true"/>
        </w:rPr>
        <w:t>(</w:t>
      </w:r>
      <w:r>
        <w:rPr/>
        <w:t>48</w:t>
      </w:r>
      <w:r>
        <w:rPr>
          <w:rtl w:val="true"/>
        </w:rPr>
        <w:t xml:space="preserve">): </w:t>
      </w:r>
      <w:r>
        <w:rPr>
          <w:rtl w:val="true"/>
        </w:rPr>
        <w:t xml:space="preserve">آیه </w:t>
      </w:r>
      <w:r>
        <w:rPr/>
        <w:t>29</w:t>
      </w:r>
      <w:r>
        <w:rPr>
          <w:rtl w:val="true"/>
        </w:rPr>
        <w:t>.</w:t>
      </w:r>
      <w:bookmarkEnd w:id="937"/>
    </w:p>
    <w:p>
      <w:pPr>
        <w:pStyle w:val="Heading4"/>
        <w:numPr>
          <w:ilvl w:val="3"/>
          <w:numId w:val="1"/>
        </w:numPr>
        <w:rPr/>
      </w:pPr>
      <w:bookmarkStart w:id="938" w:name="__RefHeading___Toc60372_1067777946"/>
      <w:bookmarkStart w:id="939" w:name="_Toc351"/>
      <w:bookmarkEnd w:id="938"/>
      <w:r>
        <w:rPr>
          <w:rtl w:val="true"/>
        </w:rPr>
        <w:t>اشاره</w:t>
      </w:r>
      <w:bookmarkEnd w:id="939"/>
    </w:p>
    <w:p>
      <w:pPr>
        <w:pStyle w:val="BookText"/>
        <w:rPr/>
      </w:pPr>
      <w:r>
        <w:rPr>
          <w:rFonts w:ascii="Amiri" w:hAnsi="Amiri" w:eastAsia="Amiri" w:cs="Amiri"/>
          <w:color w:val="111111"/>
          <w:sz w:val="28"/>
          <w:sz w:val="28"/>
          <w:szCs w:val="28"/>
          <w:rtl w:val="true"/>
          <w:lang w:bidi="ar-SA"/>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60374_1067777946"/>
      <w:bookmarkStart w:id="941" w:name="_Toc352"/>
      <w:bookmarkEnd w:id="940"/>
      <w:r>
        <w:rPr>
          <w:rtl w:val="true"/>
        </w:rPr>
        <w:t>ترجمه آیه</w:t>
      </w:r>
      <w:bookmarkEnd w:id="941"/>
    </w:p>
    <w:p>
      <w:pPr>
        <w:pStyle w:val="BookText"/>
        <w:rPr/>
      </w:pPr>
      <w:r>
        <w:rPr>
          <w:rFonts w:ascii="IRNazanin" w:hAnsi="IRNazanin" w:eastAsia="IRNazanin"/>
          <w:color w:val="111111"/>
          <w:sz w:val="28"/>
          <w:sz w:val="28"/>
          <w:szCs w:val="28"/>
          <w:rtl w:val="true"/>
          <w:lang w:bidi="fa-IR"/>
        </w:rPr>
        <w:t>محمد رسول خدا است و کسانی که با او هستند علیه کفار شدید و بی رحمند و در بین خود رحیم و دلسوزند، ایشان را می‏بینی که همواره در رکوع و سجودند و در طلب فضل و رضوان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علامتشان در رخسارشان از اثر سجده نمایان است، این وصف ایشان است در تورات و اما وصف آنان در انجیل این است که چون زراعتی هستند که از شدت برکت پیرامونش جوانه‏هایی می‏زند و آن جوانه‏ها هم کلفت می‏شود و مستقیم بر پای خود می‏ایستد به طوری که برزگران را به شگفت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نیز این طورند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برای آن است که کفار را به خشم آورد، خدا به کسانی که ایمان آورده و از آن بین به کسانی که اعمال صالح هم می‏کنند وعده مغفرت و اجری عظیم داده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942" w:name="__RefHeading___Toc60376_1067777946"/>
      <w:bookmarkStart w:id="943" w:name="_Toc353"/>
      <w:bookmarkEnd w:id="942"/>
      <w:r>
        <w:rPr>
          <w:rtl w:val="true"/>
        </w:rPr>
        <w:t>بیان آیه</w:t>
      </w:r>
      <w:bookmarkEnd w:id="943"/>
    </w:p>
    <w:p>
      <w:pPr>
        <w:pStyle w:val="Heading5"/>
        <w:numPr>
          <w:ilvl w:val="4"/>
          <w:numId w:val="1"/>
        </w:numPr>
        <w:rPr/>
      </w:pPr>
      <w:bookmarkStart w:id="944" w:name="__RefHeading___Toc60378_1067777946"/>
      <w:bookmarkStart w:id="945" w:name="_Toc354"/>
      <w:bookmarkEnd w:id="944"/>
      <w:r>
        <w:rPr>
          <w:rtl w:val="true"/>
        </w:rPr>
        <w:t>اشاره</w:t>
      </w:r>
      <w:bookmarkEnd w:id="945"/>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خاتمه سوره است و پیامبر را توصیف می‏کند، و نیز آنهایی را که با اویند به اوصافی می‏ستاید که در تورات و انجیل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را که عمل صالح انجام داده‏اند وعده جمیل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متصل به آیه قبل است، چون در آن آیه می‏فرمود که او رسول خود را به هدایت و دین حق فرستاده</w:t>
      </w:r>
      <w:r>
        <w:rPr>
          <w:rFonts w:eastAsia="IRNazanin" w:cs="IRNazanin"/>
          <w:color w:val="111111"/>
          <w:sz w:val="28"/>
          <w:szCs w:val="28"/>
          <w:rtl w:val="true"/>
          <w:lang w:bidi="fa-IR"/>
        </w:rPr>
        <w:t>.</w:t>
      </w:r>
      <w:bookmarkStart w:id="946" w:name="pg10089_88471"/>
    </w:p>
    <w:p>
      <w:pPr>
        <w:pStyle w:val="Heading5"/>
        <w:numPr>
          <w:ilvl w:val="4"/>
          <w:numId w:val="1"/>
        </w:numPr>
        <w:rPr/>
      </w:pPr>
      <w:bookmarkStart w:id="947" w:name="__RefHeading___Toc60380_1067777946"/>
      <w:bookmarkStart w:id="948" w:name="_Toc355"/>
      <w:bookmarkEnd w:id="946"/>
      <w:bookmarkEnd w:id="947"/>
      <w:r>
        <w:rPr>
          <w:rtl w:val="true"/>
        </w:rPr>
        <w:t xml:space="preserve">اوصاف کسانی که با پیامبر </w:t>
      </w:r>
      <w:r>
        <w:rPr>
          <w:rtl w:val="true"/>
        </w:rPr>
        <w:t>(</w:t>
      </w:r>
      <w:r>
        <w:rPr>
          <w:rtl w:val="true"/>
        </w:rPr>
        <w:t>صلی الله علیه و آله</w:t>
      </w:r>
      <w:r>
        <w:rPr>
          <w:rtl w:val="true"/>
        </w:rPr>
        <w:t xml:space="preserve">) </w:t>
      </w:r>
      <w:r>
        <w:rPr>
          <w:rtl w:val="true"/>
        </w:rPr>
        <w:t>بودند</w:t>
      </w:r>
      <w:bookmarkEnd w:id="9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این جمله مرکب است از مبتدا و خبر، و کلامی است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77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مبتدایی است که حذف شده و آن ضمیری است که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سابق برمی‏گردد و تقدیرش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بیان و یا صفت و یا بدل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772"/>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بیان، یا صفت و یا بدل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عطف بر مبتدا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أَشِدَّاءُ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مبتدا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مَعَهُ أَشِدَّاءُ عَلَی الْکُفَّارِ 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نیز مرکب است از مبتدا 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کلام در این صدد است که مؤمنین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صفت متضاد است از صفات ایشان 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أَشِدَّاءُ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کرد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توهمی که ممکن بود بشود دفع کرده باشد، و دیگر کسی نپندارد که شدت و بی‏رحمی نسبت به کفار، باعث می‏شود مسلمانان به طور کلی و حتی نسبت به خودشان هم سنگدل شوند لذا دنبال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بین خود مهربان و رحیمند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جمله مجموعا افاده می‏کند که سیره مؤمنین با کفار شدت و با مؤمنین رحمت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تَراهُمْ رُکَّعاً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راکع و 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را راکع و ساجد می‏بینی این است که مؤمنین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معنای جمله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مستمر در خواندن نمازند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مورد بحث خبر دوم است برای مبتدای گذشته، یعنی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مَعَهُ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یَبْتَغُونَ فَضْلًا مِنَ اللَّهِ وَ رِضْواناً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یبتغون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عطیه است که در اینجا منظور از آن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خشنودی است، هم چنان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ولی کلمه رضوان در رساندن این معنا بلیغ‏تر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مورد بحث دو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بیانی باشد برای نتیجه‏ای که از رکوع و سجود خود در نظر دارند که در این صورت مناسب‏تر آنست که جمله، حال از ضمیر مفعول یعنی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بیانی باشد برای نتیجه زندگی مؤمنین به طور کلی، هم چنان که ظاهرش هم همین است، آن وقت در این صورت این جمله نیز خبر سومی می‏شود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سِیماهُمْ فِی وُجُوهِهِمْ مِنْ أَثَرِ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سِیماهُمْ فِی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مبتدا و خبر،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أَثَرِ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ضمیری است که در باطن خبر است و به سیما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بیان است برای سیما،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آنان برای خدا به عنوان تذلل و تخشع برای او است و این سجده در چهره آنان اثری گذاشته، و آن اثر سیمای خشوع برای خداست، که هر کس ایشان را ببیند با آن سیما ایشان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قریب به این معنا روایتی است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شب‏زنده‏داری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را صدوق در کتاب فقیه </w:t>
      </w:r>
      <w:r>
        <w:rPr>
          <w:rStyle w:val="FootnoteAnchor"/>
          <w:rtl w:val="true"/>
        </w:rPr>
        <w:footnoteReference w:id="773"/>
      </w:r>
      <w:r>
        <w:rPr>
          <w:rFonts w:ascii="IRNazanin" w:hAnsi="IRNazanin" w:eastAsia="IRNazanin"/>
          <w:color w:val="111111"/>
          <w:sz w:val="28"/>
          <w:sz w:val="28"/>
          <w:szCs w:val="28"/>
          <w:rtl w:val="true"/>
          <w:lang w:bidi="fa-IR"/>
        </w:rPr>
        <w:t xml:space="preserve">، و مفید در روضة الواعظین </w:t>
      </w:r>
      <w:r>
        <w:rPr>
          <w:rStyle w:val="FootnoteAnchor"/>
          <w:rtl w:val="true"/>
        </w:rPr>
        <w:footnoteReference w:id="774"/>
      </w:r>
      <w:r>
        <w:rPr>
          <w:rFonts w:ascii="IRNazanin" w:hAnsi="IRNazanin" w:eastAsia="IRNazanin"/>
          <w:color w:val="111111"/>
          <w:sz w:val="28"/>
          <w:sz w:val="28"/>
          <w:szCs w:val="28"/>
          <w:rtl w:val="true"/>
          <w:lang w:bidi="fa-IR"/>
        </w:rPr>
        <w:t>بدون ذکر سند از عبد اللَّه بن سنان از آن جناب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77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سیما، اثر خاکی است که در پیشانی دارند، چون مؤمنین همواره بر خاک سجده می‏کنند، نه بر فرش و جامه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76"/>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سیمای مؤمنین در روز قیامت است که محل سجده آنان در آن روز مانند چراغ می‏درخشد و نور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مَثَلُهُمْ فِی التَّوْراةِ وَ مَثَلُهُمْ فِی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صفت است، یعنی این توصیفی که ما از ایشان کردیم و گفتیم اشداء بر کفار و مهربانان در بین خود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وصفی است که ما در دو کتاب تورات و انجیل ایشان را به آن اوصاف ستوده‏ایم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مَثَلُهُمْ فِی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مَثَلُهُمْ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از مفسرین </w:t>
      </w:r>
      <w:r>
        <w:rPr>
          <w:rStyle w:val="FootnoteAnchor"/>
          <w:rtl w:val="true"/>
        </w:rPr>
        <w:footnoteReference w:id="77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مَثَلُهُمْ فِی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ما قبل نیست، بلکه آغاز کلامی دیگر است، و مبتدایی است که خبرش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کَزَرْعٍ أَخْرَجَ شَطْأَهُ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w:t>
      </w:r>
      <w:bookmarkStart w:id="949" w:name="pg10089_88473"/>
    </w:p>
    <w:p>
      <w:pPr>
        <w:pStyle w:val="BookText"/>
        <w:rPr/>
      </w:pPr>
      <w:bookmarkEnd w:id="949"/>
      <w:r>
        <w:rPr>
          <w:rFonts w:ascii="Amiri" w:hAnsi="Amiri" w:eastAsia="Amiri" w:cs="Amiri"/>
          <w:color w:val="111111"/>
          <w:sz w:val="28"/>
          <w:sz w:val="28"/>
          <w:szCs w:val="28"/>
          <w:rtl w:val="true"/>
          <w:lang w:bidi="ar-SA"/>
        </w:rPr>
        <w:t>نتیجه وصف مؤمنین در تورات همان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أَشِدَّاءُ عَلَی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أَثَرِ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وصفشان در انجیل 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مانند زرعی هستند که در اطرافش جوانه زده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کَزَرْعٍ أَخْرَجَ شَطْأَهُ فَآزَرَهُ فَاسْتَغْلَظَ فَاسْتَوی‏ عَلی‏ سُوقِهِ یُعْجِبُ الزُّرَّاعَ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شطا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جوانه‏هایی است که از خود گیاه به وجود می‏آید و در اطراف آن می‏روید،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اعانت و 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استغلاظ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 به غلظت نهادن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مؤمنین مثل زراعت و گیاهی است که از کثرت برکت جوانه‏هایی هم در پیرامون خود رویانده باشد، و آن را کمک کند تا آن نیز قوی و غلیظ شده، مستقلا روی پای خود بایستد، بطوری که برزگران از خوبی رشد آن به شگفت درآمده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به این نکته اشاره می‏کند که خدای تعالی در مؤمنین برکت قرار داده، و روز بروز به عده و نیروی آنان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دنبال این کلام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لِیَغِیظَ بِهِمُ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به وسیله آنان کفار را به خشم آورد</w:t>
      </w:r>
      <w:r>
        <w:rPr>
          <w:rFonts w:eastAsia="IRNazanin" w:cs="IRNazanin"/>
          <w:color w:val="111111"/>
          <w:sz w:val="28"/>
          <w:szCs w:val="28"/>
          <w:rtl w:val="true"/>
          <w:lang w:bidi="fa-IR"/>
        </w:rPr>
        <w:t>.</w:t>
      </w:r>
    </w:p>
    <w:p>
      <w:pPr>
        <w:pStyle w:val="Heading5"/>
        <w:numPr>
          <w:ilvl w:val="4"/>
          <w:numId w:val="1"/>
        </w:numPr>
        <w:rPr/>
      </w:pPr>
      <w:bookmarkStart w:id="950" w:name="__RefHeading___Toc60382_1067777946"/>
      <w:bookmarkStart w:id="951" w:name="_Toc356"/>
      <w:bookmarkEnd w:id="950"/>
      <w:r>
        <w:rPr>
          <w:rtl w:val="true"/>
        </w:rPr>
        <w:t xml:space="preserve">وعده خدا به مغفرت و اجر عظیم شامل همه کسانی که با پیامبر </w:t>
      </w:r>
      <w:r>
        <w:rPr>
          <w:rtl w:val="true"/>
        </w:rPr>
        <w:t>(</w:t>
      </w:r>
      <w:r>
        <w:rPr>
          <w:rtl w:val="true"/>
        </w:rPr>
        <w:t>صلی الله علیه و آله</w:t>
      </w:r>
      <w:r>
        <w:rPr>
          <w:rtl w:val="true"/>
        </w:rPr>
        <w:t xml:space="preserve">) </w:t>
      </w:r>
      <w:r>
        <w:rPr>
          <w:rtl w:val="true"/>
        </w:rPr>
        <w:t xml:space="preserve">بودند </w:t>
      </w:r>
      <w:r>
        <w:rPr>
          <w:rtl w:val="true"/>
        </w:rPr>
        <w:t>(</w:t>
      </w:r>
      <w:r>
        <w:rPr>
          <w:rtl w:val="true"/>
        </w:rPr>
        <w:t>صحابه</w:t>
      </w:r>
      <w:r>
        <w:rPr>
          <w:rtl w:val="true"/>
        </w:rPr>
        <w:t xml:space="preserve">) </w:t>
      </w:r>
      <w:r>
        <w:rPr>
          <w:rtl w:val="true"/>
        </w:rPr>
        <w:t>نمی‏شود</w:t>
      </w:r>
      <w:bookmarkEnd w:id="9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الَّذِینَ آمَنُوا وَ عَمِلُوا الصَّالِحاتِ مِنْهُمْ مَغْفِرَةً وَ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ظاهر چنین کلامی برمی‏آید تبعیض را می‏رساند، و از این کلام استفاده می‏شود که مغفرت و اجر عظیم در حدوث و بقائش هم مشروط به ایمان است و هم مشروط است به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کسانی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افرادی بوده باشند که در باطن ایمان نداشته‏اند، و مانند منافقین ایمانشان زبانی بوده، و توانسته‏اند نفاق خود را از دیگران پنهان بدارند،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بعضی از منافقین معروف به نفاق بودند، و بعضی از آنها معروف به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کسانی مغفرت و اجر عظیم ندارند، هم چنان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أَهْلِ الْمَدِینَةِ مَرَدُوا عَلَی النِّفاقِ لا تَعْلَمُهُمْ نَحْنُ نَعْلَمُهُمْ</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از وجود چنین منافقینی خبر می‏دهد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اگر کسانی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آغاز ایمان آوردند، ولی بعدا به شرک و کفر گرائیدند، آنان نیز مغفرت و اجر عظیم ندارند، هم چنان که</w:t>
      </w:r>
    </w:p>
    <w:p>
      <w:pPr>
        <w:pStyle w:val="BookText"/>
        <w:rPr/>
      </w:pP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ارْتَدُّوا عَلی‏ أَدْبارِهِمْ مِنْ بَعْدِ ما تَبَیَّنَ لَهُمُ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لَأَرَیْناکَهُمْ فَلَعَرَفْتَهُمْ بِسِیماهُمْ</w:t>
      </w:r>
      <w:r>
        <w:rPr>
          <w:rFonts w:eastAsia="Amiri" w:cs="Amiri" w:ascii="Amiri" w:hAnsi="Amiri"/>
          <w:color w:val="111111"/>
          <w:sz w:val="28"/>
          <w:szCs w:val="28"/>
          <w:rtl w:val="true"/>
          <w:lang w:bidi="ar-SA"/>
        </w:rPr>
        <w:t xml:space="preserve">" </w:t>
      </w:r>
      <w:r>
        <w:rPr>
          <w:rStyle w:val="FootnoteAnchor"/>
          <w:rtl w:val="true"/>
        </w:rPr>
        <w:footnoteReference w:id="779"/>
      </w:r>
      <w:r>
        <w:rPr>
          <w:rFonts w:ascii="IRNazanin" w:hAnsi="IRNazanin" w:eastAsia="IRNazanin"/>
          <w:color w:val="111111"/>
          <w:sz w:val="28"/>
          <w:sz w:val="28"/>
          <w:szCs w:val="28"/>
          <w:rtl w:val="true"/>
          <w:lang w:bidi="fa-IR"/>
        </w:rPr>
        <w:t>از وجود آنان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اگر کسی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هم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کفر و شرک برنگشت، ولی عمل صالح هم نکرد، او نیز مغفرت و اجر عظیم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از آیات افک هم این معنا استفاده می‏شود، چون بعضی از کسانی که در این واقعه دست داشتند صحابی بودند، بدری هم بودند، و در عین حال خدای تعالی در باره‏شان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یَرْمُونَ الْمُحْصَناتِ الْغافِلاتِ الْمُؤْمِناتِ لُعِنُوا فِی الدُّنْیا وَ الْآخِرَةِ وَ لَهُمْ عَذابٌ عَظِیمٌ</w:t>
      </w:r>
      <w:r>
        <w:rPr>
          <w:rFonts w:eastAsia="IRNazanin" w:cs="IRNazanin"/>
          <w:color w:val="111111"/>
          <w:sz w:val="28"/>
          <w:szCs w:val="28"/>
          <w:rtl w:val="true"/>
          <w:lang w:bidi="fa-IR"/>
        </w:rPr>
        <w:t xml:space="preserve">" </w:t>
      </w:r>
      <w:r>
        <w:rPr>
          <w:rStyle w:val="FootnoteAnchor"/>
          <w:rtl w:val="true"/>
        </w:rPr>
        <w:footnoteReference w:id="780"/>
      </w:r>
      <w:r>
        <w:rPr>
          <w:rFonts w:ascii="IRNazanin" w:hAnsi="IRNazanin" w:eastAsia="IRNazanin"/>
          <w:color w:val="111111"/>
          <w:sz w:val="28"/>
          <w:sz w:val="28"/>
          <w:szCs w:val="28"/>
          <w:rtl w:val="true"/>
          <w:lang w:bidi="fa-IR"/>
        </w:rPr>
        <w:t>با این حال آنهایی که نسبت زنا به عایشه دادند، جزء مؤمنین بودند ولی در عین حال، مغفرت و اجر عظیم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فاسقی برایتان خبری آورد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باره ولید بن عقبه است برمی‏آید که در عین اینکه صحابی بود و جزء مؤمنین به شمار می‏رفت ولی فاسق شده، و به حکم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لا یَرْضی‏ عَنِ الْقَوْمِ الْفاسِقِینَ</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خدا از مردم فاسق راضی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این اشتراط، یعنی شرط ایمان واقعی و عمل صالح، اشتراط وفاء است، که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یُبایِعُونَکَ إِنَّما یُبایِعُونَ اللَّهَ یَدُ اللَّهِ فَوْقَ أَیْدِیهِمْ فَمَنْ نَکَثَ فَإِنَّما یَنْکُثُ عَلی‏ نَفْسِهِ وَ مَنْ أَوْفی‏ بِما عاهَدَ عَلَیْهُ اللَّهَ فَسَیُؤْتِیهِ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هم در روایتی که آن نیز گذشت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ما فِی قُلُوبِهِمْ فَأَنْزَلَ السَّکِینَةَ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فهمید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سکینت بر کسی نازل می‏شود که خدا در دل او وفایی سراغ داشته باشد</w:t>
      </w:r>
      <w:r>
        <w:rPr>
          <w:rFonts w:eastAsia="IRNazanin" w:cs="IRNazanin"/>
          <w:color w:val="111111"/>
          <w:sz w:val="28"/>
          <w:szCs w:val="28"/>
          <w:rtl w:val="true"/>
          <w:lang w:bidi="fa-IR"/>
        </w:rPr>
        <w:t xml:space="preserve">. </w:t>
      </w:r>
      <w:r>
        <w:rPr>
          <w:rStyle w:val="FootnoteAnchor"/>
          <w:rtl w:val="true"/>
        </w:rPr>
        <w:footnoteReference w:id="782"/>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نظیر آیه مورد بحث در اشتراط، شرایط مذکور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مِنْکُمْ وَ عَمِلُوا الصَّالِحاتِ لَیَسْتَخْلِفَنَّهُمْ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کَفَرَ بَعْدَ ذلِکَ فَأُولئِکَ هُمُ الْفاسِقُونَ</w:t>
      </w:r>
      <w:r>
        <w:rPr>
          <w:rFonts w:eastAsia="Amiri" w:cs="Amiri" w:ascii="Amiri" w:hAnsi="Amiri"/>
          <w:color w:val="111111"/>
          <w:sz w:val="28"/>
          <w:szCs w:val="28"/>
          <w:rtl w:val="true"/>
          <w:lang w:bidi="ar-SA"/>
        </w:rPr>
        <w:t xml:space="preserve">" </w:t>
      </w:r>
      <w:r>
        <w:rPr>
          <w:rStyle w:val="FootnoteAnchor"/>
          <w:rtl w:val="true"/>
        </w:rPr>
        <w:footnoteReference w:id="783"/>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کسانی که ایمان آورده، و عمل صالح</w:t>
      </w:r>
      <w:bookmarkStart w:id="952" w:name="pg10089_88475"/>
    </w:p>
    <w:p>
      <w:pPr>
        <w:pStyle w:val="BookText"/>
        <w:rPr/>
      </w:pPr>
      <w:bookmarkEnd w:id="952"/>
      <w:r>
        <w:rPr>
          <w:rFonts w:ascii="IRNazanin" w:hAnsi="IRNazanin" w:eastAsia="IRNazanin"/>
          <w:color w:val="111111"/>
          <w:sz w:val="28"/>
          <w:sz w:val="28"/>
          <w:szCs w:val="28"/>
          <w:rtl w:val="true"/>
          <w:lang w:bidi="fa-IR"/>
        </w:rPr>
        <w:t>کردند، وعده داده که ایشان را در زمین جانشین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بعد از ایمان آوردن کفر بورزد، آنان فاسقانند</w:t>
      </w:r>
      <w:r>
        <w:rPr>
          <w:rFonts w:eastAsia="IRNazanin" w:cs="IRNazanin"/>
          <w:color w:val="111111"/>
          <w:sz w:val="28"/>
          <w:szCs w:val="28"/>
          <w:rtl w:val="true"/>
          <w:lang w:bidi="fa-IR"/>
        </w:rPr>
        <w:t>".</w:t>
      </w:r>
    </w:p>
    <w:p>
      <w:pPr>
        <w:pStyle w:val="Heading5"/>
        <w:numPr>
          <w:ilvl w:val="4"/>
          <w:numId w:val="1"/>
        </w:numPr>
        <w:rPr/>
      </w:pPr>
      <w:bookmarkStart w:id="953" w:name="__RefHeading___Toc60384_1067777946"/>
      <w:bookmarkStart w:id="954" w:name="_Toc357"/>
      <w:bookmarkEnd w:id="953"/>
      <w:r>
        <w:rPr>
          <w:rtl w:val="true"/>
        </w:rPr>
        <w:t>نقل و رد این سخن که وعده مغفرت و اجر عظیم در آیه</w:t>
      </w:r>
      <w:r>
        <w:rPr>
          <w:rtl w:val="true"/>
        </w:rPr>
        <w:t xml:space="preserve">:" </w:t>
      </w:r>
      <w:r>
        <w:rPr>
          <w:rtl w:val="true"/>
        </w:rPr>
        <w:t>وَعَدَ اللَّهُ الَّذِینَ آمَنُوا وَ عَمِلُوا الصَّالِحاتِ مِنْهُمْ</w:t>
      </w:r>
      <w:r>
        <w:rPr>
          <w:rtl w:val="true"/>
        </w:rPr>
        <w:t xml:space="preserve">..." </w:t>
      </w:r>
      <w:r>
        <w:rPr>
          <w:rtl w:val="true"/>
        </w:rPr>
        <w:t>شامل همه صحابه است‏</w:t>
      </w:r>
      <w:bookmarkEnd w:id="954"/>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78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بیانیه است، نه تبعیضی، 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یعنی وعده مغفرت و اجر عظیم، شامل تمامی افرادی که با پیامبر بودند، یعنی شامل تمامی صحابه آن جناب، می‏شود، هر چند که منافق شناخته شده، یا منافق شناخته نشده و یا فاقد عمل صالح و یا فاسق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طوری که دیگران هم گفته‏اند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بیانیه باشد به هیچ وجه داخل بر ضمیر نمی‏شود، و در کلام عرب چنین چیزی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مفسرین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تَزَیَّلُوا لَعَذَّبْنَا الَّذِینَ کَفَرُوا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کنند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بیانیه است بر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شده، جواب می‏گوییم این استشهاد وقتی درست است که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مؤمنین برگردد، 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کفار برگردد، و حال آنکه در تفسیر آیه گفتیم هر دو ضمیر به مجموع مؤمنین و کفار مکه برمی‏گردد، و در نتیجه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تبعیضی است، نه بیانیه، پس استشهاد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همه این حرفها اگر وعده مغفرت یا خود مغفرت شامل همه نامبردگان، به طور مطلق بشود و هیچ شرطی از ایمان و عمل صالح در کار نباشد، و همه آمرزیده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ایمان داشته باشند، و چه مشرک باشند، چه عمل صالح کرده باشند و چه عمل فسق انجام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طور قطع و به روشنی ملتزم شویم به اینکه تمامی تکالیف دینی در باره غیر مؤمنین لغو و بیهوده بوده، و اصلا تکلیف از آنان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قرآن و سنت آن را به شدت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اشتراط مذکور اشتراطی است صحیح که فی نفسه هر چند آیه و روایتی آن را نگفته باشد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حتی در باره انبیایش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أَشْرَکُوا لَحَبِطَ عَنْهُمْ ما کانُوا یَعْمَلُونَ</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و اشتراط ایمان را حتی در مورد انبیایش با اینکه معصوم بودند اثبات کرده، آن وقت چگونه می‏توانیم در دیگران آن را معتبر نشماریم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وعده مغفرت و اجر عظیم به ایمان و عمل صالح، اشتراطی است عقلی، که بیانش گذشت، و نمی‏شود آن را انکار کرد، و لیکن سیاق آیه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وَ عَمِلُوا الصَّالِحاتِ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می‏دهد به اینکه اصحاب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ایمان داشته‏اند و هم عمل صالح، و خلاصه واجد شرط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مخصوصا با در نظر گرفتن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که می‏فهماند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آنان نبوده، بخلاف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الَّذِینَ آمَنُوا مِنْکُمْ وَ عَمِلُوا الصَّالِحاتِ لَیَسْتَخْلِفَنَّهُمْ</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به قول بعضی از مفسرین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دلالتی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مؤید این حرف، مدحی است که از مؤمنین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تَراهُمْ رُکَّعاً سُجَّداً یَبْتَغُونَ فَضْلًا مِنَ اللَّهِ وَ رِضْواناً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این تعبیر استمرار در رکوع و سجود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بعد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برای این نیست که دلالت کند بر اینکه عمل صالح منفک از اصحاب رسول خدا نبوده، بلکه برای این است که موضوع حکم مجموع دو 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اثر مغفرت و اجر بر صرف ایمان و بدون عمل صالح مترتب نمی‏شود،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آنجایی که متعلق به مجموع موضوع است، لذا جا دارد که بعد از تمام شدن موضوع یعنی بعد از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الَّذِینَ آمَنُوا مِنْکُمْ وَ عَمِلُوا الصَّالِحاتِ لَیَسْتَخْلِفَنَّهُمْ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ایمان و قبل از ذکر عمل صالحات آمده، برای این بوده که وجهه کلام و هدف آن بشارت دادن مؤمنین است، و در چنین زمینه‏ای مناسب‏تر آنست که در مخاطب قرار دادن مؤمنین شتاب شود، تا زودتر خرسند گشته و از شنیدن بشارت خوشحال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گفت آیه مذکور دلالت دارد بر اینکه موضوع در آن تنها ایمان است، هر چند عمل صالح نداشته باشند، ولی در آیه مورد بحث دلالت دارد بر اینکه مؤمنین مورد نظر آن منفک از عمل صالح نیستند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گفتند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تَراهُمْ رُکَّعاً 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استمرار دارد، ما نیز در آن حرفی نداریم، اما استمرار تا روز نزول آیه، نه تا چندی که زنده‏اند، پس ممکن است افراد مورد نظر آیه تا روز نزول آیه، هم ایمان داشته باشند و هم عمل صالح، ولی بعدا ایمان خود و یا عمل صالح را از دست داده باشند، و اشکالی که در کار است مربوط است به لغویت احکام در آینده آنان، نه در گذشته، چون آمرزش گناهان گذشته منافات ندارد با اینکه همان</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آمرزیدگان در آینده نیز مکلف باشند، نه تنها منافات ندارد، بلکه مؤکد آن نیز هست، بخلاف اینکه مغفرت مطلق باشد، و گناهان آینده را نیز شامل شود که دیگر با بقای تکلیف مولوی نمی‏سازد و دیگر معنا ندارد تکلیف باز هم معتبر باشد، ناگزیر باید بگوییم مشمولین این آیه بعد از نزول آیه، دیگر تکلیفی نداشته‏اند، و بطلان این حرف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ارتفاع تکلیف مستلزم آنست که دیگر معصیتی نباشد، و حتی بزرگترین گناهان، معصیت و نافرمانی نباشد، چون دیگر فرمانی نیست تا مخالفتش نافرمانی باشد، و وقتی نافرمانی نبود، مغفرت معنا ندارد، پس مغفرت این طوری مستلزم عدم مغفرت است</w:t>
      </w:r>
      <w:r>
        <w:rPr>
          <w:rFonts w:eastAsia="IRNazanin" w:cs="IRNazanin"/>
          <w:color w:val="111111"/>
          <w:sz w:val="28"/>
          <w:szCs w:val="28"/>
          <w:rtl w:val="true"/>
          <w:lang w:bidi="fa-IR"/>
        </w:rPr>
        <w:t>.</w:t>
      </w:r>
      <w:bookmarkStart w:id="955" w:name="pg10089_88478"/>
    </w:p>
    <w:p>
      <w:pPr>
        <w:pStyle w:val="Heading2"/>
        <w:numPr>
          <w:ilvl w:val="1"/>
          <w:numId w:val="1"/>
        </w:numPr>
        <w:rPr/>
      </w:pPr>
      <w:bookmarkStart w:id="956" w:name="__RefHeading___Toc60386_1067777946"/>
      <w:bookmarkStart w:id="957" w:name="_Toc358"/>
      <w:bookmarkEnd w:id="955"/>
      <w:bookmarkEnd w:id="956"/>
      <w:r>
        <w:rPr>
          <w:rtl w:val="true"/>
        </w:rPr>
        <w:t>(</w:t>
      </w:r>
      <w:r>
        <w:rPr/>
        <w:t>49</w:t>
      </w:r>
      <w:r>
        <w:rPr>
          <w:rtl w:val="true"/>
        </w:rPr>
        <w:t>)</w:t>
      </w:r>
      <w:r>
        <w:rPr>
          <w:rtl w:val="true"/>
        </w:rPr>
        <w:t xml:space="preserve">سوره حجرات مدنی است و هیجده آیه دارد </w:t>
      </w:r>
      <w:r>
        <w:rPr>
          <w:rtl w:val="true"/>
        </w:rPr>
        <w:t>(</w:t>
      </w:r>
      <w:r>
        <w:rPr/>
        <w:t>18</w:t>
      </w:r>
      <w:r>
        <w:rPr>
          <w:rtl w:val="true"/>
        </w:rPr>
        <w:t>)</w:t>
      </w:r>
      <w:bookmarkEnd w:id="957"/>
    </w:p>
    <w:p>
      <w:pPr>
        <w:pStyle w:val="Heading3"/>
        <w:numPr>
          <w:ilvl w:val="2"/>
          <w:numId w:val="1"/>
        </w:numPr>
        <w:rPr/>
      </w:pPr>
      <w:bookmarkStart w:id="958" w:name="__RefHeading___Toc60388_1067777946"/>
      <w:bookmarkStart w:id="959" w:name="_Toc359"/>
      <w:bookmarkEnd w:id="958"/>
      <w:r>
        <w:rPr>
          <w:rtl w:val="true"/>
        </w:rPr>
        <w:t xml:space="preserve">سوره الحجرات </w:t>
      </w:r>
      <w:r>
        <w:rPr>
          <w:rtl w:val="true"/>
        </w:rPr>
        <w:t>(</w:t>
      </w:r>
      <w:r>
        <w:rPr/>
        <w:t>49</w:t>
      </w:r>
      <w:r>
        <w:rPr>
          <w:rtl w:val="true"/>
        </w:rPr>
        <w:t xml:space="preserve">): </w:t>
      </w:r>
      <w:r>
        <w:rPr>
          <w:rtl w:val="true"/>
        </w:rPr>
        <w:t xml:space="preserve">آیات </w:t>
      </w:r>
      <w:r>
        <w:rPr/>
        <w:t>1</w:t>
      </w:r>
      <w:r>
        <w:rPr>
          <w:rtl w:val="true"/>
        </w:rPr>
        <w:t xml:space="preserve"> </w:t>
      </w:r>
      <w:r>
        <w:rPr>
          <w:rtl w:val="true"/>
        </w:rPr>
        <w:t xml:space="preserve">تا </w:t>
      </w:r>
      <w:r>
        <w:rPr/>
        <w:t>10</w:t>
      </w:r>
      <w:bookmarkEnd w:id="959"/>
    </w:p>
    <w:p>
      <w:pPr>
        <w:pStyle w:val="Heading4"/>
        <w:numPr>
          <w:ilvl w:val="3"/>
          <w:numId w:val="1"/>
        </w:numPr>
        <w:rPr/>
      </w:pPr>
      <w:bookmarkStart w:id="960" w:name="__RefHeading___Toc60390_1067777946"/>
      <w:bookmarkStart w:id="961" w:name="_Toc360"/>
      <w:bookmarkEnd w:id="960"/>
      <w:r>
        <w:rPr>
          <w:rtl w:val="true"/>
        </w:rPr>
        <w:t>اشاره</w:t>
      </w:r>
      <w:bookmarkEnd w:id="96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یا أَیُّهَا الَّذِینَ آمَنُوا لا تُقَدِّمُوا بَیْنَ یَدَیِ اللَّهِ وَ رَسُولِهِ وَ اتَّقُوا اللَّهَ 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تَرْفَعُوا أَصْواتَکُمْ فَوْقَ صَوْتِ النَّبِیِّ وَ لا تَجْهَرُوا لَهُ بِالْقَوْلِ کَجَهْرِ بَعْضِکُمْ لِبَعْضٍ أَنْ تَحْبَطَ أَعْمالُکُمْ وَ 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یَغُضُّونَ أَصْواتَهُمْ عِنْدَ رَسُولِ اللَّهِ أُولئِکَ الَّذِینَ امْتَحَنَ اللَّهُ قُلُوبَهُمْ لِلتَّقْوی‏ لَهُمْ مَغْفِرَةٌ وَ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یُنادُونَکَ مِنْ وَراءِ الْحُجُراتِ 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أَنَّهُمْ صَبَرُوا حَتَّی تَخْرُجَ إِلَیْهِمْ لَکانَ خَیْراً لَهُمْ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جاءَکُمْ فاسِقٌ بِنَبَإٍ فَتَبَیَّنُوا أَنْ تُصِیبُوا قَوْماً بِجَهالَةٍ فَتُصْبِحُوا عَلی‏ ما فَعَلْتُمْ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فِیکُمْ رَسُولَ اللَّهِ لَوْ یُطِیعُکُمْ فِی کَثِیرٍ مِنَ الْأَمْرِ لَعَنِتُّمْ وَ لکِنَّ اللَّهَ حَبَّبَ إِلَیْکُمُ الْإِیمانَ وَ زَیَّنَهُ فِی قُلُوبِکُمْ وَ کَرَّهَ إِلَیْکُمُ الْکُفْرَ وَ الْفُسُوقَ وَ الْعِصْیانَ أُولئِکَ هُمُ الرَّاشِدُونَ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اللَّهِ وَ نِعْمَةً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الْمُؤْمِنُونَ إِخْوَةٌ فَأَصْلِحُوا بَیْنَ أَخَوَیْکُمْ وَ اتَّقُوا اللَّهَ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962" w:name="pg10089_88479"/>
    </w:p>
    <w:p>
      <w:pPr>
        <w:pStyle w:val="Heading4"/>
        <w:numPr>
          <w:ilvl w:val="3"/>
          <w:numId w:val="1"/>
        </w:numPr>
        <w:rPr/>
      </w:pPr>
      <w:bookmarkStart w:id="963" w:name="__RefHeading___Toc60392_1067777946"/>
      <w:bookmarkStart w:id="964" w:name="_Toc361"/>
      <w:bookmarkEnd w:id="962"/>
      <w:bookmarkEnd w:id="963"/>
      <w:r>
        <w:rPr>
          <w:rtl w:val="true"/>
        </w:rPr>
        <w:t>ترجمه آیات</w:t>
      </w:r>
      <w:bookmarkEnd w:id="964"/>
    </w:p>
    <w:p>
      <w:pPr>
        <w:pStyle w:val="BookText"/>
        <w:rPr/>
      </w:pPr>
      <w:r>
        <w:rPr>
          <w:rFonts w:ascii="IRNazanin" w:hAnsi="IRNazanin" w:eastAsia="IRNazanin"/>
          <w:color w:val="111111"/>
          <w:sz w:val="28"/>
          <w:sz w:val="28"/>
          <w:szCs w:val="28"/>
          <w:rtl w:val="true"/>
          <w:lang w:bidi="fa-IR"/>
        </w:rPr>
        <w:t>به نام اللَّه که رحمان و رحیم است</w:t>
      </w:r>
    </w:p>
    <w:p>
      <w:pPr>
        <w:pStyle w:val="BookText"/>
        <w:rPr/>
      </w:pPr>
      <w:r>
        <w:rPr>
          <w:rFonts w:ascii="IRNazanin" w:hAnsi="IRNazanin" w:eastAsia="IRNazanin"/>
          <w:color w:val="111111"/>
          <w:sz w:val="28"/>
          <w:sz w:val="28"/>
          <w:szCs w:val="28"/>
          <w:rtl w:val="true"/>
          <w:lang w:bidi="fa-IR"/>
        </w:rPr>
        <w:t xml:space="preserve">ای کسانی که ایمان آورده‏اید در حکم کردن از خدا و رسول او پیشی مگیرید و از خدا پروا کنید که خدا شنوای دانا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کسانی که ایمان آورده‏اید صدای خود را بلندتر از صدای رسول اللَّه برنیاورید و با او به صوت بلند سخن مگویید آن چنان که با یکدیگر سخن می‏گویید تا اعمالتان ندانسته بی نتیجه نشود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آنان که صوت خود را در برابر رسول خدا آهسته برمی‏آورند کسانیند که خدا دلهایشان را برای تقوی بیازموده، ایشان مغفرت و اجری عظیم دارند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آنان که تو را از پشت دیوار حجره‏ها بانگ می‏زنند بیشترشان تعقل ندارند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ایشان صبر کنند تا تو از خانه به سویشان در آیی برایشان بهتر است و خدا آمرزگار رحیم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کسانی که ایمان آورده‏اید اگر فاسقی خبری برایتان آورد تحقیق کنید تا مبادا ندانسته به قومی بی گناه حمله کنید و بعدا که اطلاع یافتید از کرده خود نادم شوید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بدانید که رسول اللَّه در بین شما است باید که از او اطاعت کنید و اگر او شما را در بسیاری امور اطاعت کند خود شما به تنگ می‏آیید و لیکن خدای تعالی ایمان را محبوب شما کرد و در دلهایتان زینت داد و کفر و فسوق و عصیان را مورد نفرتتان قرار داد اینان رشد یافتگانند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رشدی که خود فضلی از خدا و نعمتی از او است و خدا دانای فرزانه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 طائفه از مؤمنین به جان هم افتادند بینشان اصلاح کنید پس اگر معلوم شد یکی از آن دو طائفه بر دیگری ستم می‏کند با آن طائفه کارزار کنید تا به حکم اجبار تسلیم امر خدا شود و اگر به سوی خدا برگشت بین آن دو طائفه به عدل اصلاح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هم توصیه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گسترش دهید که خدا عدالت‏گستران را دوست می‏دارد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مؤمنین برادر یکدیگرند پس بین برادران خود اصلاح کنید و از خدا پروا کنید، شاید مورد رحمش قرار گیرید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965" w:name="__RefHeading___Toc60394_1067777946"/>
      <w:bookmarkStart w:id="966" w:name="_Toc362"/>
      <w:bookmarkEnd w:id="965"/>
      <w:r>
        <w:rPr>
          <w:rtl w:val="true"/>
        </w:rPr>
        <w:t>بیان آیات مسائل و مطالبی که سوره مبارکه حجرات مشتمل بر آنست‏</w:t>
      </w:r>
      <w:bookmarkEnd w:id="966"/>
    </w:p>
    <w:p>
      <w:pPr>
        <w:pStyle w:val="Heading5"/>
        <w:numPr>
          <w:ilvl w:val="4"/>
          <w:numId w:val="1"/>
        </w:numPr>
        <w:rPr/>
      </w:pPr>
      <w:bookmarkStart w:id="967" w:name="__RefHeading___Toc60396_1067777946"/>
      <w:bookmarkStart w:id="968" w:name="_Toc363"/>
      <w:bookmarkEnd w:id="967"/>
      <w:r>
        <w:rPr>
          <w:rtl w:val="true"/>
        </w:rPr>
        <w:t>اشاره</w:t>
      </w:r>
      <w:bookmarkEnd w:id="968"/>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مشتمل بر مسائلی از احکام دین است، احکامی که با آن سعادت زندگی</w:t>
      </w:r>
      <w:bookmarkStart w:id="969" w:name="pg10089_88480"/>
    </w:p>
    <w:p>
      <w:pPr>
        <w:pStyle w:val="BookText"/>
        <w:rPr/>
      </w:pPr>
      <w:bookmarkEnd w:id="969"/>
      <w:r>
        <w:rPr>
          <w:rFonts w:ascii="IRNazanin" w:hAnsi="IRNazanin" w:eastAsia="IRNazanin"/>
          <w:color w:val="111111"/>
          <w:sz w:val="28"/>
          <w:sz w:val="28"/>
          <w:szCs w:val="28"/>
          <w:rtl w:val="true"/>
          <w:lang w:bidi="fa-IR"/>
        </w:rPr>
        <w:t>فردی انسان تکمیل می‏شود، و نظام صالح و طیب در مجتمع او مستقر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 مسائل ادب جمیلی است که باید بین بنده و خدای سبحان رعایت شود، و پاره‏ای آدابی است که بندگان خدا باید در مورد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کنند، که در پنج آیه اول سوره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آن، احکام مربوط به مسائلی است که مردم در برخورد با یکدیگر در مجتمع زندگی خود باید آن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دیگر مربوط به برتری‏هایی است که بعضی افراد بر بعض دیگر دارند، و تفاضل و برتری افراد از اهم اموری است که جامعه مدنی انسان با آن منتظم می‏شود، و انسان را به سوی زندگی توأم با سعادت و عیش پاک و گوارا هدایت می‏کند، و با آن بین دین حق و باطل فرق می‏گذارد، و می‏فهمد کدام دین حق است، و کدام از سنن اجتماعی قومی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سوره را با اشاره به حقیقت ایمان و اسلام ختم نموده، بر بشریت منت می‏گذارد که نور ایمان را به او افاضه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سوره به شهادت مضامین آیاتش در مدینه نازل شده، به استثنای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إِنَّا خَلَقْناکُمْ مِنْ ذَکَرٍ وَ 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بعضی در باره مدنی بودن آن حرف دارند، که به زودی خواهد آمد</w:t>
      </w:r>
      <w:r>
        <w:rPr>
          <w:rFonts w:eastAsia="Amiri" w:cs="Amiri" w:ascii="Amiri" w:hAnsi="Amiri"/>
          <w:color w:val="111111"/>
          <w:sz w:val="28"/>
          <w:szCs w:val="28"/>
          <w:rtl w:val="true"/>
          <w:lang w:bidi="ar-SA"/>
        </w:rPr>
        <w:t>.</w:t>
      </w:r>
    </w:p>
    <w:p>
      <w:pPr>
        <w:pStyle w:val="Heading5"/>
        <w:numPr>
          <w:ilvl w:val="4"/>
          <w:numId w:val="1"/>
        </w:numPr>
        <w:rPr/>
      </w:pPr>
      <w:bookmarkStart w:id="970" w:name="__RefHeading___Toc60398_1067777946"/>
      <w:bookmarkStart w:id="971" w:name="_Toc364"/>
      <w:bookmarkEnd w:id="970"/>
      <w:r>
        <w:rPr>
          <w:rtl w:val="true"/>
        </w:rPr>
        <w:t>توضیح معنای جمله</w:t>
      </w:r>
      <w:r>
        <w:rPr>
          <w:rtl w:val="true"/>
        </w:rPr>
        <w:t xml:space="preserve">:" </w:t>
      </w:r>
      <w:r>
        <w:rPr>
          <w:rtl w:val="true"/>
        </w:rPr>
        <w:t>لا تُقَدِّمُوا بَیْنَ یَدَیِ اللَّهِ وَ رَسُولِهِ</w:t>
      </w:r>
      <w:r>
        <w:rPr>
          <w:rtl w:val="true"/>
        </w:rPr>
        <w:t xml:space="preserve">" </w:t>
      </w:r>
      <w:r>
        <w:rPr>
          <w:rtl w:val="true"/>
        </w:rPr>
        <w:t>و بیان اینکه مفاد آن این است که هیچ حکمی را بر حکم خدا و رسول مقدم مدارید</w:t>
      </w:r>
      <w:bookmarkEnd w:id="9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تُقَدِّمُوا بَیْنَ یَدَیِ اللَّهِ وَ رَسُولِهِ وَ اتَّقُوا اللَّهَ إِنَّ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هر چیز استعمال شود، به معنای جلوی آن چیز است، و این استعمالی است شایع، چیزی که هست یا مجازی است و یا استعاره‏ای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این کلمه را هم به خدا نسبت داده و هم به رسول خدا، خود دلیل بر این است که منظور از آن، جلو چیزیست مشترک بین خدا و رسول و آن مقام حکمرانی است، که مختص است به خدای سبحان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او 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 و نیز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رَسُولٍ إِلَّا لِیُطاعَ بِإِذْنِ اللَّهِ</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شاهد بر اینکه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 این می‏باشد که آیه شریفه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إِنَّ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کرده، که از ظاهر آن برمی‏آید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مقامی است که ارتباط به مؤمنین متقی دارد، به کسانی ارتباط دارد که هم به خدا و رسولش ایمان دارند، و هم از آن دو پروا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مقام همان</w:t>
      </w:r>
    </w:p>
    <w:p>
      <w:pPr>
        <w:pStyle w:val="BookText"/>
        <w:rPr/>
      </w:pPr>
      <w:r>
        <w:rPr>
          <w:rFonts w:ascii="IRNazanin" w:hAnsi="IRNazanin" w:eastAsia="IRNazanin"/>
          <w:color w:val="111111"/>
          <w:sz w:val="28"/>
          <w:sz w:val="28"/>
          <w:szCs w:val="28"/>
          <w:rtl w:val="true"/>
          <w:lang w:bidi="fa-IR"/>
        </w:rPr>
        <w:t>مقام حکم است که مؤمنین احکام اعتقادی و عملی خود را از آن مقام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تقریب روشن گردید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است که هیچ حکمی را بر حکم خدا و رسولش مقدم مدارید، حال یا مراد این است که قبل از گرفتن کلام و دستور خدا و رسول در باره حکم چیزی سخنی نگویید، و یا قبل از گرفتن دستور خدا عملی را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اینکه به دنبال کلام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برمی‏آید مراد تقدیم قول است، نه تقدیم فعل و نه اعم از آن دو، که هم شامل قول شود و هم فعل، و گر نه اگر مراد قول و فعل هر دو بود،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سمیع بصیر خدا نوا و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سخن شما را می‏شنود، و هم عمل شما را می‏بیند، هم چنان که در بسیاری از موارد که پای فعل در کار است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مثلا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بِما تَعْمَلُونَ بَصِیرٌ</w:t>
      </w:r>
      <w:r>
        <w:rPr>
          <w:rFonts w:eastAsia="IRNazanin" w:cs="IRNazanin"/>
          <w:color w:val="111111"/>
          <w:sz w:val="28"/>
          <w:szCs w:val="28"/>
          <w:rtl w:val="true"/>
          <w:lang w:bidi="fa-IR"/>
        </w:rPr>
        <w:t xml:space="preserve">" </w:t>
      </w: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حاصل معنای آیه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در جایی که خدا و رسول او حکمی دارند، شما حکم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حکمی نکنید مگر به حکم 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همواره این خصیصه در شما باشد، که پیرو و گوش به فرمان خدا و رسول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از آنجایی که هر فعل و ترک فعلی که آدمی دارد، بدون حکم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هر تصمیم و اراده‏ای که نسبت به فعل و یا ترک فعلی دارد آن اراده نیز خالی از حکم نیست، در نتیجه می‏توان گفت که مؤمن نه تنها در فعل و ترک فعلش باید گوش به فرمان خدا باشد، بلکه در اراده و تصمیمش هم باید پیرو حکم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در آیه شریفه ما را نهی می‏کند از اینکه هم به سخنی اقدام کنیم که از خدا و رسول نشنیده‏ایم و هم به فعلی و یا ترک فعلی اقدام کنیم که حکمش را از خدا و رسول نشنیده‏ایم، و هم نسبت به عملی اراده کنیم که حکم آن اراده را از خدا و رسولش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آیه شریفه نظیر و قریب المعنی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عِبادٌ مُکْرَمُونَ لا یَسْبِقُونَهُ بِالْقَوْلِ وَ هُمْ بِأَمْرِهِ یَعْمَلُونَ</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می‏شود که در باره اوصاف ملائکه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خدا سبقت نمی‏گیرند، و همواره به امر او عمل می‏کنند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اتباعی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تُقَدِّمُوا بَیْنَ یَدَیِ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دعوت می‏کند، همان داخل شدن در ولایت خدا، و وقوف در موقف عبودیت، و سیر در آن مسیر است، به طوری که عبد در مرحله تشریع مشیت خود را تابع مشیت خدا کند، همانطور که در مرحله تکوین مشیتش تابع</w:t>
      </w:r>
      <w:bookmarkStart w:id="972" w:name="pg10089_88482"/>
    </w:p>
    <w:p>
      <w:pPr>
        <w:pStyle w:val="BookText"/>
        <w:rPr/>
      </w:pPr>
      <w:bookmarkEnd w:id="972"/>
      <w:r>
        <w:rPr>
          <w:rFonts w:ascii="Amiri" w:hAnsi="Amiri" w:eastAsia="Amiri" w:cs="Amiri"/>
          <w:color w:val="111111"/>
          <w:sz w:val="28"/>
          <w:sz w:val="28"/>
          <w:szCs w:val="28"/>
          <w:rtl w:val="true"/>
          <w:lang w:bidi="ar-SA"/>
        </w:rPr>
        <w:t>مشیت خدا است و خدای تعالی در آن باره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إِلَّا أَنْ یَشاءَ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وَلِیُّ الْمُؤْمِنِینَ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وَلِیُّ الْمُتَّقِینَ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973" w:name="__RefHeading___Toc60400_1067777946"/>
      <w:bookmarkStart w:id="974" w:name="_Toc365"/>
      <w:bookmarkEnd w:id="973"/>
      <w:r>
        <w:rPr>
          <w:rtl w:val="true"/>
        </w:rPr>
        <w:t>وجوه مختلف دیگری که مفسرین در معنای جمله فوق گفته‏اند</w:t>
      </w:r>
      <w:bookmarkEnd w:id="974"/>
    </w:p>
    <w:p>
      <w:pPr>
        <w:pStyle w:val="BookText"/>
        <w:rPr/>
      </w:pPr>
      <w:r>
        <w:rPr>
          <w:rFonts w:ascii="IRNazanin" w:hAnsi="IRNazanin" w:eastAsia="IRNazanin"/>
          <w:color w:val="111111"/>
          <w:sz w:val="28"/>
          <w:sz w:val="28"/>
          <w:szCs w:val="28"/>
          <w:rtl w:val="true"/>
          <w:lang w:bidi="fa-IR"/>
        </w:rPr>
        <w:t>این بود نظریه ما در تفسیر آیه مورد بحث، و مفسرین وجوهی دیگر ذکر کرده‏اند که بعضی از آنها از نظر شما می‏گذرد</w:t>
      </w:r>
      <w:r>
        <w:rPr>
          <w:rFonts w:eastAsia="IRNazanin" w:cs="IRNazanin"/>
          <w:color w:val="111111"/>
          <w:sz w:val="28"/>
          <w:szCs w:val="28"/>
          <w:rtl w:val="true"/>
          <w:lang w:bidi="fa-IR"/>
        </w:rPr>
        <w:t>:</w:t>
      </w:r>
    </w:p>
    <w:p>
      <w:pPr>
        <w:pStyle w:val="BookText"/>
        <w:rPr/>
      </w:pP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دیگر متعدی و به معنای جلو انداختن چیزیست، در اینجا به معنای تقدم و جلو افتادن است، و معنای آیه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رسولش جلو نیفتید، و قبل از امر و نهی خدا و رسول امر و نهی نکنید، و قبل از دستور خدا و رسول هیچ کاری را فیصله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گفته باشند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همان معنای معروف کلمه است، لیکن در اینجا با صرفنظر از متعلقاتش استعمال شده،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یُمِیتُ</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که معنایش متعدی است، ولی کاری ندارد به اینکه چه کسی را زنده و چه کسی را می‏میراند، در نتیجه معنایش همان معنای تقدم می‏شود، یعنی جلو قرار گرفتن چیزی از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لفظ آیه مطلق است تمامی انواع تقدم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در سخن گفتن، تقدم در عمل، و حتی تقدم در راه رفتن، و تقدم در نشستن، و تقدم در عبادتهایی که وقت معین دارد، مثل نماز ظهر خواندن در قبل از ظهر، و تقدمهای دیگر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Style w:val="FootnoteAnchor"/>
          <w:rtl w:val="true"/>
        </w:rPr>
        <w:footnoteReference w:id="793"/>
      </w:r>
      <w:r>
        <w:rPr>
          <w:rFonts w:ascii="IRNazanin" w:hAnsi="IRNazanin" w:eastAsia="IRNazanin"/>
          <w:color w:val="111111"/>
          <w:sz w:val="28"/>
          <w:sz w:val="28"/>
          <w:szCs w:val="28"/>
          <w:rtl w:val="true"/>
          <w:lang w:bidi="fa-IR"/>
        </w:rPr>
        <w:t xml:space="preserve">مراد از آیه شریفه این است که مؤمنین را نهی کند از سخن گفتن قبل از رسول خدا، یعنی 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حاضر است و شخصی از آن جناب سؤالی می‏کند، قبل از آنکه آن جناب پاسخ بگوید، شما در پاسخ گفتن جلو نیفتید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 که خدا و رسول دستوری به شما نداده‏اند، هیچ سخنی مگویید، و هیچ عملی انجام ندهید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خود را مقدم بر سخن رسول خدا مکنید، و عمل خود را مقدم بر عمل او نسازید، و به احدی اجازه ندهید جلوتر از او راه برود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که در سه وجه اخیر است این است که منظور از آیه را نهی از تقدم بر رسول</w:t>
      </w:r>
      <w:bookmarkStart w:id="975" w:name="pg10089_88483"/>
    </w:p>
    <w:p>
      <w:pPr>
        <w:pStyle w:val="BookText"/>
        <w:rPr/>
      </w:pPr>
      <w:bookmarkEnd w:id="975"/>
      <w:r>
        <w:rPr>
          <w:rFonts w:ascii="IRNazanin" w:hAnsi="IRNazanin" w:eastAsia="IRNazanin"/>
          <w:color w:val="111111"/>
          <w:sz w:val="28"/>
          <w:sz w:val="28"/>
          <w:szCs w:val="28"/>
          <w:rtl w:val="true"/>
          <w:lang w:bidi="fa-IR"/>
        </w:rPr>
        <w:t>خدا دانسته‏اند، و حال آنکه در آیه نهی فرموده از تقدم بر خدا و بر رسول خدا، و ظاهرا خواسته‏اند بگویند آوردن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تنها جنبه تشریف دارد، مثل اینکه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أعجبنی زید و 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شگفت آورد زید و کرامت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آوردن نام خدا قبل از نام رسول خدا تنها برای این است که اشاره کند به اینکه سبقت جستن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جستن بر خدا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دقت در آنچه ما در تفسیر آیه گفتیم، خواننده را باز بدارد از اینکه یکی از این وجوه را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إِنَّ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بندگان را امر به تقوی می‏کند، و چون موقف بنده موقف پیروی و عبودیت است، و انسان جز ظرف عبودیت ظرفی دیگر ندارد، لذا تقوی را مطلق آورد و نفرمود از چه چیز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تقدم و امر به تقوی را تعلیل می‏کند، می‏فرماید از خدا بترسید، و این امر را اطاعت و آن نهی را امتثال کنید، و با زبان سر و با زبان سر بر خدا و رسولش تقدم مجویید، که خدا سخنان شما را می‏شنود و از اعمال ظاهر و باطن شما خبر دارد</w:t>
      </w:r>
      <w:r>
        <w:rPr>
          <w:rFonts w:eastAsia="IRNazanin" w:cs="IRNazanin"/>
          <w:color w:val="111111"/>
          <w:sz w:val="28"/>
          <w:szCs w:val="28"/>
          <w:rtl w:val="true"/>
          <w:lang w:bidi="fa-IR"/>
        </w:rPr>
        <w:t>.</w:t>
      </w:r>
    </w:p>
    <w:p>
      <w:pPr>
        <w:pStyle w:val="Heading5"/>
        <w:numPr>
          <w:ilvl w:val="4"/>
          <w:numId w:val="1"/>
        </w:numPr>
        <w:rPr/>
      </w:pPr>
      <w:bookmarkStart w:id="976" w:name="__RefHeading___Toc60402_1067777946"/>
      <w:bookmarkStart w:id="977" w:name="_Toc366"/>
      <w:bookmarkEnd w:id="976"/>
      <w:r>
        <w:rPr>
          <w:rtl w:val="true"/>
        </w:rPr>
        <w:t>مراد از اینکه فرمود</w:t>
      </w:r>
      <w:r>
        <w:rPr>
          <w:rtl w:val="true"/>
        </w:rPr>
        <w:t xml:space="preserve">: </w:t>
      </w:r>
      <w:r>
        <w:rPr>
          <w:rtl w:val="true"/>
        </w:rPr>
        <w:t>صدای خود را از صدای پیامبر بلندتر نکنید</w:t>
      </w:r>
      <w:bookmarkEnd w:id="9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تَرْفَعُوا أَصْواتَکُمْ فَوْقَ صَوْتِ النَّبِیِّ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بلندتر از صدای رسول اللَّه مکنید، این است که وقتی با آن جناب صحبت می‏کنید، صدایتان بلندتر از صدای آن جناب نباشد،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عیب در این عمل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شخصی که صدای خود را بلند می‏کند این است که توهینی به آن جناب کرده باشد، که این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منظوری ندارد و تنها شخصی بی ادب است که رعایت مقام آن جناب را نمی‏کند، و این خلاف دستور است، چون مسلمانان دستور دارند آن جناب را احترام و تعظیم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تَجْهَرُوا لَهُ بِالْقَوْلِ کَجَهْرِ بَعْضِکُمْ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جناب آن طور که با یکدیگر صحبت می‏کنید داد و فریاد مکنید، چون رعایت احترام و تعظیم آن جناب اقتضاء دارد در هنگام تخاطب گوینده صدایش کوتاه‏تر از صدای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با صدای بلند صحبت کردن فاقد معنای تعظیم است، و با بزرگان به صدای بلند صحبت کردن</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مردم عادی، خالی از اسائه ادب و وقاحت نیست</w:t>
      </w:r>
      <w:r>
        <w:rPr>
          <w:rFonts w:eastAsia="IRNazanin" w:cs="IRNazanin"/>
          <w:color w:val="111111"/>
          <w:sz w:val="28"/>
          <w:szCs w:val="28"/>
          <w:rtl w:val="true"/>
          <w:lang w:bidi="fa-IR"/>
        </w:rPr>
        <w:t>.</w:t>
      </w:r>
      <w:bookmarkStart w:id="978" w:name="pg10089_88484"/>
    </w:p>
    <w:p>
      <w:pPr>
        <w:pStyle w:val="Heading5"/>
        <w:numPr>
          <w:ilvl w:val="4"/>
          <w:numId w:val="1"/>
        </w:numPr>
        <w:rPr/>
      </w:pPr>
      <w:bookmarkStart w:id="979" w:name="__RefHeading___Toc60404_1067777946"/>
      <w:bookmarkStart w:id="980" w:name="_Toc367"/>
      <w:bookmarkEnd w:id="978"/>
      <w:bookmarkEnd w:id="979"/>
      <w:r>
        <w:rPr>
          <w:rtl w:val="true"/>
        </w:rPr>
        <w:t>توضیح راجع به جمله</w:t>
      </w:r>
      <w:r>
        <w:rPr>
          <w:rtl w:val="true"/>
        </w:rPr>
        <w:t xml:space="preserve">:" </w:t>
      </w:r>
      <w:r>
        <w:rPr>
          <w:rtl w:val="true"/>
        </w:rPr>
        <w:t>أَنْ تَحْبَطَ أَعْمالُکُمْ وَ أَنْتُمْ لا تَشْعُرُونَ</w:t>
      </w:r>
      <w:r>
        <w:rPr>
          <w:rtl w:val="true"/>
        </w:rPr>
        <w:t xml:space="preserve">" </w:t>
      </w:r>
      <w:r>
        <w:rPr>
          <w:rtl w:val="true"/>
        </w:rPr>
        <w:t>و وجوهی که در باره ظهور آن در اینکه بدون کفرهم عمل حبط می‏شود گفته شده است‏</w:t>
      </w:r>
      <w:bookmarkEnd w:id="9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تَحْبَطَ أَعْمالُکُمْ وَ أَنْتُمْ لا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تحبط، أو کراهة ان تحبط اعمالکم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صدای بلند سخن مگویید تا اعمال شما حبط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متعلق به هر دو نهی است،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به روی آن جناب فریاد نزنید و اینکه گفتیم به صدای بلند صحبت نکنید، آن طور که در بین خود صحبت می‏کنید برای این است که اعمالتان به این وسیله و ندانسته باطل نشود، چون این دو عمل باعث حبط و بطلان اعمال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جلد دوم این کتاب بحثی پیرامون مساله حبط اعمال گذرانیدیم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796"/>
      </w:r>
      <w:r>
        <w:rPr>
          <w:rFonts w:ascii="IRNazanin" w:hAnsi="IRNazanin" w:eastAsia="IRNazanin"/>
          <w:color w:val="111111"/>
          <w:sz w:val="28"/>
          <w:sz w:val="28"/>
          <w:szCs w:val="28"/>
          <w:rtl w:val="true"/>
          <w:lang w:bidi="fa-IR"/>
        </w:rPr>
        <w:t>احتمال داده‏اند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باشد برای عملی که از آن نهی شده، یعنی فریاد زدن و بلند حرف زدن، و معنا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که به منظور حبط انجام می‏دهید عملی است که نهی شده، و فرق بین اینکه جمله مزبور تعلیل نهی باشد، یا تعلیل منهی عنه، این است که در اولی فعل منهی عنه تعلیل شده و در دومی فعل تعلیل شده مورد نهی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خواننده محترم می‏داند که دومی توجیهی تکلف‏آور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آیه شریفه این است که بلند کردن صدای خود از صدای رسول خدا، و بلند سخن گفتن در حضور آن جناب، دو عمل گناه و موجب حبط عمل است، پس استفاده می‏شود که غیر از کفر گناهانی دیگر نیز هست که باعث حبط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آیه را چنین توجیه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حبط، ثواب نداشتن خود عمل است، نه اینکه این عمل مانند کفر، ثواب سایر اعمال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حبط عمل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تَحْبَطَ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همین سخن گفتن مسلمانان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رعایت ادب و تعظیم آن جناب باشد مستحق ثواب می‏باشند، و اگر همین سخن گفتن را طوری انجام دهند که رعایت احترام آن جناب نشود مستحق عقاب می‏شوند، و آن ثواب هم از دستشان می‏رود، پس همین عملشان حبط شده، پس این آیه هیچ ربطی به اهل عذاب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گفتار ما این است که در آیه مورد بحث احباط به خود عمل معلق شده، و بعضی از مفسرین </w:t>
      </w:r>
      <w:r>
        <w:rPr>
          <w:rStyle w:val="FootnoteAnchor"/>
          <w:rtl w:val="true"/>
        </w:rPr>
        <w:footnoteReference w:id="797"/>
      </w:r>
      <w:r>
        <w:rPr>
          <w:rFonts w:ascii="IRNazanin" w:hAnsi="IRNazanin" w:eastAsia="IRNazanin"/>
          <w:color w:val="111111"/>
          <w:sz w:val="28"/>
          <w:sz w:val="28"/>
          <w:szCs w:val="28"/>
          <w:rtl w:val="true"/>
          <w:lang w:bidi="fa-IR"/>
        </w:rPr>
        <w:t>آن را مربوط کرده‏اند به ثوابی که در برابر عمل مستحق می‏شود، و این خلاف ظاهر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توجیه درست نیست، برای اینکه در حبط مربوط به کفر هم که بدون هیچ شکی</w:t>
      </w:r>
    </w:p>
    <w:p>
      <w:pPr>
        <w:pStyle w:val="BookText"/>
        <w:rPr/>
      </w:pPr>
      <w:r>
        <w:rPr>
          <w:rFonts w:ascii="IRNazanin" w:hAnsi="IRNazanin" w:eastAsia="IRNazanin"/>
          <w:color w:val="111111"/>
          <w:sz w:val="28"/>
          <w:sz w:val="28"/>
          <w:szCs w:val="28"/>
          <w:rtl w:val="true"/>
          <w:lang w:bidi="fa-IR"/>
        </w:rPr>
        <w:t>منظور از آن حبط ثواب اعمال است نیز حبط معلق شده به خود اعمال، همان طور که در این آیه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ناگزیریم در اینجا هم آیه را حمل کنیم به همان معنایی که آیه حبط مربوط به کفر را حمل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گفتیم که کفر، ثواب عمل را حبط می‏کند، اینجا نیز باید همین را بگوییم، و هیچ فرقی بین این دو مورد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گفتند خلاف ظاهر است قبول نداریم، برای اینکه بطلان عمل همین است که اثر مترتب بر آن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98"/>
      </w:r>
      <w:r>
        <w:rPr>
          <w:rFonts w:ascii="IRNazanin" w:hAnsi="IRNazanin" w:eastAsia="IRNazanin"/>
          <w:color w:val="111111"/>
          <w:sz w:val="28"/>
          <w:sz w:val="28"/>
          <w:szCs w:val="28"/>
          <w:rtl w:val="true"/>
          <w:lang w:bidi="fa-IR"/>
        </w:rPr>
        <w:t>دیگر آیه را چنین توجیه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کفر باعث حبط است، و اگر در این آیه فریاد زدن به روی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 صحبت کردن را هم باعث حبط دانسته از این جهت نبوده که خود این رفتار باعث حبط می‏شود، بلکه از این جهت بوده که ممکن است گاهی این عمل باعث اذیت شدن آن جناب شود، و اذیت کردن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مایه حبط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799"/>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آیه از مطلق بلند حرف زدن نهی شده ولی ما می‏دانیم که ملاک آن پرهیز از عملی است که ممکن است باعث آزار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چون آزار آن جناب به اتفاق مسلمین کفر و باعث حبط عمل است، لذا به طور مطلق از عملی که گمان آزار پیغمبر در آن هست نهی کرده، چه اینکه آزار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دو منظور بوده یکی حمایت از حرمت آن جناب، و یکی پیش‏گیری و از بین بردن ماده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عمل مورد نهی، دو قسم بوده، یکی به حد کفر می‏رسیده و آن صورتی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دهد، و یکی هم به حد کفر نمی‏رسیده، و نیز از آنجا که دلیلی نبوده این دو قسم عمل را مشخص کند، و اگر هم فرض کنیم بوده مردم در بیشتر مواقع توجهی به آن نداشتند لذا مکلفین باید به عنوان احتیاط از هر دو قسم، احتیاط می‏کردند، تا از آن هم که به حد اذیت می‏رسیده اجتناب کرده باشند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تَحْبَطَ أَعْمالُکُمْ وَ أَنْتُمْ لا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مشخص نبودن این دو قسم اشاره می‏کند، و الا اگر به صدای بلند سخن گفتن با آن جناب به طور مطلق حرام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حد اذیت برسد و چه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 نداشت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 اعمالتان حبط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مورد تکلیف منحصر به یک قسم بود، یعنی بلند حرف زدن، حال اگر به حد آزار برسد کفر هم</w:t>
      </w:r>
    </w:p>
    <w:p>
      <w:pPr>
        <w:pStyle w:val="BookText"/>
        <w:rPr/>
      </w:pPr>
      <w:r>
        <w:rPr>
          <w:rFonts w:ascii="IRNazanin" w:hAnsi="IRNazanin" w:eastAsia="IRNazanin"/>
          <w:color w:val="111111"/>
          <w:sz w:val="28"/>
          <w:sz w:val="28"/>
          <w:szCs w:val="28"/>
          <w:rtl w:val="true"/>
          <w:lang w:bidi="fa-IR"/>
        </w:rPr>
        <w:t>بود، و اگر نرسد حد اقل حرام بود پس به طور قطع بلند حرف زدن حرام بوده، دیگر چه معنا دارد عدم شعور و عدم تشخیص را در اینجا بیاورند، با اینکه شعور بطور مطلق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خلاصه گفتار صاحب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قول این است که تکلیف مذکور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تَرْفَعُوا أَصْواتَکُمْ فَوْقَ صَوْتِ النَّبِیِّ وَ لا تَجْهَرُوا لَهُ بِالْقَوْلِ کَجَهْرِ بَعْضِکُمْ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نهی مقدمی از باب احتیاط گرفته است در حالی که بدون هیچ تردیدی تکلیف در آن تکلیفی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بیشتر مواقع توجهی به هر یک از دو عمل ندارند صحیح نیست، بلکه تشخیص این دو گونه بلند حرف زدن چیزیست که عقل هر عاقلی از عهده آن برمی‏آید، و عقل هر عاقلی قبل از نهی شرعی هم آن را تشخیص می‏دهد که عمل زشتی است، و تشخیص زشتی آن مانند تشخیص زشتی افتراء و افک و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در صدر اسلام این عمل را مرتکب می‏شدند مؤمنین بودند، به شهادت اینکه در اول آیه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با این تشخیص که این عمل، عمل زشتی است مرتکب می‏شدند، از باب اینکه در خیلی از گناهان مسامحه می‏کردند، و خیال می‏کردند خیلی مهم نیست، ولی نمی‏دانستند که این عمل باعث حبط و بطلان عبادات و اعمال صالحشان می‏شود، و اگر می‏دانستند هرگز راضی به بطلان آن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خدای تعالی متوجهشان کرده که این عمل چنین خطری دارد، و شما نمی‏دانید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تَحْبَطَ أَعْمالُکُمْ وَ أَنْتُمْ لا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که این عمل شما اثری هولناک و خطری عظیم دارد، و آن این است که اعمالتان را حبط می‏کند، پس زنهار، متوجه باشید و هیچ یک از این دو قسم حرف زدن را مرتکب نشوید که اعمالتان باطل می‏شود و خود متوجه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لا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است به حالی که مؤمنین قبل از نهی داشتند، و آن این است که می‏دانستند عملشان زشت است، ولی نمی‏دانستند این عمل زشتشان چقدر زشت است، و زشتیش به این حد از عظمت است، و اما بعد از صدور بیان الهی فهمیدند که خطر احباط در این اعمالشان هست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آیه شریفه از یک نقطه نظر شبیه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تَحْسَبُونَهُ هَیِّناً وَ هُوَ عِنْدَ اللَّهِ عَظِیمٌ</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است که راجع به مساله افک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می‏کنید افک عمل</w:t>
      </w:r>
    </w:p>
    <w:p>
      <w:pPr>
        <w:pStyle w:val="BookText"/>
        <w:rPr/>
      </w:pPr>
      <w:r>
        <w:rPr>
          <w:rFonts w:ascii="IRNazanin" w:hAnsi="IRNazanin" w:eastAsia="IRNazanin"/>
          <w:color w:val="111111"/>
          <w:sz w:val="28"/>
          <w:sz w:val="28"/>
          <w:szCs w:val="28"/>
          <w:rtl w:val="true"/>
          <w:lang w:bidi="fa-IR"/>
        </w:rPr>
        <w:t>کوچکی است، در حالی که نزد خدا عملی است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دیگر نظیر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 لَهُمْ مِنَ اللَّهِ ما لَمْ یَکُونُوا یَحْتَسِبُونَ</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است، که راجع به قیامت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از ناحیه خدا چیزهایی برایشان ظاهر می‏شود که هرگز احتمالش را هم نمی‏دادند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یَغُضُّونَ أَصْواتَهُمْ عِنْدَ رَسُولِ اللَّهِ أُولئِکَ الَّذِینَ امْتَحَنَ اللَّهُ قُلُوبَهُمْ لِلتَّقْوی‏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ابتلاء و اختیار است، و امتحان را وقتی به کار می‏برند که بخواهند وضع چیزی که تا کنون برایشان مجهول بوده معلوم کنند، و چون این معنا در مورد خدای تعالی محال است، ناگزیر باید بگوییم که امتحان در مورد خدای تعالی به معنای تمرین دادن و عادت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بعضی </w:t>
      </w:r>
      <w:r>
        <w:rPr>
          <w:rStyle w:val="FootnoteAnchor"/>
          <w:rtl w:val="true"/>
        </w:rPr>
        <w:footnoteReference w:id="802"/>
      </w:r>
      <w:r>
        <w:rPr>
          <w:rFonts w:ascii="IRNazanin" w:hAnsi="IRNazanin" w:eastAsia="IRNazanin"/>
          <w:color w:val="111111"/>
          <w:sz w:val="28"/>
          <w:sz w:val="28"/>
          <w:szCs w:val="28"/>
          <w:rtl w:val="true"/>
          <w:lang w:bidi="fa-IR"/>
        </w:rPr>
        <w:t>اینطور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امتحان را به معنای محنت و مشقت دادن به قلب معنا کنیم، و بگوییم خدای تعالی این مشقت‏ها را بر دلها تحمیل می‏کند تا قلبها به تقوی عادت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سیاق این آیه سیاق وعده جمیلی است در برابر آهسته کردن صدا پیش روی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مؤمنین را توصیف می‏کند به اینکه خداوند دلهایشان را برای تقوی تمرین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تاکید و تقویتی است برای مضمون آیه قبلی تا مؤمنین را تشویق کند به اینکه نهی در آن آیه را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در این آیه از پیامبر اسلام تعبیر کرد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قبلی تعبیر کرد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است به ملاک حکم، خواسته بفهماند شخص رسول بدان جهت که رسول است هر قسم رفتاری که با آن جناب بشود با مرسل و فرستنده او شده است، اگر او را تعظیم و احترام کنند خدا را احترام کرده‏اند، پس آهسته سخن گفتن نزد او، احترام و تعظیم و بزرگداشت خدای سبحان است، و مداومت بر این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چون مضارع استمرار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این است که این کسانی که چنین ادبی دارند تقوی خلق آنان شده، و خدا دلهایشان را برای تقوی تمرین داده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مَغْفِرَةٌ وَ أَجْرٌ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وعده جمیلی است در برابر تقوایی که در دل دارند،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الْعاقِبَةُ لِلتَّقْوی‏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یُنادُونَکَ مِنْ وَراءِ الْحُجُراتِ أَکْثَرُهُمْ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سیاق آیه چنین برمی‏آید که از واقعه‏ای خبر می‏دهد که واقع شده، و اشخاص جفا کار بوده‏اند که آن جناب را از پشت دیوار حجره‏هایش صدا می‏زدند، و در حقش رعایت ادب و احترام نمی‏کردند، و خدای تعالی در این آیه مذمتشان می‏کند، و به نادانی و نداشتن عقل توصیفشان می‏فرماید و به حیوانات و چارپایان تشبیهشان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أَنَّهُمْ صَبَرُوا حَتَّی تَخْرُجَ إِلَیْهِمْ لَکانَ خَیْراً لَهُمْ وَ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جفاکاران صبر کنند و تو را صدا نزنند، تا خودت به دیدنشان از خانه در آیی برای آنان بهتر است، برای اینکه هم ادبی است نیکو، و هم تعظیم و احترام مقام رسالت است، و هم رعایت این ادب آنان را به مغفرت خدا و رحمت او نزدیک می‏کند، چون او پروردگاری است غفور و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ناظر است به همان صبری که بدان توصیه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ناظر باشد به اینکه اکثرشان عقل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مجموع جملات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افراد جفاکار صادر شد و آن جهالت و سوء ادبشان، مورد عفو قرار گرفت، برای اینکه از روی عقل مرتکب نشدند، بلکه ناشی از قصور فهمشان بوده، و خدا هم غفور و رحیم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جاءَکُمْ فاسِقٌ بِنَبَإٍ فَتَبَیَّنُوا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گفته‏اند به معنای کسی است که از طاعت خارج و به معصیت گرایش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خبر مهم و عظیم الشان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صحاح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یک معنا است، و این کلمه هم متعدی استعمال می‏شود و مفعول می‏گیرد، و هم لازم استعمال می‏شود، و چون متعدی شود معنای ایضاح و اظهار را می‏دهد، مثلا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تبینت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أبنت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من فلان امر را روشن و اظهار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طور لازم استعمال شود، به معنای اتضاح و ظهور خواهد بود،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استبان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فلان امر واضح شد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فاسقی نزد شما خبری مهم آورد، خبرش را تحقیق و پیرامون آن بحث و فحص کنید، تا به حقیقت آن واقف شوید، تا مبادا بدون جهت و به نادانی بر سر قومی بتازید، و بعدا از رفتاری که با آنان کرده‏اید پشیمان شوید</w:t>
      </w:r>
      <w:r>
        <w:rPr>
          <w:rFonts w:eastAsia="IRNazanin" w:cs="IRNazanin"/>
          <w:color w:val="111111"/>
          <w:sz w:val="28"/>
          <w:szCs w:val="28"/>
          <w:rtl w:val="true"/>
          <w:lang w:bidi="fa-IR"/>
        </w:rPr>
        <w:t>.</w:t>
      </w:r>
      <w:bookmarkStart w:id="981" w:name="pg10089_88489"/>
    </w:p>
    <w:p>
      <w:pPr>
        <w:pStyle w:val="BookText"/>
        <w:rPr/>
      </w:pPr>
      <w:bookmarkEnd w:id="981"/>
      <w:r>
        <w:rPr>
          <w:rFonts w:ascii="IRNazanin" w:hAnsi="IRNazanin" w:eastAsia="IRNazanin"/>
          <w:color w:val="111111"/>
          <w:sz w:val="28"/>
          <w:sz w:val="28"/>
          <w:szCs w:val="28"/>
          <w:rtl w:val="true"/>
          <w:lang w:bidi="fa-IR"/>
        </w:rPr>
        <w:t>خدای سبحان در این آیه اصل عمل به خیر را که اصلی است عقلایی امضاء کرده، چون اساس زندگی اجتماعی بشر به همین است که وقتی خبری را می‏شنوند به آن عمل کنند، چیزی که هست در خصوص خبر اشخاص فاسق دستور فرموده تحقیق کنید، و این در حقیقت نهی از عمل به خبر فاسق است، و حقیقت این نهی این است که می‏خواهد از بی اعتباری و عدم حجیت خبر فاسق پرده بردارد، و این هم خودش نوعی امضاء است، چون عقلا هم رفتارشان همین است که خبر اشخاص بی‏بندوبار را حجت نمی‏دانند، و به خبر کسی عمل می‏کنند که به وی وثوق داشته باشند</w:t>
      </w:r>
      <w:r>
        <w:rPr>
          <w:rFonts w:eastAsia="IRNazanin" w:cs="IRNazanin"/>
          <w:color w:val="111111"/>
          <w:sz w:val="28"/>
          <w:szCs w:val="28"/>
          <w:rtl w:val="true"/>
          <w:lang w:bidi="fa-IR"/>
        </w:rPr>
        <w:t>.</w:t>
      </w:r>
    </w:p>
    <w:p>
      <w:pPr>
        <w:pStyle w:val="Heading5"/>
        <w:numPr>
          <w:ilvl w:val="4"/>
          <w:numId w:val="1"/>
        </w:numPr>
        <w:rPr/>
      </w:pPr>
      <w:bookmarkStart w:id="982" w:name="__RefHeading___Toc60406_1067777946"/>
      <w:bookmarkStart w:id="983" w:name="_Toc368"/>
      <w:bookmarkEnd w:id="982"/>
      <w:r>
        <w:rPr>
          <w:rtl w:val="true"/>
        </w:rPr>
        <w:t>توضیحی راجع به نقش</w:t>
      </w:r>
      <w:r>
        <w:rPr>
          <w:rtl w:val="true"/>
        </w:rPr>
        <w:t xml:space="preserve">" </w:t>
      </w:r>
      <w:r>
        <w:rPr>
          <w:rtl w:val="true"/>
        </w:rPr>
        <w:t>خبر</w:t>
      </w:r>
      <w:r>
        <w:rPr>
          <w:rtl w:val="true"/>
        </w:rPr>
        <w:t xml:space="preserve">" </w:t>
      </w:r>
      <w:r>
        <w:rPr>
          <w:rtl w:val="true"/>
        </w:rPr>
        <w:t>در زندگی اجتماعی انسان و اقسام خبر و لزوم تبین و تفحص در باره اخبار فاسق‏</w:t>
      </w:r>
      <w:bookmarkEnd w:id="983"/>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آدمی حیاتی است علمی، و انسان سلوک طریق زندگی‏اش را بر این اساس بنا نهاده که آنچه به چشم خود می‏بیند، به همان عمل کند، حال چه خیر باشد و نافع و چه شر باشد 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 یحتاج زندگی‏اش و آنچه مربوط و متعلق به زندگی او است منحصر در دیدنیها و شنیدنیهای خودش نیست بلکه بیشتر آنها از حیطه دید و علم او غایب است، ناگزیر می‏شود که بقیه حوائج خود را که گفتیم از حیطه علم او غایب است از راه علم دیگران تکمیل و تتمیم کند، علمی که دیگران با مشاهده و یا با گوش خود بدست آورده‏اند، و این همان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اعتماد به خبر به این معنا است که عملا ترتیب اثر به آن بدهیم و با مضمون آن تا حدی معامله علمی بکنیم که گویا خود از راه مشاهده بدست آورده‏ایم، و این همان طوری که گفتیم لازمه زندگی اجتماعی انسان است، و احتیاج ابتدایی او است، و بنای عقلا و مدار عملکرد آنان بر قبول خبر دیگران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خبری که به ما می‏دهند متواتر باشد یعنی از بسیاری آورندگان آن برای انسان یقین آور باشد و یا اگر به این حد از کثرت نیست حد اقل همراه با قرینه‏هایی قطعی باشد که انسان نسبت به صدق مضمون آن یقین پیدا کند، چنین خبری حجت </w:t>
      </w:r>
      <w:r>
        <w:rPr>
          <w:rStyle w:val="FootnoteAnchor"/>
          <w:rtl w:val="true"/>
        </w:rPr>
        <w:footnoteReference w:id="803"/>
      </w:r>
      <w:r>
        <w:rPr>
          <w:rFonts w:ascii="IRNazanin" w:hAnsi="IRNazanin" w:eastAsia="IRNazanin"/>
          <w:color w:val="111111"/>
          <w:sz w:val="28"/>
          <w:sz w:val="28"/>
          <w:szCs w:val="28"/>
          <w:rtl w:val="true"/>
          <w:lang w:bidi="fa-IR"/>
        </w:rPr>
        <w:t>و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خبر متواتر نبود، و همراه با قرینه‏هایی قطعی نیز نبود، و در نتیجه بعد از شنیدن خبر یقین به صحت آن حاصل نشد، و به اصطلاح علمی خبر واحد بود، چنین خبری در نظر عقلا وقتی معتبر است که اگر برای انسان یقین نمی‏آورد، حد اقل وثوق و اطمینانی بیاورد، حال یا به حسب نوعش خبری وثوق‏آور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خبری که متخصص یک فن به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حسب شخصش وثوق‏آور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شخص آورنده خبر مورد وثوق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عقلا بنا دارند که بر این خبر نیز ترتیب اثر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سرش هم این است که عقلا یا به علم عمل می‏کنند، و یا به چیزی که اگر علم حقیقی نیست علم عادی هست، و آن عبارت است از مظنه و اطمینان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مقدمه روشن گردید،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آیه شریفه دستور به تحقیق و بررسی خبر فاسق را تعلیل فرموده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تُصِیبُوا قَوْماً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که آنچه بدان امر فرموده، رفع جهالت است، و اینکه انسان اگر خواست به گفته فاسق ترتیب اثر دهد، و به آن عمل کند باید نسبت به مضمون خبر او علم حاصل کند، پس در آیه شریفه همان چیزی اثبات شده که عقلا آن را ثابت می‏دانند، و همان عملی نفی شده که عقلا هم آن را نفی می‏کنند، و این همان امضاء است، نه تاسیس حکمی جدید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فِیکُمْ رَسُولَ اللَّهِ لَوْ یُطِیعُکُمْ فِی کَثِیرٍ مِنَ الْأَمْرِ لَعَنِتُّمْ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گناه، و نیز به معنای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هر چند به معنای انقیاد و گردن نهادن است، و لیکن بیشتر به معنای امتثال أمر و مشی بر طبق خطی است که آمر برای مامور ترسیم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راغب است </w:t>
      </w:r>
      <w:r>
        <w:rPr>
          <w:rStyle w:val="FootnoteAnchor"/>
          <w:rtl w:val="true"/>
        </w:rPr>
        <w:footnoteReference w:id="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چه بسا ممکن است که امر به عکس شود، یعنی ما فوق بر طبق خواسته زیردست خود عمل کند، آن طور که او دلش می‏خواهد، در اینجا متبوع و آمر از تابع و زیردست اطاعت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در آیه مورد بحث اطاعت به همین معنا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یُطِیعُکُمْ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شما را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طبق دلخواه مؤمنین اطاعت آن جناب از مؤمنین خوانده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آیه به طوری که از سیاقش برمی‏آید تتمه گفتار در آیه قبل است، می‏خواهد حکم در آن آیه را تعمیم دهد، و بفرماید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نباید خبر فساق را بدون تحقیق بپذیرد، بلکه خواسته شما را هم نباید اطاعت کند، به همان علتی</w:t>
      </w:r>
      <w:r>
        <w:rPr>
          <w:rFonts w:eastAsia="IRNazanin" w:cs="IRNazanin"/>
          <w:color w:val="111111"/>
          <w:sz w:val="28"/>
          <w:szCs w:val="28"/>
          <w:rtl w:val="true"/>
          <w:lang w:bidi="fa-IR"/>
        </w:rPr>
        <w:t>".</w:t>
      </w:r>
      <w:bookmarkStart w:id="984" w:name="pg10089_88491"/>
    </w:p>
    <w:p>
      <w:pPr>
        <w:pStyle w:val="BookText"/>
        <w:rPr/>
      </w:pPr>
      <w:bookmarkEnd w:id="984"/>
      <w:r>
        <w:rPr>
          <w:rFonts w:ascii="IRNazanin" w:hAnsi="IRNazanin" w:eastAsia="IRNazanin"/>
          <w:color w:val="111111"/>
          <w:sz w:val="28"/>
          <w:sz w:val="28"/>
          <w:szCs w:val="28"/>
          <w:rtl w:val="true"/>
          <w:lang w:bidi="fa-IR"/>
        </w:rPr>
        <w:t>که گفتیم نباید به خبر فساق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گفتیم اگر عمل کند گرفتار جهالت و بنای عمل بر اساس جهالت شده است، اطاعت کردنش از شما هم همین محذور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این آیه روشن کردن مؤمنین است به اینکه خدای سبحان ایشان را به جاده رشد انداخته، و به همین جهت است که ایمان را محبوبشان کرده و در دلهایشان زینت داده، و کفر و فسوق و عصیان را از نظرشان انداخته، پس باید که از این معنا غفلت نکنند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دارند که مؤید از ناحیه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دارند که از ناحیه پروردگارش بینه‏ای دارد که هرگز جز به راه رشد نمی‏برد، و به سوی چاه و گمراهی نمی‏کشاند، پس باید او را اطاعت کنند، و هر چه او اراده می‏کند اراده کنند، و هر چه او اختیار می‏کند اختیار کنند، و اصرار نورزند که آن جناب ایشان را در آراء و اهوائشان اطاعت کند، چون اگر او ایشان را در بسیاری از امور اطاعت کند، هلاک می‏شوند، و به تعب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 فِیکُمْ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در آیه قبل، و اگر در جمله مورد بحث خبر را بر مبتدا مقدم داشته، و به جای اینکه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فِیکُمْ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بوده که انحصار را برساند و بفهماند این تنها شمایید که چنین نعمتی در اختیار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لازمه این انحصار هم اشاره کرده باشد، و بفهماند لازمه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اختیار شما است، این است که شما هم به رشد او چنگ بزنید، و از گمراهی اجتناب بکنید، و در امور به او مراجعه نموده، اطاعتش کنید، و دنبال راهش حرکت کنید، نه اینکه دنباله هواهای نفسانی خود را گرفته، توقع داشته باشید که آن جناب هم تابع هواهای شما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جمله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مکنید که رسول خدا تنها در بین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کنایه است از اینکه واجب است در امور خود به او مراجعه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سایر اقوامی که از چنین نعمتی برخوردار نیستند فرق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پیشامدی که با آن مواجه می‏شوند طبق نظریه آن جناب رفتار نموده هر چه او دستور می‏دهد عمل کنند، بدون اینکه کمترین دخالتی به هوای نفس خود دهند</w:t>
      </w:r>
      <w:r>
        <w:rPr>
          <w:rFonts w:eastAsia="IRNazanin" w:cs="IRNazanin"/>
          <w:color w:val="111111"/>
          <w:sz w:val="28"/>
          <w:szCs w:val="28"/>
          <w:rtl w:val="true"/>
          <w:lang w:bidi="fa-IR"/>
        </w:rPr>
        <w:t>.</w:t>
      </w:r>
    </w:p>
    <w:p>
      <w:pPr>
        <w:pStyle w:val="Heading5"/>
        <w:numPr>
          <w:ilvl w:val="4"/>
          <w:numId w:val="1"/>
        </w:numPr>
        <w:rPr/>
      </w:pPr>
      <w:bookmarkStart w:id="985" w:name="__RefHeading___Toc60408_1067777946"/>
      <w:bookmarkStart w:id="986" w:name="_Toc369"/>
      <w:bookmarkEnd w:id="985"/>
      <w:r>
        <w:rPr>
          <w:rtl w:val="true"/>
        </w:rPr>
        <w:t xml:space="preserve">لزوم پیروی از رسول اللَّه </w:t>
      </w:r>
      <w:r>
        <w:rPr>
          <w:rtl w:val="true"/>
        </w:rPr>
        <w:t>(</w:t>
      </w:r>
      <w:r>
        <w:rPr>
          <w:rtl w:val="true"/>
        </w:rPr>
        <w:t>صلی الله علیه و آله</w:t>
      </w:r>
      <w:r>
        <w:rPr>
          <w:rtl w:val="true"/>
        </w:rPr>
        <w:t xml:space="preserve">) </w:t>
      </w:r>
      <w:r>
        <w:rPr>
          <w:rtl w:val="true"/>
        </w:rPr>
        <w:t>و وجه و سبب اینکه آن جناب نباید از دیگران اطاعت کند</w:t>
      </w:r>
      <w:bookmarkEnd w:id="986"/>
    </w:p>
    <w:p>
      <w:pPr>
        <w:pStyle w:val="BookText"/>
        <w:rPr/>
      </w:pPr>
      <w:r>
        <w:rPr>
          <w:rFonts w:ascii="Amiri" w:hAnsi="Amiri" w:eastAsia="Amiri" w:cs="Amiri"/>
          <w:color w:val="111111"/>
          <w:sz w:val="28"/>
          <w:sz w:val="28"/>
          <w:szCs w:val="28"/>
          <w:rtl w:val="true"/>
          <w:lang w:bidi="ar-SA"/>
        </w:rPr>
        <w:t>لَوْ یُطِیعُکُمْ فِی کَثِیرٍ مِنَ الْأَمْرِ لَعَنِتُّمْ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رسول خدا در بسیاری از امور به دلخواه شما رفتار کند به زحمت می‏افتید و هلاک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تقریبا به منزله جواب از سؤالی است تقدیری، گویا کسی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در امور و حوادث به آن جناب مراجعه کنیم و او به ما مراجعه نکند، و به دلخواه ما رفتار ننماید؟ در پاسخ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به دلخواه شما عمل کند، به زحمت می‏افتید و هلاک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اللَّهَ حَبَّبَ إِلَیْکُمُ الْإِیمانَ وَ زَیَّنَهُ فِی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جمله استدراک و اعراض از مطلبی است که جمله قبل آن را هم شامل می‏شود،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یُطِیعُکُمْ فِی کَثِیرٍ مِنَ الْأَمْرِ لَعَنِتُّمْ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هم می‏فهماند که شما مسلمانان در معرض هلاکت و گمراهی هستید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این را استثناء کند،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به خاطر اینکه خدا ایمان را محبوب دلهایتان کرده، و این انعام را بر شما کرده که ایمان را در دلهایتان زینت داده، و کفر را از نظرتان انداخته، و دیگر اشتهایی به کفر و فسوق و عصیان ندارید، لذا مشرف به هلاکت و گمراهی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کردن ایمان در دل مؤمنین به این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ایمان را به زیوری آراسته که دلهای شما را به سوی خود جذب می‏کند، به طوری که دلهای شما به آسانی دست از آن برنمی‏دارد، و از آن رو به سوی چیزهای دیگر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کَرَّهَ إِلَیْکُمُ الْکُفْرَ وَ الْفُسُوقَ وَ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 مکروه کردن کفر و فسوق و عصیان این است که دلهای شما را طوری کرده که خود به خود از کفر و توابع آن تنفر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 فسوق و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فسوق عبارتست از خروج از طاعت به سوی معصیت، و عصیان عبارتست از خود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عصیان عبارتست از همه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806"/>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فسوق دروغ است، به قرینه آیه قبلی که از خبر دروغین فساق سخن می‏گفت، و عصیان عبارتست از بقیه گناهان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الرَّاشِدُونَ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مساله محبوب کردن ایمان و مجذوب کردن دلهای مؤمنین در برابر آن، و نیز مکروه کردن کفر و فسوق و عصیان را بیان می‏کند، می‏فرماید همین سبب رشدی است که هر انسانی به فطرت خود در جستجوی آنست، و در مقابل باز به فطرت خود از گمراهی متنفر است، پس بر مؤمنین لازم است که دست از ایمان برندارند، و از کفر و فسوق و عصیان اجتناب ورزند، تا رشد یابند که اگر رشد یابند تابع رسول می‏شوند، و دیگر هواهای خود را پیروی نمی‏کنند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دوست داشتن ایمان و مجذوب شدن در برابر آن، و تنفر از کفر و توابع آن، صفت بعضی از افرادی بوده که رسول در بین آنان بوده است و تمامی اصحاب آن جناب،</w:t>
      </w:r>
    </w:p>
    <w:p>
      <w:pPr>
        <w:pStyle w:val="BookText"/>
        <w:rPr/>
      </w:pPr>
      <w:r>
        <w:rPr>
          <w:rFonts w:ascii="IRNazanin" w:hAnsi="IRNazanin" w:eastAsia="IRNazanin"/>
          <w:color w:val="111111"/>
          <w:sz w:val="28"/>
          <w:sz w:val="28"/>
          <w:szCs w:val="28"/>
          <w:rtl w:val="true"/>
          <w:lang w:bidi="fa-IR"/>
        </w:rPr>
        <w:t>دارای چنین صفاتی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آیه قبلی هم تصریح به آن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خطاب را متوجه همه اصحاب کرده با اینکه محبت به ایمان و کراهت از کفر و فسق و عصیان در همه اصحاب نبود، هم چنان که آیه سابق بر آن شهادت می‏داد، برای این بود که خواست وحدتشان محفوظ باشد، و خلاصه به گردن آنهایی هم که چنین نیستند بگذارد که چنین هستید، و باید چنین باشید، و به همین جهت در آخر آیه، سیاق را تغییر داد، و خطاب را متوجه شخص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رشد یافتگانند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خصوص آنهایی است که چنین صفاتی دارند، یعنی آنهایی که دلهایشان دوستدار ایمان و متنفر از کفر و فسوق و عصیان است، تا به این وسیله، هم این افراد را مدح کرده باشد و هم آنهایی را که چنین نبوده‏اند تشویق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باید دانست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 فِیکُمْ رَسُولَ اللَّهِ لَوْ یُطِیعُکُمْ فِی کَثِیرٍ مِنَ الْأَمْرِ لَعَنِتُّمْ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است به اینکه یک دسته از مؤمنین اصرار داشته‏اند که خبر فاسق مشار الیه در آیه قبلی، مورد قبول واقع شود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خبر ترتیب اثر دهد و اتفاقا جریان از همین قرار هم بوده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عقبه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مردی فاسق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زکات آنان را جمع‏آوری نموده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نزد این قبیله رفت و مردم قبیله وقتی او را دیدند دلواپس شدند، و او بدون اینکه چیزی به ایشان بگوید، به مدینه برگشت و عرضه داشت که مردم بنی المصطلق از دین برگشته‏اند، و زکات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لشکر به سویشان بفرستد، و با ایشان کارزار کند که آیه مورد بحث نازل شد، و ایشان منصرف گردیدند و در بین مسلمانان عده‏ای اصرار داشتند که چه خوبست با بنی المصطلق کارزار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زودی اصل این داستان در بحث روایتی خواهد آمد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مِنَ اللَّهِ وَ نِعْمَةً وَ اللَّهُ 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رفتاری را که در جملات قبل خدای تعالی با مؤمنین داشت تعلیل می‏کند، یعنی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تعالی ایمان را محبوب دلهایشان کرد و کفر و فسوق و عصیان را مورد نفرتشان قرار داد، صرفا عطیه و نعمتی بود که به ایشان ارزانی داشت، نه اینکه خواسته باشد عوضی از ناحیه مؤمنین عایدش گردد، البته این عمل بیهوده و گزافی هم نبوده و بدون حکمت و علتی مؤمنین را به چنین عطیه‏ای اختصاص نداده، چون او علیم است، می‏داند عطیه خود و نعمتش را کجا مصرف کند، و حکیم است هرگز عملی را بیهوده و گزاف و بدون حکمت انجام نمی‏دهد، هم چنان که در سوره فتح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أَلْزَمَهُمْ کَلِمَةَ التَّقْوی‏ وَ کانُوا أَحَقَّ بِها وَ أَهْلَها وَ کانَ اللَّهُ بِکُلِّ شَیْ‏ءٍ عَلِیماً</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bookmarkStart w:id="987" w:name="pg10089_88494"/>
    </w:p>
    <w:p>
      <w:pPr>
        <w:pStyle w:val="Heading5"/>
        <w:numPr>
          <w:ilvl w:val="4"/>
          <w:numId w:val="1"/>
        </w:numPr>
        <w:rPr/>
      </w:pPr>
      <w:bookmarkStart w:id="988" w:name="__RefHeading___Toc60410_1067777946"/>
      <w:bookmarkStart w:id="989" w:name="_Toc370"/>
      <w:bookmarkEnd w:id="987"/>
      <w:bookmarkEnd w:id="988"/>
      <w:r>
        <w:rPr>
          <w:rtl w:val="true"/>
        </w:rPr>
        <w:t>امر به اصلاح بین دو طایفه از مؤمنین که به جنگ با هم پرداخته‏اند و تعلیل آن به اینکه مؤمنان برادر یکدیگرند</w:t>
      </w:r>
      <w:bookmarkEnd w:id="9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طائِفَتانِ مِنَ الْمُؤْمِنِینَ اقْتَتَلُوا فَأَصْلِحُوا بَیْنَهُما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است، هم 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برگردانیدن ضمیر جمع به دو طائفه، به اعتبار 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چند دو طائفه بودند، و می‏باید ضمیر تثنیه به آن دو برگردد، ولی چون دو طائفه چندین نفر هستند، پس از حیث نفر جمعند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فَأَصْلِحُوا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ضمیر تثنیه به آن بر می‏گردد، به اعتبار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بعضی از مفسرین </w:t>
      </w:r>
      <w:r>
        <w:rPr>
          <w:rStyle w:val="FootnoteAnchor"/>
          <w:rtl w:val="true"/>
        </w:rPr>
        <w:footnoteReference w:id="808"/>
      </w:r>
      <w:r>
        <w:rPr>
          <w:rFonts w:ascii="IRNazanin" w:hAnsi="IRNazanin" w:eastAsia="IRNazanin"/>
          <w:color w:val="111111"/>
          <w:sz w:val="28"/>
          <w:sz w:val="28"/>
          <w:szCs w:val="28"/>
          <w:rtl w:val="true"/>
          <w:lang w:bidi="fa-IR"/>
        </w:rPr>
        <w:t>نقل شده که در وجه فرق بین دو ضمیر، که چرا یک جا ضمیر جمع به طائفتان برگردانیده، و یک جا ضمیر تثنیه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این است که در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ضمیر جمع برگردانده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طائفه در حال جنگ، یک طائفه مخلوط به هم هستند، و چون جمعیتی هستند، ضمیر جمع به آنها برمی‏گردد، و در دومی که ضمیر تثنیه برگردانده، به این جهت است که در آن حال دو طائفه جدا از 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بَغَتْ إِحْداهُما عَلَی الْأُخْری‏ فَقاتِلُوا الَّتِی تَبْغِی حَتَّی تَفِی‏ءَ إِلی‏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ظلم و تعدی بدون حق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اشتقاق یافته، به معنای برگشتن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دستوراتی است که خدای تعالی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طائفه مسلمین به طائفه دیگر بدون حق ستم کرد، باید با آن طائفه که تعدی کرده قتال کنند تا به امر خدا برگردند و دستورات الهی را گردن نهند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فاءَتْ فَأَصْلِحُوا بَیْنَهُما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با قتال شما طائفه تجاوزکار سر جای خود نشست، و اوامر خدا را گردن نهاد، آن وقت در مقام اصلاح بین آن دو طائفه برآیید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اصلاح تنها به این نباشد که سلاح‏ها را زمین بگذارید، و دست از جنگ بکشید، بلکه اصلاحی توأم با عدل باشد، به این معنا که احکام الهی را در مورد هر کسی که به او تجاوز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از او کشته شده، و یا عرض و مال او و یا حق او تضییع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کنید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أَقْسِطُوا إِنَّ اللَّهَ یُحِبُّ الْمُقْسِطِینَ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به هر یک، آن حقی را که مستحق است و آن سهمی را که دارد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عطف</w:t>
      </w:r>
      <w:r>
        <w:rPr>
          <w:rFonts w:eastAsia="IRNazanin" w:cs="IRNazanin"/>
          <w:color w:val="111111"/>
          <w:sz w:val="28"/>
          <w:szCs w:val="28"/>
          <w:rtl w:val="true"/>
          <w:lang w:bidi="fa-IR"/>
        </w:rPr>
        <w:t>.]</w:t>
      </w:r>
      <w:bookmarkStart w:id="990" w:name="pg10089_88495"/>
    </w:p>
    <w:p>
      <w:pPr>
        <w:pStyle w:val="BookText"/>
        <w:rPr/>
      </w:pPr>
      <w:bookmarkEnd w:id="990"/>
      <w:r>
        <w:rPr>
          <w:rFonts w:ascii="Amiri" w:hAnsi="Amiri" w:eastAsia="Amiri" w:cs="Amiri"/>
          <w:color w:val="111111"/>
          <w:sz w:val="28"/>
          <w:sz w:val="28"/>
          <w:szCs w:val="28"/>
          <w:rtl w:val="true"/>
          <w:lang w:bidi="ar-SA"/>
        </w:rPr>
        <w:t>این جمله به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فَأَصْلِحُوا بَیْنَهُما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قبیل عطف مطلق بر مقید به منظور تاکید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الْمُقْسِطِینَ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علت دستور به اصلاح و عدالت را تعلیل می‏کند، و هم آن تاکیدی را که گفتیم از عطف دو جمله به یکدیگر استفاده می‏شود، برای بار دوم تاکید می‏نماید،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طائفه به عدالت اصلاح کنید، باز هم می‏گویم، دائما عدالت کنید، و در همه امور عدالت را رعایت نمایید، برای اینکه خداوند عدالت‏گستران را به خاطر عدالتشان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الْمُؤْمِنُونَ إِخْوَةٌ فَأَصْلِحُوا بَیْنَ أَخَوَیْکُمْ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هر چند مطلب جدیدی را بیان می‏کند، لیکن باز مطالب قبلی را تاکید می‏نماید، و اگر ارتباط بین مؤمنین را منحصر کرد در ارتباط اخوت، برای این بود که مقدمه و زمینه‏چینی باشد برای تعلیلی که برای حکم صلح می‏آورد،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دو برادر خود اصلاح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نتیجه بفهماند این دو طائفه‏ای که شمشیر به روی یکدیگر کشیدند، به خاطر وجود اخوت در بین آن دو، واجب است که صلح در بینشان برقرار گردد، و اصلاحگران هم به خاطر اینکه برادران آن دو طائفه هستند، واجب است صلح را در هر دو طائفه برقرار نموده، هر دو را از نعمت صلح برخوردار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به طرف یک طائفه متمایل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در جمله مورد بحث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فَأَصْلِحُوا بَیْنَ أَخَوَیْکُمْ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می‏توانست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فاصلحوا بین الاخوین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بود که در کوتاهترین عبارت، لطیف‏ترین بیان را کرده باشد، چون جمله مورد بحث دو چیز را 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دو طائفه‏ای که با هم جنگ می‏کنند برادر یکدیگرند، و باید صلح بین آن دو برقرار شود، دوم اینکه سایر مسلمانان هم برادر هر دو طرف جنگ هستند، و آنان باید رعایت برادری و اصلاح را در بین هر دو طائفه بنمایند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لَعَلَّکُمْ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بترسید شاید مشمول رحمت خدا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هر سه طائفه، یعنی دو طائفه مقاتل، و طائفه اصلاحگر را موعظه و نصیحت می‏کند</w:t>
      </w:r>
      <w:r>
        <w:rPr>
          <w:rFonts w:eastAsia="IRNazanin" w:cs="IRNazanin"/>
          <w:color w:val="111111"/>
          <w:sz w:val="28"/>
          <w:szCs w:val="28"/>
          <w:rtl w:val="true"/>
          <w:lang w:bidi="fa-IR"/>
        </w:rPr>
        <w:t>.</w:t>
      </w:r>
    </w:p>
    <w:p>
      <w:pPr>
        <w:pStyle w:val="Heading4"/>
        <w:numPr>
          <w:ilvl w:val="3"/>
          <w:numId w:val="1"/>
        </w:numPr>
        <w:rPr/>
      </w:pPr>
      <w:bookmarkStart w:id="991" w:name="__RefHeading___Toc60412_1067777946"/>
      <w:bookmarkStart w:id="992" w:name="_Toc371"/>
      <w:bookmarkEnd w:id="991"/>
      <w:r>
        <w:rPr>
          <w:rtl w:val="true"/>
        </w:rPr>
        <w:t>گفتاری در معنای اخوت</w:t>
      </w:r>
      <w:bookmarkEnd w:id="992"/>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را در بین مسلمانان مؤمن تشریع می‏کند، و نسبتی را برقرار می‏سازد که قبلا برقرار نبود، و آن نسبت برادری است که آثاری</w:t>
      </w:r>
    </w:p>
    <w:p>
      <w:pPr>
        <w:pStyle w:val="BookText"/>
        <w:rPr/>
      </w:pPr>
      <w:r>
        <w:rPr>
          <w:rFonts w:ascii="IRNazanin" w:hAnsi="IRNazanin" w:eastAsia="IRNazanin"/>
          <w:color w:val="111111"/>
          <w:sz w:val="28"/>
          <w:sz w:val="28"/>
          <w:szCs w:val="28"/>
          <w:rtl w:val="true"/>
          <w:lang w:bidi="fa-IR"/>
        </w:rPr>
        <w:t>شرعی، و حقوقی قانونی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بعضی از مباحث گذشته این تفسیر پیرامون مساله ابوت، بنوت و اخوت و سایر انواع قرابت و خویشاوندی گفتیم که این نسبت‏ها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حقیقی و طبیعی که عبارت از این است که دو فرد از بشر یا بدون واسطه و یا با یک یا چند واسطه بالآخره منتهی به پشت یک پدر و یا رحم یک مادر، و یا منتهی به هر دو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نسبت‏های اعتباری و قراردادی است، برای اینکه آثاری خاص بر آنها مترتب شود، مثلا از یکدیگر ارث ببرند، و یا نفقه یکی بر دیگری واجب باشد، و یا اینکه ازدواج آن دو با یکدیگر حرام باشد، و یا احکامی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قرابت و نسبت اعتباری، غیر از قرابت طبیعی است، البته گاهی می‏شود که هر دو با هم جمع می‏شوند، مثل قرابتی که بین دو برادر و یا یک زن و شوهر مشروع هست که قرابتشان هم طبیعی است و هم اینکه قانون و اعتبار این قرابت را قرابت می‏داند، و آثاری بر آن مترتب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طبیعی هست ولی اعتباری نیست، مانند فرزند متولد شده از زنا که از نظر طبیعت، این فرزند، فرزند پدر و مادر زناکار خود هست، و اما از نظر قانون و اعتبار هیچ ارتباطی با آن دو ندارد، نه از آن دو ارث می‏برد، و نه آن دو از وی ارث می‏برند، و گاه هم می‏شود قرابت اعتباری هست ولی طبیعی نیست، مانند پسر خوانده که در بعضی از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قانون جاهلیت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شمرده می‏شد، ولی پسر طبیعی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معتبر شمردن امور اعتباری هر چند همانطور که گفتیم به منظور این است که آثار حقیقی بر آن امر اعتباری مترتب کنیم، مثلا یک فرد از جامعه را سر جامعه فرض کنیم تا نسبت او به جامعه نسبت سر به بدن باشد، همان طور که سر امور بدن را تدبیر می‏کند، او هم امور جامعه را تدبیر کند، و در بین جامعه حکم براند، همانطور که سر در بدن می‏راند، و لیکن این را هم باید دانست که عقل آدمی بدون جهت و بیهوده چیزی را که فاقد حقیقتی است، دارای آن حقیقت فرض نمی‏کند، و اگر فرض کند، حتما به خاطر مصلحتی است که وادارش کرده چنین فرضی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جهت خاطرنشان کردیم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خاطر مصلحتی قرار شد چیز فاقد حقیقتی را واجد آن حقیقت فرض کنیم و آثار آن حقیقت را بر این امر فرضی هم مترتب سازیم، از آثار حقیقت آنچه که مصلحت اقتضا کند مترتب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مصلحت اقتضا کرد همه آنها را مترتب کنیم، می‏کنیم، و اگر اقتضا کرد بعضی از آن آثار را مترتب کنیم همان بعض را مترتب خواهیم کرد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یک معجون که مرکب حقیقی از چند جزء است، اگر یک جزء آن نباشد</w:t>
      </w:r>
    </w:p>
    <w:p>
      <w:pPr>
        <w:pStyle w:val="BookText"/>
        <w:rPr/>
      </w:pPr>
      <w:r>
        <w:rPr>
          <w:rFonts w:ascii="IRNazanin" w:hAnsi="IRNazanin" w:eastAsia="IRNazanin"/>
          <w:color w:val="111111"/>
          <w:sz w:val="28"/>
          <w:sz w:val="28"/>
          <w:szCs w:val="28"/>
          <w:rtl w:val="true"/>
          <w:lang w:bidi="fa-IR"/>
        </w:rPr>
        <w:t>معجون، دیگر آن معجون نخواهد بود، ولی در یک معجون اعتباری به نام نماز که مرکب از چند جزء است، هم ممکن است بگوییم اگر خواندن حمد در آن نباشد نماز خوانده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سوره عملا ترک شود و چه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می‏توانیم بگوییم اگر عمدا ترک شود نماز باطل است، چون نماز انجام نشده، ولی اگر سهوا ترک شود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شارع اسلام شق دوم را اعتبار کرده، و فرموده من نماز بی سوره را با اینکه بی سوره است، در صورتی که سوره آن سهوا فراموش شده باشد نماز دارای سوره فرض می‏کنم، و آن را صحیح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همین جهت است که می‏بینیم آثار معنا به حسب اختلاف موارد، مختلف می‏شود، مثلا اگر در نماز رکوع دو بار بیاید و یا اصلا ترک شود، چه عمدا و چه سهوا نماز باطل می‏شود، ولی قرائت حمد و سوره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جائز و ممکن است که آثار مترتبه بر یک معنای اعتباری به حسب اختلاف مواردش مختلف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را هم باید در نظر داشت که آثار اعتباری تنها بر موضوعات اعتباری مترتب می‏شود، نه بر موضوعات طبیعی هر چند که اعتبار نداشته باشد، مثلا اثر مالکیت انسان نسبت به خانه‏اش، این است که بتواند در آن تصرف کند، اما این اثر بدین جهت مترتب است که صاحب خانه مالک اعتباری آن است، یعنی در عالم اعتبار و در قانون، مالک شناخته شده، نه بدین جهت که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برادر در عالم اعتبار اسلامی از برادر خود ارث می‏برد، نه بدین جهت که برادر طبیعی او، یعنی متولد از پدر یا از مادر و یا از پدر و مادر او است، تا برادر ولد زنا هم از پدرش ارث ببرد، چون برادر طبیعی او است بلکه از این جهت ارث می‏برد که در عالم اعتبار اسلامی برادر شناخته شده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معنایی است که هم می‏تواند طبیعی باشد و هم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اخوت طبیعی در شرایع و قوانین هیچ اثری ندارد، و قوانین به صرف اینکه دو انسان دارای یک پدر و یا یک مادر و یا یک پدر و مادر باشند ارتباطی بین این دو از نظر قانون نمی‏بیند، ولی اخوت اعتباری در اسلام آثاری اعتباری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اخوت در اسلام عبارت است از نسبتی که بین دو نفر برقرار است، و در نکاح و ارث آثاری دارد، حال چه اینکه اخوت طبیعی باشد و چه رضاعی که البته اخوت رضاعی آثاری در مساله ازدواج دارد ولی در ارث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اخوت دینی که آثاری اجتماعی دارد، و در نکاح و ارث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زودی کلامی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حقوق اخوت دینی خواهد آمد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برادر مؤمن و چشم او و راهنمای او است، به او خیانت نمی‏کند، و ستم بر او روا نمی‏دارد و او را فریب نمی‏دهد، و اگر وعده‏ای به او داد خلف وعده نمی‏کند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bookmarkStart w:id="993" w:name="pg10089_88498"/>
    </w:p>
    <w:p>
      <w:pPr>
        <w:pStyle w:val="BookText"/>
        <w:rPr/>
      </w:pPr>
      <w:bookmarkEnd w:id="993"/>
      <w:r>
        <w:rPr>
          <w:rFonts w:ascii="IRNazanin" w:hAnsi="IRNazanin" w:eastAsia="IRNazanin"/>
          <w:color w:val="111111"/>
          <w:sz w:val="28"/>
          <w:sz w:val="28"/>
          <w:szCs w:val="28"/>
          <w:rtl w:val="true"/>
          <w:lang w:bidi="fa-IR"/>
        </w:rPr>
        <w:t xml:space="preserve">و این معنا بر بعضی از مفسرین </w:t>
      </w:r>
      <w:r>
        <w:rPr>
          <w:rStyle w:val="FootnoteAnchor"/>
          <w:rtl w:val="true"/>
        </w:rPr>
        <w:footnoteReference w:id="810"/>
      </w:r>
      <w:r>
        <w:rPr>
          <w:rFonts w:ascii="IRNazanin" w:hAnsi="IRNazanin" w:eastAsia="IRNazanin"/>
          <w:color w:val="111111"/>
          <w:sz w:val="28"/>
          <w:sz w:val="28"/>
          <w:szCs w:val="28"/>
          <w:rtl w:val="true"/>
          <w:lang w:bidi="fa-IR"/>
        </w:rPr>
        <w:t>مخفی مانده و اطلاق اخوت در آیه را در باره مؤمنین، اطلاقی مجازی و از باب استعاره گرفته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دو نفر در داشتن ایمان، شبیه است به شرکت آن دو در اصل تولد، برای اینکه هم تولد، اصلی است برای بقاء، چون منشا حیات است، و هم ایمان منشای است برای بقاء ابدی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811"/>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اخوت از باب تشبیه بلیغ است، از این حیث که مؤمنین همه به یک ریشه منسوبند آن هم ایمان است، که باعث بقاء ابدی است</w:t>
      </w:r>
      <w:r>
        <w:rPr>
          <w:rFonts w:eastAsia="IRNazanin" w:cs="IRNazanin"/>
          <w:color w:val="111111"/>
          <w:sz w:val="28"/>
          <w:szCs w:val="28"/>
          <w:rtl w:val="true"/>
          <w:lang w:bidi="fa-IR"/>
        </w:rPr>
        <w:t>.</w:t>
      </w:r>
    </w:p>
    <w:p>
      <w:pPr>
        <w:pStyle w:val="Heading4"/>
        <w:numPr>
          <w:ilvl w:val="3"/>
          <w:numId w:val="1"/>
        </w:numPr>
        <w:rPr/>
      </w:pPr>
      <w:bookmarkStart w:id="994" w:name="__RefHeading___Toc60414_1067777946"/>
      <w:bookmarkStart w:id="995" w:name="_Toc372"/>
      <w:bookmarkEnd w:id="994"/>
      <w:r>
        <w:rPr>
          <w:rtl w:val="true"/>
        </w:rPr>
        <w:t>بحث روایتی روایاتی در ذیل آیه</w:t>
      </w:r>
      <w:r>
        <w:rPr>
          <w:rtl w:val="true"/>
        </w:rPr>
        <w:t xml:space="preserve">:" </w:t>
      </w:r>
      <w:r>
        <w:rPr>
          <w:rtl w:val="true"/>
        </w:rPr>
        <w:t>لا تُقَدِّمُوا بَیْنَ یَدَیِ اللَّهِ وَ رَسُولِهِ</w:t>
      </w:r>
      <w:r>
        <w:rPr>
          <w:rtl w:val="true"/>
        </w:rPr>
        <w:t xml:space="preserve">" </w:t>
      </w:r>
      <w:r>
        <w:rPr>
          <w:rtl w:val="true"/>
        </w:rPr>
        <w:t>و</w:t>
      </w:r>
      <w:r>
        <w:rPr>
          <w:rtl w:val="true"/>
        </w:rPr>
        <w:t xml:space="preserve">" </w:t>
      </w:r>
      <w:r>
        <w:rPr>
          <w:rtl w:val="true"/>
        </w:rPr>
        <w:t>لا تَرْفَعُوا أَصْواتَکُمْ فَوْقَ صَوْتِ النَّبِیِّ</w:t>
      </w:r>
      <w:r>
        <w:rPr>
          <w:rtl w:val="true"/>
        </w:rPr>
        <w:t>"</w:t>
      </w:r>
      <w:bookmarkEnd w:id="995"/>
    </w:p>
    <w:p>
      <w:pPr>
        <w:pStyle w:val="Heading5"/>
        <w:numPr>
          <w:ilvl w:val="4"/>
          <w:numId w:val="1"/>
        </w:numPr>
        <w:rPr/>
      </w:pPr>
      <w:bookmarkStart w:id="996" w:name="__RefHeading___Toc60416_1067777946"/>
      <w:bookmarkStart w:id="997" w:name="_Toc373"/>
      <w:bookmarkEnd w:id="996"/>
      <w:r>
        <w:rPr>
          <w:rtl w:val="true"/>
        </w:rPr>
        <w:t>اشاره</w:t>
      </w:r>
      <w:bookmarkEnd w:id="997"/>
    </w:p>
    <w:p>
      <w:pPr>
        <w:pStyle w:val="BookText"/>
        <w:rPr/>
      </w:pPr>
      <w:r>
        <w:rPr>
          <w:rFonts w:ascii="IRNazanin" w:hAnsi="IRNazanin" w:eastAsia="IRNazanin"/>
          <w:color w:val="111111"/>
          <w:sz w:val="28"/>
          <w:sz w:val="28"/>
          <w:szCs w:val="28"/>
          <w:rtl w:val="true"/>
          <w:lang w:bidi="fa-IR"/>
        </w:rPr>
        <w:t>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هیچ شمشیری در اسلام کشیده نشده، و هیچ صف نمازی وصف جنگی بر پا نشده بود، و هیچ اذانی به صدای بلند گفته نشده بود، و هیچ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نشده بود که افراد قبیله اوس و خزرج مسلمان شدند </w:t>
      </w:r>
      <w:r>
        <w:rPr>
          <w:rStyle w:val="FootnoteAnchor"/>
          <w:rtl w:val="true"/>
        </w:rPr>
        <w:footnoteReference w:id="8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هم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خطابی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نازل نشد، هم چنان که هیچ خطابی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نازل نشد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ذیل این حدیث تردید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روایات دیگری در الدر المنثور </w:t>
      </w:r>
      <w:r>
        <w:rPr>
          <w:rStyle w:val="FootnoteAnchor"/>
          <w:rtl w:val="true"/>
        </w:rPr>
        <w:footnoteReference w:id="813"/>
      </w:r>
      <w:r>
        <w:rPr>
          <w:rFonts w:ascii="IRNazanin" w:hAnsi="IRNazanin" w:eastAsia="IRNazanin"/>
          <w:color w:val="111111"/>
          <w:sz w:val="28"/>
          <w:sz w:val="28"/>
          <w:szCs w:val="28"/>
          <w:rtl w:val="true"/>
          <w:lang w:bidi="fa-IR"/>
        </w:rPr>
        <w:t xml:space="preserve">و تفسیر قمی </w:t>
      </w:r>
      <w:r>
        <w:rPr>
          <w:rStyle w:val="FootnoteAnchor"/>
          <w:rtl w:val="true"/>
        </w:rPr>
        <w:footnoteReference w:id="814"/>
      </w:r>
      <w:r>
        <w:rPr>
          <w:rFonts w:ascii="IRNazanin" w:hAnsi="IRNazanin" w:eastAsia="IRNazanin"/>
          <w:color w:val="111111"/>
          <w:sz w:val="28"/>
          <w:sz w:val="28"/>
          <w:szCs w:val="28"/>
          <w:rtl w:val="true"/>
          <w:lang w:bidi="fa-IR"/>
        </w:rPr>
        <w:t>در سبب نزول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تُقَدِّمُوا بَیْنَ یَدَیِ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با مضمون آیه آن طور که باید مطابقت ندارد، و ما متعرض آنها نشدیم، اگر کسی خواسته باشد می‏تواند به این دو تفسیر مراجعه کند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 احمد، بخاری، مسلم، ابو یعلی و 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معجم</w:t>
      </w:r>
    </w:p>
    <w:p>
      <w:pPr>
        <w:pStyle w:val="BookText"/>
        <w:rPr/>
      </w:pPr>
      <w:r>
        <w:rPr>
          <w:rFonts w:ascii="IRNazanin" w:hAnsi="IRNazanin" w:eastAsia="IRNazanin"/>
          <w:color w:val="111111"/>
          <w:sz w:val="28"/>
          <w:sz w:val="28"/>
          <w:szCs w:val="28"/>
          <w:rtl w:val="true"/>
          <w:lang w:bidi="fa-IR"/>
        </w:rPr>
        <w:t>الصحابه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 منذر، طبرانی، ابن مردویه و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کرده‏اند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تَرْفَعُوا أَصْواتَکُمْ فَوْقَ صَوْتِ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لا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ثابت بن قیس بن شماس که مردی درشت صدا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بودم که صدایم را بلند کردم، و حتما اعمال صالح من حبط شده، و من اهل جهنم شده‏ام، و از آن به بعد غمگین در خانه خود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قیس کجا است که او را نمی‏بینم؟ بعضی از حاضران شتابان به سراغ ثابت رفتند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تو را می‏پرسید مگر تو را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صدایم را بلندتر از صدای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کرده‏ام، و آیه شریفه در باره من نازل شده، و اینک همه اعمال صالحم بیهوده گشته، و من اهل آتش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مذکور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جریان را باز گفتند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او اهل آتش نیست، بلکه اهل بهشت است، این بود تا آنکه ثابت در حادثه جنگ یمامه به شهادت رسید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تا آنکه ثابت در جنگ یمامه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راوی است، می‏خواسته بگوید شهادت او در جنگ یمامه تصدیق همان وعده‏ای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با مختصر اختلافی به طرق مختلف دیگری نیز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است که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الدنیا و بیهقی از داوود بن قیس روایت آورده‏اند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همسران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از شاخه‏های بی برگ درخت خرما ساخته شده بود، و از پشت، آن را با پلاس مویی پوشیده بودند، و به گمانم عرض و فاصله بین در خانه تا در حجره چادری، حدود شش و یا هفت ذراع </w:t>
      </w:r>
      <w:r>
        <w:rPr>
          <w:rStyle w:val="FootnoteAnchor"/>
          <w:rtl w:val="true"/>
        </w:rPr>
        <w:footnoteReference w:id="816"/>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آخرین نقطه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اصطلاح فارسی پستوی خانه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ذراع بود، و من گمان می‏کنم بلندی سقف این حجره‏ها بین هفت تا هشت ذراع بود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صدر این روایت را از ابن سعد از عطاء خراسانی روایت کرده که</w:t>
      </w:r>
      <w:bookmarkStart w:id="998" w:name="pg10089_88500"/>
    </w:p>
    <w:p>
      <w:pPr>
        <w:pStyle w:val="BookText"/>
        <w:rPr/>
      </w:pPr>
      <w:bookmarkEnd w:id="99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حجره‏های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از شاخه‏های بی برگ درخت خرما ساخته شده بود، و بر در خانه‏ها پلاسی از موی سیاه افتاده بود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9" w:name="__RefHeading___Toc60418_1067777946"/>
      <w:bookmarkStart w:id="1000" w:name="_Toc374"/>
      <w:bookmarkEnd w:id="999"/>
      <w:r>
        <w:rPr>
          <w:rtl w:val="true"/>
        </w:rPr>
        <w:t>روایتی در باره شان نزول آیه</w:t>
      </w:r>
      <w:r>
        <w:rPr>
          <w:rtl w:val="true"/>
        </w:rPr>
        <w:t xml:space="preserve">:" </w:t>
      </w:r>
      <w:r>
        <w:rPr>
          <w:rtl w:val="true"/>
        </w:rPr>
        <w:t>إِنْ جاءَکُمْ فاسِقٌ بِنَبَإٍ فَتَبَیَّنُوا</w:t>
      </w:r>
      <w:r>
        <w:rPr>
          <w:rtl w:val="true"/>
        </w:rPr>
        <w:t>"</w:t>
      </w:r>
      <w:bookmarkEnd w:id="1000"/>
    </w:p>
    <w:p>
      <w:pPr>
        <w:pStyle w:val="BookText"/>
        <w:rPr/>
      </w:pPr>
      <w:r>
        <w:rPr>
          <w:rFonts w:ascii="IRNazanin" w:hAnsi="IRNazanin" w:eastAsia="IRNazanin"/>
          <w:color w:val="111111"/>
          <w:sz w:val="28"/>
          <w:sz w:val="28"/>
          <w:szCs w:val="28"/>
          <w:rtl w:val="true"/>
          <w:lang w:bidi="fa-IR"/>
        </w:rPr>
        <w:t>و نیز در همان کتاب است که احمد، ابن ابی حاتم، طبرانی، ابن منده و ابن مردویه به سند خود از حارث بن ضرار خزاعی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مرا به اسلام دعوت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حضورش رفتم، و اسلام آوردم مرا دعوت کرد به دادن زکات آن را هم پذیرفتم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قوم و قبیله‏ام برمی‏گردم، و ایشان را به اسلام و دادن زکات می‏خوانم، هر کس اجابتم کرد زکاتش را می‏گیرم، و شما حدود فلان و فلان روز شخصی بفرستید تا هر چه زکات جمع‏آوری کرده‏ام بدهم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بین قوم خود رفت و دعوتش پذیرفته شد، و زکاتها را از آنان که مسلمان شدند جمع کرد، ولی در آن تاریخی که معین کرده بود فرستاده‏ای از ناحیه رسول خدا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پیش خود فکر کرد حتما حادثه‏ای رخ داده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او خشمگین شده، لذا محترمین از قوم خود را خواست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معین کرد که در آن تاریخ فرستاده‏ای برای گرفتن زکات نزد من می‏فرستد،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خلف وعده نمی‏کند، و من خیال می‏کنم این تاخیر جز برای این نیست که آن جناب خشمگین شده، به راه بیفتید تا نزد آن جناب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سو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همان تاریخ ولید بن عقبه را به سوی حارث روانه کرد، تا زکاتهایی را که از اشخاص گرفته تحویل بگیرد، و ولید در بین راه وحشت می‏کند و برمی‏گردد، و به عرض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من نزد حارث رفتم و او از دادن زکات خودداری کرد، و می‏خواست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لشکری به سوی حارث و قبیله‏اش روانه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آن جناب در بین راه به حارث و نفراتش برمی‏خورند که از قبیله بیرون شده و دارند می‏آیند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لشکریان گفتند این خود حارث است که می‏آید، حارث و نفراتش را دوره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پرسید به سوی چه کسی ماموریت یافته‏اید؟ گفتند بسوی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گفتند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را نزد تو فرستاده و او برگشته و گفته که من نزد</w:t>
      </w:r>
      <w:bookmarkStart w:id="1001" w:name="pg10089_88501"/>
    </w:p>
    <w:p>
      <w:pPr>
        <w:pStyle w:val="BookText"/>
        <w:rPr/>
      </w:pPr>
      <w:bookmarkEnd w:id="1001"/>
      <w:r>
        <w:rPr>
          <w:rFonts w:ascii="IRNazanin" w:hAnsi="IRNazanin" w:eastAsia="IRNazanin"/>
          <w:color w:val="111111"/>
          <w:sz w:val="28"/>
          <w:sz w:val="28"/>
          <w:szCs w:val="28"/>
          <w:rtl w:val="true"/>
          <w:lang w:bidi="fa-IR"/>
        </w:rPr>
        <w:t>حارث رفتم، ولی او زکات را به من نداد، و خواست مرا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 به آن خدایی که محمد را به حق مبعوث کرده چنین نبوده، و من اصلا ولید را ندیده‏ام، و ولید نزد من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آنکه حارث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زکات را ضبط کردی و خواستی فرستاده مرا به قتل برسانی؟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 خدایی که تو را به حق مبعوث فرموده من اصلا ولید را ندیدم و او هم مرا ندیده و من نیامدم مگر بعد از آنکه دیدم در تاریخی که معین فرمودی کسی را نفرستادی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خدا و رسول بر من خشم گرفته باشد، لذا آمده‏ام که علت تاخیر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إِنْ جاءَکُمْ فاسِقٌ بِنَبَإٍ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مذکور در داستان ولید بن عقبه در روایات وارده از طرق اهل سنت مستفیض است، و همچنین روایات وارده از طرق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در کتاب استیعاب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اهل علم آنهایی که دانای به تاویل قرآن هستند تا آنجا که من خبر دارم هیچ اختلافی نیست در اینکه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ولید بن عقبه نازل شده است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2" w:name="__RefHeading___Toc60420_1067777946"/>
      <w:bookmarkStart w:id="1003" w:name="_Toc375"/>
      <w:bookmarkEnd w:id="1002"/>
      <w:r>
        <w:rPr>
          <w:rtl w:val="true"/>
        </w:rPr>
        <w:t>حب همان دین است و دین همان حب است‏</w:t>
      </w:r>
      <w:bookmarkEnd w:id="1003"/>
    </w:p>
    <w:p>
      <w:pPr>
        <w:pStyle w:val="BookText"/>
        <w:rPr/>
      </w:pPr>
      <w:r>
        <w:rPr>
          <w:rFonts w:ascii="IRNazanin" w:hAnsi="IRNazanin" w:eastAsia="IRNazanin"/>
          <w:color w:val="111111"/>
          <w:sz w:val="28"/>
          <w:sz w:val="28"/>
          <w:szCs w:val="28"/>
          <w:rtl w:val="true"/>
          <w:lang w:bidi="fa-IR"/>
        </w:rPr>
        <w:t xml:space="preserve">و در کتاب محاسن به سند خود از زیاد حذاء از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ضمن حدیثی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 وای بر تو مگر دین به غیر از محبت، چیز دیگری است؟ مگر کلام خدا را نمی‏بینی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تُحِبُّونَ اللَّهَ فَاتَّبِعُونِی یُحْبِبْکُمُ اللَّهُ وَ یَغْفِرْ لَکُمْ 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دوستدار خدا هستید مرا پیروی کنید تا خدا هم شما را دوست بدارد و گناهان شما را برایتان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خطاب او را به رسول گرامی‏اش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 إِلَیْکُمُ الْإِیمانَ وَ زَیَّنَهُ فِی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محبوب شما کرد و در دلهایتان زینت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یُحِبُّونَ مَنْ هاجَرَ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هر کسی را که به سوی ایشان هجرت کند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 همان دین است، و دین همان حب است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هم به سند خود از فضیل بن یسار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روایت کرده که در معنای همین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آن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w:t>
      </w:r>
      <w:bookmarkStart w:id="1004" w:name="pg10089_88502"/>
    </w:p>
    <w:p>
      <w:pPr>
        <w:pStyle w:val="BookText"/>
        <w:rPr/>
      </w:pPr>
      <w:bookmarkEnd w:id="1004"/>
      <w:r>
        <w:rPr>
          <w:rFonts w:ascii="IRNazanin" w:hAnsi="IRNazanin" w:eastAsia="IRNazanin"/>
          <w:color w:val="111111"/>
          <w:sz w:val="28"/>
          <w:sz w:val="28"/>
          <w:szCs w:val="28"/>
          <w:rtl w:val="true"/>
          <w:lang w:bidi="fa-IR"/>
        </w:rPr>
        <w:t>ایمان غیر از حب و بغض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 إِلَیْکُمُ الْإِیمانَ</w:t>
      </w:r>
      <w:r>
        <w:rPr>
          <w:rFonts w:eastAsia="IRNazanin" w:cs="IRNazanin"/>
          <w:color w:val="111111"/>
          <w:sz w:val="28"/>
          <w:szCs w:val="28"/>
          <w:rtl w:val="true"/>
          <w:lang w:bidi="fa-IR"/>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است که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ابن عباس و ابن زید، و نیز منقول از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روایات دیگری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به سند خود از علی بن عقبه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و چشم او و راهنمای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خیانت و ظلم نمی‏کند، او را فریب نمی‏دهد، و اگر وعده‏ای به او داد خلف وعده نمی‏کند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این حدیث روایات دیگری از آن جناب نقل شده که در بعضی از آنها به جای مؤمن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برادر مسلمان است، او را ظلم نمی‏کند، و اگر دیگران به او ظلم کنند بی یاورش نمی‏گذارد، و نیز دنبال سر او بدگویی نمی‏کند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محاسن به سند خود از ابی حمزه ثمالی از امام ابی جعفر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برادر مؤمن است، برادر پدری و مادریش، برای اینکه خدای عز و جل مؤمن را از طینت باغهای آسمانی آفریده، و از باد و بوی جنان بر او دمیده و بهمین جهت مؤمن، برادر پدری و مادری مؤمن است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5" w:name="__RefHeading___Toc60422_1067777946"/>
      <w:bookmarkStart w:id="1006" w:name="_Toc376"/>
      <w:bookmarkEnd w:id="1005"/>
      <w:r>
        <w:rPr>
          <w:rtl w:val="true"/>
        </w:rPr>
        <w:t>چند روایت در باره اخوت ایمانی و شان نزول آیه</w:t>
      </w:r>
      <w:r>
        <w:rPr>
          <w:rtl w:val="true"/>
        </w:rPr>
        <w:t xml:space="preserve">:" </w:t>
      </w:r>
      <w:r>
        <w:rPr>
          <w:rtl w:val="true"/>
        </w:rPr>
        <w:t>وَ إِنْ طائِفَتانِ مِنَ الْمُؤْمِنِینَ اقْتَتَلُوا</w:t>
      </w:r>
      <w:r>
        <w:rPr>
          <w:rtl w:val="true"/>
        </w:rPr>
        <w:t>..."</w:t>
      </w:r>
      <w:bookmarkEnd w:id="1006"/>
    </w:p>
    <w:p>
      <w:pPr>
        <w:pStyle w:val="BookText"/>
        <w:rPr/>
      </w:pPr>
      <w:r>
        <w:rPr>
          <w:rFonts w:ascii="IRNazanin" w:hAnsi="IRNazanin" w:eastAsia="IRNazanin"/>
          <w:color w:val="111111"/>
          <w:sz w:val="28"/>
          <w:sz w:val="28"/>
          <w:szCs w:val="28"/>
          <w:rtl w:val="true"/>
          <w:lang w:bidi="fa-IR"/>
        </w:rPr>
        <w:t>و در الدر المنثور است که احمد، بخاری، مسلم، ابن جریر، ابن منذر، ابن مردویه و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چه خوب بود سری به عبد اللَّه بن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بزرگ منافقین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درنگ بر الاغی سوار شد و مسلمانان هم با او به راه افتادند، و راهی که می‏باید طی می‏کردند زمینی خشک و شوره‏زار بود، همین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اللَّه و همفکرانش رسید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از من، به خدا سوگند بوی الاغت ناراحتم کرد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الاغ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خوشبوتر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عبد اللَّه به حمایت او برخاسته و بعضی از یاران رسول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حمایت از آن جناب برخاستند، و هر دو طایفه عصبانی بودند، دست به شاخه‏های خرما برده، بعضی با دست و با کفش به یکدیگر زدند، اینجا بود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طائِفَتانِ مِنَ الْمُؤْمِنِینَ اقْتَتَلُوا فَأَصْلِحُوا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مجمع البیان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به عبد اللَّه بن ابی بن سلول آن پاسخ را داد عبد اللَّه بن رواحه بود، و زد و خوردی که رخ داد بین فامیل او از اوس و فامیل عبد اللَّه بن ابی از خزرج بود </w:t>
      </w:r>
      <w:r>
        <w:rPr>
          <w:rStyle w:val="FootnoteAnchor"/>
          <w:rtl w:val="true"/>
        </w:rPr>
        <w:footnoteReference w:id="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انطباق آیه و مضمون آن و حکمی که در آن آمده با این روایات خفایی هست</w:t>
      </w:r>
      <w:r>
        <w:rPr>
          <w:rFonts w:eastAsia="IRNazanin" w:cs="IRNazanin"/>
          <w:color w:val="111111"/>
          <w:sz w:val="28"/>
          <w:szCs w:val="28"/>
          <w:rtl w:val="true"/>
          <w:lang w:bidi="fa-IR"/>
        </w:rPr>
        <w:t>.</w:t>
      </w:r>
      <w:bookmarkStart w:id="1007" w:name="pg10089_88504"/>
    </w:p>
    <w:p>
      <w:pPr>
        <w:pStyle w:val="Heading3"/>
        <w:numPr>
          <w:ilvl w:val="2"/>
          <w:numId w:val="1"/>
        </w:numPr>
        <w:rPr/>
      </w:pPr>
      <w:bookmarkStart w:id="1008" w:name="__RefHeading___Toc60424_1067777946"/>
      <w:bookmarkStart w:id="1009" w:name="_Toc377"/>
      <w:bookmarkEnd w:id="1007"/>
      <w:bookmarkEnd w:id="1008"/>
      <w:r>
        <w:rPr>
          <w:rtl w:val="true"/>
        </w:rPr>
        <w:t xml:space="preserve">سوره الحجرات </w:t>
      </w:r>
      <w:r>
        <w:rPr>
          <w:rtl w:val="true"/>
        </w:rPr>
        <w:t>(</w:t>
      </w:r>
      <w:r>
        <w:rPr/>
        <w:t>49</w:t>
      </w:r>
      <w:r>
        <w:rPr>
          <w:rtl w:val="true"/>
        </w:rPr>
        <w:t xml:space="preserve">): </w:t>
      </w:r>
      <w:r>
        <w:rPr>
          <w:rtl w:val="true"/>
        </w:rPr>
        <w:t xml:space="preserve">آیات </w:t>
      </w:r>
      <w:r>
        <w:rPr/>
        <w:t>11</w:t>
      </w:r>
      <w:r>
        <w:rPr>
          <w:rtl w:val="true"/>
        </w:rPr>
        <w:t xml:space="preserve"> </w:t>
      </w:r>
      <w:r>
        <w:rPr>
          <w:rtl w:val="true"/>
        </w:rPr>
        <w:t xml:space="preserve">تا </w:t>
      </w:r>
      <w:r>
        <w:rPr/>
        <w:t>18</w:t>
      </w:r>
      <w:bookmarkEnd w:id="1009"/>
    </w:p>
    <w:p>
      <w:pPr>
        <w:pStyle w:val="Heading4"/>
        <w:numPr>
          <w:ilvl w:val="3"/>
          <w:numId w:val="1"/>
        </w:numPr>
        <w:rPr/>
      </w:pPr>
      <w:bookmarkStart w:id="1010" w:name="__RefHeading___Toc60426_1067777946"/>
      <w:bookmarkStart w:id="1011" w:name="_Toc378"/>
      <w:bookmarkEnd w:id="1010"/>
      <w:r>
        <w:rPr>
          <w:rtl w:val="true"/>
        </w:rPr>
        <w:t>اشاره</w:t>
      </w:r>
      <w:bookmarkEnd w:id="1011"/>
    </w:p>
    <w:p>
      <w:pPr>
        <w:pStyle w:val="BookText"/>
        <w:rPr/>
      </w:pPr>
      <w:r>
        <w:rPr>
          <w:rFonts w:ascii="Amiri" w:hAnsi="Amiri" w:eastAsia="Amiri" w:cs="Amiri"/>
          <w:color w:val="111111"/>
          <w:sz w:val="28"/>
          <w:sz w:val="28"/>
          <w:szCs w:val="28"/>
          <w:rtl w:val="true"/>
          <w:lang w:bidi="ar-SA"/>
        </w:rPr>
        <w:t xml:space="preserve">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إِنَّ اللَّهَ عَلِیمٌ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 لکِنْ قُولُوا أَسْلَمْنا وَ لَمَّا یَدْخُلِ الْإِیمانُ فِی قُلُوبِکُمْ وَ إِنْ تُطِیعُوا اللَّهَ وَ رَسُولَهُ لا یَلِتْکُمْ مِنْ أَعْمالِکُمْ شَیْئاً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آمَنُوا بِاللَّهِ وَ رَسُولِهِ ثُمَّ لَمْ یَرْتابُوا وَ جاهَدُوا بِأَمْوالِهِمْ وَ أَنْفُسِهِمْ فِی سَبِیلِ اللَّهِ أُولئِکَ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 تُعَلِّمُونَ اللَّهَ بِدِینِکُمْ وَ اللَّهُ یَعْلَمُ ما فِی السَّماواتِ وَ ما فِی الْأَرْضِ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یَمُنُّونَ عَلَیْکَ أَنْ أَسْلَمُوا قُلْ لا تَمُنُّوا عَلَیَّ إِسْلامَکُمْ بَلِ اللَّهُ یَمُنُّ عَلَیْکُمْ أَنْ هَداکُمْ لِلْإِیمانِ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یَعْلَمُ غَیْبَ السَّماواتِ وَ الْأَرْضِ وَ اللَّهُ بَصِیرٌ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1012" w:name="pg10089_88505"/>
    </w:p>
    <w:p>
      <w:pPr>
        <w:pStyle w:val="Heading4"/>
        <w:numPr>
          <w:ilvl w:val="3"/>
          <w:numId w:val="1"/>
        </w:numPr>
        <w:rPr/>
      </w:pPr>
      <w:bookmarkStart w:id="1013" w:name="__RefHeading___Toc60428_1067777946"/>
      <w:bookmarkStart w:id="1014" w:name="_Toc379"/>
      <w:bookmarkEnd w:id="1012"/>
      <w:bookmarkEnd w:id="1013"/>
      <w:r>
        <w:rPr>
          <w:rtl w:val="true"/>
        </w:rPr>
        <w:t>ترجمه آیات</w:t>
      </w:r>
      <w:bookmarkEnd w:id="1014"/>
    </w:p>
    <w:p>
      <w:pPr>
        <w:pStyle w:val="BookText"/>
        <w:rPr/>
      </w:pPr>
      <w:r>
        <w:rPr>
          <w:rFonts w:ascii="IRNazanin" w:hAnsi="IRNazanin" w:eastAsia="IRNazanin"/>
          <w:color w:val="111111"/>
          <w:sz w:val="28"/>
          <w:sz w:val="28"/>
          <w:szCs w:val="28"/>
          <w:rtl w:val="true"/>
          <w:lang w:bidi="fa-IR"/>
        </w:rPr>
        <w:t>ای کسانی که ایمان آورده‏اید هیچ قومی حق ندارد قومی دیگر را مسخره کند چه بسا که آنان از ایشان بهتر باشند، هیچ یک از زنان حق ندارند زنانی دیگر را مسخره کنند چون ممکن است آنان از ایشان بهتر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عیبهای خود را بر ملا مکنید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عیب یکی از خودتان را بر ملا کنید در واقع عیب خود را بر ملا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بد بر یکدیگر منهید که این بد رقم یادآوری از یکدیگر است که بعد از ایمان باز هم یکدیگر را به فسوق یاد کنید و هر کس توبه نکند همه آنان از ستمکارانند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گمانها اجتناب کنید که بعضی از گمانها گناه است، و از عیوب مردم تجسس مکنید و دنبال سر یکدیگر غیبت مکنید، آیا یکی از شما هست که دوست بدارد گوشت برادر مرده خود را بخورد؟ قطعا از چنین کاری کراهت دارید و از خدا پروا کنید که خدا توبه پذیر مهربان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مردم ما شما را از یک مرد و یک زن آفریدیم و شما را تیره‏هایی بزرگ و تیره‏هایی کوچک قرار دادیم تا یکدیگر را بشناسید نه اینکه به یکدیگر فخر کنید و فخر و کرامت نزد خدا تنها به تقوی است و گرامی‏ترین شما با تقوی‏ترین شما است که خدا دانای با خبر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بادیه‏نشین به تو گفتند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هنوز ایمان نیاورده‏اید و باید بگویید اسلام آوردیم چون هنوز ایمان در دلهای شما داخل نشده و اگر خدا و رسول را اطاعت کنید خدا از پاداش اعمالتان چیزی کم نمی‏کند که خدا آمرزگار رحیم است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مؤمنین تنها آنهایی هستند که به خدا و رسولش ایمان آورده و دیگر شک به خود راه ندادند و با اموال و جانهای خود در راه خدا جهاد کردند تنها اینان صادقند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آیا خدا را از ایمان خود با خبر می‏سازید و حال آنکه خدا می‏داند آنچه در آسمانها و آنچه در زمین است، و او به هر چیزی دانا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تو منت می‏نهند که اسلام آوردند بگو اسلام خود را بر من منت ننهید بلکه این خدا است که بر شما منت دارد که به ایمان هدایتتان کرد اگر به راستی ایمان داشته باشید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تنها خدا است که غیب آسمانها و زمین را می‏داند و خدا به آنچه می‏کنید بینا است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bookmarkStart w:id="1015" w:name="pg10089_88506"/>
    </w:p>
    <w:p>
      <w:pPr>
        <w:pStyle w:val="Heading4"/>
        <w:numPr>
          <w:ilvl w:val="3"/>
          <w:numId w:val="1"/>
        </w:numPr>
        <w:rPr/>
      </w:pPr>
      <w:bookmarkStart w:id="1016" w:name="__RefHeading___Toc60430_1067777946"/>
      <w:bookmarkStart w:id="1017" w:name="_Toc380"/>
      <w:bookmarkEnd w:id="1015"/>
      <w:bookmarkEnd w:id="1016"/>
      <w:r>
        <w:rPr>
          <w:rtl w:val="true"/>
        </w:rPr>
        <w:t>بیان آیات نهی از مسخره کردن یکدیگر و عیبجویی و بد زبانی کردن‏</w:t>
      </w:r>
      <w:bookmarkEnd w:id="1017"/>
    </w:p>
    <w:p>
      <w:pPr>
        <w:pStyle w:val="Heading5"/>
        <w:numPr>
          <w:ilvl w:val="4"/>
          <w:numId w:val="1"/>
        </w:numPr>
        <w:rPr/>
      </w:pPr>
      <w:bookmarkStart w:id="1018" w:name="__RefHeading___Toc60432_1067777946"/>
      <w:bookmarkStart w:id="1019" w:name="_Toc381"/>
      <w:bookmarkEnd w:id="1018"/>
      <w:r>
        <w:rPr>
          <w:rtl w:val="true"/>
        </w:rPr>
        <w:t>اشاره</w:t>
      </w:r>
      <w:bookmarkEnd w:id="10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یَسْخَرْ قَوْمٌ مِنْ قَوْمٍ عَسی‏ أَنْ یَکُونُوا خَیْراً مِنْهُمْ وَ لا نِساءٌ مِنْ نِساءٍ عَسی‏ أَنْ یَکُنَّ خَیْراً مِنْهُنَّ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مبدء اشتقاق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استهزاء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استهزاء عبارت است از اینکه چیزی بگویی که با آن، کسی را حقیر و خوار بشماری، حال چه اینکه چنین چیزی را به زبان بگویی و یا به این منظور اشاره‏ای کنی، و یا عملا تقلید طرف را در آوری، به طوری که بینندگان و شنوندگان بالطبع از آن سخن، و یا اشاره، و یا تقلید بخندند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جماعت است، که البته در اصل به معنای جماعتی از مردان است، و شامل زنان نمی‏شود، چون مردانند که به امور مهمه قیام می‏کنند نه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همین معنا است چون این لفظ 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أَنْ یَکُونُوا خَیْراً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أَنْ یَکُنَّ خَیْراً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حکمت نهی را بیان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از سیاق استفاده می‏شود این است که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را مسخره نکنید، چون ممکن است آن کس نزد خدا از شما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چون غالبا مردان، مردان را، و زنان، زنان را مسخره می‏کنند، فرموده هیچ مردی مرد دیگری را و هیچ زنی زن دیگری را مسخره نکند، و گر نه ممکن است گاهی اوقات یعنی در غیر غالب مردی زنی را، و یا زنی مردی را مسخره کند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تَلْمِزُوا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شخصی را به عیبش آگاه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کلمه مزبور را مقید به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برای اشاره به این است که مسلمانان در یک مجتمع زندگی می‏کنند، و در حقیقت همه از همند، و فاش کردن عیب یک نفر در حقیقت فاش کردن عیب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از لمز دیگران به طور جدی احتراز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از لمز خودت احتراز داری، و هرگز عیب خودت را نمی‏گویی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حاضر نیستی دیگران عیب تو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کوتاهی‏اش حکمت نهی را بیان</w:t>
      </w:r>
      <w:bookmarkStart w:id="1020" w:name="pg10089_88507"/>
    </w:p>
    <w:p>
      <w:pPr>
        <w:pStyle w:val="BookText"/>
        <w:rPr/>
      </w:pPr>
      <w:bookmarkEnd w:id="1020"/>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تَنابَزُوا بِالْأَلْقابِ بِئْسَ الِاسْمُ الْفُسُوقُ بَعْدَ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حرف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لقب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به لقب‏های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باب تفاعل و طرفینی است به معنای این است که مسلمانان به یکدیگر لقب زشت از قبیل فاسق، سفیه و امثال آن بدهند</w:t>
      </w:r>
      <w:r>
        <w:rPr>
          <w:rFonts w:eastAsia="IRNazanin" w:cs="IRNazanin"/>
          <w:color w:val="111111"/>
          <w:sz w:val="28"/>
          <w:szCs w:val="28"/>
          <w:rtl w:val="true"/>
          <w:lang w:bidi="fa-IR"/>
        </w:rPr>
        <w:t>.</w:t>
      </w:r>
    </w:p>
    <w:p>
      <w:pPr>
        <w:pStyle w:val="Heading5"/>
        <w:numPr>
          <w:ilvl w:val="4"/>
          <w:numId w:val="1"/>
        </w:numPr>
        <w:rPr/>
      </w:pPr>
      <w:bookmarkStart w:id="1021" w:name="__RefHeading___Toc60434_1067777946"/>
      <w:bookmarkStart w:id="1022" w:name="_Toc382"/>
      <w:bookmarkEnd w:id="1021"/>
      <w:r>
        <w:rPr>
          <w:rtl w:val="true"/>
        </w:rPr>
        <w:t>معنای جمله</w:t>
      </w:r>
      <w:r>
        <w:rPr>
          <w:rtl w:val="true"/>
        </w:rPr>
        <w:t xml:space="preserve">:" </w:t>
      </w:r>
      <w:r>
        <w:rPr>
          <w:rtl w:val="true"/>
        </w:rPr>
        <w:t>بِئْسَ الِاسْمُ الْفُسُوقُ</w:t>
      </w:r>
      <w:r>
        <w:rPr>
          <w:rtl w:val="true"/>
        </w:rPr>
        <w:t>"</w:t>
      </w:r>
      <w:bookmarkEnd w:id="1022"/>
    </w:p>
    <w:p>
      <w:pPr>
        <w:pStyle w:val="BookText"/>
        <w:rPr/>
      </w:pPr>
      <w:r>
        <w:rPr>
          <w:rFonts w:ascii="IRNazanin" w:hAnsi="IRNazanin" w:eastAsia="IRNazanin"/>
          <w:color w:val="111111"/>
          <w:sz w:val="28"/>
          <w:sz w:val="28"/>
          <w:szCs w:val="28"/>
          <w:rtl w:val="true"/>
          <w:lang w:bidi="fa-IR"/>
        </w:rPr>
        <w:t>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الِاسْمُ 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است، و از این باب است که در فارسی هم می‏گوییم اسم فلانی به سخاوت در رفته، یعنی ذکرش سر زبانها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بد ذکری است ذکر مردمی که ایمان آورده‏اند به فسوق، و اینکه آنان را به بدی یاد کنی، چون مؤمن بدان جهت که مؤمن است سزاوارتر است که همواره به خیر یاد شود، و به او طعنه زده نشود، و باید چیزی که اگر بشنود ناراحت می‏شود در باره‏اش گفته نشود، مثلا نگویند پدرش چنین، و یا مادرش چنان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و علامت باشد، و معنای جمله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علامتی است اینکه انسانی را بعد از ایمان به داغ فسوق علامت بگذاری، و به علامتی زشت یادش کنی، مثلا به کسی که یک روزی گناهی کرده و بعد توبه نموده، تا آخر عمرش به او بگویند فلان 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معنا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 علامتی است که تو با بدگویی مردم برای خود قرار می‏دهی، و همه تو را به عنوان مردی بد زبان بشناسند که همواره افراد را به زشتی یاد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یک از این معانی باشد جمله مذکور اشاره‏ای به حکمت نهی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یَتُبْ فَأُولئِکَ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توبه نکند و از این گونه گناهان که سابقا کرده بوده دست بر ندارد، و با این که بر آن نهی نازل شده هم چنان مرتکب شود، و از آن پشیمان نگردد، و با ترک آن به سوی خدای سبحان برگشت نکند، چنین کسانی حقا ستمکارند، چون با اینکه خدای تعالی علمشان را از معاصی دانسته و از آن نهی فرموده، با این حال عمل بدی نمی‏دانند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مورد بحث یعنی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هم فهمیده می‏شود که در زمان نزول آیه کسانی از مؤمنین بوده‏اند که مرتکب چنین گناهی می‏شدند</w:t>
      </w:r>
      <w:r>
        <w:rPr>
          <w:rFonts w:eastAsia="IRNazanin" w:cs="IRNazanin"/>
          <w:color w:val="111111"/>
          <w:sz w:val="28"/>
          <w:szCs w:val="28"/>
          <w:rtl w:val="true"/>
          <w:lang w:bidi="fa-IR"/>
        </w:rPr>
        <w:t>.</w:t>
      </w:r>
      <w:bookmarkStart w:id="1023" w:name="pg10089_88508"/>
    </w:p>
    <w:p>
      <w:pPr>
        <w:pStyle w:val="Heading5"/>
        <w:numPr>
          <w:ilvl w:val="4"/>
          <w:numId w:val="1"/>
        </w:numPr>
        <w:rPr/>
      </w:pPr>
      <w:bookmarkStart w:id="1024" w:name="__RefHeading___Toc60436_1067777946"/>
      <w:bookmarkStart w:id="1025" w:name="_Toc383"/>
      <w:bookmarkEnd w:id="1023"/>
      <w:bookmarkEnd w:id="1024"/>
      <w:r>
        <w:rPr>
          <w:rtl w:val="true"/>
        </w:rPr>
        <w:t>مقصود از</w:t>
      </w:r>
      <w:r>
        <w:rPr>
          <w:rtl w:val="true"/>
        </w:rPr>
        <w:t xml:space="preserve">" </w:t>
      </w:r>
      <w:r>
        <w:rPr>
          <w:rtl w:val="true"/>
        </w:rPr>
        <w:t>اجتناب از ظن</w:t>
      </w:r>
      <w:r>
        <w:rPr>
          <w:rtl w:val="true"/>
        </w:rPr>
        <w:t xml:space="preserve">" </w:t>
      </w:r>
      <w:r>
        <w:rPr>
          <w:rtl w:val="true"/>
        </w:rPr>
        <w:t>و مفاد قید</w:t>
      </w:r>
      <w:r>
        <w:rPr>
          <w:rtl w:val="true"/>
        </w:rPr>
        <w:t xml:space="preserve">" </w:t>
      </w:r>
      <w:r>
        <w:rPr>
          <w:rtl w:val="true"/>
        </w:rPr>
        <w:t>کثیرا</w:t>
      </w:r>
      <w:r>
        <w:rPr>
          <w:rtl w:val="true"/>
        </w:rPr>
        <w:t xml:space="preserve">" </w:t>
      </w:r>
      <w:r>
        <w:rPr>
          <w:rtl w:val="true"/>
        </w:rPr>
        <w:t>در آیه</w:t>
      </w:r>
      <w:r>
        <w:rPr>
          <w:rtl w:val="true"/>
        </w:rPr>
        <w:t xml:space="preserve">:" </w:t>
      </w:r>
      <w:r>
        <w:rPr>
          <w:rtl w:val="true"/>
        </w:rPr>
        <w:t>یا أَیُّهَا الَّذِینَ آمَنُوا اجْتَنِبُوا کَثِیراً مِنَ الظَّنِّ</w:t>
      </w:r>
      <w:r>
        <w:rPr>
          <w:rtl w:val="true"/>
        </w:rPr>
        <w:t>..."</w:t>
      </w:r>
      <w:bookmarkEnd w:id="10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اجْتَنِبُوا کَثِیراً مِنَ الظَّنِّ إِنَّ بَعْضَ الظَّنِّ 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ظنی که در این آیه مسلمین مامور به اجتناب از آن شده‏اند، ظن سوء است، و گر نه ظن خیر که بسیار خوب است، و به آن سفارش هم شده، هم چنان که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إِذْ سَمِعْتُمُوهُ ظَنَّ الْمُؤْمِنُونَ وَ الْمُؤْمِناتُ بِأَنْفُسِهِمْ خَیْراً</w:t>
      </w:r>
      <w:r>
        <w:rPr>
          <w:rFonts w:eastAsia="IRNazanin" w:cs="IRNazanin"/>
          <w:color w:val="111111"/>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هم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خود ظن نیست، چون ظن، خود نوعی ادراک نفسانی است، و در دل باز است، ناگهان ظنی در آن وارد می‏شود و آدمی نمی‏تواند برای نفس و دل خود دری بسازد، تا از ورود ظن بد جلوگیری کند، پس نهی کردن از خود ظن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مگر آنکه از پاره‏ای مقدمات اختیاری آن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آیه مورد بحث نهی از پذیرفتن ظن بد است،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باره کسی ظن بدی به دلت وارد شد آن را نپذیر و به آن ترتیب اثر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این، پس اینکه فرمود بعضی از ظن‏ها گناه است، باز خود ظن را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ظن به تنهایی چه خوبش و چه بدش گناه نیست، برای اینکه گفتیم اختیاری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ترتیب اثر دادن به آن است که در بعضی موارد گناه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نزد تو از کسی بدگویی کنند، و تو دچار سوء ظن به او شوی و این سوء ظن را بپذیری، و در مقام ترتیب اثر دادن بر آمده او را توهین کنی، و یا همان نسبت را که شنیده‏ای به او بدهی و یا اثر عملی دیگری بر مظنه‏ات بار کنی که همه اینها آثاری است بد و گناه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نکره آورده، تا دلالت کند بر اینکه ظن گناه فی نفسه زیاد است، نه با مقایسه با سایر مصادیق ظن که همان بعض ظنی است که فرموده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ظن گناه فی نفسه زیاد است، هر چند که بعضی، از مطلق ظن است، و نسبت به مطلق ظن اندک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هم هست که مراد اعم از خصوص ظن گناه باشد، مثلا خواسته باشد بفرماید از بسیاری از مظنه‏ها اجتناب کنید، چه آنهایی که می‏دانید گناه است، و چه آنهایی که نمی‏دانید تا در نتیجه یقین کنید که از ظن گناه اجتناب کرده‏اید، که در این صورت امر به اجتناب از بسیاری از ظن‏ها، امری احتیاطی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بگوییم از مالهایی که نمی‏دانی حلال است اجتناب کن، چه از آنهایی که می‏دانی حرام است، و چه از آنها که</w:t>
      </w:r>
      <w:bookmarkStart w:id="1026" w:name="pg10089_88509"/>
    </w:p>
    <w:p>
      <w:pPr>
        <w:pStyle w:val="BookText"/>
        <w:rPr/>
      </w:pPr>
      <w:bookmarkEnd w:id="1026"/>
      <w:r>
        <w:rPr>
          <w:rFonts w:ascii="IRNazanin" w:hAnsi="IRNazanin" w:eastAsia="IRNazanin"/>
          <w:color w:val="111111"/>
          <w:sz w:val="28"/>
          <w:sz w:val="28"/>
          <w:szCs w:val="28"/>
          <w:rtl w:val="true"/>
          <w:lang w:bidi="fa-IR"/>
        </w:rPr>
        <w:t>نمی‏دانی حرام است یا حلال، تا در نتیجه یقین کنی که از مال حرام دوری جسته‏ای</w:t>
      </w:r>
      <w:r>
        <w:rPr>
          <w:rFonts w:eastAsia="IRNazanin" w:cs="IRNazanin"/>
          <w:color w:val="111111"/>
          <w:sz w:val="28"/>
          <w:szCs w:val="28"/>
          <w:rtl w:val="true"/>
          <w:lang w:bidi="fa-IR"/>
        </w:rPr>
        <w:t>).</w:t>
      </w:r>
    </w:p>
    <w:p>
      <w:pPr>
        <w:pStyle w:val="Heading5"/>
        <w:numPr>
          <w:ilvl w:val="4"/>
          <w:numId w:val="1"/>
        </w:numPr>
        <w:rPr/>
      </w:pPr>
      <w:bookmarkStart w:id="1027" w:name="__RefHeading___Toc60438_1067777946"/>
      <w:bookmarkStart w:id="1028" w:name="_Toc384"/>
      <w:bookmarkEnd w:id="1027"/>
      <w:r>
        <w:rPr>
          <w:rtl w:val="true"/>
        </w:rPr>
        <w:t xml:space="preserve">نهی از تجسس عیوب دیگران و از غیبت کردن و بیان مفسده غیبت و تجسس </w:t>
      </w:r>
      <w:r>
        <w:rPr>
          <w:rtl w:val="true"/>
        </w:rPr>
        <w:t>(</w:t>
      </w:r>
      <w:r>
        <w:rPr>
          <w:rtl w:val="true"/>
        </w:rPr>
        <w:t>وَ لا تَجَسَّسُوا وَ لا یَغْتَبْ بَعْضُکُمْ بَعْضاً</w:t>
      </w:r>
      <w:r>
        <w:rPr>
          <w:rtl w:val="true"/>
        </w:rPr>
        <w:t>...)</w:t>
      </w:r>
      <w:bookmarkEnd w:id="10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پی‏گیری و تفحص از امور مردم است، اموری که مردم عنایت دارند پنهان بماند و تو آنها را پی‏گیری کنی تا خبردار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بی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معنا را می‏دهد، با این تفاوت که 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 استعمال می‏شود، و تحسس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خیر به کار می‏رود، و به همین جهت بعضی </w:t>
      </w:r>
      <w:r>
        <w:rPr>
          <w:rStyle w:val="FootnoteAnchor"/>
          <w:rtl w:val="true"/>
        </w:rPr>
        <w:footnoteReference w:id="83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عیوب مسلمانان را نگیرید، و در این مقام بر نیایید که اموری را که صاحبانش می‏خواهند پوشیده بماند تو آنها را فاش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یَغْتَبْ بَعْضُکُمْ بَعْضاً أَ یُحِبُّ أَحَدُکُمْ أَنْ یَأْکُلَ لَحْمَ أَخِیهِ مَیْتاً فَکَرِهْتُمُوهُ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مجمع البیان </w:t>
      </w:r>
      <w:r>
        <w:rPr>
          <w:rStyle w:val="FootnoteAnchor"/>
          <w:rtl w:val="true"/>
        </w:rPr>
        <w:footnoteReference w:id="833"/>
      </w:r>
      <w:r>
        <w:rPr>
          <w:rFonts w:ascii="IRNazanin" w:hAnsi="IRNazanin" w:eastAsia="IRNazanin"/>
          <w:color w:val="111111"/>
          <w:sz w:val="28"/>
          <w:sz w:val="28"/>
          <w:szCs w:val="28"/>
          <w:rtl w:val="true"/>
          <w:lang w:bidi="fa-IR"/>
        </w:rPr>
        <w:t>معنا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اینکه در غیاب کسی عیبی از او بگویی که حکمت و و جدان بیدار تو را از آن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فقهاء این کلمه را به خاطر اختلافی که در مصادیقش از حیث وسعت دارد، به عبارتهای مختلفی تفسیر کرده‏اند که برگشت همه آن عبارتها به این است که در غیاب کسی در باره او چیزی بگویی که اگر بشنود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بدگویی دنبال سر فردی که تظاهر به فسق می‏کند را جزء غیبت نشمرده‏اند،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بشنود که دنبال سرش چنین گفته‏اند ناراحت نمی‏شود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شارع اسلام از این جهت از غیبت نهی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اجزای مجتمع بشری را یکی پس از دیگری فاسد می‏سازد، و از صلاحیت داشتن آن آثار صالحی که از هر کسی توقعش می‏رود ساقط می‏کند، و آن آثار صالح عبارت است از اینکه هر فرد از افراد جامعه با فرد دیگر بیامیزد و در کمال اطمینان خاطر و سلامتی از هر خطری با او یکی شود، و ترسی از ناحیه او به دل راه ندهد، و او را انسانی عادل و صحیح بداند، و در نتیجه با او مانوس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از دیدن او بیزار باشد و او را فردی پلید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از تک تک افراد جامعه آثاری صالح عاید جامعه می‏گردد، و جامعه عینا مانند یک تن واحد متشکل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در اثر غیبت و بدگویی از او بدش بیاید و او را مردی معیوب بپندارد، به همین مقدار با او قطع رابطه می‏کند، و این قطع رابطه را هر چند اندک باشد، وقتی در بین همه افراد جامعه در نظر بگیریم، آن وقت می‏فهمیم که چه خسارت بزرگی به ما وارد آمده، پس در حقیقت عمل غیبت و این بلای جامعه سوز به منزله خوره‏ای است که در بدن شخص راه یابد، و اعضای او را یکی پس از دیگری بخورد، تا جایی که به کلی رشته حیاتش را قطع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 که از روز ازل به حکم ضرورت، اجتماع تشکیل داد، برای این تشکیل داد که یک زندگی اجتماعی داشته باشد، و در اجتماع دارای منزلتی شایسته و صالح باشد، منزلتی که به خاطر آن دیگران با او بیامیزند، و او با دیگران بیامیزد، او از خیر دیگران بهره‏مند، و دیگران از خیر او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عامل مؤثری است برای اینکه او را از این منزلت ساقط کند و این هویت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یک فرد را از عدد مجتمع صالح کم کند، و سپس فرد دوم و سوم را، تا آنجا که در اثر شیوع غیبت تمامی افراد جامعه از صلاحیت زندگی اجتماعی ساقط شوند، و صلاح جامعه به فساد مبدل گردد، و آن وقت دیگر افراد جامعه با هم انس نگیرند، و از یکدیگر ایمن نباشند، و به یکدیگر اعتماد نکنند، آن وقت است که دواء که همان تشکیل جامعه از روز نخست بود، به صورت دردی بی دواء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غیبت در حقیقت ابطال هویت و شخصیت اجتماعی افرادی است که خودشان از جریان اطلاعی ندارند و خبر ندارند که دنبال سرشان چه چیزهایی می‏گویند، و اگر خبر داشته باشند و از خطری که این کار برایشان دارد اطلاع داشته باشند از آن احتراز می‏جویند و نمی‏گذارند پرده‏ای را که خدا بر روی عیوبشان انداخته به دست دیگران پاره شود، چون خدای سبحان این پرده‏پوشیها را بدین منظور کرده که حکم فطری بشر اجراء گردد، یعنی اینکه فطرت بشر او را وامی‏داشت تا به زندگی اجتماعی تن در دهد، این غرض حاصل بشود، و افراد بشر دور هم جمع شوند، با یکدیگر تعاون و معاضدت داشته باشند، و گر نه اگر این پرده‏پوشی خدای تعالی نبود، با در نظر گرفتن اینکه هیچ انسانی منزه از تمامی عیوب نیست، هرگز اجتماعی تشکیل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یُحِبُّ أَحَدُکُمْ أَنْ یَأْکُلَ لَحْمَ أَخِیهِ مَیْتاً فَکَرِهْتُمُوهُ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مثالی به همین حقیقت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نخست استفهام انکاری به کار برده، و حب منفی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مسلمانان نسبت داده، و نه به بعضی از مسلمانان، یعنی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یحب بعضکم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تعبیری دیگر تا مشمول نفی واضح‏تر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همین منظور نفی مذکور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فرمود، و با اینکه می‏توانست همین کراهت را به احد نسبت داده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فکرهه</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 مؤمن به منزله آن است که یک انسانی گوشت برادر خود را در حالی که او مرده است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فرمود گوشت برادرش؟ برای اینکه مؤمن برادر او است، چون از افراد جامعه اسلامی است که از مؤمنین تشکیل یافته، و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او را مرده خواند؟ برای اینکه</w:t>
      </w:r>
    </w:p>
    <w:p>
      <w:pPr>
        <w:pStyle w:val="BookText"/>
        <w:rPr/>
      </w:pPr>
      <w:r>
        <w:rPr>
          <w:rFonts w:ascii="IRNazanin" w:hAnsi="IRNazanin" w:eastAsia="IRNazanin"/>
          <w:color w:val="111111"/>
          <w:sz w:val="28"/>
          <w:sz w:val="28"/>
          <w:szCs w:val="28"/>
          <w:rtl w:val="true"/>
          <w:lang w:bidi="fa-IR"/>
        </w:rPr>
        <w:t>آن مؤمن، بی خبر از این است که دارند از او غیبت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فتکرهونه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اشعار دارد به اینکه کراهت شما امری است ثابت و محقق، و هیچ شکی در این نیست که شما هرگز راضی نمی‏شوید یک انسانی را که برادر شما است و مرده است،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این کار مورد کراهت و نفرت شما است، باید غیبت کردن برادر مؤمنتان، و بدگویی در دنبال سر او نیز مورد نفرت شما باشد، چون این هم در معنای خوردن برادر مرده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نیز بدان که همین تعلیلی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یُحِبُّ أَحَدُکُمْ أَنْ 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حرمت غیبت آمده، تعلیل برای حرمت تجسس نیز هست، چون فرق غیبت با تجسس تنها در این است که غیبت اظهار عیب مسلمانی است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عیبش را خود ما دیده باشیم و چه اینکه از کسی شنیده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تجسس عبارت است از اینکه به وسیله‏ای علم و آگاهی به عیب او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اینکه هر دو عیب جویی است مشترکند، در هر دو می‏خواهیم عیبی پوشیده بر ملا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تجسس برای خود ما بر ملا شود، و در غیبت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بعید نیست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یُحِبُّ أَحَدُکُمْ أَنْ یَأْکُلَ لَحْمَ أَخِیهِ مَیْتاً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تعلیل باشد برای هر دو جمله، یعنی هم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تَجَسَّسُوا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یَغْتَبْ بَعْضُکُمْ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را هم باید دانست که در این کلام اشعار و یا دلالتی هست بر اینکه حرمت غیبت تنها در باره مسلمان است، به قرینه اینکه در تعلیل آن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ما می‏دانیم که اخوت تنها در بین مؤمنین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إِنَّ اللَّهَ تَوَّابٌ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عبارت این است که عطف باشد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اجْتَنِبُوا کَثِیراً مِنَ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ظهور در صورتی است که مراد از تقوی، اجتناب از همین گناهانی باشد که قبلا مرتکب شده بودند، و بعد از نزول این دستور از آن توبه کنند، آن وقت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تَوَّابٌ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بسیار پذیرای توبه است، و نسبت به بندگان تائب که به وی پناهنده می‏شوند مهربان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مراد از تقوی اجتناب و پرهیز از مطلق گناهان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تا کنون مرتکب آن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تَوَّابٌ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بسیار به بندگان با تقوایش مراجعه نموده در صدد هدایت بیشتر آنان برمی‏آید، و هر لحظه با فراهم کردن اسباب، آنان را از اینکه در مهلکه‏های شقاوت قرار گیرند، حفظ می‏کند، و نسبت به ایشان مهربان است</w:t>
      </w:r>
      <w:r>
        <w:rPr>
          <w:rFonts w:eastAsia="IRNazanin" w:cs="IRNazanin"/>
          <w:color w:val="111111"/>
          <w:sz w:val="28"/>
          <w:szCs w:val="28"/>
          <w:rtl w:val="true"/>
          <w:lang w:bidi="fa-IR"/>
        </w:rPr>
        <w:t>.</w:t>
      </w:r>
      <w:bookmarkStart w:id="1029" w:name="pg10089_88512"/>
    </w:p>
    <w:p>
      <w:pPr>
        <w:pStyle w:val="BookText"/>
        <w:rPr/>
      </w:pPr>
      <w:bookmarkEnd w:id="1029"/>
      <w:r>
        <w:rPr>
          <w:rFonts w:ascii="IRNazanin" w:hAnsi="IRNazanin" w:eastAsia="IRNazanin"/>
          <w:color w:val="111111"/>
          <w:sz w:val="28"/>
          <w:sz w:val="28"/>
          <w:szCs w:val="28"/>
          <w:rtl w:val="true"/>
          <w:lang w:bidi="fa-IR"/>
        </w:rPr>
        <w:t>و اینکه گفتیم دو احتمال دارد، بدین جهت است که توبه از جانب خدا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توبه خدا قبل از توبه بنده است، و آن به این است که به بنده خود رجوع نموده، او را موفق به توبه می‏نماید،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تابَ عَلَیْهِمْ لِیَتُوبُوا</w:t>
      </w:r>
      <w:r>
        <w:rPr>
          <w:rFonts w:eastAsia="IRNazanin" w:cs="IRNazanin"/>
          <w:color w:val="111111"/>
          <w:sz w:val="28"/>
          <w:szCs w:val="28"/>
          <w:rtl w:val="true"/>
          <w:lang w:bidi="fa-IR"/>
        </w:rPr>
        <w:t xml:space="preserve">" </w:t>
      </w:r>
      <w:r>
        <w:rPr>
          <w:rStyle w:val="FootnoteAnchor"/>
          <w:rtl w:val="true"/>
        </w:rPr>
        <w:footnoteReference w:id="834"/>
      </w:r>
      <w:r>
        <w:rPr>
          <w:rFonts w:ascii="IRNazanin" w:hAnsi="IRNazanin" w:eastAsia="IRNazanin"/>
          <w:color w:val="111111"/>
          <w:sz w:val="28"/>
          <w:sz w:val="28"/>
          <w:szCs w:val="28"/>
          <w:rtl w:val="true"/>
          <w:lang w:bidi="fa-IR"/>
        </w:rPr>
        <w:t>، و یک توبه دیگرش بعد از توبه بنده است، یعنی وقتی بنده‏اش توبه کرد، دوباره به او رجوع می‏کند تا او را بیامرزد و توبه‏اش را بپذیرد،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تابَ مِنْ بَعْدِ ظُلْمِهِ وَ أَصْلَحَ فَإِنَّ اللَّهَ یَتُوبُ عَلَیْهِ</w:t>
      </w:r>
      <w:r>
        <w:rPr>
          <w:rFonts w:eastAsia="IRNazanin" w:cs="IRNazanin"/>
          <w:color w:val="111111"/>
          <w:sz w:val="28"/>
          <w:szCs w:val="28"/>
          <w:rtl w:val="true"/>
          <w:lang w:bidi="fa-IR"/>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0" w:name="__RefHeading___Toc60440_1067777946"/>
      <w:bookmarkStart w:id="1031" w:name="_Toc385"/>
      <w:bookmarkEnd w:id="1030"/>
      <w:r>
        <w:rPr>
          <w:rtl w:val="true"/>
        </w:rPr>
        <w:t>توضیح دلالت آیه</w:t>
      </w:r>
      <w:r>
        <w:rPr>
          <w:rtl w:val="true"/>
        </w:rPr>
        <w:t xml:space="preserve">:" </w:t>
      </w:r>
      <w:r>
        <w:rPr>
          <w:rtl w:val="true"/>
        </w:rPr>
        <w:t>یا أَیُّهَا النَّاسُ إِنَّا خَلَقْناکُمْ مِنْ ذَکَرٍ وَ أُنْثی‏ وَ جَعَلْناکُمْ شُعُوباً وَ قَبائِلَ لِتَعارَفُوا</w:t>
      </w:r>
      <w:r>
        <w:rPr>
          <w:rtl w:val="true"/>
        </w:rPr>
        <w:t xml:space="preserve">..." </w:t>
      </w:r>
      <w:r>
        <w:rPr>
          <w:rtl w:val="true"/>
        </w:rPr>
        <w:t>بر نفی و رد تفاخر به انساب و نژادها و طبقات‏</w:t>
      </w:r>
      <w:bookmarkEnd w:id="10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شین و سکون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مجمع البیان </w:t>
      </w:r>
      <w:r>
        <w:rPr>
          <w:rStyle w:val="FootnoteAnchor"/>
          <w:rtl w:val="true"/>
        </w:rPr>
        <w:footnoteReference w:id="836"/>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قبیله بزرگی از مردم است، مانند قبیله ربیعه 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جمعیتی کوچکتر از شعب است و تیره‏ای از آن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تیره‏های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37"/>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به عکس است، و شعوب جمعیت‏های کمتر از قبائل است به طوری که چند شعب یک قبیله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جمعیت‏ها را شعب خوانده‏اند چون از یک قبیله منشعب می‏شوند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عبارت است از قبیله‏ای که از یک قبیله دیگر منشعب گردد، و جمع آن شعوب می‏آید، در کلام خدای عز و جل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شُعُوباً وَ 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زمین عبارت است از دامنه چند دره که اگر از طرف دامنه نگاه کنی به نظرت می‏رسد یک زمین است که در آخر، چند شقه شده، و اگر از طرف دره‏ها نگاه کنی به نظرت می‏رسد که چند تکه زمین است که در آخر یکی شده و لذا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هم به جای کلمه اجتماع استعمال می‏شود، مثلا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جمع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جای کلمه تفرقه استعمال می‏شود، مثل اینکه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جدا شدم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39"/>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نژادهای غیر عرب از قبیل ترک و فارس و هندی و آفریقایی و امثال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تیره‏های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برگشت این قول به یکی از همان دو قول قبلی است، و به زودی در بحث روایتی آینده تتمه این گفتار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w:t>
      </w:r>
      <w:r>
        <w:rPr>
          <w:rStyle w:val="FootnoteAnchor"/>
          <w:rtl w:val="true"/>
        </w:rPr>
        <w:footnoteReference w:id="84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در این مقام است که ریشه تفاخر به انساب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خواهد بود، و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مردم را از یک پدر و یک مادر آفریدیم، همه شما از آن دو تن منتشر شده‏اید، چه سفیدتان و چه سیاهتان، چه عربتان و چه عجمتان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شما را به صورت شعبه‏ها و قبیله‏های مختلف قرار دادیم، نه برای اینکه طائفه‏ای از شما بر سایرین برتری و کرامت داشت، بلکه صرفا برای این که یکدیگر را بشناسید و امر اجتماعتان و مواصلات و معاملاتتان بهتر انجام گیرد، چون اگر فرض شود که مردم همگی یک جور و یک شکل باشند و نتیجتا یکدیگر را نشناسند، رشته اجتماع از هم می‏گسلد، و انسانیت فانی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غرض از این که مردم را شعبه شعبه و قبیله قبیله کرد این بود، نه اینکه به یکدیگر تفاخر کنند، تفاخر به انساب، و تفاخر به پدران و مادران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Style w:val="FootnoteAnchor"/>
          <w:rtl w:val="true"/>
        </w:rPr>
        <w:footnoteReference w:id="841"/>
      </w:r>
      <w:r>
        <w:rPr>
          <w:rFonts w:ascii="IRNazanin" w:hAnsi="IRNazanin" w:eastAsia="IRNazanin"/>
          <w:color w:val="111111"/>
          <w:sz w:val="28"/>
          <w:sz w:val="28"/>
          <w:szCs w:val="28"/>
          <w:rtl w:val="true"/>
          <w:lang w:bidi="fa-IR"/>
        </w:rPr>
        <w:t>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ذکر و انثی مطلق مرد و زن است، و آیه شریفه در این مقام است که مطلق تفاضل به طبقات به سفید پوستی و سیاه پوستی و عربیت و عجمیت و غنی بودن و فقیر بودن و به بردگی و مولایی و به مردی و زنی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 ما شما را از یک مرد و یک زن آفریدیم، پس هر یک از شما انسانی هستید متولد از دو انسان، و از این جهت هیچ فرقی با یکدیگر ندارید، و اختلافی هم که در بین شما هست و شما را شعبه شعبه و قبیله قبیله کرده، اختلافی است مربوط به جعل الهی، نه به خاطر کرامت و فضیلت بعضی از شما بر بعضی دیگر، بلکه برای این است که یکدیگر را بشناسید و نظام اجتماعتان کامل شود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همان مفسرین </w:t>
      </w:r>
      <w:r>
        <w:rPr>
          <w:rStyle w:val="FootnoteAnchor"/>
          <w:rtl w:val="true"/>
        </w:rPr>
        <w:footnoteReference w:id="842"/>
      </w:r>
      <w:r>
        <w:rPr>
          <w:rFonts w:ascii="IRNazanin" w:hAnsi="IRNazanin" w:eastAsia="IRNazanin"/>
          <w:color w:val="111111"/>
          <w:sz w:val="28"/>
          <w:sz w:val="28"/>
          <w:szCs w:val="28"/>
          <w:rtl w:val="true"/>
          <w:lang w:bidi="fa-IR"/>
        </w:rPr>
        <w:t>اعتراض کرده‏اند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در این سیاق است که تفاخر به انساب را از بین ببرد، و آن را نکوهش کند، به شهادت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جَعَلْناکُمْ شُعُوباً وَ قَبائِلَ لِتَعارَفُوا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ترتب این فرض بنا بر این وجهی که شما ذکر کردید، روشن نیست،</w:t>
      </w:r>
      <w:bookmarkStart w:id="1032" w:name="pg10089_88514"/>
    </w:p>
    <w:p>
      <w:pPr>
        <w:pStyle w:val="BookText"/>
        <w:rPr/>
      </w:pPr>
      <w:bookmarkEnd w:id="1032"/>
      <w:r>
        <w:rPr>
          <w:rFonts w:ascii="IRNazanin" w:hAnsi="IRNazanin" w:eastAsia="IRNazanin"/>
          <w:color w:val="111111"/>
          <w:sz w:val="28"/>
          <w:sz w:val="28"/>
          <w:szCs w:val="28"/>
          <w:rtl w:val="true"/>
          <w:lang w:bidi="fa-IR"/>
        </w:rPr>
        <w:t>چون بنا بر وجه شما سخن از مذمت تفاخر به حسب و نسب در بین نمی‏آید، شما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 صدد الغاء مطلق تفاضل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به این معترض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انساب هم یکی از مصادیق اختلاف طبقاتی است، و بنای وجه بالا بر این اساس است که می‏گوید آیه در صدد نفی اختلاف طبقاتی به تمامی مصادیق آن است، و هم چنان که ممکن است تفاخر به انساب را نفی و مذمت کنیم، به این دلیل که همه انساب و دودمانها منتهی به یک مرد و زن می‏شوند، و تمامی مردم در این پدر و مادر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همین مطلب را نفی و مذمت بکنیم به این دلیل که هر انسانی متولد از دو انسان می‏شود، و همه مردم در این جهت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 مطلب این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جَعَلْناکُمْ شُعُوباً وَ 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ظهور در مذمت تفاخر به خصوص انساب دارد، وجه اول وجیه‏تر است، و گر نه وجه دوم بهتر است، چون عمومی‏تر است</w:t>
      </w:r>
      <w:r>
        <w:rPr>
          <w:rFonts w:eastAsia="IRNazanin" w:cs="IRNazanin"/>
          <w:color w:val="111111"/>
          <w:sz w:val="28"/>
          <w:szCs w:val="28"/>
          <w:rtl w:val="true"/>
          <w:lang w:bidi="fa-IR"/>
        </w:rPr>
        <w:t>.</w:t>
      </w:r>
    </w:p>
    <w:p>
      <w:pPr>
        <w:pStyle w:val="Heading5"/>
        <w:numPr>
          <w:ilvl w:val="4"/>
          <w:numId w:val="1"/>
        </w:numPr>
        <w:rPr/>
      </w:pPr>
      <w:bookmarkStart w:id="1033" w:name="__RefHeading___Toc60442_1067777946"/>
      <w:bookmarkStart w:id="1034" w:name="_Toc386"/>
      <w:bookmarkEnd w:id="1033"/>
      <w:r>
        <w:rPr>
          <w:rtl w:val="true"/>
        </w:rPr>
        <w:t xml:space="preserve">توضیح اینکه تقوا تنها کرامت و امتیاز حقیقی است </w:t>
      </w:r>
      <w:r>
        <w:rPr>
          <w:rtl w:val="true"/>
        </w:rPr>
        <w:t>(</w:t>
      </w:r>
      <w:r>
        <w:rPr>
          <w:rtl w:val="true"/>
        </w:rPr>
        <w:t>إِنَّ أَکْرَمَکُمْ عِنْدَ اللَّهِ أَتْقاکُمْ</w:t>
      </w:r>
      <w:r>
        <w:rPr>
          <w:rtl w:val="true"/>
        </w:rPr>
        <w:t>)</w:t>
      </w:r>
      <w:bookmarkEnd w:id="10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مطلب تازه‏ای را بیان می‏کند، و آن عبارت از این است که چه چیزی نزد خدا احترام و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این جمله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این جهت که مردمند همه با هم برابرند، و هیچ اختلاف و فضیلتی در بین آنان نیست، و کسی بر دیگری برتری ندارد، و اختلافی که در خلقت آنان دیده می‏شود که شعبه شعبه و قبیله قبیله هستند تنها به این منظور در بین آنان به وجود آمده که یکدیگر را بشناسند، تا اجتماعی که در بینشان منعقد شده نظام بپذیرد، و ائتلاف در بینشان تمام گردد، چون اگر شناسایی نباشد، نه پای تعاون در کار می‏آید و نه ائتلاف، پس غرض از اختلافی که در بشر قرار داده شده این است، نه اینکه به یکدیگر تفاخر کنند، یکی به نسب خود ببالد، یکی به سفیدی پوستش فخر بفروشد، و یکی به خاطر همین امتیازات موهوم، دیگران را در بند بندگی خود بکشد، و یکی دیگری را استخدام کند، و یکی بر دیگری استعلا و بزرگی بفروشد، و در نتیجه کار بشر به اینجا برسد که فسادش تری و خشکی عالم را پر کند، و حرث و نسل را نابود نموده، همان اجتماعی که دوای دردش بود، درد بی درمانش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می‏خواهد امتیازی را که در بین آنان باید باشد بیان کند، اما نه امتیاز موهوم، امتیازی که نزد خدا امتیاز است، و حقیقتا کرامت و امتیاز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 و جبلت در هر انسانی است که به دنبال کمالی می‏گردد که با داشتن آن از دیگران ممتاز شود، و در بین اقران خود دارای شرافت و کرامتی خاص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عامه مردم دل‏بستگیشان به زندگی مادی دنیا است قهرا این امتیاز و</w:t>
      </w:r>
    </w:p>
    <w:p>
      <w:pPr>
        <w:pStyle w:val="BookText"/>
        <w:rPr/>
      </w:pPr>
      <w:r>
        <w:rPr>
          <w:rFonts w:ascii="IRNazanin" w:hAnsi="IRNazanin" w:eastAsia="IRNazanin"/>
          <w:color w:val="111111"/>
          <w:sz w:val="28"/>
          <w:sz w:val="28"/>
          <w:szCs w:val="28"/>
          <w:rtl w:val="true"/>
          <w:lang w:bidi="fa-IR"/>
        </w:rPr>
        <w:t>کرامت را در همان مزایای زندگی دنیا، یعنی در مال و جمال و حسب و نسب و امثال آن جستجو می‏کنند، و همه تلاش و توان خود را در طلب و به دست آوردن آن به کار می‏گیرند، تا با آن به دیگران فخر بفروشند، و بلندی و سروری کسب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گونه مزایا، مزیت‏های موهوم و خالی از حقیقت است، و ذره‏ای از شرف و کرامت به آنان نمی‏دهد، و او را تا مرحله شقاوت و هلاکت ساقط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مزیتی که مزیت حقیقی است و آدمی را بالا می‏برد، و به سعادت حقیقیش که همان زندگی طیبه و ابدی در جوار رحمت پروردگار است می‏رساند، عبارت است از تقوی و پروای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تنها و تنها وسیله برای رسیدن به سعادت آخرت همان تقوی است که به طفیل سعادت آخرت سعادت دنیا را هم تامین می‏کند، و لذا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تُرِیدُونَ عَرَضَ الدُّنْیا وَ اللَّهُ یُرِیدُ الْآخِرَةَ</w:t>
      </w:r>
      <w:r>
        <w:rPr>
          <w:rFonts w:eastAsia="IRNazanin" w:cs="IRNazanin"/>
          <w:color w:val="111111"/>
          <w:sz w:val="28"/>
          <w:szCs w:val="28"/>
          <w:rtl w:val="true"/>
          <w:lang w:bidi="fa-IR"/>
        </w:rPr>
        <w:t xml:space="preserve">" </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تَزَوَّدُوا فَإِنَّ خَیْرَ الزَّادِ التَّقْوی‏</w:t>
      </w:r>
      <w:r>
        <w:rPr>
          <w:rFonts w:eastAsia="Amiri" w:cs="Amiri" w:ascii="Amiri" w:hAnsi="Amiri"/>
          <w:color w:val="111111"/>
          <w:sz w:val="28"/>
          <w:szCs w:val="28"/>
          <w:rtl w:val="true"/>
          <w:lang w:bidi="ar-SA"/>
        </w:rPr>
        <w:t xml:space="preserve">" </w:t>
      </w:r>
      <w:r>
        <w:rPr>
          <w:rStyle w:val="FootnoteAnchor"/>
          <w:rtl w:val="true"/>
        </w:rPr>
        <w:footnoteReference w:id="844"/>
      </w:r>
      <w:r>
        <w:rPr>
          <w:rFonts w:ascii="IRNazanin" w:hAnsi="IRNazanin" w:eastAsia="IRNazanin"/>
          <w:color w:val="111111"/>
          <w:sz w:val="28"/>
          <w:sz w:val="28"/>
          <w:szCs w:val="28"/>
          <w:rtl w:val="true"/>
          <w:lang w:bidi="fa-IR"/>
        </w:rPr>
        <w:t>، و وقتی یگانه مزیت تقوی باشد، قهرا گرامی‏ترین مردم نزد خدا با تقوی‏ترین ایشان است، هم چنان که در آیه مورد بحث هم همین را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آرزو و این هدفی که خدای تعالی به علم خود آن را هدف زندگی انسانها قرار داده، هدفی است که بر سر به دست آوردن آن دیگر پنجه به رخ یکدیگر کشیدن پیش نمی‏آید، بخلاف هدفهای موهوم مذکور که برای به دست آوردن آن مزاحمتها، جنگها و خونریزیها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بیش از دیگران ثروت را به خود اختصاص دهد، و این می‏خواهد قبل از دیگران به ریاست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در تجمل دادن به زندگی از دیگران سبقت بگیرد، و این می‏خواهد آوازه‏اش همه آوازه‏ها را تحت الشعاع قرار دهد، و همچنین سایر مزایای موهوم، همچون انساب و غیره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عَلِیمٌ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مضمون جمله قبل را تاکید می‏کند، و در ضمن اشاره‏ای هم به این معنا دارد که اگر خدای تعالی از بین سایر مزایا تقوی را برای کرامت یافتن انسانها برگزید، برای این بود که او به علم و احاطه‏ای که به مصالح بندگان خود دارد می‏داند که این مزیت، مزیت حقیقی و واقعی است، نه آن مزایایی که انسانها برای خود مایه کرامت و شرف قرار داده‏اند، چون آنها همه، مزایایی وهمی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زینتهای زندگی مادی دنیایند که خدای تعالی در باره آنها فرموده</w:t>
      </w:r>
      <w:r>
        <w:rPr>
          <w:rFonts w:eastAsia="IRNazanin" w:cs="IRNazanin"/>
          <w:color w:val="111111"/>
          <w:sz w:val="28"/>
          <w:szCs w:val="28"/>
          <w:rtl w:val="true"/>
          <w:lang w:bidi="fa-IR"/>
        </w:rPr>
        <w:t>:</w:t>
      </w:r>
      <w:bookmarkStart w:id="1035" w:name="pg10089_88516"/>
    </w:p>
    <w:p>
      <w:pPr>
        <w:pStyle w:val="BookText"/>
        <w:rPr/>
      </w:pPr>
      <w:bookmarkEnd w:id="103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الْحَیاةُ الدُّنْیا إِلَّا لَهْوٌ وَ لَعِبٌ وَ إِنَّ الدَّارَ الْآخِرَةَ لَهِیَ الْحَیَوانُ لَوْ کانُوا یَعْلَمُونَ</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شریفه دلالت دارد بر اینکه بر هر انسانی واجب است که در هدفهای زندگی خود تابع دستورات پروردگار خود باشد، آنچه او اختیار کرده اختیار کند، و راهی که او به سویش هدایت کرده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راه تقوی را برای او برگزیده، پس او باید همان را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بر هر انسانی واجب است که از بین همه سنتهای زندگی دین خدا را سنت خود قرار دهد</w:t>
      </w:r>
      <w:r>
        <w:rPr>
          <w:rFonts w:eastAsia="IRNazanin" w:cs="IRNazanin"/>
          <w:color w:val="111111"/>
          <w:sz w:val="28"/>
          <w:szCs w:val="28"/>
          <w:rtl w:val="true"/>
          <w:lang w:bidi="fa-IR"/>
        </w:rPr>
        <w:t>.</w:t>
      </w:r>
    </w:p>
    <w:p>
      <w:pPr>
        <w:pStyle w:val="Heading5"/>
        <w:numPr>
          <w:ilvl w:val="4"/>
          <w:numId w:val="1"/>
        </w:numPr>
        <w:rPr/>
      </w:pPr>
      <w:bookmarkStart w:id="1036" w:name="__RefHeading___Toc60444_1067777946"/>
      <w:bookmarkStart w:id="1037" w:name="_Toc387"/>
      <w:bookmarkEnd w:id="1036"/>
      <w:r>
        <w:rPr>
          <w:rtl w:val="true"/>
        </w:rPr>
        <w:t>معنای اینکه فرمود</w:t>
      </w:r>
      <w:r>
        <w:rPr>
          <w:rtl w:val="true"/>
        </w:rPr>
        <w:t xml:space="preserve">: </w:t>
      </w:r>
      <w:r>
        <w:rPr>
          <w:rtl w:val="true"/>
        </w:rPr>
        <w:t>به اعراب بگو ایمان نیاورده‏اید بلکه بگویید اسلام آورده‏ایم‏</w:t>
      </w:r>
      <w:bookmarkEnd w:id="10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و آیات بعدش تا آخر سوره متعرض حال اعراب است که ادعای ایمان می‏کردند، و بر پیامبر منت می‏نهادند که ما 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سیاق این آیه که حکایت کلام آنان و مامور شدن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اینکه در پاسخشان بفرماید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هنوز ایمان نیاورده‏اید، دلالت دارد بر اینکه 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از عربهای بادیه‏نشین بوده، نه همه آنان، به شهادت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الْأَعْرابِ مَنْ یُؤْمِنُ بِاللَّهِ وَ الْیَوْمِ الْآخِرِ</w:t>
      </w:r>
      <w:r>
        <w:rPr>
          <w:rFonts w:eastAsia="Amiri" w:cs="Amiri" w:ascii="Amiri" w:hAnsi="Amiri"/>
          <w:color w:val="111111"/>
          <w:sz w:val="28"/>
          <w:szCs w:val="28"/>
          <w:rtl w:val="true"/>
          <w:lang w:bidi="ar-SA"/>
        </w:rPr>
        <w:t xml:space="preserve">" </w:t>
      </w:r>
      <w:r>
        <w:rPr>
          <w:rStyle w:val="FootnoteAnchor"/>
          <w:rtl w:val="true"/>
        </w:rPr>
        <w:footnoteReference w:id="846"/>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اعراب به خدا و روز جزا ایمان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الْأَعْرابُ آمَنَّا قُلْ لَمْ تُؤْمِنُوا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تو می‏گویند ایمان آوردیم و ادعای ایمان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هنوز ایمان نیاورده‏اید، و آنان را در ادعایشان تکذیب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قُولُوا أَسْلَمْنا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و اعراض از آن معنایی است که جمله قبلی بر آن دلالت داشت، و تقدیر کلام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ایمان آوردیم بلکه بگویید اسلام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یَدْخُلِ الْإِیمانُ فِی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می‏رساند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انتظار می‏رفت ایمان داخل در دل‏های شما شده باشد، هنوز نشده، و به همین جهت در این جمله نفی ایمانی که در جمله قبلی بود تکرار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ایمان نیاورده‏اید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انتظار آن هست هنوز ایمان داخل در قلوب شما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تکرار یک مطلب نیست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در این آیه شریفه نخست ایمان را از اعراب نفی می‏کند و سپس توضیح می‏دهد که منظور این است که ایمان کار دل است، و دلهای شما هنوز با ایمان نشده، و در</w:t>
      </w:r>
      <w:bookmarkStart w:id="1038" w:name="pg10089_88517"/>
    </w:p>
    <w:p>
      <w:pPr>
        <w:pStyle w:val="BookText"/>
        <w:rPr/>
      </w:pPr>
      <w:bookmarkEnd w:id="1038"/>
      <w:r>
        <w:rPr>
          <w:rFonts w:ascii="IRNazanin" w:hAnsi="IRNazanin" w:eastAsia="IRNazanin"/>
          <w:color w:val="111111"/>
          <w:sz w:val="28"/>
          <w:sz w:val="28"/>
          <w:szCs w:val="28"/>
          <w:rtl w:val="true"/>
          <w:lang w:bidi="fa-IR"/>
        </w:rPr>
        <w:t>عین حال اسلام را برای آنان قائل می‏شود، بر می‏آید که فرق بین اسلام و ایمان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معنایی است قائم به قلب و از قبیل اعتقاد است، و اسلام معنایی است قائم به زبان و اعضاء، چون کلمه اسلام به معنای تسلیم شدن و گردن نهادن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زبان به اینست که شهادتین را اقرار کند، و تسلیم شدن سایر اعضاء به این است که هر چه خدا دستور می‏دهد ظاهرا انجام دهد، حال چه اینکه واقعا و قلبا اعتقاد به حقانیت آنچه زبان و عملش می‏گوید داشته باشد، و چه نداشته باشد، و این اسلام آثاری دارد که عبارت است از محترم بودن جان و مال، و حلال بودن نکاح وارث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تُطِیعُوا اللَّهَ وَ رَسُولَهُ لا یَلِتْکُمْ مِنْ أَعْمالِکُمْ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یافته که به معنای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لاته، یلیته، لیتا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چیزی از مفعول فعل کم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اطاعت، اطاعت خالص و واقعی است، به طوری که باطن انسان با ظاهرش مطابقت داشته باشد، نه اینکه چون منافقان تقلید اطاعت کاران واقعی 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خدا استجابت دعوت او است در هر چه که بدان دعوت می‏کند، چه اعتقاد و چه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رسالت او و پیرویش در آنچه که بدان امر می‏کند می‏باشد، او امری که مربوط به ولایت او در امور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جزای اعمال است، و مراد از نقص اعمال ناقص نکردن جزای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در آنچه به شما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خلاصه‏اش پیروی دین او بر حسب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را در آنچه به شما امر می‏کند اطاعت کنید از پاداشهای اعمالتان چیزی کم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کم نکردن اعمال بندگان در صورت اطاعتشان از خدا و رسول را تعلیل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 اجر شما را کم نمی‏کند برای اینکه او آمرزگار مهربان است</w:t>
      </w:r>
      <w:r>
        <w:rPr>
          <w:rFonts w:eastAsia="IRNazanin" w:cs="IRNazanin"/>
          <w:color w:val="111111"/>
          <w:sz w:val="28"/>
          <w:szCs w:val="28"/>
          <w:rtl w:val="true"/>
          <w:lang w:bidi="fa-IR"/>
        </w:rPr>
        <w:t>).</w:t>
      </w:r>
    </w:p>
    <w:p>
      <w:pPr>
        <w:pStyle w:val="Heading5"/>
        <w:numPr>
          <w:ilvl w:val="4"/>
          <w:numId w:val="1"/>
        </w:numPr>
        <w:rPr/>
      </w:pPr>
      <w:bookmarkStart w:id="1039" w:name="__RefHeading___Toc60446_1067777946"/>
      <w:bookmarkStart w:id="1040" w:name="_Toc388"/>
      <w:bookmarkEnd w:id="1039"/>
      <w:r>
        <w:rPr>
          <w:rtl w:val="true"/>
        </w:rPr>
        <w:t>مؤمنان واقعی این چنین هستند</w:t>
      </w:r>
      <w:bookmarkEnd w:id="10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الْمُؤْمِنُونَ الَّذِینَ آمَنُوا بِاللَّهِ وَ رَسُولِهِ ثُمَّ لَمْ یَرْتابُوا وَ جاهَدُوا بِأَمْوالِهِمْ وَ أَنْفُسِهِمْ فِی سَبِیلِ اللَّهِ أُولئِکَ هُمُ الصَّادِقُونَ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قبلی اجمالا تعریف کرد که ایمان داخل در دلهایشان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یَدْخُلِ الْإِیمانُ فِی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راجع به مسلمانان بی ایمان بود این تعریف اجمالی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در این آیه همان تعریف اجمالی را به طور مفصل بیان می‏کند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الْمُؤْمِنُونَ الَّذِینَ آمَنُوا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مؤمنین را منحصر در</w:t>
      </w:r>
    </w:p>
    <w:p>
      <w:pPr>
        <w:pStyle w:val="BookText"/>
        <w:rPr/>
      </w:pPr>
      <w:r>
        <w:rPr>
          <w:rFonts w:ascii="IRNazanin" w:hAnsi="IRNazanin" w:eastAsia="IRNazanin"/>
          <w:color w:val="111111"/>
          <w:sz w:val="28"/>
          <w:sz w:val="28"/>
          <w:szCs w:val="28"/>
          <w:rtl w:val="true"/>
          <w:lang w:bidi="fa-IR"/>
        </w:rPr>
        <w:t>کسانی کند که به خدا و رسول او ایمان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تعریف مؤمنین به اینکه به خدا و رسول ایمان دارند، و به سایر صفاتی که در آیه آمده، تعریفی است که هم جامع صفات مؤمن است و هم مانع، یعنی هیچ غیر مؤمنی مشمول آن نمی‏شود، در نتیجه هر کس متصف به این صفات باشد مؤمن حقیقی است، هم چنان که هر کس یکی از این صفات را نداشته باشد، مؤمن حقیقی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ایمان به خدا و رسولش عقدی است قلبی بر توحید خدای تعالی و حقانیت آنچه که پیامبرش آورده، و نیز عقد قلبی بر صحت رسالت و پیروی رسول در آنچه دستور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یَرْتابُوا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مؤمنین آنهایی هستند که ایمان به خدا و رسول او بیاورند، و دیگر در حقانیت آنچه ایمان آورده‏اند شک نکنند، و ایمانشان ثابت و آن چنان مستقر باشد که شک آن را متزلزل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آغاز جمله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نه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می‏گویند </w:t>
      </w:r>
      <w:r>
        <w:rPr>
          <w:rStyle w:val="FootnoteAnchor"/>
          <w:rtl w:val="true"/>
        </w:rPr>
        <w:footnoteReference w:id="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دلالت کند بر اینکه این شک نکردن آنان منحصر به یک زمان نیست، بلکه در زمانهای آینده نیز شک نمی‏کنند، تو گویی عروض شک چیزی است که دائما خطرش وجود دارد، در نتیجه این کلمه می‏فهماند که باید استحکام اولی ایمان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ایمانی را شامل می‏شد که در آغاز مقارن با شک و تردید نباشد، ولی دیگر نسبت به ما بعد ساکت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جاهَدُوا بِأَمْوالِهِمْ وَ أَنْفُسِهِمْ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بذل جهد و به‏کارگیری تمامی توان خویش در پیشبرد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دین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مجاهده به اموال و انفس، عمل و به کار گرفتن تا آخرین درجه قدرت است در انجام تکلیف مالی الهی، از قبیل زکات و سایر انفاقات واجب، و انجام تکالیف بدنی چون نماز و روزه و حج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واقعی کوشش می‏کنند تا تکالیف مالی و بدنی اسلامی خود را انجام دهند، و در حالی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عملشان چنین حالی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دین خدا و در راه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بر ایمان مؤمنین نامبرده ما دام که آن صفات را حفظ کرده باشند صحه گذاشته و تصدیق می‏کند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تُعَلِّمُونَ اللَّهَ بِدِینِکُمْ وَ اللَّهُ یَعْلَمُ ما فِی السَّماواتِ وَ ما فِی الْأَرْضِ وَ اللَّهُ بِکُلِّ شَیْ‏ءٍ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شریفه اعراب را از این جهت توبیخ می‏کند که گفتند ما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لازمه این ادعاء این است که در سخن خود صادق باشند، و بر ایمان خود پافشاری به خرج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آیه قبلی نازل شد، اعراب سوگند خوردند که ما مؤمن و صادق در ادعای خود هستیم، این آیه نازل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با دین خود به خدا چیز یاد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روشن است و احتیاج به توضیح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یَمُنُّونَ عَلَیْکَ أَنْ أَسْلَمُوا قُلْ لا تَمُنُّوا عَلَیَّ إِسْلامَکُمْ بَلِ اللَّهُ یَمُنُّ عَلَیْکُمْ أَنْ هَداکُمْ لِلْإِیمانِ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پیامبر بر تو منت می‏گذارند که اسلام آورده‏اند، و چه خطایی در این منت گذاری خود مرتکب شده‏اند، زیرا اولا حقیقت آن چیزی که بر آن منت می‏گذارند ایمان است که کلید سعادت دنیا و آخرتست، نه اسلامی که جز فوائد صوری، از قبیل تامین جانی و شرکت با مسلمانان واقعی در جواز نکاح وارث خاصیتی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همین اسلام را هم نباید بر پیامبر منت بگذارند، برای اینکه آن جناب شخصی است که از طرف خدای تعالی مامور شده اسلام را به شما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اسلام آوردن آنهایی که اسلام آوردند چیزی عاید شخص او می‏شود و نه از اسلام نیاوردن آنها که نیاوردند چیزی از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احدی از مسلمانان بر او منتی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منتی باشد برای خدای سبحان است که ایشان را هدایت فرموده، چون دین، دین او است، و خود او هم از دینش بهره‏مند نمی‏شود تا هر کس دین او را پذیرفت بر او منت بگذارد، بلکه بهره‏مند از دین او در دنیا و آخرت مؤمنین هستند، زیرا خدای تعالی غنی علی الاطلاق است، پس منت را خدا بر آنان دارد که هدایتشان کرده، نه آنان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ملاحظه می‏فرمایید کلمه اسلام را از دهان منت‏گذاران گرفته و در سخن خود آن را مبدل به ایمان کرد تا بفهماند منت همه و هر چه هست به ایمان است، نه به اسلام که تنها در ظواهر زندگی آثاری دارد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تَمُنُّوا عَلَیَّ إِسْلامَکُمْ بَلِ اللَّهُ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این اشاره است که خطای این منت‏گذاران از هر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منت‏گذاری خود را متوجه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با اینکه او یک رسول است و بس، و غیر از رسالت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تَمُنُّوا عَلَیَّ إِسْلامَکُمْ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خود را بر من منت نگذارید</w:t>
      </w:r>
      <w:r>
        <w:rPr>
          <w:rFonts w:eastAsia="IRNazanin" w:cs="IRNazanin"/>
          <w:color w:val="111111"/>
          <w:sz w:val="28"/>
          <w:szCs w:val="28"/>
          <w:rtl w:val="true"/>
          <w:lang w:bidi="fa-IR"/>
        </w:rPr>
        <w:t>".</w:t>
      </w:r>
      <w:bookmarkStart w:id="1041" w:name="pg10089_88520"/>
    </w:p>
    <w:p>
      <w:pPr>
        <w:pStyle w:val="BookText"/>
        <w:rPr/>
      </w:pPr>
      <w:bookmarkEnd w:id="1041"/>
      <w:r>
        <w:rPr>
          <w:rFonts w:ascii="IRNazanin" w:hAnsi="IRNazanin" w:eastAsia="IRNazanin"/>
          <w:color w:val="111111"/>
          <w:sz w:val="28"/>
          <w:sz w:val="28"/>
          <w:szCs w:val="28"/>
          <w:rtl w:val="true"/>
          <w:lang w:bidi="fa-IR"/>
        </w:rPr>
        <w:t>و جهت دوم اینکه منت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منتی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خود نهادند با اینکه باید به ایمان خود گذاشته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آیه گفتیم که کلمه اسلام را بدین سبب مبدل به ایمان کرد تا اشاره به جهت دوم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یَعْلَمُ غَیْبَ السَّماواتِ وَ الْأَرْضِ وَ اللَّهُ بَصِیرٌ 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خاتمه سوره است که تمامی مطالب سوره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نهی و امر در سوره بود، و آنچه حقایق در آن آمده بود، و آنچه که از ایمان قومی و عدم ایمان قومی دیگر خبر داده بود، همه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غیب آسمانها و زمین، هر غیبی است که در خصوص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منظور از آن تمامی غیبها است، چه آنچه که در این دو ظرف قرار دارد و چه آنچه خارج از این دو ظرف است</w:t>
      </w:r>
      <w:r>
        <w:rPr>
          <w:rFonts w:eastAsia="IRNazanin" w:cs="IRNazanin"/>
          <w:color w:val="111111"/>
          <w:sz w:val="28"/>
          <w:szCs w:val="28"/>
          <w:rtl w:val="true"/>
          <w:lang w:bidi="fa-IR"/>
        </w:rPr>
        <w:t>.</w:t>
      </w:r>
    </w:p>
    <w:p>
      <w:pPr>
        <w:pStyle w:val="Heading4"/>
        <w:numPr>
          <w:ilvl w:val="3"/>
          <w:numId w:val="1"/>
        </w:numPr>
        <w:rPr/>
      </w:pPr>
      <w:bookmarkStart w:id="1042" w:name="__RefHeading___Toc60448_1067777946"/>
      <w:bookmarkStart w:id="1043" w:name="_Toc389"/>
      <w:bookmarkEnd w:id="1042"/>
      <w:r>
        <w:rPr>
          <w:rtl w:val="true"/>
        </w:rPr>
        <w:t>بحث روایتی روایاتی در مورد نهی از مسخره کردن یکدیگر، بد زبانی و تنابز به القاب، غیبت و سوء ظن، در ذیل آیات مربوطه گذشته‏</w:t>
      </w:r>
      <w:bookmarkEnd w:id="1043"/>
    </w:p>
    <w:p>
      <w:pPr>
        <w:pStyle w:val="Heading5"/>
        <w:numPr>
          <w:ilvl w:val="4"/>
          <w:numId w:val="1"/>
        </w:numPr>
        <w:rPr/>
      </w:pPr>
      <w:bookmarkStart w:id="1044" w:name="__RefHeading___Toc60450_1067777946"/>
      <w:bookmarkStart w:id="1045" w:name="_Toc390"/>
      <w:bookmarkEnd w:id="1044"/>
      <w:r>
        <w:rPr>
          <w:rtl w:val="true"/>
        </w:rPr>
        <w:t>اشاره</w:t>
      </w:r>
      <w:bookmarkEnd w:id="1045"/>
    </w:p>
    <w:p>
      <w:pPr>
        <w:pStyle w:val="BookText"/>
        <w:rPr/>
      </w:pPr>
      <w:r>
        <w:rPr>
          <w:rFonts w:ascii="IRNazanin" w:hAnsi="IRNazanin" w:eastAsia="IRNazanin"/>
          <w:color w:val="111111"/>
          <w:sz w:val="28"/>
          <w:sz w:val="28"/>
          <w:szCs w:val="28"/>
          <w:rtl w:val="true"/>
          <w:lang w:bidi="fa-IR"/>
        </w:rPr>
        <w:t>در الدر المنثور است که ابن ابی حاتم از مقاتل روایت کرده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یَسْخَرْ قَوْمٌ مِنْ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باره عده‏ای از بنی تمیم نازل شد که بلال، سلمان، عمار، خباب، صهیب، ابن فهیره و سالم مولای ابی حذیفه را مسخره می‏کردند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یَسْخَرْ قَوْمٌ مِنْ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ثابت بن قیس بن شماس نازل شده که گوشش سنگین بود و هر وقت وارد مسجد می‏شد مردم به او راه می‏دادند تا نزدیک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در آنجا بنشیند تا صدای آن جناب را بشنود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گویا برای نماز صبح وارد مسجد شد و هنوز هوا تاریک بود، و مردم از نماز فارغ شده بودند، و هر کس در جای خود نشسته بود، او شروع کرد از سر و گردن مردم رد شدن، و می‏گفت راه بدهید راه بدهید، تا رسید به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مگر بیش از یک جا می‏خواهی؟ خوب همین جا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در حالی که سخت ناراحت بود، همانجا پشت سر آن مرد نشست، وقتی هوا روشن شد پرسید 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گفت آهان پسر فلان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مادرش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رسم جاهلیت بود که مردم را با نام بردن از مادرشان</w:t>
      </w:r>
    </w:p>
    <w:p>
      <w:pPr>
        <w:pStyle w:val="BookText"/>
        <w:rPr/>
      </w:pPr>
      <w:r>
        <w:rPr>
          <w:rFonts w:ascii="IRNazanin" w:hAnsi="IRNazanin" w:eastAsia="IRNazanin"/>
          <w:color w:val="111111"/>
          <w:sz w:val="28"/>
          <w:sz w:val="28"/>
          <w:szCs w:val="28"/>
          <w:rtl w:val="true"/>
          <w:lang w:bidi="fa-IR"/>
        </w:rPr>
        <w:t>سرزنش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سرش را از خجالت پایین انداخت، و در اینجا بود که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ابن عباس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نِساءٌ مِنْ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زنان رسول خدا نازل شد، که ام سلمه را مسخره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چنین بود که ام سلمه کمر خود را با پارچه‏ای سفید می‏بست و دو طرف پارچه را به هم گره می‏زد و آویزان می‏کرد، عایشه به 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نگاه کن، چطور این زبان سگ را دنبال خود می‏کشد، و منظور این دو نفر مسخره کردن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گفته‏اند عایشه ام سلمه را در کوتاه قدی سرزنش می‏کرد، و با دستش اشاره می‏کرد که ام سلمه اینقدر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عبد بن حمید و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داوود، ترمذی، نسایی، ابن ماجه، ابو یعلی، ابن جریر، ابن منذر و 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قیان و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طبرانی و ابن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عمل الیوم و اللیله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مردویه و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شعب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جبیرة بن ضحاک نقل می‏کنند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تَنابَزُوا بِالْأَلْقابِ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قبیله ما بنی سلمه نازل شده، و داستان چنین بود که 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مدینه شد، هیچ یک از مردم ما قبیله نبود مگر آنکه دارای دو اسم و یا سه اسم بود، 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به یکی از این اسمها صدا می‏زدند، اصحاب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اسم بدش می‏آید، اینجا بود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تَنابَزُوا بِالْأَلْقابِ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همان کتاب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از سدی نقل کرده که وقتی سلمان فارسی با دو نفر دیگر سفری کردند، و در سفر، سلمان آن دو نفر را خدمت می‏کرد، و از طعام خود به آن دو می‏داد، روزی در بین راه سلمان خوابش برد و از آن دو نفر عقب ماند، آن دو نفر وقتی به منزل رسیدند، متوجه شدند که سلمان دنبال سرشان نیست، پیش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 رندی کرده، خواسته است وقتی می‏رسد که چادر زده شده باشد و غذا حاضر باشد، مشغول شدند چادر را زدند، همین که سلمان رسید، او را فرستادند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خورشتی از آن جناب برایشان بگیرد، سلمان به راه افتاد 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رفقایم مرا فرستاده‏اند تا اگر خورشتی داری به ایشان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رفقای تو خورشت می‏خواهند چه کنند، آنها خورشت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برگشت و پاسخ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دو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نفر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سوگند خوردند به آن خدایی که تو را به حق مبعوث کرده، ما از آن ساعتی که پیاده شده‏ایم طعامی نخورده‏ایم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سلمان را با آن حرفها که دنبال سرش زدید خورشت خود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یُحِبُّ أَحَدُکُمْ أَنْ یَأْکُلَ لَحْمَ أَخِیهِ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همان کتاب است که ضیاء مقدسی از انس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رسم چنین بود که در سفرها به یکدیگر خدمت می‏کردند، و با ابو بکر و عمر مردی همراه بود که آن دو را خدمت می‏کرد، روزی آن دو به خواب رفتند، و چون بیدار شدند طعامی آماده نیافتند،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چقدر خوابش سنگین است، او را بیدار کردند که برو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ابو بکر و عمر سلام می‏رسانند و از تو خورشتی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ابو بکر و عمر خورشت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نزد ابو بکر و عمر آمد و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نزد رسول خدا آمدند که یا رسول اللَّه، ما چه خورشتی خورده‏ایم؟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برادرتان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جانم به دست او است، گوشت او را بین دندانهایتان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پس برایمان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به همان برادرتان که گوشتش را جویدید بگویید برایتان استغفار کند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می‏رسد که این دو داستان که در این دو روایت آمده یک داستان باشد، چیزی که هست در روایت اول نام سلمان را برده، و آن دوی دیگر را به عنوان دو نفر یاد کرده، و در روایت دوم نام آن دو نفر را که ابو بکر و عمر باشد برده و نام همسفرشان را به عنوان مردی همسفر 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احتمال روایتی است که از جامع الجوامع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ابو بکر و عمر، سلمان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که از آن جناب طعامی بگیرد، و برای آن دو بیاورد،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اسامة بن زید که نگهبان بار و بنه‏اش بود فرستاد، اسامه به سلمان گفت نزد من هیچ طعامی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نزد ابو بکر و عمر برگشت،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بخل</w:t>
      </w:r>
    </w:p>
    <w:p>
      <w:pPr>
        <w:pStyle w:val="BookText"/>
        <w:rPr/>
      </w:pPr>
      <w:r>
        <w:rPr>
          <w:rFonts w:ascii="IRNazanin" w:hAnsi="IRNazanin" w:eastAsia="IRNazanin"/>
          <w:color w:val="111111"/>
          <w:sz w:val="28"/>
          <w:sz w:val="28"/>
          <w:szCs w:val="28"/>
          <w:rtl w:val="true"/>
          <w:lang w:bidi="fa-IR"/>
        </w:rPr>
        <w:t>ورزیده، ما اگر سلمان را به چاه پر آبی هم بفرستیم آن چاه خشک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خودشان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اثر خوردن گوشت را در دهان شما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امروز اصلا لب به گوشت نزده‏ایم،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طولانی گوشت سلمان و اسامه را می‏خوردید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آیه نازل شد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عیون به سند خود از محمد بن یحیی بن ابی عباد، از عمویش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شعری می‏خواند، با اینکه ایشان خیلی کم شعر می‏خواند و آن شعر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کلنا نامل مدا فی الاجل و المنایا هن آفات الامل‏</w:t>
      </w:r>
    </w:p>
    <w:p>
      <w:pPr>
        <w:pStyle w:val="BookText"/>
        <w:rPr/>
      </w:pPr>
      <w:r>
        <w:rPr>
          <w:rFonts w:ascii="IRNazanin" w:hAnsi="IRNazanin" w:eastAsia="IRNazanin"/>
          <w:color w:val="111111"/>
          <w:sz w:val="28"/>
          <w:sz w:val="28"/>
          <w:szCs w:val="28"/>
          <w:rtl w:val="true"/>
          <w:lang w:bidi="fa-IR"/>
        </w:rPr>
        <w:t>لا یغرنک أباطیل المنی و الزم القصد و دع عنک العلل‏</w:t>
      </w:r>
    </w:p>
    <w:p>
      <w:pPr>
        <w:pStyle w:val="BookText"/>
        <w:rPr/>
      </w:pPr>
      <w:r>
        <w:rPr>
          <w:rFonts w:ascii="IRNazanin" w:hAnsi="IRNazanin" w:eastAsia="IRNazanin"/>
          <w:color w:val="111111"/>
          <w:sz w:val="28"/>
          <w:sz w:val="28"/>
          <w:szCs w:val="28"/>
          <w:rtl w:val="true"/>
          <w:lang w:bidi="fa-IR"/>
        </w:rPr>
        <w:t xml:space="preserve">انما الدنیا کظل زائل حل فیه راکب ثم رحل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عزت امیر را زیاد کند، این شعر از کیست؟ فرمود از عراقی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از ابو العتاهیه </w:t>
      </w:r>
      <w:r>
        <w:rPr>
          <w:rStyle w:val="FootnoteAnchor"/>
          <w:rtl w:val="true"/>
        </w:rPr>
        <w:footnoteReference w:id="854"/>
      </w:r>
      <w:r>
        <w:rPr>
          <w:rFonts w:ascii="IRNazanin" w:hAnsi="IRNazanin" w:eastAsia="IRNazanin"/>
          <w:color w:val="111111"/>
          <w:sz w:val="28"/>
          <w:sz w:val="28"/>
          <w:szCs w:val="28"/>
          <w:rtl w:val="true"/>
          <w:lang w:bidi="fa-IR"/>
        </w:rPr>
        <w:t>شنیده‏ام که برای خودش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اسم اصلیش را ببر، و هیچ وقت او را به این کنیه یاد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که خدای عز و جل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تَنابَزُوا بِالْأَلْقابِ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این شعر از این اسم خوشش نیاید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کافی به سند خود از حسین بن مختار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کلماتش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کار برادر مسلمانت را حمل بر صحت و بلکه بر بهترین وجهش کن، تا وقتی که دلیلی قطعی وظیفه‏ات را تغییر دهد، و دلت را از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کلمه‏ای را که از برادر مسلمانت می‏شنوی حمل بر بد مکن، ما دام که می‏توانی محمل خیری برای آن کلمه پیدا کنی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bookmarkStart w:id="1046" w:name="pg10089_88524"/>
    </w:p>
    <w:p>
      <w:pPr>
        <w:pStyle w:val="BookText"/>
        <w:rPr/>
      </w:pPr>
      <w:bookmarkEnd w:id="1046"/>
      <w:r>
        <w:rPr>
          <w:rFonts w:ascii="IRNazanin" w:hAnsi="IRNazanin" w:eastAsia="IRNazanin"/>
          <w:color w:val="111111"/>
          <w:sz w:val="28"/>
          <w:sz w:val="28"/>
          <w:szCs w:val="28"/>
          <w:rtl w:val="true"/>
          <w:lang w:bidi="fa-IR"/>
        </w:rPr>
        <w:t>و در نهج البلاغه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صلاح بر روزگار و اهل روزگار مسلط باشد، در چنین جوی اگر یک نفر سوء ظنی به کسی پیدا کرد که از او خطایی ندیده، نباید آن ظن بد را از دل خود بپذیرد و اگر بپذیرد ظلم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فساد بر زمان و اهل زمان مسلط شد، در چنین جوی اگر یک نفر نسبت به کسی حسن ظن پیدا کند، خود را فریب داده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تعارضی با هم ندارد، برای اینکه روایت دومی ناظر به خود ظن است، و روایت اولی راجع به ترتیب اثر دادن عملی بر ظن است</w:t>
      </w:r>
      <w:r>
        <w:rPr>
          <w:rFonts w:eastAsia="IRNazanin" w:cs="IRNazanin"/>
          <w:color w:val="111111"/>
          <w:sz w:val="28"/>
          <w:szCs w:val="28"/>
          <w:rtl w:val="true"/>
          <w:lang w:bidi="fa-IR"/>
        </w:rPr>
        <w:t>.</w:t>
      </w:r>
    </w:p>
    <w:p>
      <w:pPr>
        <w:pStyle w:val="Heading5"/>
        <w:numPr>
          <w:ilvl w:val="4"/>
          <w:numId w:val="1"/>
        </w:numPr>
        <w:rPr/>
      </w:pPr>
      <w:bookmarkStart w:id="1047" w:name="__RefHeading___Toc60452_1067777946"/>
      <w:bookmarkStart w:id="1048" w:name="_Toc391"/>
      <w:bookmarkEnd w:id="1047"/>
      <w:r>
        <w:rPr>
          <w:rtl w:val="true"/>
        </w:rPr>
        <w:t>چند روایت دال بر اینکه غیبت از زنا شدیدتر است‏</w:t>
      </w:r>
      <w:bookmarkEnd w:id="1048"/>
    </w:p>
    <w:p>
      <w:pPr>
        <w:pStyle w:val="BookText"/>
        <w:rPr/>
      </w:pPr>
      <w:r>
        <w:rPr>
          <w:rFonts w:ascii="IRNazanin" w:hAnsi="IRNazanin" w:eastAsia="IRNazanin"/>
          <w:color w:val="111111"/>
          <w:sz w:val="28"/>
          <w:sz w:val="28"/>
          <w:szCs w:val="28"/>
          <w:rtl w:val="true"/>
          <w:lang w:bidi="fa-IR"/>
        </w:rPr>
        <w:t xml:space="preserve">و در کتاب خصال از اسباط بن محمد به سندی که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آن جناب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از زنا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چنین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زناکار می‏تواند توبه کند، و خدا هم توبه‏اش را بپذیرد، چون سر و کارش تنها با خدا است، ولی مرتکب غیبت می‏خواهد توبه کند، اما خدا توبه‏اش را نمی‏پذیرد مگر وقتی که شخص غیبت شده از او درگذرد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الدر المنثور هم از ابن مردویه، و بیهقی از ابی سعید، و جابر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به این عبارت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از زنا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چطور غیبت از زنا شدیدتر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ممکن است مردی زنا کند و بعد توبه کند، خدا هم توبه‏اش را بپذیرد، ولی مرتکب غیبت آمرزیده نمی‏شود، مگر وقتی که شخص غیبت شده او را ببخشد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کافی به سند خود از سکونی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در تباه کردن دین مسلمان سریعتر از خوره‏ای است که اندرون او را بخورد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همان کتاب به سند خود از حفص بن عمر،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گناه غیبت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کس که غیبتش کرده‏ای، به تلافی غیبتش استغفار کن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bookmarkStart w:id="1049" w:name="pg10089_88525"/>
    </w:p>
    <w:p>
      <w:pPr>
        <w:pStyle w:val="BookText"/>
        <w:rPr/>
      </w:pPr>
      <w:bookmarkEnd w:id="1049"/>
      <w:r>
        <w:rPr>
          <w:rFonts w:ascii="Amiri" w:hAnsi="Amiri" w:eastAsia="Amiri" w:cs="Amiri"/>
          <w:color w:val="111111"/>
          <w:sz w:val="28"/>
          <w:sz w:val="28"/>
          <w:szCs w:val="28"/>
          <w:rtl w:val="true"/>
          <w:lang w:bidi="ar-SA"/>
        </w:rPr>
        <w:t>و در تفسیر قمی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جَعَلْناکُمْ شُعُوباً وَ 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شعوب، ملتهای غیر عرب است و قبائل به معنای طوائف عرب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صاحب مجمع البیان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0" w:name="__RefHeading___Toc60454_1067777946"/>
      <w:bookmarkStart w:id="1051" w:name="_Toc392"/>
      <w:bookmarkEnd w:id="1050"/>
      <w:r>
        <w:rPr>
          <w:rtl w:val="true"/>
        </w:rPr>
        <w:t>روایاتی در باره اینکه تنها ملاک فضیلت تقوا است‏</w:t>
      </w:r>
      <w:bookmarkEnd w:id="1051"/>
    </w:p>
    <w:p>
      <w:pPr>
        <w:pStyle w:val="BookText"/>
        <w:rPr/>
      </w:pPr>
      <w:r>
        <w:rPr>
          <w:rFonts w:ascii="IRNazanin" w:hAnsi="IRNazanin" w:eastAsia="IRNazanin"/>
          <w:color w:val="111111"/>
          <w:sz w:val="28"/>
          <w:sz w:val="28"/>
          <w:szCs w:val="28"/>
          <w:rtl w:val="true"/>
          <w:lang w:bidi="fa-IR"/>
        </w:rPr>
        <w:t>و در الدر المنثور است که ابن مردویه و بیهقی از جابر بن عبد اللَّه روایت آورده‏اند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و دوازدهم و سیزدهم ذی الحجه که روز وسطش دوازدهم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خطبه وداع را ایراد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پروردگارتان یکی است، پدرتان یکی است و هیچ فضیلتی برای عربی بر غیر عرب نیست، و هیچ غیر عربی بر عرب فضیلتی ندارد و هیچ سیاهی بر سرخی، و هیچ سرخی بر سیاهی، فضیلت ندارد مگر به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گرامی‏ترین شما نزد خدا با تقوی‏ترین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هستم آیا ابلاغ کردم؟ همه گفتند 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حاضرین به غائبین برسانند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کافی به سند خود از ابو بکر حضرمی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ضباعة دختر زبیر بن عبد المطلب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دختر عموی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مقداد بن اسود تزویج کرد، و این کار را نکرد مگر برای اینکه امر ازدواج را آسان کند، و مردم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تاسی کنند، و بدانند که گرامی‏ترین آنان نزد خدا با تقوی‏ترینشان است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روضه کافی به سند خود از جمیل بن دراج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فرمود کرم تقوی است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کافی به سند خود از یونس از یعقوب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قبل از ایمان است، بر مدار اسلام است که مسلمانان با هم ازدواج می‏کنند و از یکدیگر ارث می‏برند، و بر مدار ایمان است که در آخرت اجر می‏برند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خصال از أعمش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غیر از ایمان است، و هر مؤمنی مسلمان هست، لیکن هر مسلمانی مؤمن نیست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الْأَعْرابُ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از قتاده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الْأَعْرابُ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بنی اسد نازل شده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مجاهد و غیر او نیز نقل شده </w:t>
      </w:r>
      <w:r>
        <w:rPr>
          <w:rStyle w:val="FootnoteAnchor"/>
          <w:rtl w:val="true"/>
        </w:rPr>
        <w:footnoteReference w:id="87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همان کتاب است که ابن ماجه و ابن مردویه و طبرانی و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شعب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عبارت است از معرفت به قلب، اقرار به زبان و عمل به ارکان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آمده که نسایی و بزاز و ابن مردویه از ابن عباس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أسد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اینکه با تو جنگ کنیم مسلمان شدیم، در حالی که عرب با تو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یَمُنُّونَ عَلَیْکَ أَنْ 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 روایاتی دیگر نیز هست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052" w:name="pg10089_88527"/>
    </w:p>
    <w:p>
      <w:pPr>
        <w:pStyle w:val="Heading2"/>
        <w:numPr>
          <w:ilvl w:val="1"/>
          <w:numId w:val="1"/>
        </w:numPr>
        <w:rPr/>
      </w:pPr>
      <w:bookmarkStart w:id="1053" w:name="__RefHeading___Toc60456_1067777946"/>
      <w:bookmarkStart w:id="1054" w:name="_Toc393"/>
      <w:bookmarkEnd w:id="1052"/>
      <w:bookmarkEnd w:id="1053"/>
      <w:r>
        <w:rPr>
          <w:rtl w:val="true"/>
        </w:rPr>
        <w:t>(</w:t>
      </w:r>
      <w:r>
        <w:rPr/>
        <w:t>50</w:t>
      </w:r>
      <w:r>
        <w:rPr>
          <w:rtl w:val="true"/>
        </w:rPr>
        <w:t>)</w:t>
      </w:r>
      <w:r>
        <w:rPr>
          <w:rtl w:val="true"/>
        </w:rPr>
        <w:t xml:space="preserve">سوره ق مکی است و چهل و پنج آیه دارد </w:t>
      </w:r>
      <w:r>
        <w:rPr>
          <w:rtl w:val="true"/>
        </w:rPr>
        <w:t>(</w:t>
      </w:r>
      <w:r>
        <w:rPr/>
        <w:t>45</w:t>
      </w:r>
      <w:r>
        <w:rPr>
          <w:rtl w:val="true"/>
        </w:rPr>
        <w:t>)</w:t>
      </w:r>
      <w:bookmarkEnd w:id="1054"/>
    </w:p>
    <w:p>
      <w:pPr>
        <w:pStyle w:val="Heading3"/>
        <w:numPr>
          <w:ilvl w:val="2"/>
          <w:numId w:val="1"/>
        </w:numPr>
        <w:rPr/>
      </w:pPr>
      <w:bookmarkStart w:id="1055" w:name="__RefHeading___Toc60458_1067777946"/>
      <w:bookmarkStart w:id="1056" w:name="_Toc394"/>
      <w:bookmarkEnd w:id="1055"/>
      <w:r>
        <w:rPr>
          <w:rtl w:val="true"/>
        </w:rPr>
        <w:t xml:space="preserve">سوره ق </w:t>
      </w:r>
      <w:r>
        <w:rPr>
          <w:rtl w:val="true"/>
        </w:rPr>
        <w:t>(</w:t>
      </w:r>
      <w:r>
        <w:rPr/>
        <w:t>50</w:t>
      </w:r>
      <w:r>
        <w:rPr>
          <w:rtl w:val="true"/>
        </w:rPr>
        <w:t xml:space="preserve">): </w:t>
      </w:r>
      <w:r>
        <w:rPr>
          <w:rtl w:val="true"/>
        </w:rPr>
        <w:t xml:space="preserve">آیات </w:t>
      </w:r>
      <w:r>
        <w:rPr/>
        <w:t>1</w:t>
      </w:r>
      <w:r>
        <w:rPr>
          <w:rtl w:val="true"/>
        </w:rPr>
        <w:t xml:space="preserve"> </w:t>
      </w:r>
      <w:r>
        <w:rPr>
          <w:rtl w:val="true"/>
        </w:rPr>
        <w:t xml:space="preserve">تا </w:t>
      </w:r>
      <w:r>
        <w:rPr/>
        <w:t>14</w:t>
      </w:r>
      <w:bookmarkEnd w:id="1056"/>
    </w:p>
    <w:p>
      <w:pPr>
        <w:pStyle w:val="Heading4"/>
        <w:numPr>
          <w:ilvl w:val="3"/>
          <w:numId w:val="1"/>
        </w:numPr>
        <w:rPr/>
      </w:pPr>
      <w:bookmarkStart w:id="1057" w:name="__RefHeading___Toc60460_1067777946"/>
      <w:bookmarkStart w:id="1058" w:name="_Toc395"/>
      <w:bookmarkEnd w:id="1057"/>
      <w:r>
        <w:rPr>
          <w:rtl w:val="true"/>
        </w:rPr>
        <w:t>اشاره</w:t>
      </w:r>
      <w:bookmarkEnd w:id="105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ق وَ الْقُرْآنِ الْمَجِیدِ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عَجِبُوا أَنْ جاءَهُمْ مُنْذِرٌ مِنْهُمْ فَقالَ الْکافِرُونَ هذا شَیْ‏ءٌ عَجِیبٌ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ذلِکَ رَجْعٌ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الْأَرْضُ مِنْهُمْ وَ عِنْدَنا کِتابٌ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کَذَّبُوا بِالْحَقِّ لَمَّا جاءَهُمْ فَهُمْ فِی أَمْرٍ مَرِیجٍ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یَنْظُرُوا إِلَی السَّماءِ فَوْقَهُمْ کَیْفَ بَنَیْناها وَ زَیَّنَّاها وَ ما لَها مِنْ فُرُوجٍ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وَ أَلْقَیْنا فِیها رَواسِیَ وَ أَنْبَتْنا فِیها مِنْ کُلِّ زَوْجٍ بَهِیجٍ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وَ ذِکْری‏ لِکُلِّ عَبْدٍ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مِنَ السَّماءِ ماءً مُبارَکاً فَأَنْبَتْنا بِهِ جَنَّاتٍ وَ حَبَّ الْحَصِیدِ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النَّخْلَ باسِقاتٍ لَها طَلْعٌ نَضِیدٌ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لِلْعِبادِ وَ أَحْیَیْنا بِهِ بَلْدَةً مَیْتاً کَذلِکَ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 أَصْحابُ الرَّسِّ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وَ فِرْعَوْنُ وَ إِخْوانُ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الْأَیْکَةِ وَ قَوْمُ تُبَّعٍ کُلٌّ کَذَّبَ الرُّسُلَ فَحَقَّ 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059" w:name="__RefHeading___Toc60462_1067777946"/>
      <w:bookmarkStart w:id="1060" w:name="_Toc396"/>
      <w:bookmarkEnd w:id="1059"/>
      <w:r>
        <w:rPr>
          <w:rtl w:val="true"/>
        </w:rPr>
        <w:t>ترجمه آیات</w:t>
      </w:r>
      <w:bookmarkEnd w:id="1060"/>
    </w:p>
    <w:p>
      <w:pPr>
        <w:pStyle w:val="BookText"/>
        <w:rPr/>
      </w:pPr>
      <w:r>
        <w:rPr>
          <w:rFonts w:ascii="IRNazanin" w:hAnsi="IRNazanin" w:eastAsia="IRNazanin"/>
          <w:color w:val="111111"/>
          <w:sz w:val="28"/>
          <w:sz w:val="28"/>
          <w:szCs w:val="28"/>
          <w:rtl w:val="true"/>
          <w:lang w:bidi="fa-IR"/>
        </w:rPr>
        <w:t>به نام اللَّه که هم رحمان است و هم 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مجید سوگند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ما فرستادیم لیکن کفار تعجب کردند که از جنس خودشان کسی به عنوان بیمرسان از ناحیه خدا آید، لذا کفار گفتند این چیز عجیبی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وقتی مردیم و خاک شدیم؟ این برگشتن بعیدی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1061" w:name="pg10089_88528"/>
    </w:p>
    <w:p>
      <w:pPr>
        <w:pStyle w:val="BookText"/>
        <w:rPr/>
      </w:pPr>
      <w:bookmarkEnd w:id="1061"/>
      <w:r>
        <w:rPr>
          <w:rFonts w:ascii="IRNazanin" w:hAnsi="IRNazanin" w:eastAsia="IRNazanin"/>
          <w:color w:val="111111"/>
          <w:sz w:val="28"/>
          <w:sz w:val="28"/>
          <w:szCs w:val="28"/>
          <w:rtl w:val="true"/>
          <w:lang w:bidi="fa-IR"/>
        </w:rPr>
        <w:t xml:space="preserve">با اینکه ما می‏دانیم که زمین از ایشان چه مقدار کم می‏کند و نزد ما کتابی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خطر اشتباه و یا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اینان با حق دشمنی دارند و آن را هر چه باشد تکذیب می‏کنند پس ایشان در امری حیرت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حق را تشخیص می‏دهند باز انکار می‏کنند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تا کنون سر بلند نکرده و به آسمان بالای سر خود نگاهی نینداخته‏اند که چگونه آن را بنا کردیم و آن را با ستارگان زینت دادیم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مگر زمین زیر پای خود را ندیدند که گسترده‏اش کردیم و کوه‏های ریشه‏دار در آن جایگزین کردیم و در آن از هر صنف گیاه مسرت‏انگیز رویاندیم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مایه بصیرت و تذکر هر بنده‏ای باشد که دائما به سوی ما توبه می‏آورد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آسمان، آبی پر برکت نازل کردیم و به دنبالش باغها و دانه‏های درو کردنی رویاندیم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درختان خرمای بلند با میوه‏های روی هم چیده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رزق بندگان باشد، هم چنان که با آن آب پر برکت شهری مرده را زنده کردیم زنده کردن انسانها نیز این طور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این کفار، قوم نوح و اصحاب رس و ثمود تکذیب کردند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عاد و فرعون و مردم لوط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اصحاب الایکه و قوم تبع که همه آنان رسولان را تکذیب کردند و تهدید خدا در باره‏شان محقق شد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1062" w:name="__RefHeading___Toc60464_1067777946"/>
      <w:bookmarkStart w:id="1063" w:name="_Toc397"/>
      <w:bookmarkEnd w:id="1062"/>
      <w:r>
        <w:rPr>
          <w:rtl w:val="true"/>
        </w:rPr>
        <w:t>بیان آیات محتوای سوره مبارکه ق‏</w:t>
      </w:r>
      <w:bookmarkEnd w:id="1063"/>
    </w:p>
    <w:p>
      <w:pPr>
        <w:pStyle w:val="Heading5"/>
        <w:numPr>
          <w:ilvl w:val="4"/>
          <w:numId w:val="1"/>
        </w:numPr>
        <w:rPr/>
      </w:pPr>
      <w:bookmarkStart w:id="1064" w:name="__RefHeading___Toc60466_1067777946"/>
      <w:bookmarkStart w:id="1065" w:name="_Toc398"/>
      <w:bookmarkEnd w:id="1064"/>
      <w:r>
        <w:rPr>
          <w:rtl w:val="true"/>
        </w:rPr>
        <w:t>اشاره</w:t>
      </w:r>
      <w:bookmarkEnd w:id="1065"/>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مساله دعوت اسلام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در این دعوت است اشاره می‏کند، یعنی انذار به معاد و انکار مشرکین به معاد، و تعجبی که از آن داشتند که بعد از مردن و بطلان شخصیت آدمی و خاک شدنش چگونه دوباره زنده می‏شود و به همان صورت و وضعی که قبل از مرگ داشت برمی‏گردد؟ آن گاه تعجب آنان را رد می‏کند به این که علم الهی محیط به ایشان است، و کتاب حفیظ که هیچ یک از احوال خلقش و هیچ حرکت و سکون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خردش و چه کلانش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قلم آن کتاب نیفتاده نزد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منکرین را تهدید می‏کند به اینکه اگر به راه نیایند بر سرشان همان خواهد آمد که بر سر امت‏های گذشته و هلاک شده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برای بار دوم باز به علم و قدرت خدای تعالی پرداخته از راه تدبیری که در خلقت آسمانها و آراستن آن با ستارگان بی حرکت و با حرکت و تدابیر دیگری که به کار برده و نیز تدبیری که در خلقت زمین به کار برده و آن را گسترده و کوه‏های ریشه دار در آن جایگزین ساخته گیاهان نر و ماده در آن رویانیده و نیز به اینکه آب را از آسمان فرستاده و ارزاق بندگان را تامین نموده و زمین را با آن آب زنده کرده است، علم و قدرت او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همین منظور به بیان حال انسان می‏پردازد که از اولین روزی که خلق شده و تا زنده است در تحت مراقبت شدید و دقیق قرار دارد، حتی یک کلمه در فضای دهانش نمی‏آورد، و از این بالاتر یک خاطره را در دلش خطور نمی‏دهد، و نفسش آن را وسوسه نمی‏کند، مگر آنکه همه‏اش را ثبت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بعد از آنکه مرد با او چه معامله می‏شود و بعد از زنده شدنش برای پس دادن حساب، هم چنان در تحت مراقبت هست تا آنکه از حساب فارغ شود، یا به آتش در آید اگر از تکذیب کنندگان حق باشد، و یا به بهشت و قرب پروردگار اگر از متقین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کوتاه سخن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گفتار در این سوره مساله معاد است، و یکی از آیات برجسته آن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فِی غَفْلَةٍ مِنْ هذا فَکَشَفْنا عَنْکَ غِطاءَکَ فَبَصَرُکَ الْیَوْمَ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دیگر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نَقُولُ لِجَهَنَّمَ هَلِ امْتَلَأْتِ وَ تَقُولُ هَلْ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یَشاؤُنَ فِیها وَ لَدَیْنا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سوره به این دلیل گفتیم مکی است که سیاق آیاتش بر آن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گفته‏اند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خَلَقْنَا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این آیه و آیه بعدش در مدینه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لفظ آیه هیچ شاهدی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آیاتی که نقل کردیم به طور اجمال به مساله معاد و اینکه مشرکین آن را امری بعید می‏پنداشتند اشاره شده، و نخست جوابی اجمالی با تهدید می‏دهد، و سپس به طور مفصل از آن جواب داده، باز برای بار دوم تهدید می‏کند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الْقُرْآنِ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اشتقاق یافته به معنای شرف وسیع است،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الرجل و 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ضم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بزرگوار و کریم باشد و در اصل این کلمه از این قول گرفته شده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مجدت الإبل مجودا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شتر آن قدر علف بهاری خورده که شکمش بزرگ شده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bookmarkStart w:id="1066" w:name="pg10089_88530"/>
    </w:p>
    <w:p>
      <w:pPr>
        <w:pStyle w:val="Heading5"/>
        <w:numPr>
          <w:ilvl w:val="4"/>
          <w:numId w:val="1"/>
        </w:numPr>
        <w:rPr/>
      </w:pPr>
      <w:bookmarkStart w:id="1067" w:name="__RefHeading___Toc60468_1067777946"/>
      <w:bookmarkStart w:id="1068" w:name="_Toc399"/>
      <w:bookmarkEnd w:id="1066"/>
      <w:bookmarkEnd w:id="1067"/>
      <w:r>
        <w:rPr>
          <w:rtl w:val="true"/>
        </w:rPr>
        <w:t>اقوال مختلف در باره جواب قسم</w:t>
      </w:r>
      <w:r>
        <w:rPr>
          <w:rtl w:val="true"/>
        </w:rPr>
        <w:t xml:space="preserve">" </w:t>
      </w:r>
      <w:r>
        <w:rPr>
          <w:rtl w:val="true"/>
        </w:rPr>
        <w:t>وَ الْقُرْآنِ الْمَجِیدِ</w:t>
      </w:r>
      <w:r>
        <w:rPr>
          <w:rtl w:val="true"/>
        </w:rPr>
        <w:t xml:space="preserve">" </w:t>
      </w:r>
      <w:r>
        <w:rPr/>
        <w:t>505</w:t>
      </w:r>
      <w:bookmarkEnd w:id="1068"/>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سوگندی است که پاسخش حذف شده، چون جمله بعدی می‏فهماند که پاسخ چیست،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المجید ان البعث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المجید انک لمن المنذرین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المجید ان الانذار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مجید سوگند که قیامت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انذارکنندگانی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87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قسم ذکر شده و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عَجِبُوا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873"/>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ما تَنْقُصُ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87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یَلْفِظُ مِنْ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بعضی </w:t>
      </w:r>
      <w:r>
        <w:rPr>
          <w:rStyle w:val="FootnoteAnchor"/>
          <w:rtl w:val="true"/>
        </w:rPr>
        <w:footnoteReference w:id="87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876"/>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یُبَدَّلُ الْقَوْلُ 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اینها سخنانی بیهوده است که نباید دنبال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عَجِبُوا أَنْ جاءَهُمْ مُنْذِرٌ مِنْهُمْ فَقالَ الْکافِرُونَ هذا شَیْ‏ءٌ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اعراض از مضمون جواب قسمی است که گفتیم حذف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مجید سوگند که ما تو را به عنوان نذیر فرستادیم، لیکن به تو ایمان نیاورده تعجب کردند که یک نفر از خود آنان به عنوان بیم‏رسان به سویشان گسیل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مجید سوگند که آن بعثی که از آن انذارشان کردی حق است، اما به آن ایمان نیاورده بلکه تعجب کردند و از آن به شگفت در آمده بعیدش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عَجِبُوا أَنْ جاءَهُمْ مُنْذِرٌ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کفار برمی‏گردد، اما نه از این جهت که کافرند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خدای نخواسته چنین معنا دهد که شخص منذر هم از همان قماش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این جهت که انسانند، آن وقت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منذری از جنس خود آنان و از نوع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بدان جهت که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به طور کلی مذهب وثنیت و بت‏پرستی منکر این هستند که انسان بتواند پیامبر شود، که ما در این کتاب مکرر در این باره سخن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ضمیر به کفار بر گردد، از این جهت که عربند، آن وقت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تعجب کردند از اینکه بیم رسانی از قوم خودشان و به زبان خودشان به سویشان بیاید و حق را برایشان به زبانی وافی‏تر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احتمال دوم آیه شریفه در سرزنش عرب بلیغ‏تر می‏شود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الْکافِرُونَ هذا شَیْ‏ءٌ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منکرین نبوت را به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می‏توانست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عبارتی دیگر 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منظور بوده که دلالت کند بر اینکه مشرکین می‏خواسته‏اند با این تعجب</w:t>
      </w:r>
      <w:bookmarkStart w:id="1069" w:name="pg10089_88531"/>
    </w:p>
    <w:p>
      <w:pPr>
        <w:pStyle w:val="BookText"/>
        <w:rPr/>
      </w:pPr>
      <w:bookmarkEnd w:id="1069"/>
      <w:r>
        <w:rPr>
          <w:rFonts w:ascii="IRNazanin" w:hAnsi="IRNazanin" w:eastAsia="IRNazanin"/>
          <w:color w:val="111111"/>
          <w:sz w:val="28"/>
          <w:sz w:val="28"/>
          <w:szCs w:val="28"/>
          <w:rtl w:val="true"/>
          <w:lang w:bidi="fa-IR"/>
        </w:rPr>
        <w:t>خود حق را پوشیده بدارند، چون کفر به معنای پنهان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مساله بعث و بازگشت به سوی خدا است، می‏گویند مساله معاد امری است عجیب، هم چنان که آیه بعدش همین را تفسیر می‏کند و از قول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إِذا مِتْنا وَ کُنَّا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إِذا مِتْنا وَ کُنَّا تُراباً ذلِکَ رَجْعٌ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 معنا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بعید بودن، بعید بودن از جهت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إِذا مِتْنا وَ کُنَّا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چون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رَجْعٌ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می‏کرد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 اذا متنا و کنا ترابا نبعث و نرجع ذلک رجع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مردیم و خاک شدیم مبعوث می‏شویم و برمی‏گردیم، این چه برگشتن بعیدی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استفهام در آن به اصطلاح استفهام تعجبی است، یعنی استفهامی که منظور از آن به شگفت واداشتن شنونده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برای این است که اشاره کند به اینکه آن قدر عجیب است که اصلا گفتنی نیست، چون عقل هیچ صاحب عقلی آن را نمی‏پذیرد، و این آیه همان مضمونی را افاده می‏کند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أَ إِذا ضَلَلْنا فِی الْأَرْضِ أَ إِنَّا لَفِی خَلْقٍ جَدِیدٍ</w:t>
      </w:r>
      <w:r>
        <w:rPr>
          <w:rFonts w:eastAsia="IRNazanin" w:cs="IRNazanin"/>
          <w:color w:val="111111"/>
          <w:sz w:val="28"/>
          <w:szCs w:val="28"/>
          <w:rtl w:val="true"/>
          <w:lang w:bidi="fa-IR"/>
        </w:rPr>
        <w:t xml:space="preserve">" </w:t>
      </w:r>
      <w:r>
        <w:rPr>
          <w:rStyle w:val="FootnoteAnchor"/>
          <w:rtl w:val="true"/>
        </w:rPr>
        <w:footnoteReference w:id="877"/>
      </w:r>
      <w:r>
        <w:rPr>
          <w:rFonts w:ascii="IRNazanin" w:hAnsi="IRNazanin" w:eastAsia="IRNazanin"/>
          <w:color w:val="111111"/>
          <w:sz w:val="28"/>
          <w:sz w:val="28"/>
          <w:szCs w:val="28"/>
          <w:rtl w:val="true"/>
          <w:lang w:bidi="fa-IR"/>
        </w:rPr>
        <w:t>آن را افاده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تعجب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که ما مردیم و خاک شدیم و ذات ما آن چنان باطل و نابود شد که دیگر اثری از آن به جای نماند دوباره مبعوث می‏شویم و برمی‏گردیم؟ آن وقت گویا گوینده‏ای به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 تعجب می‏کنید؟ 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برگشتن برگشتنی باور نکردنی است، و عقل آن را نمی‏پذیرد، و زیر بار آن نمی‏رود</w:t>
      </w:r>
      <w:r>
        <w:rPr>
          <w:rFonts w:eastAsia="IRNazanin" w:cs="IRNazanin"/>
          <w:color w:val="111111"/>
          <w:sz w:val="28"/>
          <w:szCs w:val="28"/>
          <w:rtl w:val="true"/>
          <w:lang w:bidi="fa-IR"/>
        </w:rPr>
        <w:t>.</w:t>
      </w:r>
    </w:p>
    <w:p>
      <w:pPr>
        <w:pStyle w:val="Heading5"/>
        <w:numPr>
          <w:ilvl w:val="4"/>
          <w:numId w:val="1"/>
        </w:numPr>
        <w:rPr/>
      </w:pPr>
      <w:bookmarkStart w:id="1070" w:name="__RefHeading___Toc60470_1067777946"/>
      <w:bookmarkStart w:id="1071" w:name="_Toc400"/>
      <w:bookmarkEnd w:id="1070"/>
      <w:r>
        <w:rPr>
          <w:rtl w:val="true"/>
        </w:rPr>
        <w:t>مفاد آیه</w:t>
      </w:r>
      <w:r>
        <w:rPr>
          <w:rtl w:val="true"/>
        </w:rPr>
        <w:t xml:space="preserve">:" </w:t>
      </w:r>
      <w:r>
        <w:rPr>
          <w:rtl w:val="true"/>
        </w:rPr>
        <w:t>قَدْ عَلِمْنا ما تَنْقُصُ الْأَرْضُ مِنْهُمْ</w:t>
      </w:r>
      <w:r>
        <w:rPr>
          <w:rtl w:val="true"/>
        </w:rPr>
        <w:t xml:space="preserve">..." </w:t>
      </w:r>
      <w:r>
        <w:rPr>
          <w:rtl w:val="true"/>
        </w:rPr>
        <w:t>که در مقام رد سخن مشرکین مبنی بر استبعاد معاد است‏</w:t>
      </w:r>
      <w:bookmarkEnd w:id="1071"/>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ما تَنْقُصُ الْأَرْضُ مِنْهُمْ وَ عِنْدَنا کِتابٌ 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سخن آنان و استبعادشان نسبت به بعث و رجع را رد می‏کند، چون آنان استناد جستند به اینکه بعد از مردن به زودی متلاشی می‏شویم و بدنهایمان خاک می‏شود، و با خاکهای دیگر مخلوط می‏گردد، خاک هم که با خاک فرقی ندارد تا مشتی از آن، خاک</w:t>
      </w:r>
    </w:p>
    <w:p>
      <w:pPr>
        <w:pStyle w:val="BookText"/>
        <w:rPr/>
      </w:pPr>
      <w:r>
        <w:rPr>
          <w:rFonts w:ascii="IRNazanin" w:hAnsi="IRNazanin" w:eastAsia="IRNazanin"/>
          <w:color w:val="111111"/>
          <w:sz w:val="28"/>
          <w:sz w:val="28"/>
          <w:szCs w:val="28"/>
          <w:rtl w:val="true"/>
          <w:lang w:bidi="fa-IR"/>
        </w:rPr>
        <w:t>من باشد و مشتی دیگرش خاک یک فرد دیگر، و یا مشتی از آن سر و گردن من باشد و مشتی دیگرش دست و پای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بحث جواب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دانا هستیم به آنچه که زمین از بدنهای شما می‏خورد، و آنچه از بدنهایتان ناقص می‏سازد، و علم ما چنان نیست که جزئی از اجزاء شما را از قلم بیندازد تا برگرداندن آن به خاطر نامعلوم بودن دشوار و یا نشدنی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هم هست معنایش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چه کسی از آنان می‏میرد و در زمین دفن می‏شود، و در نتیجه از جمع آنان یک انسان کم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اول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 و در احتمال دوم بیانیه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کِتابٌ 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نزد ما کتابی است که حافظ هر چیز است، بلکه آثار و احوال هر چیزی را هم ضبط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کتابی است که خود آن کتاب محفوظ است و حوادث، آن را دچار دگرگونی و تحریف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کتاب عبارت است از لوح محفوظ که تمامی آنچه بوده، و آنچه هست و آنچه تا قیامت خواهد بود در آن کتاب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بعضی از مفسرین </w:t>
      </w:r>
      <w:r>
        <w:rPr>
          <w:rStyle w:val="FootnoteAnchor"/>
          <w:rtl w:val="true"/>
        </w:rPr>
        <w:footnoteReference w:id="878"/>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کتاب نامه‏های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درستی نیست، اولا از این جهت که خدا این کتاب را حافظ آنچه زمین از مردم کم می‏کند معرفی کرده و آنچه زمین از مردم کم می‏کند ربطی به اعمال که کتاب اعمال حافظ آن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خدای سبحان این کتاب را در کلام مجیدش به لوح محفوظ توصیف کرده نه به نامه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 این کتاب که مورد بحث است بر نامه اعمال آن هم بدون شاهد قرآنی حمل صحیحی نیست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جوابی که خدای تعالی به کفار و منکرین معاد می‏دهد، این است که کفار خیال کرده‏اند مردن و خاک شدن و متلاشی شدن ذرات وجودشان، به طوری که دیگر اجزای آن تمایزی از هم نداشته باشند، آنان را برای ما هم مجهول الاجزاء می‏کند، و دیگر نمی‏توانیم آن اجزاء را جمع‏آوری نموده، دوباره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این خیال، خیالی است باطل، برای اینکه ما می‏دانیم چه کسی از ایشان مرده، و اجزای بدنش که قبلا به صورت گوشت یا خون یا استخوان بود فعلا به چه صورتی درآمده و کجا رفته؟ همه را می‏دانیم، و نزد ما کتابی حفیظ است که هر چیزی در آن ثبت است و آن عبارت است از لوح محفوظ</w:t>
      </w:r>
      <w:r>
        <w:rPr>
          <w:rFonts w:eastAsia="IRNazanin" w:cs="IRNazanin"/>
          <w:color w:val="111111"/>
          <w:sz w:val="28"/>
          <w:szCs w:val="28"/>
          <w:rtl w:val="true"/>
          <w:lang w:bidi="fa-IR"/>
        </w:rPr>
        <w:t>.</w:t>
      </w:r>
      <w:bookmarkStart w:id="1072" w:name="pg10089_88533"/>
    </w:p>
    <w:p>
      <w:pPr>
        <w:pStyle w:val="Heading5"/>
        <w:numPr>
          <w:ilvl w:val="4"/>
          <w:numId w:val="1"/>
        </w:numPr>
        <w:rPr/>
      </w:pPr>
      <w:bookmarkStart w:id="1073" w:name="__RefHeading___Toc60472_1067777946"/>
      <w:bookmarkStart w:id="1074" w:name="_Toc401"/>
      <w:bookmarkEnd w:id="1072"/>
      <w:bookmarkEnd w:id="1073"/>
      <w:r>
        <w:rPr>
          <w:rtl w:val="true"/>
        </w:rPr>
        <w:t>مقصود از اینکه فرمود تکذیب کنندگان قیامت حق را تکذیب کرده در</w:t>
      </w:r>
      <w:r>
        <w:rPr>
          <w:rtl w:val="true"/>
        </w:rPr>
        <w:t xml:space="preserve">" </w:t>
      </w:r>
      <w:r>
        <w:rPr>
          <w:rtl w:val="true"/>
        </w:rPr>
        <w:t>امر مریج</w:t>
      </w:r>
      <w:r>
        <w:rPr>
          <w:rtl w:val="true"/>
        </w:rPr>
        <w:t xml:space="preserve">" </w:t>
      </w:r>
      <w:r>
        <w:rPr>
          <w:rtl w:val="true"/>
        </w:rPr>
        <w:t>هستند</w:t>
      </w:r>
      <w:bookmarkEnd w:id="10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کَذَّبُوا بِالْحَقِّ لَمَّا جاءَهُمْ فَهُمْ فِی أَمْرٍ مَرِیجٍ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مشتق شده به معنای اختلاط و اشتباه است، و در آیه شریفه از آنچه که آیه قبلی اشاره‏ای به آن داشت اعراض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از آیه قبلی این معنا به ذهن می‏رسید که کفار به این حقیقت جاهلند که خدا عالم است، و اگر از مساله بعث و رجوع تعجب می‏کنند بدین جهت است که نمی‏دانند خدا دانا است و چیزی از احوال و آثار خلقش از او پنهان نیست، و نمی‏دانند که تمامی این جزئیات در لوح محفوظ نزد او نوشته شده، به طوری که حتی ذره‏ای از قلمش نیفتاده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آیه قبلی بوی چنین توهمی می‏آمد، آیه مورد بحث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آن را رد کند،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کفار نسبت به قیامت از جهلشان به مقام پروردگار و به علم او به جزئیات نیست، و حتی تجاهل هم نمی‏خواهند بکنند، بلکه اینان به طور کلی منکر حقند و چون فهمیده‏اند مساله معاد حق است آن را هم انکار می‏کنند، پس اینان از این جهت منکر حقند که با آن معاند و دشمن‏اند، نه اینکه جاهل محق باشند، و از ادراک حق قاصر باشند، پس ایشان در وصفی مریج بسر می‏برند، و با وضعی نامنظم و گیج کننده حق را درک می‏کنند، و در عین حال تکذیب هم می‏کنند، با اینکه لازمه درک حق و علم به حقانیت هر چیز این است که آن را تصدیق نموده به آن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87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 مریج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بعد از انکار حق دچار تحیر و سرگردانی شده‏اند، و معطل مانده‏اند که چه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خدا دروغ می‏بندد، یک وقت دیگر می‏گویند او ساحر است، یا می‏گویند شاعر است، یا می‏گویند کاهن است، و یا می‏گویند مضرت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أجنه به او لطمه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دنبال این کلام، آیات و نشانه‏های علم و قدرت خودش را آورده تا سرزنشی به ایشان باشد، و سپس به عنوان تهدید سرنوشت امت‏های گذشته را نقل می‏کند که به جرم تکذیب حق چگونه هلاک و منقرض شدند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فَلَمْ یَنْظُرُوا إِلَی السَّماءِ فَوْقَهُمْ کَیْفَ بَنَیْناها وَ زَیَّنَّاها وَ ما لَها مِنْ 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سوراخ و شکاف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کرد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بوده که بفهماند هر چیز را انکار</w:t>
      </w:r>
    </w:p>
    <w:p>
      <w:pPr>
        <w:pStyle w:val="BookText"/>
        <w:rPr/>
      </w:pPr>
      <w:r>
        <w:rPr>
          <w:rFonts w:ascii="IRNazanin" w:hAnsi="IRNazanin" w:eastAsia="IRNazanin"/>
          <w:color w:val="111111"/>
          <w:sz w:val="28"/>
          <w:sz w:val="28"/>
          <w:szCs w:val="28"/>
          <w:rtl w:val="true"/>
          <w:lang w:bidi="fa-IR"/>
        </w:rPr>
        <w:t>کنند این آسمان را نمی‏توانند انکار کنند، چون جلو چشمشان و بالای سرشان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زینت دادیم، این است که ستارگان درخشان را با آن جمال بدیعی که دارند در آسمان آفریدیم، پس خود ساختمان این بنای بدیع با آن جمال خیره‏کننده‏اش، و با اینکه هیچ ترک و شکافی در آن نیست، صادق‏ترین شاهد بر قدرت قاهره، و علم محیط او به تمامی خلائق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مَدَدْناها وَ أَلْقَیْنا فِیها رَواسِیَ وَ أَنْبَتْنا فِیها مِنْ کُلِّ زَوْجٍ بَهِیجٍ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گستردن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تعالی زمین را طوری گسترده آفریده که با زندگی انسانها سازگار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مانند کره ماه بود این سازگاری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هر چیز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به معنای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کلمه صفتی است که موصوفش حذف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ألقینا فیها جبالا 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بهجت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مجمع البیان </w:t>
      </w: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آن حسنی گرفته که مانند گلها و درختان خرم و باغهای سبز دیدنش لذت‏آور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881"/>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مبهوج است یعنی چیزی که هر کس با آن اظهار مسرت و خوشحالی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رویاندن هر جفتی بهیج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رویاندن هر نوعی از گیاهان خوش منظر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خلقت زمین، و تدابیر الهی که در آن جریان دارد، بهترین دلیل است که می‏تواند عقل را بر کمال قدرت و علم صانع آن رهنمون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وَ ذِکْری‏ لِکُلِّ عَبْدٍ مُنِیبٍ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است، و چنین معنا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دادیم آنچه را که انجام دادیم، و اگر آسمان را بنا و زمین را گسترده کردیم، و اگر عجائبی از تدبیر در آن جاری ساختیم، همه برای این بود که تبصره‏ای باشد تا انسانها بصیرت یابند و ذکرایی باشد تا آنان تذکر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تنها از انسانها، بصیرت و تذکر آن افرادی بکار می‏افتد که زیاد به سوی خدا رجوع می‏کنند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نَزَّلْنا مِنَ السَّماءِ ماءً مُبارَکاً فَأَنْبَتْنا بِهِ جَنَّاتٍ وَ حَبَّ الْحَصِیدِ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جهت بالا است،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مبارک خوانده بدین جهت است که خیرات آن به زمین و اهل زمین عاید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075" w:name="pg10089_88535"/>
    </w:p>
    <w:p>
      <w:pPr>
        <w:pStyle w:val="BookText"/>
        <w:rPr/>
      </w:pPr>
      <w:bookmarkEnd w:id="1075"/>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الحصید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و دانه درو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اضافه موصوف به صفت است، و معنای آیه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النَّخْلَ باسِقاتٍ لَها طَلْعٌ 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طویل و بلند بالا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باسق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درخت خرمای بلندقامت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خرما در اولین أوان پیدایش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چیده شده و ردیف شده روی هم، چون خرما بر درخت به همین صورت است که گویی دانه دانه روی هم چیده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رِزْقاً لِلْعِبادِ وَ أَحْیَیْنا بِهِ بَلْدَةً مَیْتاً کَذلِکَ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چیزی است که بقاء موجودی بدان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است، یعنی علت را بیان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باغها و این دانه‏های درو شده و نخلهای بلند بالا با طلعهای روی هم چیده را رویاندیم، برای اینکه رزقی باشد برای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این نباتات را آفرید، تا بندگان را روزی دهد، با آن تدابیر وسیع و محیر العقولی که در آنها به کار برده، دارای علمی بی نهایت و قدرتی است که از زنده کردن انسانها بعد از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اجزایشان متلاشی و جسمشان در زمین گم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نمی‏باشد</w:t>
      </w:r>
      <w:r>
        <w:rPr>
          <w:rFonts w:eastAsia="IRNazanin" w:cs="IRNazanin"/>
          <w:color w:val="111111"/>
          <w:sz w:val="28"/>
          <w:szCs w:val="28"/>
          <w:rtl w:val="true"/>
          <w:lang w:bidi="fa-IR"/>
        </w:rPr>
        <w:t>.</w:t>
      </w:r>
    </w:p>
    <w:p>
      <w:pPr>
        <w:pStyle w:val="Heading5"/>
        <w:numPr>
          <w:ilvl w:val="4"/>
          <w:numId w:val="1"/>
        </w:numPr>
        <w:rPr/>
      </w:pPr>
      <w:bookmarkStart w:id="1076" w:name="__RefHeading___Toc60474_1067777946"/>
      <w:bookmarkStart w:id="1077" w:name="_Toc402"/>
      <w:bookmarkEnd w:id="1076"/>
      <w:r>
        <w:rPr>
          <w:rtl w:val="true"/>
        </w:rPr>
        <w:t>اشاره به برهانی که جمله</w:t>
      </w:r>
      <w:r>
        <w:rPr>
          <w:rtl w:val="true"/>
        </w:rPr>
        <w:t xml:space="preserve">:" </w:t>
      </w:r>
      <w:r>
        <w:rPr>
          <w:rtl w:val="true"/>
        </w:rPr>
        <w:t>وَ أَحْیَیْنا بِهِ بَلْدَةً مَیْتاً کَذلِکَ الْخُرُوجُ، در رد استبعاد معاد توسط مشرکین متضمن است‏</w:t>
      </w:r>
      <w:bookmarkEnd w:id="1077"/>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أَحْیَیْنا بِهِ بَلْدَةً مَیْتاً کَذلِکَ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دیگر برای مساله بعث و معاد است، غیر از برهان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برهانی است که علیه ادعایی اقامه می‏شود که منکرین معاد صریحا آن ادعاء را نکرده بودند، بلکه از طی کلامشان استفاده می‏شود، و آن این است که اصلا زنده شدن مردگان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جمله با اثبات امکان آن از راه نشان دادن نمونه‏ای که همان زنده کردن گیاهان بعد از مردن آنها است اثبات می‏کند که پس چنین چیزی ممکن است، زیرا زنده کردن مردگان عینا مثل زنده کردن گیاهان در زمین است، بعد از آنکه مرده و از رشد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برهان قبلی معاد را از راه اثبات علم و قدرت خدای تعالی اثبات می‏کرد، و استبعاد و تعجب کفار را رد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این برهان را در ذیل همه آیاتی که از راه زنده کردن زمین بعد از مردنش معاد را اثبات می‏کرد مکرر بیان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خواننده محترم لازم است که به سایر مجلدات این کتاب مراجعه کند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قَبْلَهُمْ 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کَذَّبَ الرُّسُلَ فَحَقَّ 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تهدید و انذاری است برای کفار، به خاطر اینکه حق را بعد از اینکه در</w:t>
      </w:r>
      <w:bookmarkStart w:id="1078" w:name="pg10089_88536"/>
    </w:p>
    <w:p>
      <w:pPr>
        <w:pStyle w:val="BookText"/>
        <w:rPr/>
      </w:pPr>
      <w:bookmarkEnd w:id="1078"/>
      <w:r>
        <w:rPr>
          <w:rFonts w:ascii="IRNazanin" w:hAnsi="IRNazanin" w:eastAsia="IRNazanin"/>
          <w:color w:val="111111"/>
          <w:sz w:val="28"/>
          <w:sz w:val="28"/>
          <w:szCs w:val="28"/>
          <w:rtl w:val="true"/>
          <w:lang w:bidi="fa-IR"/>
        </w:rPr>
        <w:t>دسترسشان قرار گرفت و آن را شناختند، از در عناد و لجاجت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هم صحبتش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سرگذشت اصحاب رس، در تفسیر سوره فرقان و اصحاب أیکه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قوم شعیب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حجر و سوره شعراء و سوره ص، و داستان قوم تبع در سوره دخان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اینکه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کَذَّبَ الرُّسُلَ فَحَقَّ 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اشاره‏ای است به اینکه اصولا وعید و تهدید به هلاکت همیشه هست، ولی وقتی در باره قومی منجز و حتمی می‏شود که رسولان را تکذیب کنند، خدای تعالی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فَسِیرُوا فِی الْأَرْضِ فَانْظُرُوا کَیْفَ کانَ عاقِبَةُ الْمُکَذِّبِینَ</w:t>
      </w:r>
      <w:r>
        <w:rPr>
          <w:rFonts w:eastAsia="Amiri" w:cs="Amiri" w:ascii="Amiri" w:hAnsi="Amiri"/>
          <w:color w:val="111111"/>
          <w:sz w:val="28"/>
          <w:szCs w:val="28"/>
          <w:rtl w:val="true"/>
          <w:lang w:bidi="ar-SA"/>
        </w:rPr>
        <w:t xml:space="preserve">" </w:t>
      </w:r>
      <w:r>
        <w:rPr>
          <w:rStyle w:val="FootnoteAnchor"/>
          <w:rtl w:val="true"/>
        </w:rPr>
        <w:footnoteReference w:id="882"/>
      </w:r>
      <w:r>
        <w:rPr>
          <w:rFonts w:ascii="IRNazanin" w:hAnsi="IRNazanin" w:eastAsia="IRNazanin"/>
          <w:color w:val="111111"/>
          <w:sz w:val="28"/>
          <w:sz w:val="28"/>
          <w:szCs w:val="28"/>
          <w:rtl w:val="true"/>
          <w:lang w:bidi="fa-IR"/>
        </w:rPr>
        <w:t>یعنی این سرنوشت سرنوشتی است عمومی، هر قومی چنین باشد چنان سرنوشتی دارد</w:t>
      </w:r>
      <w:r>
        <w:rPr>
          <w:rFonts w:eastAsia="IRNazanin" w:cs="IRNazanin"/>
          <w:color w:val="111111"/>
          <w:sz w:val="28"/>
          <w:szCs w:val="28"/>
          <w:rtl w:val="true"/>
          <w:lang w:bidi="fa-IR"/>
        </w:rPr>
        <w:t>.</w:t>
      </w:r>
    </w:p>
    <w:p>
      <w:pPr>
        <w:pStyle w:val="Heading4"/>
        <w:numPr>
          <w:ilvl w:val="3"/>
          <w:numId w:val="1"/>
        </w:numPr>
        <w:rPr/>
      </w:pPr>
      <w:bookmarkStart w:id="1079" w:name="__RefHeading___Toc60476_1067777946"/>
      <w:bookmarkStart w:id="1080" w:name="_Toc403"/>
      <w:bookmarkEnd w:id="1079"/>
      <w:r>
        <w:rPr>
          <w:rtl w:val="true"/>
        </w:rPr>
        <w:t xml:space="preserve">بحث روایتی </w:t>
      </w:r>
      <w:r>
        <w:rPr>
          <w:rtl w:val="true"/>
        </w:rPr>
        <w:t>(</w:t>
      </w:r>
      <w:r>
        <w:rPr>
          <w:rtl w:val="true"/>
        </w:rPr>
        <w:t>روایاتی در باره کوه قاف و بیان اینکه این روایات غیر قابل اعتماد و مردودند</w:t>
      </w:r>
      <w:r>
        <w:rPr>
          <w:rtl w:val="true"/>
        </w:rPr>
        <w:t>)</w:t>
      </w:r>
      <w:bookmarkEnd w:id="1080"/>
    </w:p>
    <w:p>
      <w:pPr>
        <w:pStyle w:val="BookText"/>
        <w:rPr/>
      </w:pPr>
      <w:r>
        <w:rPr>
          <w:rFonts w:ascii="IRNazanin" w:hAnsi="IRNazanin" w:eastAsia="IRNazanin"/>
          <w:color w:val="111111"/>
          <w:sz w:val="28"/>
          <w:sz w:val="28"/>
          <w:szCs w:val="28"/>
          <w:rtl w:val="true"/>
          <w:lang w:bidi="fa-IR"/>
        </w:rPr>
        <w:t>در الدر المنثور است که ابن ابی حاتم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ورای این زمین دریایی خلق کرده محیط به زمین، و در پشت آن دریای محیط، کوهی است که به آن کوه قاف آسمان دنیا می‏گویند، که آن دریا را پوشانده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 ورای آن کوه زمین دیگری مثل همین زمین، ولی هفت برابر آن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 ورای آن زمین دریای محیطی به آن و در ورای آن دریا کوهی دیگر به نام قاف آسمان دوم و محیط به آن دریا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شمرد تا به هفت زمین و هفت دریا و هفت کوه و هفت آسمان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الْبَحْرُ یَمُدُّهُ مِنْ بَعْدِهِ سَبْعَةُ أَبْحُرٍ</w:t>
      </w:r>
      <w:r>
        <w:rPr>
          <w:rFonts w:eastAsia="IRNazanin" w:cs="IRNazanin"/>
          <w:color w:val="111111"/>
          <w:sz w:val="28"/>
          <w:szCs w:val="28"/>
          <w:rtl w:val="true"/>
          <w:lang w:bidi="fa-IR"/>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آن کتاب آمده که ابن منذر، ابن مردویه، ابو الشیخ و حاکم از عبد اللَّه بن بریدة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کوهی است از زمرد که محیط به دنیا است که دو طرف آسمان روی آن قرار دارد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همان کتابست که ابن ابی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عقوبات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کوهی آفریده که نامش قاف است و سراسر عالم را فرا گرفته و ریشه‏هایش تا آن صخره‏ای که زمین روی آن است فرو رفته، و چون</w:t>
      </w:r>
    </w:p>
    <w:p>
      <w:pPr>
        <w:pStyle w:val="BookText"/>
        <w:rPr/>
      </w:pPr>
      <w:r>
        <w:rPr>
          <w:rFonts w:ascii="IRNazanin" w:hAnsi="IRNazanin" w:eastAsia="IRNazanin"/>
          <w:color w:val="111111"/>
          <w:sz w:val="28"/>
          <w:sz w:val="28"/>
          <w:szCs w:val="28"/>
          <w:rtl w:val="true"/>
          <w:lang w:bidi="fa-IR"/>
        </w:rPr>
        <w:t>خدا بخواهد شهر و قریه‏ای را دچار زلزله کند، به آن کوه دستور می‏دهد تا ریشه‏های خود را تکان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ریشه‏ای را که از کنار این قریه عبور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هم آن ریشه خود را تکان می‏دهد، و آن محل را می‏لرزاند، از این جهت است که یک جا زلزله می‏شود، و جای دیگر نمی‏شود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هم به سند خود از یحیی بن میسره خثعمی،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روایت را از عبد اللَّه بن بریده، و روایت دیگری را که در معنای آن است بدون ذکر سند، و بدون ذکر نام امام نقل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کوهی محیط به دنیا است که در ورای آن یاجوج و ماجوج قرار دارند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هر حال این روایات به هیچ وجه قابل اعتماد نیستند، و امروز بطلان آنها یا ملحق به بدیهیات است و یا خود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الْکافِرُونَ هذا شَیْ‏ءٌ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ابی بن خلف نازل شد که به ابی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من بیا تا تو را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شگفت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 تکه استخوان در دست گرفت آن را خرد کرد،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معتقدی که این استخوان زنده می‏شود؟ اینجا بود که خدای تعالی فرمود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بِالْحَقِّ لَمَّا جاءَهُمْ فَهُمْ فِی أَمْرٍ مَرِیجٍ</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bookmarkStart w:id="1081" w:name="pg10089_88538"/>
    </w:p>
    <w:p>
      <w:pPr>
        <w:pStyle w:val="Heading3"/>
        <w:numPr>
          <w:ilvl w:val="2"/>
          <w:numId w:val="1"/>
        </w:numPr>
        <w:rPr/>
      </w:pPr>
      <w:bookmarkStart w:id="1082" w:name="__RefHeading___Toc60478_1067777946"/>
      <w:bookmarkStart w:id="1083" w:name="_Toc404"/>
      <w:bookmarkEnd w:id="1081"/>
      <w:bookmarkEnd w:id="1082"/>
      <w:r>
        <w:rPr>
          <w:rtl w:val="true"/>
        </w:rPr>
        <w:t xml:space="preserve">سوره ق </w:t>
      </w:r>
      <w:r>
        <w:rPr>
          <w:rtl w:val="true"/>
        </w:rPr>
        <w:t>(</w:t>
      </w:r>
      <w:r>
        <w:rPr/>
        <w:t>50</w:t>
      </w:r>
      <w:r>
        <w:rPr>
          <w:rtl w:val="true"/>
        </w:rPr>
        <w:t xml:space="preserve">): </w:t>
      </w:r>
      <w:r>
        <w:rPr>
          <w:rtl w:val="true"/>
        </w:rPr>
        <w:t xml:space="preserve">آیات </w:t>
      </w:r>
      <w:r>
        <w:rPr/>
        <w:t>15</w:t>
      </w:r>
      <w:r>
        <w:rPr>
          <w:rtl w:val="true"/>
        </w:rPr>
        <w:t xml:space="preserve"> </w:t>
      </w:r>
      <w:r>
        <w:rPr>
          <w:rtl w:val="true"/>
        </w:rPr>
        <w:t xml:space="preserve">تا </w:t>
      </w:r>
      <w:r>
        <w:rPr/>
        <w:t>38</w:t>
      </w:r>
      <w:bookmarkEnd w:id="1083"/>
    </w:p>
    <w:p>
      <w:pPr>
        <w:pStyle w:val="Heading4"/>
        <w:numPr>
          <w:ilvl w:val="3"/>
          <w:numId w:val="1"/>
        </w:numPr>
        <w:rPr/>
      </w:pPr>
      <w:bookmarkStart w:id="1084" w:name="__RefHeading___Toc60480_1067777946"/>
      <w:bookmarkStart w:id="1085" w:name="_Toc405"/>
      <w:bookmarkEnd w:id="1084"/>
      <w:r>
        <w:rPr>
          <w:rtl w:val="true"/>
        </w:rPr>
        <w:t>اشاره</w:t>
      </w:r>
      <w:bookmarkEnd w:id="1085"/>
    </w:p>
    <w:p>
      <w:pPr>
        <w:pStyle w:val="BookText"/>
        <w:rPr/>
      </w:pPr>
      <w:r>
        <w:rPr>
          <w:rFonts w:ascii="Amiri" w:hAnsi="Amiri" w:eastAsia="Amiri" w:cs="Amiri"/>
          <w:color w:val="111111"/>
          <w:sz w:val="28"/>
          <w:sz w:val="28"/>
          <w:szCs w:val="28"/>
          <w:rtl w:val="true"/>
          <w:lang w:bidi="ar-SA"/>
        </w:rPr>
        <w:t xml:space="preserve">أَ فَعَیِینا بِالْخَلْقِ الْأَوَّلِ بَلْ هُمْ فِی لَبْسٍ مِنْ 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وَ نَعْلَمُ ما تُوَسْوِسُ بِهِ نَفْسُهُ وَ نَحْنُ أَقْرَبُ إِلَیْهِ مِنْ حَبْلِ الْوَرِیدِ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یَتَلَقَّی الْمُتَلَقِّیانِ عَنِ الْیَمِینِ وَ عَنِ الشِّمالِ قَعِیدٌ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یَلْفِظُ مِنْ قَوْلٍ إِلاَّ لَدَیْهِ رَقِیبٌ عَتِیدٌ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سَکْرَةُ الْمَوْتِ بِالْحَقِّ ذلِکَ ما کُنْتَ مِنْهُ تَحِیدُ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نُفِخَ فِی الصُّورِ ذلِکَ یَوْمُ الْوَعِیدِ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کُلُّ نَفْسٍ مَعَها سائِقٌ وَ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کُنْتَ فِی غَفْلَةٍ مِنْ هذا فَکَشَفْنا عَنْکَ غِطاءَکَ فَبَصَرُکَ الْیَوْمَ 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قَرِینُهُ هذا ما لَدَیَّ عَتِیدٌ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أَلْقِیا فِی جَهَنَّمَ کُلَّ کَفَّارٍ عَنِیدٍ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مَنَّاعٍ لِلْخَیْرِ مُعْتَدٍ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مَعَ اللَّهِ إِلهاً آخَرَ فَأَلْقِیاهُ فِی الْعَذابِ الشَّدِیدِ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قَرِینُهُ رَبَّنا ما أَطْغَیْتُهُ وَ لکِنْ کانَ فِی ضَلالٍ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تَخْتَصِمُوا لَدَیَّ وَ قَدْ قَدَّمْتُ إِلَیْکُمْ بِالْوَعِیدِ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یُبَدَّلُ الْقَوْلُ لَدَیَّ وَ ما أَنَا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نَقُولُ لِجَهَنَّمَ هَلِ امْتَلَأْتِ وَ تَقُولُ هَلْ مِنْ مَزِیدٍ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أُزْلِفَتِ الْجَنَّةُ لِلْمُتَّقِینَ غَیْرَ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لِکُلِّ أَوَّابٍ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خَشِیَ الرَّحْمنَ بِالْغَیْبِ وَ جاءَ بِقَلْبٍ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ذلِکَ یَوْمُ 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ما یَشاؤُنَ فِیها وَ لَدَیْنا مَزِیدٌ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قَبْلَهُمْ مِنْ قَرْنٍ هُمْ أَشَدُّ مِنْهُمْ بَطْشاً فَنَقَّبُوا فِی الْبِلادِ هَلْ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لَذِکْری‏ لِمَنْ کانَ لَهُ قَلْبٌ أَوْ أَلْقَی السَّمْعَ وَ هُوَ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السَّماواتِ وَ الْأَرْضَ وَ ما بَیْنَهُما فِی سِتَّةِ أَیَّامٍ وَ ما مَسَّنا مِنْ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bookmarkStart w:id="1086" w:name="pg10089_88539"/>
    </w:p>
    <w:p>
      <w:pPr>
        <w:pStyle w:val="Heading4"/>
        <w:numPr>
          <w:ilvl w:val="3"/>
          <w:numId w:val="1"/>
        </w:numPr>
        <w:rPr/>
      </w:pPr>
      <w:bookmarkStart w:id="1087" w:name="__RefHeading___Toc60482_1067777946"/>
      <w:bookmarkStart w:id="1088" w:name="_Toc406"/>
      <w:bookmarkEnd w:id="1086"/>
      <w:bookmarkEnd w:id="1087"/>
      <w:r>
        <w:rPr>
          <w:rtl w:val="true"/>
        </w:rPr>
        <w:t>ترجمه آیات</w:t>
      </w:r>
      <w:bookmarkEnd w:id="1088"/>
    </w:p>
    <w:p>
      <w:pPr>
        <w:pStyle w:val="BookText"/>
        <w:rPr/>
      </w:pPr>
      <w:r>
        <w:rPr>
          <w:rFonts w:ascii="IRNazanin" w:hAnsi="IRNazanin" w:eastAsia="IRNazanin"/>
          <w:color w:val="111111"/>
          <w:sz w:val="28"/>
          <w:sz w:val="28"/>
          <w:szCs w:val="28"/>
          <w:rtl w:val="true"/>
          <w:lang w:bidi="fa-IR"/>
        </w:rPr>
        <w:t xml:space="preserve">مگر ما از آفریدن بار نخست عالم خسته شدیم؟ نه همه این حرفها را می‏دانند ولی نسبت به خلقت جدید در قیامت شک دارند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ما انسان را آفریدیم و می‏دانیم چه چیزهایی را دلش وسوسه می‏کند و ما از رگ گردن به او نزدیکتریم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به یاد آری این معنا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مامور ما در طرف راست و چپ او نشسته اعمال او را می‏گیرند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سخنی در فضای دهان نمی‏آورد مگر آنکه در همانجا مراقبی آماده است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سکرات مرگ که قضاء حتمی خدا است می‏آید و به انسان گفته می‏شود این همان بود که برای فرار از آن حیله می‏کردی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صور دمیده می‏شود به او می‏گویند این است آن روزی که بدان تهدید می‏شدی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فرد که به عرصه قیامت می‏آید یک نفر از پشت سر او را می‏راند و یک نفر هم گواه با او است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گفته می‏شود این وضع که می‏بینی در دنیا هم بود اما تو از آن در پرده‏ای از غفلت بودی ما امروز پرده‏ات را کنار زدیم اینک دیدگانت امروز تیزبین شده است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فرشته موکل بر او می‏گوید اینک نامه عمل او نزد من حاضر است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دو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دوزخ اندازید هر کافر معاند را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مناع خیر و متجاوز و هر کس که مردم را در راه هدایت متحیر می‏کرد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همانی که با خدا، خدایی دیگر گرفته پس داخل عذاب شدید بیفکنیدش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پروردگارا من او را به طغیان وا نداشتم و لیکن او خودش در ضلالتی بعید بود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مخاصمه مکنید که من قبلا همه شما را هشدار داده بودم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من هیچ سخنی تبدیل نمی‏پذیرند و من نسبت به بندگان، ستمکار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عذاب مولود عمل خود آنان است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به دوزخ می‏گوییم آیا پر شدی و می‏گوید آیا باز هم هست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bookmarkStart w:id="1089" w:name="pg10089_88540"/>
    </w:p>
    <w:p>
      <w:pPr>
        <w:pStyle w:val="BookText"/>
        <w:rPr/>
      </w:pPr>
      <w:bookmarkEnd w:id="1089"/>
      <w:r>
        <w:rPr>
          <w:rFonts w:ascii="IRNazanin" w:hAnsi="IRNazanin" w:eastAsia="IRNazanin"/>
          <w:color w:val="111111"/>
          <w:sz w:val="28"/>
          <w:sz w:val="28"/>
          <w:szCs w:val="28"/>
          <w:rtl w:val="true"/>
          <w:lang w:bidi="fa-IR"/>
        </w:rPr>
        <w:t xml:space="preserve">روزی که بهشت را به نزدیک متقین می‏آورند به فاصله‏ای که دور نباشد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آنچه وعده‏اش را به شما و به هر توبه کاری که احکام او را حفظ می‏کند داده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کسی که به غیب از خدای رحمان بترسد و با قلبی بیاید که همواره به سوی خدا مراجعه می‏کرده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به سلامت داخل بهشت کنید امروز روز جاودانه است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نه تنها هر چه بخواهند در اختیار دارند بلکه چیزهایی در اختیارشان خواهد بود که از حیطه خواستشان بیرون است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بسیار از امت‏ها که قبل از اینان هلاک کردیم با اینکه از اینان نیرومندتر بودند و به داعی فرار از نیستی در بلاد دیگر رخنه می‏کردند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در این معنا تذکری است برای هر کس که فهم داشته و گوش فرا دهد و حاضر باشد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تذکر نباشد با اینکه ما آسمانها و زمین و آنچه را بین آن دو است در شش روز بیافریدیم و دچار خستگی هم نشدیم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4"/>
        <w:numPr>
          <w:ilvl w:val="3"/>
          <w:numId w:val="1"/>
        </w:numPr>
        <w:rPr/>
      </w:pPr>
      <w:bookmarkStart w:id="1090" w:name="__RefHeading___Toc60484_1067777946"/>
      <w:bookmarkStart w:id="1091" w:name="_Toc407"/>
      <w:bookmarkEnd w:id="1090"/>
      <w:r>
        <w:rPr>
          <w:rtl w:val="true"/>
        </w:rPr>
        <w:t>بیان آیات</w:t>
      </w:r>
      <w:bookmarkEnd w:id="1091"/>
    </w:p>
    <w:p>
      <w:pPr>
        <w:pStyle w:val="Heading5"/>
        <w:numPr>
          <w:ilvl w:val="4"/>
          <w:numId w:val="1"/>
        </w:numPr>
        <w:rPr/>
      </w:pPr>
      <w:bookmarkStart w:id="1092" w:name="__RefHeading___Toc60486_1067777946"/>
      <w:bookmarkStart w:id="1093" w:name="_Toc408"/>
      <w:bookmarkEnd w:id="1092"/>
      <w:r>
        <w:rPr>
          <w:rtl w:val="true"/>
        </w:rPr>
        <w:t>اشاره</w:t>
      </w:r>
      <w:bookmarkEnd w:id="1093"/>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اولی از این آیات تتمه حجتی است که در آخر آیات قبلی بر علم و قدرت خدای تعالی اقامه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حجت عبارت بود از خلقت آسمانها و زمین و آنچه در آن دو از خلائق و تدابیر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تدبیرهایی که کاملترین تدبیرها و تمام‏ترین تدبیرها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مذکورات مربوط می‏شد به خلقت نخستین و نشاه نخستین، آن گاه این حجت را تکمیل کرد با اشاره به این جهت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ما از آن خلقت نخستین خسته شدیم؟ و از آن نتیجه می‏گیرد که آن خدایی که قادر بود عالم را بدون الگو و برای اولین بار خلق کند، قادر است که در نشاه‏ای دیگر با خلقتی جدیدش بیافریند، و همان علمی که در خلقت نخستین داشت، در خلقت دوم نیز دارد، چون هر دو در خلقت مثل همه، وقتی برایش یکی از این دو خلقت ممکن باشد، دومی هم ممکن است، و برای خلقت دومش مانند اولش نمونه‏ای نمی‏خواهد، جز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کافی است که عالم بار دیگر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أَمْرُهُ إِذا أَرادَ شَیْئاً أَنْ یَقُولَ 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بیان گذشته اعراض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هر دو خلقت مثل هم</w:t>
      </w:r>
      <w:bookmarkStart w:id="1094" w:name="pg10089_88541"/>
    </w:p>
    <w:p>
      <w:pPr>
        <w:pStyle w:val="BookText"/>
        <w:rPr/>
      </w:pPr>
      <w:bookmarkEnd w:id="1094"/>
      <w:r>
        <w:rPr>
          <w:rFonts w:ascii="IRNazanin" w:hAnsi="IRNazanin" w:eastAsia="IRNazanin"/>
          <w:color w:val="111111"/>
          <w:sz w:val="28"/>
          <w:sz w:val="28"/>
          <w:szCs w:val="28"/>
          <w:rtl w:val="true"/>
          <w:lang w:bidi="fa-IR"/>
        </w:rPr>
        <w:t>است، باز هم در باره خلقت جدید در 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اشاره می‏کند به خلقت نخستین انسان، و اینکه خدا حتی خطورات قلبی او را می‏داند، و رقبایی بر او گمارده تا با دقیقترین وجه مراقبتش کنند، آن گاه سکرات مرگ او را می‏گیرد، و بعد از آن یا داخل بهشت می‏شوند و یا داخل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بار دوم به سرگذشت اقوام گذشته که آیات خدا و معاد را تکذیب کردند و دچار خشم الهی و عذاب انقراض گشتند، با اینکه از شما مردم نیرومندتر بودند، اشاره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آنان را آن طور کیفر داد قادر است شما را نیز کیفر کند</w:t>
      </w:r>
      <w:r>
        <w:rPr>
          <w:rFonts w:eastAsia="IRNazanin" w:cs="IRNazanin"/>
          <w:color w:val="111111"/>
          <w:sz w:val="28"/>
          <w:szCs w:val="28"/>
          <w:rtl w:val="true"/>
          <w:lang w:bidi="fa-IR"/>
        </w:rPr>
        <w:t>.</w:t>
      </w:r>
    </w:p>
    <w:p>
      <w:pPr>
        <w:pStyle w:val="Heading5"/>
        <w:numPr>
          <w:ilvl w:val="4"/>
          <w:numId w:val="1"/>
        </w:numPr>
        <w:rPr/>
      </w:pPr>
      <w:bookmarkStart w:id="1095" w:name="__RefHeading___Toc60488_1067777946"/>
      <w:bookmarkStart w:id="1096" w:name="_Toc409"/>
      <w:bookmarkEnd w:id="1095"/>
      <w:r>
        <w:rPr>
          <w:rtl w:val="true"/>
        </w:rPr>
        <w:t>رد استبعاد اعاده خلقت و بیان امکان آن با استناد به وقوع خلقت نخستین‏</w:t>
      </w:r>
      <w:bookmarkEnd w:id="10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فَعَیِینا بِالْخَلْقِ الْأَوَّلِ بَلْ هُمْ فِی لَبْسٍ مِنْ خَلْقٍ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ناتوانی و کسالتی است که بعد از انجام کاری و یا سخنرانی عارض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عییت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اولی این است که فلان کار مرا خسته کرد، و دومی این است که من از فلان کار خسته شدم </w:t>
      </w: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خلق اول، خلقت این نشاه طبیعت با نظامی است که در آن جاری است، و یکی از انواع موجودات آن خلقت همانا انسان است، البته انسان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وجهی نیست در اینکه ما نیز مانند فخر رازی </w:t>
      </w:r>
      <w:r>
        <w:rPr>
          <w:rStyle w:val="FootnoteAnchor"/>
          <w:rtl w:val="true"/>
        </w:rPr>
        <w:footnoteReference w:id="889"/>
      </w:r>
      <w:r>
        <w:rPr>
          <w:rFonts w:ascii="IRNazanin" w:hAnsi="IRNazanin" w:eastAsia="IRNazanin"/>
          <w:color w:val="111111"/>
          <w:sz w:val="28"/>
          <w:sz w:val="28"/>
          <w:szCs w:val="28"/>
          <w:rtl w:val="true"/>
          <w:lang w:bidi="fa-IR"/>
        </w:rPr>
        <w:t>خلق اول را منحصر در خلقت آسمانها و زمین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وجهی نیست که مانند بعضی دیگر از مفسرین </w:t>
      </w:r>
      <w:r>
        <w:rPr>
          <w:rStyle w:val="FootnoteAnchor"/>
          <w:rtl w:val="true"/>
        </w:rPr>
        <w:footnoteReference w:id="890"/>
      </w:r>
      <w:r>
        <w:rPr>
          <w:rFonts w:ascii="IRNazanin" w:hAnsi="IRNazanin" w:eastAsia="IRNazanin"/>
          <w:color w:val="111111"/>
          <w:sz w:val="28"/>
          <w:sz w:val="28"/>
          <w:szCs w:val="28"/>
          <w:rtl w:val="true"/>
          <w:lang w:bidi="fa-IR"/>
        </w:rPr>
        <w:t>آن را منحصر در خلقت انسان بدانیم و بگوییم چون در ذیل آیه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در اشتباهی از خلقت جدیدند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خلقت جدید مربوط به انسانها است لذا خلقت اول هم منحصر در انسان است، برای اینکه خلقت جدید شامل آسمان و زمین نیز می‏شود، هم چنان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تُبَدَّلُ الْأَرْضُ غَیْرَ الْأَرْضِ وَ السَّماواتُ وَ بَرَزُوا 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891"/>
      </w:r>
      <w:r>
        <w:rPr>
          <w:rFonts w:ascii="IRNazanin" w:hAnsi="IRNazanin" w:eastAsia="IRNazanin"/>
          <w:color w:val="111111"/>
          <w:sz w:val="28"/>
          <w:sz w:val="28"/>
          <w:szCs w:val="28"/>
          <w:rtl w:val="true"/>
          <w:lang w:bidi="fa-IR"/>
        </w:rPr>
        <w:t>، و خلقت جدید به معنای خلقت نشاه جدید است که منظور از آن، نشاه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استفهام در آیه انکاری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خلقت نخستین، ما را عاجز و ناتوان کرد که نتوانیم برای بار دوم خلق کنیم؟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از خلق اول عاجز نشدیم، با اینکه خلقت اول آفریدن از هیچ و بدون الگو است، پس چگونه خلقت دوم که اعاده همان خلق است ما را عاجز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در صورتی است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عاجز شدن بگیریم، و اگر به معنای تعب و خستگی بگیریم، هم چنان که بعضی آن را ترجیح داده‏اند، معنا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از خلقت نخستین خسته شده‏ایم که دیگر بار نتوانیم خلقتی جدید کنیم؟ که در حقیقت صاحبان این پندار خدای تعالی را با خود قیاس کرده‏اند، چون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سایر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کاری انجام می‏دهد، و زیاد هم انجام می‏دهد سرانجام دچار خستگی و کوفتگی بدن می‏شود، و همین کوفتگی نمی‏گذارد به کار خود ادامه دهد، و از سر گیرد، ولی اگر از سر می‏گرفت همان کاری را که از او برمی‏آمد انجام می‏داد، لیکن اگر از سر نگرفت چون توانایی نداشت و خسته شده بود، اما چنین نیست که انجام دادن برایش محال باشد، نه، باز هم ممکن است، چون آنچه می‏کند با آنچه کرده مثل 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معنای بدی نیست، و لیکن بعضی </w:t>
      </w:r>
      <w:r>
        <w:rPr>
          <w:rStyle w:val="FootnoteAnchor"/>
          <w:rtl w:val="true"/>
        </w:rPr>
        <w:footnoteReference w:id="892"/>
      </w:r>
      <w:r>
        <w:rPr>
          <w:rFonts w:ascii="IRNazanin" w:hAnsi="IRNazanin" w:eastAsia="IRNazanin"/>
          <w:color w:val="111111"/>
          <w:sz w:val="28"/>
          <w:sz w:val="28"/>
          <w:szCs w:val="28"/>
          <w:rtl w:val="true"/>
          <w:lang w:bidi="fa-IR"/>
        </w:rPr>
        <w:t>گفته‏اند استعمال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عجز فصیح‏تر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سوق دادن حجت از طریق عجز محال بودن عمل و نفی آن را هم می‏رساند و مطلوب هم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می‏خواهد محال بودن را نفی کند، به خلاف اینکه حجت را از راه خستگی سوق دهیم، چون تنها دشواری عمل را می‏رساند نه محال بودنش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که منکر معادند نمی‏خواهند بگویند این عمل دشوار است، بلکه می‏خواهند بگویند محال است، و چنین چیزی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فِی لَبْسٍ مِنْ خَلْقٍ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التباس و اشتباه است، و مراد از خلق جدید، تبدیل نشاه دنیا به نشاه‏ای دیگر و دارای نظامی دیگر غیر از نظام طبیعی است که در دنیا حاکم است، برای اینکه در نشاه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خلق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مرگ و فنایی در کار نیست، تمامش زندگی و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اگر انسان اهل سعادت باشد نعمتش خالص، نعمت است و نقمت و عذابی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اهل شقاوت باشد بهره‏اش یکسره نقمت و عذاب است و نعمتی ندارد، بخلاف نشاه اول، و نظام در خلق اول که درست بر خلاف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 نعمتش آمیخته با ناگواریها است و هم عذابش آمیخته با لذت است، چیزی که هست در اول لذت بیشتر از الم، و در دوم الم بیشتر از لذت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جمله مورد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عالم را از آسمان و زمینش گرفته تا همه موجودات در آن را خلق کردیم و به بهترین نظامی تدبیرش نمودیم، با قدرت و علم خود</w:t>
      </w:r>
      <w:bookmarkStart w:id="1097" w:name="pg10089_88543"/>
    </w:p>
    <w:p>
      <w:pPr>
        <w:pStyle w:val="BookText"/>
        <w:rPr/>
      </w:pPr>
      <w:bookmarkEnd w:id="1097"/>
      <w:r>
        <w:rPr>
          <w:rFonts w:ascii="IRNazanin" w:hAnsi="IRNazanin" w:eastAsia="IRNazanin"/>
          <w:color w:val="111111"/>
          <w:sz w:val="28"/>
          <w:sz w:val="28"/>
          <w:szCs w:val="28"/>
          <w:rtl w:val="true"/>
          <w:lang w:bidi="fa-IR"/>
        </w:rPr>
        <w:t>کردیم، این قدرت و علم ما هنوز باقی است و چیزی از آن کم نشده، پس ما عاجز از خلقتی جدید و اینکه خلقت دنیایی عالم را به خلقتی دیگر مبدل کنیم نیستیم، پس دیگر در قدرت ما نباید شک کرد، ولی کفار در همین شک دارند و با داشتن شک نمی‏توانند به آخرت و خلقت جدید ما ایمان بیاورند</w:t>
      </w:r>
      <w:r>
        <w:rPr>
          <w:rFonts w:eastAsia="IRNazanin" w:cs="IRNazanin"/>
          <w:color w:val="111111"/>
          <w:sz w:val="28"/>
          <w:szCs w:val="28"/>
          <w:rtl w:val="true"/>
          <w:lang w:bidi="fa-IR"/>
        </w:rPr>
        <w:t>.</w:t>
      </w:r>
    </w:p>
    <w:p>
      <w:pPr>
        <w:pStyle w:val="Heading5"/>
        <w:numPr>
          <w:ilvl w:val="4"/>
          <w:numId w:val="1"/>
        </w:numPr>
        <w:rPr/>
      </w:pPr>
      <w:bookmarkStart w:id="1098" w:name="__RefHeading___Toc60490_1067777946"/>
      <w:bookmarkStart w:id="1099" w:name="_Toc410"/>
      <w:bookmarkEnd w:id="1098"/>
      <w:r>
        <w:rPr>
          <w:rtl w:val="true"/>
        </w:rPr>
        <w:t>احتجاج به علم شامل و فراگیر خدای تعالی در خلقت اول و نزدیک بودن او به انسان‏</w:t>
      </w:r>
      <w:bookmarkEnd w:id="10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خَلَقْنَا الْإِنْسانَ وَ نَعْلَمُ ما تُوَسْوِسُ بِهِ نَفْسُهُ وَ نَحْنُ أَقْرَبُ إِلَیْهِ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خطور افکار زشت در دل است، و اصل آن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صدای زیور آلات زنان، و نیز به معنای آهسته سخن گفتن است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 از خلقت انسان، وجود تدریجی او است که مدام تحول می‏پذیرد و وضع جدید به خود می‏گیرد، نه تنها تکوین در اول خلقتش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تعبیر در آیه تعبیر گذشته است، چون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خَلَقْنَا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آنجایی که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مخلوق دیگر که حظی از بقاء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ابتدای به وجود آمدنش محتاج به پروردگار خویش است، همچنین در بقاء خود نیز محتاج به عطای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خاطر همین نکته‏ای که گفته شد،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نَعْلَمُ ما تُوَسْوِسُ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خدا در آن به صیغه مضارع آمده که مفید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خَلَقْنَا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صیغه ماضی آمده لیکن مفید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أَقْرَبُ إِلَیْهِ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نیز مفید ثبوت و دوام و استمرار است به استمرار 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خلق کردیم و ما همواره تا هستی او باقی است از خاطرات قلبیش آگاهیم، و نیز همواره از رگ قلبش به او نزدیکتریم</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آیه شریفه از این جهت که بر علم و قدرت خدای تعالی در خلقت اول احتجاج می‏کند به اینکه پس بر خلقت جدید هم قادر است، متصل به آیه قبل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فَلَمْ یَنْظُرُوا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جهتی دیگر که سخن از وسوسه قلبی انسان دارد، اتصالی هم به آیه قبل دارد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فِی لَبْسٍ مِنْ خَلْقٍ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مورد بحث در سیاقی قرار دارد که می‏فهماند خدای تعالی قادر بر خلقت انسان و عالم به وضع او است حال یا بدون واسطه یا با وساطت فرشتگان حفیظ و 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خَلَقْنَا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داشتن اینکه لام در آن لام سوگند است دلالت می‏کند بر اینکه او قادر است خلق را ثابت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نَعْلَمُ ما تُوَسْوِسُ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خفی‏ترین اصناف علم را ذکر کرده که عبارت است از حضور نفسانی خفی، تا اشاره کند به اینکه علم خدای تعالی همه چیز را فرا گرفته است،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ظاهر و باطن انسان و حتی از خاطرات قلبی‏اش و از آن وسوسه‏ای که در امر معاد دارد خبر داریم و می‏دانیم که در دل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بعد از مردن و خاک شدن و متلاشی گشتن اجزاء و درهم‏وبرهم شدن بدنش دوباره مبعوث می‏شود؟</w:t>
      </w:r>
    </w:p>
    <w:p>
      <w:pPr>
        <w:pStyle w:val="BookText"/>
        <w:rPr/>
      </w:pPr>
      <w:r>
        <w:rPr>
          <w:rFonts w:ascii="IRNazanin" w:hAnsi="IRNazanin" w:eastAsia="IRNazanin"/>
          <w:color w:val="111111"/>
          <w:sz w:val="28"/>
          <w:sz w:val="28"/>
          <w:szCs w:val="28"/>
          <w:rtl w:val="true"/>
          <w:lang w:bidi="fa-IR"/>
        </w:rPr>
        <w:t>پس از آنچه گفته شد به دست آمد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تُوَسْوِسُ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است، 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برمی‏گردد،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باء آلت، و یا سببیت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وسوسه را به نفس آدمی نسبت داده، نه به شیطان با اینکه منسوب به شیطان نیز هست، برای این بوده که سخن پیرامون علم خدای سبحان و احاطه‏اش به احوال آدمی بود، و می‏خواست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آنچه در زوایای دلش می‏گذرد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أَقْرَبُ إِلَیْهِ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رگی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تمامی بدن منتشر می‏شود، و خون در آن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894"/>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رگ گردن و حلق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معنا که باشد در آیه شریفه آن را طناب خوانده، چون شبیه به طناب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حبل به ورید اضافه بیانیه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انسان از رگ وریدش که در تمامی اعضائش دویده و در داخل هیکلش جا گرفته نزدیک‏تریم، آن وقت چگونه به او و به آنچه در دل او می‏گذرد آگاه نیستیم؟</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می‏خواهد مقصود را با عبارتی ساده و همه کس فهم اداء کرده باشد و گر نه مساله نزدیکی خدا به انسان مهم‏تر از این و خدای سبحان بزرگتر از آن است، برای اینکه خدای تعالی کسی است که نفس آدمی را آفریده و آثاری برای آن قرار داده، پس خدای تعالی بین نفس آدمی و خود نفس، و بین نفس آدمی و آثار و افعالش واسطه است، پس خدا از هر جهتی که فرض شود و حتی از خود انسان به انسان نزدیکتر است، و چون این معنا معنای دقیقی است که تصورش برای فهم بیشتر مردم دشوار است، لذا خدای تعالی به اصطلاح دست</w:t>
      </w:r>
      <w:bookmarkStart w:id="1100" w:name="pg10089_88545"/>
    </w:p>
    <w:p>
      <w:pPr>
        <w:pStyle w:val="BookText"/>
        <w:rPr/>
      </w:pPr>
      <w:bookmarkEnd w:id="1100"/>
      <w:r>
        <w:rPr>
          <w:rFonts w:ascii="IRNazanin" w:hAnsi="IRNazanin" w:eastAsia="IRNazanin"/>
          <w:color w:val="111111"/>
          <w:sz w:val="28"/>
          <w:sz w:val="28"/>
          <w:szCs w:val="28"/>
          <w:rtl w:val="true"/>
          <w:lang w:bidi="fa-IR"/>
        </w:rPr>
        <w:t>کم را گرفته که همه بفهمند، و به این حد اکتفاء کرده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طناب ورید به او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جای دیگر قریب به این معنا را آورده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یَحُولُ بَیْنَ الْمَرْءِ وَ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 انسان و قلبش واسطه و حائل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در معنای این آیه وجوه زیادی ذکر کرده‏اند که چون فائده‏ای در نقل آن ندیدیم از نقلش صرفنظر نموده خواننده را به مراجعه کتب آنان توصیه می‏کنیم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1" w:name="__RefHeading___Toc60492_1067777946"/>
      <w:bookmarkStart w:id="1102" w:name="_Toc411"/>
      <w:bookmarkEnd w:id="1101"/>
      <w:r>
        <w:rPr>
          <w:rtl w:val="true"/>
        </w:rPr>
        <w:t>علم خدا به انسان از طریق فرشتگان کاتب اعمال‏</w:t>
      </w:r>
      <w:bookmarkEnd w:id="11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یَتَلَقَّی الْمُتَلَقِّیانِ عَنِ الْیَمِینِ وَ عَنِ الشِّمالِ قَعِیدٌ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سیاق استفاده می‏شود دو فرشته‏ای است که موکل بر انسانند، و عمل او را تحویل گرفته آن را با نوشتن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الْیَمِینِ وَ عَنِ الشِّمالِ قَعِیدٌ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الیمین قعید و عن الشمال قعید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دو فرشته‏ای که یکی در سمت راست نشسته و یکی در سمت چپ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سمت راست و سمت چپ، راست و چپ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قاعد، یعنی نشسته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یَتَلَقَّی الْمُتَلَقِّیانِ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متعلق به محذوف است،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اذ یتلقی المتلقیان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یاد آر و متوجه باش این را که دو فرشته عمل انسان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 دستور این است که به علم خدای تعالی اشاره کند و بفهماند که خدای سبحان از طریق نوشتن اعمال انسانها توسط ملائکه به اعمال انسان علم دارد، علاوه بر آن علمی که بدون وساطت ملائکه و هر واسطه‏ای دیگر دارد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896"/>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مذکور متعلق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 است، و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رگ ورید به او نزدیک‏تریم زمانی که فرشتگان موکل او اعمالش را برای نوشتن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که وجه قبلی با سیاق موافق‏تر باشد، برای اینکه در این وجه بر این اساس ظرف را متعلق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که غرض عمده بیان اقربیت خدای تعالی به انسان و علمش به اوضاع و احوال او باشد، و بقیه جزئیات مقصود اصلی نیستند، بلکه پیرامون همان غرض عمده دور می‏زنند، در حالی که ظاهر سیاق و مخصوصا با در نظر گرفتن آیه بعدی این است که هر دو قسم علم مقصود اصلی و مستقل</w:t>
      </w:r>
    </w:p>
    <w:p>
      <w:pPr>
        <w:pStyle w:val="BookText"/>
        <w:rPr/>
      </w:pPr>
      <w:r>
        <w:rPr>
          <w:rFonts w:ascii="IRNazanin" w:hAnsi="IRNazanin" w:eastAsia="IRNazanin"/>
          <w:color w:val="111111"/>
          <w:sz w:val="28"/>
          <w:sz w:val="28"/>
          <w:szCs w:val="28"/>
          <w:rtl w:val="true"/>
          <w:lang w:bidi="fa-IR"/>
        </w:rPr>
        <w:t>هستند، هم علم از طریق اقربیت و هم علم از طریق گرفتن ملائکه و نوشتن اعمال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از مفسرین </w:t>
      </w:r>
      <w:r>
        <w:rPr>
          <w:rStyle w:val="FootnoteAnchor"/>
          <w:rtl w:val="true"/>
        </w:rPr>
        <w:footnoteReference w:id="897"/>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 ظرفیه ندانسته‏اند بلکه آن را تعلیلی و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را که از مفاد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أَقْرَبُ إِلَیْهِ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با مفاد مدخول خودش تعلیل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 آن و مدخولش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 فرشته گیرنده که در راست و چپ هر انسان نشسته‏اند اعمال او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 این نظریه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مذاق قرآن کریم بدور است که علم خدای تعالی را با علم ملائکه یا حفظ و نوشتن آنها تعلیل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الْیَمِینِ وَ عَنِ الشِّمالِ قَعِیدٌ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موقعیتی را که ملائکه نسبت به انسان دارند تمثیل کند، و دو طرف خیر و شر انسان را که حسنات و گناهان منسوب به آن دو جهت است به راست و چپ محسوس انسان تشبیه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نه فرشتگان موجوداتی مجردند که در جهت قرار نمی‏گیرند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یَلْفِظُ مِنْ قَوْلٍ إِلَّا لَدَیْهِ رَقِیبٌ 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پرت کردن است، و اگر سخن گفتن را لفظ نامیده‏اند، به نوعی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محافظ،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فراهم کننده مقدمات آن ضبط و حفظ است، خلاصه یکی مقدمات را برای دیگری فراهم می‏کند تا او از نتیجه کار وی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شریفه بعد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یَتَلَقَّی الْمُتَلَقِّیانِ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نیز در باره فرشتگان موکل است، دوباره راجع به مراقبت دو فرشته سخن گفته با اینکه جمله اول تمامی کارهای انسان را شامل می‏شد و جمله دوم تنها راجع به تکلم انسان است، از باب ذکر خاص بعد از عام است که در همه جا می‏فهماند گوینده نسبت به خاص عنایتی بیشتر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شما به پسر بزرگ خود وصیت کنی ارحام و خویشاوندان را پاس بدار، فلان پسر عمویت را پاس بدار، که می‏رساند در باره آن شخص عنایتی بیشتر داری</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 سَکْرَةُ الْمَوْتِ بِالْحَقِّ ذلِکَ ما کُنْتَ مِنْهُ تَحِیدُ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عدول و برگشتن به عنوان فرار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منظور فرار دارد راه خود را کج می‏کند، این حالت را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سکره و مستی موت، حال نزع و جان کندن آدمی است، که مانند مستان</w:t>
      </w:r>
      <w:bookmarkStart w:id="1103" w:name="pg10089_88547"/>
    </w:p>
    <w:p>
      <w:pPr>
        <w:pStyle w:val="BookText"/>
        <w:rPr/>
      </w:pPr>
      <w:bookmarkEnd w:id="1103"/>
      <w:r>
        <w:rPr>
          <w:rFonts w:ascii="IRNazanin" w:hAnsi="IRNazanin" w:eastAsia="IRNazanin"/>
          <w:color w:val="111111"/>
          <w:sz w:val="28"/>
          <w:sz w:val="28"/>
          <w:szCs w:val="28"/>
          <w:rtl w:val="true"/>
          <w:lang w:bidi="fa-IR"/>
        </w:rPr>
        <w:t>مشغول به خودش است، نه می‏فهمد چه می‏گوید و نه می‏فهمد اطرافیانش در باره‏اش چه می‏گویند</w:t>
      </w:r>
      <w:r>
        <w:rPr>
          <w:rFonts w:eastAsia="IRNazanin" w:cs="IRNazanin"/>
          <w:color w:val="111111"/>
          <w:sz w:val="28"/>
          <w:szCs w:val="28"/>
          <w:rtl w:val="true"/>
          <w:lang w:bidi="fa-IR"/>
        </w:rPr>
        <w:t>.</w:t>
      </w:r>
    </w:p>
    <w:p>
      <w:pPr>
        <w:pStyle w:val="Heading5"/>
        <w:numPr>
          <w:ilvl w:val="4"/>
          <w:numId w:val="1"/>
        </w:numPr>
        <w:rPr/>
      </w:pPr>
      <w:bookmarkStart w:id="1104" w:name="__RefHeading___Toc60494_1067777946"/>
      <w:bookmarkStart w:id="1105" w:name="_Toc412"/>
      <w:bookmarkEnd w:id="1104"/>
      <w:r>
        <w:rPr>
          <w:rtl w:val="true"/>
        </w:rPr>
        <w:t>معنای اینکه فرمود</w:t>
      </w:r>
      <w:r>
        <w:rPr>
          <w:rtl w:val="true"/>
        </w:rPr>
        <w:t xml:space="preserve">: </w:t>
      </w:r>
      <w:r>
        <w:rPr>
          <w:rtl w:val="true"/>
        </w:rPr>
        <w:t>سکره موت</w:t>
      </w:r>
      <w:r>
        <w:rPr>
          <w:rtl w:val="true"/>
        </w:rPr>
        <w:t xml:space="preserve">" </w:t>
      </w:r>
      <w:r>
        <w:rPr>
          <w:rtl w:val="true"/>
        </w:rPr>
        <w:t>به حق</w:t>
      </w:r>
      <w:r>
        <w:rPr>
          <w:rtl w:val="true"/>
        </w:rPr>
        <w:t xml:space="preserve">" </w:t>
      </w:r>
      <w:r>
        <w:rPr>
          <w:rtl w:val="true"/>
        </w:rPr>
        <w:t>آمد</w:t>
      </w:r>
      <w:bookmarkEnd w:id="1105"/>
    </w:p>
    <w:p>
      <w:pPr>
        <w:pStyle w:val="BookText"/>
        <w:rPr/>
      </w:pPr>
      <w:r>
        <w:rPr>
          <w:rFonts w:ascii="IRNazanin" w:hAnsi="IRNazanin" w:eastAsia="IRNazanin"/>
          <w:color w:val="111111"/>
          <w:sz w:val="28"/>
          <w:sz w:val="28"/>
          <w:szCs w:val="28"/>
          <w:rtl w:val="true"/>
          <w:lang w:bidi="fa-IR"/>
        </w:rPr>
        <w:t>و اگر آمدن سکره موت را مقید به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برای این است که اشاره کند به اینکه مساله مرگ جزء قضاهای حتمی است که خدای تعالی در نظام عالم رانده، و از خود مرگ غرض و منظور دارد، هم چنان که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نَفْسٍ ذائِقَةُ الْمَوْتِ وَ نَبْلُوکُمْ بِالشَّرِّ وَ الْخَیْرِ فِتْنَةً وَ إِلَیْنا تُرْجَعُونَ</w:t>
      </w:r>
      <w:r>
        <w:rPr>
          <w:rFonts w:eastAsia="IRNazanin" w:cs="IRNazanin"/>
          <w:color w:val="111111"/>
          <w:sz w:val="28"/>
          <w:szCs w:val="28"/>
          <w:rtl w:val="true"/>
          <w:lang w:bidi="fa-IR"/>
        </w:rPr>
        <w:t xml:space="preserve">" </w:t>
      </w:r>
      <w:r>
        <w:rPr>
          <w:rStyle w:val="FootnoteAnchor"/>
          <w:rtl w:val="true"/>
        </w:rPr>
        <w:footnoteReference w:id="898"/>
      </w:r>
      <w:r>
        <w:rPr>
          <w:rFonts w:ascii="IRNazanin" w:hAnsi="IRNazanin" w:eastAsia="IRNazanin"/>
          <w:color w:val="111111"/>
          <w:sz w:val="28"/>
          <w:sz w:val="28"/>
          <w:szCs w:val="28"/>
          <w:rtl w:val="true"/>
          <w:lang w:bidi="fa-IR"/>
        </w:rPr>
        <w:t>که تفسیرش در همان سوره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معنا استفاده می‏شود، چون می‏فهماند منظور از میراندن همگی شما آزمایش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مردن عبارت است از انتقال از یک خانه به خانه‏ای که بعد از آن و دیوار به دیوار آن قرار دارد، و این مرگ و انتقال حق است، همانطور که بعث و جنت و نار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معنایی است که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ولی دیگران اقوالی دیگر دارند، که فائده‏ای در نقل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ما کُنْتَ مِنْهُ تَحِیدُ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اینکه انسان طبعا از مرگ کراهت دارد، چون خدای تعالی زندگی دنیا را به منظور آزمایش او در نظرش زینت داده و خودش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ما عَلَی الْأَرْضِ زِینَةً لَها لِنَبْلُوَهُمْ أَیُّهُمْ أَحْسَنُ عَمَلًا وَ إِنَّا لَجاعِلُونَ ما عَلَیْها صَعِیداً جُرُزاً</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 فِی الصُّورِ ذلِکَ یَوْمُ 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انتقال دومی است که مردگان را به عالم قیامت و جاودانه منتقل می‏کند، هم چنان که نفخه اول مردم را می‏میراند و به عالم برزخ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نفخ صور در اینجا یا نفخه دوم است و یا مجموع هر دو نفخه است، و خواسته است از مطلق نفخه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روز وعید، روز قیامت است که خدای تعالی تهدیدهایی را که در دنیا به مجرمین از بندگانش می‏کرد، منجز می‏سازد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 کُلُّ نَفْسٍ مَعَها سائِقٌ 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وادار کردن حیوان به راه رفتن است، که در این صورت راننده در عقب حیوان قرار دارد، و حیوان را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کشیدن حیوان از جلو است</w:t>
      </w:r>
      <w:r>
        <w:rPr>
          <w:rFonts w:eastAsia="IRNazanin" w:cs="IRNazanin"/>
          <w:color w:val="111111"/>
          <w:sz w:val="28"/>
          <w:szCs w:val="28"/>
          <w:rtl w:val="true"/>
          <w:lang w:bidi="fa-IR"/>
        </w:rPr>
        <w:t>..]</w:t>
      </w:r>
      <w:bookmarkStart w:id="1106" w:name="pg10089_88548"/>
    </w:p>
    <w:p>
      <w:pPr>
        <w:pStyle w:val="BookText"/>
        <w:rPr/>
      </w:pPr>
      <w:bookmarkEnd w:id="1106"/>
      <w:r>
        <w:rPr>
          <w:rFonts w:ascii="IRNazanin" w:hAnsi="IRNazanin" w:eastAsia="IRNazanin"/>
          <w:color w:val="111111"/>
          <w:sz w:val="28"/>
          <w:sz w:val="28"/>
          <w:szCs w:val="28"/>
          <w:rtl w:val="true"/>
          <w:lang w:bidi="fa-IR"/>
        </w:rPr>
        <w:t>و این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 کُلُّ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هر نفسی به سوی خدا می‏آید، و در محضر او برای فصل قضاء و پس دادن حساب حضور به هم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رَبِّکَ یَوْمَئِذٍ الْمَساقُ</w:t>
      </w:r>
      <w:r>
        <w:rPr>
          <w:rFonts w:eastAsia="IRNazanin" w:cs="IRNazanin"/>
          <w:color w:val="111111"/>
          <w:sz w:val="28"/>
          <w:szCs w:val="28"/>
          <w:rtl w:val="true"/>
          <w:lang w:bidi="fa-IR"/>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7" w:name="__RefHeading___Toc60496_1067777946"/>
      <w:bookmarkStart w:id="1108" w:name="_Toc413"/>
      <w:bookmarkEnd w:id="1107"/>
      <w:r>
        <w:rPr>
          <w:rtl w:val="true"/>
        </w:rPr>
        <w:t>مقصود از سائق و شهیدی که در قیامت همراه هر کسی می‏آیند و بیان اینکه مخاطب آیه</w:t>
      </w:r>
      <w:r>
        <w:rPr>
          <w:rtl w:val="true"/>
        </w:rPr>
        <w:t xml:space="preserve">:" </w:t>
      </w:r>
      <w:r>
        <w:rPr>
          <w:rtl w:val="true"/>
        </w:rPr>
        <w:t>لَقَدْ کُنْتَ فِی غَفْلَةٍ مِنْ هذا</w:t>
      </w:r>
      <w:r>
        <w:rPr>
          <w:rtl w:val="true"/>
        </w:rPr>
        <w:t xml:space="preserve">..." </w:t>
      </w:r>
      <w:r>
        <w:rPr>
          <w:rtl w:val="true"/>
        </w:rPr>
        <w:t>کیست و مفهوم آن چیست‏</w:t>
      </w:r>
      <w:bookmarkEnd w:id="1108"/>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روز قیامت به محضر خدای تعالی حاضر می‏شود، در حالی که سائقی با او است که او را از پشت سر می‏راند و شاهدی همراه دارد که به آنچه وی کرده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آیه شریفه تصریح نشده که این سائق و شهید ملائکه‏اند یا همان نویسندگانند و یا از جنس غیر ملائکه‏اند، چیزی که هست از سیاق آیات چنین به ذهن می‏رسد که آن دو از جنس ملائکه‏اند، و به زودی روایاتی در این باب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تصریح نشده به اینکه در آن روز شهادت منحصر به این یک شاهدی است که در آیه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آیات وارده در باره شهدای روز قیامت عدم انحصار آن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آیات بعدی هم که بگومگوی انسان را با قرین خود حکایت می‏کند دلالت دارد بر اینکه با انسان در آن روز غیر از سائق و شهید کسانی دیگر نیز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فِی غَفْلَةٍ مِنْ هذا فَکَشَفْنا عَنْکَ غِطاءَکَ فَبَصَرُکَ الْیَوْمَ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این آیه در سیاق آیات قیامت و قرائنی که پیرامون آن است، اقتضا دارد که این آیه نیز از خطابات روز قیامت و خطاب کننده در آن خدای سبحان، و مورد خطاب در آن همان انسانی باشد که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 کُلُّ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او به میان آمده، و این معنا را دست می‏دهد که خطاب در آن خطابی است عمومی و متوجه به تمامی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اینکه توبیخ و عتابی که از آن استشمام می‏شود چه بسا اقتضا کند که بگوییم خطاب در آن تنها متوجه منکرین معاد باشد، علاوه بر این، سیاق این آیات اصلا سیاق رد منکرین معاد است که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إِذا مِتْنا وَ کُنَّا تُراباً ذلِکَ رَجْعٌ بَعِیدٌ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اشاره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حقایقی است که انسان در قیامت با چشم خود معاینه می‏کند و می‏بیند که تمامی اسباب از کار افتاده، و همه چیز ویران گشته، و به سوی خداوند واحد قهار برگشته است، و همه این حقایق در دنیا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به خاطر رکون و اعتمادی که به اسباب ظاهری داشت از این حقایق غافل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خیال می‏کرد سببیت آن اسباب از خود آنها است، و نمی‏دانست که هر چه دارند از خداست و خدا روزی سببیت را از آنها</w:t>
      </w:r>
    </w:p>
    <w:p>
      <w:pPr>
        <w:pStyle w:val="BookText"/>
        <w:rPr/>
      </w:pPr>
      <w:r>
        <w:rPr>
          <w:rFonts w:ascii="IRNazanin" w:hAnsi="IRNazanin" w:eastAsia="IRNazanin"/>
          <w:color w:val="111111"/>
          <w:sz w:val="28"/>
          <w:sz w:val="28"/>
          <w:szCs w:val="28"/>
          <w:rtl w:val="true"/>
          <w:lang w:bidi="fa-IR"/>
        </w:rPr>
        <w:t>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آنکه در قیامت خدای تعالی این پرده غفلت را از جلو چشم او کنار زد، آن وقت حقیقت امر برایش روشن شده فهمید، و به مشاهده عیان فهمید، نه به استدلال 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این طور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فِی غَفْلَةٍ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از اینهایی که فعلا مشاهده می‏کنی و به معاینه می‏بینی در غفلت بودی، هر چند که در دنیا هم جلو چشمت بود و هرگز از تو غایب نمی‏شد، لیکن تعلق و دل‏بستگی‏ات به اسباب، تو را از درک آنها غافل ساخت و پرده و حائلی بین تو و این حقائق افکند، اینک ما آن پرده را از جلو درک و چشمت کنار زده‏ایم،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بصیرت و چشم 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تیزبین و نافذ شده، می‏بینی آنچه را که در دنیا نمی‏دیدی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دو نکته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روز قیامت را به روزی معرفی می‏کند که در آن روز پرده غفلت از جلو چشم بصیرتش کنار می‏رود در نتیجه حقیقت امر را مشاهده می‏کند، و این نکته در آیاتی بسیار دیگر نیز آمده،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یَوْمَئِذٍ لِلَّهِ</w:t>
      </w:r>
      <w:r>
        <w:rPr>
          <w:rFonts w:eastAsia="IRNazanin" w:cs="IRNazanin"/>
          <w:color w:val="111111"/>
          <w:sz w:val="28"/>
          <w:szCs w:val="28"/>
          <w:rtl w:val="true"/>
          <w:lang w:bidi="fa-IR"/>
        </w:rPr>
        <w:t xml:space="preserve">" </w:t>
      </w:r>
      <w:r>
        <w:rPr>
          <w:rStyle w:val="FootnoteAnchor"/>
          <w:rtl w:val="true"/>
        </w:rPr>
        <w:footnoteReference w:id="901"/>
      </w:r>
      <w:r>
        <w:rPr>
          <w:rFonts w:ascii="Amiri" w:hAnsi="Amiri" w:eastAsia="Amiri" w:cs="Amiri"/>
          <w:color w:val="111111"/>
          <w:sz w:val="28"/>
          <w:sz w:val="28"/>
          <w:szCs w:val="28"/>
          <w:rtl w:val="true"/>
          <w:lang w:bidi="ar-SA"/>
        </w:rPr>
        <w:t>، 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الْمُلْکُ الْیَوْمَ 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902"/>
      </w:r>
      <w:r>
        <w:rPr>
          <w:rFonts w:ascii="IRNazanin" w:hAnsi="IRNazanin" w:eastAsia="IRNazanin"/>
          <w:color w:val="111111"/>
          <w:sz w:val="28"/>
          <w:sz w:val="28"/>
          <w:szCs w:val="28"/>
          <w:rtl w:val="true"/>
          <w:lang w:bidi="fa-IR"/>
        </w:rPr>
        <w:t>و آیاتی دیگر نظیر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اینکه آنچه خدا برای فردای قیامت انسان تهیه دیده، از همان روزی تهیه دیده که انسان در دنیا بوده، چیزی که هست از چشم بصیرت او پنهان بوده است و مخصوصا از همه بیشتر این حقیقت برای او پنهان بوده که روز قیامت روز کنار رفتن پرده‏ها، و مشاهده پشت 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اولا غفلت وقتی تصور دارد که در این میان چیزی باشد و ما از بودنش غافل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تعبیر به 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این تعبیر در جایی صحیح است که پشت پرده چیزی باشد و پرده آن را پوشانده و بین بیننده و آن حائل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سوم تعبیر به حدت و تیزبینی در جایی صحیح است، و چشم تیزبین در جایی به درد می‏خورد که بخواهد یک دیدنی بسیار دقیقی را ببیند و الا احتیاجی به چشم تیزبین پیدا نمی‏شود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از سخیف‏ترین و بی‏پایه‏ترین تفسیرها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خدای تعالی در این آیه، به پیامبرش است، 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تو قبل از رسالتت از این حقایقی که امروز به تو وحی می‏شود در غفلت بودی، و ما پرده‏ات را کنار زدیم، و حالا چشمت تیزبین شده، وحی را درک می‏کند و یا فرشته وحی را می‏بیند و وحی را از او</w:t>
      </w:r>
      <w:bookmarkStart w:id="1109" w:name="pg10089_88550"/>
    </w:p>
    <w:p>
      <w:pPr>
        <w:pStyle w:val="BookText"/>
        <w:rPr/>
      </w:pPr>
      <w:bookmarkEnd w:id="1109"/>
      <w:r>
        <w:rPr>
          <w:rFonts w:ascii="IRNazanin" w:hAnsi="IRNazanin" w:eastAsia="IRNazanin"/>
          <w:color w:val="111111"/>
          <w:sz w:val="28"/>
          <w:sz w:val="28"/>
          <w:szCs w:val="28"/>
          <w:rtl w:val="true"/>
          <w:lang w:bidi="fa-IR"/>
        </w:rPr>
        <w:t xml:space="preserve">می‏گیرد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سخافت و بی‏پایه بودن این تفسیر از این جهت است که با هیچ چیز آیه درست در نمی‏آید، نه با لفظ آن و نه با سیاقش</w:t>
      </w:r>
      <w:r>
        <w:rPr>
          <w:rFonts w:eastAsia="IRNazanin" w:cs="IRNazanin"/>
          <w:color w:val="111111"/>
          <w:sz w:val="28"/>
          <w:szCs w:val="28"/>
          <w:rtl w:val="true"/>
          <w:lang w:bidi="fa-IR"/>
        </w:rPr>
        <w:t>.</w:t>
      </w:r>
    </w:p>
    <w:p>
      <w:pPr>
        <w:pStyle w:val="Heading5"/>
        <w:numPr>
          <w:ilvl w:val="4"/>
          <w:numId w:val="1"/>
        </w:numPr>
        <w:rPr/>
      </w:pPr>
      <w:bookmarkStart w:id="1110" w:name="__RefHeading___Toc60498_1067777946"/>
      <w:bookmarkStart w:id="1111" w:name="_Toc414"/>
      <w:bookmarkEnd w:id="1110"/>
      <w:r>
        <w:rPr>
          <w:rtl w:val="true"/>
        </w:rPr>
        <w:t>معنای آیه</w:t>
      </w:r>
      <w:r>
        <w:rPr>
          <w:rtl w:val="true"/>
        </w:rPr>
        <w:t xml:space="preserve">:" </w:t>
      </w:r>
      <w:r>
        <w:rPr>
          <w:rtl w:val="true"/>
        </w:rPr>
        <w:t>وَ قالَ قَرِینُهُ هذا ما لَدَیَّ عَتِیدٌ</w:t>
      </w:r>
      <w:r>
        <w:rPr>
          <w:rtl w:val="true"/>
        </w:rPr>
        <w:t>"</w:t>
      </w:r>
      <w:bookmarkEnd w:id="11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قَرِینُهُ هذا ما لَدَیَّ 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آیه خالی از چنین ظهوری نیست که مراد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ملک موکلی باشد که در دنیا با او بود، حال اگر سائق هم همان باشد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است آن انسانی که همواره با من بود و اینک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می‏باشد که او نیز با آدمی است،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نامه اعمال آن انسان اشاره می‏کند، اعمالی که در دنیا از او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از اعمال او تهیه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90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قرین، شیطانی است که یک عمر با او بوده و گمراهش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کلام خدای سبحان بنا بر این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انسانی که من متصدی گمراهی‏اش بودم، و زمام نفسش را به دست داشتم، اینک برای رفتن به دوزخ حاضر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أَلْقِیا فِی جَهَنَّمَ کُلَّ کَفَّارٍ عَنِیدٍ مَنَّاعٍ لِلْخَیْرِ مُعْتَدٍ مُرِیبٍ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مبالغه از کفر و به معنای بسیار کفرانگر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معاند حق است که از در عناد حق را مسخره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از حد خود تجاوز و از حق تخطی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دارای شک است، و یا کسی است که مردم را به شک می‏اندازد، و در آیه که صحبت از قیامت است مردم را در امر قیامت به شک می‏اندازد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این چند صفت که در آیه شمرده شده یک نحوه استلزام و ارتباطی هست، برای اینکه وقتی کسی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کفرانگر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همین صفت، او را وا می‏دارد هر حقی که به آن برخورد کند رد نماید، و ثمره این کار قهرا این است که با حق دشمنی شود، و بر این دشمنی اصرار ورزد، و اصرار بر دشمنی هم باعث می‏شود که آدمی از بسیاری از خیرات محروم گردد، چون پر واضح است که هیچ خیری نیست مگر آنکه حق هم هست، و اصلا خیر بودن هر چیزی از ناحیه حق بودن آن است، چون در باطل هیچ 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مستلزم</w:t>
      </w:r>
      <w:bookmarkStart w:id="1112" w:name="pg10089_88551"/>
    </w:p>
    <w:p>
      <w:pPr>
        <w:pStyle w:val="BookText"/>
        <w:rPr/>
      </w:pPr>
      <w:bookmarkEnd w:id="1112"/>
      <w:r>
        <w:rPr>
          <w:rFonts w:ascii="IRNazanin" w:hAnsi="IRNazanin" w:eastAsia="IRNazanin"/>
          <w:color w:val="111111"/>
          <w:sz w:val="28"/>
          <w:sz w:val="28"/>
          <w:szCs w:val="28"/>
          <w:rtl w:val="true"/>
          <w:lang w:bidi="fa-IR"/>
        </w:rPr>
        <w:t xml:space="preserve">آن است که آدمی همواره از حد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نیز مصداقی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و به طرف باطل برود، و از حد عبودیت خارج گشته به طرف استکبار و طغیان رود، و چنین کسی قهرا مردم را نسبت به دین حق که بالفطره دنبالش می‏گردند به شک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کفار، عنید هم هست و عنید، مناع خیر نیز هست و مناع خیر، معتدی هم هست، و معتدی، مریب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در آیه شریفه از خدای تعالی است، و ظاهر سیاق آیات چنین می‏نماید که مورد خطاب در آن همان دو فرشته سائق و شهید باشد که موکل بر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w:t>
      </w:r>
      <w:r>
        <w:rPr>
          <w:rStyle w:val="FootnoteAnchor"/>
          <w:rtl w:val="true"/>
        </w:rPr>
        <w:footnoteReference w:id="905"/>
      </w:r>
      <w:r>
        <w:rPr>
          <w:rFonts w:ascii="IRNazanin" w:hAnsi="IRNazanin" w:eastAsia="IRNazanin"/>
          <w:color w:val="111111"/>
          <w:sz w:val="28"/>
          <w:sz w:val="28"/>
          <w:szCs w:val="28"/>
          <w:rtl w:val="true"/>
          <w:lang w:bidi="fa-IR"/>
        </w:rPr>
        <w:t>احتمال داده‏اند که خطاب به دو فرشته دیگر از فرشتگان موکل بر آتش و از خازنان دوزخ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 مَعَ اللَّهِ إِلهاً آخَرَ فَأَلْقِیاهُ فِی الْعَذابِ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با اینکه می‏توانست با یک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پنجم آن انسان را بیان کند، چنین نکرد، بلکه مطلب را طول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با خدا خدایی دیگر قرار داد، و این برای آن بود که اشاره کند به اینکه صفت پنجم از همه گناهان مزبور مهم‏تر و عظیم‏تر است، و در حقیقت مادر همه جرائمی است که مرتکب شده، و ریشه همه صفات پستی است که کسب کرده، یعنی کفر و عناد و منع خیر و اعتداء و ارابه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فَأَلْقِیاهُ فِی الْعَذابِ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تاکید همان امر قبلی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أَلْقِیا فِی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 چنین استشمام می‏شود که می‏خواهد امر خود را به خاطر شرک، تاکید و تشدید کند، و به همین منظور هم دنبالش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الْعَذابِ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عذابی شدید بیندازید</w:t>
      </w:r>
      <w:r>
        <w:rPr>
          <w:rFonts w:eastAsia="IRNazanin" w:cs="IRNazanin"/>
          <w:color w:val="111111"/>
          <w:sz w:val="28"/>
          <w:szCs w:val="28"/>
          <w:rtl w:val="true"/>
          <w:lang w:bidi="fa-IR"/>
        </w:rPr>
        <w:t>.</w:t>
      </w:r>
    </w:p>
    <w:p>
      <w:pPr>
        <w:pStyle w:val="Heading5"/>
        <w:numPr>
          <w:ilvl w:val="4"/>
          <w:numId w:val="1"/>
        </w:numPr>
        <w:rPr/>
      </w:pPr>
      <w:bookmarkStart w:id="1113" w:name="__RefHeading___Toc60500_1067777946"/>
      <w:bookmarkStart w:id="1114" w:name="_Toc415"/>
      <w:bookmarkEnd w:id="1113"/>
      <w:r>
        <w:rPr>
          <w:rtl w:val="true"/>
        </w:rPr>
        <w:t>پاسخ خدای تعالی به عذری که قرین شیطانی مشرک دوزخی می‏آورد</w:t>
      </w:r>
      <w:bookmarkEnd w:id="1114"/>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قَرِینُهُ رَبَّنا ما أَطْغَیْتُهُ وَ لکِنْ کانَ فِی ضَلالٍ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قرین در اینجا مسلما قرین شیطانی است که در کلام مجید خدای تعالی مکرر نامش آمده، و آن عبارت است از همان شیطانی که همواره با آدمی هست و غوایت و ضلالت را به آدمی وحی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جمله قرآن در باره‏اش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یَعْشُ عَنْ ذِکْرِ الرَّحْمنِ نُقَیِّضْ لَهُ شَیْطاناً فَهُوَ لَهُ قَرِینٌ وَ إِنَّهُمْ لَیَصُدُّونَهُمْ عَنِ السَّبِیلِ وَ یَحْسَبُونَ أَنَّهُمْ مُهْتَدُونَ حَتَّی إِذا جاءَنا قالَ یا لَیْتَ بَیْنِی وَ بَیْنَکَ بُعْدَ الْمَشْرِقَیْنِ فَبِئْسَ الْقَرِینُ</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شیطانی که یک عمر با او بود و گمراهش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ما، یعنی پروردگار من و این انسان که من قرینش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مقام مقام احتجاج و اختصام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أَطْغَیْتُهُ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مجبور بر طغیان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کانَ فِی ضَلالٍ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خودش آماده و مستعد بود که دعوتهای مرا بپذیرد، هر چه به او پیشنهاد می‏کردم او به اختیار خود قبولش می‏کرد، پس من مسئول گناهان و طغیان او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صافات شرح مفصلی از اختصام و احتجاج ستمگران با همسرانشان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احْشُرُوا الَّذِینَ ظَلَمُوا وَ أَزْواجَهُمْ</w:t>
      </w:r>
      <w:r>
        <w:rPr>
          <w:rFonts w:eastAsia="IRNazanin" w:cs="IRNazanin"/>
          <w:color w:val="111111"/>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تا آخر آیاتش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تَخْتَصِمُوا لَدَیَّ وَ قَدْ قَدَّمْتُ إِلَیْکُمْ بِالْوَعِیدِ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پاسخ خدای تعالی است، و خطابش عمومی است، گویا روی سخنش با عموم مشرکین طاغی و قرینان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است که قهرا منحل به خطابهایی جزئی می‏شود، و هر انسانی را با قرینش شامل می‏گردد، مثل این است که به هر یک از انسان و قرینش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تختصما 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بگو مگو مکنید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قَدَّمْتُ إِلَیْکُمْ بِالْوَعِیدِ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جمله‏ای است حالیه که حال از فاعل 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مفعولی است برای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باء آن به اصطلاح باء وصلت است</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بگو مگو مکنید که هیچ سودی برایتان ندارد، چون من تهدید و وعید خود را به همه مشرکین و ستمکاران ابلاغ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تهدیدهای مذکور از قبیل آیات زیر است که به ابلیس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فَمَنْ تَبِعَکَ مِنْهُمْ فَإِنَّ جَهَنَّمَ جَزاؤُکُمْ جَزاءً مَوْفُوراً</w:t>
      </w:r>
      <w:r>
        <w:rPr>
          <w:rFonts w:eastAsia="IRNazanin" w:cs="IRNazanin"/>
          <w:color w:val="111111"/>
          <w:sz w:val="28"/>
          <w:szCs w:val="28"/>
          <w:rtl w:val="true"/>
          <w:lang w:bidi="fa-IR"/>
        </w:rPr>
        <w:t xml:space="preserve">" </w:t>
      </w:r>
      <w:r>
        <w:rPr>
          <w:rStyle w:val="FootnoteAnchor"/>
          <w:rtl w:val="true"/>
        </w:rPr>
        <w:footnoteReference w:id="908"/>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وَ الْحَقَّ أَقُولُ لَأَمْلَأَنَّ جَهَنَّمَ مِنْکَ وَ مِمَّنْ تَبِعَکَ مِنْهُمْ أَجْمَعِینَ</w:t>
      </w:r>
      <w:r>
        <w:rPr>
          <w:rFonts w:eastAsia="Amiri" w:cs="Amiri" w:ascii="Amiri" w:hAnsi="Amiri"/>
          <w:color w:val="111111"/>
          <w:sz w:val="28"/>
          <w:szCs w:val="28"/>
          <w:rtl w:val="true"/>
          <w:lang w:bidi="ar-SA"/>
        </w:rPr>
        <w:t xml:space="preserve">" </w:t>
      </w:r>
      <w:r>
        <w:rPr>
          <w:rStyle w:val="FootnoteAnchor"/>
          <w:rtl w:val="true"/>
        </w:rPr>
        <w:footnoteReference w:id="909"/>
      </w:r>
      <w:r>
        <w:rPr>
          <w:rFonts w:ascii="IRNazanin" w:hAnsi="IRNazanin" w:eastAsia="IRNazanin"/>
          <w:color w:val="111111"/>
          <w:sz w:val="28"/>
          <w:sz w:val="28"/>
          <w:szCs w:val="28"/>
          <w:rtl w:val="true"/>
          <w:lang w:bidi="fa-IR"/>
        </w:rPr>
        <w:t>، و یا فرموده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 الْجِنَّةِ وَ النَّاسِ أَجْمَعِینَ</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یُبَدَّلُ الْقَوْلُ لَدَیَّ وَ ما أَنَا بِظَلَّامٍ لِلْعَبِیدِ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سیاق برمی‏آید این است که این آیه مطلبی نو و جدید را بیان می‏کند، و به منزله جوابی است از سؤالی تقدیری و 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گیرم که قبلا تهدید خود را ابلاغ کرده‏ای، آیا آن را تغییر نمی‏دهی، و تهدید شدگان را عفو نمی‏فرمایی؟</w:t>
      </w:r>
    </w:p>
    <w:p>
      <w:pPr>
        <w:pStyle w:val="BookText"/>
        <w:rPr/>
      </w:pPr>
      <w:r>
        <w:rPr>
          <w:rFonts w:ascii="IRNazanin" w:hAnsi="IRNazanin" w:eastAsia="IRNazanin"/>
          <w:color w:val="111111"/>
          <w:sz w:val="28"/>
          <w:sz w:val="28"/>
          <w:szCs w:val="28"/>
          <w:rtl w:val="true"/>
          <w:lang w:bidi="fa-IR"/>
        </w:rPr>
        <w:t>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یُبَدَّلُ الْقَوْلُ 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درگاه من هیچ سخنی تغییر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قضاهای حتمی است که خدا رانده، و خدای تعالی چنین حکم کرده که هر کس با حال کفر بمیرد داخل جهنم شود، و قهرا و به حسب مورد با آن وعیدی که خدا ابلیس و پیروانش را تهدید به آن کرده منطبق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جمله مورد بحث استینافی است، و منظور از مبدل نشدن قول، دگرگون نشدن قضاء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است متعلق به 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سیاق اینطور می‏فهمیم، ولی بعضی از مفسرین در اعراب و مفردات جمله مورد بحث چیزهایی دیگر گفته‏اند، و احتمالاتی بسیار دور از فهم داده‏اند که اگر بخواهیم آن را نقل کنیم خواننده در فهمش دچار سردرگمی می‏شود، و به همین جهت از ایرادش صرفنظر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أَنَا بِظَلَّامٍ لِلْعَبِیدِ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معنای جمله قبلی است، و معنای مجموع آن دو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درگاه من دو تا نمی‏شود، و هیچ قضاء رانده شده و حتمی شده‏ای مبدل نمی‏گردد، و شما عذاب خواهید شد، و این من نیستم که در باره بندگان خود ستم نموده طبق وعیدی که قبلا اعلام کردم، بلکه این خودشان هستند که خود را بعد از اتمام حجت و در عین انکار کردن حق، مستحق عذاب نمودند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وجهی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نیستم که بندگان خود را با عذاب مجازات می‏کنم، بلکه این جزای اعمالشان است، اعمالی که قبلا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این همان عمل ایشان است که در این عالم به این صورت درآمده و به خودشان برمی‏گردد، هم چنان که از ظاهر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کَفَرُوا لا تَعْتَذِرُوا الْیَوْمَ إِنَّما تُجْزَوْنَ ما کُنْتُمْ تَعْمَلُونَ</w:t>
      </w:r>
      <w:r>
        <w:rPr>
          <w:rFonts w:eastAsia="IRNazanin" w:cs="IRNazanin"/>
          <w:color w:val="111111"/>
          <w:sz w:val="28"/>
          <w:szCs w:val="28"/>
          <w:rtl w:val="true"/>
          <w:lang w:bidi="fa-IR"/>
        </w:rPr>
        <w:t xml:space="preserve">" </w:t>
      </w:r>
      <w:r>
        <w:rPr>
          <w:rStyle w:val="FootnoteAnchor"/>
          <w:rtl w:val="true"/>
        </w:rPr>
        <w:footnoteReference w:id="911"/>
      </w:r>
      <w:r>
        <w:rPr>
          <w:rFonts w:ascii="IRNazanin" w:hAnsi="IRNazanin" w:eastAsia="IRNazanin"/>
          <w:color w:val="111111"/>
          <w:sz w:val="28"/>
          <w:sz w:val="28"/>
          <w:szCs w:val="28"/>
          <w:rtl w:val="true"/>
          <w:lang w:bidi="fa-IR"/>
        </w:rPr>
        <w:t>نیز همین معنا استفاده می‏شود، 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کفر ورزیدید، امروز دیگر عذر نیاورید، برای اینکه ما که به شما کاری نکردیم، و این عذاب که می‏بینید برگشت اعمال خود شما است</w:t>
      </w:r>
      <w:r>
        <w:rPr>
          <w:rFonts w:eastAsia="IRNazanin" w:cs="IRNazanin"/>
          <w:color w:val="111111"/>
          <w:sz w:val="28"/>
          <w:szCs w:val="28"/>
          <w:rtl w:val="true"/>
          <w:lang w:bidi="fa-IR"/>
        </w:rPr>
        <w:t>.</w:t>
      </w:r>
      <w:bookmarkStart w:id="1115" w:name="pg10089_88554"/>
    </w:p>
    <w:p>
      <w:pPr>
        <w:pStyle w:val="BookText"/>
        <w:rPr/>
      </w:pPr>
      <w:bookmarkEnd w:id="1115"/>
      <w:r>
        <w:rPr>
          <w:rFonts w:ascii="IRNazanin" w:hAnsi="IRNazanin" w:eastAsia="IRNazanin"/>
          <w:color w:val="111111"/>
          <w:sz w:val="28"/>
          <w:sz w:val="28"/>
          <w:szCs w:val="28"/>
          <w:rtl w:val="true"/>
          <w:lang w:bidi="fa-IR"/>
        </w:rPr>
        <w:t>و اینکه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أَنَا بِظَلَّامٍ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ظلم کثیر استفاده می‏شود، مستلزم آن نیست که بگوییم ظلم کم می‏کند، چون ظلمی که تصور کنیم خدای تعالی بکند، هر قدر هم ناچیز باشد به خاطر زیاد بودن افرادش باز ظلمی بسیار می‏شود، و خطاب در آیه هم خطاب به یک نفر نیست، بلکه خطاب به تمامی انسانهای مشرک در عصر نزول آیه و در آینده است، با قرینهایی که با خود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که اینگونه افراد بسیار زیادند و خدای سبحان اگر در جزا دادن به ایشان کمترین حد ظلم را به آنها بکند، باز هم ظلام و بسیار ستمگر خواهد بود </w:t>
      </w:r>
      <w:r>
        <w:rPr>
          <w:rStyle w:val="FootnoteAnchor"/>
          <w:rtl w:val="true"/>
        </w:rPr>
        <w:footnoteReference w:id="9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6" w:name="__RefHeading___Toc60502_1067777946"/>
      <w:bookmarkStart w:id="1117" w:name="_Toc416"/>
      <w:bookmarkEnd w:id="1116"/>
      <w:r>
        <w:rPr>
          <w:rtl w:val="true"/>
        </w:rPr>
        <w:t>وجوهی که در باره سؤال و جواب در آیه</w:t>
      </w:r>
      <w:r>
        <w:rPr>
          <w:rtl w:val="true"/>
        </w:rPr>
        <w:t xml:space="preserve">:" </w:t>
      </w:r>
      <w:r>
        <w:rPr>
          <w:rtl w:val="true"/>
        </w:rPr>
        <w:t>یَوْمَ نَقُولُ لِجَهَنَّمَ هَلِ امْتَلَأْتِ وَ تَقُولُ هَلْ مِنْ مَزِیدٍ</w:t>
      </w:r>
      <w:r>
        <w:rPr>
          <w:rtl w:val="true"/>
        </w:rPr>
        <w:t xml:space="preserve">" </w:t>
      </w:r>
      <w:r>
        <w:rPr>
          <w:rtl w:val="true"/>
        </w:rPr>
        <w:t>و مفاد آن گفته شده است‏</w:t>
      </w:r>
      <w:bookmarkEnd w:id="11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نَقُولُ لِجَهَنَّمَ هَلِ امْتَلَأْتِ وَ تَقُولُ هَلْ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است از خدای تعالی به جهنم، و پاسخی است که جهنم به خدا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در حقیقت این گفتگو اختلاف کرده،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سؤال و هم جواب زبان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حرف، صحیح نیست، به دلیل اینکه اگر زبان حال بود اختصاص به خدای تعالی نداشت، و هر کس جهنم را بدان حال می‏دید و آن سؤال را می‏کرد، آن جواب را می‏فهمید، پس بطور مسلم در اختصاص یافتن خدای تعالی به این سؤال نکته‏ای هست که توجیه مذکور نمی‏تواند آن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در حقیقت به خازنان جهنم است، جواب هم جواب ایشان است، هر چند که به ظاهر آن را به جهنم 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خلاف ظاهر است، و حمل بر خلاف ظاهر وقتی صحیح است که قرینه و دلیلی در کلام باشد، و انسان مجبور شود مرتکب آن گردد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و پاسخش به همان معنای ظاهری است، و دلیلی هم نداریم که این خطاب و جواب را جائز نداند، چطور ممکن است جائز نباشد با اینکه خدای سبحان در کلام مجیدش از سخن گفتن دستها و پاها و پوست بدنها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صحیحی است، و ما در تفسیر سوره فصلت هم گفتیم که علم و شعور در تمامی موجودات جاری و ساری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امْتَلَأْتِ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 است تقریری و اثباتی، و همچنین این جمله که از جهنم نقل کرده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با ایراد این سؤال و جواب می‏خواهد اشاره کند به اینکه قهر خدای تعالی و عذاب او از اینکه به همه مجرمین احاطه یابد و جزای آنچه را که استحقاق دارند ایفا کند قاصر نیست، 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جَهَنَّمَ لَمُحِیطَةٌ بِالْکافِرِینَ</w:t>
      </w:r>
      <w:r>
        <w:rPr>
          <w:rFonts w:eastAsia="IRNazanin" w:cs="IRNazanin"/>
          <w:color w:val="111111"/>
          <w:sz w:val="28"/>
          <w:szCs w:val="28"/>
          <w:rtl w:val="true"/>
          <w:lang w:bidi="fa-IR"/>
        </w:rPr>
        <w:t xml:space="preserve">" </w:t>
      </w:r>
      <w:r>
        <w:rPr>
          <w:rStyle w:val="FootnoteAnchor"/>
          <w:rtl w:val="true"/>
        </w:rPr>
        <w:footnoteReference w:id="91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مفسرین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وجه اشکال کرده‏اند که این با صریح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لَأَمْلَأَنَّ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چون این آیه صریحا دلالت دارد بر پر شدن جهنم، و آیه مورد بحث صریحا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پر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شدن یک ظرف و یا مکان، همه جا به معنای این نیست که دیگر ظرفیتی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جاها پر شدن به این معنا است که همه طبقاتش دارای سکنه هست، و هیچ یک از آن طبقات از سکنه خالی نیست، هم چنان که وقتی می‏گویند شهر از سکنه پر است، معنایش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ممکن هم هست این پاسخ جهنم، قبل از داخل شدن تمامی دوزخیان در دوزخ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اصل استفهام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استفهام انکاری گرفته و گفته‏اند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جایی زیادی در من نیست که افرادی دیگر را در آن بیندازی، چون پر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اشاره‏ای است به همان حکمی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لَأَمْلَأَنَّ جَهَنَّمَ مِنَ الْجِنَّةِ وَ النَّاسِ أَجْمَعِینَ</w:t>
      </w:r>
      <w:r>
        <w:rPr>
          <w:rFonts w:eastAsia="IRNazanin" w:cs="IRNazanin"/>
          <w:color w:val="111111"/>
          <w:sz w:val="28"/>
          <w:szCs w:val="28"/>
          <w:rtl w:val="true"/>
          <w:lang w:bidi="fa-IR"/>
        </w:rPr>
        <w:t xml:space="preserve">" </w:t>
      </w:r>
      <w:r>
        <w:rPr>
          <w:rStyle w:val="FootnoteAnchor"/>
          <w:rtl w:val="true"/>
        </w:rPr>
        <w:footnoteReference w:id="914"/>
      </w:r>
      <w:r>
        <w:rPr>
          <w:rFonts w:ascii="IRNazanin" w:hAnsi="IRNazanin" w:eastAsia="IRNazanin"/>
          <w:color w:val="111111"/>
          <w:sz w:val="28"/>
          <w:sz w:val="28"/>
          <w:szCs w:val="28"/>
          <w:rtl w:val="true"/>
          <w:lang w:bidi="fa-IR"/>
        </w:rPr>
        <w:t>رانده،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جنیان و مردمان آن قدر در دوزخ می‏اندازم تا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امْتَلَأْتِ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سؤال از این نیست که آیا باز جا داری یا نه؟ بلکه سؤال از محقق شدن آن قضایی است که رانده بود،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اینکه گفتم و قضا راندم که جهنم را پر می‏کنم محقق شده یا خیر؟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سؤال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 شده‏ام و آن وعده‏ات محقق شد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بسا این وجه را بتوان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یُبَدَّلُ الْقَوْلُ 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تایید کرد، البته در صورتی که منظور از قول همان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لَأَمْلَأَنَّ جَهَنَّمَ مِنَ الْجِنَّةِ وَ النَّاسِ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1118" w:name="pg10089_88556"/>
    </w:p>
    <w:p>
      <w:pPr>
        <w:pStyle w:val="Heading5"/>
        <w:numPr>
          <w:ilvl w:val="4"/>
          <w:numId w:val="1"/>
        </w:numPr>
        <w:rPr/>
      </w:pPr>
      <w:bookmarkStart w:id="1119" w:name="__RefHeading___Toc60504_1067777946"/>
      <w:bookmarkStart w:id="1120" w:name="_Toc417"/>
      <w:bookmarkEnd w:id="1118"/>
      <w:bookmarkEnd w:id="1119"/>
      <w:r>
        <w:rPr>
          <w:rtl w:val="true"/>
        </w:rPr>
        <w:t>وصف متقین و ورودشان به بهشت‏</w:t>
      </w:r>
      <w:bookmarkEnd w:id="11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أُزْلِفَتِ الْجَنَّةُ لِلْمُتَّقِینَ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شروع می‏شود به توصیف حال متقین که در روز قیامت چه وصفی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نزدیک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w:t>
      </w:r>
      <w:r>
        <w:rPr>
          <w:rStyle w:val="FootnoteAnchor"/>
          <w:rtl w:val="true"/>
        </w:rPr>
        <w:footnoteReference w:id="915"/>
      </w:r>
      <w:r>
        <w:rPr>
          <w:rFonts w:ascii="IRNazanin" w:hAnsi="IRNazanin" w:eastAsia="IRNazanin"/>
          <w:color w:val="111111"/>
          <w:sz w:val="28"/>
          <w:sz w:val="28"/>
          <w:szCs w:val="28"/>
          <w:rtl w:val="true"/>
          <w:lang w:bidi="fa-IR"/>
        </w:rPr>
        <w:t>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ظرفی است تقدیری، و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مکان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بهشت برای مردم با تقوی نزدیک می‏شود، در حالی که در جای دوری قرار نگیرد، یعنی در پیش رویشان باشد، و داخل شدنشان در آن زحمتی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تُوعَدُونَ لِکُلِّ أَوَّابٍ 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ثوابی است که قبلا وعده‏اش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معنای رجوع را می‏دهد، و اگر آن را به صیغه مبالغه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بهشتی که وعده داده شده‏اید، برای هر کسی است که بسیار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بسیار رجوع کردن به توبه و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کسی است که در حفظ آنچه خدا با او عهد کرده مداومت دارد، و نمی‏گذارد عهد خدا ضایع و متروک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أَوَّابٍ 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دومی است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خَشِیَ الرَّحْمنَ بِالْغَیْبِ وَ جاءَ بِقَلْبٍ مُنِیبٍ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عذاب خدا است، در حالی که آن عذاب را به چشم خود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نیز به معنای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بِقَلْبٍ مُنِیبٍ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رجوع کننده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عمر خود را با رجوع به خدا بگذراند، و در نتیجه هنگام مرگ با قلبی به دیدار پروردگارش رود که انابه و رجوع به خدا در اثر تکرار شدنش در طول عمر، ملکه و صفت آن قلب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بِسَلامٍ ذلِکَ یَوْمُ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خطاب به متقین است،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متقین گفته می‏شود با سلامت داخلش شوید در حالی که از هر مکروه و ناملایمی ایمن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است که</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داخل شوید در حالی که خدا و ملائکه بر شما سلام می‏دهند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یَوْمُ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w:t>
      </w:r>
      <w:bookmarkStart w:id="1121" w:name="pg10089_88557"/>
    </w:p>
    <w:p>
      <w:pPr>
        <w:pStyle w:val="BookText"/>
        <w:rPr/>
      </w:pPr>
      <w:bookmarkEnd w:id="1121"/>
      <w:r>
        <w:rPr>
          <w:rFonts w:ascii="IRNazanin" w:hAnsi="IRNazanin" w:eastAsia="IRNazanin"/>
          <w:color w:val="111111"/>
          <w:sz w:val="28"/>
          <w:sz w:val="28"/>
          <w:szCs w:val="28"/>
          <w:rtl w:val="true"/>
          <w:lang w:bidi="fa-IR"/>
        </w:rPr>
        <w:t>بشارتی است که متقین با شنیدن آن خرسند می‏گردند</w:t>
      </w:r>
      <w:r>
        <w:rPr>
          <w:rFonts w:eastAsia="IRNazanin" w:cs="IRNazanin"/>
          <w:color w:val="111111"/>
          <w:sz w:val="28"/>
          <w:szCs w:val="28"/>
          <w:rtl w:val="true"/>
          <w:lang w:bidi="fa-IR"/>
        </w:rPr>
        <w:t>.</w:t>
      </w:r>
    </w:p>
    <w:p>
      <w:pPr>
        <w:pStyle w:val="Heading5"/>
        <w:numPr>
          <w:ilvl w:val="4"/>
          <w:numId w:val="1"/>
        </w:numPr>
        <w:rPr/>
      </w:pPr>
      <w:bookmarkStart w:id="1122" w:name="__RefHeading___Toc60506_1067777946"/>
      <w:bookmarkStart w:id="1123" w:name="_Toc418"/>
      <w:bookmarkEnd w:id="1122"/>
      <w:r>
        <w:rPr>
          <w:rtl w:val="true"/>
        </w:rPr>
        <w:t>معنای اینکه در باره بهشت متقین فرمود</w:t>
      </w:r>
      <w:r>
        <w:rPr>
          <w:rtl w:val="true"/>
        </w:rPr>
        <w:t xml:space="preserve">:" </w:t>
      </w:r>
      <w:r>
        <w:rPr>
          <w:rtl w:val="true"/>
        </w:rPr>
        <w:t>لَهُمْ ما یَشاؤُنَ فِیها وَ لَدَیْنا مَزِیدٌ</w:t>
      </w:r>
      <w:r>
        <w:rPr>
          <w:rtl w:val="true"/>
        </w:rPr>
        <w:t>"</w:t>
      </w:r>
      <w:bookmarkEnd w:id="11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یَشاؤُنَ فِیها وَ لَدَیْنا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متعلق باشد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یشاءون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را در بهشت می‏خواهند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هم هست متعلق باشد به موصول، و تقدیرش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یشاءونه حالکونهم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بخواهند در اختیار دارند در حالی که در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با سعه کرامت و احترامی که متقین نزد خدای سبحان دارند مساعدتر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در حالی که در بهشتند مالک و صاحب اختیار در هر چیزی هستند که مشیت و اراده‏شان به آن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هر چه را بخواهند در اختیارشان قرار می‏گیرد، بدون هیچ قیدی و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چیزی که ممکن باشد اراده و مشیت انسان به آن تعلق بگیرد، آن را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لَدَیْنا مَزِیدٌ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نزد ما از این بیشتر هم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سیاق اینطور استفاده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وقتی قرار شد که اهل بهشت آنچه را که ممکن است مشیت و خواست آدمی به آن تعلق گیرد، و آنچه از مقاصد و لذائذ که علم آدمی سراغش را داشته باشد در اختیار داشته باشند، قهرا زیادتر از آن امری است که عظیم‏تر از آن است که علم و مشیت انسان آن را درک کند، چون کمالاتی است ما فوق آنچه که دست علم بشر بدان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16"/>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زیادتر از آن مقداری است که از جنسی می‏خواهند مثلا اگر رزقی بخواهند بیشتر از یکی و بهتر و عجیب‏تر از آن در اختیارشان قرار می‏دهند، هم چنان که از بعضی </w:t>
      </w:r>
      <w:r>
        <w:rPr>
          <w:rStyle w:val="FootnoteAnchor"/>
          <w:rtl w:val="true"/>
        </w:rPr>
        <w:footnoteReference w:id="917"/>
      </w:r>
      <w:r>
        <w:rPr>
          <w:rFonts w:ascii="IRNazanin" w:hAnsi="IRNazanin" w:eastAsia="IRNazanin"/>
          <w:color w:val="111111"/>
          <w:sz w:val="28"/>
          <w:sz w:val="28"/>
          <w:szCs w:val="28"/>
          <w:rtl w:val="true"/>
          <w:lang w:bidi="fa-IR"/>
        </w:rPr>
        <w:t>، روایت شده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از پیش رویشان می‏گذرد، و می‏پرسد چه می‏خواهید؟ هر چه بخواهند برایشان می‏بارد، پس اهل بهشت هر چه را بخواهد برایشان باریده می‏شود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وجه صحیح نیست، زیرا بدون هیچ دلیلی اطلاق کلام را مقید کرده است، چون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یَشاؤُنَ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آنچه را که برایشان ممکن باشد بخواهند می‏توانند بخواهند، نه این که آنچه را بخواهند به ایشان داده می‏شود، تا در نتیجه معنای زیادتر از آن، زیادی عددی از آن چیزی باشد که مثلا یکی یا دو تا از آن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معنای زیادتر از آن، زیادتری از هر چیزی است که ممکن باشد مورد خواست آنها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w:t>
      </w:r>
    </w:p>
    <w:p>
      <w:pPr>
        <w:pStyle w:val="BookText"/>
        <w:rPr/>
      </w:pPr>
      <w:r>
        <w:rPr>
          <w:rFonts w:ascii="IRNazanin" w:hAnsi="IRNazanin" w:eastAsia="IRNazanin"/>
          <w:color w:val="111111"/>
          <w:sz w:val="28"/>
          <w:sz w:val="28"/>
          <w:szCs w:val="28"/>
          <w:rtl w:val="true"/>
          <w:lang w:bidi="fa-IR"/>
        </w:rPr>
        <w:t>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اصلا خود آنها آن را نخواسته‏اند، چون عقلشان نمی‏رسیده که چنان چیزی را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18"/>
      </w:r>
      <w:r>
        <w:rPr>
          <w:rFonts w:ascii="IRNazanin" w:hAnsi="IRNazanin" w:eastAsia="IRNazanin"/>
          <w:color w:val="111111"/>
          <w:sz w:val="28"/>
          <w:sz w:val="28"/>
          <w:szCs w:val="28"/>
          <w:rtl w:val="true"/>
          <w:lang w:bidi="fa-IR"/>
        </w:rPr>
        <w:t>هم گفته‏اند مراد این است که خداوند حسنه آنان را ده برابر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وجه هم همان اشکال وجه قبلی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أَهْلَکْنا قَبْلَهُمْ مِنْ قَرْنٍ هُمْ أَشَدُّ مِنْهُمْ بَطْشاً فَنَقَّبُوا فِی الْبِلادِ هَلْ مِنْ 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پناهگاه و گریزگاه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بعد از آیات قبل که به خلقت انسان و علم خدا به آن و سیر به سوی خدایش را بیان می‏کرد، ناگهان مساله انذار و تخویف را پیش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این جریان در اول سوره بود، که داشت بر مساله معاد احتجاج می‏کرد، و ناگهان به تخویف و انذار پرداخت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قَبْلَهُمْ قَوْمُ نُوحٍ وَ أَصْحابُ الرَّسِّ وَ 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أقوام که قبل از این مشرکین فعلی بودند، و خیلی هم از ایشان نیرومندتر بودند، و با نیروی خود به سرزمین‏ها رفته، آنجاها را فتح کردند، آیا توانستند از عذاب و هلاک کردن خدا گریزگاهی بیابند؟ اگر آنها توانستند این مشرکین هم خواهند توانست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لَذِکْری‏ لِمَنْ کانَ لَهُ قَلْبٌ أَوْ أَلْقَی السَّمْعَ وَ هُوَ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نیرویی است که آدمی به وسیله آن تعقل می‏کند و حق را از باطل تمیز می‏دهد، و خیر را از شر جدا می‏کند و بین نافع و مضر فرق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تعقل نکند و چنین تشخیص و جداسازی نداشته باشد، در حقیقت وجود او مثل عدمش خواهد بود، چون چیزی که اثر ندارد وجود و عدمش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القاء سمع همان گوش دادن است، گویا انسان در هنگام گوش دادن به سخن کسی گوش خود را در اختیار او می‏گذارد، تا هر چه خواست به او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حاضر و مشاهده کننده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از حقائق که از آن خبر دادیم، و آنچه از داستانهای امت‏های هلاک شده که بدان اشاره نمودیم تذکری است که هر کس تعقل کند با آن متذکر می‏گردد، و آنچه خیر و نفعش در آن است انتخاب می‏نماید و هر کس که گوش</w:t>
      </w:r>
      <w:bookmarkStart w:id="1124" w:name="pg10089_88559"/>
    </w:p>
    <w:p>
      <w:pPr>
        <w:pStyle w:val="BookText"/>
        <w:rPr/>
      </w:pPr>
      <w:bookmarkEnd w:id="1124"/>
      <w:r>
        <w:rPr>
          <w:rFonts w:ascii="IRNazanin" w:hAnsi="IRNazanin" w:eastAsia="IRNazanin"/>
          <w:color w:val="111111"/>
          <w:sz w:val="28"/>
          <w:sz w:val="28"/>
          <w:szCs w:val="28"/>
          <w:rtl w:val="true"/>
          <w:lang w:bidi="fa-IR"/>
        </w:rPr>
        <w:t>بدهد و آن را بشنود، و اشتغالات غیر حق، او را از شنیدن حق مشغول نکرده باشد، و در عین حال حاضر به شنیدن و فرا گرفتن شنیده‏های خود باشد، از آن متذکر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بین کسی که قلب دارد و کسی که گوش دهد در حالی که شاهد هم باشد، تردید شده، فرموده یا آن باشد یا این، و این تردید بدین جهت است که مؤمن به حق دو جور است، یا کسی است که دارای عقل است، و می‏تواند حق را دریابد و بگیرد، و در آن تفکر کند و بفهمد حق چیست، و به آن اعتقاد بیابد، و یا کسی است که تفکرش نیرومند نیست، تا حق و خیر و نافع را از باطل و شر و مضر تمیز دهد، چنین کسی باید از دیگران بپرسد و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نه نیروی تعقل دارد و نه حاضر است از گواهان، سخن حق را بشنود، هر چند آن گواه و شاهد رسالت داشته باشد، و او را انذار کند، چنین کسی جاهلی است لجباز، نه قلب دارد و نه گوش، هم چنان که در جای دیگر قرآن می‏بینیم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کُنَّا نَسْمَعُ أَوْ نَعْقِلُ ما کُنَّا فِی أَصْحابِ السَّعِیرِ</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 xml:space="preserve">سوره ملک، 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خَلَقْنَا السَّماواتِ وَ الْأَرْضَ وَ ما بَیْنَهُما فِی سِتَّةِ أَیَّامٍ وَ ما مَسَّنا مِنْ 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تعب و خستگی است، و معنای آیه روشن است</w:t>
      </w:r>
      <w:r>
        <w:rPr>
          <w:rFonts w:eastAsia="IRNazanin" w:cs="IRNazanin"/>
          <w:color w:val="111111"/>
          <w:sz w:val="28"/>
          <w:szCs w:val="28"/>
          <w:rtl w:val="true"/>
          <w:lang w:bidi="fa-IR"/>
        </w:rPr>
        <w:t>.</w:t>
      </w:r>
    </w:p>
    <w:p>
      <w:pPr>
        <w:pStyle w:val="Heading4"/>
        <w:numPr>
          <w:ilvl w:val="3"/>
          <w:numId w:val="1"/>
        </w:numPr>
        <w:rPr/>
      </w:pPr>
      <w:bookmarkStart w:id="1125" w:name="__RefHeading___Toc60508_1067777946"/>
      <w:bookmarkStart w:id="1126" w:name="_Toc419"/>
      <w:bookmarkEnd w:id="1125"/>
      <w:r>
        <w:rPr>
          <w:rtl w:val="true"/>
        </w:rPr>
        <w:t>بحث روایتی روایاتی در ذیل آیه</w:t>
      </w:r>
      <w:r>
        <w:rPr>
          <w:rtl w:val="true"/>
        </w:rPr>
        <w:t xml:space="preserve">:" </w:t>
      </w:r>
      <w:r>
        <w:rPr>
          <w:rtl w:val="true"/>
        </w:rPr>
        <w:t>أَ فَعَیِینا بِالْخَلْقِ الْأَوَّلِ</w:t>
      </w:r>
      <w:r>
        <w:rPr>
          <w:rtl w:val="true"/>
        </w:rPr>
        <w:t xml:space="preserve">..." </w:t>
      </w:r>
      <w:r>
        <w:rPr>
          <w:rtl w:val="true"/>
        </w:rPr>
        <w:t>و در باره دو فرشته نویسنده حسنات و سیئات‏</w:t>
      </w:r>
      <w:bookmarkEnd w:id="1126"/>
    </w:p>
    <w:p>
      <w:pPr>
        <w:pStyle w:val="Heading5"/>
        <w:numPr>
          <w:ilvl w:val="4"/>
          <w:numId w:val="1"/>
        </w:numPr>
        <w:rPr/>
      </w:pPr>
      <w:bookmarkStart w:id="1127" w:name="__RefHeading___Toc60510_1067777946"/>
      <w:bookmarkStart w:id="1128" w:name="_Toc420"/>
      <w:bookmarkEnd w:id="1127"/>
      <w:r>
        <w:rPr>
          <w:rtl w:val="true"/>
        </w:rPr>
        <w:t>اشاره</w:t>
      </w:r>
      <w:bookmarkEnd w:id="1128"/>
    </w:p>
    <w:p>
      <w:pPr>
        <w:pStyle w:val="BookText"/>
        <w:rPr/>
      </w:pPr>
      <w:r>
        <w:rPr>
          <w:rFonts w:ascii="IRNazanin" w:hAnsi="IRNazanin" w:eastAsia="IRNazanin"/>
          <w:color w:val="111111"/>
          <w:sz w:val="28"/>
          <w:sz w:val="28"/>
          <w:szCs w:val="28"/>
          <w:rtl w:val="true"/>
          <w:lang w:bidi="fa-IR"/>
        </w:rPr>
        <w:t>در کتاب توحید به سند خود از عمرو بن شمر، از جابر بن یزید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امام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فَعَیِینا بِالْخَلْقِ الْأَوَّلِ بَلْ هُمْ فِی لَبْسٍ مِنْ خَلْقٍ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تاویل این آیه چنین است که وقتی این عالم و این خلقت فانی شود، و اهل بهشت در بهشت و اهل آتش در آتش جای گیرند، خدای تعالی دست به خلقت عالمی غیر این عالم می‏زند، و خلقتی جدید می‏آفریند، بدون اینکه مرد و زنی داشته باشند، تنها کارشان عبادت و توحید خدا است، و برایشان سرزمینی خلق می‏کند غیر از این زمین تا آن خلایق را بر دوش خود بکشد، و آسمانی برایشان خلق می‏کند غیر از این آسمان، تا بر آنان سایه بگستراند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تو خیال می‏کردی خدا تنها همین یک عالم را خلق کرده، و یا می‏پنداشتی</w:t>
      </w:r>
      <w:bookmarkStart w:id="1129" w:name="pg10089_88560"/>
    </w:p>
    <w:p>
      <w:pPr>
        <w:pStyle w:val="BookText"/>
        <w:rPr/>
      </w:pPr>
      <w:bookmarkEnd w:id="1129"/>
      <w:r>
        <w:rPr>
          <w:rFonts w:ascii="IRNazanin" w:hAnsi="IRNazanin" w:eastAsia="IRNazanin"/>
          <w:color w:val="111111"/>
          <w:sz w:val="28"/>
          <w:sz w:val="28"/>
          <w:szCs w:val="28"/>
          <w:rtl w:val="true"/>
          <w:lang w:bidi="fa-IR"/>
        </w:rPr>
        <w:t>که غیر از شما دیگر هیچ بشری نیافریده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هزار هزار عالم، و هزار هزار آدم آفریده که تو فعلا در آخرین آن عوالم هستی، و در دودمان آخرین آن آدمها قرار داری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خصال، قسمت اول این حدیث را به سند خود از محمد بن مسلم از آن جناب نقل کرده </w:t>
      </w:r>
      <w:r>
        <w:rPr>
          <w:rStyle w:val="FootnoteAnchor"/>
          <w:rtl w:val="true"/>
        </w:rPr>
        <w:footnoteReference w:id="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این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این مطلب نیز بر آیه منطبق است، نه اینکه آیه تنها می‏خواهد این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جوامع الجامع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حسنات در طرف راست آدمی، و نویسنده سیئات در طرف چپ آدمی قرار دارند و دست راستی بر دست چپی فرماندهی دارد، و دست چپی به فرمان او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انسان عمل نیکی انجام دهد، دست راستی ده برابرش را می‏نویسد، و اگر عمل زشتی مرتکب شود به دست چپی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ساعت مهلتش بده، شاید تسبیحی گوید و استغفاری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نکرد آن وقت گناهش را بنویس</w:t>
      </w:r>
      <w:r>
        <w:rPr>
          <w:rFonts w:eastAsia="IRNazanin" w:cs="IRNazanin"/>
          <w:color w:val="111111"/>
          <w:sz w:val="28"/>
          <w:szCs w:val="28"/>
          <w:rtl w:val="true"/>
          <w:lang w:bidi="fa-IR"/>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معنای این حدیث روایات دیگری هست، و به جای هفت ساعت، شش ساعت هم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نهج البلاغه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 کُلُّ نَفْسٍ مَعَها سائِقٌ 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سائقی که او را به سوی محشر می‏برد، و شاهدی که علیه او به آنچه کرده است شهادت می‏دهد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0" w:name="__RefHeading___Toc60512_1067777946"/>
      <w:bookmarkStart w:id="1131" w:name="_Toc421"/>
      <w:bookmarkEnd w:id="1130"/>
      <w:r>
        <w:rPr>
          <w:rtl w:val="true"/>
        </w:rPr>
        <w:t>روایتی دال بر اینکه خطاب</w:t>
      </w:r>
      <w:r>
        <w:rPr>
          <w:rtl w:val="true"/>
        </w:rPr>
        <w:t xml:space="preserve">" </w:t>
      </w:r>
      <w:r>
        <w:rPr>
          <w:rtl w:val="true"/>
        </w:rPr>
        <w:t>أَلْقِیا فِی جَهَنَّمَ کُلَّ کَفَّارٍ عَنِیدٍ</w:t>
      </w:r>
      <w:r>
        <w:rPr>
          <w:rtl w:val="true"/>
        </w:rPr>
        <w:t xml:space="preserve">" </w:t>
      </w:r>
      <w:r>
        <w:rPr>
          <w:rtl w:val="true"/>
        </w:rPr>
        <w:t xml:space="preserve">به پیامبر و علی </w:t>
      </w:r>
      <w:r>
        <w:rPr>
          <w:rtl w:val="true"/>
        </w:rPr>
        <w:t>(</w:t>
      </w:r>
      <w:r>
        <w:rPr>
          <w:rtl w:val="true"/>
        </w:rPr>
        <w:t>علیهما الصلاة و السلام</w:t>
      </w:r>
      <w:r>
        <w:rPr>
          <w:rtl w:val="true"/>
        </w:rPr>
        <w:t xml:space="preserve">) </w:t>
      </w:r>
      <w:r>
        <w:rPr>
          <w:rtl w:val="true"/>
        </w:rPr>
        <w:t>می‏شود</w:t>
      </w:r>
      <w:bookmarkEnd w:id="1131"/>
    </w:p>
    <w:p>
      <w:pPr>
        <w:pStyle w:val="BookText"/>
        <w:rPr/>
      </w:pPr>
      <w:r>
        <w:rPr>
          <w:rFonts w:ascii="IRNazanin" w:hAnsi="IRNazanin" w:eastAsia="IRNazanin"/>
          <w:color w:val="111111"/>
          <w:sz w:val="28"/>
          <w:sz w:val="28"/>
          <w:szCs w:val="28"/>
          <w:rtl w:val="true"/>
          <w:lang w:bidi="fa-IR"/>
        </w:rPr>
        <w:t>و در مجمع البیان است که ابو القاسم حسکانی به سند خود از اعمش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المتوکل تاجر </w:t>
      </w:r>
      <w:r>
        <w:rPr>
          <w:rStyle w:val="FootnoteAnchor"/>
          <w:rtl w:val="true"/>
        </w:rPr>
        <w:footnoteReference w:id="924"/>
      </w:r>
      <w:r>
        <w:rPr>
          <w:rFonts w:ascii="IRNazanin" w:hAnsi="IRNazanin" w:eastAsia="IRNazanin"/>
          <w:color w:val="111111"/>
          <w:sz w:val="28"/>
          <w:sz w:val="28"/>
          <w:szCs w:val="28"/>
          <w:rtl w:val="true"/>
          <w:lang w:bidi="fa-IR"/>
        </w:rPr>
        <w:t>، از ابی سعید خدری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خدای تعالی به من و به علی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شما را به خشم آورده در آتش افکنید،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خوشنودتان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دوستتان داشته داخل بهشت سازید، این است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شیخ الطائفه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امالی خود به</w:t>
      </w:r>
      <w:r>
        <w:rPr>
          <w:rFonts w:eastAsia="IRNazanin" w:cs="IRNazanin"/>
          <w:color w:val="111111"/>
          <w:sz w:val="28"/>
          <w:szCs w:val="28"/>
          <w:rtl w:val="true"/>
          <w:lang w:bidi="fa-IR"/>
        </w:rPr>
        <w:t>.]</w:t>
      </w:r>
      <w:bookmarkStart w:id="1132" w:name="pg10089_88561"/>
    </w:p>
    <w:p>
      <w:pPr>
        <w:pStyle w:val="BookText"/>
        <w:rPr/>
      </w:pPr>
      <w:bookmarkEnd w:id="1132"/>
      <w:r>
        <w:rPr>
          <w:rFonts w:ascii="IRNazanin" w:hAnsi="IRNazanin" w:eastAsia="IRNazanin"/>
          <w:color w:val="111111"/>
          <w:sz w:val="28"/>
          <w:sz w:val="28"/>
          <w:szCs w:val="28"/>
          <w:rtl w:val="true"/>
          <w:lang w:bidi="fa-IR"/>
        </w:rPr>
        <w:t xml:space="preserve">سندی که به ابی سعید خدری دارد از آن جناب روایت کرده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ابن ابی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ذکر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حاتم، و ابو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از آن آینده‏ای که برایش مقدر شده چقدر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وقتی می‏خواهد این بنده را بیافریند به فرشته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او را بنویس، آثارش را بنویس، اجلش را هم بنویس، این را هم که آیا سعید است یا شقی ثبت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فرشته بالا می‏رود، و خدای تعالی فرشته دیگری روانه می‏کند تا او را حفظ کند، آن فرشته نیز همواره مراقب او است، تا وی به حد رشد برسد، او نیز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دو فرشته دیگر را موکل بر او می‏کند، تا حسنات و گناهانش را ثبت کنند، و این دو فرشته هم چنان هستند تا آنکه مرگ آن بنده فرا رسد، آن وقت این دو فرشته نویسنده بالا می‏روند، فرشته موت می‏آید تا جان او را بگیرد، و چون او را داخل قبر کنند، دوباره جانش را به کالبدش برگرداند، و دو فرشته قبر آمده او را امتحان می‏کنند سپس بالا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 قیامت شود، دو فرشته نویسنده حسنات و گناهان، دوباره به سراغش می‏آیند، و نامه عمل او را باز کرده به گردنش می‏افکنند، و هم چنان با او هستند، یکی به عنوان سائق و دیگری به عنوان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عرصه‏اش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به درستی در پیش رو، امری عظیم دارید، امری ما فوق قدرتتان، از خدای عظیم استقامت بجویید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3" w:name="__RefHeading___Toc60514_1067777946"/>
      <w:bookmarkStart w:id="1134" w:name="_Toc422"/>
      <w:bookmarkEnd w:id="1133"/>
      <w:r>
        <w:rPr>
          <w:rtl w:val="true"/>
        </w:rPr>
        <w:t>چند روایت در ذیل آیه</w:t>
      </w:r>
      <w:r>
        <w:rPr>
          <w:rtl w:val="true"/>
        </w:rPr>
        <w:t xml:space="preserve">:" </w:t>
      </w:r>
      <w:r>
        <w:rPr>
          <w:rtl w:val="true"/>
        </w:rPr>
        <w:t>یَوْمَ نَقُولُ لِجَهَنَّمَ هَلِ امْتَلَأْتِ</w:t>
      </w:r>
      <w:r>
        <w:rPr>
          <w:rtl w:val="true"/>
        </w:rPr>
        <w:t xml:space="preserve">..." </w:t>
      </w:r>
      <w:r>
        <w:rPr>
          <w:rtl w:val="true"/>
        </w:rPr>
        <w:t>و راجع به اینکه در باره متقین در بهشت فرموده</w:t>
      </w:r>
      <w:r>
        <w:rPr>
          <w:rtl w:val="true"/>
        </w:rPr>
        <w:t xml:space="preserve">:" </w:t>
      </w:r>
      <w:r>
        <w:rPr>
          <w:rtl w:val="true"/>
        </w:rPr>
        <w:t>لَهُمْ ما یَشاؤُنَ فِیها وَ لَدَیْنا مَزِیدٌ</w:t>
      </w:r>
      <w:r>
        <w:rPr>
          <w:rtl w:val="true"/>
        </w:rPr>
        <w:t xml:space="preserve">" </w:t>
      </w:r>
      <w:r>
        <w:rPr>
          <w:rtl w:val="true"/>
        </w:rPr>
        <w:t>و</w:t>
      </w:r>
      <w:r>
        <w:rPr>
          <w:rtl w:val="true"/>
        </w:rPr>
        <w:t>...</w:t>
      </w:r>
      <w:bookmarkEnd w:id="1134"/>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نَقُولُ لِجَهَنَّمَ هَلِ امْتَلَأْتِ وَ تَقُولُ هَلْ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استفهام از این جهت شده که خدای تعالی وعده داده بود جهنم را پر کند و جهنم مالامال آتش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می‏پرسد آیا پر شده‏ای؟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باز هم هست؟ و منظورش این است که دیگر جای خالی ندارم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ملاحظه می‏کنید بنای این معنا که در این حدیث برای آیه شده، بر این اساس است که استفهام در آن انکاری باشد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 احمد، بخاری، مسلم، ترمذی، نسایی، ابن جریر، ابن مردویه و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اسماء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جهنم ریخته می‏شود و او هم چنان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بلند است، تا آنکه رب العزه پای خود را در آن بگذارد، آن وقت است که اجزایش از هم جدا شده، و می‏گوید بس است بس است، تو را به عزت و کرمت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همیشه در بهشت هم جای زیادی هست، تا آنکه خدا مخلوقی دیگر بیافریند، و آنان را در قصرهای بهشت جای دهد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نهادن خدا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آتش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زیادی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از طرق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یَشاؤُنَ فِیها وَ لَدَیْنا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کردن به رحمت خداست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بزاز و ابن منذر و ابن ابی حاتم و ابن مردویه و لالکائی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البعث و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کرده که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لَدَیْنا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خدای تعالی برایشان تجلی می‏کند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کافی از بعضی از علمای امامیه، بدون ذکر بقیه سند از هشام بن حکم روایت کرده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خدای عز و جل در کتاب عزیزش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لَذِکْری‏ لِمَنْ کانَ لَهُ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منظورش از قلب عقل است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 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در تاریخ خود از عوام ابن حوشب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ابو مجلز در باره مردی پرسیدم که می‏نشیند و پاهای خود را رویهم می‏اندازد این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یهودیان این را بد می‏دانند، و خیال می‏کنند که این گونه نشستن، مخصوص خدا است، چون خدای تعالی بعد از آنکه عالم را در ظرف شش روز خلق کرد، و از خلقت آسمانها و زمین فارغ شد برای رفع خستگی این طور نشست، و اینجا بود که خداوند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خَلَقْنَا السَّماواتِ وَ الْأَرْضَ وَ ما بَیْنَهُما فِی سِتَّةِ أَیَّامٍ وَ ما مَسَّنا مِنْ 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چند ما آسمانها و زمین را در شش روز آفریدیم اما خسته نشدیم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ضحاک </w:t>
      </w:r>
      <w:r>
        <w:rPr>
          <w:rStyle w:val="FootnoteAnchor"/>
          <w:rtl w:val="true"/>
        </w:rPr>
        <w:footnoteReference w:id="934"/>
      </w:r>
      <w:r>
        <w:rPr>
          <w:rFonts w:ascii="IRNazanin" w:hAnsi="IRNazanin" w:eastAsia="IRNazanin"/>
          <w:color w:val="111111"/>
          <w:sz w:val="28"/>
          <w:sz w:val="28"/>
          <w:szCs w:val="28"/>
          <w:rtl w:val="true"/>
          <w:lang w:bidi="fa-IR"/>
        </w:rPr>
        <w:t xml:space="preserve">و قتاده نیز نقل شده، و مفید هم چنین معنایی در روضة الواعظین </w:t>
      </w:r>
      <w:r>
        <w:rPr>
          <w:rStyle w:val="FootnoteAnchor"/>
          <w:rtl w:val="true"/>
        </w:rPr>
        <w:footnoteReference w:id="935"/>
      </w:r>
      <w:r>
        <w:rPr>
          <w:rFonts w:ascii="IRNazanin" w:hAnsi="IRNazanin" w:eastAsia="IRNazanin"/>
          <w:color w:val="111111"/>
          <w:sz w:val="28"/>
          <w:sz w:val="28"/>
          <w:szCs w:val="28"/>
          <w:rtl w:val="true"/>
          <w:lang w:bidi="fa-IR"/>
        </w:rPr>
        <w:t>در روایتی ضعیف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اصلی اینکه خلقت موجودات در شش روز از ایام هفتگانه هفته تقسیم شده تورات و قرآن است و هر چند قرآن مکرر سخن از خلقت اشیاء در شش روز گفته، و لیکن نفرموده این شش روز از چه روزهایی است، آیا از روزهای هفته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اشاره‏ای هم به آن نکرده</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خاطر داشته باشید در آغاز تفسیر این سوره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خَلَقْنَا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مدنی دانسته‏اند،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که ایشان را به این نظریه وادار کرده همین روایات است که پنداشته‏اند بر حسب این روایات، آیه شریفه پاسخ به یهود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یهودیان در مدینه بودند نه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آیه هیچ دلالتی نیست که اگر می‏خواهد کلام یهود را رد کند، در مدینه نازل شده باشد، برای اینکه در آیات مکی هم سخن از یهود به میان آمده، هم چنان که در سوره اعراف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1135" w:name="pg10089_88564"/>
    </w:p>
    <w:p>
      <w:pPr>
        <w:pStyle w:val="Heading3"/>
        <w:numPr>
          <w:ilvl w:val="2"/>
          <w:numId w:val="1"/>
        </w:numPr>
        <w:rPr/>
      </w:pPr>
      <w:bookmarkStart w:id="1136" w:name="__RefHeading___Toc60516_1067777946"/>
      <w:bookmarkStart w:id="1137" w:name="_Toc423"/>
      <w:bookmarkEnd w:id="1135"/>
      <w:bookmarkEnd w:id="1136"/>
      <w:r>
        <w:rPr>
          <w:rtl w:val="true"/>
        </w:rPr>
        <w:t xml:space="preserve">سوره ق </w:t>
      </w:r>
      <w:r>
        <w:rPr>
          <w:rtl w:val="true"/>
        </w:rPr>
        <w:t>(</w:t>
      </w:r>
      <w:r>
        <w:rPr/>
        <w:t>50</w:t>
      </w:r>
      <w:r>
        <w:rPr>
          <w:rtl w:val="true"/>
        </w:rPr>
        <w:t xml:space="preserve">): </w:t>
      </w:r>
      <w:r>
        <w:rPr>
          <w:rtl w:val="true"/>
        </w:rPr>
        <w:t xml:space="preserve">آیات </w:t>
      </w:r>
      <w:r>
        <w:rPr/>
        <w:t>39</w:t>
      </w:r>
      <w:r>
        <w:rPr>
          <w:rtl w:val="true"/>
        </w:rPr>
        <w:t xml:space="preserve"> </w:t>
      </w:r>
      <w:r>
        <w:rPr>
          <w:rtl w:val="true"/>
        </w:rPr>
        <w:t xml:space="preserve">تا </w:t>
      </w:r>
      <w:r>
        <w:rPr/>
        <w:t>45</w:t>
      </w:r>
      <w:bookmarkEnd w:id="1137"/>
    </w:p>
    <w:p>
      <w:pPr>
        <w:pStyle w:val="Heading4"/>
        <w:numPr>
          <w:ilvl w:val="3"/>
          <w:numId w:val="1"/>
        </w:numPr>
        <w:rPr/>
      </w:pPr>
      <w:bookmarkStart w:id="1138" w:name="__RefHeading___Toc60518_1067777946"/>
      <w:bookmarkStart w:id="1139" w:name="_Toc424"/>
      <w:bookmarkEnd w:id="1138"/>
      <w:r>
        <w:rPr>
          <w:rtl w:val="true"/>
        </w:rPr>
        <w:t>اشاره</w:t>
      </w:r>
      <w:bookmarkEnd w:id="1139"/>
    </w:p>
    <w:p>
      <w:pPr>
        <w:pStyle w:val="BookText"/>
        <w:rPr/>
      </w:pPr>
      <w:r>
        <w:rPr>
          <w:rFonts w:ascii="Amiri" w:hAnsi="Amiri" w:eastAsia="Amiri" w:cs="Amiri"/>
          <w:color w:val="111111"/>
          <w:sz w:val="28"/>
          <w:sz w:val="28"/>
          <w:szCs w:val="28"/>
          <w:rtl w:val="true"/>
          <w:lang w:bidi="ar-SA"/>
        </w:rPr>
        <w:t xml:space="preserve">فَاصْبِرْ عَلی‏ ما یَقُولُونَ وَ سَبِّحْ بِحَمْدِ رَبِّکَ قَبْلَ طُلُوعِ الشَّمْسِ وَ قَبْلَ الْغُرُوبِ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فَسَبِّحْهُ وَ أَدْبارَ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اسْتَمِعْ یَوْمَ یُنادِ الْمُنادِ مِنْ مَکانٍ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یَسْمَعُونَ الصَّیْحَةَ بِالْحَقِّ ذلِکَ یَوْمُ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نُحْیِی وَ نُمِیتُ وَ إِلَیْنَا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تَشَقَّقُ الْأَرْضُ عَنْهُمْ سِراعاً ذلِکَ حَشْرٌ عَلَیْنا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یَقُولُونَ وَ ما أَنْتَ عَلَیْهِمْ بِجَبَّارٍ فَذَکِّرْ بِالْقُرْآنِ مَنْ یَخافُ وَعِیدِ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140" w:name="__RefHeading___Toc60520_1067777946"/>
      <w:bookmarkStart w:id="1141" w:name="_Toc425"/>
      <w:bookmarkEnd w:id="1140"/>
      <w:r>
        <w:rPr>
          <w:rtl w:val="true"/>
        </w:rPr>
        <w:t>ترجمه آیات</w:t>
      </w:r>
      <w:bookmarkEnd w:id="1141"/>
    </w:p>
    <w:p>
      <w:pPr>
        <w:pStyle w:val="BookText"/>
        <w:rPr/>
      </w:pPr>
      <w:r>
        <w:rPr>
          <w:rFonts w:ascii="IRNazanin" w:hAnsi="IRNazanin" w:eastAsia="IRNazanin"/>
          <w:color w:val="111111"/>
          <w:sz w:val="28"/>
          <w:sz w:val="28"/>
          <w:szCs w:val="28"/>
          <w:rtl w:val="true"/>
          <w:lang w:bidi="fa-IR"/>
        </w:rPr>
        <w:t xml:space="preserve">پس در برابر آنچه می‏گویند خویشتن داری کن و به حمد پروردگار خود تسبیح گوی، هم قبل از طلوع خورشید و هم قبل از غروب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پاره‏ای از شب را، و به دنبال سجده‏ات او را تسبیح گوی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بگوش باش روزی که منادی از مکانی نزدیک ندا برمی‏آورد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همه آن صیحه را که قضائش حتمی است می‏شنوند که روز خروج از قبرها است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این ماییم که زنده می‏کنیم و می‏میرانیم و بازگشت به سوی ما است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در روزی که زمین به زودی از روی آنان می‏شکافد و آن حشری است که برای ما آسان است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آنچه می‏گویند داناییم و تو نمی‏توانی مردم را به آنچه می‏خواهی مجبور کنی پس تنها با قرآن کسانی را تذکر بده که از تهدید خدا بیمناکند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bookmarkStart w:id="1142" w:name="pg10089_88565"/>
    </w:p>
    <w:p>
      <w:pPr>
        <w:pStyle w:val="Heading4"/>
        <w:numPr>
          <w:ilvl w:val="3"/>
          <w:numId w:val="1"/>
        </w:numPr>
        <w:rPr/>
      </w:pPr>
      <w:bookmarkStart w:id="1143" w:name="__RefHeading___Toc60522_1067777946"/>
      <w:bookmarkStart w:id="1144" w:name="_Toc426"/>
      <w:bookmarkEnd w:id="1142"/>
      <w:bookmarkEnd w:id="1143"/>
      <w:r>
        <w:rPr>
          <w:rtl w:val="true"/>
        </w:rPr>
        <w:t xml:space="preserve">بیان آیات بیان آیات آخر سوره که پیامبر </w:t>
      </w:r>
      <w:r>
        <w:rPr>
          <w:rtl w:val="true"/>
        </w:rPr>
        <w:t>(</w:t>
      </w:r>
      <w:r>
        <w:rPr>
          <w:rtl w:val="true"/>
        </w:rPr>
        <w:t>صلی الله علیه و آله</w:t>
      </w:r>
      <w:r>
        <w:rPr>
          <w:rtl w:val="true"/>
        </w:rPr>
        <w:t xml:space="preserve">) </w:t>
      </w:r>
      <w:r>
        <w:rPr>
          <w:rtl w:val="true"/>
        </w:rPr>
        <w:t>را امر به صبر و تسبیح خدا می‏کند و روز قیامت را به یاد می‏آورد</w:t>
      </w:r>
      <w:bookmarkEnd w:id="1144"/>
    </w:p>
    <w:p>
      <w:pPr>
        <w:pStyle w:val="BookText"/>
        <w:rPr/>
      </w:pPr>
      <w:r>
        <w:rPr>
          <w:rFonts w:ascii="IRNazanin" w:hAnsi="IRNazanin" w:eastAsia="IRNazanin"/>
          <w:color w:val="111111"/>
          <w:sz w:val="28"/>
          <w:sz w:val="28"/>
          <w:szCs w:val="28"/>
          <w:rtl w:val="true"/>
          <w:lang w:bidi="fa-IR"/>
        </w:rPr>
        <w:t xml:space="preserve">این آیات خاتمه سوره است، که در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می‏دهد که در برابر آنچه می‏گویند و نسبتهایی که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 سحر و جنون و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مقابل لجبازیها و استهزایی که نسبت به معاد و برگشتن به سوی خدای تعالی دارند، حوصله به خرج ده، و پروردگار خود را با تسبیح عبادت کن، و منتظر روز قیامت باش که با یک صیحه آغاز می‏شود، و کسانی را که از خدای ندیده می‏ترسند با قرآن تذکر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عَلی‏ ما یَقُولُونَ وَ سَبِّحْ بِحَمْدِ رَبِّکَ قَبْلَ طُلُوعِ الشَّمْسِ وَ قَبْلَ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تفریع و نتیجه‏گیری از همه مطالب گذشته است که از آن جمله است مساله انکار معاد از ناحیه مشرکین، و سخن از جزئیات معاد و استدلال بر آن، و تهدید منکرین و مکذبین نبوت خاتم الانبیاء، و تهدیدشان به این که سرنوشت همان است که مکذبین از امت‏های گذشته بدان مبتلا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سَبِّحْ بِحَمْدِ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می‏دهد که خدای تعالی را از آنچه در باره‏اش می‏گویند تسبیح کند و منزه بدارد، تنزیهی که توأم با حمد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حاصلش این است که می‏خواهد تا برای او فعل جمیل اثبات نموده، هر نقص و ننگی را از او دور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تسبیح قبل از طلوع آفتاب می‏تواند با نماز صبح منطبق شود، یعنی می‏شود گفت مراد از آن، نماز صبح، و مراد از تسبیح قبل از غروب، نماز عصر و یا ظهر و عصر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اللَّیْلِ فَسَبِّحْهُ وَ أَدْبارَ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پاره‏ای از شب، تسبیح گو، که این نیز می‏تواند با نمازهای مغرب و عشاء منطبق باشد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أَدْبارَ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عبارت است از منتهی الیه هر چیز، البته منتهی الیه آن و ما بعدش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مراد از آن، تسبیح بعد از همه نمازها باشد، چون سجده، در آخر هر رکعت از نماز است، و قهرا با تعقیبات نمازهای پنجگانه منطبق</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نافله‏هایی است که هر نمازی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دو رکعت و یا چند رکعت نماز بعد از نماز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نماز وتر است که در آخر نافله‏های شب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اسْتَمِعْ یَوْمَ یُنادِ الْمُنادِ مِنْ مَکانٍ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معانی مختلفی تفسیر کرده‏اند، و از همه به ذهن نزدیکتر این است که متضمن معنای انتظار باشد، یعنی منتظر روزی باش که در آن روز بشنوی ندای منادی را از مکانی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یُنادِ الْمُنادِ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ندای منادی همان نفخه صور است که مسئول آن به طوری که از آیه بعد استفاده می‏شود در آن می‏دمد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از مکانی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ندا آن چنان به خلائق احاطه دارد که به نسبت مساوی بگوش همه می‏رسد، و افراد نسبت به آن دور و نزدیک نیستند، چون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نفخه بعث و کلمه حیات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یَسْمَعُونَ الصَّیْحَةَ بِالْحَقِّ ذلِکَ یَوْمُ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بیان آن روزی است که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صیحه‏ای است به حق، برای این است که قضایی است حتمی، همان طور که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 سَکْرَةُ الْمَوْتِ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یَوْمُ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امروز روز خروج از قبرها است، هم چنان که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یَخْرُجُونَ مِنَ الْأَجْداثِ سِراعاً</w:t>
      </w:r>
      <w:r>
        <w:rPr>
          <w:rFonts w:eastAsia="IRNazanin" w:cs="IRNazanin"/>
          <w:color w:val="111111"/>
          <w:sz w:val="28"/>
          <w:szCs w:val="28"/>
          <w:rtl w:val="true"/>
          <w:lang w:bidi="fa-IR"/>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نُحْیِی وَ نُمِیتُ وَ إِلَیْنَا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افاضه حیات بر جسدهایی است که در دنیا مرده‏اند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میراندن در دنیا است، که عبارت است از منتقل شدن به عالم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إِلَیْنَا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طوری که از سیاق برمی‏آید احیاء در روز قیامت است</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تَشَقَّقُ الْأَرْضُ عَنْهُمْ سِراعاً ذلِکَ حَشْرٌ عَلَیْنا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به معنای شکافته شدن است، و معنایش 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از روی ایشان شکافته می‏شود، و ایشان به سرعت به</w:t>
      </w:r>
      <w:bookmarkStart w:id="1145" w:name="pg10089_88567"/>
    </w:p>
    <w:p>
      <w:pPr>
        <w:pStyle w:val="BookText"/>
        <w:rPr/>
      </w:pPr>
      <w:bookmarkEnd w:id="1145"/>
      <w:r>
        <w:rPr>
          <w:rFonts w:ascii="IRNazanin" w:hAnsi="IRNazanin" w:eastAsia="IRNazanin"/>
          <w:color w:val="111111"/>
          <w:sz w:val="28"/>
          <w:sz w:val="28"/>
          <w:szCs w:val="28"/>
          <w:rtl w:val="true"/>
          <w:lang w:bidi="fa-IR"/>
        </w:rPr>
        <w:t>سوی دعوت کننده بیرون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حَشْرٌ عَلَیْنا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قبور شکافته شده به سرعت بیرون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حشری است که انجامش برای ما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أَعْلَمُ بِما یَقُولُونَ وَ ما أَنْتَ عَلَیْهِمْ بِجَبَّارٍ فَذَکِّرْ بِالْقُرْآنِ مَنْ یَخافُ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مقام تعلیل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عَلی‏ 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می‏فرماید در برابر آنچه می‏گویند صبر کن، برای اینکه ما می‏دانیم که چه می‏گویند، و تو که نمی‏توانی مجبورشان سازی، پس تنها وظیفه‏ات این است که با قرآن تذکرشان دهی تا آنان که از تهدید خداوندشان می‏ترسند متذکر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تسلطی است که بتواند مردم را بر اجرای خواسته‏های خود مجبور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آنچه می‏گویند صبر کن، و به حمد پروردگارت تسبیح گوی، و منتظر بعث باش که ما می‏دانیم چه می‏گویند، و به زودی سزایشان را در برابر و مطابق آنچه کرده‏اند کف دستشان می‏گذاریم، و تو مسلط بر آنان نیستی که بتوانی بر اجرای خواسته خود مجبورشان سازی، و در نتیجه آنچه را دعوتشان می‏کنی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 و روز جزا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حال و وضع آنان چنین است پس تو وظیفه خودت را انجام ده، و کسانی را با قرآن تذکر بده که از تهدید من می‏هراسند</w:t>
      </w:r>
      <w:r>
        <w:rPr>
          <w:rFonts w:eastAsia="IRNazanin" w:cs="IRNazanin"/>
          <w:color w:val="111111"/>
          <w:sz w:val="28"/>
          <w:szCs w:val="28"/>
          <w:rtl w:val="true"/>
          <w:lang w:bidi="fa-IR"/>
        </w:rPr>
        <w:t>.</w:t>
      </w:r>
    </w:p>
    <w:p>
      <w:pPr>
        <w:pStyle w:val="Heading4"/>
        <w:numPr>
          <w:ilvl w:val="3"/>
          <w:numId w:val="1"/>
        </w:numPr>
        <w:rPr/>
      </w:pPr>
      <w:bookmarkStart w:id="1146" w:name="__RefHeading___Toc60524_1067777946"/>
      <w:bookmarkStart w:id="1147" w:name="_Toc427"/>
      <w:bookmarkEnd w:id="1146"/>
      <w:r>
        <w:rPr>
          <w:rtl w:val="true"/>
        </w:rPr>
        <w:t xml:space="preserve">بحث روایتی </w:t>
      </w:r>
      <w:r>
        <w:rPr>
          <w:rtl w:val="true"/>
        </w:rPr>
        <w:t>(</w:t>
      </w:r>
      <w:r>
        <w:rPr>
          <w:rtl w:val="true"/>
        </w:rPr>
        <w:t>چند روایت در ذیل آیه</w:t>
      </w:r>
      <w:r>
        <w:rPr>
          <w:rtl w:val="true"/>
        </w:rPr>
        <w:t xml:space="preserve">:" </w:t>
      </w:r>
      <w:r>
        <w:rPr>
          <w:rtl w:val="true"/>
        </w:rPr>
        <w:t>وَ سَبِّحْ بِحَمْدِ رَبِّکَ قَبْلَ طُلُوعِ الشَّمْسِ وَ قَبْلَ الْغُرُوبِ</w:t>
      </w:r>
      <w:r>
        <w:rPr>
          <w:rtl w:val="true"/>
        </w:rPr>
        <w:t xml:space="preserve">" </w:t>
      </w:r>
      <w:r>
        <w:rPr>
          <w:rtl w:val="true"/>
        </w:rPr>
        <w:t>و مراد از</w:t>
      </w:r>
      <w:r>
        <w:rPr>
          <w:rtl w:val="true"/>
        </w:rPr>
        <w:t xml:space="preserve">" </w:t>
      </w:r>
      <w:r>
        <w:rPr>
          <w:rtl w:val="true"/>
        </w:rPr>
        <w:t>أَدْبارَ السُّجُودِ</w:t>
      </w:r>
      <w:r>
        <w:rPr>
          <w:rtl w:val="true"/>
        </w:rPr>
        <w:t>")</w:t>
      </w:r>
      <w:bookmarkEnd w:id="1147"/>
    </w:p>
    <w:p>
      <w:pPr>
        <w:pStyle w:val="BookText"/>
        <w:rPr/>
      </w:pPr>
      <w:r>
        <w:rPr>
          <w:rFonts w:ascii="Amiri" w:hAnsi="Amiri" w:eastAsia="Amiri" w:cs="Amiri"/>
          <w:color w:val="111111"/>
          <w:sz w:val="28"/>
          <w:sz w:val="28"/>
          <w:szCs w:val="28"/>
          <w:rtl w:val="true"/>
          <w:lang w:bidi="ar-SA"/>
        </w:rPr>
        <w:t>در الدر المنثور است که طبرانی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کتاب اوسط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عساکر از جریر بن عبد اللَّه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کرده‏اند که در معنای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رَبِّکَ قَبْلَ طُلُوعِ الشَّمْسِ وَ قَبْلَ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طلوع شمس، نماز صبح، و قبل از غروب شمس، نماز عصر است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مجمع البیان است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پاسخ شخصی که پرسید منظور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سَبِّحْ بِحَمْدِ رَبِّکَ قَبْلَ طُلُوعِ الشَّمْسِ وَ قَبْلَ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ده مرتبه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وحده لا شریک له له الملک و له الحمد 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ده مرتبه را در عصر هم می‏گویی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معنا را از اطلاق تسبیح در آیه استفاده کرده‏اند، هر چند که موردش خاص نماز صبح و عصر باشد، پس منافاتی بین این دو روایت نیست، چون مورد مخصص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به سند خود از حریز از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حضورش عرضه داشتم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أَدْبارَ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رکعت بعد از مغرب است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قمی هم در تفسیر خود به سندی که به ابن ابی بصیر دارد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عبارت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رکعت بعد از مغرب است </w:t>
      </w:r>
      <w:r>
        <w:rPr>
          <w:rStyle w:val="FootnoteAnchor"/>
          <w:rtl w:val="true"/>
        </w:rPr>
        <w:footnoteReference w:id="94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الدر المنثور است که مسدد در مسند خود، و ابن منذر و ابن مردویه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أَدْبارَ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دو رکعت بعد از مغرب است،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ادبار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قبل از نماز صبح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روایت از ابن عباس و عمر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مجمع البیان آن را مستند به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کرده که آن جناب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تفسیر قمی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بِالْقُرْآنِ مَنْ یَخافُ 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 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آن وعده‏های عذابی که در قرآن داده‏ایم ایشان را تذکر بده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bookmarkStart w:id="1148" w:name="pg10089_88569"/>
    </w:p>
    <w:p>
      <w:pPr>
        <w:pStyle w:val="Heading2"/>
        <w:numPr>
          <w:ilvl w:val="1"/>
          <w:numId w:val="1"/>
        </w:numPr>
        <w:rPr/>
      </w:pPr>
      <w:bookmarkStart w:id="1149" w:name="__RefHeading___Toc60526_1067777946"/>
      <w:bookmarkStart w:id="1150" w:name="_Toc428"/>
      <w:bookmarkEnd w:id="1148"/>
      <w:bookmarkEnd w:id="1149"/>
      <w:r>
        <w:rPr>
          <w:rtl w:val="true"/>
        </w:rPr>
        <w:t>(</w:t>
      </w:r>
      <w:r>
        <w:rPr/>
        <w:t>51</w:t>
      </w:r>
      <w:r>
        <w:rPr>
          <w:rtl w:val="true"/>
        </w:rPr>
        <w:t>)</w:t>
      </w:r>
      <w:r>
        <w:rPr>
          <w:rtl w:val="true"/>
        </w:rPr>
        <w:t xml:space="preserve">سوره ذاریات مکی است و شصت آیه دارد </w:t>
      </w:r>
      <w:r>
        <w:rPr>
          <w:rtl w:val="true"/>
        </w:rPr>
        <w:t>(</w:t>
      </w:r>
      <w:r>
        <w:rPr/>
        <w:t>60</w:t>
      </w:r>
      <w:r>
        <w:rPr>
          <w:rtl w:val="true"/>
        </w:rPr>
        <w:t>)</w:t>
      </w:r>
      <w:bookmarkEnd w:id="1150"/>
    </w:p>
    <w:p>
      <w:pPr>
        <w:pStyle w:val="Heading3"/>
        <w:numPr>
          <w:ilvl w:val="2"/>
          <w:numId w:val="1"/>
        </w:numPr>
        <w:rPr/>
      </w:pPr>
      <w:bookmarkStart w:id="1151" w:name="__RefHeading___Toc60528_1067777946"/>
      <w:bookmarkStart w:id="1152" w:name="_Toc429"/>
      <w:bookmarkEnd w:id="1151"/>
      <w:r>
        <w:rPr>
          <w:rtl w:val="true"/>
        </w:rPr>
        <w:t xml:space="preserve">سوره الذاریات </w:t>
      </w:r>
      <w:r>
        <w:rPr>
          <w:rtl w:val="true"/>
        </w:rPr>
        <w:t>(</w:t>
      </w:r>
      <w:r>
        <w:rPr/>
        <w:t>51</w:t>
      </w:r>
      <w:r>
        <w:rPr>
          <w:rtl w:val="true"/>
        </w:rPr>
        <w:t xml:space="preserve">): </w:t>
      </w:r>
      <w:r>
        <w:rPr>
          <w:rtl w:val="true"/>
        </w:rPr>
        <w:t xml:space="preserve">آیات </w:t>
      </w:r>
      <w:r>
        <w:rPr/>
        <w:t>1</w:t>
      </w:r>
      <w:r>
        <w:rPr>
          <w:rtl w:val="true"/>
        </w:rPr>
        <w:t xml:space="preserve"> </w:t>
      </w:r>
      <w:r>
        <w:rPr>
          <w:rtl w:val="true"/>
        </w:rPr>
        <w:t xml:space="preserve">تا </w:t>
      </w:r>
      <w:r>
        <w:rPr/>
        <w:t>19</w:t>
      </w:r>
      <w:bookmarkEnd w:id="1152"/>
    </w:p>
    <w:p>
      <w:pPr>
        <w:pStyle w:val="Heading4"/>
        <w:numPr>
          <w:ilvl w:val="3"/>
          <w:numId w:val="1"/>
        </w:numPr>
        <w:rPr/>
      </w:pPr>
      <w:bookmarkStart w:id="1153" w:name="__RefHeading___Toc60530_1067777946"/>
      <w:bookmarkStart w:id="1154" w:name="_Toc430"/>
      <w:bookmarkEnd w:id="1153"/>
      <w:r>
        <w:rPr>
          <w:rtl w:val="true"/>
        </w:rPr>
        <w:t>اشاره</w:t>
      </w:r>
      <w:bookmarkEnd w:id="115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 الذَّارِیاتِ ذَرْواً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فَالْجارِیاتِ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الدِّینَ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الْحُبُکِ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لَفِی قَوْلٍ 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یُؤْفَکُ عَنْهُ مَنْ أُفِکَ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غَمْرَةٍ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 أَیَّانَ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عَلَی النَّارِ یُفْتَنُونَ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ذُوقُوا فِتْنَتَکُمْ هذَا الَّذِی کُنْتُمْ بِهِ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آخِذِینَ ما آتاهُمْ رَبُّهُمْ إِنَّهُمْ کانُوا قَبْلَ ذلِکَ 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قَلِیلاً مِنَ اللَّیْلِ ما یَهْجَعُونَ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بِالْأَسْحارِ هُمْ یَسْتَغْفِرُونَ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أَمْوالِهِمْ حَقٌّ 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155" w:name="__RefHeading___Toc60532_1067777946"/>
      <w:bookmarkStart w:id="1156" w:name="_Toc431"/>
      <w:bookmarkEnd w:id="1155"/>
      <w:r>
        <w:rPr>
          <w:rtl w:val="true"/>
        </w:rPr>
        <w:t>ترجمه آیات</w:t>
      </w:r>
      <w:bookmarkEnd w:id="1156"/>
    </w:p>
    <w:p>
      <w:pPr>
        <w:pStyle w:val="BookText"/>
        <w:rPr/>
      </w:pPr>
      <w:r>
        <w:rPr>
          <w:rFonts w:ascii="IRNazanin" w:hAnsi="IRNazanin" w:eastAsia="IRNazanin"/>
          <w:color w:val="111111"/>
          <w:sz w:val="28"/>
          <w:sz w:val="28"/>
          <w:szCs w:val="28"/>
          <w:rtl w:val="true"/>
          <w:lang w:bidi="fa-IR"/>
        </w:rPr>
        <w:t>به نام خدا که هم رحمان است و هم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بادهایی که ذرات سر راه خود را به اطراف می‏پراکند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آن سوگند به ابرهای سنگین بار از آب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سوگند به کشتی‏هایی که به آسانی در دریاها در حرکتند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گاه به فرشتگانی سوگند که امر خدا را در بین خود تقسیم می‏کنند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آنچه بدان تهدید شده‏اید صادق و آمدنی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1157" w:name="pg10089_88570"/>
    </w:p>
    <w:p>
      <w:pPr>
        <w:pStyle w:val="BookText"/>
        <w:rPr/>
      </w:pPr>
      <w:bookmarkEnd w:id="1157"/>
      <w:r>
        <w:rPr>
          <w:rFonts w:ascii="IRNazanin" w:hAnsi="IRNazanin" w:eastAsia="IRNazanin"/>
          <w:color w:val="111111"/>
          <w:sz w:val="28"/>
          <w:sz w:val="28"/>
          <w:szCs w:val="28"/>
          <w:rtl w:val="true"/>
          <w:lang w:bidi="fa-IR"/>
        </w:rPr>
        <w:t xml:space="preserve">و محققا روز جزا واقع شدنی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آسمان آراسته سوگند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شما در سخنانی مختلف سرگردانید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سخنانی که هر کس از کتاب خدا منحرف می‏شود به وسیله آن منحرف می‏شود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بکشد کسانی را که بی دلیل و برهان در باره روز جزاء سخن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منحرف می‏کند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آنهایی که در جهلی عمیق غرق در غفلتند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چنین ظلمت و غفلتی می‏پرسند روز جزاء کی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است که همین خراصان در آتش گداخته می‏شوند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ایشان گفته می‏شود بچشید ان عذابی را که می‏خواستید در آمدنش عجله شود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محققا مردم با تقوی در بهشت‏ها و چشمه‏سارهایی وصف‏ناپذیرند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به آنچه پروردگارشان به ایشان می‏دهد راضی‏اند، چون در دنیا از نیکوکاران بودند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اندکی از شب‏ها را می‏خوابیدند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سحرها استغفار می‏کردند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اموال خود برای سائل و محروم حقی قائل بودند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1158" w:name="__RefHeading___Toc60534_1067777946"/>
      <w:bookmarkStart w:id="1159" w:name="_Toc432"/>
      <w:bookmarkEnd w:id="1158"/>
      <w:r>
        <w:rPr>
          <w:rtl w:val="true"/>
        </w:rPr>
        <w:t>بیان آیات بیان غرض و مفاد این آیات شریفه‏</w:t>
      </w:r>
      <w:bookmarkEnd w:id="1159"/>
    </w:p>
    <w:p>
      <w:pPr>
        <w:pStyle w:val="Heading5"/>
        <w:numPr>
          <w:ilvl w:val="4"/>
          <w:numId w:val="1"/>
        </w:numPr>
        <w:rPr/>
      </w:pPr>
      <w:bookmarkStart w:id="1160" w:name="__RefHeading___Toc60536_1067777946"/>
      <w:bookmarkStart w:id="1161" w:name="_Toc433"/>
      <w:bookmarkEnd w:id="1160"/>
      <w:r>
        <w:rPr>
          <w:rtl w:val="true"/>
        </w:rPr>
        <w:t>اشاره</w:t>
      </w:r>
      <w:bookmarkEnd w:id="1161"/>
    </w:p>
    <w:p>
      <w:pPr>
        <w:pStyle w:val="BookText"/>
        <w:rPr/>
      </w:pPr>
      <w:r>
        <w:rPr>
          <w:rFonts w:ascii="IRNazanin" w:hAnsi="IRNazanin" w:eastAsia="IRNazanin"/>
          <w:color w:val="111111"/>
          <w:sz w:val="28"/>
          <w:sz w:val="28"/>
          <w:szCs w:val="28"/>
          <w:rtl w:val="true"/>
          <w:lang w:bidi="fa-IR"/>
        </w:rPr>
        <w:t>دعوت پیامبر اسلام همواره لبه تیزش به طرف وثنیت بود، که ایشان را به توحید در ربوبیت می‏خواند، و می‏خواست به آنها بفهماند که خدای تعالی تنها رب آنان و رب تمامی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دعوتش از دو طریق بود، یکی از راه بشارت و نوید، و یکی از راه انذار و تهدید که مخصوصا بر این انذار بیشتر تکیه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انذارش به دو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عذاب دنیا که اقوام و ملل گذشته را به جرم تکذیب منقرض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عذاب آخرت که عذابی است 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پیشبرد دعوت همین انذار مؤثر و عمده بود، چون اگر حساب و جزای روز قیامت نباشد، ایمان به وحدانیت خدا و نبوت انبیاء لغو و بی اثر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مشرکین به همین منظور خدای آسمان و زمین را با خدایان دروغین معاوضه کردند، و شدیدا با اصول سه‏گانه توحید و نبوت و معاد مخالفت و انکار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می‏خواستند با انکار معاد و اصرار در اینکه چنین چیزی نیست و مسخره کردن آن به هر راهی که ممکن باشد خود را از قید و بند آزاد کنند، چون آنها هم این قدر می‏فهمیدند که اگر بتوانند اصل سوم یعنی معاد را باطل کنند آن دو اصل دیگر خود به خود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سوره متعرض مساله معاد و انکار مشرکین نسبت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مساله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از این جهت که خود معاد را اثبات کند، هم چنان که در مواردی از کلام مجیدش، معاد بدان جهت که معاد است مورد نظر قرار گرفته، بلکه از این جهت متعرض آن شده که روز جزاء است، و کسی که وعده آن را داده خدای تعالی است، و خدای تعالی هم یگانه رب ایشان است، و وعده او صدق است، و در آن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منظور وقتی رشته کلام به احتجاج بر مساله معاد می‏کشد، بر مساله توحید احتجاج می‏کند، و آیات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زمینی و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درونی را به رخ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عذابهایی که با آن عذابها امت‏های گذشته را به دنبال دعوت به توحید عقوبت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دعوت انبیا را نپذیرفتند، و نبوتشان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می‏کند، و این نیست مگر برای همین منظور که با اثبات توحید، روز جزاء را که خدای واحد وعده داده اثبات کند، خدایی که هرگز خلف وعده نمی‏کند، از سوی دیگر روز جزاء را اثبات کند که دعوت نبویه از آن خبر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دعوتی که هرگز دروغ و فریب در آن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در نتیجه راهی برای انکار معاد برایشان باقی نماند، و نتوانند از راه انکار معاد مساله توحید و نبوت را هم لغو جلوه دهند، که بیانش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به شهادت سیاق آیاتش، در مکه نازل شده، و احدی هم در این معنا اختلاف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همه آیاتش برجسته است، اما یکی از برجسته‏ترین آیاتش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نوزده آیه‏ای که از اول سوره در اینجا آوردیم، در حقیقت آغاز گفتار است، و در آن خاطرنشان می‏سازد این وعده‏ای که داده شده‏اند وعده‏ای است حق و صدق، و انکارشان نسبت به آن و لجبازیشان در انکار آن به جز تخمین و احتمال دلیلی ندارد، آن گاه به توصیف روز جزاء می‏پردازد که متقین در آن روز چه وصفی دارند، و منکرین چه حالی</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الذَّارِیاتِ ذَرْواً فَالْحامِلاتِ وِقْراً فَالْجارِیاتِ یُسْراً فَالْمُقَسِّماتِ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ذاریه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ذرت الریح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تذور الریح التراب 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باد، خاکها را پراکنده کرد، و به پرواز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واو و سکون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سنگینی بار در پشت و یا شکم است</w:t>
      </w:r>
      <w:r>
        <w:rPr>
          <w:rFonts w:eastAsia="IRNazanin" w:cs="IRNazanin"/>
          <w:color w:val="111111"/>
          <w:sz w:val="28"/>
          <w:szCs w:val="28"/>
          <w:rtl w:val="true"/>
          <w:lang w:bidi="fa-IR"/>
        </w:rPr>
        <w:t>.</w:t>
      </w:r>
      <w:bookmarkStart w:id="1162" w:name="pg10089_88572"/>
    </w:p>
    <w:p>
      <w:pPr>
        <w:pStyle w:val="Heading5"/>
        <w:numPr>
          <w:ilvl w:val="4"/>
          <w:numId w:val="1"/>
        </w:numPr>
        <w:rPr/>
      </w:pPr>
      <w:bookmarkStart w:id="1163" w:name="__RefHeading___Toc60538_1067777946"/>
      <w:bookmarkStart w:id="1164" w:name="_Toc434"/>
      <w:bookmarkEnd w:id="1162"/>
      <w:bookmarkEnd w:id="1163"/>
      <w:r>
        <w:rPr>
          <w:rtl w:val="true"/>
        </w:rPr>
        <w:t>اشاره به اینکه سوگندهای چهار گانه در آیات</w:t>
      </w:r>
      <w:r>
        <w:rPr>
          <w:rtl w:val="true"/>
        </w:rPr>
        <w:t xml:space="preserve">:" </w:t>
      </w:r>
      <w:r>
        <w:rPr>
          <w:rtl w:val="true"/>
        </w:rPr>
        <w:t>وَ الذَّارِیاتِ ذَرْواً</w:t>
      </w:r>
      <w:r>
        <w:rPr>
          <w:rtl w:val="true"/>
        </w:rPr>
        <w:t xml:space="preserve">..." </w:t>
      </w:r>
      <w:r>
        <w:rPr>
          <w:rtl w:val="true"/>
        </w:rPr>
        <w:t>سوگند به همه اسباب مؤثر در تدبیر سراسر جهان است‏</w:t>
      </w:r>
      <w:bookmarkEnd w:id="1164"/>
    </w:p>
    <w:p>
      <w:pPr>
        <w:pStyle w:val="BookText"/>
        <w:rPr/>
      </w:pPr>
      <w:r>
        <w:rPr>
          <w:rFonts w:ascii="IRNazanin" w:hAnsi="IRNazanin" w:eastAsia="IRNazanin"/>
          <w:color w:val="111111"/>
          <w:sz w:val="28"/>
          <w:sz w:val="28"/>
          <w:szCs w:val="28"/>
          <w:rtl w:val="true"/>
          <w:lang w:bidi="fa-IR"/>
        </w:rPr>
        <w:t>و اینکه در این آیات پشت سر هم سوگند خورده، برای این بوده که مطلبی را که بر سر آن سوگند می‏خورد تاکید کند، و آن مطلب عبارت است از آمدن روزی که در آن روز جزای اعمال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الذَّارِیاتِ 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می‏خورد به نسیم‏هایی که خاک را بلند می‏کند و به هوا می‏برد،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فَالْحامِلاتِ 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فایی که در آغازش دارد و تاخیر و ترتیب را می‏فهماند، جمله‏ای است که عطف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سوگندی است به ابرهای حامله و باردار از باران،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فَالْجارِیاتِ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عطف به جمله قبلی است، سوگندی است به کشتی‏هایی که به سهولت در دریا روانند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فَالْمُقَسِّماتِ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عطف بر جمله قبلی است سوگندی است به ملائکه‏ای که کارشان این است که به امر پروردگار عمل می‏کنند، و اوامر خدا را در بین خود به اختلاف مقامهایی که دارند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امر پروردگار صاحب عرش، در خلقت و تدبیر، امری است واحد، ولی وقتی این امر واحد را ملائکه‏ای حمل می‏کنند که پست‏های مختلف و ماموریت‏های گوناگون دارند، قهرا همان امر واحد بر طبق اختلاف مقامات ایشان تقسیم و تکه تکه می‏شود، و همچنین این تقسیم ادامه دارد تا به دست فرشتگانی برسد که مامور پدید آوردن حوادث جزئی عالمند، در آنجا دیگر بیشتر تکه تکه می‏شود و تکثیر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آیات چهارگانه به طوری که ملاحظه می‏فرمایید تمامی تدابیر عالم را در زیر پوشش خود می‏گیرد، و به همه اشاره دارد، چون هم نمونه‏ای از تدبیر امور خشکیها را که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الذَّارِیاتِ 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آورده و هم نمونه‏ای از تدابیر امور دریاها را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فَالْجارِیاتِ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هم نمونه‏ای از تدابیر مربوط به فضا را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فَالْحامِلاتِ 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ساخته، و هم تدابیر مربوط به تمامی باقی ماندگان زوایای عالم، و بالآخره مجموع عالم را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فَالْمُقَسِّماتِ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که گفتیم منظور از آن ملائکه است که واسطه‏های تدبیر هستند، و اوامر خدای تعالی را تقسیم می‏کنند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آیات چهارگانه در این معنا است که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به تمامی اسبابی که در تدبیر سراسر جهان مؤثرند که مطلب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که از طرق شیعه </w:t>
      </w:r>
      <w:r>
        <w:rPr>
          <w:rStyle w:val="FootnoteAnchor"/>
          <w:rtl w:val="true"/>
        </w:rPr>
        <w:footnoteReference w:id="943"/>
      </w:r>
      <w:r>
        <w:rPr>
          <w:rFonts w:ascii="IRNazanin" w:hAnsi="IRNazanin" w:eastAsia="IRNazanin"/>
          <w:color w:val="111111"/>
          <w:sz w:val="28"/>
          <w:sz w:val="28"/>
          <w:szCs w:val="28"/>
          <w:rtl w:val="true"/>
          <w:lang w:bidi="fa-IR"/>
        </w:rPr>
        <w:t xml:space="preserve">و سنی </w:t>
      </w:r>
      <w:r>
        <w:rPr>
          <w:rStyle w:val="FootnoteAnchor"/>
          <w:rtl w:val="true"/>
        </w:rPr>
        <w:footnoteReference w:id="944"/>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افضل الصلوات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آیات مزبور به همان معنایی</w:t>
      </w:r>
      <w:bookmarkStart w:id="1165" w:name="pg10089_88573"/>
    </w:p>
    <w:p>
      <w:pPr>
        <w:pStyle w:val="BookText"/>
        <w:rPr/>
      </w:pPr>
      <w:bookmarkEnd w:id="1165"/>
      <w:r>
        <w:rPr>
          <w:rFonts w:ascii="IRNazanin" w:hAnsi="IRNazanin" w:eastAsia="IRNazanin"/>
          <w:color w:val="111111"/>
          <w:sz w:val="28"/>
          <w:sz w:val="28"/>
          <w:szCs w:val="28"/>
          <w:rtl w:val="true"/>
          <w:lang w:bidi="fa-IR"/>
        </w:rPr>
        <w:t>که گذشت تفسیر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فخر رازی حکایت می‏کنند که در تفسیر کبیر </w:t>
      </w:r>
      <w:r>
        <w:rPr>
          <w:rStyle w:val="FootnoteAnchor"/>
          <w:rtl w:val="true"/>
        </w:rPr>
        <w:footnoteReference w:id="945"/>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ذهن نزدیکتر است که هر چهار آیه را حمل کنیم بر همان بادها، چون بادها، هم ذاریاتند، و خاک را بالا می‏برند، و هم حاملاتند، چون به بارانها آبستنند، و هم جاریاتند که به سهولت در فضا جریان دارند، و هم مقسماتند برای اینکه ابرها را در بین اقطار مختلف زمین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 مطلب این است که آنچه که وی آن را نزدیک به ذهن خوانده از ذهن دور است، و آنچه ما گفتیم منیع‏تر از توجیه او است</w:t>
      </w:r>
      <w:r>
        <w:rPr>
          <w:rFonts w:eastAsia="IRNazanin" w:cs="IRNazanin"/>
          <w:color w:val="111111"/>
          <w:sz w:val="28"/>
          <w:szCs w:val="28"/>
          <w:rtl w:val="true"/>
          <w:lang w:bidi="fa-IR"/>
        </w:rPr>
        <w:t>.</w:t>
      </w:r>
    </w:p>
    <w:p>
      <w:pPr>
        <w:pStyle w:val="Heading5"/>
        <w:numPr>
          <w:ilvl w:val="4"/>
          <w:numId w:val="1"/>
        </w:numPr>
        <w:rPr/>
      </w:pPr>
      <w:bookmarkStart w:id="1166" w:name="__RefHeading___Toc60540_1067777946"/>
      <w:bookmarkStart w:id="1167" w:name="_Toc435"/>
      <w:bookmarkEnd w:id="1166"/>
      <w:r>
        <w:rPr>
          <w:rtl w:val="true"/>
        </w:rPr>
        <w:t>تاکید بر صدق و وقوع معاد و جزا</w:t>
      </w:r>
      <w:bookmarkEnd w:id="11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تُوعَدُونَ لَصادِقٌ وَ إِنَّ الدِّینَ 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است 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برمی‏گردد، چیزی که هست ضمیر حذف شده،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توعدونه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وعده باشد، نه از وعید، هم چنان که وقوع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تایید می‏کند، چون کلمه دین به معنای مطلق جزا است، چه وعده باشد و چه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946"/>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تنها شامل عذاب می‏شود، نه مطلق جزاء هم چنان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بِالْقُرْآنِ مَنْ یَخافُ وَعِیدِ</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نیز مؤید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صادق خوانده، با اینکه در حقیقت صادق، وعده و وعید دهنده است، از باب مجاز در نسبت است، همان طور که این مجاز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عِیشَةٍ راضِیَةٍ</w:t>
      </w:r>
      <w:r>
        <w:rPr>
          <w:rFonts w:eastAsia="IRNazanin" w:cs="IRNazanin"/>
          <w:color w:val="111111"/>
          <w:sz w:val="28"/>
          <w:szCs w:val="28"/>
          <w:rtl w:val="true"/>
          <w:lang w:bidi="fa-IR"/>
        </w:rPr>
        <w:t xml:space="preserve">" </w:t>
      </w:r>
      <w:r>
        <w:rPr>
          <w:rStyle w:val="FootnoteAnchor"/>
          <w:rtl w:val="true"/>
        </w:rPr>
        <w:footnoteReference w:id="948"/>
      </w:r>
      <w:r>
        <w:rPr>
          <w:rFonts w:ascii="IRNazanin" w:hAnsi="IRNazanin" w:eastAsia="IRNazanin"/>
          <w:color w:val="111111"/>
          <w:sz w:val="28"/>
          <w:sz w:val="28"/>
          <w:szCs w:val="28"/>
          <w:rtl w:val="true"/>
          <w:lang w:bidi="fa-IR"/>
        </w:rPr>
        <w:t>نیز به کار رفته، چون در حقیقت صاحب عیش راضی است نه خود 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باب این است که مضافی از آن حذف شده و تقدیرش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وعدة ذو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وعده کسی که دارای صدق می‏باشد، هم چنان که نظیر این را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عِیشَةٍ راضِیَةٍ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جزاء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تُوعَدُونَ 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قسم است، یعنی همان مطلبی است که برای اثبات و تاکید ثبوتش آن سوگندها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الدِّینَ 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آن، و به منزله تفسیر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مجموع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و چه سوگند می‏خورم که آنچه وعده داده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وعده‏هایی که در قرآن هست و یا رسول خدا</w:t>
      </w:r>
      <w:bookmarkStart w:id="1168" w:name="pg10089_88574"/>
    </w:p>
    <w:p>
      <w:pPr>
        <w:pStyle w:val="BookText"/>
        <w:rPr/>
      </w:pPr>
      <w:bookmarkEnd w:id="11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وسیله وحی به شما وعده می‏دهد که روز جزایی هست و به زودی در آن روز به سزای اعمالتان می‏رسید، اگر اعمالتان خیر است، به جزای خیرش و اگر شر است به سزای شرش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و روز جزاء آمدنی است</w:t>
      </w:r>
      <w:r>
        <w:rPr>
          <w:rFonts w:eastAsia="IRNazanin" w:cs="IRNazanin"/>
          <w:color w:val="111111"/>
          <w:sz w:val="28"/>
          <w:szCs w:val="28"/>
          <w:rtl w:val="true"/>
          <w:lang w:bidi="fa-IR"/>
        </w:rPr>
        <w:t>.</w:t>
      </w:r>
    </w:p>
    <w:p>
      <w:pPr>
        <w:pStyle w:val="Heading5"/>
        <w:numPr>
          <w:ilvl w:val="4"/>
          <w:numId w:val="1"/>
        </w:numPr>
        <w:rPr/>
      </w:pPr>
      <w:bookmarkStart w:id="1169" w:name="__RefHeading___Toc60542_1067777946"/>
      <w:bookmarkStart w:id="1170" w:name="_Toc436"/>
      <w:bookmarkEnd w:id="1169"/>
      <w:r>
        <w:rPr>
          <w:rtl w:val="true"/>
        </w:rPr>
        <w:t>معنای آیه</w:t>
      </w:r>
      <w:r>
        <w:rPr>
          <w:rtl w:val="true"/>
        </w:rPr>
        <w:t xml:space="preserve">:" </w:t>
      </w:r>
      <w:r>
        <w:rPr>
          <w:rtl w:val="true"/>
        </w:rPr>
        <w:t>وَ السَّماءِ ذاتِ الْحُبُکِ</w:t>
      </w:r>
      <w:r>
        <w:rPr>
          <w:rtl w:val="true"/>
        </w:rPr>
        <w:t xml:space="preserve">" </w:t>
      </w:r>
      <w:r>
        <w:rPr>
          <w:rtl w:val="true"/>
        </w:rPr>
        <w:t>و مقصود از اینکه کفار در</w:t>
      </w:r>
      <w:r>
        <w:rPr>
          <w:rtl w:val="true"/>
        </w:rPr>
        <w:t xml:space="preserve">" </w:t>
      </w:r>
      <w:r>
        <w:rPr>
          <w:rtl w:val="true"/>
        </w:rPr>
        <w:t>قَوْلٍ مُخْتَلِفٍ</w:t>
      </w:r>
      <w:r>
        <w:rPr>
          <w:rtl w:val="true"/>
        </w:rPr>
        <w:t xml:space="preserve">" </w:t>
      </w:r>
      <w:r>
        <w:rPr>
          <w:rtl w:val="true"/>
        </w:rPr>
        <w:t>هستند</w:t>
      </w:r>
      <w:bookmarkEnd w:id="11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ذاتِ الْحُبُکِ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حسن و زینت است، و به معنای خلقت عادلانه نیز هست، و وقتی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می‏شود معنایش طریقه یا طرایق است، یعنی آن خطها و راههایی که در هنگام وزش باد به روی آب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بنا بر معنای اول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دارای حسن و زینت سوگند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آیه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زَیَّنَّا السَّماءَ الدُّنْیا بِزِینَةٍ الْکَواکِبِ</w:t>
      </w:r>
      <w:r>
        <w:rPr>
          <w:rFonts w:eastAsia="IRNazanin" w:cs="IRNazanin"/>
          <w:color w:val="111111"/>
          <w:sz w:val="28"/>
          <w:szCs w:val="28"/>
          <w:rtl w:val="true"/>
          <w:lang w:bidi="fa-IR"/>
        </w:rPr>
        <w:t xml:space="preserve">" </w:t>
      </w:r>
      <w:r>
        <w:rPr>
          <w:rStyle w:val="FootnoteAnchor"/>
          <w:rtl w:val="true"/>
        </w:rPr>
        <w:footnoteReference w:id="949"/>
      </w:r>
      <w:r>
        <w:rPr>
          <w:rFonts w:ascii="IRNazanin" w:hAnsi="IRNazanin" w:eastAsia="IRNazanin"/>
          <w:color w:val="111111"/>
          <w:sz w:val="28"/>
          <w:sz w:val="28"/>
          <w:szCs w:val="28"/>
          <w:rtl w:val="true"/>
          <w:lang w:bidi="fa-IR"/>
        </w:rPr>
        <w:t>شباهت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معنای دوم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که خلقتی معتدل دارد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بَنَیْناها بِأَیْدٍ</w:t>
      </w:r>
      <w:r>
        <w:rPr>
          <w:rFonts w:eastAsia="IRNazanin" w:cs="IRNazanin"/>
          <w:color w:val="111111"/>
          <w:sz w:val="28"/>
          <w:szCs w:val="28"/>
          <w:rtl w:val="true"/>
          <w:lang w:bidi="fa-IR"/>
        </w:rPr>
        <w:t xml:space="preserve">" </w:t>
      </w:r>
      <w:r>
        <w:rPr>
          <w:rStyle w:val="FootnoteAnchor"/>
          <w:rtl w:val="true"/>
        </w:rPr>
        <w:footnoteReference w:id="950"/>
      </w:r>
      <w:r>
        <w:rPr>
          <w:rFonts w:ascii="IRNazanin" w:hAnsi="IRNazanin" w:eastAsia="IRNazanin"/>
          <w:color w:val="111111"/>
          <w:sz w:val="28"/>
          <w:sz w:val="28"/>
          <w:szCs w:val="28"/>
          <w:rtl w:val="true"/>
          <w:lang w:bidi="fa-IR"/>
        </w:rPr>
        <w:t>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معنای سوم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آسمانی که دارای خطوط است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خَلَقْنا فَوْقَکُمْ سَبْعَ طَرائِقَ</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بعید نیست که ظهورش در معنای سوم بیشتر باشد، برای اینکه آن وقت سوگند با جوابش مناسب‏تر خواهد بود، چون جواب قسم عبارت است از اختلاف مردم و تشتت آنان در طریقه‏هایی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ظهور قسم‏های سه‏گانه قبل، یعنی ذاریات و حاملات و جاریات، در معنای جری و سیر با جوابش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معنای جری مشترک است، چون جواب قسم نیز متضمن معنای رجوع و سیر به سوی خدا می‏باشد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لَفِی قَوْلٍ مُخْتَلِفٍ یُؤْفَکُ عَنْهُ مَنْ أُفِکَ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مختلف سخن متناقضی را گویند که ابعاضش با یکدیگر نسازد، و یکدیگر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زمینه کلام اثبات صدق قرآن و یا دعوت و یا صدق گفتار آن جناب در وعده‏هایی است که از مساله بعث و جزاء می‏دهد، ناگزیر مراد از قول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که می‏گوییم قطعی نیست لیکن از احتمالات دیگر به ذهن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مختلفی است که کفار به منظور انکار آنچه قرآن اثبات می‏کند می‏زدند، اینک فهرستی از سخنان ایشان</w:t>
      </w:r>
      <w:r>
        <w:rPr>
          <w:rFonts w:eastAsia="IRNazanin" w:cs="IRNazanin"/>
          <w:color w:val="111111"/>
          <w:sz w:val="28"/>
          <w:szCs w:val="28"/>
          <w:rtl w:val="true"/>
          <w:lang w:bidi="fa-IR"/>
        </w:rPr>
        <w:t>:.]</w:t>
      </w:r>
      <w:bookmarkStart w:id="1171" w:name="pg10089_88575"/>
    </w:p>
    <w:p>
      <w:pPr>
        <w:pStyle w:val="BookText"/>
        <w:rPr/>
      </w:pPr>
      <w:bookmarkEnd w:id="1171"/>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سحر است، و آورنده‏اش ساحر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به او صدمه زده و دیوانه‏اش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القاءهای شیطانهای جنی است و خود او مردی کاهن و رمال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شعر و آورنده‏اش شاعر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دروغهایی است که به خدا می‏بندد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بشر او را درس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که می‏گوید خرافات کهنه‏ای است که از جایی پیدا کرده، و از روی آن نوشته است</w:t>
      </w:r>
      <w:r>
        <w:rPr>
          <w:rFonts w:eastAsia="IRNazanin" w:cs="IRNazanin"/>
          <w:color w:val="111111"/>
          <w:sz w:val="28"/>
          <w:szCs w:val="28"/>
          <w:rtl w:val="true"/>
          <w:lang w:bidi="fa-IR"/>
        </w:rPr>
        <w:t>.</w:t>
      </w:r>
    </w:p>
    <w:p>
      <w:pPr>
        <w:pStyle w:val="Heading5"/>
        <w:numPr>
          <w:ilvl w:val="4"/>
          <w:numId w:val="1"/>
        </w:numPr>
        <w:rPr/>
      </w:pPr>
      <w:bookmarkStart w:id="1172" w:name="__RefHeading___Toc60544_1067777946"/>
      <w:bookmarkStart w:id="1173" w:name="_Toc437"/>
      <w:bookmarkEnd w:id="1172"/>
      <w:r>
        <w:rPr>
          <w:rtl w:val="true"/>
        </w:rPr>
        <w:t>وجوه مختلف در معنای جمله</w:t>
      </w:r>
      <w:r>
        <w:rPr>
          <w:rtl w:val="true"/>
        </w:rPr>
        <w:t xml:space="preserve">:" </w:t>
      </w:r>
      <w:r>
        <w:rPr>
          <w:rtl w:val="true"/>
        </w:rPr>
        <w:t>یُؤْفَکُ عَنْهُ مَنْ أُفِکَ</w:t>
      </w:r>
      <w:r>
        <w:rPr>
          <w:rtl w:val="true"/>
        </w:rPr>
        <w:t>"</w:t>
      </w:r>
      <w:bookmarkEnd w:id="1173"/>
    </w:p>
    <w:p>
      <w:pPr>
        <w:pStyle w:val="BookText"/>
        <w:rPr/>
      </w:pPr>
      <w:r>
        <w:rPr>
          <w:rFonts w:ascii="Amiri" w:hAnsi="Amiri" w:eastAsia="Amiri" w:cs="Amiri"/>
          <w:color w:val="111111"/>
          <w:sz w:val="28"/>
          <w:sz w:val="28"/>
          <w:szCs w:val="28"/>
          <w:rtl w:val="true"/>
          <w:lang w:bidi="ar-SA"/>
        </w:rPr>
        <w:t>یُؤْفَکُ عَنْهُ مَنْ أُفِکَ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صرف و منحرف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برمی‏گردد، اما از این جهت که مشتمل بر وعده به آمدن قیامت، و اثبات 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می‏شود از قرآن هر کس که منحرف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جمله این است که منحرف می‏شود از ایمان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خواننده محترم توجه دارد که معنای قبلی با سیاق موافقتر است، هر چند که برگشت هر دو به یک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بعضی از مفسرین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زیرا خدای تعالی اول سوگند خورد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چند چیز دیگر که بعث و جزاء حق است، سپس سوگند خورد به آسمان که کفار در باره وقوع بعث در قولی مختلف هستند، بعضی شک دارند و بعضی منکرند، آن 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می‏شوند از اقرار به امر قیامت و جزاء، اشخاصی که به دست دیگران منحرف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هم قریب به همان وجه سابق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حکایت شده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مختلف بر می‏گردد،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را می‏رساند،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بِتارِکِی آلِهَتِنا عَنْ قَوْلِکَ</w:t>
      </w:r>
      <w:r>
        <w:rPr>
          <w:rFonts w:eastAsia="IRNazanin" w:cs="IRNazanin"/>
          <w:color w:val="111111"/>
          <w:sz w:val="28"/>
          <w:szCs w:val="28"/>
          <w:rtl w:val="true"/>
          <w:lang w:bidi="fa-IR"/>
        </w:rPr>
        <w:t xml:space="preserve">" </w:t>
      </w:r>
      <w:r>
        <w:rPr>
          <w:rStyle w:val="FootnoteAnchor"/>
          <w:rtl w:val="true"/>
        </w:rPr>
        <w:footnoteReference w:id="952"/>
      </w:r>
      <w:r>
        <w:rPr>
          <w:rFonts w:ascii="IRNazanin" w:hAnsi="IRNazanin" w:eastAsia="IRNazanin"/>
          <w:color w:val="111111"/>
          <w:sz w:val="28"/>
          <w:sz w:val="28"/>
          <w:szCs w:val="28"/>
          <w:rtl w:val="true"/>
          <w:lang w:bidi="fa-IR"/>
        </w:rPr>
        <w:t>علت را افاده می‏کند، و در نتیجه جمله مورد بحث صفتی می‏شود برای قول،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قولی مختلف هستید، قولی انحرافی که به سبب اشخاص</w:t>
      </w:r>
    </w:p>
    <w:p>
      <w:pPr>
        <w:pStyle w:val="BookText"/>
        <w:rPr/>
      </w:pPr>
      <w:r>
        <w:rPr>
          <w:rFonts w:ascii="IRNazanin" w:hAnsi="IRNazanin" w:eastAsia="IRNazanin"/>
          <w:color w:val="111111"/>
          <w:sz w:val="28"/>
          <w:sz w:val="28"/>
          <w:szCs w:val="28"/>
          <w:rtl w:val="true"/>
          <w:lang w:bidi="fa-IR"/>
        </w:rPr>
        <w:t>منحرف کننده، انحرافی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953"/>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 و کافر، هر دو برمی‏گردد، و در نتیجه منظور از قول مختلف قول مسلمین است که می‏گویند بعث و جزاء واقع شدنی است، و قول کفار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سیاق آیه با این وجه خیلی سازگار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وجوهی دیگر ذکر کرده‏اند، که خیلی بی اساس است و فایده‏ای در نقل آنها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الْخَرَّاصُونَ الَّذِینَ هُمْ فِی غَمْرَةٍ ساهُونَ یَسْئَلُونَ أَیَّانَ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سخنی که با گمان و تخمین و بدون علم زده شود، و چون چنین سخنی در خطر این هست که دروغ در آن رخنه کرده باشد، لذا کذاب دروغپرداز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منظور از خراصان چه کسانی هستند، از هر احتمالی به ذهن نزدیک‏تر این احتمال است که بگوییم مراد همان کسانی هستند که بدون علم و بدون دلیل علمی در باره بعث و جزاء داوری می‏کردند، و در آن از روی مظنه و تخمین شک و تردید نموده، منکر آن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الْخَرَّاصُونَ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نفرینی است بر آنان که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کنایه‏ای است از نوعی طرد و محروم کردن کسی از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مفسری </w:t>
      </w:r>
      <w:r>
        <w:rPr>
          <w:rStyle w:val="FootnoteAnchor"/>
          <w:rtl w:val="true"/>
        </w:rPr>
        <w:footnoteReference w:id="954"/>
      </w:r>
      <w:r>
        <w:rPr>
          <w:rFonts w:ascii="IRNazanin" w:hAnsi="IRNazanin" w:eastAsia="IRNazanin"/>
          <w:color w:val="111111"/>
          <w:sz w:val="28"/>
          <w:sz w:val="28"/>
          <w:szCs w:val="28"/>
          <w:rtl w:val="true"/>
          <w:lang w:bidi="fa-IR"/>
        </w:rPr>
        <w:t>هم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برگشت سخنش به همین معنا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غَمْرَةٍ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طوری که راغب </w:t>
      </w:r>
      <w:r>
        <w:rPr>
          <w:rStyle w:val="FootnoteAnchor"/>
          <w:rtl w:val="true"/>
        </w:rPr>
        <w:footnoteReference w:id="95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بسیار زیادی است که بستر خود را پوشانده باشد، یعنی ته آب پیدا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مثلی شده است برای جهاتی که صاحبش را پوشانده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گفته‏اند </w:t>
      </w:r>
      <w:r>
        <w:rPr>
          <w:rStyle w:val="FootnoteAnchor"/>
          <w:rtl w:val="true"/>
        </w:rPr>
        <w:footnoteReference w:id="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غفلت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با در نظر داشتن اینکه در وصف خراصون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خراصان در جهالتی عمیق قرار دارند، آن چنان جهل بر آنان احاطه دارد که از حقیقت آنچه به ایشان خبر می‏دهند غافلند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 أَیَّانَ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جمع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w:t>
      </w:r>
      <w:bookmarkStart w:id="1174" w:name="pg10089_88577"/>
    </w:p>
    <w:p>
      <w:pPr>
        <w:pStyle w:val="BookText"/>
        <w:rPr/>
      </w:pPr>
      <w:bookmarkEnd w:id="1174"/>
      <w:r>
        <w:rPr>
          <w:rFonts w:ascii="IRNazanin" w:hAnsi="IRNazanin" w:eastAsia="IRNazanin"/>
          <w:color w:val="111111"/>
          <w:sz w:val="28"/>
          <w:sz w:val="28"/>
          <w:szCs w:val="28"/>
          <w:rtl w:val="true"/>
          <w:lang w:bidi="fa-IR"/>
        </w:rPr>
        <w:t>خراصان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بودند که به عنوان استهزاء عجله می‏کردند که باید بگویی روز جزاء چه وقت است، هم چنان که در جای دیگر از ایشان حکایت کرده که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هذَا الْوَعْدُ إِنْ کُنْتُمْ صادِقِینَ</w:t>
      </w:r>
      <w:r>
        <w:rPr>
          <w:rFonts w:eastAsia="IRNazanin" w:cs="IRNazanin"/>
          <w:color w:val="111111"/>
          <w:sz w:val="28"/>
          <w:szCs w:val="28"/>
          <w:rtl w:val="true"/>
          <w:lang w:bidi="fa-IR"/>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5" w:name="__RefHeading___Toc60546_1067777946"/>
      <w:bookmarkStart w:id="1176" w:name="_Toc438"/>
      <w:bookmarkEnd w:id="1175"/>
      <w:r>
        <w:rPr>
          <w:rtl w:val="true"/>
        </w:rPr>
        <w:t>توضیحی در مورد جمله</w:t>
      </w:r>
      <w:r>
        <w:rPr>
          <w:rtl w:val="true"/>
        </w:rPr>
        <w:t xml:space="preserve">:" </w:t>
      </w:r>
      <w:r>
        <w:rPr>
          <w:rtl w:val="true"/>
        </w:rPr>
        <w:t>أَیَّانَ یَوْمُ الدِّینِ</w:t>
      </w:r>
      <w:r>
        <w:rPr>
          <w:rtl w:val="true"/>
        </w:rPr>
        <w:t xml:space="preserve">" </w:t>
      </w:r>
      <w:r>
        <w:rPr>
          <w:rtl w:val="true"/>
        </w:rPr>
        <w:t>که سؤال</w:t>
      </w:r>
      <w:r>
        <w:rPr>
          <w:rtl w:val="true"/>
        </w:rPr>
        <w:t xml:space="preserve">" </w:t>
      </w:r>
      <w:r>
        <w:rPr>
          <w:rtl w:val="true"/>
        </w:rPr>
        <w:t>خراصون</w:t>
      </w:r>
      <w:r>
        <w:rPr>
          <w:rtl w:val="true"/>
        </w:rPr>
        <w:t xml:space="preserve">" </w:t>
      </w:r>
      <w:r>
        <w:rPr>
          <w:rtl w:val="true"/>
        </w:rPr>
        <w:t>از زمان روز قیامت است‏</w:t>
      </w:r>
      <w:bookmarkEnd w:id="1176"/>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برای پرسش از زمان وقوع چیزی که این کلمه بر سر آن در آمده، و پرسش کفار با این کلمه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در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عنایت بوده که بر آن وعده داده شده و ملحق به زمانیات است و لذا با این کلمه سؤال شده، زیرا قیامت شؤونی دارد که آن شؤون ملحق به زمانیات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زمانیات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یوم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چه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مفسرین چنین گفته‏اند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هم هست استعمال این گونه کلمات از باب مجاز و توسعه دادن در معنای ظرفیت و زمان باشد، به اینکه اوصاف مخصوص ظرف زمان را هم مجازا زمان بخوانند آن وقت بپرسند زمان این زمان، یعنی زمان رخ دادن این اوصاف کی است، بعد از چه زمانی واقع می‏شود، و یا قبل از چه زمانی بوده، مثل اینکه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کی است؟ و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کی بود؟ می‏گویند ده روز جلوتر بود، در حالی که اصل این سؤال مجازی است، چون روز عید خودش روز و زمان است زمان که در زمان قرار نمی‏گیرد، بلکه اوصاف مختص به آن است که در زمان واقع می‏شود، و این گونه سؤالات مختص به کلام عرب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کریم نیز بسیار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هُمْ عَلَی النَّارِ 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جمع به خراصان برمی‏گردد،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این عمل بوده که طلا را در آتش کنند تا خوبی و بدیش معلوم شود، آن وقت استعمالش را توسعه داده داخل کردن هر چیز در آتش و یا سوزاندنش را فتنه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فعلی است که در کلام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متعلق است به مبتدایی که در کلام نیامده، و تقدیرش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الدین در روزی واقع می‏شود که خراصان در آتش معذبند و یا می‏سوزند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آیه جواب از سؤال آنان بود که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أَیَّانَ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هست به جای اینکه تاریخ آن را در پاسخ معین کند صفت آن را بیان کرد، و اشاره کرد به اینکه کفار در آن روز چه حالی دارند، و این بدان جهت بود که وقت قیامت جزء مسائل غیبی</w:t>
      </w:r>
    </w:p>
    <w:p>
      <w:pPr>
        <w:pStyle w:val="BookText"/>
        <w:rPr/>
      </w:pPr>
      <w:r>
        <w:rPr>
          <w:rFonts w:ascii="IRNazanin" w:hAnsi="IRNazanin" w:eastAsia="IRNazanin"/>
          <w:color w:val="111111"/>
          <w:sz w:val="28"/>
          <w:sz w:val="28"/>
          <w:szCs w:val="28"/>
          <w:rtl w:val="true"/>
          <w:lang w:bidi="fa-IR"/>
        </w:rPr>
        <w:t>است، آن غیب‏هایی که احدی از آن اطلاع ندارد، و جز خدا کسی را بدان آگاهی نیست، چون خدای تعالی بعضی از مسائل غیبی را به بعضی از انبیایش اطلاع می‏دهد، ولی قیامت از آن حوادثی است که علمش مخصوص به خود اوست، 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یُجَلِّیها لِوَقْتِها إِلَّا 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فِتْنَتَکُمْ هذَا الَّذِی کُنْتُمْ بِهِ 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حکایت می‏کند آن خطابی را که خدای تعالی و یا ملائکه‏اش به امر او در روز قیامت به خراصان می‏کنند، در حالی که در آتش افتاده می‏سوزند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می‏شود بچشید عذابی را که مخصوص شما است، این عذاب همان بود که عجله می‏کردید، و به عنوان استهزاء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 فِی جَنَّاتٍ وَ 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حال متقین را بیان می‏کند، آن حالی را که در قیامت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جنات و عیون را نکره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برای این است که به عظمت مقام و منزلت آن اشاره نموده، بفهماند وضع بهشت طوری نیست که اشخاص بتوانند با زبان، توصیف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سؤال پیش می‏آید که قرار گرفتن متقیان در بهشت درست است، چون بالآخره بهشت منزلگاهی است، ولی چشمه‏ها که قرارگاه نیستند، چرا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متقیان در چشمه‏ها هستند؟ جواب این است که این تعبیر از باب توسعه و مجاز است، و معنای تحت اللفظی منظور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آخِذِینَ ما آتاهُمْ رَبُّهُمْ إِنَّهُمْ کانُوا قَبْلَ ذلِکَ 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قابلیت آنچه را که پروردگار مهربان به آنها اعطاء کرده دارند در حالی که از خداوند و از آنچه به آنها داده راضی‏اند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نسبت ایتاء به پروردگارشان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مطالب قبل خود را تعلیل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متقین چنین وضعی دارند به خاطر این است که قبلا یعنی در دنیا در اعمالشان نیکوکار بودند، و اعمال نیکی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قَلِیلًا مِنَ اللَّیْلِ ما یَهْجَعُونَ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آیات بعدش توضیح می‏دهد که چگونه نیکوکار بودند، مگر چه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خواب در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959"/>
      </w:r>
      <w:r>
        <w:rPr>
          <w:rFonts w:ascii="IRNazanin" w:hAnsi="IRNazanin" w:eastAsia="IRNazanin"/>
          <w:color w:val="111111"/>
          <w:sz w:val="28"/>
          <w:sz w:val="28"/>
          <w:szCs w:val="28"/>
          <w:rtl w:val="true"/>
          <w:lang w:bidi="fa-IR"/>
        </w:rPr>
        <w:t>هم گفته‏اند اصلا به معنای خواب اندک است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باشد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باشد 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هم هست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باشد برای مفعول مطلقی که در کلام نیامده، که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یهجعون هجوعا قلیلا</w:t>
      </w:r>
      <w:r>
        <w:rPr>
          <w:rFonts w:eastAsia="IRNazanin" w:cs="IRNazanin"/>
          <w:color w:val="111111"/>
          <w:sz w:val="28"/>
          <w:szCs w:val="28"/>
          <w:rtl w:val="true"/>
          <w:lang w:bidi="fa-IR"/>
        </w:rPr>
        <w:t>"</w:t>
      </w:r>
      <w:bookmarkStart w:id="1177" w:name="pg10089_88579"/>
    </w:p>
    <w:p>
      <w:pPr>
        <w:pStyle w:val="BookText"/>
        <w:rPr/>
      </w:pPr>
      <w:bookmarkEnd w:id="1177"/>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متعلق است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1178" w:name="__RefHeading___Toc60548_1067777946"/>
      <w:bookmarkStart w:id="1179" w:name="_Toc439"/>
      <w:bookmarkEnd w:id="1178"/>
      <w:r>
        <w:rPr>
          <w:rtl w:val="true"/>
        </w:rPr>
        <w:t>معنای اینکه در وصف متقین فرمود</w:t>
      </w:r>
      <w:r>
        <w:rPr>
          <w:rtl w:val="true"/>
        </w:rPr>
        <w:t xml:space="preserve">:" </w:t>
      </w:r>
      <w:r>
        <w:rPr>
          <w:rtl w:val="true"/>
        </w:rPr>
        <w:t>کانُوا قَلِیلًا مِنَ اللَّیْلِ ما یَهْجَعُونَ</w:t>
      </w:r>
      <w:r>
        <w:rPr>
          <w:rtl w:val="true"/>
        </w:rPr>
        <w:t>"</w:t>
      </w:r>
      <w:bookmarkEnd w:id="1179"/>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در دنیا زمان اندکی از شب را می‏خوابیدند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می‏خوابیدند خوابیدنی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در صورتی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باشد، ممکن هم هست آن را موصوله گرفت، و ضمیری که باید به آن برگردد حذف شده 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موصول، فاعل آن باشد، که بنا بر این معنایش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بود از شب که در آن می‏خوابیدند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باشد، و مصدری که این کلمه از آن و از مدخولش به دست می‏آید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باشد،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باید دید اندکی از شب چه معنا دارد، اگر آن را با مجموع زمان همه شبها قیاس کنیم، آن وقت معنایش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از هر شب زمان اندکی را می‏خوابند، و بیشترش را به عبادت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مجموع شبها مقایسه کنیم، آن وقت معنایش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کمترین شبی می‏خوابند، بلکه بیشتر شبها تا به صبح بیدارند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بِالْأَسْحارِ هُمْ یَسْتَغْفِرُونَ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سحرها از خدای تعالی آمرزش گناهان خود را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960"/>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استغفار، نماز است ولی این قول بی اشکال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أَمْوالِهِمْ حَقٌّ لِلسَّائِلِ وَ 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آیه که گذشت سیره متقین نسبت به درگاه خدای سبحان را بیان می‏کرد و می‏فرمود شب زنده دارند و در سحرها استغفار می‏کنند، ولی این آیه سیره آنان را در برابر مردم بیان می‏کند، و آن این است که به سائل و محروم کمک مالی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اموال آنان حقی است برای سائل و محروم، با اینکه حق مذکور تنها در اموال آنان نیست، در اموال همه هست، برای این بوده که بفهماند متقین با صفایی که در فطرتشان هست این معنا را درک می‏کنند، و خودشان می‏فهمند که سائل و محروم حقی در اموال آنان دارد، و به همین جهت عمل هم می‏کنند، تا رحمت را انتشار داده، نیکوکاری را بر امیال نفسانی خود مقدم بدارند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کسی که از انسان چیزی بخواهد و نزد انسان اظهار فقر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از رزق محروم است، و کوشش او به جایی نمی‏رسد، هر چند که از شدت عفتی که دارد سؤال نمی‏کند</w:t>
      </w:r>
      <w:r>
        <w:rPr>
          <w:rFonts w:eastAsia="IRNazanin" w:cs="IRNazanin"/>
          <w:color w:val="111111"/>
          <w:sz w:val="28"/>
          <w:szCs w:val="28"/>
          <w:rtl w:val="true"/>
          <w:lang w:bidi="fa-IR"/>
        </w:rPr>
        <w:t>.</w:t>
      </w:r>
      <w:bookmarkStart w:id="1180" w:name="pg10089_88580"/>
    </w:p>
    <w:p>
      <w:pPr>
        <w:pStyle w:val="Heading4"/>
        <w:numPr>
          <w:ilvl w:val="3"/>
          <w:numId w:val="1"/>
        </w:numPr>
        <w:rPr/>
      </w:pPr>
      <w:bookmarkStart w:id="1181" w:name="__RefHeading___Toc60550_1067777946"/>
      <w:bookmarkStart w:id="1182" w:name="_Toc440"/>
      <w:bookmarkEnd w:id="1180"/>
      <w:bookmarkEnd w:id="1181"/>
      <w:r>
        <w:rPr>
          <w:rtl w:val="true"/>
        </w:rPr>
        <w:t>بحث روایتی چند روایت در باره مراد از ذاریات، حاملات، جاریات و مقسمات‏</w:t>
      </w:r>
      <w:bookmarkEnd w:id="1182"/>
    </w:p>
    <w:p>
      <w:pPr>
        <w:pStyle w:val="Heading5"/>
        <w:numPr>
          <w:ilvl w:val="4"/>
          <w:numId w:val="1"/>
        </w:numPr>
        <w:rPr/>
      </w:pPr>
      <w:bookmarkStart w:id="1183" w:name="__RefHeading___Toc60552_1067777946"/>
      <w:bookmarkStart w:id="1184" w:name="_Toc441"/>
      <w:bookmarkEnd w:id="1183"/>
      <w:r>
        <w:rPr>
          <w:rtl w:val="true"/>
        </w:rPr>
        <w:t>اشاره</w:t>
      </w:r>
      <w:bookmarkEnd w:id="1184"/>
    </w:p>
    <w:p>
      <w:pPr>
        <w:pStyle w:val="BookText"/>
        <w:rPr/>
      </w:pPr>
      <w:r>
        <w:rPr>
          <w:rFonts w:ascii="IRNazanin" w:hAnsi="IRNazanin" w:eastAsia="IRNazanin"/>
          <w:color w:val="111111"/>
          <w:sz w:val="28"/>
          <w:sz w:val="28"/>
          <w:szCs w:val="28"/>
          <w:rtl w:val="true"/>
          <w:lang w:bidi="fa-IR"/>
        </w:rPr>
        <w:t xml:space="preserve">در تفسیر قمی است که پدرم از ابن ابی عمیر از جمیل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در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الذَّارِیاتِ 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الکواء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چه معنا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فَالْحامِلاتِ 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فَالْجارِیاتِ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فَالْمُقَسِّماتِ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است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طرق اهل سنت هم روایت شده، و روح المعانی آن را آورده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عبد الرزاق، فاریابی، سعید بن منصور، حارث ابن ابی اسامه، ابن جریر، ابن منذر، ابن ابی حاتم و ابن 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حدیث را صحیح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طریق از علی ابن ابی طالب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الذَّارِیاتِ 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فَالْحامِلاتِ 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فَالْجارِیاتِ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فَالْمُقَسِّماتِ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است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احدی جایز نیست سوگند بخورد مگر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هر یک از مخلوقاتش بخواهد می‏تواند سوگند بخورد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ابن منیع از علی بن ابی طالب روایت کرده که شخصی از آن جناب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ذاتِ الْحُبُکِ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دارای خلقتی زیبا است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صاحب مجمع البیان نیز آورده، به این عبارت که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حسن و زینت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جوامع الجامع اینطور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حسن و زینت آسمان است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بعضی از اخبار،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لَفِی قَوْلٍ مُخْتَلِفٍ یُؤْفَکُ عَنْهُ مَنْ أُفِکَ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مساله ولایت تطبیق شده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bookmarkStart w:id="1185" w:name="pg10089_88581"/>
    </w:p>
    <w:p>
      <w:pPr>
        <w:pStyle w:val="Heading5"/>
        <w:numPr>
          <w:ilvl w:val="4"/>
          <w:numId w:val="1"/>
        </w:numPr>
        <w:rPr/>
      </w:pPr>
      <w:bookmarkStart w:id="1186" w:name="__RefHeading___Toc60554_1067777946"/>
      <w:bookmarkStart w:id="1187" w:name="_Toc442"/>
      <w:bookmarkEnd w:id="1185"/>
      <w:bookmarkEnd w:id="1186"/>
      <w:r>
        <w:rPr>
          <w:rtl w:val="true"/>
        </w:rPr>
        <w:t>روایاتی در معنای</w:t>
      </w:r>
      <w:r>
        <w:rPr>
          <w:rtl w:val="true"/>
        </w:rPr>
        <w:t xml:space="preserve">" </w:t>
      </w:r>
      <w:r>
        <w:rPr>
          <w:rtl w:val="true"/>
        </w:rPr>
        <w:t>وَ السَّماءِ ذاتِ الْحُبُکِ</w:t>
      </w:r>
      <w:r>
        <w:rPr>
          <w:rtl w:val="true"/>
        </w:rPr>
        <w:t>"</w:t>
      </w:r>
      <w:r>
        <w:rPr>
          <w:rtl w:val="true"/>
        </w:rPr>
        <w:t>،</w:t>
      </w:r>
      <w:r>
        <w:rPr>
          <w:rtl w:val="true"/>
        </w:rPr>
        <w:t xml:space="preserve">" </w:t>
      </w:r>
      <w:r>
        <w:rPr>
          <w:rtl w:val="true"/>
        </w:rPr>
        <w:t>قَلِیلًا مِنَ اللَّیْلِ ما یَهْجَعُونَ</w:t>
      </w:r>
      <w:r>
        <w:rPr>
          <w:rtl w:val="true"/>
        </w:rPr>
        <w:t>"</w:t>
      </w:r>
      <w:r>
        <w:rPr>
          <w:rtl w:val="true"/>
        </w:rPr>
        <w:t>،</w:t>
      </w:r>
      <w:r>
        <w:rPr>
          <w:rtl w:val="true"/>
        </w:rPr>
        <w:t xml:space="preserve">" </w:t>
      </w:r>
      <w:r>
        <w:rPr>
          <w:rtl w:val="true"/>
        </w:rPr>
        <w:t>وَ بِالْأَسْحارِ هُمْ یَسْتَغْفِرُونَ</w:t>
      </w:r>
      <w:r>
        <w:rPr>
          <w:rtl w:val="true"/>
        </w:rPr>
        <w:t xml:space="preserve">" </w:t>
      </w:r>
      <w:r>
        <w:rPr>
          <w:rtl w:val="true"/>
        </w:rPr>
        <w:t>و مراد از</w:t>
      </w:r>
      <w:r>
        <w:rPr>
          <w:rtl w:val="true"/>
        </w:rPr>
        <w:t xml:space="preserve">" </w:t>
      </w:r>
      <w:r>
        <w:rPr>
          <w:rtl w:val="true"/>
        </w:rPr>
        <w:t>سائل</w:t>
      </w:r>
      <w:r>
        <w:rPr>
          <w:rtl w:val="true"/>
        </w:rPr>
        <w:t xml:space="preserve">" </w:t>
      </w:r>
      <w:r>
        <w:rPr>
          <w:rtl w:val="true"/>
        </w:rPr>
        <w:t>و</w:t>
      </w:r>
      <w:r>
        <w:rPr>
          <w:rtl w:val="true"/>
        </w:rPr>
        <w:t xml:space="preserve">" </w:t>
      </w:r>
      <w:r>
        <w:rPr>
          <w:rtl w:val="true"/>
        </w:rPr>
        <w:t>محروم</w:t>
      </w:r>
      <w:r>
        <w:rPr>
          <w:rtl w:val="true"/>
        </w:rPr>
        <w:t>"</w:t>
      </w:r>
      <w:bookmarkEnd w:id="1187"/>
    </w:p>
    <w:p>
      <w:pPr>
        <w:pStyle w:val="BookText"/>
        <w:rPr/>
      </w:pPr>
      <w:r>
        <w:rPr>
          <w:rFonts w:ascii="IRNazanin" w:hAnsi="IRNazanin" w:eastAsia="IRNazanin"/>
          <w:color w:val="111111"/>
          <w:sz w:val="28"/>
          <w:sz w:val="28"/>
          <w:szCs w:val="28"/>
          <w:rtl w:val="true"/>
          <w:lang w:bidi="fa-IR"/>
        </w:rPr>
        <w:t>و در مجمع البیان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قَلِیلًا مِنَ اللَّیْلِ ما یَهْجَعُونَ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شبی است که بر آنان بگذرد، مگر آنکه مشغول نمازند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در ذیل کلام خدای تعالی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بِالْأَسْحارِ هُمْ یَسْتَغْفِرُونَ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در نماز وتر، که آخرین نماز شب است، و در نزدیکهای صبح انجام می‏شود، هفتاد بار استغفار می‏کنند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که ابن مردویه از انس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شب‏زنده‏داری و نماز شب، آخر شب را بیشتر از اول شب دوست دارم چون 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بِالْأَسْحارِ هُمْ یَسْتَغْفِرُونَ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کتابست که ابن مردویه از ابن عمر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پاسخ کسی که از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بِالْأَسْحارِ هُمْ یَسْتَغْفِرُونَ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نماز می‏خوانند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تفسیر استغفار به نماز از این جهت است که استغفار جزئی از نماز شب، یعنی نماز وتر است، هم چنان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الْفَجْرِ إِنَّ قُرْآنَ الْفَجْرِ کانَ مَشْهُوداً</w:t>
      </w:r>
      <w:r>
        <w:rPr>
          <w:rFonts w:eastAsia="IRNazanin" w:cs="IRNazanin"/>
          <w:color w:val="111111"/>
          <w:sz w:val="28"/>
          <w:szCs w:val="28"/>
          <w:rtl w:val="true"/>
          <w:lang w:bidi="fa-IR"/>
        </w:rPr>
        <w:t xml:space="preserve">" </w:t>
      </w:r>
      <w:r>
        <w:rPr>
          <w:rStyle w:val="FootnoteAnchor"/>
          <w:rtl w:val="true"/>
        </w:rPr>
        <w:footnoteReference w:id="969"/>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أَمْوالِهِمْ حَقٌّ لِلسَّائِلِ وَ 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کسی است که سؤال می‏کند، و محروم کسی است که از تلاشش جلوگیری شده است </w:t>
      </w:r>
      <w:r>
        <w:rPr>
          <w:rStyle w:val="FootnoteAnchor"/>
          <w:rtl w:val="true"/>
        </w:rPr>
        <w:footnoteReference w:id="97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به نقل از تهذیب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تهذیب به سند خود از صفوان جمال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معنای همان آیه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آن اهل حرفه‏ای است که مزد روزانه‏اش کفاف خرید و فروشش را نمی‏دهد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دیگر آمده که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مردی است که در عقلش کمبودی نیست، و اهل حرفه هم هست، ولی تنگ روزی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bookmarkStart w:id="1188" w:name="pg10089_88582"/>
    </w:p>
    <w:p>
      <w:pPr>
        <w:pStyle w:val="Heading3"/>
        <w:numPr>
          <w:ilvl w:val="2"/>
          <w:numId w:val="1"/>
        </w:numPr>
        <w:rPr/>
      </w:pPr>
      <w:bookmarkStart w:id="1189" w:name="__RefHeading___Toc60556_1067777946"/>
      <w:bookmarkStart w:id="1190" w:name="_Toc443"/>
      <w:bookmarkEnd w:id="1188"/>
      <w:bookmarkEnd w:id="1189"/>
      <w:r>
        <w:rPr>
          <w:rtl w:val="true"/>
        </w:rPr>
        <w:t xml:space="preserve">سوره الذاریات </w:t>
      </w:r>
      <w:r>
        <w:rPr>
          <w:rtl w:val="true"/>
        </w:rPr>
        <w:t>(</w:t>
      </w:r>
      <w:r>
        <w:rPr/>
        <w:t>51</w:t>
      </w:r>
      <w:r>
        <w:rPr>
          <w:rtl w:val="true"/>
        </w:rPr>
        <w:t xml:space="preserve">): </w:t>
      </w:r>
      <w:r>
        <w:rPr>
          <w:rtl w:val="true"/>
        </w:rPr>
        <w:t xml:space="preserve">آیات </w:t>
      </w:r>
      <w:r>
        <w:rPr/>
        <w:t>20</w:t>
      </w:r>
      <w:r>
        <w:rPr>
          <w:rtl w:val="true"/>
        </w:rPr>
        <w:t xml:space="preserve"> </w:t>
      </w:r>
      <w:r>
        <w:rPr>
          <w:rtl w:val="true"/>
        </w:rPr>
        <w:t xml:space="preserve">تا </w:t>
      </w:r>
      <w:r>
        <w:rPr/>
        <w:t>51</w:t>
      </w:r>
      <w:bookmarkEnd w:id="1190"/>
    </w:p>
    <w:p>
      <w:pPr>
        <w:pStyle w:val="Heading4"/>
        <w:numPr>
          <w:ilvl w:val="3"/>
          <w:numId w:val="1"/>
        </w:numPr>
        <w:rPr/>
      </w:pPr>
      <w:bookmarkStart w:id="1191" w:name="__RefHeading___Toc60558_1067777946"/>
      <w:bookmarkStart w:id="1192" w:name="_Toc444"/>
      <w:bookmarkEnd w:id="1191"/>
      <w:r>
        <w:rPr>
          <w:rtl w:val="true"/>
        </w:rPr>
        <w:t>اشاره</w:t>
      </w:r>
      <w:bookmarkEnd w:id="1192"/>
    </w:p>
    <w:p>
      <w:pPr>
        <w:pStyle w:val="BookText"/>
        <w:rPr/>
      </w:pPr>
      <w:r>
        <w:rPr>
          <w:rFonts w:ascii="Amiri" w:hAnsi="Amiri" w:eastAsia="Amiri" w:cs="Amiri"/>
          <w:color w:val="111111"/>
          <w:sz w:val="28"/>
          <w:sz w:val="28"/>
          <w:szCs w:val="28"/>
          <w:rtl w:val="true"/>
          <w:lang w:bidi="ar-SA"/>
        </w:rPr>
        <w:t xml:space="preserve">وَ فِی الْأَرْضِ آیاتٌ لِلْمُوقِنِینَ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أَنْفُسِکُمْ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السَّماءِ رِزْقُکُمْ وَ 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الْأَرْضِ إِنَّهُ لَحَقٌّ مِثْلَ ما أَنَّکُمْ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ضَیْفِ إِبْراهِیمَ الْمُکْرَمِینَ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دَخَلُوا عَلَیْهِ فَقالُوا سَلاماً قالَ سَلامٌ قَوْمٌ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إِلی‏ أَهْلِهِ فَجاءَ بِعِجْلٍ سَمِینٍ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فَقَرَّبَهُ إِلَیْهِمْ قالَ أَ لا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مِنْهُمْ خِیفَةً قالُوا لا تَخَفْ وَ بَشَّرُوهُ بِغُلامٍ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امْرَأَتُهُ فِی صَرَّةٍ فَصَکَّتْ وَجْهَها وَ قالَتْ عَجُوزٌ عَقِیمٌ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کَذلِکَ قالَ رَبُّکِ إِنَّهُ هُوَ الْحَکِیمُ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لِنُرْسِلَ عَلَیْهِمْ حِجارَةً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رَبِّکَ لِلْمُسْرِفِینَ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فَأَخْرَجْنا مَنْ کانَ فِیها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فِیها غَیْرَ بَیْتٍ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فِیها آیَةً لِلَّذِینَ یَخافُونَ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مُوسی‏ إِذْ أَرْسَلْناهُ إِلی‏ فِرْعَوْنَ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بِرُکْنِهِ وَ قالَ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فَأَخَذْناهُ وَ جُنُودَهُ فَنَبَذْناهُمْ فِی الْیَمِّ وَ هُوَ مُلِیمٌ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عادٍ إِذْ أَرْسَلْنا عَلَیْهِمُ الرِّیحَ الْعَقِیمَ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تَذَرُ مِنْ شَیْ‏ءٍ أَتَتْ عَلَیْهِ إِلاَّ جَعَلَتْهُ کَالرَّمِیمِ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ثَمُودَ إِذْ قِیلَ لَهُمْ تَمَتَّعُوا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فَعَتَوْا عَنْ أَمْرِ رَبِّهِمْ فَأَخَذَتْهُمُ الصَّاعِقَةُ وَ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اسْتَطاعُوا مِنْ قِیامٍ وَ ما کانُوا مُنْتَصِرِینَ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بَنَیْناها بِأَیْدٍ وَ إِنَّا لَمُوسِعُونَ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فَرَشْناها فَنِعْمَ الْماهِدُونَ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 شَیْ‏ءٍ خَلَقْنا زَوْجَیْنِ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فَفِرُّوا إِلَی اللَّهِ إِنِّی لَکُمْ مِنْهُ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مَعَ اللَّهِ إِلهاً آخَرَ إِنِّی لَکُمْ مِنْهُ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bookmarkStart w:id="1193" w:name="pg10089_88583"/>
    </w:p>
    <w:p>
      <w:pPr>
        <w:pStyle w:val="Heading4"/>
        <w:numPr>
          <w:ilvl w:val="3"/>
          <w:numId w:val="1"/>
        </w:numPr>
        <w:rPr/>
      </w:pPr>
      <w:bookmarkStart w:id="1194" w:name="__RefHeading___Toc60560_1067777946"/>
      <w:bookmarkStart w:id="1195" w:name="_Toc445"/>
      <w:bookmarkEnd w:id="1193"/>
      <w:bookmarkEnd w:id="1194"/>
      <w:r>
        <w:rPr>
          <w:rtl w:val="true"/>
        </w:rPr>
        <w:t>ترجمه آیات</w:t>
      </w:r>
      <w:bookmarkEnd w:id="1195"/>
    </w:p>
    <w:p>
      <w:pPr>
        <w:pStyle w:val="BookText"/>
        <w:rPr/>
      </w:pPr>
      <w:r>
        <w:rPr>
          <w:rFonts w:ascii="IRNazanin" w:hAnsi="IRNazanin" w:eastAsia="IRNazanin"/>
          <w:color w:val="111111"/>
          <w:sz w:val="28"/>
          <w:sz w:val="28"/>
          <w:szCs w:val="28"/>
          <w:rtl w:val="true"/>
          <w:lang w:bidi="fa-IR"/>
        </w:rPr>
        <w:t xml:space="preserve">هم در زمین آیاتی هست برای اهل یقین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درون وجود خودتان چرا آن آیات را نمی‏بینید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آسمان، هم رزق شما هست و هم آنچه که وعده داده شده‏اید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رب آسمانها و زمین سوگند که آنچه وعده داده شده‏اید عینا مثل اینکه شما سخن می‏گویید حق است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هیچ داستان میهمانان محترم ابراهیم را شنیده‏ای؟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بر او وارد شده سلام کردند و او هم سلام گفت در حالی که زیر لب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ناشناسند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محرمانه نزد اهل خود شده گوساله‏ای چاق و بریان حاضر کرد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گوساله را نزدیک آنان گذاشت و وقتی دید نمی‏خورند پرسید چرا نمی‏خورید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که در باطن احساس ترس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مترس، و او را به فرزندی دانا بشارت دادند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در حالی که جمعی با او بودند نزدیک آمد و به روی خود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بچه‏دار می‏شوم در حالی که عجوزی نازا هستم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پروردگارت این چنین خواسته و او حکیم و علیم است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پرسید برای چه مهمی آمده‏اید ای فرستاده شدگان؟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ما به سوی قومی مجرم فرستاده شده‏ایم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سنگی از گل بر سر آنان رها کنیم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سنگهایی که همه نزد پروردگارت برای اسرافگران نشان شده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از مؤمنین هر که در آنجا بود بیرون کردیم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غیر از یک خانوار مسلمان کسی در آنجا نیافتیم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bookmarkStart w:id="1196" w:name="pg10089_88584"/>
    </w:p>
    <w:p>
      <w:pPr>
        <w:pStyle w:val="BookText"/>
        <w:rPr/>
      </w:pPr>
      <w:bookmarkEnd w:id="1196"/>
      <w:r>
        <w:rPr>
          <w:rFonts w:ascii="IRNazanin" w:hAnsi="IRNazanin" w:eastAsia="IRNazanin"/>
          <w:color w:val="111111"/>
          <w:sz w:val="28"/>
          <w:sz w:val="28"/>
          <w:szCs w:val="28"/>
          <w:rtl w:val="true"/>
          <w:lang w:bidi="fa-IR"/>
        </w:rPr>
        <w:t xml:space="preserve">و از آن قریه چیزی باقی نگذاشتیم مگر نشانه‏ای، تا آنها که از عذاب الیم می‏ترسند از آن عبرت گیرند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موسی هم آیتی است آن وقت که با برهانی محکم او را به سوی فرعون فرستادیم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که همه اعتمادش به لشکرش بود گفت وی یا ساحر است یا جن زده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و لشکریانش را گرفتیم و در دریا پرت کردیم در حالی که خود را ملامت می‏کرد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عاد نیز آیتی است آن وقت که بادی خشک و بی فایده به سویشان روانه کردیم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چیزی سر راه خود نیافت مگر آنکه چون جسمی پوسیده به صورت پودر درآورد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ثمود هم آیتی است آن زمان که به ایشان گفته شد تنها چند روز دیگر مهلت خوشگذرانی دارید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چند روز هم به سوی پروردگار خود برنگشتند و هم چنان از امر پروردگارشان طغیان ورزیدند پس صاعقه ایشان را گرفت در حالی که خود تماشا می‏کردند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نتوانستند از آنجا که نشسته بودند برخیزند و کسی را هم نیافتند که به یاری خویش بطلبند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قوم نوح هم که قبل از همه نامبردگان بودند آیتی است و آنان مردمی فاسق بودند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آسمان هم آیتی است که ما با قدرت خود بنایش کردیم و روز بروز وسعتش می‏دهیم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زمین آیتی است که آن را گسترده و قابل زیست کردیم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هر چیزی جفت خلق کردیم باشد که شما متذکر شوید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سوی خدا بگریزید که من شما را بیم‏رسانی روشنگرم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اللَّه هیچ اله دیگری مگیرید که من برای شما نذیری آشکارم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4"/>
        <w:numPr>
          <w:ilvl w:val="3"/>
          <w:numId w:val="1"/>
        </w:numPr>
        <w:rPr/>
      </w:pPr>
      <w:bookmarkStart w:id="1197" w:name="__RefHeading___Toc60562_1067777946"/>
      <w:bookmarkStart w:id="1198" w:name="_Toc446"/>
      <w:bookmarkEnd w:id="1197"/>
      <w:r>
        <w:rPr>
          <w:rtl w:val="true"/>
        </w:rPr>
        <w:t>بیان آیات</w:t>
      </w:r>
      <w:bookmarkEnd w:id="1198"/>
    </w:p>
    <w:p>
      <w:pPr>
        <w:pStyle w:val="Heading5"/>
        <w:numPr>
          <w:ilvl w:val="4"/>
          <w:numId w:val="1"/>
        </w:numPr>
        <w:rPr/>
      </w:pPr>
      <w:bookmarkStart w:id="1199" w:name="__RefHeading___Toc60564_1067777946"/>
      <w:bookmarkStart w:id="1200" w:name="_Toc447"/>
      <w:bookmarkEnd w:id="1199"/>
      <w:r>
        <w:rPr>
          <w:rtl w:val="true"/>
        </w:rPr>
        <w:t>اشاره</w:t>
      </w:r>
      <w:bookmarkEnd w:id="1200"/>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به تعدادی از نشانه‏های دلالت کننده بر وحدانیت خدای تعالی در ربوبیت، و نیز برگشت امر تدبیر در آسمان و زمین و مردم و ارزاق آنان به خدای سبحان، اشاره می‏کند که لازمه آن این است که چنین خدایی می‏تواند از طریق رسالت، دینی را بفرستد، و نه تنها می‏تواند بلکه واجب است که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این وجوب آن است که بر خلایق هم لازم است که دعوت نبوی را در آنچه که دین او متضمن آن است از وعده بعث و جزا تصدیق کنند، و قبول کنند که آنچه آن حضرات وعده می‏دهند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که همان روز جزا است</w:t>
      </w:r>
      <w:bookmarkStart w:id="1201" w:name="pg10089_88585"/>
    </w:p>
    <w:p>
      <w:pPr>
        <w:pStyle w:val="BookText"/>
        <w:rPr/>
      </w:pPr>
      <w:bookmarkEnd w:id="1201"/>
      <w:r>
        <w:rPr>
          <w:rFonts w:ascii="IRNazanin" w:hAnsi="IRNazanin" w:eastAsia="IRNazanin"/>
          <w:color w:val="111111"/>
          <w:sz w:val="28"/>
          <w:sz w:val="28"/>
          <w:szCs w:val="28"/>
          <w:rtl w:val="true"/>
          <w:lang w:bidi="fa-IR"/>
        </w:rPr>
        <w:t>واقع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هم گفتیم که خصوصیت این سوره همین است که در سلوک احتجاج بر اثبات معاد، به توحید نیز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الْأَرْضِ آیاتٌ لِلْمُوقِنِینَ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نتیجه‏ای که در آخر این آیات یعنی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فَفِرُّوا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تَجْعَلُوا مَعَ اللَّهِ إِلهاً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فهمیده می‏شود که اصلا سیاق این آیات و دلائلی که در آنها برای اثبات وحدانیت خدای تعالی آمده، همه برای اثبات یکتایی او در ربوبیت است، نه اینکه بخواهد با آن ادله اصل وجود خدای تعالی را اثبات نموده و یا خلقت عالم را منتهی به او بداند، و یا چیزی نظیر این از مسائل توحید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مورد بحث اشاره‏ای است به آن عجائب و نشانه‏های روشنی که در زمین هست، و بر یکتایی تدبیر دلالت می‏کند، و معلوم است که یکتایی تدبیر، قائم به یکتایی مدبر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مدبر در خشکی و دریا و کوه‏ها و تلها و چشمه‏ها و نهرها و معادن و منافعی که دارند یکی است، منافعی که به یکدیگر متصل و به نحوی با هم سازگارند، که منافعی که موجودات جاندار، از نبات و حیوان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بهره‏مند می‏شوند، نظامی که هم چنان ادامه دارد و به صرف تصادف و اتفاق پدید نیامده، و آثار قدرت و علم و حکمت از سراپایش هویداست، و می‏فهماند که خلقت و تدبیر امرش منتهی به خالقی است مدبر و قادر و علیم و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هر سو از جوانب عالم که توجه کنیم، و به هر حیث از جهات تدبیر عام جاری در آن روی آوریم، می‏بینیم آیتی است روشن و برهانی است قاطع بر وحدانیت رب آن، و اینکه رب عالم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که در آن حق و حقیقت برای اهل یقین جلوه می‏کند، پس در این عالم آیاتی است برای اهل یقین</w:t>
      </w:r>
      <w:r>
        <w:rPr>
          <w:rFonts w:eastAsia="IRNazanin" w:cs="IRNazanin"/>
          <w:color w:val="111111"/>
          <w:sz w:val="28"/>
          <w:szCs w:val="28"/>
          <w:rtl w:val="true"/>
          <w:lang w:bidi="fa-IR"/>
        </w:rPr>
        <w:t>.</w:t>
      </w:r>
    </w:p>
    <w:p>
      <w:pPr>
        <w:pStyle w:val="Heading5"/>
        <w:numPr>
          <w:ilvl w:val="4"/>
          <w:numId w:val="1"/>
        </w:numPr>
        <w:rPr/>
      </w:pPr>
      <w:bookmarkStart w:id="1202" w:name="__RefHeading___Toc60566_1067777946"/>
      <w:bookmarkStart w:id="1203" w:name="_Toc448"/>
      <w:bookmarkEnd w:id="1202"/>
      <w:r>
        <w:rPr>
          <w:rtl w:val="true"/>
        </w:rPr>
        <w:t>اقسام آیاتی که در انفس انسان‏ها هست و بر یکتایی خداوند در ربوبیت دلالت می‏کند</w:t>
      </w:r>
      <w:bookmarkEnd w:id="1203"/>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أَنْفُسِکُمْ أَ 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انفس خود شما آیات روشنی است برای کسی که آن را ببیند و به نظر دقت در آن بنگرد، آیا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و نشانه‏هایی که در نفوس خود بشر هست چند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آیات موجود در خلقت انسان مربوط به طرز ترکیب‏بندی اعضای بدن، و قسمتهای مختلف اجزای آن اعضا و اجزای اجزا است، تا برسد به عناصر بسیط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آیاتی در افعال و آثار آن اعضا است که در همه آن اجزا با همه کثرتش اتحاد دارد، و در عین اتحادش احوال مختلفی در بدن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یک روز جنین است، روز دیگر طفل، یک روز نورس، و روزی دیگر جوان، و روز آخر پیر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دیگر در تعلق نفس، یعنی تعلق روح به بدن است که یکی از آن آیات پدید آمدن حواس پنجگانه بینایی و شنوایی و چشایی و لامسه و بویایی است که اولین رابطه‏ای است که انسان را به محیط خارج خود آگاه می‏سازد، و به وسیله این حواس خیر را از شر و نافع را از مضر تمیز می‏دهد، تا پس از تمیز به سوی آنچه که کمالش در آن است به حرکت افتاده آن کمال خود را به دست آورد، و از آنچه شر و مضر است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در هر یک از این حواس پنجگانه نظامی حیرت انگیز و وسیع است، نظامی که ذاتا هیچ ربطی به نظام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هیچ خبری از نظام گوش و طرز عمل او ندارد، و گوش هیچ اطلاعی از نظام موجود در چشایی و عمل کرد او ندارد، و همچنین سایر حواس، با اینکه این حواس پنجگانه بیگانه از هم در عین اینکه جدای از همند، در تحت یک تدبیر اداره می‏شوند، و مدبر همه آنها یکی است، آنهم نفس آدمی است، و خدای تعالی در ورای نفس محیط به آن و به عملکرد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از آیات نفوس، که آن نیز از قبیل آیات قبلی است، سایر قوایی است که از نفوس منبعث می‏شوند، و در بدنها خود را نشان می‏دهند، مانند قوه غضب و نیروی شهوت و لواحق و فروع این دو نیرو، که این قوا و فروع آنها هم هر یک با دیگری از نظر نظامی که دارد جدا است، در عین اینکه هر دو قوا در تحت یک تدبیر اداره می‏شوند، و فروع هر یک دست به دست هم می‏دهند، تا خدمتگزاران آن نیرو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نظام تدبیر که برای هر یک از این قوا هست از همان اولین روزی که وجود یافت موجود بود، بدون حتی یک لحظه فاصله، و چنین نبود که در آغاز وجودش آن نظام را نداشته و بعدا بر حسب سلیقه خودش برای خود ایجاد کرده باشد، یا خودش به تنهایی نشسته و فکر کرده باشد که چگونه خودم را اداره کنم، و یا با کمک دیگری این کار را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اینجا می‏فهمیم و یقین می‏کنیم که نظام تدبیر هر یک از این قوا، همانند خود آن قوا، از صنع صانع او است، و نظام عام او و تدبیرش اقتضاء می‏کرده که چنین نظامی به این قوا بدهد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 دسته آیات نفوس، آیات روحی است که کسانی به آن اطلاع می‏یابند که به نفوس مراجعه نموده، آیاتی را که خدای سبحان در آنها قرار داده آیاتی که هیچ زبانی نمی‏تواند آن را وصف کند، ببینند، آن وقت است که باب یقین برایشان گشوده می‏شود، و چنین کسانی در زمره اهل یقین قرار می‏گیرند، آنان که ملکوت آسمانها و زمین را خواهند دید، و خدای تعالی</w:t>
      </w:r>
      <w:bookmarkStart w:id="1204" w:name="pg10089_88587"/>
    </w:p>
    <w:p>
      <w:pPr>
        <w:pStyle w:val="BookText"/>
        <w:rPr/>
      </w:pPr>
      <w:bookmarkEnd w:id="1204"/>
      <w:r>
        <w:rPr>
          <w:rFonts w:ascii="Amiri" w:hAnsi="Amiri" w:eastAsia="Amiri" w:cs="Amiri"/>
          <w:color w:val="111111"/>
          <w:sz w:val="28"/>
          <w:sz w:val="28"/>
          <w:szCs w:val="28"/>
          <w:rtl w:val="true"/>
          <w:lang w:bidi="ar-SA"/>
        </w:rPr>
        <w:t xml:space="preserve">در باره یکی از آنان، یعنی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5" w:name="__RefHeading___Toc60568_1067777946"/>
      <w:bookmarkStart w:id="1206" w:name="_Toc449"/>
      <w:bookmarkEnd w:id="1205"/>
      <w:r>
        <w:rPr>
          <w:rtl w:val="true"/>
        </w:rPr>
        <w:t>وجوه مختلف در معنای اینکه فرمود</w:t>
      </w:r>
      <w:r>
        <w:rPr>
          <w:rtl w:val="true"/>
        </w:rPr>
        <w:t xml:space="preserve">:" </w:t>
      </w:r>
      <w:r>
        <w:rPr>
          <w:rtl w:val="true"/>
        </w:rPr>
        <w:t>وَ فِی السَّماءِ رِزْقُکُمْ وَ ما تُوعَدُونَ</w:t>
      </w:r>
      <w:r>
        <w:rPr>
          <w:rtl w:val="true"/>
        </w:rPr>
        <w:t>"</w:t>
      </w:r>
      <w:bookmarkEnd w:id="12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السَّماءِ رِزْقُکُمْ وَ 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بالا است، چون هر چیزی که بالای سر ما باشد و ما را در زیر پوشش خود قرار داده چنین چیزی را در لغت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رزق، باران است که خدای تعالی آن را از آسمان یعنی از جهت بالای سر ما بر زمین نازل می‏کند، و به وسیله آن انواع گیاهانی که در مصرف غذا و لباس و سایر انتفاعات ما صرف می‏شود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أَنْزَلَ اللَّهُ مِنَ السَّماءِ مِنْ رِزْقٍ فَأَحْیا بِهِ الْأَرْضَ بَعْدَ مَوْتِها</w:t>
      </w:r>
      <w:r>
        <w:rPr>
          <w:rFonts w:eastAsia="IRNazanin" w:cs="IRNazanin"/>
          <w:color w:val="111111"/>
          <w:sz w:val="28"/>
          <w:szCs w:val="28"/>
          <w:rtl w:val="true"/>
          <w:lang w:bidi="fa-IR"/>
        </w:rPr>
        <w:t xml:space="preserve">" </w:t>
      </w:r>
      <w:r>
        <w:rPr>
          <w:rStyle w:val="FootnoteAnchor"/>
          <w:rtl w:val="true"/>
        </w:rPr>
        <w:footnoteReference w:id="9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ملاحظه می‏فرمایید همان باران را نیز رزق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رزق در این آیه هم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شما از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رزق است، البته ممکن است همین کلمه سبب را در تقدیر گرفته گفت مضاف رزق از آیه حذف شده، و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السماء سبب رزقکم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رزق مذکور در آسمان، باران نیست بلکه سایر اسباب رزق است، یعنی خورشید و ماه و ستارگان و اختلافی که در طول سال در نقطه‏های طلوع و غروب آنها هست، که همین اختلاف باعث پدید آمدن فصول چهارگانه و پشت سر هم قرار گرفتن شب و روز است، و همه اینها اسباب رزقند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آیه شریفه یا مضاف کلمه رزق حذف شده که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السماء اسباب رزقکم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مجاز گویی شده، بدین معنی که وجود سبب رزق در آسمان را وجود خود رزق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شما در آسمانست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اندازه‏گیری رزق شما در آسمان می‏شود، در آنجا است که معین می‏کنند هر کسی چقدر رزق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منظور این است که ارزاق شما در آسمان یعنی در لوح محفوظ که در آسمان است نوشته شده</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هم هست بگوییم اصلا منظور از آسمان معنای لغوی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جهت بالا</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منظور از آن، عالم غیب باشد، چون همه اشیاء از عالم غیب به عالم شهود می‏آیند، که یکی از آنها رزق است که از ناحیه خدای سبحان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 آیات زیر است که همه موجودات را نازل شده از ناحیه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لَکُمْ مِنَ الْأَنْعامِ ثَمانِیَةَ أَزْواجٍ</w:t>
      </w:r>
      <w:r>
        <w:rPr>
          <w:rFonts w:eastAsia="IRNazanin" w:cs="IRNazanin"/>
          <w:color w:val="111111"/>
          <w:sz w:val="28"/>
          <w:szCs w:val="28"/>
          <w:rtl w:val="true"/>
          <w:lang w:bidi="fa-IR"/>
        </w:rPr>
        <w:t xml:space="preserve">" </w:t>
      </w:r>
      <w:r>
        <w:rPr>
          <w:rStyle w:val="FootnoteAnchor"/>
          <w:rtl w:val="true"/>
        </w:rPr>
        <w:footnoteReference w:id="97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الْحَدِیدَ فِیهِ بَأْسٌ شَدِیدٌ</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 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xml:space="preserve">" </w:t>
      </w:r>
      <w:r>
        <w:rPr>
          <w:rStyle w:val="FootnoteAnchor"/>
          <w:rtl w:val="true"/>
        </w:rPr>
        <w:footnoteReference w:id="975"/>
      </w:r>
      <w:r>
        <w:rPr>
          <w:rFonts w:ascii="IRNazanin" w:hAnsi="IRNazanin" w:eastAsia="IRNazanin"/>
          <w:color w:val="111111"/>
          <w:sz w:val="28"/>
          <w:sz w:val="28"/>
          <w:szCs w:val="28"/>
          <w:rtl w:val="true"/>
          <w:lang w:bidi="fa-IR"/>
        </w:rPr>
        <w:t>که به طور کلی همه موجودات را نازل شده از ناحیه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رزق هم تمامی موجوداتی است که انسان در بقائش بدانها محتاج و از آنها بهره‏مند است، از خوردنیها و نوشیدنیها و پوشیدنیها و مصالح ساختمانی و همسران و فرزندان و علم و قوت و سایر اینها از فضائل نفسانی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عطف است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وعده داده شده‏اید نیز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منظور از آن چیست؟ ظاهرا مراد از آن، بهشتی است که به انسانها وعده‏اش را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جَنَّةُ الْمَأْوی‏</w:t>
      </w:r>
      <w:r>
        <w:rPr>
          <w:rFonts w:eastAsia="IRNazanin" w:cs="IRNazanin"/>
          <w:color w:val="111111"/>
          <w:sz w:val="28"/>
          <w:szCs w:val="28"/>
          <w:rtl w:val="true"/>
          <w:lang w:bidi="fa-IR"/>
        </w:rPr>
        <w:t xml:space="preserve">" </w:t>
      </w:r>
      <w:r>
        <w:rPr>
          <w:rStyle w:val="FootnoteAnchor"/>
          <w:rtl w:val="true"/>
        </w:rPr>
        <w:footnoteReference w:id="976"/>
      </w:r>
      <w:r>
        <w:rPr>
          <w:rFonts w:ascii="IRNazanin" w:hAnsi="IRNazanin" w:eastAsia="IRNazanin"/>
          <w:color w:val="111111"/>
          <w:sz w:val="28"/>
          <w:sz w:val="28"/>
          <w:szCs w:val="28"/>
          <w:rtl w:val="true"/>
          <w:lang w:bidi="fa-IR"/>
        </w:rPr>
        <w:t xml:space="preserve">و اینکه بعضی </w:t>
      </w:r>
      <w:r>
        <w:rPr>
          <w:rStyle w:val="FootnoteAnchor"/>
          <w:rtl w:val="true"/>
        </w:rPr>
        <w:footnoteReference w:id="977"/>
      </w:r>
      <w:r>
        <w:rPr>
          <w:rFonts w:ascii="IRNazanin" w:hAnsi="IRNazanin" w:eastAsia="IRNazanin"/>
          <w:color w:val="111111"/>
          <w:sz w:val="28"/>
          <w:sz w:val="28"/>
          <w:szCs w:val="28"/>
          <w:rtl w:val="true"/>
          <w:lang w:bidi="fa-IR"/>
        </w:rPr>
        <w:t>گفته‏اند که مراد از آن، بهشت و دوزخ و ثواب و عقاب هر دو است، با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کَذَّبُوا بِآیاتِنا وَ اسْتَکْبَرُوا عَنْها لا تُفَتَّحُ لَهُمْ أَبْوابُ السَّماءِ وَ لا یَدْخُلُونَ الْجَنَّةَ حَتَّی یَلِجَ الْجَمَلُ فِی سَمِّ الْخِیاطِ</w:t>
      </w:r>
      <w:r>
        <w:rPr>
          <w:rFonts w:eastAsia="IRNazanin" w:cs="IRNazanin"/>
          <w:color w:val="111111"/>
          <w:sz w:val="28"/>
          <w:szCs w:val="28"/>
          <w:rtl w:val="true"/>
          <w:lang w:bidi="fa-IR"/>
        </w:rPr>
        <w:t xml:space="preserve">" </w:t>
      </w:r>
      <w:r>
        <w:rPr>
          <w:rStyle w:val="FootnoteAnchor"/>
          <w:rtl w:val="true"/>
        </w:rPr>
        <w:footnoteReference w:id="978"/>
      </w:r>
      <w:r>
        <w:rPr>
          <w:rFonts w:ascii="IRNazanin" w:hAnsi="IRNazanin" w:eastAsia="IRNazanin"/>
          <w:color w:val="111111"/>
          <w:sz w:val="28"/>
          <w:sz w:val="28"/>
          <w:szCs w:val="28"/>
          <w:rtl w:val="true"/>
          <w:lang w:bidi="fa-IR"/>
        </w:rPr>
        <w:t xml:space="preserve">نمی‏سازد،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درهای آسمانی برویشان گشوده نمی‏شود، پس معلوم می‏شود جهنم در آسمانها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بله، در قرآن کریم مکرر نازل شدن عذاب دنیوی را، به آسمان نسبت داده و مثلا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فَأَنْزَلْنا عَلَی الَّذِینَ ظَلَمُوا رِجْزاً مِنَ السَّماءِ</w:t>
      </w:r>
      <w:r>
        <w:rPr>
          <w:rFonts w:eastAsia="Amiri" w:cs="Amiri" w:ascii="Amiri" w:hAnsi="Amiri"/>
          <w:color w:val="111111"/>
          <w:sz w:val="28"/>
          <w:szCs w:val="28"/>
          <w:rtl w:val="true"/>
          <w:lang w:bidi="ar-SA"/>
        </w:rPr>
        <w:t xml:space="preserve">" </w:t>
      </w:r>
      <w:r>
        <w:rPr>
          <w:rStyle w:val="FootnoteAnchor"/>
          <w:rtl w:val="true"/>
        </w:rPr>
        <w:footnoteReference w:id="979"/>
      </w:r>
      <w:r>
        <w:rPr>
          <w:rFonts w:ascii="IRNazanin" w:hAnsi="IRNazanin" w:eastAsia="IRNazanin"/>
          <w:color w:val="111111"/>
          <w:sz w:val="28"/>
          <w:sz w:val="28"/>
          <w:szCs w:val="28"/>
          <w:rtl w:val="true"/>
          <w:lang w:bidi="fa-IR"/>
        </w:rPr>
        <w:t>و آیاتی دیگر نیز این معنا را می‏رساند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بعضی از مفسرین نقل شده که در ترکیب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w:t>
      </w:r>
      <w:bookmarkStart w:id="1207" w:name="pg10089_88589"/>
    </w:p>
    <w:p>
      <w:pPr>
        <w:pStyle w:val="BookText"/>
        <w:rPr/>
      </w:pPr>
      <w:bookmarkEnd w:id="1207"/>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مبتدایی است که خبرش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رَبِّ السَّماءِ وَ الْأَرْضِ إِنَّهُ 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واو در اول جمله مورد بحث اصلا عاطفه نیست، بلکه استینافیه است که در آغاز جمله می‏آورند، هر چند جمله مربوط به ما قبل نباشد، و در نتیجه معنای جمله مورد بحث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شما وعده داده شده‏اید، به پروردگار آسمان و زمین سوگند که آن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توجیه دور از فهم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رَبِّ السَّماءِ وَ الْأَرْضِ إِنَّهُ لَحَقٌّ مِثْلَ ما أَنَّکُمْ تَنْطِقُونَ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تکلم و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مطالب قبل بر می‏گردد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شما و آنچه وعده داده شده‏اید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ثابت و نیز به معنای قضایی است که خدای تعالی رانده، و آن را حتمی کرده باشد، نه اینکه امری تبعی و یا اتفاقی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پروردگار آسمان و زمین سوگند که آنچه ما گفتیم که رزقتان است و آنچه که وعده داده شده‏اید که همان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رزقی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ثابت، و قضایی است حتمی، مثل حق بودن سخن گفتن خودتان، همان طور که در سخن گفتن خود شکی ندارید، در این گفته ما هم شک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گفتیم بهشت هم رزقی است، دلیلش قرآن کریم است که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مَغْفِرَةٌ وَ رِزْقٌ کَرِیمٌ</w:t>
      </w:r>
      <w:r>
        <w:rPr>
          <w:rFonts w:eastAsia="IRNazanin" w:cs="IRNazanin"/>
          <w:color w:val="111111"/>
          <w:sz w:val="28"/>
          <w:szCs w:val="28"/>
          <w:rtl w:val="true"/>
          <w:lang w:bidi="fa-IR"/>
        </w:rPr>
        <w:t xml:space="preserve">" </w:t>
      </w:r>
      <w:r>
        <w:rPr>
          <w:rStyle w:val="FootnoteAnchor"/>
          <w:rtl w:val="true"/>
        </w:rPr>
        <w:footnoteReference w:id="980"/>
      </w:r>
      <w:r>
        <w:rPr>
          <w:rFonts w:ascii="IRNazanin" w:hAnsi="IRNazanin" w:eastAsia="IRNazanin"/>
          <w:color w:val="111111"/>
          <w:sz w:val="28"/>
          <w:sz w:val="28"/>
          <w:szCs w:val="28"/>
          <w:rtl w:val="true"/>
          <w:lang w:bidi="fa-IR"/>
        </w:rPr>
        <w:t>بهشت را رزقی کریم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981"/>
      </w:r>
      <w:r>
        <w:rPr>
          <w:rFonts w:ascii="IRNazanin" w:hAnsi="IRNazanin" w:eastAsia="IRNazanin"/>
          <w:color w:val="111111"/>
          <w:sz w:val="28"/>
          <w:sz w:val="28"/>
          <w:szCs w:val="28"/>
          <w:rtl w:val="true"/>
          <w:lang w:bidi="fa-IR"/>
        </w:rPr>
        <w:t>احتمال داده‏اند که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و یا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و یا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به قرآن، و یا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الدِّینَ 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أَیَّانَ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به همه آنهایی که از اول سوره تا اینجا ذکر شده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ما همانطور که قبلا گفتیم بعید نیست که برگرداندن آن، به آنچه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السَّماءِ رِزْقُکُمْ وَ 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از سایر وجوه موجه‏تر باشد،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وعده داده شده‏اید حق است</w:t>
      </w:r>
      <w:r>
        <w:rPr>
          <w:rFonts w:eastAsia="IRNazanin" w:cs="IRNazanin"/>
          <w:color w:val="111111"/>
          <w:sz w:val="28"/>
          <w:szCs w:val="28"/>
          <w:rtl w:val="true"/>
          <w:lang w:bidi="fa-IR"/>
        </w:rPr>
        <w:t>.</w:t>
      </w:r>
    </w:p>
    <w:p>
      <w:pPr>
        <w:pStyle w:val="Heading4"/>
        <w:numPr>
          <w:ilvl w:val="3"/>
          <w:numId w:val="1"/>
        </w:numPr>
        <w:rPr/>
      </w:pPr>
      <w:bookmarkStart w:id="1208" w:name="__RefHeading___Toc60570_1067777946"/>
      <w:bookmarkStart w:id="1209" w:name="_Toc450"/>
      <w:bookmarkEnd w:id="1208"/>
      <w:r>
        <w:rPr>
          <w:rtl w:val="true"/>
        </w:rPr>
        <w:t>گفتاری در کافی بودن رزق برای روزی‏خواران</w:t>
      </w:r>
      <w:bookmarkEnd w:id="1209"/>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مصدری‏اش عبارت است از روزی دادن و به معنای اسم</w:t>
      </w:r>
    </w:p>
    <w:p>
      <w:pPr>
        <w:pStyle w:val="BookText"/>
        <w:rPr/>
      </w:pPr>
      <w:r>
        <w:rPr>
          <w:rFonts w:ascii="IRNazanin" w:hAnsi="IRNazanin" w:eastAsia="IRNazanin"/>
          <w:color w:val="111111"/>
          <w:sz w:val="28"/>
          <w:sz w:val="28"/>
          <w:szCs w:val="28"/>
          <w:rtl w:val="true"/>
          <w:lang w:bidi="fa-IR"/>
        </w:rPr>
        <w:t>مصدریش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هر چیزی که موجودی دیگر را در بقای حیاتش کمک نماید، و در صورتی که آن رزق ضمیمه آن موجود و یا به هر صورتی ملحق به آن شود، بقائش امتداد می‏یابد، مانند غذایی که حیات بشر و بقائش به وسیله آن امتداد پیدا می‏کند که غذا داخل بدن آدمی شده و جزء بدن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مانند همسر که در ارضاء غریزه جنسی آدمی او را کمک نموده و مایه بقاء نسل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قیاس هر چیزی که دخالتی در بقاء موجودی داشته باشد رزق آن موجود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معنا واضح است که موجودات مادی بعضی از بعضی دیگر ارتزاق می‏کنند، مثلا انسان با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شیر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گیاهان ارتزاق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حیوانات با گیاهان، و گیاهان با آب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رزق که منتقل به مرزوق و ضمیمه آن می‏شود، و آن مقداری که در بقای آن دخالت دارد، و به صورت احوال و اشکال گوناگون آن موجود درمی‏آید، همانطور که اشکالی است از عالم کون که ملحق به مرزوق شده، و فعلا به او نسبت می‏دهیم، همچنین خود آن مرزوق نیز اشکالی از عالم کون است که لاحق به رزق و منسوب به آن می‏شود، هر چند که چه بسا اسماء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انسان از راه خوردن غذا دارای اجزایی جدید در بدن خود می‏شود، همچنین آن غذا هم جزء جدیدی از بدن او می‏شود که نامش مثلا فلان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روشن است که قضایی که خدای تعالی در جهان رانده، محیط به عالم است و تمامی ذرات را فرا گرفته، و آنچه در هر موجودی جریان دارد، چه در خودش و چه در اشکال وجودش همه از آن قضاء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حوادث عالم با نظام جاری در آن تالیف شده از علتهای تامه و معلولهایی است که از علل خود تخلف نمی‏کند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روشن می‏شود که رزق و مرزوق دو امر متلازمند، که به هیچ وجه از هم جدا شدنی نیستند، پس معنا ندارد موجودی با انضمام و لاحق شدنش به وجود چیزی دیگر در وجودش شکلی جدید به خود بگیرد، و آن چیز منضم و لاحق در این شکل با او شرکت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این فرض معنا دارد که مرزوقی باشد که در بقاء خود از رزقی استمداد جوید، ولی رزقی با آن مرزوق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این فرض ممکن است که رزقی وجود داشته باشد ولی مرزوقی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این فرض ممکن است که رزق مرزوقی از آنچه مورد حاجت او است زیادتر باشد، و نه این فرض ممکن است که مرزوقی بدون رزق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رزق داخل در قضاء الهی است، و دخولش هم اولی و اصلی است، نه بالعرض و تبعی، و این معنای همین عبارت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حق است</w:t>
      </w:r>
      <w:r>
        <w:rPr>
          <w:rFonts w:eastAsia="IRNazanin" w:cs="IRNazanin"/>
          <w:color w:val="111111"/>
          <w:sz w:val="28"/>
          <w:szCs w:val="28"/>
          <w:rtl w:val="true"/>
          <w:lang w:bidi="fa-IR"/>
        </w:rPr>
        <w:t>".</w:t>
      </w:r>
      <w:bookmarkStart w:id="1210" w:name="pg10089_88591"/>
    </w:p>
    <w:p>
      <w:pPr>
        <w:pStyle w:val="Heading4"/>
        <w:numPr>
          <w:ilvl w:val="3"/>
          <w:numId w:val="1"/>
        </w:numPr>
        <w:rPr/>
      </w:pPr>
      <w:bookmarkStart w:id="1211" w:name="__RefHeading___Toc60572_1067777946"/>
      <w:bookmarkStart w:id="1212" w:name="_Toc451"/>
      <w:bookmarkEnd w:id="1210"/>
      <w:bookmarkEnd w:id="1211"/>
      <w:r>
        <w:rPr>
          <w:rtl w:val="true"/>
        </w:rPr>
        <w:t>بیان‏</w:t>
      </w:r>
      <w:bookmarkEnd w:id="1212"/>
    </w:p>
    <w:p>
      <w:pPr>
        <w:pStyle w:val="Heading5"/>
        <w:numPr>
          <w:ilvl w:val="4"/>
          <w:numId w:val="1"/>
        </w:numPr>
        <w:rPr/>
      </w:pPr>
      <w:bookmarkStart w:id="1213" w:name="__RefHeading___Toc60574_1067777946"/>
      <w:bookmarkStart w:id="1214" w:name="_Toc452"/>
      <w:bookmarkEnd w:id="1213"/>
      <w:r>
        <w:rPr>
          <w:rtl w:val="true"/>
        </w:rPr>
        <w:t>اشاره</w:t>
      </w:r>
      <w:bookmarkEnd w:id="1214"/>
    </w:p>
    <w:p>
      <w:pPr>
        <w:pStyle w:val="BookText"/>
        <w:rPr/>
      </w:pPr>
      <w:r>
        <w:rPr>
          <w:rFonts w:ascii="Amiri" w:hAnsi="Amiri" w:eastAsia="Amiri" w:cs="Amiri"/>
          <w:color w:val="111111"/>
          <w:sz w:val="28"/>
          <w:sz w:val="28"/>
          <w:szCs w:val="28"/>
          <w:rtl w:val="true"/>
          <w:lang w:bidi="ar-SA"/>
        </w:rPr>
        <w:t>هَلْ أَتاکَ حَدِیثُ ضَیْفِ إِبْراهِیمَ الْمُکْرَمِینَ</w:t>
      </w:r>
      <w:r>
        <w:rPr>
          <w:rFonts w:eastAsia="Amiri" w:cs="Amiri" w:ascii="Amiri" w:hAnsi="Amiri"/>
          <w:color w:val="111111"/>
          <w:sz w:val="28"/>
          <w:szCs w:val="28"/>
          <w:rtl w:val="true"/>
          <w:lang w:bidi="ar-SA"/>
        </w:rPr>
        <w:t>"</w:t>
      </w:r>
    </w:p>
    <w:p>
      <w:pPr>
        <w:pStyle w:val="Heading5"/>
        <w:numPr>
          <w:ilvl w:val="4"/>
          <w:numId w:val="1"/>
        </w:numPr>
        <w:rPr/>
      </w:pPr>
      <w:bookmarkStart w:id="1215" w:name="__RefHeading___Toc60576_1067777946"/>
      <w:bookmarkStart w:id="1216" w:name="_Toc453"/>
      <w:bookmarkEnd w:id="1215"/>
      <w:r>
        <w:rPr>
          <w:rtl w:val="true"/>
        </w:rPr>
        <w:t xml:space="preserve">داستان وارد شدن ملائکه مامور به هلاک ساختن قوم لوط بر ابراهیم </w:t>
      </w:r>
      <w:r>
        <w:rPr>
          <w:rtl w:val="true"/>
        </w:rPr>
        <w:t>(</w:t>
      </w:r>
      <w:r>
        <w:rPr>
          <w:rtl w:val="true"/>
        </w:rPr>
        <w:t>علیه السلام</w:t>
      </w:r>
      <w:r>
        <w:rPr>
          <w:rtl w:val="true"/>
        </w:rPr>
        <w:t xml:space="preserve">) </w:t>
      </w:r>
      <w:r>
        <w:rPr>
          <w:rtl w:val="true"/>
        </w:rPr>
        <w:t>و آنچه بین میزبان و میهمانان گذشت‏</w:t>
      </w:r>
      <w:bookmarkEnd w:id="1216"/>
    </w:p>
    <w:p>
      <w:pPr>
        <w:pStyle w:val="BookText"/>
        <w:rPr/>
      </w:pPr>
      <w:r>
        <w:rPr>
          <w:rFonts w:ascii="IRNazanin" w:hAnsi="IRNazanin" w:eastAsia="IRNazanin"/>
          <w:color w:val="111111"/>
          <w:sz w:val="28"/>
          <w:sz w:val="28"/>
          <w:szCs w:val="28"/>
          <w:rtl w:val="true"/>
          <w:lang w:bidi="fa-IR"/>
        </w:rPr>
        <w:t>این آیه شریفه به داستان وارد شدن ملائکه بر ابراهیم اشاره می‏کند که بر آن جناب در آمدند، و او و همسرش را بشارتی داده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تا قوم لوط را هلاک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داستان آیتی است بر وحدانیت خدای تعالی در ربوبیت، هم چنان که قبلا نیز اشاره‏ای به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أَتاکَ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تعظیمی از امر این قصه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ملائکه‏ای است که بر ابراهیم وارد شدند، و این کلمه، وصف است برای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کلمه را مفرد آورده، با اینکه میهمانان ابراهیم چند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اینکه در وصف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محترمین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در اصل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مصدر تثنیه و جمع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عَلَیْهِ فَقالُوا سَلاماً قالَ سَلامٌ قَوْمٌ مُنْکَرُونَ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قبلی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حکایت سخن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ملائکه است، و عامل آن حذف شده و تقدیرش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نسلم علیک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ابراهیم حکایت پاسخی است که وی به فرشتگان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مبتدایی است که خبرش حذف شده، تقدیر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ابراهیم پاسخ خود را در قالب جمله‏ای اسمیه آورد، برای این بود که پاسخ بهتری به آنان داده باشد، چون ملائکه سلام خود را در قالب جمله فعلیه آورده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نسلم علیک 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جمله فعلیه تنها بر حدوث فعل دلالت دارد، و دیگر دوام و ثبوت آن را نمی‏رساند، به خلاف جمله اسمیه که دوام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آنان گفته‏اند یک سلام بر تو، و وی فرموده همیشه سلام بر شما</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کلام برمی‏آید که این جمله نیز حکایت کلام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نه کلامی که به گوش میهمانان هم رسانده باشد، بلکه کلامی است که خودش با خود گفته،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را دید، به نظرش ناشناس آمد، در دل با خود گفت اینها چه کسانی هستند من اینها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آیه هفتاد سوره هود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أَیْدِیَهُمْ لا تَصِلُ إِلَیْهِ نَکِرَهُمْ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دید دست به سوی طعام دراز نمی‏کنند، فهمید غریبه و ناشناسند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تا بگویی در آیه مورد بحث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دیدن، فهمید غریبه‏اند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هود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سفره فهمید غریبه‏اند و بدش آمد،</w:t>
      </w:r>
    </w:p>
    <w:p>
      <w:pPr>
        <w:pStyle w:val="BookText"/>
        <w:rPr/>
      </w:pPr>
      <w:r>
        <w:rPr>
          <w:rFonts w:ascii="IRNazanin" w:hAnsi="IRNazanin" w:eastAsia="IRNazanin"/>
          <w:color w:val="111111"/>
          <w:sz w:val="28"/>
          <w:sz w:val="28"/>
          <w:szCs w:val="28"/>
          <w:rtl w:val="true"/>
          <w:lang w:bidi="fa-IR"/>
        </w:rPr>
        <w:t>برای اینکه در آیه مورد بحث سخن دل او را حکایت می‏کند، و در آیه سوره هود آثار دلخوریش از ایشان را که در رخساره‏اش هویدا شده بود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توجیه ما بهتر از توجیهی است که جمعی از مفسرین </w:t>
      </w:r>
      <w:r>
        <w:rPr>
          <w:rStyle w:val="FootnoteAnchor"/>
          <w:rtl w:val="true"/>
        </w:rPr>
        <w:footnoteReference w:id="982"/>
      </w:r>
      <w:r>
        <w:rPr>
          <w:rFonts w:ascii="IRNazanin" w:hAnsi="IRNazanin" w:eastAsia="IRNazanin"/>
          <w:color w:val="111111"/>
          <w:sz w:val="28"/>
          <w:sz w:val="28"/>
          <w:szCs w:val="28"/>
          <w:rtl w:val="true"/>
          <w:lang w:bidi="fa-IR"/>
        </w:rPr>
        <w:t>کرده‏اند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زبانی ابراهیم بوده، و تقدیر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قوم منکرون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میزبان کریم و بزرگواری چون ابراهیم هرگز به میهمان تازه وارد خود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السلام شما مردمی ناشناخته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 إِلی‏ أَهْلِهِ فَجاءَ بِعِجْلٍ 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راغب گفته </w:t>
      </w:r>
      <w:r>
        <w:rPr>
          <w:rStyle w:val="FootnoteAnchor"/>
          <w:rtl w:val="true"/>
        </w:rPr>
        <w:footnoteReference w:id="9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انسان طوری از حضور حاضران برود که نفهمند برای چه می‏رود، و خلاصه با نوعی حیله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گفته‏اند به معنای رفتن پنهانی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برگشت معنای اولی هم به همان معنای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چاقی است که بریان کرده باشند، هر چند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همان گوساله چاق است، چون دنبالش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فَقَرَّبَهُ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آن را نزد میهمانان آوردند، ابراهیم آن را نزدیک ایشان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فصیحه بگیریم و بگوییم تقدیر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بعجل سمین فذبحه و شواه و قربه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پس گوساله‏ای چاق آورد، و آن را ذبح کرد، و سپس کباب نموده نزدیک میهمانان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فَقَرَّبَهُ إِلَیْهِمْ قالَ أَ لا 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را نزدیک ایشان برد، و گفت چرا نمی‏خورید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میهمانان را بشر پنداشته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مِنْهُمْ خِیفَةً قالُوا لا تَخَفْ</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جمله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فصیحه است، و از حذف جزئیاتی از کلام خبر می‏دهد و تقدیر کلام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یمدوا الیه أیدیهم، فلما رأی ذلک نکرهم، و أوجس منهم خیفة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 دست به سوی آن طعام دراز نکردند، و ابراهیم چون این را بدید بدش آمد و از ایشان احساس ترس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مصدر فعل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احساس در باطن قلب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نوعی ترس است، و معنای جمله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در باطن خود احساس نوعی ترس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ترسهای دیگر فرق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لا 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بدون واو عاطفه آمده، و به اصطلاح ادبیات به فصل آمده نه وصل، و این بدان جهت است که در حقیقت در معنای جواب از سؤالی است تقدیری، گویا کسی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بعد از آنکه احساس ترس کرد چه شد؟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 مترس، و او را به فرزندی دانا مژده دادند، و ترسش را مبدل به امنیت و سرور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بِغُلامٍ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و یا اسحاق است که اختلاف در آن در جلدهای دیگر این کتاب نقل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امْرَأَتُهُ فِی صَرَّةٍ فَصَکَّتْ وَجْهَها وَ قالَتْ عَجُوزٌ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فریاد شدید است،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گرفته شده، که هنگام باز و بسته شدن صدا می‏کند، و این کلمه در مورد جماعت هم به همین شکل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با اعتماد شدید است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بشارت را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فریاد و زاری آمد در حالی که سیلی به صورت خود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پیر زنی هستم که در جوانی‏ام نازا بودم چگونه حالا که پیر شده‏ام بچه می‏آورم؟ و یا معنایش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سابقه دارد که زنی عجوز و عقیم بچه بزاید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98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است، و همسر ابراهیم با جماعتی نزد فرشتگان آمد، و به صورت خود زده و گفته است آنچه را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معنای اول با سیاق موافقتر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کَذلِکَ قالَ رَبُّکِ إِنَّهُ هُوَ الْحَکِیمُ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بشارتی که ملائکه به این زن و شوهر با این وضعی که دارند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و شوهری بشارت فرزنددار شدن دادند که زن آن وقتی که جوان بود زنی نازا بود، تا چه رسد به امروز که پیر 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پیر مردی است که کهولت و پیری بر او مسلط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ابراهیم حکیم است، یعنی هیچ اراده‏ای نمی‏کند مگر بر طبق حکمت، و علیم است یعنی هیچ امری نیست که علت و یا جهتی از جهاتش بر او پوشیده باشد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خَطْبُکُمْ أَیُّهَا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امری عظیم و مهم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bookmarkStart w:id="1217" w:name="pg10089_88594"/>
    </w:p>
    <w:p>
      <w:pPr>
        <w:pStyle w:val="BookText"/>
        <w:rPr/>
      </w:pPr>
      <w:bookmarkEnd w:id="1217"/>
      <w:r>
        <w:rPr>
          <w:rFonts w:ascii="IRNazanin" w:hAnsi="IRNazanin" w:eastAsia="IRNazanin"/>
          <w:color w:val="111111"/>
          <w:sz w:val="28"/>
          <w:sz w:val="28"/>
          <w:szCs w:val="28"/>
          <w:rtl w:val="true"/>
          <w:lang w:bidi="fa-IR"/>
        </w:rPr>
        <w:t>معنای کلوخی که چون سنگ محکم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علامت نهادن بر هر چیز است، چون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یافته، که به معنای علامت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خَطْبُکُمْ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بدنبال چه کار مهمی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شدگان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ابراهیم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أُرْسِلْنا إِلی‏ قَوْمٍ 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به سوی مردمی مجرم فرستاده، که همان قوم لوط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لِنُرْسِلَ عَلَیْهِمْ حِجارَةً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رها کنیم بر سرشان سنگی از گل، گلی که چون سنگ سفت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در کتاب مجیدش این گل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سنگها، نزد پروردگارت نشان دارند، و برای نابود کردن همان قوم نشان‏گذاری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الف و لام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عهد باشد، و چنین معنا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کاری آمده‏اید، ای کسانی که قبلا گفتید ما فرستاده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فَأَخْرَجْنا مَنْ کانَ فِیها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 الْأَلِیمَ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سر آیه آمده، فصیحه است، یعنی می‏فهماند جزئیاتی از داستان در اینجا حذف شده، تا با اتکاء به فهم خواننده رعایت کوتاه گویی شده باشد، و آن جزئیات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بعد از بیرون شدن از محضر ابراهیم به سوی قوم لوط رفتند، و به خانه خود او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لوط که جوانانی زیباروی دیده بودند، به خانه لوط حمله‏ور شدند، تا آنجا که فرشتگان، اهل خانه را از قریه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داستان در چند جای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این جمله مقدمات کار را شرح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قریه برمی‏گردد، هر چند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آیه نیامده بود، و لیکن از مفهوم سیاق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لوط است که در آن قریه تنها این خانه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تَرَکْنا فِیها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بیرون کردن اهل آن یک خانه، یک آیت در آن قریه به جای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اشاره است به هلاکت همه اهل قریه و زیر و رو شدن سرزمینشان 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کنایه این است که آثاری از این عذاب را در آن قریه باقی گذاشتیم</w:t>
      </w:r>
      <w:r>
        <w:rPr>
          <w:rFonts w:eastAsia="IRNazanin" w:cs="IRNazanin"/>
          <w:color w:val="111111"/>
          <w:sz w:val="28"/>
          <w:szCs w:val="28"/>
          <w:rtl w:val="true"/>
          <w:lang w:bidi="fa-IR"/>
        </w:rPr>
        <w:t>.</w:t>
      </w:r>
    </w:p>
    <w:p>
      <w:pPr>
        <w:pStyle w:val="Heading5"/>
        <w:numPr>
          <w:ilvl w:val="4"/>
          <w:numId w:val="1"/>
        </w:numPr>
        <w:rPr/>
      </w:pPr>
      <w:bookmarkStart w:id="1218" w:name="__RefHeading___Toc60578_1067777946"/>
      <w:bookmarkStart w:id="1219" w:name="_Toc454"/>
      <w:bookmarkEnd w:id="1218"/>
      <w:r>
        <w:rPr>
          <w:rtl w:val="true"/>
        </w:rPr>
        <w:t>آیتی که خداوند با عذاب قوم لوط و هلاکتشان بر جای گذاشت‏</w:t>
      </w:r>
      <w:bookmarkEnd w:id="1219"/>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فرشتگان به قریه لوط رسیدند، و آن حوادث در آنجا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فَأَخْرَجْنا مَنْ کانَ فِیها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هر چند نفری که دارای ایمان بودند از قریه بیرون کنیم، و غیر از یک خانوار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در آنجا نیافتیم، و آن خانواده لوط پیغمبر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سرزمین ایشان با زیر و رو کردن آن سرزمین، و نابود کردن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آیت و نشانه‏ای از ربوبیت خود و از بطلان شرکاء، در آنجا باقی گذاشتیم، یک 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لِلَّذِینَ یَخافُونَ الْعَذابَ الْأَلِیمَ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از عذاب الیم</w:t>
      </w:r>
      <w:bookmarkStart w:id="1220" w:name="pg10089_88595"/>
    </w:p>
    <w:p>
      <w:pPr>
        <w:pStyle w:val="BookText"/>
        <w:rPr/>
      </w:pPr>
      <w:bookmarkEnd w:id="1220"/>
      <w:r>
        <w:rPr>
          <w:rFonts w:ascii="IRNazanin" w:hAnsi="IRNazanin" w:eastAsia="IRNazanin"/>
          <w:color w:val="111111"/>
          <w:sz w:val="28"/>
          <w:sz w:val="28"/>
          <w:szCs w:val="28"/>
          <w:rtl w:val="true"/>
          <w:lang w:bidi="fa-IR"/>
        </w:rPr>
        <w:t>بیمناکند، و ایشان را به ربوبیت ما رهنمون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مُوسی‏ إِذْ أَرْسَلْناهُ إِلی‏ فِرْعَوْنَ بِسُلْطانٍ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تَرَکْنا فِیها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کلام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داستان موسی هم آیتی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ما او را از نظر ظاهر با دست خالی به سراغ فرعون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سلطانی آشکار و برهانی قاطع، و معجزات خیره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فَتَوَلَّی بِرُکْنِهِ وَ قالَ ساحِرٌ أَوْ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اعراض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مصاحبت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جنود او است، هم چنان که آیه بعدی نیز این معنا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 لشکریانش از موسی روی گردانده دعوتش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986"/>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باء در اینجا معنا نمی‏دهد، و تنها به منظور متعدی کردن فعل لازم آمده،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لازم است، حرف باء را آورده تا معنای واداری به اعراض را برساند، و در نتیجه معنای آیه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لشکر خود را وادار کرد به اینکه از موسی اعراض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ساحِرٌ أَوْ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فرعون یک بار گفت که موسی مجنون است، که حکایت این گفتارش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رَسُولَکُمُ الَّذِی أُرْسِلَ إِلَیْکُمْ لَمَجْنُونٌ</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آمده، و یک بار دیگر گفت که وی ساحر است، و حکایت این تهمتش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لَساحِرٌ عَلِیمٌ</w:t>
      </w:r>
      <w:r>
        <w:rPr>
          <w:rFonts w:eastAsia="IRNazanin" w:cs="IRNazanin"/>
          <w:color w:val="111111"/>
          <w:sz w:val="28"/>
          <w:szCs w:val="28"/>
          <w:rtl w:val="true"/>
          <w:lang w:bidi="fa-IR"/>
        </w:rPr>
        <w:t xml:space="preserve">" </w:t>
      </w:r>
      <w:r>
        <w:rPr>
          <w:rStyle w:val="FootnoteAnchor"/>
          <w:rtl w:val="true"/>
        </w:rPr>
        <w:footnoteReference w:id="98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1221" w:name="__RefHeading___Toc60580_1067777946"/>
      <w:bookmarkStart w:id="1222" w:name="_Toc455"/>
      <w:bookmarkEnd w:id="1221"/>
      <w:r>
        <w:rPr>
          <w:rtl w:val="true"/>
        </w:rPr>
        <w:t xml:space="preserve">اشاره به هلاکت فرعون و لشکریانش و هلاکت عاد، ثمود و قوم نوح </w:t>
      </w:r>
      <w:r>
        <w:rPr>
          <w:rtl w:val="true"/>
        </w:rPr>
        <w:t>(</w:t>
      </w:r>
      <w:r>
        <w:rPr>
          <w:rtl w:val="true"/>
        </w:rPr>
        <w:t>علیه السلام</w:t>
      </w:r>
      <w:r>
        <w:rPr>
          <w:rtl w:val="true"/>
        </w:rPr>
        <w:t>)</w:t>
      </w:r>
      <w:bookmarkEnd w:id="1222"/>
    </w:p>
    <w:p>
      <w:pPr>
        <w:pStyle w:val="BookText"/>
        <w:rPr/>
      </w:pPr>
      <w:r>
        <w:rPr>
          <w:rFonts w:ascii="Amiri" w:hAnsi="Amiri" w:eastAsia="Amiri" w:cs="Amiri"/>
          <w:color w:val="111111"/>
          <w:sz w:val="28"/>
          <w:sz w:val="28"/>
          <w:szCs w:val="28"/>
          <w:rtl w:val="true"/>
          <w:lang w:bidi="ar-SA"/>
        </w:rPr>
        <w:t>فَأَخَذْناهُ وَ جُنُودَهُ فَنَبَذْناهُمْ فِی الْیَمِّ وَ هُوَ مُلِیمٌ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گرفته شده، به معنای پرت کردن و دور انداختن چیزی است به طوری که از بی‏اعتنایی به آن حکایت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ننگ‏آور، و یا به عبارت دیگر کسی است که کاری کند که مستحق ملامت شود، و این کلمه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مانند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کسی است که امری غریب انجام دهد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شریفه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و لشکریانش را که رکن و مایه اعتماد او بودند، گرفتیم و به دریا ریختیم، و این بعد از آن بود که وی از کفر و لجبازی و طغیان، به مرحله‏ای رسیده بود که مستحق ملامت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تنها فرعون را ملامت کرده با اینکه تمامی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لشکریانش شریک با او بودند، بدین جهت است که فرعون امام و رهبر آنان به سوی هلاکت بود، هم چنان که در باره او صریحا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قَوْمَهُ یَوْمَ الْقِیامَةِ فَأَوْرَدَهُمُ النَّارَ</w:t>
      </w:r>
      <w:r>
        <w:rPr>
          <w:rFonts w:eastAsia="IRNazanin" w:cs="IRNazanin"/>
          <w:color w:val="111111"/>
          <w:sz w:val="28"/>
          <w:szCs w:val="28"/>
          <w:rtl w:val="true"/>
          <w:lang w:bidi="fa-IR"/>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آیه اشاره‏ای به عظمت قدرت و هول‏انگیزی عذاب خدا نیز شده، می‏فهماند که خدا چگونه فرعون و لشکریانش را خوار کرد، و این اشاره بر کسی پوشیده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عادٍ إِذْ أَرْسَلْنا عَلَیْهِمُ الرِّیحَ الْعَقِیمَ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شریفه عطف است بر ما قبل که 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معنایش 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داستان قوم عاد هم آیتی است که ما بادی عقیم به سوی آنان رها کردیم،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داشته باشید که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به معنای رها کردن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باد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بادی است که از آوردن فایده‏ای که در بادها مطلوبست، مانند حرکت دادن ابرها، تلقیح درختان، باد دادن خرمنها، پرورش حیوانات و تصفیه هوا امتناع دارد و از آن عقیم است، و چنین بادی تنها اثرش هلاک کردن مردم است، هم چنان که آیه بعدی بدان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تَذَرُ مِنْ شَیْ‏ءٍ أَتَتْ عَلَیْهِ إِلَّا جَعَلَتْهُ کَالرَّمِیمِ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چیز را رها نمی‏کند، مگر آنکه چون استخوان پوسیده آردش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چیزی است که هلاک و پوسیده شده باشد، مانند استخوان پوسیده پودر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ثَمُودَ إِذْ قِیلَ لَهُمْ تَمَتَّعُوا حَتَّی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نیز عطف است بر ما قبلش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در داستان قوم ثمود هم آیتی است که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روزی خوش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گوینده این تهدید پیغمبرشان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دیگر در خانه‏هایتان خوش باشید که این وعده‏ای است تکذیب ناشدنی</w:t>
      </w:r>
      <w:r>
        <w:rPr>
          <w:rFonts w:eastAsia="IRNazanin" w:cs="IRNazanin"/>
          <w:color w:val="111111"/>
          <w:sz w:val="28"/>
          <w:szCs w:val="28"/>
          <w:rtl w:val="true"/>
          <w:lang w:bidi="fa-IR"/>
        </w:rPr>
        <w:t xml:space="preserve">" </w:t>
      </w:r>
      <w:r>
        <w:rPr>
          <w:rStyle w:val="FootnoteAnchor"/>
          <w:rtl w:val="true"/>
        </w:rPr>
        <w:footnoteReference w:id="990"/>
      </w:r>
      <w:r>
        <w:rPr>
          <w:rFonts w:ascii="IRNazanin" w:hAnsi="IRNazanin" w:eastAsia="IRNazanin"/>
          <w:color w:val="111111"/>
          <w:sz w:val="28"/>
          <w:sz w:val="28"/>
          <w:szCs w:val="28"/>
          <w:rtl w:val="true"/>
          <w:lang w:bidi="fa-IR"/>
        </w:rPr>
        <w:t>و این تهدید را وقتی به ایشان گفت که ماده شتری را که به معجزه از شکم کوه بیرون شد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مهلتشان داد، تا در این سه روز از کفر و طغیان خود برگردند، ولی این مهلت سودشان نبخشید، و کلمه عذاب بر آنان حتمی شد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فَعَتَوْا عَنْ أَمْرِ رَبِّهِمْ فَأَخَذَتْهُمُ الصَّاعِقَةُ وَ هُمْ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راغب گفته </w:t>
      </w:r>
      <w:r>
        <w:rPr>
          <w:rStyle w:val="FootnoteAnchor"/>
          <w:rtl w:val="true"/>
        </w:rPr>
        <w:footnoteReference w:id="9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امتناع ورزیدن و شانه خالی کردن</w:t>
      </w:r>
      <w:r>
        <w:rPr>
          <w:rFonts w:eastAsia="IRNazanin" w:cs="IRNazanin"/>
          <w:color w:val="111111"/>
          <w:sz w:val="28"/>
          <w:szCs w:val="28"/>
          <w:rtl w:val="true"/>
          <w:lang w:bidi="fa-IR"/>
        </w:rPr>
        <w:t>".</w:t>
      </w:r>
      <w:bookmarkStart w:id="1223" w:name="pg10089_88597"/>
    </w:p>
    <w:p>
      <w:pPr>
        <w:pStyle w:val="BookText"/>
        <w:rPr/>
      </w:pPr>
      <w:bookmarkEnd w:id="1223"/>
      <w:r>
        <w:rPr>
          <w:rFonts w:ascii="IRNazanin" w:hAnsi="IRNazanin" w:eastAsia="IRNazanin"/>
          <w:color w:val="111111"/>
          <w:sz w:val="28"/>
          <w:sz w:val="28"/>
          <w:szCs w:val="28"/>
          <w:rtl w:val="true"/>
          <w:lang w:bidi="fa-IR"/>
        </w:rPr>
        <w:t>از اطاعت است که قهرا با تمرد منطبق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این تمرد و عتو، تمرد از امر خدا و رجوع به سوی خدا در آن سه روزه مهلت است، پس اشکال نشود که تمردشان از 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از تفصیل داستان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مقدمه‏ای بود برای خوشگذرانی در ایام مهلت، و حال آنکه آیه شریفه بر عکس این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قوم ثمود باعث آن تهدید شد که بیش از سه روز مهلت ندارند و آیه شریفه می‏فرماید در همان سه روز از بازگشت به سوی خدا تمرد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الصَّاعِقَةُ وَ هُمْ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اینکه در اینجا عذاب قوم صالح را صاعقه خوانده، منافات با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الَّذِینَ ظَلَمُوا الصَّیْحَةُ</w:t>
      </w:r>
      <w:r>
        <w:rPr>
          <w:rFonts w:eastAsia="Amiri" w:cs="Amiri" w:ascii="Amiri" w:hAnsi="Amiri"/>
          <w:color w:val="111111"/>
          <w:sz w:val="28"/>
          <w:szCs w:val="28"/>
          <w:rtl w:val="true"/>
          <w:lang w:bidi="ar-SA"/>
        </w:rPr>
        <w:t xml:space="preserve">" </w:t>
      </w:r>
      <w:r>
        <w:rPr>
          <w:rStyle w:val="FootnoteAnchor"/>
          <w:rtl w:val="true"/>
        </w:rPr>
        <w:footnoteReference w:id="992"/>
      </w:r>
      <w:r>
        <w:rPr>
          <w:rFonts w:ascii="IRNazanin" w:hAnsi="IRNazanin" w:eastAsia="IRNazanin"/>
          <w:color w:val="111111"/>
          <w:sz w:val="28"/>
          <w:sz w:val="28"/>
          <w:szCs w:val="28"/>
          <w:rtl w:val="true"/>
          <w:lang w:bidi="fa-IR"/>
        </w:rPr>
        <w:t>ندارد، که عذاب آن قوم را صیحه دانسته، برای اینکه ممکن است در عذاب آنان هم صاعقه دخالت داشته باشد و هم صیحه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اسْتَطاعُوا مِنْ قِیامٍ وَ ما کانُوا مُنْتَصِرِینَ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متضمن معنای تمکن باشد، چون کلمه استطاعت برای گرفتن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و در اینجا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گرفته،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معنایش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متمکن از برخاستن از آنجا که نشسته بودند نشدند، و خلاصه مهلت نبود که از عذاب خدا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کنایه است از اینکه خداوند این قدر به ایشان مهلت نداد که از جای خود برخیزند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کانُوا مُنْتَصِرِینَ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عطف است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اسْتَطاعُوا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دو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خودشان توانستند برخیزند، و نه کسی دیگر یاریشان کرد و عذاب را از ایشان برگردانید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نُوحٍ مِنْ قَبْلُ إِنَّهُمْ کانُوا قَوْماً 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عطف است بر داستانهای سابق، و اگر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شده به خاطر این است که مفعول فعلی تقدیری است، که تقدیرش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أهلکنا 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ما قبل از قوم عاد و ثمود، قوم نوح را هلاک کردیم که مردمی فاسق و روی‏گردان از امر خدا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در زمان نوح هم امر و نهی از ناحیه خدای سبحان به مردم می‏شده، و مردم مکلف بودند دستورات خدا را که پروردگار ایشان و پروردگار هر موجودی است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مردم هر عصری را به زبان پیامبر آن عصر به سوی این حق دعوت می‏کرده، پس آنچه انبیاء گفته‏اند، حق و از ناحیه خداست، و یکی از گفته‏های آنان مساله وعده و وعید و پاداش و کیفر قیامت، و اصل قیامت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خود برهانی است بر مساله معاد، و حاجت به برهانی دیگر نیست</w:t>
      </w:r>
      <w:r>
        <w:rPr>
          <w:rFonts w:eastAsia="IRNazanin" w:cs="IRNazanin"/>
          <w:color w:val="111111"/>
          <w:sz w:val="28"/>
          <w:szCs w:val="28"/>
          <w:rtl w:val="true"/>
          <w:lang w:bidi="fa-IR"/>
        </w:rPr>
        <w:t>).</w:t>
      </w:r>
    </w:p>
    <w:p>
      <w:pPr>
        <w:pStyle w:val="Heading5"/>
        <w:numPr>
          <w:ilvl w:val="4"/>
          <w:numId w:val="1"/>
        </w:numPr>
        <w:rPr/>
      </w:pPr>
      <w:bookmarkStart w:id="1224" w:name="__RefHeading___Toc60582_1067777946"/>
      <w:bookmarkStart w:id="1225" w:name="_Toc456"/>
      <w:bookmarkEnd w:id="1224"/>
      <w:r>
        <w:rPr>
          <w:rtl w:val="true"/>
        </w:rPr>
        <w:t>معنای آیه</w:t>
      </w:r>
      <w:r>
        <w:rPr>
          <w:rtl w:val="true"/>
        </w:rPr>
        <w:t xml:space="preserve">:" </w:t>
      </w:r>
      <w:r>
        <w:rPr>
          <w:rtl w:val="true"/>
        </w:rPr>
        <w:t>وَ السَّماءَ بَنَیْناها بِأَیْدٍ وَ إِنَّا لَمُوسِعُونَ</w:t>
      </w:r>
      <w:r>
        <w:rPr>
          <w:rtl w:val="true"/>
        </w:rPr>
        <w:t>"</w:t>
      </w:r>
      <w:bookmarkEnd w:id="1225"/>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بَنَیْناها بِأَیْدٍ وَ إِنَّا لَمُوسِعُونَ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آیه به بعد، به سیاق سابق سوره که 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الْأَرْضِ آیاتٌ لِلْمُوقِنِینَ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به معنای قدرت می‏آید و هم به معنای نعمت، ولی اگر به معنای قدرت باشد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می‏دهد و اگر به معنای نعمت باشد معنایی دیگر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معنای اول آیه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آسمان را با قدرتی بنا کردیم که با هیچ مقیاسی توصیف و اندازه‏گیری نمی‏شود، و ما دارای وسعتی در قدرت هستیم، که هیچ چیز آن قدرت را مبدل به عجز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معنای دوم آیه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آسمان را بنا کردیم در حالی که بنا کردنش مقارن با نعمتی بود که آن نعمت را با هیچ مقیاسی نمی‏توان تقدیر کرد، و ما دارای نعمتی واسع هستیم، و دارای غنائی مطلق می‏باشیم، و خزانه‏های ما با اعطاء و رزق دادن پایان نمی‏پذیرد، و از آسمان هر که را بخواهیم و به هر جور بخواهیم رزق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هم دارد 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اصطلاح گرفته شده باشد که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اوسع فی النفقة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نفقه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خیلی خرج کرد، در نتیجه منظور توسعه دادن به خلقت آسمان خواهد بود، که بحث‏های ریاضی امروز هم آن را تایید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فَرَشْناها فَنِعْمَ الْماهِدُونَ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گستردن است، و همچنین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زمین را گستردیم و مسطحش کردیم تا شما بتوانید روی آن قرار گیرید، و در آن ساکن شوید، پس ما چه خوب گسترنده‏ای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این مسطح کردن زمین با کروی بودن آن منافات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 شَیْ‏ءٍ خَلَقْنا زَوْجَیْنِ 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دو چیزی است که مقابل هم باشند، یکی فاعل و مؤثر باشد، دیگری منفعل و متاثر، از آنکه فاعل است عملی سر زند، و بر آنکه منفعل است واقع شود، مانند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Style w:val="FootnoteAnchor"/>
          <w:rtl w:val="true"/>
        </w:rPr>
        <w:footnoteReference w:id="993"/>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به معنای مطلق هر دو چیز متقابل است، مانند زن و شوهر، زمین و آسمان، شب و روز، خشکی و دریا، و 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Style w:val="FootnoteAnchor"/>
          <w:rtl w:val="true"/>
        </w:rPr>
        <w:footnoteReference w:id="994"/>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کلمه به معنای زن و شوهر است نه به معنای دو چیز متقابل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هر چیزی جفت خلق کردیم برای این است که شاید شما متذکر شوید و بفهمید که خالق آن، خودش زوج ندارد و منزه از داشتن زوج و شریک است، بلکه واحدی است که سراسر جهان شاهد بر یکتایی او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فَفِرُّوا إِلَی اللَّهِ إِنِّی لَکُمْ مِنْهُ نَذِیرٌ مُبِینٌ وَ لا تَجْعَلُوا مَعَ اللَّهِ إِلهاً آخَرَ إِنِّی لَکُمْ مِنْهُ نَذِیرٌ مُبِینٌ</w:t>
      </w:r>
      <w:r>
        <w:rPr>
          <w:rFonts w:eastAsia="Amiri" w:cs="Amiri" w:ascii="Amiri" w:hAnsi="Amiri"/>
          <w:color w:val="111111"/>
          <w:sz w:val="28"/>
          <w:szCs w:val="28"/>
          <w:rtl w:val="true"/>
          <w:lang w:bidi="ar-SA"/>
        </w:rPr>
        <w:t>"</w:t>
      </w:r>
      <w:bookmarkStart w:id="1226" w:name="pg10089_88599"/>
    </w:p>
    <w:p>
      <w:pPr>
        <w:pStyle w:val="BookText"/>
        <w:rPr/>
      </w:pPr>
      <w:bookmarkEnd w:id="1226"/>
      <w:r>
        <w:rPr>
          <w:rFonts w:ascii="IRNazanin" w:hAnsi="IRNazanin" w:eastAsia="IRNazanin"/>
          <w:color w:val="111111"/>
          <w:sz w:val="28"/>
          <w:sz w:val="28"/>
          <w:szCs w:val="28"/>
          <w:rtl w:val="true"/>
          <w:lang w:bidi="fa-IR"/>
        </w:rPr>
        <w:t>در این دو آیه تفریعی شده است بر حجتهایی که قبلا بر وحدانیت خدا در ربوبیت و الوهیت اقامه شده بود، و داستانهای متعددی از امت‏های گذشته که به خدا و رسولان او کفر می‏ورزیدند، و سرانجام کارشان به انقراض انجامید، در آن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پس به سوی خدا 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فرار کردن به سوی خدا، انقطاع به سوی او است به دست برداشتن از کفر، و گریزان بودن از عقابی که کفر به دنبال دارد، و متوسل شدن به ایمان به خدای تعالی به تنهایی، و اینکه او را یگانه معبودی بی شریک برای خود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تَجْعَلُوا مَعَ اللَّهِ إِلهاً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تفسیری است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فَفِرُّوا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گفتیم به سوی خدا بگریزید، و دست از غیر او بردارید، مرادمان این است که به خدای یکتا برگردید، به خدایی که شریکی در الوهیت و معبودیت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خدای تعالی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لَکُمْ مِنْهُ نَذِیرٌ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مکرر آورده تا انذار را تاکید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دو جمله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w:t>
      </w:r>
      <w:r>
        <w:rPr>
          <w:rFonts w:eastAsia="IRNazanin" w:cs="IRNazanin"/>
          <w:color w:val="111111"/>
          <w:sz w:val="28"/>
          <w:szCs w:val="28"/>
          <w:rtl w:val="true"/>
          <w:lang w:bidi="fa-IR"/>
        </w:rPr>
        <w:t>.</w:t>
      </w:r>
    </w:p>
    <w:p>
      <w:pPr>
        <w:pStyle w:val="Heading4"/>
        <w:numPr>
          <w:ilvl w:val="3"/>
          <w:numId w:val="1"/>
        </w:numPr>
        <w:rPr/>
      </w:pPr>
      <w:bookmarkStart w:id="1227" w:name="__RefHeading___Toc60584_1067777946"/>
      <w:bookmarkStart w:id="1228" w:name="_Toc457"/>
      <w:bookmarkEnd w:id="1227"/>
      <w:r>
        <w:rPr>
          <w:rtl w:val="true"/>
        </w:rPr>
        <w:t xml:space="preserve">بحث روایتی </w:t>
      </w:r>
      <w:r>
        <w:rPr>
          <w:rtl w:val="true"/>
        </w:rPr>
        <w:t>(</w:t>
      </w:r>
      <w:r>
        <w:rPr>
          <w:rtl w:val="true"/>
        </w:rPr>
        <w:t>روایاتی در باره آیات انفسی، رزق، ید داشتن خدا، و خلق زوجین از هر چیز و</w:t>
      </w:r>
      <w:r>
        <w:rPr>
          <w:rtl w:val="true"/>
        </w:rPr>
        <w:t>...)</w:t>
      </w:r>
      <w:bookmarkEnd w:id="1228"/>
    </w:p>
    <w:p>
      <w:pPr>
        <w:pStyle w:val="BookText"/>
        <w:rPr/>
      </w:pPr>
      <w:r>
        <w:rPr>
          <w:rFonts w:ascii="IRNazanin" w:hAnsi="IRNazanin" w:eastAsia="IRNazanin"/>
          <w:color w:val="111111"/>
          <w:sz w:val="28"/>
          <w:sz w:val="28"/>
          <w:szCs w:val="28"/>
          <w:rtl w:val="true"/>
          <w:lang w:bidi="fa-IR"/>
        </w:rPr>
        <w:t>در تفسیر قمی در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أَنْفُسِکُمْ أَ 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آیتی که خدا در خود تو دارد، این است که تو را شنوا و بینا کرده، یک بار خشم می‏کنی و یک بار راضی می‏شوی، گاهی گرسنه می‏شوی و گاهی سیر، و همه اینها آیتهای خدا است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البیان این تفسیر را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توحید به سند خود از هشام بن سالم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از امام صادق سؤالاتی می‏کردند، از آن جمله 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با چه چیزی شناختی؟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تصمیم قطعی بر عملی می‏گیرم، ولی چیزی نمی‏گذرد که تصمیم سست می‏شود، و بر کاری همت می‏گمارم ولی آن کار نمی‏شود، پس معلومم شد که من تصمیم می‏گیرم و او آن را فسخ می‏کند، من همت می‏گمارم و او آن را نقض می‏کند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صاحب خصال از آن جناب از پدر و جد بزرگوارش از امیر</w:t>
      </w:r>
    </w:p>
    <w:p>
      <w:pPr>
        <w:pStyle w:val="BookText"/>
        <w:rPr/>
      </w:pP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الدر المنثور است که خرائطی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مساوی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روایت آورده که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أَنْفُسِکُمْ أَ 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آیتی که خدا در خود انسان قرار داده مجرای بول و غائط است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مانند دو روایت قبلی در مقام بیان مصداقی از راه‏های معرفت است، نه اینکه آیت نفسی تنها اینها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در آن کتاب آمده که ابن نقور و دیلمی از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آورده که در ذیل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السَّماءِ رِزْقُکُمْ وَ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این رزق که در آسمان است، باران می‏باشد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روایت را قمی هم در تفسیر خود بدون ذکر سند و بدون ذکر نام امام نقل کرده </w:t>
      </w:r>
      <w:r>
        <w:rPr>
          <w:rStyle w:val="FootnoteAnchor"/>
          <w:rtl w:val="true"/>
        </w:rPr>
        <w:footnoteReference w:id="1001"/>
      </w:r>
      <w:r>
        <w:rPr>
          <w:rFonts w:ascii="IRNazanin" w:hAnsi="IRNazanin" w:eastAsia="IRNazanin"/>
          <w:color w:val="111111"/>
          <w:sz w:val="28"/>
          <w:sz w:val="28"/>
          <w:szCs w:val="28"/>
          <w:rtl w:val="true"/>
          <w:lang w:bidi="fa-IR"/>
        </w:rPr>
        <w:t xml:space="preserve">و در ارشاد مفید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آمده، که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طلب رزق برخیزید، که رزق تنها برای طالب رزق ضمانت شده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توحید به سند خود از ابی البختری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از پدرش از جدش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به درستی که یقین این است که احدی را با خشم خدا خشنود نسازی، و احدی را به سبب آنچه خدا به تو داده نستایی، و احدی را به سبب آنچه که خدا به تو نداده مذمت نکنی، که رزق نه با حرص حریص به دست می‏آید، و نه کراهت اکراه کننده می‏تواند آن را برگرداند</w:t>
      </w:r>
      <w:r>
        <w:rPr>
          <w:rFonts w:eastAsia="IRNazanin" w:cs="IRNazanin"/>
          <w:color w:val="111111"/>
          <w:sz w:val="28"/>
          <w:szCs w:val="28"/>
          <w:rtl w:val="true"/>
          <w:lang w:bidi="fa-IR"/>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امْرَأَتُهُ فِی 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با جماعتی آمد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الدر المنثور است که فاریابی و ابن منذر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Style w:val="FootnoteAnchor"/>
          <w:rtl w:val="true"/>
        </w:rPr>
        <w:footnoteReference w:id="1005"/>
      </w:r>
      <w:r>
        <w:rPr>
          <w:rFonts w:ascii="IRNazanin" w:hAnsi="IRNazanin" w:eastAsia="IRNazanin"/>
          <w:color w:val="111111"/>
          <w:sz w:val="28"/>
          <w:sz w:val="28"/>
          <w:szCs w:val="28"/>
          <w:rtl w:val="true"/>
          <w:lang w:bidi="fa-IR"/>
        </w:rPr>
        <w:t xml:space="preserve">نکباء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توحید به سند خود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خدای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إِبْلِیسُ ما مَنَعَکَ أَنْ تَسْجُدَ لِما خَلَقْتُ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عرب نیرو و نعمت است، مثلا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 عَبْدَنا داوُدَ ذَا الْأَیْدِ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بَنَیْناها بِأَیْدٍ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اینکه 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 عندی ید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نزد من دستی سفید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نعمت است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توحید به سند خود از ابی الحسن،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در خطبه‏ای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با این که شعور را شعور کرد به این معنا شناخته شد که کسی او را دارای شعور نکرده، و با اینکه جوهرها را جوهر کرده شناخته شده به اینکه خودش جوهر ندارد، و با اینکه بین موجودات ضدیت برقرار کرد، شناخته شده به اینکه خودش ضد ندارد، و با اینکه بین بسیاری از موجودات مقارنه قرار داده شناخته شده به اینکه خود قرین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بین نور و ظلمت، خشکی و تری، خشونت و نرمی و سرد و گرم ضدیت برقرار کرد، و باز او بود که بین دو چیز ناسازگار الفت و بین دو چیز نزدیک به هم جدایی انداخت، و با همین جدایی انداختنها فهماند که جدا کننده‏ای در کار است، و با این الفت اندازیها فهماند که الفت دهنده‏ای در بین است، و در همین مقام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 شَیْ‏ءٍ خَلَقْنا زَوْجَیْنِ لَعَلَّکُمْ تَذَکَّرُونَ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قبل و بعد جدایی انداخت تا معلوم شود خودش قبل و بعدی ندارد، غریزه‏هایی که در موجودات هست شهادت می‏دهد به اینکه پدید آورنده و سازنده غریزه‏ها، خود غریزه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اینکه وقت را وقت کرد فهمانید که وقت کننده وقت، خود وقت ندارد، و با اینکه بعضی از موجودات حجاب بعضی دیگر شد، فهماند بین خود او و خلقش حجابی نیست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در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فَفِرُّوا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فرار از گناهان به حج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کافی </w:t>
      </w:r>
      <w:r>
        <w:rPr>
          <w:rStyle w:val="FootnoteAnchor"/>
          <w:rtl w:val="true"/>
        </w:rPr>
        <w:footnoteReference w:id="1010"/>
      </w:r>
      <w:r>
        <w:rPr>
          <w:rFonts w:ascii="IRNazanin" w:hAnsi="IRNazanin" w:eastAsia="IRNazanin"/>
          <w:color w:val="111111"/>
          <w:sz w:val="28"/>
          <w:sz w:val="28"/>
          <w:szCs w:val="28"/>
          <w:rtl w:val="true"/>
          <w:lang w:bidi="fa-IR"/>
        </w:rPr>
        <w:t xml:space="preserve">و معانی الاخبار </w:t>
      </w:r>
      <w:r>
        <w:rPr>
          <w:rStyle w:val="FootnoteAnchor"/>
          <w:rtl w:val="true"/>
        </w:rPr>
        <w:footnoteReference w:id="1011"/>
      </w:r>
      <w:r>
        <w:rPr>
          <w:rFonts w:ascii="IRNazanin" w:hAnsi="IRNazanin" w:eastAsia="IRNazanin"/>
          <w:color w:val="111111"/>
          <w:sz w:val="28"/>
          <w:sz w:val="28"/>
          <w:szCs w:val="28"/>
          <w:rtl w:val="true"/>
          <w:lang w:bidi="fa-IR"/>
        </w:rPr>
        <w:t xml:space="preserve">هم به سند خود از ابی الجارود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و بعید نیست که از باب تطبیق باشد</w:t>
      </w:r>
      <w:r>
        <w:rPr>
          <w:rFonts w:eastAsia="IRNazanin" w:cs="IRNazanin"/>
          <w:color w:val="111111"/>
          <w:sz w:val="28"/>
          <w:szCs w:val="28"/>
          <w:rtl w:val="true"/>
          <w:lang w:bidi="fa-IR"/>
        </w:rPr>
        <w:t>.</w:t>
      </w:r>
      <w:bookmarkStart w:id="1229" w:name="pg10089_88602"/>
    </w:p>
    <w:p>
      <w:pPr>
        <w:pStyle w:val="Heading3"/>
        <w:numPr>
          <w:ilvl w:val="2"/>
          <w:numId w:val="1"/>
        </w:numPr>
        <w:rPr/>
      </w:pPr>
      <w:bookmarkStart w:id="1230" w:name="__RefHeading___Toc60586_1067777946"/>
      <w:bookmarkStart w:id="1231" w:name="_Toc458"/>
      <w:bookmarkEnd w:id="1229"/>
      <w:bookmarkEnd w:id="1230"/>
      <w:r>
        <w:rPr>
          <w:rtl w:val="true"/>
        </w:rPr>
        <w:t xml:space="preserve">سوره الذاریات </w:t>
      </w:r>
      <w:r>
        <w:rPr>
          <w:rtl w:val="true"/>
        </w:rPr>
        <w:t>(</w:t>
      </w:r>
      <w:r>
        <w:rPr/>
        <w:t>51</w:t>
      </w:r>
      <w:r>
        <w:rPr>
          <w:rtl w:val="true"/>
        </w:rPr>
        <w:t xml:space="preserve">): </w:t>
      </w:r>
      <w:r>
        <w:rPr>
          <w:rtl w:val="true"/>
        </w:rPr>
        <w:t xml:space="preserve">آیات </w:t>
      </w:r>
      <w:r>
        <w:rPr/>
        <w:t>52</w:t>
      </w:r>
      <w:r>
        <w:rPr>
          <w:rtl w:val="true"/>
        </w:rPr>
        <w:t xml:space="preserve"> </w:t>
      </w:r>
      <w:r>
        <w:rPr>
          <w:rtl w:val="true"/>
        </w:rPr>
        <w:t xml:space="preserve">تا </w:t>
      </w:r>
      <w:r>
        <w:rPr/>
        <w:t>60</w:t>
      </w:r>
      <w:bookmarkEnd w:id="1231"/>
    </w:p>
    <w:p>
      <w:pPr>
        <w:pStyle w:val="Heading4"/>
        <w:numPr>
          <w:ilvl w:val="3"/>
          <w:numId w:val="1"/>
        </w:numPr>
        <w:rPr/>
      </w:pPr>
      <w:bookmarkStart w:id="1232" w:name="__RefHeading___Toc60588_1067777946"/>
      <w:bookmarkStart w:id="1233" w:name="_Toc459"/>
      <w:bookmarkEnd w:id="1232"/>
      <w:r>
        <w:rPr>
          <w:rtl w:val="true"/>
        </w:rPr>
        <w:t>اشاره</w:t>
      </w:r>
      <w:bookmarkEnd w:id="1233"/>
    </w:p>
    <w:p>
      <w:pPr>
        <w:pStyle w:val="BookText"/>
        <w:rPr/>
      </w:pPr>
      <w:r>
        <w:rPr>
          <w:rFonts w:ascii="Amiri" w:hAnsi="Amiri" w:eastAsia="Amiri" w:cs="Amiri"/>
          <w:color w:val="111111"/>
          <w:sz w:val="28"/>
          <w:sz w:val="28"/>
          <w:szCs w:val="28"/>
          <w:rtl w:val="true"/>
          <w:lang w:bidi="ar-SA"/>
        </w:rPr>
        <w:t xml:space="preserve">کَذلِکَ ما أَتَی الَّذِینَ مِنْ قَبْلِهِمْ مِنْ رَسُولٍ إِلاَّ قالُوا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تَواصَوْا بِهِ بَلْ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فَإِنَّ الذِّکْری‏ تَنْفَعُ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أُرِیدُ مِنْهُمْ مِنْ رِزْقٍ وَ ما أُرِیدُ أَنْ یُطْعِمُونِ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لِلَّذِینَ ظَلَمُوا ذَنُوباً مِثْلَ ذَنُوبِ أَصْحابِهِمْ فَلا یَسْتَعْجِلُونِ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لِلَّذِینَ کَفَرُوا مِنْ یَوْمِهِمُ الَّذِی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1234" w:name="__RefHeading___Toc60590_1067777946"/>
      <w:bookmarkStart w:id="1235" w:name="_Toc460"/>
      <w:bookmarkEnd w:id="1234"/>
      <w:r>
        <w:rPr>
          <w:rtl w:val="true"/>
        </w:rPr>
        <w:t>ترجمه آیات</w:t>
      </w:r>
      <w:bookmarkEnd w:id="1235"/>
    </w:p>
    <w:p>
      <w:pPr>
        <w:pStyle w:val="BookText"/>
        <w:rPr/>
      </w:pPr>
      <w:r>
        <w:rPr>
          <w:rFonts w:ascii="IRNazanin" w:hAnsi="IRNazanin" w:eastAsia="IRNazanin"/>
          <w:color w:val="111111"/>
          <w:sz w:val="28"/>
          <w:sz w:val="28"/>
          <w:szCs w:val="28"/>
          <w:rtl w:val="true"/>
          <w:lang w:bidi="fa-IR"/>
        </w:rPr>
        <w:t xml:space="preserve">این چنین بود که هیچ رسولی به سراغ کفار قبل از این کفار نیامد مگر اینکه گفتند یا ساحر است و یا جن‏زده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یکدیگر را به آن سفارش می‏کردند، نه، مساله سفارش نیست بلکه همه طاغی‏اند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هم از آنان روی بگردان که هیچ سرزنشی بر تو نیست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تذکر بده که تذکر به حال مؤمنین نافع است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جن و انس را نیافریدم مگر برای اینکه عبادتم کنند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از آنان نه رزقی می‏خواهم و نه می‏خواهم چیزی به من بچشانند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 یگانه رزاق و دارای قوت و متانت خداست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درستی آنهایی که در این امت ستم کردند همان نصیبی را دارند که هم مسلکانشان در امت‏های گذشته داشتند پس خیلی به عجله وادار مکنید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bookmarkStart w:id="1236" w:name="pg10089_88603"/>
    </w:p>
    <w:p>
      <w:pPr>
        <w:pStyle w:val="BookText"/>
        <w:rPr/>
      </w:pPr>
      <w:bookmarkEnd w:id="1236"/>
      <w:r>
        <w:rPr>
          <w:rFonts w:ascii="IRNazanin" w:hAnsi="IRNazanin" w:eastAsia="IRNazanin"/>
          <w:color w:val="111111"/>
          <w:sz w:val="28"/>
          <w:sz w:val="28"/>
          <w:szCs w:val="28"/>
          <w:rtl w:val="true"/>
          <w:lang w:bidi="fa-IR"/>
        </w:rPr>
        <w:t xml:space="preserve">پس وای بر کسانی که کفر ورزیدند از آن روزی که وعده‏اش به ایشان داده شده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1237" w:name="__RefHeading___Toc60592_1067777946"/>
      <w:bookmarkStart w:id="1238" w:name="_Toc461"/>
      <w:bookmarkEnd w:id="1237"/>
      <w:r>
        <w:rPr>
          <w:rtl w:val="true"/>
        </w:rPr>
        <w:t>بیان آیات</w:t>
      </w:r>
      <w:bookmarkEnd w:id="1238"/>
    </w:p>
    <w:p>
      <w:pPr>
        <w:pStyle w:val="Heading5"/>
        <w:numPr>
          <w:ilvl w:val="4"/>
          <w:numId w:val="1"/>
        </w:numPr>
        <w:rPr/>
      </w:pPr>
      <w:bookmarkStart w:id="1239" w:name="__RefHeading___Toc60594_1067777946"/>
      <w:bookmarkStart w:id="1240" w:name="_Toc462"/>
      <w:bookmarkEnd w:id="1239"/>
      <w:r>
        <w:rPr>
          <w:rtl w:val="true"/>
        </w:rPr>
        <w:t>اشاره</w:t>
      </w:r>
      <w:bookmarkEnd w:id="1240"/>
    </w:p>
    <w:p>
      <w:pPr>
        <w:pStyle w:val="BookText"/>
        <w:rPr/>
      </w:pPr>
      <w:r>
        <w:rPr>
          <w:rFonts w:ascii="IRNazanin" w:hAnsi="IRNazanin" w:eastAsia="IRNazanin"/>
          <w:color w:val="111111"/>
          <w:sz w:val="28"/>
          <w:sz w:val="28"/>
          <w:szCs w:val="28"/>
          <w:rtl w:val="true"/>
          <w:lang w:bidi="fa-IR"/>
        </w:rPr>
        <w:t>این آیات خاتمه سوره است، و در آن به همان مطالبی که سوره با آن آغاز شده بود برگشت شده، که همان انکار معاد مشرکین و معارضه با مقام رسالت با سخنانی مختلف بود، و سپس ایشان را به روز موعود تهدید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ما أَتَی الَّذِینَ مِنْ قَبْلِهِمْ مِنْ رَسُولٍ إِلَّا قالُوا ساحِرٌ أَوْ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از این قرار است که قبل از این قوم هم هیچ رسولی به سوی مردم نیامد، مگر آنکه یا گفتند ساحر است، و یا گفتند مجنون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خلاصه‏گیری از مطالب قبل است که گفتیم معاد را انکار می‏کردند، و با رسالت رسولان با سخنانی مختلف مقابله می‏نمودند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أَتَی الَّذِینَ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است برای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تَواصَوْا بِهِ بَلْ هُمْ قَوْمٌ طاغُونَ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مردمی یکدیگر را به امری سفارش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برمی‏گردد و استفهام تعجبی است و معنای آیه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امت‏ها به یکدیگر سفرش کرده بودند، و هر امتی که قبلا بوده به امت بعدی خود یاد داده و سفارش کرده که او هم همین حرفها را بزند؟ نه، و لیکن همه این اقوام طاغی بودند، و این حرفها زائیده طغیان است</w:t>
      </w:r>
      <w:r>
        <w:rPr>
          <w:rFonts w:eastAsia="IRNazanin" w:cs="IRNazanin"/>
          <w:color w:val="111111"/>
          <w:sz w:val="28"/>
          <w:szCs w:val="28"/>
          <w:rtl w:val="true"/>
          <w:lang w:bidi="fa-IR"/>
        </w:rPr>
        <w:t>.</w:t>
      </w:r>
    </w:p>
    <w:p>
      <w:pPr>
        <w:pStyle w:val="Heading5"/>
        <w:numPr>
          <w:ilvl w:val="4"/>
          <w:numId w:val="1"/>
        </w:numPr>
        <w:rPr/>
      </w:pPr>
      <w:bookmarkStart w:id="1241" w:name="__RefHeading___Toc60596_1067777946"/>
      <w:bookmarkStart w:id="1242" w:name="_Toc463"/>
      <w:bookmarkEnd w:id="1241"/>
      <w:r>
        <w:rPr>
          <w:rtl w:val="true"/>
        </w:rPr>
        <w:t>طغیان و استکبار، علیت مشترک تکذیب اقوام مکذب بوده است‏</w:t>
      </w:r>
      <w:bookmarkEnd w:id="12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 عَنْهُمْ فَما أَنْتَ بِمَلُومٍ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تفریع بر طغیان و استکبار و اصرار آنان بر عناد و لجاجت و نتیجه‏گیری از آن است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وضع چنین است، و مردم دعوت تو را اجابت نمی‏کنند مگر به مثل همان اجابتی که امت‏های گذشته کردند، و پیغمبر خود را ساحر و یا مجنون خواندند و اگر دعوت تو بیش از عناد در آنان اثر نگذاشت روی از آنان بگردان، و مجادله مکن که حق را به آنان بقبولانی، که اگر چنین کنی سرزنش نمی‏شوی، برای اینکه تو معجزه را به ایشان نشان دادی و حجت را بر آنان تمام کردی</w:t>
      </w:r>
      <w:r>
        <w:rPr>
          <w:rFonts w:eastAsia="IRNazanin" w:cs="IRNazanin"/>
          <w:color w:val="111111"/>
          <w:sz w:val="28"/>
          <w:szCs w:val="28"/>
          <w:rtl w:val="true"/>
          <w:lang w:bidi="fa-IR"/>
        </w:rPr>
        <w:t>.</w:t>
      </w:r>
      <w:bookmarkStart w:id="1243" w:name="pg10089_88604"/>
    </w:p>
    <w:p>
      <w:pPr>
        <w:pStyle w:val="BookText"/>
        <w:rPr/>
      </w:pPr>
      <w:bookmarkEnd w:id="124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فَإِنَّ الذِّکْری‏ تَنْفَعُ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تفریع و نتیجه‏گیری از دستوری است که قبلا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کفار روی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امری است به تذکر بعد از نهی از جدال با آنان، و معنایش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 از تذکر دادن خود بر مدار، و هم چنان که تا کنون ایشان را با مواعظت تذکر می‏دادی تذکر ده، چون تذکر، مفید به حال مؤمنین است، و ربطی به استدلال و جدال با آن طاغیان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 جدال به جز زیادتر شدن طغیان و کفر اثر دیگری در آنان ندارد</w:t>
      </w:r>
      <w:r>
        <w:rPr>
          <w:rFonts w:eastAsia="IRNazanin" w:cs="IRNazanin"/>
          <w:color w:val="111111"/>
          <w:sz w:val="28"/>
          <w:szCs w:val="28"/>
          <w:rtl w:val="true"/>
          <w:lang w:bidi="fa-IR"/>
        </w:rPr>
        <w:t>.</w:t>
      </w:r>
    </w:p>
    <w:p>
      <w:pPr>
        <w:pStyle w:val="Heading5"/>
        <w:numPr>
          <w:ilvl w:val="4"/>
          <w:numId w:val="1"/>
        </w:numPr>
        <w:rPr/>
      </w:pPr>
      <w:bookmarkStart w:id="1244" w:name="__RefHeading___Toc60598_1067777946"/>
      <w:bookmarkStart w:id="1245" w:name="_Toc464"/>
      <w:bookmarkEnd w:id="1244"/>
      <w:r>
        <w:rPr>
          <w:rtl w:val="true"/>
        </w:rPr>
        <w:t>بررسی مفاد آیه</w:t>
      </w:r>
      <w:r>
        <w:rPr>
          <w:rtl w:val="true"/>
        </w:rPr>
        <w:t xml:space="preserve">:" </w:t>
      </w:r>
      <w:r>
        <w:rPr>
          <w:rtl w:val="true"/>
        </w:rPr>
        <w:t>وَ ما خَلَقْتُ الْجِنَّ وَ الْإِنْسَ إِلَّا لِیَعْبُدُونِ</w:t>
      </w:r>
      <w:r>
        <w:rPr>
          <w:rtl w:val="true"/>
        </w:rPr>
        <w:t xml:space="preserve">" </w:t>
      </w:r>
      <w:r>
        <w:rPr>
          <w:rtl w:val="true"/>
        </w:rPr>
        <w:t>و توضیحاتی در باره اینکه غرض از خلقت انس و جن عبادت خدا است‏</w:t>
      </w:r>
      <w:bookmarkEnd w:id="12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سیاق کلام از تکلم با غیر به متکلم وحده تغییر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تغییر سیاق برای آن بوده که کارهایی که در سابق ذکر می‏شد و به خدا نسبت می‏داد، مانند خلقت و ارسال رسل و انزال عذاب، کارهایی بود که واسطه برمی‏داشت، و مثلا ملائکه و سایر اسباب در آن واسطه بودند، بخلاف غرض از خلقت و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امری است مختص به خدای سبحان و احدی در آن شرکت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استثنایی است از نفی، و شکی نیست که این استثناء ظهور در این دارد که خلقت بدون غرض نبوده، و غرض از آن منحصرا عبادت بوده، یعنی غرض این بوده که خلق، عابد خدا باشند، نه اینکه او معبود خلق باشد، چون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مرا بپرستند،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پرستش شوم یا تا من معبودشان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غرض هر چه باشد پیداست امری است که صاحب غرض به وسیله آن استکمال می‏کند، و حاجتش را برمی‏آورد، در حالی که خدای سبحان از هیچ جهت نقص و حاجتی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وسیله آن غرض نقص خود را جبران نماید و حاجت خود را تامین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جهتی دیگر فعلی که بالآخره منتهی به غرضی که عاید فاعلش نشود لغو و سفیهانه است، لذا نتیجه می‏گیریم که خدای سبحان در کارهایی که می‏کند غرضی دارد، اما غرضش ذات خودش است، نه چیزی که خارج از ذاتش باشد، و کاری که می‏کند از آن کار سود و غرضی در نظر دارد، ولی نه سودی که عاید خودش گردد، بلکه سودی که عاید فعلش شود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می‏گوییم خدای تعالی انسان را آفرید تا پاداش دهد، و معلوم است که ثواب و پاداش عاید انسان می‏شود، و این انسان است که از آن پاداش منتفع و بهره‏مند می‏گردد، نه خود خدا، زیرا خدای عز و جل بی نیاز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غرضش از ثواب دادن خود ذات متعالیش می‏باشد، انسان را بدین جهت خلق کرد تا پاداش دهد، و بدین جهت</w:t>
      </w:r>
      <w:bookmarkStart w:id="1246" w:name="pg10089_88605"/>
    </w:p>
    <w:p>
      <w:pPr>
        <w:pStyle w:val="BookText"/>
        <w:rPr/>
      </w:pPr>
      <w:bookmarkEnd w:id="1246"/>
      <w:r>
        <w:rPr>
          <w:rFonts w:ascii="IRNazanin" w:hAnsi="IRNazanin" w:eastAsia="IRNazanin"/>
          <w:color w:val="111111"/>
          <w:sz w:val="28"/>
          <w:sz w:val="28"/>
          <w:szCs w:val="28"/>
          <w:rtl w:val="true"/>
          <w:lang w:bidi="fa-IR"/>
        </w:rPr>
        <w:t>پاداش دهد که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پاداش کمالی است برای فعل خدا، نه برای فاعل فعل که خود خدا است، پس عبادت غرض از خلقت انسان است، و کمالی است که عاید انسان می‏شود، هم عبادت غرض است و هم توابع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و مغفرت و غیره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عبادت غرضی از قبیل معرفت در کار باشد، معرفتی که از راه عبادت و خلوص در آن حاصل می‏شود در حقیقت غرض أقصی و بالاتر است، و عبادت غرض متوسط است</w:t>
      </w:r>
      <w:r>
        <w:rPr>
          <w:rFonts w:eastAsia="IRNazanin" w:cs="IRNazanin"/>
          <w:color w:val="111111"/>
          <w:sz w:val="28"/>
          <w:szCs w:val="28"/>
          <w:rtl w:val="true"/>
          <w:lang w:bidi="fa-IR"/>
        </w:rPr>
        <w:t>.</w:t>
      </w:r>
    </w:p>
    <w:p>
      <w:pPr>
        <w:pStyle w:val="Heading5"/>
        <w:numPr>
          <w:ilvl w:val="4"/>
          <w:numId w:val="1"/>
        </w:numPr>
        <w:rPr/>
      </w:pPr>
      <w:bookmarkStart w:id="1247" w:name="__RefHeading___Toc60600_1067777946"/>
      <w:bookmarkStart w:id="1248" w:name="_Toc465"/>
      <w:bookmarkEnd w:id="1247"/>
      <w:r>
        <w:rPr>
          <w:rtl w:val="true"/>
        </w:rPr>
        <w:t>بیان اینکه الف و لام در</w:t>
      </w:r>
      <w:r>
        <w:rPr>
          <w:rtl w:val="true"/>
        </w:rPr>
        <w:t xml:space="preserve">" </w:t>
      </w:r>
      <w:r>
        <w:rPr>
          <w:rtl w:val="true"/>
        </w:rPr>
        <w:t>الجن و الانس</w:t>
      </w:r>
      <w:r>
        <w:rPr>
          <w:rtl w:val="true"/>
        </w:rPr>
        <w:t xml:space="preserve">" </w:t>
      </w:r>
      <w:r>
        <w:rPr>
          <w:rtl w:val="true"/>
        </w:rPr>
        <w:t>الف و لام جنس، و لام در</w:t>
      </w:r>
      <w:r>
        <w:rPr>
          <w:rtl w:val="true"/>
        </w:rPr>
        <w:t xml:space="preserve">" </w:t>
      </w:r>
      <w:r>
        <w:rPr>
          <w:rtl w:val="true"/>
        </w:rPr>
        <w:t>لیعبدون</w:t>
      </w:r>
      <w:r>
        <w:rPr>
          <w:rtl w:val="true"/>
        </w:rPr>
        <w:t xml:space="preserve">" </w:t>
      </w:r>
      <w:r>
        <w:rPr>
          <w:rtl w:val="true"/>
        </w:rPr>
        <w:t>لام غرض است‏</w:t>
      </w:r>
      <w:bookmarkEnd w:id="1248"/>
    </w:p>
    <w:p>
      <w:pPr>
        <w:pStyle w:val="BookText"/>
        <w:rPr/>
      </w:pPr>
      <w:r>
        <w:rPr>
          <w:rFonts w:ascii="IRNazanin" w:hAnsi="IRNazanin" w:eastAsia="IRNazanin"/>
          <w:color w:val="111111"/>
          <w:sz w:val="28"/>
          <w:sz w:val="28"/>
          <w:szCs w:val="28"/>
          <w:rtl w:val="true"/>
          <w:lang w:bidi="fa-IR"/>
        </w:rPr>
        <w:t>حال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کردن لام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لام غرض معارض است با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یَزالُونَ مُخْتَلِفِینَ إِلَّا مَنْ رَحِمَ رَبُّکَ وَ لِذلِکَ خَلَقَهُمْ</w:t>
      </w:r>
      <w:r>
        <w:rPr>
          <w:rFonts w:eastAsia="IRNazanin" w:cs="IRNazanin"/>
          <w:color w:val="111111"/>
          <w:sz w:val="28"/>
          <w:szCs w:val="28"/>
          <w:rtl w:val="true"/>
          <w:lang w:bidi="fa-IR"/>
        </w:rPr>
        <w:t xml:space="preserve">" </w:t>
      </w:r>
      <w:r>
        <w:rPr>
          <w:rStyle w:val="FootnoteAnchor"/>
          <w:rtl w:val="true"/>
        </w:rPr>
        <w:footnoteReference w:id="1012"/>
      </w:r>
      <w:r>
        <w:rPr>
          <w:rFonts w:ascii="Amiri" w:hAnsi="Amiri" w:eastAsia="Amiri" w:cs="Amiri"/>
          <w:color w:val="111111"/>
          <w:sz w:val="28"/>
          <w:sz w:val="28"/>
          <w:szCs w:val="28"/>
          <w:rtl w:val="true"/>
          <w:lang w:bidi="ar-SA"/>
        </w:rPr>
        <w:t>و با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ذَرَأْنا لِجَهَنَّمَ کَثِیراً مِنَ الْجِنِّ وَ الْإِنْسِ</w:t>
      </w:r>
      <w:r>
        <w:rPr>
          <w:rFonts w:eastAsia="Amiri" w:cs="Amiri" w:ascii="Amiri" w:hAnsi="Amiri"/>
          <w:color w:val="111111"/>
          <w:sz w:val="28"/>
          <w:szCs w:val="28"/>
          <w:rtl w:val="true"/>
          <w:lang w:bidi="ar-SA"/>
        </w:rPr>
        <w:t xml:space="preserve">" </w:t>
      </w:r>
      <w:r>
        <w:rPr>
          <w:rStyle w:val="FootnoteAnchor"/>
          <w:rtl w:val="true"/>
        </w:rPr>
        <w:footnoteReference w:id="1013"/>
      </w:r>
      <w:r>
        <w:rPr>
          <w:rFonts w:ascii="IRNazanin" w:hAnsi="IRNazanin" w:eastAsia="IRNazanin"/>
          <w:color w:val="111111"/>
          <w:sz w:val="28"/>
          <w:sz w:val="28"/>
          <w:szCs w:val="28"/>
          <w:rtl w:val="true"/>
          <w:lang w:bidi="fa-IR"/>
        </w:rPr>
        <w:t xml:space="preserve">برای اینکه ظاهر آیه اول این است که غرض از خلقت اختلاف است، و ظاهر آیه دوم این است که غرض از خلقت رفتن بسیاری از افراد جن و انس به جهنم است ناگزیر ما باید از حمل لام بر لام غرض صرف نظر نموده بگوییم لام غایت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معنای هر سه آیه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انسان را نه برای عبادت و نه برای اختلاف و نه برای جهنم آفرید بلکه انسانی آفریده که بعضی او را عبادت می‏کنند و بعضی از خلقت خود اختلاف را نتیجه می‏گیرند و بعضی جهنمی شدن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 اول که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 هم خلقشان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رحمت است، نه به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آیه دوم هر چند لام در آن لام غرض است، می‏فرماید به منظور ریختن در دوزخ و یا اختلاف خلقشان کرده‏ایم، و لیکن این غرض، غرض اصلی نیست، بلکه تبعی و به قصد ثانوی است، که گفتار مفصل ما در تفسیر این دو آیه گذشت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بگویی در صورتی که لام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غرض باشد این اشکال متوجه می‏شود که اگر غرض از خلقت، عبادت بندگان باشد، با در نظر داشتن اینکه تخلف مراد او از اراده‏اش امری محال است، باید تمامی بندگان او را عبادت می‏کردند و حال آنکه می‏بینیم که بسیاری از آنان او را نمی‏پرستند، و این خود بهترین دلیل است بر اینکه لام در آیه، لام غرض نیست، و اگر هم لام غرض باشد مراد از عبادت، عبادت تشریعی و دینی نیست، بلکه عبادت تکوینی است، که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شَیْ‏ءٍ إِلَّا یُسَبِّحُ بِحَمْدِهِ</w:t>
      </w:r>
      <w:r>
        <w:rPr>
          <w:rFonts w:eastAsia="IRNazanin" w:cs="IRNazanin"/>
          <w:color w:val="111111"/>
          <w:sz w:val="28"/>
          <w:szCs w:val="28"/>
          <w:rtl w:val="true"/>
          <w:lang w:bidi="fa-IR"/>
        </w:rPr>
        <w:t xml:space="preserve">" </w:t>
      </w:r>
      <w:r>
        <w:rPr>
          <w:rStyle w:val="FootnoteAnchor"/>
          <w:rtl w:val="true"/>
        </w:rPr>
        <w:footnoteReference w:id="1014"/>
      </w:r>
      <w:r>
        <w:rPr>
          <w:rFonts w:ascii="IRNazanin" w:hAnsi="IRNazanin" w:eastAsia="IRNazanin"/>
          <w:color w:val="111111"/>
          <w:sz w:val="28"/>
          <w:sz w:val="28"/>
          <w:szCs w:val="28"/>
          <w:rtl w:val="true"/>
          <w:lang w:bidi="fa-IR"/>
        </w:rPr>
        <w:t>از آن خبر</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مراد از خلقت بندگان برای عبادت،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طوری آفریده‏ایم که صلاحیت برای عبادت داشته باشند، و هر کس بخواهد او را عبادت کند بتواند، چون آنان را دارای اعتبار و عقل و استطاعت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توجیه خیلی هم دور نیست چون استعمال کلمه و نام یک عمل در صلاحیت و استعداد برای انجام فعلی که معنای آن کلمه است، استعمالی مجازی و شایع است، مثلا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برای شخم زدن 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 صلاحیت و استعداد شخم را دارد، و یا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برای سکنی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معنایش این است که استعداد برای سکنی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و اساس این اشکال این است که الف و لام در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استغراق باشد، و معنای آیه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تمامی افراد جن و تمامی افراد انس را تنها به غرض عبادت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تخلف این غرض در بعضی افراد منافی با این غرض می‏شود، و اشکال می‏شود که تخلف مراد از اراده خدای تعالی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ما این دو الف و لام را الف و لام جنس بدانیم، نه استغراق در آن صورت وجود عبادت در دو نوع جن و انس و لو در بعضی از افراد آن دو کافی است، که این تخلف محال پیش نیاید، چون وجود افرادی که خدا را عبادت نمی‏کنند ضرری نمی‏زند، بله، اگر به طور کلی در جنس جن و بشر عبادت ورمی‏افتاد، و حتی یک نفر هم خدا را عبادت نمی‏کرد، با غرض خدای سبحان منافات داشت، و آن وقت می‏شد بگوییم غرض خدای سبحان تخلف شده، و همان طور که خدای تعالی در خلقت افراد غرض دارد، در خلقت نوع هم غرض دارد، و ممکن است غرضش از خلقت این دو نوع وجود افرادی عابد در این دو نوع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احتمال که مراد از عبادت، عبادت تکوینی باشد نه دینی، احتمالی است ضعیف، برای اینکه در این صورت مطلب منحصر به جن و انس نمی‏شود، بلکه خلقت تمامی عالم برای عبادت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سیاق آیه سیاق توبیخ کفار است، که چرا عبادت تشریعی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می‏خواهد کفار را به خاطر اینکه قیامت و حساب و جزاء را منکر شده‏اند تهدید کند، و معلوم است که حساب و جزاء مربوط به عبادت تشریعی است، نه تکوینی</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اینکه عبادت را حمل کردند بر استعداد و صلاحیت عبادت،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w:t>
      </w:r>
    </w:p>
    <w:p>
      <w:pPr>
        <w:pStyle w:val="BookText"/>
        <w:rPr/>
      </w:pPr>
      <w:r>
        <w:rPr>
          <w:rFonts w:ascii="IRNazanin" w:hAnsi="IRNazanin" w:eastAsia="IRNazanin"/>
          <w:color w:val="111111"/>
          <w:sz w:val="28"/>
          <w:sz w:val="28"/>
          <w:szCs w:val="28"/>
          <w:rtl w:val="true"/>
          <w:lang w:bidi="fa-IR"/>
        </w:rPr>
        <w:t>از خلقت جن و انس این است که صلاحیت و استعداد عبادت را داشته باشند، و یا مورد امر و نهی عبادی قرار بگیرند، احتمالی است ضعیف، برای اینکه این معنا بسیار واضح است که اگر کسی از چیزی استعداد و صلاحیت فعلی را می‏خواهد، برای این می‏خواهد که آن فعل را انجام دهد، و به فرضی هم که به گفته شما غرض از خلقت صلاحیت عبادت باشد، باز غرض اصلی و اولی عبادت است، و صلاحیت و استعداد مقدمه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نمی‏توانیم عبادت در آیه را حمل کنیم بر صلاحیت و استعداد عبادت، و اگر حمل کنیم در حقیقت اعتراف کرده‏ایم به اینکه غرض اولی و بالذات، خود عبادت است، و اینجاست که دوباره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اشکالی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همین است که بگوییم الف و لام در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جنس است، نه استغراق، و مراد از عبادت، خود عبادت است نه صلاحیت و استعداد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غرض به استعداد هم تعلق گرفته باشد غرض ثانوی و جزئی است تا مقدمه باشد برای غرض اولی و اعلا که همان عبادتست، هم چنان که خود عبادت یعنی اعمالی که عبد با اعضاء و جوارح خود انجام می‏دهد، برمی‏خیزد، می‏ایستد، رکوع می‏کند، به سجده می‏افتد، غرض به همه اینها تعلق گرفته، و لذا می‏بینیم به آنها امر فرموده، اما این غرض برای مطلوب دیگر و غرض بالاتر است، و آن این است که بندگی و ذلت عبودیت بنده را در برابر رب العالمین نشان دهد، ذلت عبودیت و فقر مملوکیت محض خود را در قبال عزت مطلق و غنای محض مجسم و ممثل سازد، هم چنان که چه بسا این معنا از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یَعْبَؤُا بِکُمْ رَبِّی لَوْ لا دُعاؤُکُمْ</w:t>
      </w:r>
      <w:r>
        <w:rPr>
          <w:rFonts w:eastAsia="IRNazanin" w:cs="IRNazanin"/>
          <w:color w:val="111111"/>
          <w:sz w:val="28"/>
          <w:szCs w:val="28"/>
          <w:rtl w:val="true"/>
          <w:lang w:bidi="fa-IR"/>
        </w:rPr>
        <w:t xml:space="preserve">" </w:t>
      </w:r>
      <w:r>
        <w:rPr>
          <w:rStyle w:val="FootnoteAnchor"/>
          <w:rtl w:val="true"/>
        </w:rPr>
        <w:footnoteReference w:id="1015"/>
      </w:r>
      <w:r>
        <w:rPr>
          <w:rFonts w:ascii="IRNazanin" w:hAnsi="IRNazanin" w:eastAsia="IRNazanin"/>
          <w:color w:val="111111"/>
          <w:sz w:val="28"/>
          <w:sz w:val="28"/>
          <w:szCs w:val="28"/>
          <w:rtl w:val="true"/>
          <w:lang w:bidi="fa-IR"/>
        </w:rPr>
        <w:t>نیز استفاده شود، چون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حقیقت عبادت این است که بنده، خود را در مقام ذلت و عبودیت واداشته، رو به سوی مقام رب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منظور آن مفسریست که عبادت را به معرفت تفسیر کرده،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حقیقتش آن معرفتی است که از عبادت ظاهری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غرض نهایی از خلقت همان حقیقت عبادت است، یعنی این است که بنده از خود و از هر چیز دیگر بریده، به یاد پروردگار خود باشد، و او را ذکر گوید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آنچه با تدبر در آیه مورد بحث استفاده می‏شود، 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جلوتر از</w:t>
      </w:r>
      <w:bookmarkStart w:id="1249" w:name="pg10089_88608"/>
    </w:p>
    <w:p>
      <w:pPr>
        <w:pStyle w:val="BookText"/>
        <w:rPr/>
      </w:pPr>
      <w:bookmarkEnd w:id="124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برای این است که سخن از خلقت است و خلقت جن قبل از خلقت انس بوده، به شهادت اینکه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الْجَانَّ خَلَقْناهُ مِنْ قَبْلُ مِنْ نارِ السَّمُومِ</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غرض و نتیجه‏ای است که عاید فعل خدا می‏شود، نه عاید فاعل که خود خدا باشد، به همان بیانی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اینکه در آیه شریفه به وسیله نفی و استثناء، غرض را منحصر در عبادت کرده فهمیده می‏شود که خدای تعالی هیچ عنایتی به آنان که عبادتش نمی‏کنند ندارد، هم چنان که گفتیم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یَعْبَؤُا بِکُمْ رَبِّی لَوْ لا دُعاؤُکُمْ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می‏کند</w:t>
      </w:r>
      <w:r>
        <w:rPr>
          <w:rFonts w:eastAsia="IRNazanin" w:cs="IRNazanin"/>
          <w:color w:val="111111"/>
          <w:sz w:val="28"/>
          <w:szCs w:val="28"/>
          <w:rtl w:val="true"/>
          <w:lang w:bidi="fa-IR"/>
        </w:rPr>
        <w:t>.</w:t>
      </w:r>
    </w:p>
    <w:p>
      <w:pPr>
        <w:pStyle w:val="Heading5"/>
        <w:numPr>
          <w:ilvl w:val="4"/>
          <w:numId w:val="1"/>
        </w:numPr>
        <w:rPr/>
      </w:pPr>
      <w:bookmarkStart w:id="1250" w:name="__RefHeading___Toc60602_1067777946"/>
      <w:bookmarkStart w:id="1251" w:name="_Toc466"/>
      <w:bookmarkEnd w:id="1250"/>
      <w:r>
        <w:rPr>
          <w:rtl w:val="true"/>
        </w:rPr>
        <w:t>معنای اینکه فرمود</w:t>
      </w:r>
      <w:r>
        <w:rPr>
          <w:rtl w:val="true"/>
        </w:rPr>
        <w:t xml:space="preserve">:" </w:t>
      </w:r>
      <w:r>
        <w:rPr>
          <w:rtl w:val="true"/>
        </w:rPr>
        <w:t>ما أُرِیدُ مِنْهُمْ مِنْ رِزْقٍ وَ ما أُرِیدُ أَنْ یُطْعِمُونِ</w:t>
      </w:r>
      <w:r>
        <w:rPr>
          <w:rtl w:val="true"/>
        </w:rPr>
        <w:t>"</w:t>
      </w:r>
      <w:bookmarkEnd w:id="12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أُرِیدُ مِنْهُمْ مِنْ رِزْقٍ وَ ما أُرِیدُ أَنْ یُطْعِمُونِ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دادن طعام به کسی است که آن را بچشد و بخورد، در قرآن کریم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هُوَ یُطْعِمُنِی وَ یَسْقِینِ</w:t>
      </w:r>
      <w:r>
        <w:rPr>
          <w:rFonts w:eastAsia="IRNazanin" w:cs="IRNazanin"/>
          <w:color w:val="111111"/>
          <w:sz w:val="28"/>
          <w:szCs w:val="28"/>
          <w:rtl w:val="true"/>
          <w:lang w:bidi="fa-IR"/>
        </w:rPr>
        <w:t xml:space="preserve">" </w:t>
      </w:r>
      <w:r>
        <w:rPr>
          <w:rStyle w:val="FootnoteAnchor"/>
          <w:rtl w:val="true"/>
        </w:rPr>
        <w:footnoteReference w:id="1017"/>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أَطْعَمَهُمْ مِنْ جُوعٍ</w:t>
      </w:r>
      <w:r>
        <w:rPr>
          <w:rFonts w:eastAsia="Amiri" w:cs="Amiri" w:ascii="Amiri" w:hAnsi="Amiri"/>
          <w:color w:val="111111"/>
          <w:sz w:val="28"/>
          <w:szCs w:val="28"/>
          <w:rtl w:val="true"/>
          <w:lang w:bidi="ar-SA"/>
        </w:rPr>
        <w:t xml:space="preserve">" </w:t>
      </w:r>
      <w:r>
        <w:rPr>
          <w:rStyle w:val="FootnoteAnchor"/>
          <w:rtl w:val="true"/>
        </w:rPr>
        <w:footnoteReference w:id="1018"/>
      </w:r>
      <w:r>
        <w:rPr>
          <w:rFonts w:ascii="IRNazanin" w:hAnsi="IRNazanin" w:eastAsia="IRNazanin"/>
          <w:color w:val="111111"/>
          <w:sz w:val="28"/>
          <w:sz w:val="28"/>
          <w:szCs w:val="28"/>
          <w:rtl w:val="true"/>
          <w:lang w:bidi="fa-IR"/>
        </w:rPr>
        <w:t>و بنا بر این، ذکر اطعام بعد از رزق، از قبیل ذکر خاص بعد از عام است که معمولا در جایی به کار می‏رود که گوینده نسبت به خاص عنایتی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خدای تعالی خواسته است در بین همه انحاء رزق عنایت بیشتر خود را نسبت به طعام بفهماند و این بدان جهت است که احتیاج به طعام خوردن و سوخت بدن را تامین کردن، از سایر حوائج انسان وسیع‏تر است، و سایر حوائجش به آن اهمیت نیست، زیرا بدن همواره سوخت و سوز دارد، هر طعامی که می‏خورد وقتی می‏خورد که گرسنه است، و بعد از خوردن هم آن را دفع نموده، دوباره گرسنه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مفسرین </w:t>
      </w:r>
      <w:r>
        <w:rPr>
          <w:rStyle w:val="FootnoteAnchor"/>
          <w:rtl w:val="true"/>
        </w:rPr>
        <w:footnoteReference w:id="1019"/>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رزق، روزی دادن بندگان به بندگان است،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بندگانم نه می‏خواهم که بندگان را روزی دهند، و نه اینکه به خود من چیزی اطعام کنند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Style w:val="FootnoteAnchor"/>
          <w:rtl w:val="true"/>
        </w:rPr>
        <w:footnoteReference w:id="1020"/>
      </w:r>
      <w:r>
        <w:rPr>
          <w:rFonts w:ascii="IRNazanin" w:hAnsi="IRNazanin" w:eastAsia="IRNazanin"/>
          <w:color w:val="111111"/>
          <w:sz w:val="28"/>
          <w:sz w:val="28"/>
          <w:szCs w:val="28"/>
          <w:rtl w:val="true"/>
          <w:lang w:bidi="fa-IR"/>
        </w:rPr>
        <w:t>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اطعام تقدیم طعام به درگاه خدا است، آن طور که یک برده طعامی را نزد مولایش، و یک خدمتکار طعامی را نزد مخدوم خود می‏برد،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بندگانم برای من رزقی تحصیل کنند، و نیز از ایشان نمی‏خواهم که</w:t>
      </w:r>
    </w:p>
    <w:p>
      <w:pPr>
        <w:pStyle w:val="BookText"/>
        <w:rPr/>
      </w:pPr>
      <w:r>
        <w:rPr>
          <w:rFonts w:ascii="IRNazanin" w:hAnsi="IRNazanin" w:eastAsia="IRNazanin"/>
          <w:color w:val="111111"/>
          <w:sz w:val="28"/>
          <w:sz w:val="28"/>
          <w:szCs w:val="28"/>
          <w:rtl w:val="true"/>
          <w:lang w:bidi="fa-IR"/>
        </w:rPr>
        <w:t>طعامی برایم درست کنند و به من پیشکش کنند تا من با آن رزق ارتزاق کنم، و آن طعام را بخورم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الرَّزَّاقُ ذُو الْقُوَّةِ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آیه قبلی را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أُرِیدُ مِنْهُمْ مِنْ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التفاتی به کار رفته، چون در آیه قبلی سیاق، سیاق تکلم وحده بود،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چنین و چنان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مورد بحث خدای تعالی غایب فرض شده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منظور است که تعلیل مذکور مستقیما مستند به اسم جلاله شود که هر موجودی آغازش از آن اسم، و انجامش نیز به سوی آنست، گویا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رزقی نمی‏خواهم، چون رزاق منم، زیرا من اللَّه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رازق بودن خود با صیغه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روزی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 با اینکه ظاهر سیاق اقتضاء داشت که اکتفاء کند به این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رازق همه است، برای این است که وقتی تنها خدای تعالی رازق باشد، رزاق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روزی‏خوارانش بی حساب و بسیارند، پس این آیه نظیر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أَنَا بِظَلَّامٍ لِلْعَبِیدِ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نظیر این بیان در تفسیر آن نیز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اسماء خدای تعالی و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تفاوت که این کلمه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اسماء خدای تعالی است که به معنای نیرومندی است که هیچ کاری ناتوانش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به این سه اسم برای این است که بر انحصار روزی دادن در خدای تعالی دلالت کند، و بفهماند که خدا در رساندن رزق به روزی‏خواران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کثرتی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و ضعیف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لِلَّذِینَ ظَلَمُوا ذَنُوباً مِثْلَ ذَنُوبِ أَصْحابِهِمْ فَلا یَسْتَعْجِلُونِ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سهم و نصیب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از دیگری بخواهی عجله کند، و او را بر انجام خواسته‏ات تحریک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متفرع بر لازمه معنایی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افاده می‏کند، چون این جمله غرض از خلقت جن و انس را عبادت معرفی کرده و لازمه این معنا آن است که هر کس او را عبادت نکند ستمکار باشد، آیه مورد بحث هم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ستمکاران این امت نیز نصیبی از عذاب دارند، مثل نصیب هم مسلکانشان در امت‏های دیگر</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ستمکاران خدا را عبادت نمی‏کنند، و خدا</w:t>
      </w:r>
      <w:bookmarkStart w:id="1252" w:name="pg10089_88610"/>
    </w:p>
    <w:p>
      <w:pPr>
        <w:pStyle w:val="BookText"/>
        <w:rPr/>
      </w:pPr>
      <w:bookmarkEnd w:id="1252"/>
      <w:r>
        <w:rPr>
          <w:rFonts w:ascii="IRNazanin" w:hAnsi="IRNazanin" w:eastAsia="IRNazanin"/>
          <w:color w:val="111111"/>
          <w:sz w:val="28"/>
          <w:sz w:val="28"/>
          <w:szCs w:val="28"/>
          <w:rtl w:val="true"/>
          <w:lang w:bidi="fa-IR"/>
        </w:rPr>
        <w:t>عنایتی به هدایت آنان ندارد، و در نتیجه از ناحیه خدا سعادتی ندارند، و هیچ سعادتی شامل ایشان نمی‏شود، قهرا نصیبی از عذاب دارند، مثل نصیب هم مسلکانشان در امت‏های گذشته که هلاک شدند، پس با این حال این چه عجله‏ای است که دارند، و به تو می‏گویند که زودتر عذاب ما را بیاور،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هذَا الْوَعْدُ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وعده چه وقت می‏رسد اگر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أَیَّانَ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چه وقت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التفاتی از غیبت به تکلم 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قبلی خدا را غایب فرض کرده بود، و او را به اوصاف ذو القوة و رزاق و متین توصیف می‏کرد، و در آیه مورد بحث خود خدای تعالی گوینده به حساب آمده، می‏فرماید آنهایی که از این امت ستمکارند، چنین و چنان هستند، و در حقیقت می‏توان گفت این التفات جدیدی نیست، بلکه بر گشتن به سیاق قبلی است، که باز در آن خدای تعالی گوینده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 و انس را خلق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سخن در آیه مورد بحث از شاخه‏های آن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لِلَّذِینَ کَفَرُوا مِنْ یَوْمِهِمُ الَّذِی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تفریع و نتیجه‏گیری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لِلَّذِینَ ظَلَمُوا ذَنُوباً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هشداری است به اینکه این ذنوب و نصیب در روز قیامت برای آنان محقق و حتمی است، هر چند که زودرس شدن قسمتی از آن در همین دنیا ممکن باشد، و قیامت روزی است که برای آنان به غیر از ویل و هلاکت چیزی نیست، و آن همان روزی است که وعده‏اش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قبلی بود، در این آیه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برای این بود که توجه دهد، به اینکه مراد از ظلم در آنجا ظلم کفر است نه ظلم به مردم</w:t>
      </w:r>
      <w:r>
        <w:rPr>
          <w:rFonts w:eastAsia="IRNazanin" w:cs="IRNazanin"/>
          <w:color w:val="111111"/>
          <w:sz w:val="28"/>
          <w:szCs w:val="28"/>
          <w:rtl w:val="true"/>
          <w:lang w:bidi="fa-IR"/>
        </w:rPr>
        <w:t>.</w:t>
      </w:r>
    </w:p>
    <w:p>
      <w:pPr>
        <w:pStyle w:val="Heading4"/>
        <w:numPr>
          <w:ilvl w:val="3"/>
          <w:numId w:val="1"/>
        </w:numPr>
        <w:rPr/>
      </w:pPr>
      <w:bookmarkStart w:id="1253" w:name="__RefHeading___Toc60604_1067777946"/>
      <w:bookmarkStart w:id="1254" w:name="_Toc467"/>
      <w:bookmarkEnd w:id="1253"/>
      <w:r>
        <w:rPr>
          <w:rtl w:val="true"/>
        </w:rPr>
        <w:t xml:space="preserve">بحث روایتی </w:t>
      </w:r>
      <w:r>
        <w:rPr>
          <w:rtl w:val="true"/>
        </w:rPr>
        <w:t>(</w:t>
      </w:r>
      <w:r>
        <w:rPr>
          <w:rtl w:val="true"/>
        </w:rPr>
        <w:t>روایاتی در ذیل آیه</w:t>
      </w:r>
      <w:r>
        <w:rPr>
          <w:rtl w:val="true"/>
        </w:rPr>
        <w:t xml:space="preserve">:" </w:t>
      </w:r>
      <w:r>
        <w:rPr>
          <w:rtl w:val="true"/>
        </w:rPr>
        <w:t>وَ ذَکِّرْ فَإِنَّ الذِّکْری‏ تَنْفَعُ الْمُؤْمِنِینَ</w:t>
      </w:r>
      <w:r>
        <w:rPr>
          <w:rtl w:val="true"/>
        </w:rPr>
        <w:t xml:space="preserve">" </w:t>
      </w:r>
      <w:r>
        <w:rPr>
          <w:rtl w:val="true"/>
        </w:rPr>
        <w:t>و آیه</w:t>
      </w:r>
      <w:r>
        <w:rPr>
          <w:rtl w:val="true"/>
        </w:rPr>
        <w:t xml:space="preserve">:" </w:t>
      </w:r>
      <w:r>
        <w:rPr>
          <w:rtl w:val="true"/>
        </w:rPr>
        <w:t>وَ ما خَلَقْتُ الْجِنَّ وَ الْإِنْسَ إِلَّا لِیَعْبُدُونِ</w:t>
      </w:r>
      <w:r>
        <w:rPr>
          <w:rtl w:val="true"/>
        </w:rPr>
        <w:t xml:space="preserve">" </w:t>
      </w:r>
      <w:r>
        <w:rPr>
          <w:rtl w:val="true"/>
        </w:rPr>
        <w:t>و در باره طلب روزی</w:t>
      </w:r>
      <w:r>
        <w:rPr>
          <w:rtl w:val="true"/>
        </w:rPr>
        <w:t>)</w:t>
      </w:r>
      <w:bookmarkEnd w:id="1254"/>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اسنادی از مجاهد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عمامه بیرون آمد، در حالی که پیراهنش را به خود پیچیده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 عَنْهُمْ فَما أَنْتَ بِمَلُومٍ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احدی از ما نماند مگر آن که یقین کرد که عذاب خواهد آمد،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شده بود از بین امت بیرون شود، ولی همین که این جمله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فَإِنَّ الذِّکْری‏ تَنْفَعُ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دلهایمان آرام گرفت، چون معنای این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کسانی را که از بین قومت به تو ایمان آورده‏اند موعظه کن، که موعظه به حال مؤمنین سود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ازکلبی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الدر المنثور از کلبی و نیز نظیر آن را از ابن راهویه و همچنین ابن مردویه،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توحید به سند خود از ابن ابی عمیر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ابی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فکل میسر لما خلق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که هر کس برای هر چه خلق شده، رسیدن به آن غرض را برایش آسان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جن و انس را آفرید برای اینکه بندگی‏اش کنند، و نیافریده که نافرمانی‏اش کنند، چون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خدای تعالی همه را برای این غرض مقدس خلق کرده، قطعا هر کس می‏تواند به آن هدف برسد، پس وای بر کسی که کوری را بر هدایت ترجیح داده، آن را انتخاب کند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علل الشرائع به سند 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اصحابش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خلق را نیافرید مگر برای اینکه او را بشناسند، چون اگر او را بشناسند، عبادتش هم می‏کنند، و اگر عبادتش کنند، به وسیله عبادت او از پرستش غیر او بی نیاز می‏شوند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همان کتاب به سند خود از ابی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خدای عز و جل پرسیدم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آفرید تا امر به عبادتشان کند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هم در تفسیر خود این حدیث را آورده، اما نه سندش را ذکر کرده و نه نام مبارک امام را </w:t>
      </w:r>
      <w:r>
        <w:rPr>
          <w:rStyle w:val="FootnoteAnchor"/>
          <w:rtl w:val="true"/>
        </w:rPr>
        <w:footnoteReference w:id="10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آیه شریفه، بیانی گذشت که معنای این روایات را روشن می‏سازد، زیرا در آنجا گفتیم غرضهایی که در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تکلیف و عبادت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اغراضی است که هر یک از دیگری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عیاشی از یعقوب بن سعید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از معنای این کلام خدا پرسیدم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برای عبادت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آخر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یَزالُونَ مُخْتَلِفِینَ إِلَّا مَنْ رَحِمَ رَبُّکَ وَ لِذلِکَ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آنان را برای رحمت آفریدم فرمود این که تو خواندی بعد از آن آیه نازل شد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یَزالُونَ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امام خواسته است بفرماید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قمی، در حدیثی دیگر نیز آمده که آیه مذکور با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شده </w:t>
      </w:r>
      <w:r>
        <w:rPr>
          <w:rStyle w:val="FootnoteAnchor"/>
          <w:rtl w:val="true"/>
        </w:rPr>
        <w:footnoteReference w:id="1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این نسخ، بیان و رفع ابهام است، نه نسخ اصطلاحی، چون نسخ در کلام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بیان و رفع ابهام بسیار آمده، هم چنان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نَنْسَخْ مِنْ آیَةٍ أَوْ نُنْسِها</w:t>
      </w:r>
      <w:r>
        <w:rPr>
          <w:rFonts w:eastAsia="IRNazanin" w:cs="IRNazanin"/>
          <w:color w:val="111111"/>
          <w:sz w:val="28"/>
          <w:szCs w:val="28"/>
          <w:rtl w:val="true"/>
          <w:lang w:bidi="fa-IR"/>
        </w:rPr>
        <w:t xml:space="preserve">..." </w:t>
      </w:r>
      <w:r>
        <w:rPr>
          <w:rStyle w:val="FootnoteAnchor"/>
          <w:rtl w:val="true"/>
        </w:rPr>
        <w:footnoteReference w:id="1029"/>
      </w:r>
      <w:r>
        <w:rPr>
          <w:rFonts w:ascii="IRNazanin" w:hAnsi="IRNazanin" w:eastAsia="IRNazanin"/>
          <w:color w:val="111111"/>
          <w:sz w:val="28"/>
          <w:sz w:val="28"/>
          <w:szCs w:val="28"/>
          <w:rtl w:val="true"/>
          <w:lang w:bidi="fa-IR"/>
        </w:rPr>
        <w:t>به این معنا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غرض اعلای از خلقت، رحمت خاص الهی است که تنها به وسیله عبادت حاصل می‏شود، و سعادتی است خاص که از راه معرفت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تهذیب به سند خود از سدیر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طلب رزق چه مقدار وظیفه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در مغازه‏ات را باز کنی، و بساطت را پهن نمایی وظیفه‏ات را انجام داده‏ای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تحقیق بالای سر شما هفت طبقه آفریدیم و ما از توجه به خلق غافل نیستیم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آنکه ترس از دلهای ملائکه زائل شود، آن وقت از فرشتگان وحی می‏پرسند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پروردگارتان چه وحی کرده بود؟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را، و او علی و کبیر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 این قرآن را بر کوهی نازل می‏کردیم، آن وقت می‏دیدی که چگونه خاشع می‏شد، و از ترس خدا متلاشی می‏گشت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سخنی سنگین بر تو القاء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فقط برای مؤمنین استغفار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ط انتشارات اسلامی،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 سجده،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جار زنی در بین آنان جار می‏زند که لعنت خدا بر ظالمان، یعنی آنهایی که از راه خدا جلوگیری می‏کنند و آن را کج و معوج می‏خواهند، و نیز به آخرت کفر می‏ورزند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خود آیتی است برای هر کس که از عذاب آخرت بترسد، آخرتی که روز جمع شدن مردم در یک جا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می‏خواستیم به هر کسی هدایتش را می‏دادیم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 سجده،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پروردگار تو می‏خواست تمامی افراد روی زمین همه و همه ایمان می‏آوردند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 یک امت بودند، بعدا خدا انبیاء را مبعوث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قسم به نفس و آن که او را نیکو بیافرید و به او شر و خیرش را الهام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موجودی که فرض شود هالک و فانی است، مگر ظهور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تنها او را است، و به سویش برمی‏گردید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هر حکمی اراده کند می‏راند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از ناحیه پروردگار تو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حکمی نیست مگر برای خدا، و من بر او توکل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حکمی نیست مگر برای خدا، و او فرمان داده که نپرستید مگر تنها او را، و این همان دین محکم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در روز قیامت در آنچه که در باره‏اش اختلاف می‏کردند حکم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 امت واحده‏ای بودند، خدای تعالی انبیاء را مبعوث کرد تا نیکان را بشارت دهند و بدان را تهدید کنند، و کتابی به حق با ایشان نازل کرد تا بین مردم در آنچه اختلاف می‏کنند داوری نمایند، هر چند که در باره آن کتاب اختلاف نکردند مگر خود آنهایی که کتاب بسویشان آمده بود، و مگر بعد از آنکه به حقانیت آن یقین داشتند، تنها از در دشمنی با یکدیگر اختلاف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آنهایی را که ایمان آوردند در آنچه اختلاف می‏کردند به اذن خود به سوی حق راهنمایی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در چیزی نزاع کردید به خدا و رسول مراجعه کنید، و حکم مساله مورد نزاع را از خدا و رسول بخواهید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در باره روح می‏پرسند، بگو روح از امر پروردگار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آنچه در زمین و آسمان است از خدا مسألت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رحمان،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تمامی آنچه را که از او می‏خواهید به شما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به آنچه می‏کنید بینا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می‏گوییم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اسلام پنج قسم است، واجب، و حرام، و مستحبّ، و مکروه، و مباح، که دو تای اول، آنهایی است که اهمیت دارد، و دو تای دوم اهمیتش کمتر از دو تای اول است، و در پنجمی، فعل و ترکش یکسان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 آور آن زمان را که ما از انبیاء میثاقشان بگرفتیم، و از تو و از نوح و ابراهیم و موسی و عیسی بن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 یک از شما شریعت و طریقه‏ای قرار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حرمت شکار ماهی در روز شنبه در زمان حضرت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 بنی اسرائیل، و مردم آن روز بوده، و حالا که می‏گوییم نسخ شده، معنایش این نیست که آن احکام ابدی بوده ولی ناسخ آن را باطل کرده، بلکه معنای نسخش این است که عمر این حکم تا آن روز بوده، و ما نیز به این حکم در ظرف خودش ایمان داریم، ولی عمل به آن مخصوص در همان ظرف خودش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امت شما امتی واحد است و من پروردگار شمایم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من بترسید، ولی امر خود را در بین خود تکه تکه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که دین نزد خدا تنها اسلام است، ولی اهل کتاب در آن اختلاف کردند با اینکه علم به آن داشتند، ولی به خاطر دشمنی با یکدیگر این اختلاف را در دین واحد خدا راه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شما را جمع و جلب کرد و در دین زحمتی برایتان فراهم نکرد، بلکه به همان ملت و کیش پدرتان ابراهیم دعوتتان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استکبار ورزیدند بدانند که آنهایی که نزد پروردگار تو هستند، شب و روز برایش تسبیح می‏گویند، و خسته هم نمی‏شوند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 سجده،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بهتر می‏داند که رسالت خود را در چه شخصی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 آدمیان در زمین قرارگاهی معلوم و عمری و مقدراتی معین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 امتی رسولی است، پس همین که رسولشان می‏آمد، در بین آنان حکم به عدل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مامور شده‏ایم تسلیم رب العالمین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به تو ایمان بیاوریم در حالی که عده‏ای بی سر و پا پیروت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گفت مرا چه کار که افعال و احوال پیروانم را بدانم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معرفتی دارید بدانید که حساب کار آنها بر کسی جز خدا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حساب مردم به هیچ وجه به دست تو نیست، و حساب تو هم به هیچ وجه به دست مردم نیست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ای اهل کتاب بیایید پیرامون یک کلمه یعنی اینکه نباید به جز خدا کسی را بپرستیم، و نباید چیزی را شریکش قرار دهیم، سخن خود را یکی کنیم، و دیگر در بین خود بعضی بعضی دیگر را به جای خدا ارباب نگیرند، و آن گاه اگر دیدی که باز هم اعراض کردند، بگو شاهد باشید که ما مسلمانیم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دعوت ترا تنها کسانی اجابت می‏کنند که گوش شنوا دارند، و اما کفاری که فطرت اولیه شان مرده است خدا همه آنان را مبعوث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نفس تکامل یافته که پدید آرنده‏اش تقوی و فجورش را به وی الهام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روی دل به سوی دین حنیف کن که همان فطرتی است که خدا مردم را بر آن فطرت بیافریده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فرستادگان خود را با آیاتی روشن فرستادیم، و با آنان کتاب و میزان نازل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عمل نیکی کند ده برابر مثل آن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برای هر کس بخواهد چند برابر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دنیای نقد و عاجل را بخواهد ما نیز در دادن نتیجه عملش عجله می‏کنیم، و هر چه بخواهیم و به هر کس بخواهیم چیزی می‏دهیم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شما در برابر رسالتم اجری نمی‏خواهم، اجر من تنها نزد پروردگار عالم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در برابر رسالتم هیچ اجری از شما طلب نمی‏کنم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آن اجری هم که از شما خواستم به نفع خود شما است و سودش عاید خودتان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من در برابر این رسالت از شما اجری درخواست نمی‏کنم، این رسالت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تذکر برای عالمیان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هرگز از بین کسانی که به خدا و روز قیامت ایمان آورده‏اند، کسی را نخواهی یافت که با دشمنان خدا و رسول دوستی کنند، هر چند که پدران و فرزندان و برادران و خویشاوندانش باشند، چون خدای تعالی ایمان را در دلهای آنان رسوخ داده، و با روحی از خود تاییدشان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این بتها را نمی‏پرستیم مگر برای اینکه قدمی به سوی خدا نزدیکمان کنند، سوره زمر،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شفیعان ما نزد خدایند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ایمان آورده و اعمال صالح کردند خدای رحمان به زودی محبتشان را در دلها می‏اندازد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مؤمنین و مؤمنات دوستان یکدیگرند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هیچ گونه اجری از ایشان درخواست نمی‏کنی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طور مسلم بهتر از آنچه می‏کردند جزایشان می‏دهیم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بهتر از آنچه می‏کردند جزای عملشان قرار داده، و از فضل خود بیشتر هم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قبول را می‏فهماند و هم اینکه این قبول از ناحیه فلانی آغاز شد نه دیگری و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می‏فهماند شی‏ء مقبول از او تجاوز کرد و به من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ط ایران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به هر چیز اندازه معین دادیم، پس در اندازه دهی هم بهترین اندازه دهندگانیم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وقتی بی‏نیاز شود طغیان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 این نیست که اموال و اولاد شما وسیله آزمایش شما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آنها را به عذاب و هلاکت می‏افکنیم از جایی که درک آن را نمی‏کنند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چند به آنها مهلت دهیم که همانا مکر و عقاب ما متین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خدا آنچه در سینه‏ها پنهان دارید بیازماید و آنچه در دلها نهان کرده‏اید آشکار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سنت خود را در باره هیچ قومی تغییر نمی‏دهد مگر آنکه آن قوم روش خود را تغییر دهند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قرآنی که آن را قطعه قطعه کردیم تا به تدریج آن را بر مردم بخوانی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از آسمان آبی نازل کرد که در هر روزی به قدر وسعت و ظرفیتش سیل آب جاری شد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جنبنده‏ای در زمین، و پرنده‏ای که با دو بال خود پرواز می‏کند، نیست، مگر اینکه آنها نیز مانند شما امت‏هایی هستند، ما در این کتاب از هیچ چیز فروگذار نکردیم، و سپس همه آنها به سوی پروردگارشان محشور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فساد در خشکی و دریا پیدا شود، به خاطر گناهانی است که مردم می‏کنند، و پیدا شدن آن برای این است که خداوند نمونه‏ای از آثار شوم اعمالشان را به ایشان بچشاند، شاید برگردند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مردم شهرها ایمان می‏آوردند و تقوی پیشه می‏کردند، ما برکت‏هایی از آسمان و زمین برویشان می‏گشودیم، اما به جای ایمان و تقوی تکذیب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نعمت‏های هیچ قومی را دگرگون نمی‏سازد، تا آنکه خودشان وضع خود را دگرگون کنند و رفتار خود را تغییر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آن سختی‏ها را به آسایش و خوشی مبدل کردیم تا به کلی حال خود را فراموش کرده و گفتند آن رنج و محنتها به پدران ما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 به ناگاه آنان را به کیفر اعمالشان عقاب کردیم در حالی که از توجه به آن عقاب غافل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در آن دو گناهی است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زنا نزدیک نشوید که این عمل فاحشه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پیش چشم یکدیگر مرتکب فاحشه می‏شوید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از شما می‏خواهند که در دین یاریشان کنید بر همه شما واجب است یاری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با آن طرف که ستمگر است بجنگید، تا به امر خدا برگردد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کس به شما ظلم کرد، شما هم به او ظلم کنید به مثل آن ظلمی که او به شما کرده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می‏آید هیچ کس سخن نگوید مگر به اذن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 سخن نگوید، مگر کسی که رحمان اجازه‏اش داده باشد، و سخن درست بگوید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موسی من تو را به رسالات خود و به کلام خود برگزیدم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با موسی تکلمی مخصوص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الامین آن را بر قلب تو نازل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هر کس که دشمن جبریل است باید بداند که همو قرآن را به اذن خدا بر قلب تو نازل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از ما ورای آنان محیط به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که نزدیک آن درخت آمد، از کرانه وادی ایمن که در بقعه مبارکه واقع است از درخت ندا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سوی تو وحی کردیم، هم چنان که به نوح و انبیای بعد از او وحی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تو نفرستادیم مگر مردانی که به ایشان نیز وحی می‏کردیم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خداست که راه وسط را نشان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در شب قدر با روح و به اذن پروردگار خود از هر امری را نازل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ملائکه و روح به صف می‏ایستند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نبا،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از روح می‏پرسند بگو روح از امر پروردگار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او را به روح القدس تایید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الامین قرآن را نازل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روح القدس آن را از ناحیه پروردگارت نازل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فرشتگان خود را همراه روحی از امر خود بر هر یک از بندگانش که بخواهد به این پیام نازل می‏کند که برخیزید و بشر را انذار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مسیح، عیسی بن مریم فرستاده‏ای است از خدا و کلمه‏ای است از او که به مریم القاءش کرد و روحی است از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چنان نبوده که عمل شما را ضایع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پیغمبران خدایی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جانب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راه راست فرستاده شدی،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قرآن تو کتابی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جانب خدای مقتدر مهربان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خداست بیان راه عدل و راستی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الصالح،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این کتاب را بر تو نازل کردیم در حالی که بیانگر هر چیزی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آن قرآن مجید است که در لوح محفوظ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بطش</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کشتی‏ها را مسخر کرد برای شما تا به امر خدا در دریا جریان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چارپایان را 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بار و بنه خود را به وسیله آن به نقاط دوری حمل می‏کنید که بدون آنها نمی‏توانید حمل کنید، مگر به جان کندن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مشرکین در جواب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 می‏خواست ما شرک نمی‏ورزیدیم، نه ما و نه پدران ما و هیچ چیزی رای تحریم نمی‏کردیم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مشرکان گویند اگر خدا می‏خواست چیزی جز خدای یکتا رای نمی‏پرستیدیم، نه ما و نه پدرانمان، و جز آن چیزی رای که خدا می‏خواست حرام نمی‏کردیم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خرص</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ما همان کسی است که هر چه را خلقت بداد هدایت هم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به سوی راه وسط به عهده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کسانی که در راه ما جهاد کنند ما به سوی راههای خود هدایتشان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مرا و فرزندانم را از اینکه بت‏ها را بپرستیم دور بدار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و یعقوب، فرزندان خود را به دین توحید وصیت کرده،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فرزندان من خدای برای شما دین را برگزیده پس زنهار از دنیا نروید مگر مسلمان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عیش</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نمی‏بینی که شیطانها را به سراغ کافران فرستادیم تا به نوعی تحریکشان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آنهایی که دیدگانشان در دنیا در پرده‏ای بود و ذکر ما را نمی‏دیدند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آیا می‏خواهید به شما خبر دهیم از کسانی که در اعمالشان از هر کس دیگر بی‏بهره‏ترند؟ کسانی هستند که عمرشان را در راه حیات دنیا تباه کردند، و می‏پنداشتند که کار خوبی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در دنیا از این نشاه در غفلت بودی، ما پرده غفلت را کنار زدیم، اینک امروز دیدگانت تیزبین و خیره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قرینش در پاسخ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من او را به طغیان نکشیدم، بلکه او خودش در بیراهه‏ای دور از راه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کسانی که قبل از تو کتاب آسمانی می‏خواندند بپرس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شریفه به روشنی دلالت دارد بر اینکه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دنیا که بوده با عالم برزخ که انبیاء سابق در آن هستند اتصال و ارتباط داشته هم چنان که تشریع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ایها النبی و رحمة اللَّه و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 هر نماز به روشنی دلالت دارد بر اینکه آن جناب بعد از رحلت هم به عالم دنیا ارتباط و اتصال دارد و سلام ما را می‏شنود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گره از زبانم بگشای تا سخنم را بفهمند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درخواستت رسیدی ای موسی، سوره طه،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فرشته‏ای بر او نازل نشد تا همه جا با او باشد و چون او نذیری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از ناحیه ما سرنوشت خیر برایشان نوشته شده از آتش بدورند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مثل عیسی نزد خدا مثل آدم است، که از خاکی خلقش کرد، و سپس فرمود بباش پس موجود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برای ما بود به جای آب زمزم و بدل از آن شربتی خنک که شبی بر قله کوهی مانده باشد، و نسیم کوه خنکش کرده باشد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نمی‏کشند مگر تنها یک صیحه را که ایشان را بگیرد، در حالی که سرگرم بگومگوی با همند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وای بر من ای کاش فلانی را دوست نمی‏گرفتم، او مرا از یاد خدا گمراه کرد، با آنکه کلام خدا و پیامش به من رسیده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حاشا که آنان امروز از پروردگار خود محجوب و در پرده‏اند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دوزخ بمانید، و از رحمت من دور باشید و حرف نزنید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می‏خواهند کیدی کنند اما غافلند از اینکه کسانی که کفر می‏ورزند خودشان کید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نمی‏گوید مگر کسی که خدای رحمان اجازه‏اش داده باشد، و سخن صواب گوید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چه می‏دانی شب قدر چیست؟ شب قدر از هزار شب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 رمضان که قرآن در آن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قرآنی که ما آن رای قسمت قسمت کردیم تا آن رای به تدریج برای مردم بخوانی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همین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تدریج نازلش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 که کافر شدند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قرآن یکباره بر او نازل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نازل نشد تا ما به این وسیله دلت را آرامش دهیم، و به تدریج برایت بخوانیم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که آیاتش نخست در هم فشرده بود، و سپس از ناحیه خدای حکیم خبیر قسمت قسمت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آن را قرآنی عربی کردیم، باشد که شما در آن تعقل کنید، و آن قبلا در ام الکتاب نزد ما بود، و مقامی والا و حکیم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آیه شریفه می‏فرماید آسمان دودی آشکارا می‏آورد، نه اینکه زمین دود به آسمان می‏فرستد، این اشکال قول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اشکال قول چهارم این است که دنبال آیه از ایشان حکایت می‏کند که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اگر این عذاب را از ما برداری ایمان می‏آوریم، و قیامت جای ایمان آوردن نیست، پس معلوم می‏شود منظور نوعی از عذابهای دنیوی است، که یا اتفاق افتاده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طور که در وجه اول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هنوز اتفاق نیفتاده که قول دوم آن را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می‏دانیم که کفار می‏گویند انسانی او را درس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بطش</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او را به سخت‏ترین شکنجه عذاب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ساحر زبردستی است که می‏خواهد با سحر خود شما را از سرزمینتان بیرون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هم دارد پیشنهاد جدا شدن صف فرعونیان از بنی اسرائیل باشد تا عذابی که موسی از آمدنش اطلاع دارد تنها شامل فرعونیان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رهو</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 امت اسلام بهترین امتی هستید که تا کنون در بشر ظاهر شده‏اید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شما را برگزید و در دین هیچ تکلیف شاقی بشما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این زندگی دنیا دیگر زندگی نیست و ما مبعوث شدنی نیستیم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 مردگانی بودید، خدا زنده‏تان کرد، سپس شما را می‏میراند و باز زنده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دستشان از تمامی اسباب بریده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رابطه را بین آنان قطع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درستی جهنم محیط است به کفار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گمان نمی‏کنم که قیامتی بر پا شود و به فرضی هم که بشود، و من به سوی پروردگار خود برگردم تازه در آنجا هم احترام و احسان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 سجده،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در خلقت آسمانها و زمین و اختلاف شب و روز آیتها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یکی از آیات او آفرینش آسمانها و زمین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 آیت‏ها هست برای اهل 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روح خود در آن دمیدم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او را خلقتی دیگر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آن فرشته مرگ که موکل بر شما است شما را تمام و کامل تحویل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 سجده،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زمین در چهار فصل قوت اهل زمین را تامین کرده است، و روزی‏طلبان را یکسان در کسب روزی خود 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 سجده،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چنان که در آیه پنجم از سوره حج نیز زنده کردن مردگان در قیامت را به زنده کردن گیاهان تشبیه کرده است، بدانجا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انکار کردند با اینکه دلهایشان یقین به آن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او را در عین اینکه عالم بود گمراه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است که خلق را بدون الگو ایجاد کرده و دوباره اعاده‏اش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حقیقت نخست خلق را بیافریند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دوباره به عرصه قیامت بازگرداند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در خصوص تکذیب کنندگان که غرور نعمت، ایشان رای به تکذیب وا داشته، وابگذار، چند روزی اندک مهلتشان ده که نزد ما عذابها و دوزخی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رهایشان کن تا در سخنان بیهوده خود سرگرم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رهایشان کن تا سرگرم یاوه‏های خود باشند، تا آنکه دیدار کنند آن روزی را که وعده داده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ایشان چشم‏پوشی کن و به ایشان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زودی خواهند فهمید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عهده خدا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بین راه‏ها که بعضی میانه و بعضی انحرافی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را به سوی راه وسط هدایت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آن انبیاء کتاب را به حق نازل کرد تا در بین مردم در آنچه اختلاف می‏کنند حکم کند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پیامبران، آنان که اسلام دارند، با این تورات در بین یهودیان و ربانیان و احبار به آنچه از کتاب خدا فرا گرفته‏اند حکم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آورده‏اید، از خدا بپرهیزید و به رسولش ایمان آورید تا از رحمتش دو چندانتان دهد، و برایتان نوری قرار دهد تا با آن قدم بردارید و شما را بیامرزد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که شکی در آن نیست، هدایت برای کسانی است که تقوی دارند، آنهایی که به غیب ایمان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آخرت یقین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هدایت مرا پیروی کند نه گمراه می‏شود و نه بدبخت، و کسی که از یاد من اعراض کند، زندگیی تنگ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کسی که مرده بود و ما زنده‏اش کردیم و برایش نوری قرار دادیم که با آن در بین مردم زندگی می‏کند، مانند کسی است که در ظلمتهایی قرار داشته باشد که به هیچ وجه نتواند از آن بیرون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آسمان و زمین و آنچه را بین آن دو است به باطل خلق نکردیم، این پندار غلط کسانی است که کافر شدند، پس وای بحال کفار از آتش، آیا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عاقلی احتمال می‏دهد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مفسدین در زمین و آنان را که ایمان آورده و عمل صالح کرده‏اند، یکسان قرار دهیم، و یا متقیان را چون فجار قرار دهیم؟ سوره ص،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بنی آدم آیا با شما عهد نکردم که شیطان را نپرستید، که او برای شما دشمنی آشکار است، و اینکه مرا بپرستید؟ سوره یس،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احبار و راهبان خود را به جای خدا ارباب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اینکه به جای خدا یکدیگر را ارباب خود نگیریم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هدایت تنها و تنها هدایت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خدا گمراهش کند، دیگر راهنمایی برایش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مرده بودید خداوند زنده‏تان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هر فردی از افراد انسان آنچه را که از خیر و یا شر انجام داده، حاضر می‏بیند، و آرزو می‏کند ای کاش بین او و بدیهایش فاصله‏ای دور می‏بود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هر فردی از افراد آنچه از خوبی و بدی که کرده حاضر می‏بیند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ایشان بپرسی آسمانها و زمین را چه کسی آفریده؟ خواهند گفت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ایشان بپرسی چه کسی خلقشان کرده خواهند گفت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آیا به جای خدا چیزی را می‏پرستید که نه مالک ضرری برای شما است، و نه مالک نفعی؟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این ادعا شهادت و حکم خدا میان ما و شما کفایت کند که ما از پرستش شما غافل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لیکن خدا شهادت می‏دهد به آنچه که بر تو نازل کرده، چون به علم خودش نازل کرده است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عطای پروردگارت جلوگیر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أسری،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راهنمایی به سوی راه وسط بر عهده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 پیغمبری است که طعام می‏خورد، و در بازارها آمد و شد می‏کند؟ اگر پیغمبر است چرا فرشته‏ای نازل نشد تا با او به کار انذار بپردازد، و یا چرا گنجی در اختیارش قرار ندادند، و یا چرا دارای باغی نشد تا از آن بخورد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غیب می‏دانستم هم خیر بسیاری کسب می‏کردم، و هم بدیها و گرفتاریها به من نمی‏رسید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اخبار غیب است که به تو وحی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یوسف،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اخبار غیب است که به تو وحی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عالم غیب است و احدی رای بر غیب خود احاطه نمی‏دهد مگر رسولی رای که بپسندد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شما خبر می‏دهم از آنچه می‏خورید و آنچه در خانه‏های خود ذخیره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جیره طعامی برایتان نیاید مگر آنکه شما رای از تاویل آن خبر می‏دهم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منزه است پروردگار من مگر من بجز فردی از بشر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آیات و معجزات تنها و تنها از ناحیه خدا است، و من تنها بیم‏رسانی آشکارم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رسولی نمی‏تواند آیتی بیاورد مگر به اذن خدا، و وقتی امر خدا برسد آن وقت به حق داوری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کنیم که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می‏دانست که در روزی معین و ساعتی معین و به دست شخصی معین ترور می‏شود، حال با توجه به آنچه گفتیم که تمام حوادث عالم واجب و ضروری الوجود است، و ممکن نیست یکی از آنها از سلسله به هم پیوسته حذف شود، علم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حادثه ترور خود رای ممکن الوجود نمی‏کند، چه علم داشته باشد و چه نداشته باشد، این حادثه حادث شدنی بود، و حال که علم دارد، این علم، تکلیفی برای آن جناب ایجاد نمی‏کند، و او رای محکوم به این حکم نمی‏سازد که امروز به خاطر احساس خطر از رفتن به مسجد خودداری کن، و یا ابن ملجم رای بیدار مکن، و یا برای خود نگهبانی معین کن، چون این علم علم به 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شدنی‏ها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علم عادی تا تکلیف آور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کنید من به علم عادی یقین کنم که این میوه رای می‏خورم، چون هم بسیار میل به آن دارم و هم خوردنش هیچ مانع بهداشتی و شرعی ندارد، ولی در عین حال علم یقینی دارم که چنین عملی در سلسله علل و اسباب وجود ندارد، این میوه رای نمی‏خورم، در چنین فرضی علم یقین علم عادی را باطل می‏کند، و خودش به جای آن می‏نشیند، و از درجه وجوب خودش نازل شده، به مرتبه امکان پایین می‏آید، یعنی همانطور که گفتیم آدمی رای در اینکه بکنم یا نکنم متحیر می‏سازد و همانطور که گفتیم سبب فعل و یا ترک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کارها از انسان سر می‏زند که نه می‏توان آن را مانند کار کبد و معده جبری و بی اختیار دانست، و نه مانند سایر کارهایی که به اختیار خود می‏کنیم اختیاریش خواند، و لا جرم آن را شقی ثالث از کارهای انسان دانسته‏اند، و نام 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عنائی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نهاده‏اند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ابن عباس از آیه سوره فتح این آیه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لِیَغْفِرَ لَکَ اللَّهُ ما تَقَدَّمَ مِنْ ذَنْبِکَ وَ ما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مادران فرزندان خود را دو سال کامل شیر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شیر گرفتنش در دو سال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 که دین خالص از آن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امانت را بر آسمانها و زمین و کوه‏ها عرضه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به جهنم می‏گوییم آیا پر شدی می‏گوید آیا باز هم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 جهنم را می‏آورند، در آن روز انسانها همه متذکر می‏شوند، ولی چه جای تذکر است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جهنم را عرضه کردیم بر کافران عرضه کردنی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صبح و شام کفار عرضه به جهنم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کافر شدند دسته دسته به سوی جهنم سوق داده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فی قضایاه فی زمن امارة العمر،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خصال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به نقل از محاسن برقی</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گرفتن پروردگار تو وقتی می‏خواهد اهل قراء را به جرم ظلم گرفتار کند این طور دردناک و شدید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میهمانان محترم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هنگام که دو پسران آدم قربانی تقدیم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جنب بودید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این راه من است که با بصیرت به سوی خدا دعوت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دست بردارند، آنچه در گذشته مرتکب شده‏اند بخشوده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آدم، از پیش عهد بستیم ولی عزمی در او ندیدیم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جن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روضة الواعظین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کافران را هدایت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حق را محقق و باطل را نابود سازد هر چند که مجرمان نخواهند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 غیر از خدا ولی ندارید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 سجده،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خدا، مولای حقیقیشان برگردانده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 به غیر از خدا ولی گرفته‏اند، با اینکه تنها خدا ولی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به جز اسمایی نیستند که شما و پدرانتان بر مشتی سنگ و چوب نهاده‏اید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هیچ کس نمی‏داند که چه نور چشمی‏هایی برایش پنهان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می‏شود این قوم را که به هیچ وجه آمادگی ندارند چیزی را بفهمند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انسان متذکر می‏شود، و دیگر چه جای تذکر است،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برای زندگیم چیزی از پیش می‏فرستادم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می‏بینی که منافقین به برادران کافر خود از اهل کتاب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شما را بیرون کنند ما هم با شما بیرون خواهیم شد، و ابدا احدی را در باره شما اطاعت نمی‏کنیم، حتی اگر با شما بجنگند ما هم با شما علیه ایشان می‏جنگیم، و شما را یاری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ضغن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منظور این باشد که در بنای جامعه و اساس زندگی طغیان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به نقل از علل الشرائع</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توحید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شیخ طوسی</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کتاب را به حق بر تو نازل کردیم، پس خدا را با دین خالص عبادت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مامور شده‏ام که اولین مسلمان 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پاره‏ای نسبت‏های دروغ به ما ببندند با دست قدرتمان او را می‏گیریم، و رگ دلش را قطع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بیامرزدت چرا به آنان اجازه 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چارپایان هشت جفت برایتان نازل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آهن را نازل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چیز نیست مگر اینکه خزینه‏هایش نزد ما است، و ما آن را نازل نمی‏کنیم مگر به اندازه‏ای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بعد از روشن شدن راه هدایت برایشان باز هم پشت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بعد از روشن شدن راه هدایت برایشان، باز کافر شدند و از راه خدا جلوگیری کردند، و با رسول دشمنی ورزیدند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انکار کردند با اینکه به حقانیت آن یقین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در عین اینکه عالم بودند گمراهشان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این نظریه را بدین جهت اظهار کرده‏اند که اعمال خلاف سلاطین و خلفاء را توجیه نموده آنان را هم چنان مؤمن معرفی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 طیبه به سوی او بالا می‏رود، و عمل صالح در بالا بردنش مؤثر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عاقبت آنهایی که زشتی‏ها را مرتکب شدند این شد که به آیات خدا تکذیب و استهزاء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اکثرشان به خدا ایمان ندارند مگر اینکه مشرک هم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عیاشی</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برای خدا وقاری امید نمی‏دارید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سنگریزه نینداختی وقتی انداختی، بلکه خدا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رسول را اطاعت کند در حقیقت خدا را اطاعت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تو را تکذیب نمی‏کنند، بلکه ستمکاران آیات خدا را تکذیب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از خود هیچ اختیاری نداری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مقدر کرده که همواره من و پیامبرانم غالبیم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هستند که خدا ایمان را در دلهایشان نوشته و به روحی از خود تاییدشان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کلمه‏ای که خود روحی از خدا بود و بر مریم القاء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کمال الدین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علل الشرائع</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الها اگر لطف و عنایت تو نبود ما نه حج می‏کردیم، و نه صدقه می‏دادیم و نه نماز می‏خواندیم، پس بیامرز ما را، فدایت باد آنچه که ما آن را بدست آوردیم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قدمهای ما را هنگامی که با دشمن ملاقات می‏کنیم ثابت فرما، و سکینت و آرامش را بر ما نازل 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هر وقت به سوی جنگ دعوت شویم براه می‏افتیم، و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به همین که ما را دعوت کند اکتفاء و اعتماد می‏کند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خیبر مرا می‏شناسد، که مرحبم، و غرق اسلحه و قهرمانی هستم که همه قهرمانیم را تجربه کرده‏اند، و در مواقعی که تنور جنگ شعله می‏زند دیده‏اند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لشکر خیبر می‏داند که من عامر، غرق در سلاح و قهرمانی هستم که تا قلب لشکر دشمن پیش می‏روم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همانم که مادرم نامم را حیدر گذاشت، من چون شیر جنگلم که دیدنش وحشت است، و ضربت من مانند کیل سندره که احتیاج به دو بار وزن کردن ندارد احتیاج به تکرار ندارد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به نقل از روضة الواعظین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اهل مدینه به سوی نفاق گرائیدند، تو ایشان را نمی‏شناسی، ما می‏شناسیم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کسانی که مرتد شدند و به سوی شرک و کفر قبلی خود برگشتند، بعد از آنکه هدایت برایشان روشن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می‏خواستیم آنان را معرفی می‏کردیم، ولی تو خودت ایشان را با سیمایشان شناختی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زنان بی گناه و بی خیال از گناه را نسبت زنا می‏دهند، در دنیا و آخرت لعنت شده و عذابی عظیم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انبیاء هم شرک بورزند تمامی مساعیشان بی نتیجه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 تنها از آن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هیچ رسولی نفرستادیم مگر برای اینکه به اذن ما اطاعت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 آنچه می‏کنید بصیر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 نمی‏خواهید مگر بعد از آنکه خدا خواسته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زنده می‏کند و می‏میراند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سرپرست مؤمنان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سرپرست متقیان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اینکه می‏گوییم حجت است، این است که اگر به آن خبر عمل کردیم و اتفاقا اشتباه بود، هیچ مرجعی نمی‏تواند ما را مؤاخذه کند که چرا چنین کردی، می‏گوییم چون همه چنین گفتند، و نمی‏تواند بگوید چرا به خبر همه عمل کردی چون می‏گوییم یقین بدرستی گفته‏هایشان 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اگر ما به آن خبر عمل نکنیم و اتفاقا خبر صحیحی بود، هر مرجعی می‏تواند ما را مؤاخذه کند که چرا آن عمل را انجام ندادی و نمی‏توانیم بگوییم چون خودم به چشم ندیدم و بگوش نشنیدم، زیرا می‏گوید خبر قطعی داشتی، پس خبر متواتر و خبر توأم با قرائن قطعی خبری است که هم من می‏توانم در برابر هر مرجعی به آن احتجاج کنم، و هم مراجع مربوطه می‏توانند علیه من به آن خبر احتجاج کنند، این است معنای حجت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طوع</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کلمه تقوی را صفت جدا ناشدنی آنان کرد، برای این بود که خود آنان سزاوارتر به آن بودند از دیگران، و ایشان اهل آن بودند و خدا به هر چیزی دانا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بین آرنج و نوک انگشت وسطی را یک ذراع گویند، و بعضی از اهل لغت آن را بین پنجاه تا هفتاد سانت تخمین زده‏اند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عبد البر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مؤمنین و مؤمنات وقتی تهمت‏ها را می‏شنوند به یکدیگر حسن ظن نمی‏ورزند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ایشان مراجعه می‏کند تا ایشان توبه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کس بعد از ظلم و گناهش توبه کند و خود را اصلاح نماید خدا هم به او برمی‏گردد، و توبه‏اش می‏پذیرد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 متاع دنیا رای می‏خواهید، ولی خدا آخرت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زندگی ابدی خود توشه جمع کنید که بهترین توشه تقوی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زندگی دنیا چیزی بجز لهو و لعب نیست، و خانه آخرتست که زندگی واقعی است، اگر می‏توانستند بفهمند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جوامع الجامع</w:t>
      </w:r>
      <w:r>
        <w:rPr>
          <w:rFonts w:eastAsia="IRNazanin" w:cs="IRNazanin"/>
          <w:b w:val="false"/>
          <w:bCs w:val="false"/>
          <w:i w:val="false"/>
          <w:iCs w:val="false"/>
          <w:color w:val="333333"/>
          <w:sz w:val="20"/>
          <w:szCs w:val="20"/>
          <w:rtl w:val="true"/>
        </w:rPr>
        <w:t>.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ما اینطوریم که وظائف روزمره خود را به این امید که حالا وقت بسیار است تاخیر می‏اندازیم، و همین امیدها است که آفت رسیدن به مقصد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زنهار که امیدهای باطل فریبت ندهد، و همواره به سوی هدف بکوش، و بهانه‏ها را کنار بگذار، برای اینکه عمر دنیا بسیار اندک و زودگذر است و مثل سایه‏ای زودگذر می‏ماند که مسافری لحظه‏ای در آن نیاساید، و سپس به راه خود ادامه دهد</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 سفاهت، یا کم عقلی</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به نقل از نهج البلاغه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خصال</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به نقل از کافی</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به نقل از روضه کافی</w:t>
      </w:r>
      <w:r>
        <w:rPr>
          <w:rFonts w:eastAsia="IRNazanin" w:cs="IRNazanin"/>
          <w:b w:val="false"/>
          <w:bCs w:val="false"/>
          <w:i w:val="false"/>
          <w:iCs w:val="false"/>
          <w:color w:val="333333"/>
          <w:sz w:val="20"/>
          <w:szCs w:val="20"/>
          <w:rtl w:val="true"/>
        </w:rPr>
        <w:t>.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به نقل از کافی</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به نقل از خصال</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بعد از آنکه در زمین گم شدیم آیا دوباره خلقتی جدید به خود می‏گیریم؟ سوره الم سجده،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 سیر کنید بنگرید که عاقبت تکذیب کنندگان چگونه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زمین و آسمان مبدل به زمینی دیگر و آسمانی دیگر می‏شود، و مردم همگی برای خدای واحد قهار آشکار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وسوس</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زندگی زمینی را به وسیله آنچه که در روی زمین است در نظر شما زینت داده و دلفریبش کردیم تا شما را بیازماییم که کدام یک بهتر عمل می‏کنید و ما به زودی همین زینتها را از نظرتان می‏اندازیم آن چنان که خاک خشک در نظرتان بی‏جلوه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تو را به سوی پروردگارت می‏رانند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کار و امر همه به دست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ملک و حکمرانی از آن کیست؟ تنها از آن خدای واحد قهار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کسی که از یاد خدای رحمان اعراض کند شیطانی برایش قرار می‏دهیم تا همواره با او باشد، این شیطانها بطور مسلم این گونه افراد را از راه بدر می‏برند، آن وقت خیال می‏کنند که راه یافتگانند تا آنکه یکی از ایشان نزد ما آید، آن وقت است که به حسرت می‏گوید ای کاش بین من و آن قرین به فاصله مشرق و مغرب دوری بود، که چه بد قرینی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 که هر کس از انسانها، تو را پیروی کند، جهنم جزای تو و همه آنان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حق است و حق را می‏گویم که جهنم را از تو و از هر کس که تو را پیروی کند از همگیتان پر خواهم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بطور قطع جهنم را از جنیان و انسیان پر 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به نظر احتمالی مترجم، معنایی دیگر از این کلمه که صیغه مبالغه است منظور بوده، و آن این است که می‏خواهد شدت عذاب قیامت را بفهماند، و بفرماید عذاب دوزخ عذابی است که اگر شخصی خالی الذهن ببیند که خدایی بنده خود را با چنان عذابی شکنجه می‏کند، بدون درنگ حکم می‏کند به اینکه خدایی است بسیار ظالم و بیرحم، و او نمی‏داند که این شکنجه بیرحمانه اصلا از ناحیه خدا نیست بلکه از ناحیه خود بنده است، خودش درست کرده، چون عین عمل دنیایی او است که در اینجا به این شکل در آمده</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جهنم به کفار احاطه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گفتند اگر از عقلاء می‏شنیدیم و یا اگر خود تعقل می‏کردیم در زمره مردم دوزخ نمی‏بودیم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توحید صدوق</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السبعة،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جوامع الجامع</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المتوکل الناجی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به نقل از امالی شیخ طوسی</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العقل و الجهل،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به نقل از روضة الواعظین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به سرعت از قبرها بیرون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به نقل از کافی</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دست از خدایان خود برنمی‏داریم به علت اینکه تو می‏گویی دست بردارید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وقت است این وعده اگر راست می‏گویید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به نقل از جوامع الجامع</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این چنین ملکوت آسمانها و زمین را به ابراهیم نشان دادیم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چنین و چنان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 وی از موقنین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از رزق که خدا از آسمان نازل کرده، و به وسیله آن رزق زمین را بعد از مردنش زنده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چارپایان هشت جفت برایتان نازل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آهن را که در آن قوتی شدید است نازل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چیز در عالم نیست جز آنکه منبع و خزینه آن نزد ما است و ما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عالم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نمی‏فرستیم مگر به مقدار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آیات ما را تکذیب کردند، و از پذیرفتن آن استکبار ورزیدند، چنین کسانی درهای بهشت به رویشان گشوده نمی‏شود، و داخل شدنشان در بهشت، امری است مانند رد شدن طناب از سوراخ سوزن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ما بر آنان که ستم کردند عذابی از آسمان نازل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روغ</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رسولی که به سوی شما ارسال شده قطعا دیوانه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محققا ساحری زبردست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قوم خود را در روز قیامت دنبال سر خود می‏آورد، تا همه را در داخل آتش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98</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عتو</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خصال</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به نقل از ارشاد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بادی است که از جهت وزش بادهای چهارگانه منحرف شود و میان دو باد وزد و آن باعث هلاکت مواشی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ط جامعه مدرسین قم،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بشر با هم اختلاف می‏کنند مگر آن افرادی که پروردگارت به آنان رحم کرده باشد که برای همین هم خلقشان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برای جهنم بسیاری از جن و انس را تهیه دیده‏ایم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موجودی نیست مگر آنکه خدا را با تسبیحش حمد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پروردگار من اعتنایی به شما و سرنوشت شما ندارد، اگر دعایتان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 را قبل از این از نار سموم آفریدیم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خدایی که به من اطعام می‏کند و مرا سیراب می‏گرداند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خدایی که به آنان که همه گرسنه بودند طعام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ایلاف،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به نقل از توحید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عیاشی</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image" Target="media/image2.jpeg"/><Relationship Id="rId593" Type="http://schemas.openxmlformats.org/officeDocument/2006/relationships/image" Target="media/image2.jpeg"/><Relationship Id="rId594" Type="http://schemas.openxmlformats.org/officeDocument/2006/relationships/footer" Target="footer587.xml"/><Relationship Id="rId595" Type="http://schemas.openxmlformats.org/officeDocument/2006/relationships/footnotes" Target="footnotes.xml"/><Relationship Id="rId596" Type="http://schemas.openxmlformats.org/officeDocument/2006/relationships/numbering" Target="numbering.xml"/><Relationship Id="rId597" Type="http://schemas.openxmlformats.org/officeDocument/2006/relationships/fontTable" Target="fontTable.xml"/><Relationship Id="rId598" Type="http://schemas.openxmlformats.org/officeDocument/2006/relationships/settings" Target="settings.xml"/><Relationship Id="rId5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601</Pages>
  <Words>44922</Words>
  <Characters>165253</Characters>
  <CharactersWithSpaces>209187</CharactersWithSpaces>
  <Paragraphs>912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2026-08-20T22:47:57Z</dcterms:created>
  <dc:creator>ghaemiyeh.com</dc:creator>
  <dc:description/>
  <dc:language>en-US</dc:language>
  <cp:lastModifiedBy/>
  <dcterms:modified xsi:type="dcterms:W3CDTF">2026-08-21T02:18:17Z</dcterms:modified>
  <cp:revision>1</cp:revision>
  <dc:subject/>
  <dc:title>ترجمه تفسیر المیزان جلد 18</dc:title>
</cp:coreProperties>
</file>

<file path=docProps/custom.xml><?xml version="1.0" encoding="utf-8"?>
<Properties xmlns="http://schemas.openxmlformats.org/officeDocument/2006/custom-properties" xmlns:vt="http://schemas.openxmlformats.org/officeDocument/2006/docPropsVTypes"/>
</file>