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Override PartName="/word/footer5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نسخ خطّی کتابخانه ملّی ایران 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58122_2870459653">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6558124_2870459653">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6558126_2870459653">
            <w:r>
              <w:rPr>
                <w:webHidden/>
                <w:rStyle w:val="IndexLink"/>
                <w:rtl w:val="true"/>
              </w:rPr>
              <w:t>فهرست نویسی پیش از انتشار سازمان اسناد و کتاب خانه ملی جمهوری اسلامی ایران</w:t>
            </w:r>
            <w:r>
              <w:rPr>
                <w:rStyle w:val="IndexLink"/>
                <w:rtl w:val="true"/>
              </w:rPr>
              <w:tab/>
            </w:r>
            <w:r>
              <w:rPr>
                <w:rStyle w:val="IndexLink"/>
              </w:rPr>
              <w:t>17</w:t>
            </w:r>
          </w:hyperlink>
        </w:p>
        <w:p>
          <w:pPr>
            <w:pStyle w:val="Contents2"/>
            <w:tabs>
              <w:tab w:val="clear" w:pos="8743"/>
              <w:tab w:val="right" w:pos="9026" w:leader="dot"/>
            </w:tabs>
            <w:rPr/>
          </w:pPr>
          <w:hyperlink w:anchor="__RefHeading___Toc6558128_2870459653">
            <w:r>
              <w:rPr>
                <w:webHidden/>
                <w:rStyle w:val="IndexLink"/>
                <w:rtl w:val="true"/>
              </w:rPr>
              <w:t>سخن نخست</w:t>
            </w:r>
            <w:r>
              <w:rPr>
                <w:rStyle w:val="IndexLink"/>
                <w:rtl w:val="true"/>
              </w:rPr>
              <w:tab/>
            </w:r>
            <w:r>
              <w:rPr>
                <w:rStyle w:val="IndexLink"/>
              </w:rPr>
              <w:t>20</w:t>
            </w:r>
          </w:hyperlink>
        </w:p>
        <w:p>
          <w:pPr>
            <w:pStyle w:val="Contents2"/>
            <w:tabs>
              <w:tab w:val="clear" w:pos="8743"/>
              <w:tab w:val="right" w:pos="9026" w:leader="dot"/>
            </w:tabs>
            <w:rPr/>
          </w:pPr>
          <w:hyperlink w:anchor="__RefHeading___Toc6558130_2870459653">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6558132_2870459653">
            <w:r>
              <w:rPr>
                <w:webHidden/>
                <w:rStyle w:val="IndexLink"/>
              </w:rPr>
              <w:t>7601</w:t>
            </w:r>
            <w:r>
              <w:rPr>
                <w:rStyle w:val="IndexLink"/>
                <w:rtl w:val="true"/>
              </w:rPr>
              <w:tab/>
            </w:r>
            <w:r>
              <w:rPr>
                <w:rStyle w:val="IndexLink"/>
              </w:rPr>
              <w:t>24</w:t>
            </w:r>
          </w:hyperlink>
        </w:p>
        <w:p>
          <w:pPr>
            <w:pStyle w:val="Contents2"/>
            <w:tabs>
              <w:tab w:val="clear" w:pos="8743"/>
              <w:tab w:val="right" w:pos="9026" w:leader="dot"/>
            </w:tabs>
            <w:rPr/>
          </w:pPr>
          <w:hyperlink w:anchor="__RefHeading___Toc6558134_2870459653">
            <w:r>
              <w:rPr>
                <w:webHidden/>
                <w:rStyle w:val="IndexLink"/>
              </w:rPr>
              <w:t>7602/1</w:t>
            </w:r>
            <w:r>
              <w:rPr>
                <w:rStyle w:val="IndexLink"/>
                <w:rtl w:val="true"/>
              </w:rPr>
              <w:tab/>
            </w:r>
            <w:r>
              <w:rPr>
                <w:rStyle w:val="IndexLink"/>
              </w:rPr>
              <w:t>25</w:t>
            </w:r>
          </w:hyperlink>
        </w:p>
        <w:p>
          <w:pPr>
            <w:pStyle w:val="Contents2"/>
            <w:tabs>
              <w:tab w:val="clear" w:pos="8743"/>
              <w:tab w:val="right" w:pos="9026" w:leader="dot"/>
            </w:tabs>
            <w:rPr/>
          </w:pPr>
          <w:hyperlink w:anchor="__RefHeading___Toc6558136_2870459653">
            <w:r>
              <w:rPr>
                <w:webHidden/>
                <w:rStyle w:val="IndexLink"/>
              </w:rPr>
              <w:t>7602/2</w:t>
            </w:r>
            <w:r>
              <w:rPr>
                <w:rStyle w:val="IndexLink"/>
                <w:rtl w:val="true"/>
              </w:rPr>
              <w:tab/>
            </w:r>
            <w:r>
              <w:rPr>
                <w:rStyle w:val="IndexLink"/>
              </w:rPr>
              <w:t>26</w:t>
            </w:r>
          </w:hyperlink>
        </w:p>
        <w:p>
          <w:pPr>
            <w:pStyle w:val="Contents2"/>
            <w:tabs>
              <w:tab w:val="clear" w:pos="8743"/>
              <w:tab w:val="right" w:pos="9026" w:leader="dot"/>
            </w:tabs>
            <w:rPr/>
          </w:pPr>
          <w:hyperlink w:anchor="__RefHeading___Toc6558138_2870459653">
            <w:r>
              <w:rPr>
                <w:webHidden/>
                <w:rStyle w:val="IndexLink"/>
              </w:rPr>
              <w:t>7602/3</w:t>
            </w:r>
            <w:r>
              <w:rPr>
                <w:rStyle w:val="IndexLink"/>
                <w:rtl w:val="true"/>
              </w:rPr>
              <w:tab/>
            </w:r>
            <w:r>
              <w:rPr>
                <w:rStyle w:val="IndexLink"/>
              </w:rPr>
              <w:t>27</w:t>
            </w:r>
          </w:hyperlink>
        </w:p>
        <w:p>
          <w:pPr>
            <w:pStyle w:val="Contents2"/>
            <w:tabs>
              <w:tab w:val="clear" w:pos="8743"/>
              <w:tab w:val="right" w:pos="9026" w:leader="dot"/>
            </w:tabs>
            <w:rPr/>
          </w:pPr>
          <w:hyperlink w:anchor="__RefHeading___Toc6558140_2870459653">
            <w:r>
              <w:rPr>
                <w:webHidden/>
                <w:rStyle w:val="IndexLink"/>
              </w:rPr>
              <w:t>7602/4</w:t>
            </w:r>
            <w:r>
              <w:rPr>
                <w:rStyle w:val="IndexLink"/>
                <w:rtl w:val="true"/>
              </w:rPr>
              <w:tab/>
            </w:r>
            <w:r>
              <w:rPr>
                <w:rStyle w:val="IndexLink"/>
              </w:rPr>
              <w:t>28</w:t>
            </w:r>
          </w:hyperlink>
        </w:p>
        <w:p>
          <w:pPr>
            <w:pStyle w:val="Contents2"/>
            <w:tabs>
              <w:tab w:val="clear" w:pos="8743"/>
              <w:tab w:val="right" w:pos="9026" w:leader="dot"/>
            </w:tabs>
            <w:rPr/>
          </w:pPr>
          <w:hyperlink w:anchor="__RefHeading___Toc6558142_2870459653">
            <w:r>
              <w:rPr>
                <w:webHidden/>
                <w:rStyle w:val="IndexLink"/>
              </w:rPr>
              <w:t>7602/5</w:t>
            </w:r>
            <w:r>
              <w:rPr>
                <w:rStyle w:val="IndexLink"/>
                <w:rtl w:val="true"/>
              </w:rPr>
              <w:tab/>
            </w:r>
            <w:r>
              <w:rPr>
                <w:rStyle w:val="IndexLink"/>
              </w:rPr>
              <w:t>28</w:t>
            </w:r>
          </w:hyperlink>
        </w:p>
        <w:p>
          <w:pPr>
            <w:pStyle w:val="Contents2"/>
            <w:tabs>
              <w:tab w:val="clear" w:pos="8743"/>
              <w:tab w:val="right" w:pos="9026" w:leader="dot"/>
            </w:tabs>
            <w:rPr/>
          </w:pPr>
          <w:hyperlink w:anchor="__RefHeading___Toc6558144_2870459653">
            <w:r>
              <w:rPr>
                <w:webHidden/>
                <w:rStyle w:val="IndexLink"/>
              </w:rPr>
              <w:t>7602/6</w:t>
            </w:r>
            <w:r>
              <w:rPr>
                <w:rStyle w:val="IndexLink"/>
                <w:rtl w:val="true"/>
              </w:rPr>
              <w:tab/>
            </w:r>
            <w:r>
              <w:rPr>
                <w:rStyle w:val="IndexLink"/>
              </w:rPr>
              <w:t>29</w:t>
            </w:r>
          </w:hyperlink>
        </w:p>
        <w:p>
          <w:pPr>
            <w:pStyle w:val="Contents2"/>
            <w:tabs>
              <w:tab w:val="clear" w:pos="8743"/>
              <w:tab w:val="right" w:pos="9026" w:leader="dot"/>
            </w:tabs>
            <w:rPr/>
          </w:pPr>
          <w:hyperlink w:anchor="__RefHeading___Toc6558146_2870459653">
            <w:r>
              <w:rPr>
                <w:webHidden/>
                <w:rStyle w:val="IndexLink"/>
              </w:rPr>
              <w:t>7603</w:t>
            </w:r>
            <w:r>
              <w:rPr>
                <w:rStyle w:val="IndexLink"/>
                <w:rtl w:val="true"/>
              </w:rPr>
              <w:tab/>
            </w:r>
            <w:r>
              <w:rPr>
                <w:rStyle w:val="IndexLink"/>
              </w:rPr>
              <w:t>30</w:t>
            </w:r>
          </w:hyperlink>
        </w:p>
        <w:p>
          <w:pPr>
            <w:pStyle w:val="Contents2"/>
            <w:tabs>
              <w:tab w:val="clear" w:pos="8743"/>
              <w:tab w:val="right" w:pos="9026" w:leader="dot"/>
            </w:tabs>
            <w:rPr/>
          </w:pPr>
          <w:hyperlink w:anchor="__RefHeading___Toc6558148_2870459653">
            <w:r>
              <w:rPr>
                <w:webHidden/>
                <w:rStyle w:val="IndexLink"/>
              </w:rPr>
              <w:t>7604/1</w:t>
            </w:r>
            <w:r>
              <w:rPr>
                <w:rStyle w:val="IndexLink"/>
                <w:rtl w:val="true"/>
              </w:rPr>
              <w:tab/>
            </w:r>
            <w:r>
              <w:rPr>
                <w:rStyle w:val="IndexLink"/>
              </w:rPr>
              <w:t>31</w:t>
            </w:r>
          </w:hyperlink>
        </w:p>
        <w:p>
          <w:pPr>
            <w:pStyle w:val="Contents2"/>
            <w:tabs>
              <w:tab w:val="clear" w:pos="8743"/>
              <w:tab w:val="right" w:pos="9026" w:leader="dot"/>
            </w:tabs>
            <w:rPr/>
          </w:pPr>
          <w:hyperlink w:anchor="__RefHeading___Toc6558150_2870459653">
            <w:r>
              <w:rPr>
                <w:webHidden/>
                <w:rStyle w:val="IndexLink"/>
              </w:rPr>
              <w:t>7604/2</w:t>
            </w:r>
            <w:r>
              <w:rPr>
                <w:rStyle w:val="IndexLink"/>
                <w:rtl w:val="true"/>
              </w:rPr>
              <w:tab/>
            </w:r>
            <w:r>
              <w:rPr>
                <w:rStyle w:val="IndexLink"/>
              </w:rPr>
              <w:t>33</w:t>
            </w:r>
          </w:hyperlink>
        </w:p>
        <w:p>
          <w:pPr>
            <w:pStyle w:val="Contents2"/>
            <w:tabs>
              <w:tab w:val="clear" w:pos="8743"/>
              <w:tab w:val="right" w:pos="9026" w:leader="dot"/>
            </w:tabs>
            <w:rPr/>
          </w:pPr>
          <w:hyperlink w:anchor="__RefHeading___Toc6558152_2870459653">
            <w:r>
              <w:rPr>
                <w:webHidden/>
                <w:rStyle w:val="IndexLink"/>
              </w:rPr>
              <w:t>7604/3</w:t>
            </w:r>
            <w:r>
              <w:rPr>
                <w:rStyle w:val="IndexLink"/>
                <w:rtl w:val="true"/>
              </w:rPr>
              <w:tab/>
            </w:r>
            <w:r>
              <w:rPr>
                <w:rStyle w:val="IndexLink"/>
              </w:rPr>
              <w:t>33</w:t>
            </w:r>
          </w:hyperlink>
        </w:p>
        <w:p>
          <w:pPr>
            <w:pStyle w:val="Contents2"/>
            <w:tabs>
              <w:tab w:val="clear" w:pos="8743"/>
              <w:tab w:val="right" w:pos="9026" w:leader="dot"/>
            </w:tabs>
            <w:rPr/>
          </w:pPr>
          <w:hyperlink w:anchor="__RefHeading___Toc6558154_2870459653">
            <w:r>
              <w:rPr>
                <w:webHidden/>
                <w:rStyle w:val="IndexLink"/>
              </w:rPr>
              <w:t>7604/4</w:t>
            </w:r>
            <w:r>
              <w:rPr>
                <w:rStyle w:val="IndexLink"/>
                <w:rtl w:val="true"/>
              </w:rPr>
              <w:tab/>
            </w:r>
            <w:r>
              <w:rPr>
                <w:rStyle w:val="IndexLink"/>
              </w:rPr>
              <w:t>34</w:t>
            </w:r>
          </w:hyperlink>
        </w:p>
        <w:p>
          <w:pPr>
            <w:pStyle w:val="Contents2"/>
            <w:tabs>
              <w:tab w:val="clear" w:pos="8743"/>
              <w:tab w:val="right" w:pos="9026" w:leader="dot"/>
            </w:tabs>
            <w:rPr/>
          </w:pPr>
          <w:hyperlink w:anchor="__RefHeading___Toc6558156_2870459653">
            <w:r>
              <w:rPr>
                <w:webHidden/>
                <w:rStyle w:val="IndexLink"/>
              </w:rPr>
              <w:t>7604/5</w:t>
            </w:r>
            <w:r>
              <w:rPr>
                <w:rStyle w:val="IndexLink"/>
                <w:rtl w:val="true"/>
              </w:rPr>
              <w:tab/>
            </w:r>
            <w:r>
              <w:rPr>
                <w:rStyle w:val="IndexLink"/>
              </w:rPr>
              <w:t>35</w:t>
            </w:r>
          </w:hyperlink>
        </w:p>
        <w:p>
          <w:pPr>
            <w:pStyle w:val="Contents2"/>
            <w:tabs>
              <w:tab w:val="clear" w:pos="8743"/>
              <w:tab w:val="right" w:pos="9026" w:leader="dot"/>
            </w:tabs>
            <w:rPr/>
          </w:pPr>
          <w:hyperlink w:anchor="__RefHeading___Toc6558158_2870459653">
            <w:r>
              <w:rPr>
                <w:webHidden/>
                <w:rStyle w:val="IndexLink"/>
              </w:rPr>
              <w:t>7605</w:t>
            </w:r>
            <w:r>
              <w:rPr>
                <w:rStyle w:val="IndexLink"/>
                <w:rtl w:val="true"/>
              </w:rPr>
              <w:tab/>
            </w:r>
            <w:r>
              <w:rPr>
                <w:rStyle w:val="IndexLink"/>
              </w:rPr>
              <w:t>36</w:t>
            </w:r>
          </w:hyperlink>
        </w:p>
        <w:p>
          <w:pPr>
            <w:pStyle w:val="Contents2"/>
            <w:tabs>
              <w:tab w:val="clear" w:pos="8743"/>
              <w:tab w:val="right" w:pos="9026" w:leader="dot"/>
            </w:tabs>
            <w:rPr/>
          </w:pPr>
          <w:hyperlink w:anchor="__RefHeading___Toc6558160_2870459653">
            <w:r>
              <w:rPr>
                <w:webHidden/>
                <w:rStyle w:val="IndexLink"/>
              </w:rPr>
              <w:t>7606</w:t>
            </w:r>
            <w:r>
              <w:rPr>
                <w:rStyle w:val="IndexLink"/>
                <w:rtl w:val="true"/>
              </w:rPr>
              <w:tab/>
            </w:r>
            <w:r>
              <w:rPr>
                <w:rStyle w:val="IndexLink"/>
              </w:rPr>
              <w:t>37</w:t>
            </w:r>
          </w:hyperlink>
        </w:p>
        <w:p>
          <w:pPr>
            <w:pStyle w:val="Contents2"/>
            <w:tabs>
              <w:tab w:val="clear" w:pos="8743"/>
              <w:tab w:val="right" w:pos="9026" w:leader="dot"/>
            </w:tabs>
            <w:rPr/>
          </w:pPr>
          <w:hyperlink w:anchor="__RefHeading___Toc6558162_2870459653">
            <w:r>
              <w:rPr>
                <w:webHidden/>
                <w:rStyle w:val="IndexLink"/>
              </w:rPr>
              <w:t>7607</w:t>
            </w:r>
            <w:r>
              <w:rPr>
                <w:rStyle w:val="IndexLink"/>
                <w:rtl w:val="true"/>
              </w:rPr>
              <w:tab/>
            </w:r>
            <w:r>
              <w:rPr>
                <w:rStyle w:val="IndexLink"/>
              </w:rPr>
              <w:t>39</w:t>
            </w:r>
          </w:hyperlink>
        </w:p>
        <w:p>
          <w:pPr>
            <w:pStyle w:val="Contents2"/>
            <w:tabs>
              <w:tab w:val="clear" w:pos="8743"/>
              <w:tab w:val="right" w:pos="9026" w:leader="dot"/>
            </w:tabs>
            <w:rPr/>
          </w:pPr>
          <w:hyperlink w:anchor="__RefHeading___Toc6558164_2870459653">
            <w:r>
              <w:rPr>
                <w:webHidden/>
                <w:rStyle w:val="IndexLink"/>
              </w:rPr>
              <w:t>7608</w:t>
            </w:r>
            <w:r>
              <w:rPr>
                <w:rStyle w:val="IndexLink"/>
                <w:rtl w:val="true"/>
              </w:rPr>
              <w:tab/>
            </w:r>
            <w:r>
              <w:rPr>
                <w:rStyle w:val="IndexLink"/>
              </w:rPr>
              <w:t>40</w:t>
            </w:r>
          </w:hyperlink>
        </w:p>
        <w:p>
          <w:pPr>
            <w:pStyle w:val="Contents2"/>
            <w:tabs>
              <w:tab w:val="clear" w:pos="8743"/>
              <w:tab w:val="right" w:pos="9026" w:leader="dot"/>
            </w:tabs>
            <w:rPr/>
          </w:pPr>
          <w:hyperlink w:anchor="__RefHeading___Toc6558166_2870459653">
            <w:r>
              <w:rPr>
                <w:webHidden/>
                <w:rStyle w:val="IndexLink"/>
              </w:rPr>
              <w:t>7609</w:t>
            </w:r>
            <w:r>
              <w:rPr>
                <w:rStyle w:val="IndexLink"/>
                <w:rtl w:val="true"/>
              </w:rPr>
              <w:tab/>
            </w:r>
            <w:r>
              <w:rPr>
                <w:rStyle w:val="IndexLink"/>
              </w:rPr>
              <w:t>41</w:t>
            </w:r>
          </w:hyperlink>
        </w:p>
        <w:p>
          <w:pPr>
            <w:pStyle w:val="Contents2"/>
            <w:tabs>
              <w:tab w:val="clear" w:pos="8743"/>
              <w:tab w:val="right" w:pos="9026" w:leader="dot"/>
            </w:tabs>
            <w:rPr/>
          </w:pPr>
          <w:hyperlink w:anchor="__RefHeading___Toc6558168_2870459653">
            <w:r>
              <w:rPr>
                <w:webHidden/>
                <w:rStyle w:val="IndexLink"/>
              </w:rPr>
              <w:t>7610</w:t>
            </w:r>
            <w:r>
              <w:rPr>
                <w:rStyle w:val="IndexLink"/>
                <w:rtl w:val="true"/>
              </w:rPr>
              <w:tab/>
            </w:r>
            <w:r>
              <w:rPr>
                <w:rStyle w:val="IndexLink"/>
              </w:rPr>
              <w:t>42</w:t>
            </w:r>
          </w:hyperlink>
        </w:p>
        <w:p>
          <w:pPr>
            <w:pStyle w:val="Contents2"/>
            <w:tabs>
              <w:tab w:val="clear" w:pos="8743"/>
              <w:tab w:val="right" w:pos="9026" w:leader="dot"/>
            </w:tabs>
            <w:rPr/>
          </w:pPr>
          <w:hyperlink w:anchor="__RefHeading___Toc6558170_2870459653">
            <w:r>
              <w:rPr>
                <w:webHidden/>
                <w:rStyle w:val="IndexLink"/>
              </w:rPr>
              <w:t>7611</w:t>
            </w:r>
            <w:r>
              <w:rPr>
                <w:rStyle w:val="IndexLink"/>
                <w:rtl w:val="true"/>
              </w:rPr>
              <w:tab/>
            </w:r>
            <w:r>
              <w:rPr>
                <w:rStyle w:val="IndexLink"/>
              </w:rPr>
              <w:t>43</w:t>
            </w:r>
          </w:hyperlink>
        </w:p>
        <w:p>
          <w:pPr>
            <w:pStyle w:val="Contents2"/>
            <w:tabs>
              <w:tab w:val="clear" w:pos="8743"/>
              <w:tab w:val="right" w:pos="9026" w:leader="dot"/>
            </w:tabs>
            <w:rPr/>
          </w:pPr>
          <w:hyperlink w:anchor="__RefHeading___Toc6558172_2870459653">
            <w:r>
              <w:rPr>
                <w:webHidden/>
                <w:rStyle w:val="IndexLink"/>
              </w:rPr>
              <w:t>7612</w:t>
            </w:r>
            <w:r>
              <w:rPr>
                <w:rStyle w:val="IndexLink"/>
                <w:rtl w:val="true"/>
              </w:rPr>
              <w:tab/>
            </w:r>
            <w:r>
              <w:rPr>
                <w:rStyle w:val="IndexLink"/>
              </w:rPr>
              <w:t>44</w:t>
            </w:r>
          </w:hyperlink>
        </w:p>
        <w:p>
          <w:pPr>
            <w:pStyle w:val="Contents2"/>
            <w:tabs>
              <w:tab w:val="clear" w:pos="8743"/>
              <w:tab w:val="right" w:pos="9026" w:leader="dot"/>
            </w:tabs>
            <w:rPr/>
          </w:pPr>
          <w:hyperlink w:anchor="__RefHeading___Toc6558174_2870459653">
            <w:r>
              <w:rPr>
                <w:webHidden/>
                <w:rStyle w:val="IndexLink"/>
              </w:rPr>
              <w:t>7613</w:t>
            </w:r>
            <w:r>
              <w:rPr>
                <w:rStyle w:val="IndexLink"/>
                <w:rtl w:val="true"/>
              </w:rPr>
              <w:tab/>
            </w:r>
            <w:r>
              <w:rPr>
                <w:rStyle w:val="IndexLink"/>
              </w:rPr>
              <w:t>46</w:t>
            </w:r>
          </w:hyperlink>
        </w:p>
        <w:p>
          <w:pPr>
            <w:pStyle w:val="Contents2"/>
            <w:tabs>
              <w:tab w:val="clear" w:pos="8743"/>
              <w:tab w:val="right" w:pos="9026" w:leader="dot"/>
            </w:tabs>
            <w:rPr/>
          </w:pPr>
          <w:hyperlink w:anchor="__RefHeading___Toc6558176_2870459653">
            <w:r>
              <w:rPr>
                <w:webHidden/>
                <w:rStyle w:val="IndexLink"/>
              </w:rPr>
              <w:t>7614</w:t>
            </w:r>
            <w:r>
              <w:rPr>
                <w:rStyle w:val="IndexLink"/>
                <w:rtl w:val="true"/>
              </w:rPr>
              <w:tab/>
            </w:r>
            <w:r>
              <w:rPr>
                <w:rStyle w:val="IndexLink"/>
              </w:rPr>
              <w:t>47</w:t>
            </w:r>
          </w:hyperlink>
        </w:p>
        <w:p>
          <w:pPr>
            <w:pStyle w:val="Contents2"/>
            <w:tabs>
              <w:tab w:val="clear" w:pos="8743"/>
              <w:tab w:val="right" w:pos="9026" w:leader="dot"/>
            </w:tabs>
            <w:rPr/>
          </w:pPr>
          <w:hyperlink w:anchor="__RefHeading___Toc6558178_2870459653">
            <w:r>
              <w:rPr>
                <w:webHidden/>
                <w:rStyle w:val="IndexLink"/>
              </w:rPr>
              <w:t>7615</w:t>
            </w:r>
            <w:r>
              <w:rPr>
                <w:rStyle w:val="IndexLink"/>
                <w:rtl w:val="true"/>
              </w:rPr>
              <w:tab/>
            </w:r>
            <w:r>
              <w:rPr>
                <w:rStyle w:val="IndexLink"/>
              </w:rPr>
              <w:t>48</w:t>
            </w:r>
          </w:hyperlink>
        </w:p>
        <w:p>
          <w:pPr>
            <w:pStyle w:val="Contents2"/>
            <w:tabs>
              <w:tab w:val="clear" w:pos="8743"/>
              <w:tab w:val="right" w:pos="9026" w:leader="dot"/>
            </w:tabs>
            <w:rPr/>
          </w:pPr>
          <w:hyperlink w:anchor="__RefHeading___Toc6558180_2870459653">
            <w:r>
              <w:rPr>
                <w:webHidden/>
                <w:rStyle w:val="IndexLink"/>
              </w:rPr>
              <w:t>7616</w:t>
            </w:r>
            <w:r>
              <w:rPr>
                <w:rStyle w:val="IndexLink"/>
                <w:rtl w:val="true"/>
              </w:rPr>
              <w:tab/>
            </w:r>
            <w:r>
              <w:rPr>
                <w:rStyle w:val="IndexLink"/>
              </w:rPr>
              <w:t>50</w:t>
            </w:r>
          </w:hyperlink>
        </w:p>
        <w:p>
          <w:pPr>
            <w:pStyle w:val="Contents2"/>
            <w:tabs>
              <w:tab w:val="clear" w:pos="8743"/>
              <w:tab w:val="right" w:pos="9026" w:leader="dot"/>
            </w:tabs>
            <w:rPr/>
          </w:pPr>
          <w:hyperlink w:anchor="__RefHeading___Toc6558182_2870459653">
            <w:r>
              <w:rPr>
                <w:webHidden/>
                <w:rStyle w:val="IndexLink"/>
              </w:rPr>
              <w:t>7617</w:t>
            </w:r>
            <w:r>
              <w:rPr>
                <w:rStyle w:val="IndexLink"/>
                <w:rtl w:val="true"/>
              </w:rPr>
              <w:tab/>
            </w:r>
            <w:r>
              <w:rPr>
                <w:rStyle w:val="IndexLink"/>
              </w:rPr>
              <w:t>51</w:t>
            </w:r>
          </w:hyperlink>
        </w:p>
        <w:p>
          <w:pPr>
            <w:pStyle w:val="Contents2"/>
            <w:tabs>
              <w:tab w:val="clear" w:pos="8743"/>
              <w:tab w:val="right" w:pos="9026" w:leader="dot"/>
            </w:tabs>
            <w:rPr/>
          </w:pPr>
          <w:hyperlink w:anchor="__RefHeading___Toc6558184_2870459653">
            <w:r>
              <w:rPr>
                <w:webHidden/>
                <w:rStyle w:val="IndexLink"/>
              </w:rPr>
              <w:t>7618</w:t>
            </w:r>
            <w:r>
              <w:rPr>
                <w:rStyle w:val="IndexLink"/>
                <w:rtl w:val="true"/>
              </w:rPr>
              <w:tab/>
            </w:r>
            <w:r>
              <w:rPr>
                <w:rStyle w:val="IndexLink"/>
              </w:rPr>
              <w:t>52</w:t>
            </w:r>
          </w:hyperlink>
        </w:p>
        <w:p>
          <w:pPr>
            <w:pStyle w:val="Contents2"/>
            <w:tabs>
              <w:tab w:val="clear" w:pos="8743"/>
              <w:tab w:val="right" w:pos="9026" w:leader="dot"/>
            </w:tabs>
            <w:rPr/>
          </w:pPr>
          <w:hyperlink w:anchor="__RefHeading___Toc6558186_2870459653">
            <w:r>
              <w:rPr>
                <w:webHidden/>
                <w:rStyle w:val="IndexLink"/>
              </w:rPr>
              <w:t>7619</w:t>
            </w:r>
            <w:r>
              <w:rPr>
                <w:rStyle w:val="IndexLink"/>
                <w:rtl w:val="true"/>
              </w:rPr>
              <w:tab/>
            </w:r>
            <w:r>
              <w:rPr>
                <w:rStyle w:val="IndexLink"/>
              </w:rPr>
              <w:t>53</w:t>
            </w:r>
          </w:hyperlink>
        </w:p>
        <w:p>
          <w:pPr>
            <w:pStyle w:val="Contents2"/>
            <w:tabs>
              <w:tab w:val="clear" w:pos="8743"/>
              <w:tab w:val="right" w:pos="9026" w:leader="dot"/>
            </w:tabs>
            <w:rPr/>
          </w:pPr>
          <w:hyperlink w:anchor="__RefHeading___Toc6558188_2870459653">
            <w:r>
              <w:rPr>
                <w:webHidden/>
                <w:rStyle w:val="IndexLink"/>
              </w:rPr>
              <w:t>7620</w:t>
            </w:r>
            <w:r>
              <w:rPr>
                <w:rStyle w:val="IndexLink"/>
                <w:rtl w:val="true"/>
              </w:rPr>
              <w:tab/>
            </w:r>
            <w:r>
              <w:rPr>
                <w:rStyle w:val="IndexLink"/>
              </w:rPr>
              <w:t>55</w:t>
            </w:r>
          </w:hyperlink>
        </w:p>
        <w:p>
          <w:pPr>
            <w:pStyle w:val="Contents2"/>
            <w:tabs>
              <w:tab w:val="clear" w:pos="8743"/>
              <w:tab w:val="right" w:pos="9026" w:leader="dot"/>
            </w:tabs>
            <w:rPr/>
          </w:pPr>
          <w:hyperlink w:anchor="__RefHeading___Toc6558190_2870459653">
            <w:r>
              <w:rPr>
                <w:webHidden/>
                <w:rStyle w:val="IndexLink"/>
              </w:rPr>
              <w:t>7621</w:t>
            </w:r>
            <w:r>
              <w:rPr>
                <w:rStyle w:val="IndexLink"/>
                <w:rtl w:val="true"/>
              </w:rPr>
              <w:tab/>
            </w:r>
            <w:r>
              <w:rPr>
                <w:rStyle w:val="IndexLink"/>
              </w:rPr>
              <w:t>56</w:t>
            </w:r>
          </w:hyperlink>
        </w:p>
        <w:p>
          <w:pPr>
            <w:pStyle w:val="Contents2"/>
            <w:tabs>
              <w:tab w:val="clear" w:pos="8743"/>
              <w:tab w:val="right" w:pos="9026" w:leader="dot"/>
            </w:tabs>
            <w:rPr/>
          </w:pPr>
          <w:hyperlink w:anchor="__RefHeading___Toc6558192_2870459653">
            <w:r>
              <w:rPr>
                <w:webHidden/>
                <w:rStyle w:val="IndexLink"/>
              </w:rPr>
              <w:t>7622</w:t>
            </w:r>
            <w:r>
              <w:rPr>
                <w:rStyle w:val="IndexLink"/>
                <w:rtl w:val="true"/>
              </w:rPr>
              <w:tab/>
            </w:r>
            <w:r>
              <w:rPr>
                <w:rStyle w:val="IndexLink"/>
              </w:rPr>
              <w:t>57</w:t>
            </w:r>
          </w:hyperlink>
        </w:p>
        <w:p>
          <w:pPr>
            <w:pStyle w:val="Contents2"/>
            <w:tabs>
              <w:tab w:val="clear" w:pos="8743"/>
              <w:tab w:val="right" w:pos="9026" w:leader="dot"/>
            </w:tabs>
            <w:rPr/>
          </w:pPr>
          <w:hyperlink w:anchor="__RefHeading___Toc6558194_2870459653">
            <w:r>
              <w:rPr>
                <w:webHidden/>
                <w:rStyle w:val="IndexLink"/>
              </w:rPr>
              <w:t>7623</w:t>
            </w:r>
            <w:r>
              <w:rPr>
                <w:rStyle w:val="IndexLink"/>
                <w:rtl w:val="true"/>
              </w:rPr>
              <w:tab/>
            </w:r>
            <w:r>
              <w:rPr>
                <w:rStyle w:val="IndexLink"/>
              </w:rPr>
              <w:t>58</w:t>
            </w:r>
          </w:hyperlink>
        </w:p>
        <w:p>
          <w:pPr>
            <w:pStyle w:val="Contents2"/>
            <w:tabs>
              <w:tab w:val="clear" w:pos="8743"/>
              <w:tab w:val="right" w:pos="9026" w:leader="dot"/>
            </w:tabs>
            <w:rPr/>
          </w:pPr>
          <w:hyperlink w:anchor="__RefHeading___Toc6558196_2870459653">
            <w:r>
              <w:rPr>
                <w:webHidden/>
                <w:rStyle w:val="IndexLink"/>
              </w:rPr>
              <w:t>7624</w:t>
            </w:r>
            <w:r>
              <w:rPr>
                <w:rStyle w:val="IndexLink"/>
                <w:rtl w:val="true"/>
              </w:rPr>
              <w:tab/>
            </w:r>
            <w:r>
              <w:rPr>
                <w:rStyle w:val="IndexLink"/>
              </w:rPr>
              <w:t>60</w:t>
            </w:r>
          </w:hyperlink>
        </w:p>
        <w:p>
          <w:pPr>
            <w:pStyle w:val="Contents2"/>
            <w:tabs>
              <w:tab w:val="clear" w:pos="8743"/>
              <w:tab w:val="right" w:pos="9026" w:leader="dot"/>
            </w:tabs>
            <w:rPr/>
          </w:pPr>
          <w:hyperlink w:anchor="__RefHeading___Toc6558198_2870459653">
            <w:r>
              <w:rPr>
                <w:webHidden/>
                <w:rStyle w:val="IndexLink"/>
              </w:rPr>
              <w:t>7625</w:t>
            </w:r>
            <w:r>
              <w:rPr>
                <w:rStyle w:val="IndexLink"/>
                <w:rtl w:val="true"/>
              </w:rPr>
              <w:tab/>
            </w:r>
            <w:r>
              <w:rPr>
                <w:rStyle w:val="IndexLink"/>
              </w:rPr>
              <w:t>61</w:t>
            </w:r>
          </w:hyperlink>
        </w:p>
        <w:p>
          <w:pPr>
            <w:pStyle w:val="Contents2"/>
            <w:tabs>
              <w:tab w:val="clear" w:pos="8743"/>
              <w:tab w:val="right" w:pos="9026" w:leader="dot"/>
            </w:tabs>
            <w:rPr/>
          </w:pPr>
          <w:hyperlink w:anchor="__RefHeading___Toc6558200_2870459653">
            <w:r>
              <w:rPr>
                <w:webHidden/>
                <w:rStyle w:val="IndexLink"/>
              </w:rPr>
              <w:t>7626</w:t>
            </w:r>
            <w:r>
              <w:rPr>
                <w:rStyle w:val="IndexLink"/>
                <w:rtl w:val="true"/>
              </w:rPr>
              <w:tab/>
            </w:r>
            <w:r>
              <w:rPr>
                <w:rStyle w:val="IndexLink"/>
              </w:rPr>
              <w:t>62</w:t>
            </w:r>
          </w:hyperlink>
        </w:p>
        <w:p>
          <w:pPr>
            <w:pStyle w:val="Contents2"/>
            <w:tabs>
              <w:tab w:val="clear" w:pos="8743"/>
              <w:tab w:val="right" w:pos="9026" w:leader="dot"/>
            </w:tabs>
            <w:rPr/>
          </w:pPr>
          <w:hyperlink w:anchor="__RefHeading___Toc6558202_2870459653">
            <w:r>
              <w:rPr>
                <w:webHidden/>
                <w:rStyle w:val="IndexLink"/>
              </w:rPr>
              <w:t>7627</w:t>
            </w:r>
            <w:r>
              <w:rPr>
                <w:rStyle w:val="IndexLink"/>
                <w:rtl w:val="true"/>
              </w:rPr>
              <w:tab/>
            </w:r>
            <w:r>
              <w:rPr>
                <w:rStyle w:val="IndexLink"/>
              </w:rPr>
              <w:t>63</w:t>
            </w:r>
          </w:hyperlink>
        </w:p>
        <w:p>
          <w:pPr>
            <w:pStyle w:val="Contents2"/>
            <w:tabs>
              <w:tab w:val="clear" w:pos="8743"/>
              <w:tab w:val="right" w:pos="9026" w:leader="dot"/>
            </w:tabs>
            <w:rPr/>
          </w:pPr>
          <w:hyperlink w:anchor="__RefHeading___Toc6558204_2870459653">
            <w:r>
              <w:rPr>
                <w:webHidden/>
                <w:rStyle w:val="IndexLink"/>
              </w:rPr>
              <w:t>7628</w:t>
            </w:r>
            <w:r>
              <w:rPr>
                <w:rStyle w:val="IndexLink"/>
                <w:rtl w:val="true"/>
              </w:rPr>
              <w:tab/>
            </w:r>
            <w:r>
              <w:rPr>
                <w:rStyle w:val="IndexLink"/>
              </w:rPr>
              <w:t>64</w:t>
            </w:r>
          </w:hyperlink>
        </w:p>
        <w:p>
          <w:pPr>
            <w:pStyle w:val="Contents2"/>
            <w:tabs>
              <w:tab w:val="clear" w:pos="8743"/>
              <w:tab w:val="right" w:pos="9026" w:leader="dot"/>
            </w:tabs>
            <w:rPr/>
          </w:pPr>
          <w:hyperlink w:anchor="__RefHeading___Toc6558206_2870459653">
            <w:r>
              <w:rPr>
                <w:webHidden/>
                <w:rStyle w:val="IndexLink"/>
              </w:rPr>
              <w:t>7629</w:t>
            </w:r>
            <w:r>
              <w:rPr>
                <w:rStyle w:val="IndexLink"/>
                <w:rtl w:val="true"/>
              </w:rPr>
              <w:tab/>
            </w:r>
            <w:r>
              <w:rPr>
                <w:rStyle w:val="IndexLink"/>
              </w:rPr>
              <w:t>65</w:t>
            </w:r>
          </w:hyperlink>
        </w:p>
        <w:p>
          <w:pPr>
            <w:pStyle w:val="Contents2"/>
            <w:tabs>
              <w:tab w:val="clear" w:pos="8743"/>
              <w:tab w:val="right" w:pos="9026" w:leader="dot"/>
            </w:tabs>
            <w:rPr/>
          </w:pPr>
          <w:hyperlink w:anchor="__RefHeading___Toc6558208_2870459653">
            <w:r>
              <w:rPr>
                <w:webHidden/>
                <w:rStyle w:val="IndexLink"/>
              </w:rPr>
              <w:t>7630</w:t>
            </w:r>
            <w:r>
              <w:rPr>
                <w:rStyle w:val="IndexLink"/>
                <w:rtl w:val="true"/>
              </w:rPr>
              <w:tab/>
            </w:r>
            <w:r>
              <w:rPr>
                <w:rStyle w:val="IndexLink"/>
              </w:rPr>
              <w:t>66</w:t>
            </w:r>
          </w:hyperlink>
        </w:p>
        <w:p>
          <w:pPr>
            <w:pStyle w:val="Contents2"/>
            <w:tabs>
              <w:tab w:val="clear" w:pos="8743"/>
              <w:tab w:val="right" w:pos="9026" w:leader="dot"/>
            </w:tabs>
            <w:rPr/>
          </w:pPr>
          <w:hyperlink w:anchor="__RefHeading___Toc6558210_2870459653">
            <w:r>
              <w:rPr>
                <w:webHidden/>
                <w:rStyle w:val="IndexLink"/>
              </w:rPr>
              <w:t>7631</w:t>
            </w:r>
            <w:r>
              <w:rPr>
                <w:rStyle w:val="IndexLink"/>
                <w:rtl w:val="true"/>
              </w:rPr>
              <w:tab/>
            </w:r>
            <w:r>
              <w:rPr>
                <w:rStyle w:val="IndexLink"/>
              </w:rPr>
              <w:t>68</w:t>
            </w:r>
          </w:hyperlink>
        </w:p>
        <w:p>
          <w:pPr>
            <w:pStyle w:val="Contents2"/>
            <w:tabs>
              <w:tab w:val="clear" w:pos="8743"/>
              <w:tab w:val="right" w:pos="9026" w:leader="dot"/>
            </w:tabs>
            <w:rPr/>
          </w:pPr>
          <w:hyperlink w:anchor="__RefHeading___Toc6558212_2870459653">
            <w:r>
              <w:rPr>
                <w:webHidden/>
                <w:rStyle w:val="IndexLink"/>
              </w:rPr>
              <w:t>7632</w:t>
            </w:r>
            <w:r>
              <w:rPr>
                <w:rStyle w:val="IndexLink"/>
                <w:rtl w:val="true"/>
              </w:rPr>
              <w:tab/>
            </w:r>
            <w:r>
              <w:rPr>
                <w:rStyle w:val="IndexLink"/>
              </w:rPr>
              <w:t>69</w:t>
            </w:r>
          </w:hyperlink>
        </w:p>
        <w:p>
          <w:pPr>
            <w:pStyle w:val="Contents2"/>
            <w:tabs>
              <w:tab w:val="clear" w:pos="8743"/>
              <w:tab w:val="right" w:pos="9026" w:leader="dot"/>
            </w:tabs>
            <w:rPr/>
          </w:pPr>
          <w:hyperlink w:anchor="__RefHeading___Toc6558214_2870459653">
            <w:r>
              <w:rPr>
                <w:webHidden/>
                <w:rStyle w:val="IndexLink"/>
              </w:rPr>
              <w:t>7633</w:t>
            </w:r>
            <w:r>
              <w:rPr>
                <w:rStyle w:val="IndexLink"/>
                <w:rtl w:val="true"/>
              </w:rPr>
              <w:tab/>
            </w:r>
            <w:r>
              <w:rPr>
                <w:rStyle w:val="IndexLink"/>
              </w:rPr>
              <w:t>70</w:t>
            </w:r>
          </w:hyperlink>
        </w:p>
        <w:p>
          <w:pPr>
            <w:pStyle w:val="Contents2"/>
            <w:tabs>
              <w:tab w:val="clear" w:pos="8743"/>
              <w:tab w:val="right" w:pos="9026" w:leader="dot"/>
            </w:tabs>
            <w:rPr/>
          </w:pPr>
          <w:hyperlink w:anchor="__RefHeading___Toc6558216_2870459653">
            <w:r>
              <w:rPr>
                <w:webHidden/>
                <w:rStyle w:val="IndexLink"/>
              </w:rPr>
              <w:t>7634</w:t>
            </w:r>
            <w:r>
              <w:rPr>
                <w:rStyle w:val="IndexLink"/>
                <w:rtl w:val="true"/>
              </w:rPr>
              <w:tab/>
            </w:r>
            <w:r>
              <w:rPr>
                <w:rStyle w:val="IndexLink"/>
              </w:rPr>
              <w:t>71</w:t>
            </w:r>
          </w:hyperlink>
        </w:p>
        <w:p>
          <w:pPr>
            <w:pStyle w:val="Contents2"/>
            <w:tabs>
              <w:tab w:val="clear" w:pos="8743"/>
              <w:tab w:val="right" w:pos="9026" w:leader="dot"/>
            </w:tabs>
            <w:rPr/>
          </w:pPr>
          <w:hyperlink w:anchor="__RefHeading___Toc6558218_2870459653">
            <w:r>
              <w:rPr>
                <w:webHidden/>
                <w:rStyle w:val="IndexLink"/>
              </w:rPr>
              <w:t>7635</w:t>
            </w:r>
            <w:r>
              <w:rPr>
                <w:rStyle w:val="IndexLink"/>
                <w:rtl w:val="true"/>
              </w:rPr>
              <w:tab/>
            </w:r>
            <w:r>
              <w:rPr>
                <w:rStyle w:val="IndexLink"/>
              </w:rPr>
              <w:t>72</w:t>
            </w:r>
          </w:hyperlink>
        </w:p>
        <w:p>
          <w:pPr>
            <w:pStyle w:val="Contents2"/>
            <w:tabs>
              <w:tab w:val="clear" w:pos="8743"/>
              <w:tab w:val="right" w:pos="9026" w:leader="dot"/>
            </w:tabs>
            <w:rPr/>
          </w:pPr>
          <w:hyperlink w:anchor="__RefHeading___Toc6558220_2870459653">
            <w:r>
              <w:rPr>
                <w:webHidden/>
                <w:rStyle w:val="IndexLink"/>
              </w:rPr>
              <w:t>7636</w:t>
            </w:r>
            <w:r>
              <w:rPr>
                <w:rStyle w:val="IndexLink"/>
                <w:rtl w:val="true"/>
              </w:rPr>
              <w:tab/>
            </w:r>
            <w:r>
              <w:rPr>
                <w:rStyle w:val="IndexLink"/>
              </w:rPr>
              <w:t>73</w:t>
            </w:r>
          </w:hyperlink>
        </w:p>
        <w:p>
          <w:pPr>
            <w:pStyle w:val="Contents2"/>
            <w:tabs>
              <w:tab w:val="clear" w:pos="8743"/>
              <w:tab w:val="right" w:pos="9026" w:leader="dot"/>
            </w:tabs>
            <w:rPr/>
          </w:pPr>
          <w:hyperlink w:anchor="__RefHeading___Toc6558222_2870459653">
            <w:r>
              <w:rPr>
                <w:webHidden/>
                <w:rStyle w:val="IndexLink"/>
              </w:rPr>
              <w:t>7637</w:t>
            </w:r>
            <w:r>
              <w:rPr>
                <w:rStyle w:val="IndexLink"/>
                <w:rtl w:val="true"/>
              </w:rPr>
              <w:tab/>
            </w:r>
            <w:r>
              <w:rPr>
                <w:rStyle w:val="IndexLink"/>
              </w:rPr>
              <w:t>74</w:t>
            </w:r>
          </w:hyperlink>
        </w:p>
        <w:p>
          <w:pPr>
            <w:pStyle w:val="Contents2"/>
            <w:tabs>
              <w:tab w:val="clear" w:pos="8743"/>
              <w:tab w:val="right" w:pos="9026" w:leader="dot"/>
            </w:tabs>
            <w:rPr/>
          </w:pPr>
          <w:hyperlink w:anchor="__RefHeading___Toc6558224_2870459653">
            <w:r>
              <w:rPr>
                <w:webHidden/>
                <w:rStyle w:val="IndexLink"/>
              </w:rPr>
              <w:t>7638</w:t>
            </w:r>
            <w:r>
              <w:rPr>
                <w:rStyle w:val="IndexLink"/>
                <w:rtl w:val="true"/>
              </w:rPr>
              <w:tab/>
            </w:r>
            <w:r>
              <w:rPr>
                <w:rStyle w:val="IndexLink"/>
              </w:rPr>
              <w:t>75</w:t>
            </w:r>
          </w:hyperlink>
        </w:p>
        <w:p>
          <w:pPr>
            <w:pStyle w:val="Contents2"/>
            <w:tabs>
              <w:tab w:val="clear" w:pos="8743"/>
              <w:tab w:val="right" w:pos="9026" w:leader="dot"/>
            </w:tabs>
            <w:rPr/>
          </w:pPr>
          <w:hyperlink w:anchor="__RefHeading___Toc6558226_2870459653">
            <w:r>
              <w:rPr>
                <w:webHidden/>
                <w:rStyle w:val="IndexLink"/>
              </w:rPr>
              <w:t>7639/2</w:t>
            </w:r>
            <w:r>
              <w:rPr>
                <w:rStyle w:val="IndexLink"/>
                <w:rtl w:val="true"/>
              </w:rPr>
              <w:tab/>
            </w:r>
            <w:r>
              <w:rPr>
                <w:rStyle w:val="IndexLink"/>
              </w:rPr>
              <w:t>77</w:t>
            </w:r>
          </w:hyperlink>
        </w:p>
        <w:p>
          <w:pPr>
            <w:pStyle w:val="Contents2"/>
            <w:tabs>
              <w:tab w:val="clear" w:pos="8743"/>
              <w:tab w:val="right" w:pos="9026" w:leader="dot"/>
            </w:tabs>
            <w:rPr/>
          </w:pPr>
          <w:hyperlink w:anchor="__RefHeading___Toc6558228_2870459653">
            <w:r>
              <w:rPr>
                <w:webHidden/>
                <w:rStyle w:val="IndexLink"/>
              </w:rPr>
              <w:t>7640</w:t>
            </w:r>
            <w:r>
              <w:rPr>
                <w:rStyle w:val="IndexLink"/>
                <w:rtl w:val="true"/>
              </w:rPr>
              <w:tab/>
            </w:r>
            <w:r>
              <w:rPr>
                <w:rStyle w:val="IndexLink"/>
              </w:rPr>
              <w:t>78</w:t>
            </w:r>
          </w:hyperlink>
        </w:p>
        <w:p>
          <w:pPr>
            <w:pStyle w:val="Contents2"/>
            <w:tabs>
              <w:tab w:val="clear" w:pos="8743"/>
              <w:tab w:val="right" w:pos="9026" w:leader="dot"/>
            </w:tabs>
            <w:rPr/>
          </w:pPr>
          <w:hyperlink w:anchor="__RefHeading___Toc6558230_2870459653">
            <w:r>
              <w:rPr>
                <w:webHidden/>
                <w:rStyle w:val="IndexLink"/>
              </w:rPr>
              <w:t>7641</w:t>
            </w:r>
            <w:r>
              <w:rPr>
                <w:rStyle w:val="IndexLink"/>
                <w:rtl w:val="true"/>
              </w:rPr>
              <w:tab/>
            </w:r>
            <w:r>
              <w:rPr>
                <w:rStyle w:val="IndexLink"/>
              </w:rPr>
              <w:t>79</w:t>
            </w:r>
          </w:hyperlink>
        </w:p>
        <w:p>
          <w:pPr>
            <w:pStyle w:val="Contents2"/>
            <w:tabs>
              <w:tab w:val="clear" w:pos="8743"/>
              <w:tab w:val="right" w:pos="9026" w:leader="dot"/>
            </w:tabs>
            <w:rPr/>
          </w:pPr>
          <w:hyperlink w:anchor="__RefHeading___Toc6558232_2870459653">
            <w:r>
              <w:rPr>
                <w:webHidden/>
                <w:rStyle w:val="IndexLink"/>
              </w:rPr>
              <w:t>7642</w:t>
            </w:r>
            <w:r>
              <w:rPr>
                <w:rStyle w:val="IndexLink"/>
                <w:rtl w:val="true"/>
              </w:rPr>
              <w:tab/>
            </w:r>
            <w:r>
              <w:rPr>
                <w:rStyle w:val="IndexLink"/>
              </w:rPr>
              <w:t>80</w:t>
            </w:r>
          </w:hyperlink>
        </w:p>
        <w:p>
          <w:pPr>
            <w:pStyle w:val="Contents2"/>
            <w:tabs>
              <w:tab w:val="clear" w:pos="8743"/>
              <w:tab w:val="right" w:pos="9026" w:leader="dot"/>
            </w:tabs>
            <w:rPr/>
          </w:pPr>
          <w:hyperlink w:anchor="__RefHeading___Toc6558234_2870459653">
            <w:r>
              <w:rPr>
                <w:webHidden/>
                <w:rStyle w:val="IndexLink"/>
              </w:rPr>
              <w:t>7643</w:t>
            </w:r>
            <w:r>
              <w:rPr>
                <w:rStyle w:val="IndexLink"/>
                <w:rtl w:val="true"/>
              </w:rPr>
              <w:tab/>
            </w:r>
            <w:r>
              <w:rPr>
                <w:rStyle w:val="IndexLink"/>
              </w:rPr>
              <w:t>81</w:t>
            </w:r>
          </w:hyperlink>
        </w:p>
        <w:p>
          <w:pPr>
            <w:pStyle w:val="Contents2"/>
            <w:tabs>
              <w:tab w:val="clear" w:pos="8743"/>
              <w:tab w:val="right" w:pos="9026" w:leader="dot"/>
            </w:tabs>
            <w:rPr/>
          </w:pPr>
          <w:hyperlink w:anchor="__RefHeading___Toc6558236_2870459653">
            <w:r>
              <w:rPr>
                <w:webHidden/>
                <w:rStyle w:val="IndexLink"/>
              </w:rPr>
              <w:t>7644</w:t>
            </w:r>
            <w:r>
              <w:rPr>
                <w:rStyle w:val="IndexLink"/>
                <w:rtl w:val="true"/>
              </w:rPr>
              <w:tab/>
            </w:r>
            <w:r>
              <w:rPr>
                <w:rStyle w:val="IndexLink"/>
              </w:rPr>
              <w:t>82</w:t>
            </w:r>
          </w:hyperlink>
        </w:p>
        <w:p>
          <w:pPr>
            <w:pStyle w:val="Contents2"/>
            <w:tabs>
              <w:tab w:val="clear" w:pos="8743"/>
              <w:tab w:val="right" w:pos="9026" w:leader="dot"/>
            </w:tabs>
            <w:rPr/>
          </w:pPr>
          <w:hyperlink w:anchor="__RefHeading___Toc6558238_2870459653">
            <w:r>
              <w:rPr>
                <w:webHidden/>
                <w:rStyle w:val="IndexLink"/>
              </w:rPr>
              <w:t>7645/1</w:t>
            </w:r>
            <w:r>
              <w:rPr>
                <w:rStyle w:val="IndexLink"/>
                <w:rtl w:val="true"/>
              </w:rPr>
              <w:tab/>
            </w:r>
            <w:r>
              <w:rPr>
                <w:rStyle w:val="IndexLink"/>
              </w:rPr>
              <w:t>83</w:t>
            </w:r>
          </w:hyperlink>
        </w:p>
        <w:p>
          <w:pPr>
            <w:pStyle w:val="Contents2"/>
            <w:tabs>
              <w:tab w:val="clear" w:pos="8743"/>
              <w:tab w:val="right" w:pos="9026" w:leader="dot"/>
            </w:tabs>
            <w:rPr/>
          </w:pPr>
          <w:hyperlink w:anchor="__RefHeading___Toc6558240_2870459653">
            <w:r>
              <w:rPr>
                <w:webHidden/>
                <w:rStyle w:val="IndexLink"/>
              </w:rPr>
              <w:t>7645/2</w:t>
            </w:r>
            <w:r>
              <w:rPr>
                <w:rStyle w:val="IndexLink"/>
                <w:rtl w:val="true"/>
              </w:rPr>
              <w:tab/>
            </w:r>
            <w:r>
              <w:rPr>
                <w:rStyle w:val="IndexLink"/>
              </w:rPr>
              <w:t>84</w:t>
            </w:r>
          </w:hyperlink>
        </w:p>
        <w:p>
          <w:pPr>
            <w:pStyle w:val="Contents2"/>
            <w:tabs>
              <w:tab w:val="clear" w:pos="8743"/>
              <w:tab w:val="right" w:pos="9026" w:leader="dot"/>
            </w:tabs>
            <w:rPr/>
          </w:pPr>
          <w:hyperlink w:anchor="__RefHeading___Toc6558242_2870459653">
            <w:r>
              <w:rPr>
                <w:webHidden/>
                <w:rStyle w:val="IndexLink"/>
              </w:rPr>
              <w:t>7645/3</w:t>
            </w:r>
            <w:r>
              <w:rPr>
                <w:rStyle w:val="IndexLink"/>
                <w:rtl w:val="true"/>
              </w:rPr>
              <w:tab/>
            </w:r>
            <w:r>
              <w:rPr>
                <w:rStyle w:val="IndexLink"/>
              </w:rPr>
              <w:t>85</w:t>
            </w:r>
          </w:hyperlink>
        </w:p>
        <w:p>
          <w:pPr>
            <w:pStyle w:val="Contents2"/>
            <w:tabs>
              <w:tab w:val="clear" w:pos="8743"/>
              <w:tab w:val="right" w:pos="9026" w:leader="dot"/>
            </w:tabs>
            <w:rPr/>
          </w:pPr>
          <w:hyperlink w:anchor="__RefHeading___Toc6558244_2870459653">
            <w:r>
              <w:rPr>
                <w:webHidden/>
                <w:rStyle w:val="IndexLink"/>
              </w:rPr>
              <w:t>7645/4</w:t>
            </w:r>
            <w:r>
              <w:rPr>
                <w:rStyle w:val="IndexLink"/>
                <w:rtl w:val="true"/>
              </w:rPr>
              <w:tab/>
            </w:r>
            <w:r>
              <w:rPr>
                <w:rStyle w:val="IndexLink"/>
              </w:rPr>
              <w:t>85</w:t>
            </w:r>
          </w:hyperlink>
        </w:p>
        <w:p>
          <w:pPr>
            <w:pStyle w:val="Contents2"/>
            <w:tabs>
              <w:tab w:val="clear" w:pos="8743"/>
              <w:tab w:val="right" w:pos="9026" w:leader="dot"/>
            </w:tabs>
            <w:rPr/>
          </w:pPr>
          <w:hyperlink w:anchor="__RefHeading___Toc6558246_2870459653">
            <w:r>
              <w:rPr>
                <w:webHidden/>
                <w:rStyle w:val="IndexLink"/>
              </w:rPr>
              <w:t>7645/5</w:t>
            </w:r>
            <w:r>
              <w:rPr>
                <w:rStyle w:val="IndexLink"/>
                <w:rtl w:val="true"/>
              </w:rPr>
              <w:tab/>
            </w:r>
            <w:r>
              <w:rPr>
                <w:rStyle w:val="IndexLink"/>
              </w:rPr>
              <w:t>86</w:t>
            </w:r>
          </w:hyperlink>
        </w:p>
        <w:p>
          <w:pPr>
            <w:pStyle w:val="Contents2"/>
            <w:tabs>
              <w:tab w:val="clear" w:pos="8743"/>
              <w:tab w:val="right" w:pos="9026" w:leader="dot"/>
            </w:tabs>
            <w:rPr/>
          </w:pPr>
          <w:hyperlink w:anchor="__RefHeading___Toc6558248_2870459653">
            <w:r>
              <w:rPr>
                <w:webHidden/>
                <w:rStyle w:val="IndexLink"/>
              </w:rPr>
              <w:t>7645/6</w:t>
            </w:r>
            <w:r>
              <w:rPr>
                <w:rStyle w:val="IndexLink"/>
                <w:rtl w:val="true"/>
              </w:rPr>
              <w:tab/>
            </w:r>
            <w:r>
              <w:rPr>
                <w:rStyle w:val="IndexLink"/>
              </w:rPr>
              <w:t>87</w:t>
            </w:r>
          </w:hyperlink>
        </w:p>
        <w:p>
          <w:pPr>
            <w:pStyle w:val="Contents2"/>
            <w:tabs>
              <w:tab w:val="clear" w:pos="8743"/>
              <w:tab w:val="right" w:pos="9026" w:leader="dot"/>
            </w:tabs>
            <w:rPr/>
          </w:pPr>
          <w:hyperlink w:anchor="__RefHeading___Toc6558250_2870459653">
            <w:r>
              <w:rPr>
                <w:webHidden/>
                <w:rStyle w:val="IndexLink"/>
              </w:rPr>
              <w:t>7646</w:t>
            </w:r>
            <w:r>
              <w:rPr>
                <w:rStyle w:val="IndexLink"/>
                <w:rtl w:val="true"/>
              </w:rPr>
              <w:tab/>
            </w:r>
            <w:r>
              <w:rPr>
                <w:rStyle w:val="IndexLink"/>
              </w:rPr>
              <w:t>89</w:t>
            </w:r>
          </w:hyperlink>
        </w:p>
        <w:p>
          <w:pPr>
            <w:pStyle w:val="Contents2"/>
            <w:tabs>
              <w:tab w:val="clear" w:pos="8743"/>
              <w:tab w:val="right" w:pos="9026" w:leader="dot"/>
            </w:tabs>
            <w:rPr/>
          </w:pPr>
          <w:hyperlink w:anchor="__RefHeading___Toc6558252_2870459653">
            <w:r>
              <w:rPr>
                <w:webHidden/>
                <w:rStyle w:val="IndexLink"/>
              </w:rPr>
              <w:t>76470</w:t>
            </w:r>
            <w:r>
              <w:rPr>
                <w:rStyle w:val="IndexLink"/>
                <w:rtl w:val="true"/>
              </w:rPr>
              <w:tab/>
            </w:r>
            <w:r>
              <w:rPr>
                <w:rStyle w:val="IndexLink"/>
              </w:rPr>
              <w:t>90</w:t>
            </w:r>
          </w:hyperlink>
        </w:p>
        <w:p>
          <w:pPr>
            <w:pStyle w:val="Contents2"/>
            <w:tabs>
              <w:tab w:val="clear" w:pos="8743"/>
              <w:tab w:val="right" w:pos="9026" w:leader="dot"/>
            </w:tabs>
            <w:rPr/>
          </w:pPr>
          <w:hyperlink w:anchor="__RefHeading___Toc6558254_2870459653">
            <w:r>
              <w:rPr>
                <w:webHidden/>
                <w:rStyle w:val="IndexLink"/>
              </w:rPr>
              <w:t>7648/1</w:t>
            </w:r>
            <w:r>
              <w:rPr>
                <w:rStyle w:val="IndexLink"/>
                <w:rtl w:val="true"/>
              </w:rPr>
              <w:tab/>
            </w:r>
            <w:r>
              <w:rPr>
                <w:rStyle w:val="IndexLink"/>
              </w:rPr>
              <w:t>91</w:t>
            </w:r>
          </w:hyperlink>
        </w:p>
        <w:p>
          <w:pPr>
            <w:pStyle w:val="Contents2"/>
            <w:tabs>
              <w:tab w:val="clear" w:pos="8743"/>
              <w:tab w:val="right" w:pos="9026" w:leader="dot"/>
            </w:tabs>
            <w:rPr/>
          </w:pPr>
          <w:hyperlink w:anchor="__RefHeading___Toc6558256_2870459653">
            <w:r>
              <w:rPr>
                <w:webHidden/>
                <w:rStyle w:val="IndexLink"/>
              </w:rPr>
              <w:t>7648/2</w:t>
            </w:r>
            <w:r>
              <w:rPr>
                <w:rStyle w:val="IndexLink"/>
                <w:rtl w:val="true"/>
              </w:rPr>
              <w:tab/>
            </w:r>
            <w:r>
              <w:rPr>
                <w:rStyle w:val="IndexLink"/>
              </w:rPr>
              <w:t>92</w:t>
            </w:r>
          </w:hyperlink>
        </w:p>
        <w:p>
          <w:pPr>
            <w:pStyle w:val="Contents2"/>
            <w:tabs>
              <w:tab w:val="clear" w:pos="8743"/>
              <w:tab w:val="right" w:pos="9026" w:leader="dot"/>
            </w:tabs>
            <w:rPr/>
          </w:pPr>
          <w:hyperlink w:anchor="__RefHeading___Toc6558258_2870459653">
            <w:r>
              <w:rPr>
                <w:webHidden/>
                <w:rStyle w:val="IndexLink"/>
              </w:rPr>
              <w:t>7649</w:t>
            </w:r>
            <w:r>
              <w:rPr>
                <w:rStyle w:val="IndexLink"/>
                <w:rtl w:val="true"/>
              </w:rPr>
              <w:tab/>
            </w:r>
            <w:r>
              <w:rPr>
                <w:rStyle w:val="IndexLink"/>
              </w:rPr>
              <w:t>93</w:t>
            </w:r>
          </w:hyperlink>
        </w:p>
        <w:p>
          <w:pPr>
            <w:pStyle w:val="Contents2"/>
            <w:tabs>
              <w:tab w:val="clear" w:pos="8743"/>
              <w:tab w:val="right" w:pos="9026" w:leader="dot"/>
            </w:tabs>
            <w:rPr/>
          </w:pPr>
          <w:hyperlink w:anchor="__RefHeading___Toc6558260_2870459653">
            <w:r>
              <w:rPr>
                <w:webHidden/>
                <w:rStyle w:val="IndexLink"/>
              </w:rPr>
              <w:t>7650</w:t>
            </w:r>
            <w:r>
              <w:rPr>
                <w:rStyle w:val="IndexLink"/>
                <w:rtl w:val="true"/>
              </w:rPr>
              <w:tab/>
            </w:r>
            <w:r>
              <w:rPr>
                <w:rStyle w:val="IndexLink"/>
              </w:rPr>
              <w:t>94</w:t>
            </w:r>
          </w:hyperlink>
        </w:p>
        <w:p>
          <w:pPr>
            <w:pStyle w:val="Contents2"/>
            <w:tabs>
              <w:tab w:val="clear" w:pos="8743"/>
              <w:tab w:val="right" w:pos="9026" w:leader="dot"/>
            </w:tabs>
            <w:rPr/>
          </w:pPr>
          <w:hyperlink w:anchor="__RefHeading___Toc6558262_2870459653">
            <w:r>
              <w:rPr>
                <w:webHidden/>
                <w:rStyle w:val="IndexLink"/>
              </w:rPr>
              <w:t>7651</w:t>
            </w:r>
            <w:r>
              <w:rPr>
                <w:rStyle w:val="IndexLink"/>
                <w:rtl w:val="true"/>
              </w:rPr>
              <w:tab/>
            </w:r>
            <w:r>
              <w:rPr>
                <w:rStyle w:val="IndexLink"/>
              </w:rPr>
              <w:t>95</w:t>
            </w:r>
          </w:hyperlink>
        </w:p>
        <w:p>
          <w:pPr>
            <w:pStyle w:val="Contents2"/>
            <w:tabs>
              <w:tab w:val="clear" w:pos="8743"/>
              <w:tab w:val="right" w:pos="9026" w:leader="dot"/>
            </w:tabs>
            <w:rPr/>
          </w:pPr>
          <w:hyperlink w:anchor="__RefHeading___Toc6558264_2870459653">
            <w:r>
              <w:rPr>
                <w:webHidden/>
                <w:rStyle w:val="IndexLink"/>
              </w:rPr>
              <w:t>7652/1</w:t>
            </w:r>
            <w:r>
              <w:rPr>
                <w:rStyle w:val="IndexLink"/>
                <w:rtl w:val="true"/>
              </w:rPr>
              <w:tab/>
            </w:r>
            <w:r>
              <w:rPr>
                <w:rStyle w:val="IndexLink"/>
              </w:rPr>
              <w:t>97</w:t>
            </w:r>
          </w:hyperlink>
        </w:p>
        <w:p>
          <w:pPr>
            <w:pStyle w:val="Contents2"/>
            <w:tabs>
              <w:tab w:val="clear" w:pos="8743"/>
              <w:tab w:val="right" w:pos="9026" w:leader="dot"/>
            </w:tabs>
            <w:rPr/>
          </w:pPr>
          <w:hyperlink w:anchor="__RefHeading___Toc6558266_2870459653">
            <w:r>
              <w:rPr>
                <w:webHidden/>
                <w:rStyle w:val="IndexLink"/>
              </w:rPr>
              <w:t>7652/2</w:t>
            </w:r>
            <w:r>
              <w:rPr>
                <w:rStyle w:val="IndexLink"/>
                <w:rtl w:val="true"/>
              </w:rPr>
              <w:tab/>
            </w:r>
            <w:r>
              <w:rPr>
                <w:rStyle w:val="IndexLink"/>
              </w:rPr>
              <w:t>98</w:t>
            </w:r>
          </w:hyperlink>
        </w:p>
        <w:p>
          <w:pPr>
            <w:pStyle w:val="Contents2"/>
            <w:tabs>
              <w:tab w:val="clear" w:pos="8743"/>
              <w:tab w:val="right" w:pos="9026" w:leader="dot"/>
            </w:tabs>
            <w:rPr/>
          </w:pPr>
          <w:hyperlink w:anchor="__RefHeading___Toc6558268_2870459653">
            <w:r>
              <w:rPr>
                <w:webHidden/>
                <w:rStyle w:val="IndexLink"/>
              </w:rPr>
              <w:t>7652/3</w:t>
            </w:r>
            <w:r>
              <w:rPr>
                <w:rStyle w:val="IndexLink"/>
                <w:rtl w:val="true"/>
              </w:rPr>
              <w:tab/>
            </w:r>
            <w:r>
              <w:rPr>
                <w:rStyle w:val="IndexLink"/>
              </w:rPr>
              <w:t>99</w:t>
            </w:r>
          </w:hyperlink>
        </w:p>
        <w:p>
          <w:pPr>
            <w:pStyle w:val="Contents2"/>
            <w:tabs>
              <w:tab w:val="clear" w:pos="8743"/>
              <w:tab w:val="right" w:pos="9026" w:leader="dot"/>
            </w:tabs>
            <w:rPr/>
          </w:pPr>
          <w:hyperlink w:anchor="__RefHeading___Toc6558270_2870459653">
            <w:r>
              <w:rPr>
                <w:webHidden/>
                <w:rStyle w:val="IndexLink"/>
              </w:rPr>
              <w:t>7652/4</w:t>
            </w:r>
            <w:r>
              <w:rPr>
                <w:rStyle w:val="IndexLink"/>
                <w:rtl w:val="true"/>
              </w:rPr>
              <w:tab/>
            </w:r>
            <w:r>
              <w:rPr>
                <w:rStyle w:val="IndexLink"/>
              </w:rPr>
              <w:t>100</w:t>
            </w:r>
          </w:hyperlink>
        </w:p>
        <w:p>
          <w:pPr>
            <w:pStyle w:val="Contents2"/>
            <w:tabs>
              <w:tab w:val="clear" w:pos="8743"/>
              <w:tab w:val="right" w:pos="9026" w:leader="dot"/>
            </w:tabs>
            <w:rPr/>
          </w:pPr>
          <w:hyperlink w:anchor="__RefHeading___Toc6558272_2870459653">
            <w:r>
              <w:rPr>
                <w:webHidden/>
                <w:rStyle w:val="IndexLink"/>
              </w:rPr>
              <w:t>7653/1</w:t>
            </w:r>
            <w:r>
              <w:rPr>
                <w:rStyle w:val="IndexLink"/>
                <w:rtl w:val="true"/>
              </w:rPr>
              <w:tab/>
            </w:r>
            <w:r>
              <w:rPr>
                <w:rStyle w:val="IndexLink"/>
              </w:rPr>
              <w:t>101</w:t>
            </w:r>
          </w:hyperlink>
        </w:p>
        <w:p>
          <w:pPr>
            <w:pStyle w:val="Contents2"/>
            <w:tabs>
              <w:tab w:val="clear" w:pos="8743"/>
              <w:tab w:val="right" w:pos="9026" w:leader="dot"/>
            </w:tabs>
            <w:rPr/>
          </w:pPr>
          <w:hyperlink w:anchor="__RefHeading___Toc6558274_2870459653">
            <w:r>
              <w:rPr>
                <w:webHidden/>
                <w:rStyle w:val="IndexLink"/>
              </w:rPr>
              <w:t>7653/2</w:t>
            </w:r>
            <w:r>
              <w:rPr>
                <w:rStyle w:val="IndexLink"/>
                <w:rtl w:val="true"/>
              </w:rPr>
              <w:tab/>
            </w:r>
            <w:r>
              <w:rPr>
                <w:rStyle w:val="IndexLink"/>
              </w:rPr>
              <w:t>101</w:t>
            </w:r>
          </w:hyperlink>
        </w:p>
        <w:p>
          <w:pPr>
            <w:pStyle w:val="Contents2"/>
            <w:tabs>
              <w:tab w:val="clear" w:pos="8743"/>
              <w:tab w:val="right" w:pos="9026" w:leader="dot"/>
            </w:tabs>
            <w:rPr/>
          </w:pPr>
          <w:hyperlink w:anchor="__RefHeading___Toc6558276_2870459653">
            <w:r>
              <w:rPr>
                <w:webHidden/>
                <w:rStyle w:val="IndexLink"/>
              </w:rPr>
              <w:t>7654</w:t>
            </w:r>
            <w:r>
              <w:rPr>
                <w:rStyle w:val="IndexLink"/>
                <w:rtl w:val="true"/>
              </w:rPr>
              <w:tab/>
            </w:r>
            <w:r>
              <w:rPr>
                <w:rStyle w:val="IndexLink"/>
              </w:rPr>
              <w:t>102</w:t>
            </w:r>
          </w:hyperlink>
        </w:p>
        <w:p>
          <w:pPr>
            <w:pStyle w:val="Contents2"/>
            <w:tabs>
              <w:tab w:val="clear" w:pos="8743"/>
              <w:tab w:val="right" w:pos="9026" w:leader="dot"/>
            </w:tabs>
            <w:rPr/>
          </w:pPr>
          <w:hyperlink w:anchor="__RefHeading___Toc6558278_2870459653">
            <w:r>
              <w:rPr>
                <w:webHidden/>
                <w:rStyle w:val="IndexLink"/>
              </w:rPr>
              <w:t>7655</w:t>
            </w:r>
            <w:r>
              <w:rPr>
                <w:rStyle w:val="IndexLink"/>
                <w:rtl w:val="true"/>
              </w:rPr>
              <w:tab/>
            </w:r>
            <w:r>
              <w:rPr>
                <w:rStyle w:val="IndexLink"/>
              </w:rPr>
              <w:t>103</w:t>
            </w:r>
          </w:hyperlink>
        </w:p>
        <w:p>
          <w:pPr>
            <w:pStyle w:val="Contents2"/>
            <w:tabs>
              <w:tab w:val="clear" w:pos="8743"/>
              <w:tab w:val="right" w:pos="9026" w:leader="dot"/>
            </w:tabs>
            <w:rPr/>
          </w:pPr>
          <w:hyperlink w:anchor="__RefHeading___Toc6558280_2870459653">
            <w:r>
              <w:rPr>
                <w:webHidden/>
                <w:rStyle w:val="IndexLink"/>
              </w:rPr>
              <w:t>7656/1</w:t>
            </w:r>
            <w:r>
              <w:rPr>
                <w:rStyle w:val="IndexLink"/>
                <w:rtl w:val="true"/>
              </w:rPr>
              <w:tab/>
            </w:r>
            <w:r>
              <w:rPr>
                <w:rStyle w:val="IndexLink"/>
              </w:rPr>
              <w:t>105</w:t>
            </w:r>
          </w:hyperlink>
        </w:p>
        <w:p>
          <w:pPr>
            <w:pStyle w:val="Contents2"/>
            <w:tabs>
              <w:tab w:val="clear" w:pos="8743"/>
              <w:tab w:val="right" w:pos="9026" w:leader="dot"/>
            </w:tabs>
            <w:rPr/>
          </w:pPr>
          <w:hyperlink w:anchor="__RefHeading___Toc6558282_2870459653">
            <w:r>
              <w:rPr>
                <w:webHidden/>
                <w:rStyle w:val="IndexLink"/>
              </w:rPr>
              <w:t>7656/2</w:t>
            </w:r>
            <w:r>
              <w:rPr>
                <w:rStyle w:val="IndexLink"/>
                <w:rtl w:val="true"/>
              </w:rPr>
              <w:tab/>
            </w:r>
            <w:r>
              <w:rPr>
                <w:rStyle w:val="IndexLink"/>
              </w:rPr>
              <w:t>106</w:t>
            </w:r>
          </w:hyperlink>
        </w:p>
        <w:p>
          <w:pPr>
            <w:pStyle w:val="Contents2"/>
            <w:tabs>
              <w:tab w:val="clear" w:pos="8743"/>
              <w:tab w:val="right" w:pos="9026" w:leader="dot"/>
            </w:tabs>
            <w:rPr/>
          </w:pPr>
          <w:hyperlink w:anchor="__RefHeading___Toc6558284_2870459653">
            <w:r>
              <w:rPr>
                <w:webHidden/>
                <w:rStyle w:val="IndexLink"/>
              </w:rPr>
              <w:t>7657</w:t>
            </w:r>
            <w:r>
              <w:rPr>
                <w:rStyle w:val="IndexLink"/>
                <w:rtl w:val="true"/>
              </w:rPr>
              <w:tab/>
            </w:r>
            <w:r>
              <w:rPr>
                <w:rStyle w:val="IndexLink"/>
              </w:rPr>
              <w:t>107</w:t>
            </w:r>
          </w:hyperlink>
        </w:p>
        <w:p>
          <w:pPr>
            <w:pStyle w:val="Contents2"/>
            <w:tabs>
              <w:tab w:val="clear" w:pos="8743"/>
              <w:tab w:val="right" w:pos="9026" w:leader="dot"/>
            </w:tabs>
            <w:rPr/>
          </w:pPr>
          <w:hyperlink w:anchor="__RefHeading___Toc6558286_2870459653">
            <w:r>
              <w:rPr>
                <w:webHidden/>
                <w:rStyle w:val="IndexLink"/>
              </w:rPr>
              <w:t>7658</w:t>
            </w:r>
            <w:r>
              <w:rPr>
                <w:rStyle w:val="IndexLink"/>
                <w:rtl w:val="true"/>
              </w:rPr>
              <w:tab/>
            </w:r>
            <w:r>
              <w:rPr>
                <w:rStyle w:val="IndexLink"/>
              </w:rPr>
              <w:t>108</w:t>
            </w:r>
          </w:hyperlink>
        </w:p>
        <w:p>
          <w:pPr>
            <w:pStyle w:val="Contents2"/>
            <w:tabs>
              <w:tab w:val="clear" w:pos="8743"/>
              <w:tab w:val="right" w:pos="9026" w:leader="dot"/>
            </w:tabs>
            <w:rPr/>
          </w:pPr>
          <w:hyperlink w:anchor="__RefHeading___Toc6558288_2870459653">
            <w:r>
              <w:rPr>
                <w:webHidden/>
                <w:rStyle w:val="IndexLink"/>
              </w:rPr>
              <w:t>7659</w:t>
            </w:r>
            <w:r>
              <w:rPr>
                <w:rStyle w:val="IndexLink"/>
                <w:rtl w:val="true"/>
              </w:rPr>
              <w:tab/>
            </w:r>
            <w:r>
              <w:rPr>
                <w:rStyle w:val="IndexLink"/>
              </w:rPr>
              <w:t>109</w:t>
            </w:r>
          </w:hyperlink>
        </w:p>
        <w:p>
          <w:pPr>
            <w:pStyle w:val="Contents2"/>
            <w:tabs>
              <w:tab w:val="clear" w:pos="8743"/>
              <w:tab w:val="right" w:pos="9026" w:leader="dot"/>
            </w:tabs>
            <w:rPr/>
          </w:pPr>
          <w:hyperlink w:anchor="__RefHeading___Toc6558290_2870459653">
            <w:r>
              <w:rPr>
                <w:webHidden/>
                <w:rStyle w:val="IndexLink"/>
              </w:rPr>
              <w:t>7660</w:t>
            </w:r>
            <w:r>
              <w:rPr>
                <w:rStyle w:val="IndexLink"/>
                <w:rtl w:val="true"/>
              </w:rPr>
              <w:tab/>
            </w:r>
            <w:r>
              <w:rPr>
                <w:rStyle w:val="IndexLink"/>
              </w:rPr>
              <w:t>110</w:t>
            </w:r>
          </w:hyperlink>
        </w:p>
        <w:p>
          <w:pPr>
            <w:pStyle w:val="Contents2"/>
            <w:tabs>
              <w:tab w:val="clear" w:pos="8743"/>
              <w:tab w:val="right" w:pos="9026" w:leader="dot"/>
            </w:tabs>
            <w:rPr/>
          </w:pPr>
          <w:hyperlink w:anchor="__RefHeading___Toc6558292_2870459653">
            <w:r>
              <w:rPr>
                <w:webHidden/>
                <w:rStyle w:val="IndexLink"/>
              </w:rPr>
              <w:t>7661</w:t>
            </w:r>
            <w:r>
              <w:rPr>
                <w:rStyle w:val="IndexLink"/>
                <w:rtl w:val="true"/>
              </w:rPr>
              <w:tab/>
            </w:r>
            <w:r>
              <w:rPr>
                <w:rStyle w:val="IndexLink"/>
              </w:rPr>
              <w:t>112</w:t>
            </w:r>
          </w:hyperlink>
        </w:p>
        <w:p>
          <w:pPr>
            <w:pStyle w:val="Contents2"/>
            <w:tabs>
              <w:tab w:val="clear" w:pos="8743"/>
              <w:tab w:val="right" w:pos="9026" w:leader="dot"/>
            </w:tabs>
            <w:rPr/>
          </w:pPr>
          <w:hyperlink w:anchor="__RefHeading___Toc6558294_2870459653">
            <w:r>
              <w:rPr>
                <w:webHidden/>
                <w:rStyle w:val="IndexLink"/>
              </w:rPr>
              <w:t>7662</w:t>
            </w:r>
            <w:r>
              <w:rPr>
                <w:rStyle w:val="IndexLink"/>
                <w:rtl w:val="true"/>
              </w:rPr>
              <w:tab/>
            </w:r>
            <w:r>
              <w:rPr>
                <w:rStyle w:val="IndexLink"/>
              </w:rPr>
              <w:t>113</w:t>
            </w:r>
          </w:hyperlink>
        </w:p>
        <w:p>
          <w:pPr>
            <w:pStyle w:val="Contents2"/>
            <w:tabs>
              <w:tab w:val="clear" w:pos="8743"/>
              <w:tab w:val="right" w:pos="9026" w:leader="dot"/>
            </w:tabs>
            <w:rPr/>
          </w:pPr>
          <w:hyperlink w:anchor="__RefHeading___Toc6558296_2870459653">
            <w:r>
              <w:rPr>
                <w:webHidden/>
                <w:rStyle w:val="IndexLink"/>
              </w:rPr>
              <w:t>7663</w:t>
            </w:r>
            <w:r>
              <w:rPr>
                <w:rStyle w:val="IndexLink"/>
                <w:rtl w:val="true"/>
              </w:rPr>
              <w:tab/>
            </w:r>
            <w:r>
              <w:rPr>
                <w:rStyle w:val="IndexLink"/>
              </w:rPr>
              <w:t>114</w:t>
            </w:r>
          </w:hyperlink>
        </w:p>
        <w:p>
          <w:pPr>
            <w:pStyle w:val="Contents2"/>
            <w:tabs>
              <w:tab w:val="clear" w:pos="8743"/>
              <w:tab w:val="right" w:pos="9026" w:leader="dot"/>
            </w:tabs>
            <w:rPr/>
          </w:pPr>
          <w:hyperlink w:anchor="__RefHeading___Toc6558298_2870459653">
            <w:r>
              <w:rPr>
                <w:webHidden/>
                <w:rStyle w:val="IndexLink"/>
              </w:rPr>
              <w:t>7664</w:t>
            </w:r>
            <w:r>
              <w:rPr>
                <w:rStyle w:val="IndexLink"/>
                <w:rtl w:val="true"/>
              </w:rPr>
              <w:tab/>
            </w:r>
            <w:r>
              <w:rPr>
                <w:rStyle w:val="IndexLink"/>
              </w:rPr>
              <w:t>115</w:t>
            </w:r>
          </w:hyperlink>
        </w:p>
        <w:p>
          <w:pPr>
            <w:pStyle w:val="Contents2"/>
            <w:tabs>
              <w:tab w:val="clear" w:pos="8743"/>
              <w:tab w:val="right" w:pos="9026" w:leader="dot"/>
            </w:tabs>
            <w:rPr/>
          </w:pPr>
          <w:hyperlink w:anchor="__RefHeading___Toc6558300_2870459653">
            <w:r>
              <w:rPr>
                <w:webHidden/>
                <w:rStyle w:val="IndexLink"/>
              </w:rPr>
              <w:t>7665</w:t>
            </w:r>
            <w:r>
              <w:rPr>
                <w:rStyle w:val="IndexLink"/>
                <w:rtl w:val="true"/>
              </w:rPr>
              <w:tab/>
            </w:r>
            <w:r>
              <w:rPr>
                <w:rStyle w:val="IndexLink"/>
              </w:rPr>
              <w:t>116</w:t>
            </w:r>
          </w:hyperlink>
        </w:p>
        <w:p>
          <w:pPr>
            <w:pStyle w:val="Contents2"/>
            <w:tabs>
              <w:tab w:val="clear" w:pos="8743"/>
              <w:tab w:val="right" w:pos="9026" w:leader="dot"/>
            </w:tabs>
            <w:rPr/>
          </w:pPr>
          <w:hyperlink w:anchor="__RefHeading___Toc6558302_2870459653">
            <w:r>
              <w:rPr>
                <w:webHidden/>
                <w:rStyle w:val="IndexLink"/>
              </w:rPr>
              <w:t>7666/1</w:t>
            </w:r>
            <w:r>
              <w:rPr>
                <w:rStyle w:val="IndexLink"/>
                <w:rtl w:val="true"/>
              </w:rPr>
              <w:tab/>
            </w:r>
            <w:r>
              <w:rPr>
                <w:rStyle w:val="IndexLink"/>
              </w:rPr>
              <w:t>117</w:t>
            </w:r>
          </w:hyperlink>
        </w:p>
        <w:p>
          <w:pPr>
            <w:pStyle w:val="Contents2"/>
            <w:tabs>
              <w:tab w:val="clear" w:pos="8743"/>
              <w:tab w:val="right" w:pos="9026" w:leader="dot"/>
            </w:tabs>
            <w:rPr/>
          </w:pPr>
          <w:hyperlink w:anchor="__RefHeading___Toc6558304_2870459653">
            <w:r>
              <w:rPr>
                <w:webHidden/>
                <w:rStyle w:val="IndexLink"/>
              </w:rPr>
              <w:t>7666/2</w:t>
            </w:r>
            <w:r>
              <w:rPr>
                <w:rStyle w:val="IndexLink"/>
                <w:rtl w:val="true"/>
              </w:rPr>
              <w:tab/>
            </w:r>
            <w:r>
              <w:rPr>
                <w:rStyle w:val="IndexLink"/>
              </w:rPr>
              <w:t>118</w:t>
            </w:r>
          </w:hyperlink>
        </w:p>
        <w:p>
          <w:pPr>
            <w:pStyle w:val="Contents2"/>
            <w:tabs>
              <w:tab w:val="clear" w:pos="8743"/>
              <w:tab w:val="right" w:pos="9026" w:leader="dot"/>
            </w:tabs>
            <w:rPr/>
          </w:pPr>
          <w:hyperlink w:anchor="__RefHeading___Toc6558306_2870459653">
            <w:r>
              <w:rPr>
                <w:webHidden/>
                <w:rStyle w:val="IndexLink"/>
              </w:rPr>
              <w:t>7666/3</w:t>
            </w:r>
            <w:r>
              <w:rPr>
                <w:rStyle w:val="IndexLink"/>
                <w:rtl w:val="true"/>
              </w:rPr>
              <w:tab/>
            </w:r>
            <w:r>
              <w:rPr>
                <w:rStyle w:val="IndexLink"/>
              </w:rPr>
              <w:t>119</w:t>
            </w:r>
          </w:hyperlink>
        </w:p>
        <w:p>
          <w:pPr>
            <w:pStyle w:val="Contents2"/>
            <w:tabs>
              <w:tab w:val="clear" w:pos="8743"/>
              <w:tab w:val="right" w:pos="9026" w:leader="dot"/>
            </w:tabs>
            <w:rPr/>
          </w:pPr>
          <w:hyperlink w:anchor="__RefHeading___Toc6558308_2870459653">
            <w:r>
              <w:rPr>
                <w:webHidden/>
                <w:rStyle w:val="IndexLink"/>
              </w:rPr>
              <w:t>7667</w:t>
            </w:r>
            <w:r>
              <w:rPr>
                <w:rStyle w:val="IndexLink"/>
                <w:rtl w:val="true"/>
              </w:rPr>
              <w:tab/>
            </w:r>
            <w:r>
              <w:rPr>
                <w:rStyle w:val="IndexLink"/>
              </w:rPr>
              <w:t>120</w:t>
            </w:r>
          </w:hyperlink>
        </w:p>
        <w:p>
          <w:pPr>
            <w:pStyle w:val="Contents2"/>
            <w:tabs>
              <w:tab w:val="clear" w:pos="8743"/>
              <w:tab w:val="right" w:pos="9026" w:leader="dot"/>
            </w:tabs>
            <w:rPr/>
          </w:pPr>
          <w:hyperlink w:anchor="__RefHeading___Toc6558310_2870459653">
            <w:r>
              <w:rPr>
                <w:webHidden/>
                <w:rStyle w:val="IndexLink"/>
              </w:rPr>
              <w:t>7668/1</w:t>
            </w:r>
            <w:r>
              <w:rPr>
                <w:rStyle w:val="IndexLink"/>
                <w:rtl w:val="true"/>
              </w:rPr>
              <w:tab/>
            </w:r>
            <w:r>
              <w:rPr>
                <w:rStyle w:val="IndexLink"/>
              </w:rPr>
              <w:t>122</w:t>
            </w:r>
          </w:hyperlink>
        </w:p>
        <w:p>
          <w:pPr>
            <w:pStyle w:val="Contents2"/>
            <w:tabs>
              <w:tab w:val="clear" w:pos="8743"/>
              <w:tab w:val="right" w:pos="9026" w:leader="dot"/>
            </w:tabs>
            <w:rPr/>
          </w:pPr>
          <w:hyperlink w:anchor="__RefHeading___Toc6558312_2870459653">
            <w:r>
              <w:rPr>
                <w:webHidden/>
                <w:rStyle w:val="IndexLink"/>
              </w:rPr>
              <w:t>7668/2</w:t>
            </w:r>
            <w:r>
              <w:rPr>
                <w:rStyle w:val="IndexLink"/>
                <w:rtl w:val="true"/>
              </w:rPr>
              <w:tab/>
            </w:r>
            <w:r>
              <w:rPr>
                <w:rStyle w:val="IndexLink"/>
              </w:rPr>
              <w:t>123</w:t>
            </w:r>
          </w:hyperlink>
        </w:p>
        <w:p>
          <w:pPr>
            <w:pStyle w:val="Contents2"/>
            <w:tabs>
              <w:tab w:val="clear" w:pos="8743"/>
              <w:tab w:val="right" w:pos="9026" w:leader="dot"/>
            </w:tabs>
            <w:rPr/>
          </w:pPr>
          <w:hyperlink w:anchor="__RefHeading___Toc6558314_2870459653">
            <w:r>
              <w:rPr>
                <w:webHidden/>
                <w:rStyle w:val="IndexLink"/>
              </w:rPr>
              <w:t>7669</w:t>
            </w:r>
            <w:r>
              <w:rPr>
                <w:rStyle w:val="IndexLink"/>
                <w:rtl w:val="true"/>
              </w:rPr>
              <w:tab/>
            </w:r>
            <w:r>
              <w:rPr>
                <w:rStyle w:val="IndexLink"/>
              </w:rPr>
              <w:t>125</w:t>
            </w:r>
          </w:hyperlink>
        </w:p>
        <w:p>
          <w:pPr>
            <w:pStyle w:val="Contents2"/>
            <w:tabs>
              <w:tab w:val="clear" w:pos="8743"/>
              <w:tab w:val="right" w:pos="9026" w:leader="dot"/>
            </w:tabs>
            <w:rPr/>
          </w:pPr>
          <w:hyperlink w:anchor="__RefHeading___Toc6558316_2870459653">
            <w:r>
              <w:rPr>
                <w:webHidden/>
                <w:rStyle w:val="IndexLink"/>
              </w:rPr>
              <w:t>7670</w:t>
            </w:r>
            <w:r>
              <w:rPr>
                <w:rStyle w:val="IndexLink"/>
                <w:rtl w:val="true"/>
              </w:rPr>
              <w:tab/>
            </w:r>
            <w:r>
              <w:rPr>
                <w:rStyle w:val="IndexLink"/>
              </w:rPr>
              <w:t>126</w:t>
            </w:r>
          </w:hyperlink>
        </w:p>
        <w:p>
          <w:pPr>
            <w:pStyle w:val="Contents2"/>
            <w:tabs>
              <w:tab w:val="clear" w:pos="8743"/>
              <w:tab w:val="right" w:pos="9026" w:leader="dot"/>
            </w:tabs>
            <w:rPr/>
          </w:pPr>
          <w:hyperlink w:anchor="__RefHeading___Toc6558318_2870459653">
            <w:r>
              <w:rPr>
                <w:webHidden/>
                <w:rStyle w:val="IndexLink"/>
              </w:rPr>
              <w:t>7671</w:t>
            </w:r>
            <w:r>
              <w:rPr>
                <w:rStyle w:val="IndexLink"/>
                <w:rtl w:val="true"/>
              </w:rPr>
              <w:tab/>
            </w:r>
            <w:r>
              <w:rPr>
                <w:rStyle w:val="IndexLink"/>
              </w:rPr>
              <w:t>128</w:t>
            </w:r>
          </w:hyperlink>
        </w:p>
        <w:p>
          <w:pPr>
            <w:pStyle w:val="Contents2"/>
            <w:tabs>
              <w:tab w:val="clear" w:pos="8743"/>
              <w:tab w:val="right" w:pos="9026" w:leader="dot"/>
            </w:tabs>
            <w:rPr/>
          </w:pPr>
          <w:hyperlink w:anchor="__RefHeading___Toc6558320_2870459653">
            <w:r>
              <w:rPr>
                <w:webHidden/>
                <w:rStyle w:val="IndexLink"/>
              </w:rPr>
              <w:t>7672/1</w:t>
            </w:r>
            <w:r>
              <w:rPr>
                <w:rStyle w:val="IndexLink"/>
                <w:rtl w:val="true"/>
              </w:rPr>
              <w:tab/>
            </w:r>
            <w:r>
              <w:rPr>
                <w:rStyle w:val="IndexLink"/>
              </w:rPr>
              <w:t>130</w:t>
            </w:r>
          </w:hyperlink>
        </w:p>
        <w:p>
          <w:pPr>
            <w:pStyle w:val="Contents2"/>
            <w:tabs>
              <w:tab w:val="clear" w:pos="8743"/>
              <w:tab w:val="right" w:pos="9026" w:leader="dot"/>
            </w:tabs>
            <w:rPr/>
          </w:pPr>
          <w:hyperlink w:anchor="__RefHeading___Toc6558322_2870459653">
            <w:r>
              <w:rPr>
                <w:webHidden/>
                <w:rStyle w:val="IndexLink"/>
              </w:rPr>
              <w:t>7672/2</w:t>
            </w:r>
            <w:r>
              <w:rPr>
                <w:rStyle w:val="IndexLink"/>
                <w:rtl w:val="true"/>
              </w:rPr>
              <w:tab/>
            </w:r>
            <w:r>
              <w:rPr>
                <w:rStyle w:val="IndexLink"/>
              </w:rPr>
              <w:t>131</w:t>
            </w:r>
          </w:hyperlink>
        </w:p>
        <w:p>
          <w:pPr>
            <w:pStyle w:val="Contents2"/>
            <w:tabs>
              <w:tab w:val="clear" w:pos="8743"/>
              <w:tab w:val="right" w:pos="9026" w:leader="dot"/>
            </w:tabs>
            <w:rPr/>
          </w:pPr>
          <w:hyperlink w:anchor="__RefHeading___Toc6558324_2870459653">
            <w:r>
              <w:rPr>
                <w:webHidden/>
                <w:rStyle w:val="IndexLink"/>
              </w:rPr>
              <w:t>7672/3</w:t>
            </w:r>
            <w:r>
              <w:rPr>
                <w:rStyle w:val="IndexLink"/>
                <w:rtl w:val="true"/>
              </w:rPr>
              <w:tab/>
            </w:r>
            <w:r>
              <w:rPr>
                <w:rStyle w:val="IndexLink"/>
              </w:rPr>
              <w:t>131</w:t>
            </w:r>
          </w:hyperlink>
        </w:p>
        <w:p>
          <w:pPr>
            <w:pStyle w:val="Contents2"/>
            <w:tabs>
              <w:tab w:val="clear" w:pos="8743"/>
              <w:tab w:val="right" w:pos="9026" w:leader="dot"/>
            </w:tabs>
            <w:rPr/>
          </w:pPr>
          <w:hyperlink w:anchor="__RefHeading___Toc6558326_2870459653">
            <w:r>
              <w:rPr>
                <w:webHidden/>
                <w:rStyle w:val="IndexLink"/>
              </w:rPr>
              <w:t>7672/4</w:t>
            </w:r>
            <w:r>
              <w:rPr>
                <w:rStyle w:val="IndexLink"/>
                <w:rtl w:val="true"/>
              </w:rPr>
              <w:tab/>
            </w:r>
            <w:r>
              <w:rPr>
                <w:rStyle w:val="IndexLink"/>
              </w:rPr>
              <w:t>132</w:t>
            </w:r>
          </w:hyperlink>
        </w:p>
        <w:p>
          <w:pPr>
            <w:pStyle w:val="Contents2"/>
            <w:tabs>
              <w:tab w:val="clear" w:pos="8743"/>
              <w:tab w:val="right" w:pos="9026" w:leader="dot"/>
            </w:tabs>
            <w:rPr/>
          </w:pPr>
          <w:hyperlink w:anchor="__RefHeading___Toc6558328_2870459653">
            <w:r>
              <w:rPr>
                <w:webHidden/>
                <w:rStyle w:val="IndexLink"/>
              </w:rPr>
              <w:t>7672/5</w:t>
            </w:r>
            <w:r>
              <w:rPr>
                <w:rStyle w:val="IndexLink"/>
                <w:rtl w:val="true"/>
              </w:rPr>
              <w:tab/>
            </w:r>
            <w:r>
              <w:rPr>
                <w:rStyle w:val="IndexLink"/>
              </w:rPr>
              <w:t>133</w:t>
            </w:r>
          </w:hyperlink>
        </w:p>
        <w:p>
          <w:pPr>
            <w:pStyle w:val="Contents2"/>
            <w:tabs>
              <w:tab w:val="clear" w:pos="8743"/>
              <w:tab w:val="right" w:pos="9026" w:leader="dot"/>
            </w:tabs>
            <w:rPr/>
          </w:pPr>
          <w:hyperlink w:anchor="__RefHeading___Toc6558330_2870459653">
            <w:r>
              <w:rPr>
                <w:webHidden/>
                <w:rStyle w:val="IndexLink"/>
              </w:rPr>
              <w:t>7673</w:t>
            </w:r>
            <w:r>
              <w:rPr>
                <w:rStyle w:val="IndexLink"/>
                <w:rtl w:val="true"/>
              </w:rPr>
              <w:tab/>
            </w:r>
            <w:r>
              <w:rPr>
                <w:rStyle w:val="IndexLink"/>
              </w:rPr>
              <w:t>134</w:t>
            </w:r>
          </w:hyperlink>
        </w:p>
        <w:p>
          <w:pPr>
            <w:pStyle w:val="Contents2"/>
            <w:tabs>
              <w:tab w:val="clear" w:pos="8743"/>
              <w:tab w:val="right" w:pos="9026" w:leader="dot"/>
            </w:tabs>
            <w:rPr/>
          </w:pPr>
          <w:hyperlink w:anchor="__RefHeading___Toc6558332_2870459653">
            <w:r>
              <w:rPr>
                <w:webHidden/>
                <w:rStyle w:val="IndexLink"/>
              </w:rPr>
              <w:t>7674/1</w:t>
            </w:r>
            <w:r>
              <w:rPr>
                <w:rStyle w:val="IndexLink"/>
                <w:rtl w:val="true"/>
              </w:rPr>
              <w:tab/>
            </w:r>
            <w:r>
              <w:rPr>
                <w:rStyle w:val="IndexLink"/>
              </w:rPr>
              <w:t>135</w:t>
            </w:r>
          </w:hyperlink>
        </w:p>
        <w:p>
          <w:pPr>
            <w:pStyle w:val="Contents2"/>
            <w:tabs>
              <w:tab w:val="clear" w:pos="8743"/>
              <w:tab w:val="right" w:pos="9026" w:leader="dot"/>
            </w:tabs>
            <w:rPr/>
          </w:pPr>
          <w:hyperlink w:anchor="__RefHeading___Toc6558334_2870459653">
            <w:r>
              <w:rPr>
                <w:webHidden/>
                <w:rStyle w:val="IndexLink"/>
              </w:rPr>
              <w:t>7674/2</w:t>
            </w:r>
            <w:r>
              <w:rPr>
                <w:rStyle w:val="IndexLink"/>
                <w:rtl w:val="true"/>
              </w:rPr>
              <w:tab/>
            </w:r>
            <w:r>
              <w:rPr>
                <w:rStyle w:val="IndexLink"/>
              </w:rPr>
              <w:t>137</w:t>
            </w:r>
          </w:hyperlink>
        </w:p>
        <w:p>
          <w:pPr>
            <w:pStyle w:val="Contents2"/>
            <w:tabs>
              <w:tab w:val="clear" w:pos="8743"/>
              <w:tab w:val="right" w:pos="9026" w:leader="dot"/>
            </w:tabs>
            <w:rPr/>
          </w:pPr>
          <w:hyperlink w:anchor="__RefHeading___Toc6558336_2870459653">
            <w:r>
              <w:rPr>
                <w:webHidden/>
                <w:rStyle w:val="IndexLink"/>
              </w:rPr>
              <w:t>7674/3</w:t>
            </w:r>
            <w:r>
              <w:rPr>
                <w:rStyle w:val="IndexLink"/>
                <w:rtl w:val="true"/>
              </w:rPr>
              <w:tab/>
            </w:r>
            <w:r>
              <w:rPr>
                <w:rStyle w:val="IndexLink"/>
              </w:rPr>
              <w:t>137</w:t>
            </w:r>
          </w:hyperlink>
        </w:p>
        <w:p>
          <w:pPr>
            <w:pStyle w:val="Contents2"/>
            <w:tabs>
              <w:tab w:val="clear" w:pos="8743"/>
              <w:tab w:val="right" w:pos="9026" w:leader="dot"/>
            </w:tabs>
            <w:rPr/>
          </w:pPr>
          <w:hyperlink w:anchor="__RefHeading___Toc6558338_2870459653">
            <w:r>
              <w:rPr>
                <w:webHidden/>
                <w:rStyle w:val="IndexLink"/>
              </w:rPr>
              <w:t>7675</w:t>
            </w:r>
            <w:r>
              <w:rPr>
                <w:rStyle w:val="IndexLink"/>
                <w:rtl w:val="true"/>
              </w:rPr>
              <w:tab/>
            </w:r>
            <w:r>
              <w:rPr>
                <w:rStyle w:val="IndexLink"/>
              </w:rPr>
              <w:t>138</w:t>
            </w:r>
          </w:hyperlink>
        </w:p>
        <w:p>
          <w:pPr>
            <w:pStyle w:val="Contents2"/>
            <w:tabs>
              <w:tab w:val="clear" w:pos="8743"/>
              <w:tab w:val="right" w:pos="9026" w:leader="dot"/>
            </w:tabs>
            <w:rPr/>
          </w:pPr>
          <w:hyperlink w:anchor="__RefHeading___Toc6558340_2870459653">
            <w:r>
              <w:rPr>
                <w:webHidden/>
                <w:rStyle w:val="IndexLink"/>
              </w:rPr>
              <w:t>7676</w:t>
            </w:r>
            <w:r>
              <w:rPr>
                <w:rStyle w:val="IndexLink"/>
                <w:rtl w:val="true"/>
              </w:rPr>
              <w:tab/>
            </w:r>
            <w:r>
              <w:rPr>
                <w:rStyle w:val="IndexLink"/>
              </w:rPr>
              <w:t>140</w:t>
            </w:r>
          </w:hyperlink>
        </w:p>
        <w:p>
          <w:pPr>
            <w:pStyle w:val="Contents2"/>
            <w:tabs>
              <w:tab w:val="clear" w:pos="8743"/>
              <w:tab w:val="right" w:pos="9026" w:leader="dot"/>
            </w:tabs>
            <w:rPr/>
          </w:pPr>
          <w:hyperlink w:anchor="__RefHeading___Toc6558342_2870459653">
            <w:r>
              <w:rPr>
                <w:webHidden/>
                <w:rStyle w:val="IndexLink"/>
              </w:rPr>
              <w:t>7677</w:t>
            </w:r>
            <w:r>
              <w:rPr>
                <w:rStyle w:val="IndexLink"/>
                <w:rtl w:val="true"/>
              </w:rPr>
              <w:tab/>
            </w:r>
            <w:r>
              <w:rPr>
                <w:rStyle w:val="IndexLink"/>
              </w:rPr>
              <w:t>141</w:t>
            </w:r>
          </w:hyperlink>
        </w:p>
        <w:p>
          <w:pPr>
            <w:pStyle w:val="Contents2"/>
            <w:tabs>
              <w:tab w:val="clear" w:pos="8743"/>
              <w:tab w:val="right" w:pos="9026" w:leader="dot"/>
            </w:tabs>
            <w:rPr/>
          </w:pPr>
          <w:hyperlink w:anchor="__RefHeading___Toc6558344_2870459653">
            <w:r>
              <w:rPr>
                <w:webHidden/>
                <w:rStyle w:val="IndexLink"/>
              </w:rPr>
              <w:t>7678/1</w:t>
            </w:r>
            <w:r>
              <w:rPr>
                <w:rStyle w:val="IndexLink"/>
                <w:rtl w:val="true"/>
              </w:rPr>
              <w:tab/>
            </w:r>
            <w:r>
              <w:rPr>
                <w:rStyle w:val="IndexLink"/>
              </w:rPr>
              <w:t>142</w:t>
            </w:r>
          </w:hyperlink>
        </w:p>
        <w:p>
          <w:pPr>
            <w:pStyle w:val="Contents2"/>
            <w:tabs>
              <w:tab w:val="clear" w:pos="8743"/>
              <w:tab w:val="right" w:pos="9026" w:leader="dot"/>
            </w:tabs>
            <w:rPr/>
          </w:pPr>
          <w:hyperlink w:anchor="__RefHeading___Toc6558346_2870459653">
            <w:r>
              <w:rPr>
                <w:webHidden/>
                <w:rStyle w:val="IndexLink"/>
              </w:rPr>
              <w:t>7678/2</w:t>
            </w:r>
            <w:r>
              <w:rPr>
                <w:rStyle w:val="IndexLink"/>
                <w:rtl w:val="true"/>
              </w:rPr>
              <w:tab/>
            </w:r>
            <w:r>
              <w:rPr>
                <w:rStyle w:val="IndexLink"/>
              </w:rPr>
              <w:t>143</w:t>
            </w:r>
          </w:hyperlink>
        </w:p>
        <w:p>
          <w:pPr>
            <w:pStyle w:val="Contents2"/>
            <w:tabs>
              <w:tab w:val="clear" w:pos="8743"/>
              <w:tab w:val="right" w:pos="9026" w:leader="dot"/>
            </w:tabs>
            <w:rPr/>
          </w:pPr>
          <w:hyperlink w:anchor="__RefHeading___Toc6558348_2870459653">
            <w:r>
              <w:rPr>
                <w:webHidden/>
                <w:rStyle w:val="IndexLink"/>
              </w:rPr>
              <w:t>7679</w:t>
            </w:r>
            <w:r>
              <w:rPr>
                <w:rStyle w:val="IndexLink"/>
                <w:rtl w:val="true"/>
              </w:rPr>
              <w:tab/>
            </w:r>
            <w:r>
              <w:rPr>
                <w:rStyle w:val="IndexLink"/>
              </w:rPr>
              <w:t>144</w:t>
            </w:r>
          </w:hyperlink>
        </w:p>
        <w:p>
          <w:pPr>
            <w:pStyle w:val="Contents2"/>
            <w:tabs>
              <w:tab w:val="clear" w:pos="8743"/>
              <w:tab w:val="right" w:pos="9026" w:leader="dot"/>
            </w:tabs>
            <w:rPr/>
          </w:pPr>
          <w:hyperlink w:anchor="__RefHeading___Toc6558350_2870459653">
            <w:r>
              <w:rPr>
                <w:webHidden/>
                <w:rStyle w:val="IndexLink"/>
              </w:rPr>
              <w:t>7680/1</w:t>
            </w:r>
            <w:r>
              <w:rPr>
                <w:rStyle w:val="IndexLink"/>
                <w:rtl w:val="true"/>
              </w:rPr>
              <w:tab/>
            </w:r>
            <w:r>
              <w:rPr>
                <w:rStyle w:val="IndexLink"/>
              </w:rPr>
              <w:t>145</w:t>
            </w:r>
          </w:hyperlink>
        </w:p>
        <w:p>
          <w:pPr>
            <w:pStyle w:val="Contents2"/>
            <w:tabs>
              <w:tab w:val="clear" w:pos="8743"/>
              <w:tab w:val="right" w:pos="9026" w:leader="dot"/>
            </w:tabs>
            <w:rPr/>
          </w:pPr>
          <w:hyperlink w:anchor="__RefHeading___Toc6558352_2870459653">
            <w:r>
              <w:rPr>
                <w:webHidden/>
                <w:rStyle w:val="IndexLink"/>
              </w:rPr>
              <w:t>7680/2</w:t>
            </w:r>
            <w:r>
              <w:rPr>
                <w:rStyle w:val="IndexLink"/>
                <w:rtl w:val="true"/>
              </w:rPr>
              <w:tab/>
            </w:r>
            <w:r>
              <w:rPr>
                <w:rStyle w:val="IndexLink"/>
              </w:rPr>
              <w:t>146</w:t>
            </w:r>
          </w:hyperlink>
        </w:p>
        <w:p>
          <w:pPr>
            <w:pStyle w:val="Contents2"/>
            <w:tabs>
              <w:tab w:val="clear" w:pos="8743"/>
              <w:tab w:val="right" w:pos="9026" w:leader="dot"/>
            </w:tabs>
            <w:rPr/>
          </w:pPr>
          <w:hyperlink w:anchor="__RefHeading___Toc6558354_2870459653">
            <w:r>
              <w:rPr>
                <w:webHidden/>
                <w:rStyle w:val="IndexLink"/>
              </w:rPr>
              <w:t>7681/1</w:t>
            </w:r>
            <w:r>
              <w:rPr>
                <w:rStyle w:val="IndexLink"/>
                <w:rtl w:val="true"/>
              </w:rPr>
              <w:tab/>
            </w:r>
            <w:r>
              <w:rPr>
                <w:rStyle w:val="IndexLink"/>
              </w:rPr>
              <w:t>148</w:t>
            </w:r>
          </w:hyperlink>
        </w:p>
        <w:p>
          <w:pPr>
            <w:pStyle w:val="Contents2"/>
            <w:tabs>
              <w:tab w:val="clear" w:pos="8743"/>
              <w:tab w:val="right" w:pos="9026" w:leader="dot"/>
            </w:tabs>
            <w:rPr/>
          </w:pPr>
          <w:hyperlink w:anchor="__RefHeading___Toc6558356_2870459653">
            <w:r>
              <w:rPr>
                <w:webHidden/>
                <w:rStyle w:val="IndexLink"/>
              </w:rPr>
              <w:t>7681/2</w:t>
            </w:r>
            <w:r>
              <w:rPr>
                <w:rStyle w:val="IndexLink"/>
                <w:rtl w:val="true"/>
              </w:rPr>
              <w:tab/>
            </w:r>
            <w:r>
              <w:rPr>
                <w:rStyle w:val="IndexLink"/>
              </w:rPr>
              <w:t>148</w:t>
            </w:r>
          </w:hyperlink>
        </w:p>
        <w:p>
          <w:pPr>
            <w:pStyle w:val="Contents2"/>
            <w:tabs>
              <w:tab w:val="clear" w:pos="8743"/>
              <w:tab w:val="right" w:pos="9026" w:leader="dot"/>
            </w:tabs>
            <w:rPr/>
          </w:pPr>
          <w:hyperlink w:anchor="__RefHeading___Toc6558358_2870459653">
            <w:r>
              <w:rPr>
                <w:webHidden/>
                <w:rStyle w:val="IndexLink"/>
              </w:rPr>
              <w:t>7682/1</w:t>
            </w:r>
            <w:r>
              <w:rPr>
                <w:rStyle w:val="IndexLink"/>
                <w:rtl w:val="true"/>
              </w:rPr>
              <w:tab/>
            </w:r>
            <w:r>
              <w:rPr>
                <w:rStyle w:val="IndexLink"/>
              </w:rPr>
              <w:t>150</w:t>
            </w:r>
          </w:hyperlink>
        </w:p>
        <w:p>
          <w:pPr>
            <w:pStyle w:val="Contents2"/>
            <w:tabs>
              <w:tab w:val="clear" w:pos="8743"/>
              <w:tab w:val="right" w:pos="9026" w:leader="dot"/>
            </w:tabs>
            <w:rPr/>
          </w:pPr>
          <w:hyperlink w:anchor="__RefHeading___Toc6558360_2870459653">
            <w:r>
              <w:rPr>
                <w:webHidden/>
                <w:rStyle w:val="IndexLink"/>
              </w:rPr>
              <w:t>7682/2</w:t>
            </w:r>
            <w:r>
              <w:rPr>
                <w:rStyle w:val="IndexLink"/>
                <w:rtl w:val="true"/>
              </w:rPr>
              <w:tab/>
            </w:r>
            <w:r>
              <w:rPr>
                <w:rStyle w:val="IndexLink"/>
              </w:rPr>
              <w:t>150</w:t>
            </w:r>
          </w:hyperlink>
        </w:p>
        <w:p>
          <w:pPr>
            <w:pStyle w:val="Contents2"/>
            <w:tabs>
              <w:tab w:val="clear" w:pos="8743"/>
              <w:tab w:val="right" w:pos="9026" w:leader="dot"/>
            </w:tabs>
            <w:rPr/>
          </w:pPr>
          <w:hyperlink w:anchor="__RefHeading___Toc6558362_2870459653">
            <w:r>
              <w:rPr>
                <w:webHidden/>
                <w:rStyle w:val="IndexLink"/>
              </w:rPr>
              <w:t>7682/3</w:t>
            </w:r>
            <w:r>
              <w:rPr>
                <w:rStyle w:val="IndexLink"/>
                <w:rtl w:val="true"/>
              </w:rPr>
              <w:tab/>
            </w:r>
            <w:r>
              <w:rPr>
                <w:rStyle w:val="IndexLink"/>
              </w:rPr>
              <w:t>152</w:t>
            </w:r>
          </w:hyperlink>
        </w:p>
        <w:p>
          <w:pPr>
            <w:pStyle w:val="Contents2"/>
            <w:tabs>
              <w:tab w:val="clear" w:pos="8743"/>
              <w:tab w:val="right" w:pos="9026" w:leader="dot"/>
            </w:tabs>
            <w:rPr/>
          </w:pPr>
          <w:hyperlink w:anchor="__RefHeading___Toc6558364_2870459653">
            <w:r>
              <w:rPr>
                <w:webHidden/>
                <w:rStyle w:val="IndexLink"/>
              </w:rPr>
              <w:t>7682/4</w:t>
            </w:r>
            <w:r>
              <w:rPr>
                <w:rStyle w:val="IndexLink"/>
                <w:rtl w:val="true"/>
              </w:rPr>
              <w:tab/>
            </w:r>
            <w:r>
              <w:rPr>
                <w:rStyle w:val="IndexLink"/>
              </w:rPr>
              <w:t>152</w:t>
            </w:r>
          </w:hyperlink>
        </w:p>
        <w:p>
          <w:pPr>
            <w:pStyle w:val="Contents2"/>
            <w:tabs>
              <w:tab w:val="clear" w:pos="8743"/>
              <w:tab w:val="right" w:pos="9026" w:leader="dot"/>
            </w:tabs>
            <w:rPr/>
          </w:pPr>
          <w:hyperlink w:anchor="__RefHeading___Toc6558366_2870459653">
            <w:r>
              <w:rPr>
                <w:webHidden/>
                <w:rStyle w:val="IndexLink"/>
              </w:rPr>
              <w:t>7682/5</w:t>
            </w:r>
            <w:r>
              <w:rPr>
                <w:rStyle w:val="IndexLink"/>
                <w:rtl w:val="true"/>
              </w:rPr>
              <w:tab/>
            </w:r>
            <w:r>
              <w:rPr>
                <w:rStyle w:val="IndexLink"/>
              </w:rPr>
              <w:t>153</w:t>
            </w:r>
          </w:hyperlink>
        </w:p>
        <w:p>
          <w:pPr>
            <w:pStyle w:val="Contents2"/>
            <w:tabs>
              <w:tab w:val="clear" w:pos="8743"/>
              <w:tab w:val="right" w:pos="9026" w:leader="dot"/>
            </w:tabs>
            <w:rPr/>
          </w:pPr>
          <w:hyperlink w:anchor="__RefHeading___Toc6558368_2870459653">
            <w:r>
              <w:rPr>
                <w:webHidden/>
                <w:rStyle w:val="IndexLink"/>
              </w:rPr>
              <w:t>7682/6</w:t>
            </w:r>
            <w:r>
              <w:rPr>
                <w:rStyle w:val="IndexLink"/>
                <w:rtl w:val="true"/>
              </w:rPr>
              <w:tab/>
            </w:r>
            <w:r>
              <w:rPr>
                <w:rStyle w:val="IndexLink"/>
              </w:rPr>
              <w:t>154</w:t>
            </w:r>
          </w:hyperlink>
        </w:p>
        <w:p>
          <w:pPr>
            <w:pStyle w:val="Contents2"/>
            <w:tabs>
              <w:tab w:val="clear" w:pos="8743"/>
              <w:tab w:val="right" w:pos="9026" w:leader="dot"/>
            </w:tabs>
            <w:rPr/>
          </w:pPr>
          <w:hyperlink w:anchor="__RefHeading___Toc6558370_2870459653">
            <w:r>
              <w:rPr>
                <w:webHidden/>
                <w:rStyle w:val="IndexLink"/>
              </w:rPr>
              <w:t>7683</w:t>
            </w:r>
            <w:r>
              <w:rPr>
                <w:rStyle w:val="IndexLink"/>
                <w:rtl w:val="true"/>
              </w:rPr>
              <w:tab/>
            </w:r>
            <w:r>
              <w:rPr>
                <w:rStyle w:val="IndexLink"/>
              </w:rPr>
              <w:t>155</w:t>
            </w:r>
          </w:hyperlink>
        </w:p>
        <w:p>
          <w:pPr>
            <w:pStyle w:val="Contents2"/>
            <w:tabs>
              <w:tab w:val="clear" w:pos="8743"/>
              <w:tab w:val="right" w:pos="9026" w:leader="dot"/>
            </w:tabs>
            <w:rPr/>
          </w:pPr>
          <w:hyperlink w:anchor="__RefHeading___Toc6558372_2870459653">
            <w:r>
              <w:rPr>
                <w:webHidden/>
                <w:rStyle w:val="IndexLink"/>
              </w:rPr>
              <w:t>7684</w:t>
            </w:r>
            <w:r>
              <w:rPr>
                <w:rStyle w:val="IndexLink"/>
                <w:rtl w:val="true"/>
              </w:rPr>
              <w:tab/>
            </w:r>
            <w:r>
              <w:rPr>
                <w:rStyle w:val="IndexLink"/>
              </w:rPr>
              <w:t>156</w:t>
            </w:r>
          </w:hyperlink>
        </w:p>
        <w:p>
          <w:pPr>
            <w:pStyle w:val="Contents2"/>
            <w:tabs>
              <w:tab w:val="clear" w:pos="8743"/>
              <w:tab w:val="right" w:pos="9026" w:leader="dot"/>
            </w:tabs>
            <w:rPr/>
          </w:pPr>
          <w:hyperlink w:anchor="__RefHeading___Toc6558374_2870459653">
            <w:r>
              <w:rPr>
                <w:webHidden/>
                <w:rStyle w:val="IndexLink"/>
              </w:rPr>
              <w:t>7685</w:t>
            </w:r>
            <w:r>
              <w:rPr>
                <w:rStyle w:val="IndexLink"/>
                <w:rtl w:val="true"/>
              </w:rPr>
              <w:tab/>
            </w:r>
            <w:r>
              <w:rPr>
                <w:rStyle w:val="IndexLink"/>
              </w:rPr>
              <w:t>159</w:t>
            </w:r>
          </w:hyperlink>
        </w:p>
        <w:p>
          <w:pPr>
            <w:pStyle w:val="Contents2"/>
            <w:tabs>
              <w:tab w:val="clear" w:pos="8743"/>
              <w:tab w:val="right" w:pos="9026" w:leader="dot"/>
            </w:tabs>
            <w:rPr/>
          </w:pPr>
          <w:hyperlink w:anchor="__RefHeading___Toc6558376_2870459653">
            <w:r>
              <w:rPr>
                <w:webHidden/>
                <w:rStyle w:val="IndexLink"/>
              </w:rPr>
              <w:t>7686</w:t>
            </w:r>
            <w:r>
              <w:rPr>
                <w:rStyle w:val="IndexLink"/>
                <w:rtl w:val="true"/>
              </w:rPr>
              <w:tab/>
            </w:r>
            <w:r>
              <w:rPr>
                <w:rStyle w:val="IndexLink"/>
              </w:rPr>
              <w:t>161</w:t>
            </w:r>
          </w:hyperlink>
        </w:p>
        <w:p>
          <w:pPr>
            <w:pStyle w:val="Contents2"/>
            <w:tabs>
              <w:tab w:val="clear" w:pos="8743"/>
              <w:tab w:val="right" w:pos="9026" w:leader="dot"/>
            </w:tabs>
            <w:rPr/>
          </w:pPr>
          <w:hyperlink w:anchor="__RefHeading___Toc6558378_2870459653">
            <w:r>
              <w:rPr>
                <w:webHidden/>
                <w:rStyle w:val="IndexLink"/>
              </w:rPr>
              <w:t>7687</w:t>
            </w:r>
            <w:r>
              <w:rPr>
                <w:rStyle w:val="IndexLink"/>
                <w:rtl w:val="true"/>
              </w:rPr>
              <w:tab/>
            </w:r>
            <w:r>
              <w:rPr>
                <w:rStyle w:val="IndexLink"/>
              </w:rPr>
              <w:t>162</w:t>
            </w:r>
          </w:hyperlink>
        </w:p>
        <w:p>
          <w:pPr>
            <w:pStyle w:val="Contents2"/>
            <w:tabs>
              <w:tab w:val="clear" w:pos="8743"/>
              <w:tab w:val="right" w:pos="9026" w:leader="dot"/>
            </w:tabs>
            <w:rPr/>
          </w:pPr>
          <w:hyperlink w:anchor="__RefHeading___Toc6558380_2870459653">
            <w:r>
              <w:rPr>
                <w:webHidden/>
                <w:rStyle w:val="IndexLink"/>
              </w:rPr>
              <w:t>7688</w:t>
            </w:r>
            <w:r>
              <w:rPr>
                <w:rStyle w:val="IndexLink"/>
                <w:rtl w:val="true"/>
              </w:rPr>
              <w:tab/>
            </w:r>
            <w:r>
              <w:rPr>
                <w:rStyle w:val="IndexLink"/>
              </w:rPr>
              <w:t>163</w:t>
            </w:r>
          </w:hyperlink>
        </w:p>
        <w:p>
          <w:pPr>
            <w:pStyle w:val="Contents2"/>
            <w:tabs>
              <w:tab w:val="clear" w:pos="8743"/>
              <w:tab w:val="right" w:pos="9026" w:leader="dot"/>
            </w:tabs>
            <w:rPr/>
          </w:pPr>
          <w:hyperlink w:anchor="__RefHeading___Toc6558382_2870459653">
            <w:r>
              <w:rPr>
                <w:webHidden/>
                <w:rStyle w:val="IndexLink"/>
              </w:rPr>
              <w:t>7689</w:t>
            </w:r>
            <w:r>
              <w:rPr>
                <w:rStyle w:val="IndexLink"/>
                <w:rtl w:val="true"/>
              </w:rPr>
              <w:tab/>
            </w:r>
            <w:r>
              <w:rPr>
                <w:rStyle w:val="IndexLink"/>
              </w:rPr>
              <w:t>164</w:t>
            </w:r>
          </w:hyperlink>
        </w:p>
        <w:p>
          <w:pPr>
            <w:pStyle w:val="Contents2"/>
            <w:tabs>
              <w:tab w:val="clear" w:pos="8743"/>
              <w:tab w:val="right" w:pos="9026" w:leader="dot"/>
            </w:tabs>
            <w:rPr/>
          </w:pPr>
          <w:hyperlink w:anchor="__RefHeading___Toc6558384_2870459653">
            <w:r>
              <w:rPr>
                <w:webHidden/>
                <w:rStyle w:val="IndexLink"/>
              </w:rPr>
              <w:t>7690</w:t>
            </w:r>
            <w:r>
              <w:rPr>
                <w:rStyle w:val="IndexLink"/>
                <w:rtl w:val="true"/>
              </w:rPr>
              <w:tab/>
            </w:r>
            <w:r>
              <w:rPr>
                <w:rStyle w:val="IndexLink"/>
              </w:rPr>
              <w:t>165</w:t>
            </w:r>
          </w:hyperlink>
        </w:p>
        <w:p>
          <w:pPr>
            <w:pStyle w:val="Contents2"/>
            <w:tabs>
              <w:tab w:val="clear" w:pos="8743"/>
              <w:tab w:val="right" w:pos="9026" w:leader="dot"/>
            </w:tabs>
            <w:rPr/>
          </w:pPr>
          <w:hyperlink w:anchor="__RefHeading___Toc6558386_2870459653">
            <w:r>
              <w:rPr>
                <w:webHidden/>
                <w:rStyle w:val="IndexLink"/>
              </w:rPr>
              <w:t>7691</w:t>
            </w:r>
            <w:r>
              <w:rPr>
                <w:rStyle w:val="IndexLink"/>
                <w:rtl w:val="true"/>
              </w:rPr>
              <w:tab/>
            </w:r>
            <w:r>
              <w:rPr>
                <w:rStyle w:val="IndexLink"/>
              </w:rPr>
              <w:t>167</w:t>
            </w:r>
          </w:hyperlink>
        </w:p>
        <w:p>
          <w:pPr>
            <w:pStyle w:val="Contents2"/>
            <w:tabs>
              <w:tab w:val="clear" w:pos="8743"/>
              <w:tab w:val="right" w:pos="9026" w:leader="dot"/>
            </w:tabs>
            <w:rPr/>
          </w:pPr>
          <w:hyperlink w:anchor="__RefHeading___Toc6558388_2870459653">
            <w:r>
              <w:rPr>
                <w:webHidden/>
                <w:rStyle w:val="IndexLink"/>
              </w:rPr>
              <w:t>7692</w:t>
            </w:r>
            <w:r>
              <w:rPr>
                <w:rStyle w:val="IndexLink"/>
                <w:rtl w:val="true"/>
              </w:rPr>
              <w:tab/>
            </w:r>
            <w:r>
              <w:rPr>
                <w:rStyle w:val="IndexLink"/>
              </w:rPr>
              <w:t>168</w:t>
            </w:r>
          </w:hyperlink>
        </w:p>
        <w:p>
          <w:pPr>
            <w:pStyle w:val="Contents2"/>
            <w:tabs>
              <w:tab w:val="clear" w:pos="8743"/>
              <w:tab w:val="right" w:pos="9026" w:leader="dot"/>
            </w:tabs>
            <w:rPr/>
          </w:pPr>
          <w:hyperlink w:anchor="__RefHeading___Toc6558390_2870459653">
            <w:r>
              <w:rPr>
                <w:webHidden/>
                <w:rStyle w:val="IndexLink"/>
              </w:rPr>
              <w:t>7693</w:t>
            </w:r>
            <w:r>
              <w:rPr>
                <w:rStyle w:val="IndexLink"/>
                <w:rtl w:val="true"/>
              </w:rPr>
              <w:tab/>
            </w:r>
            <w:r>
              <w:rPr>
                <w:rStyle w:val="IndexLink"/>
              </w:rPr>
              <w:t>170</w:t>
            </w:r>
          </w:hyperlink>
        </w:p>
        <w:p>
          <w:pPr>
            <w:pStyle w:val="Contents2"/>
            <w:tabs>
              <w:tab w:val="clear" w:pos="8743"/>
              <w:tab w:val="right" w:pos="9026" w:leader="dot"/>
            </w:tabs>
            <w:rPr/>
          </w:pPr>
          <w:hyperlink w:anchor="__RefHeading___Toc6558392_2870459653">
            <w:r>
              <w:rPr>
                <w:webHidden/>
                <w:rStyle w:val="IndexLink"/>
              </w:rPr>
              <w:t>7694/1</w:t>
            </w:r>
            <w:r>
              <w:rPr>
                <w:rStyle w:val="IndexLink"/>
                <w:rtl w:val="true"/>
              </w:rPr>
              <w:tab/>
            </w:r>
            <w:r>
              <w:rPr>
                <w:rStyle w:val="IndexLink"/>
              </w:rPr>
              <w:t>172</w:t>
            </w:r>
          </w:hyperlink>
        </w:p>
        <w:p>
          <w:pPr>
            <w:pStyle w:val="Contents2"/>
            <w:tabs>
              <w:tab w:val="clear" w:pos="8743"/>
              <w:tab w:val="right" w:pos="9026" w:leader="dot"/>
            </w:tabs>
            <w:rPr/>
          </w:pPr>
          <w:hyperlink w:anchor="__RefHeading___Toc6558394_2870459653">
            <w:r>
              <w:rPr>
                <w:webHidden/>
                <w:rStyle w:val="IndexLink"/>
              </w:rPr>
              <w:t>7694/2</w:t>
            </w:r>
            <w:r>
              <w:rPr>
                <w:rStyle w:val="IndexLink"/>
                <w:rtl w:val="true"/>
              </w:rPr>
              <w:tab/>
            </w:r>
            <w:r>
              <w:rPr>
                <w:rStyle w:val="IndexLink"/>
              </w:rPr>
              <w:t>173</w:t>
            </w:r>
          </w:hyperlink>
        </w:p>
        <w:p>
          <w:pPr>
            <w:pStyle w:val="Contents2"/>
            <w:tabs>
              <w:tab w:val="clear" w:pos="8743"/>
              <w:tab w:val="right" w:pos="9026" w:leader="dot"/>
            </w:tabs>
            <w:rPr/>
          </w:pPr>
          <w:hyperlink w:anchor="__RefHeading___Toc6558396_2870459653">
            <w:r>
              <w:rPr>
                <w:webHidden/>
                <w:rStyle w:val="IndexLink"/>
              </w:rPr>
              <w:t>7695</w:t>
            </w:r>
            <w:r>
              <w:rPr>
                <w:rStyle w:val="IndexLink"/>
                <w:rtl w:val="true"/>
              </w:rPr>
              <w:tab/>
            </w:r>
            <w:r>
              <w:rPr>
                <w:rStyle w:val="IndexLink"/>
              </w:rPr>
              <w:t>174</w:t>
            </w:r>
          </w:hyperlink>
        </w:p>
        <w:p>
          <w:pPr>
            <w:pStyle w:val="Contents2"/>
            <w:tabs>
              <w:tab w:val="clear" w:pos="8743"/>
              <w:tab w:val="right" w:pos="9026" w:leader="dot"/>
            </w:tabs>
            <w:rPr/>
          </w:pPr>
          <w:hyperlink w:anchor="__RefHeading___Toc6558398_2870459653">
            <w:r>
              <w:rPr>
                <w:webHidden/>
                <w:rStyle w:val="IndexLink"/>
              </w:rPr>
              <w:t>7696</w:t>
            </w:r>
            <w:r>
              <w:rPr>
                <w:rStyle w:val="IndexLink"/>
                <w:rtl w:val="true"/>
              </w:rPr>
              <w:tab/>
            </w:r>
            <w:r>
              <w:rPr>
                <w:rStyle w:val="IndexLink"/>
              </w:rPr>
              <w:t>174</w:t>
            </w:r>
          </w:hyperlink>
        </w:p>
        <w:p>
          <w:pPr>
            <w:pStyle w:val="Contents2"/>
            <w:tabs>
              <w:tab w:val="clear" w:pos="8743"/>
              <w:tab w:val="right" w:pos="9026" w:leader="dot"/>
            </w:tabs>
            <w:rPr/>
          </w:pPr>
          <w:hyperlink w:anchor="__RefHeading___Toc6558400_2870459653">
            <w:r>
              <w:rPr>
                <w:webHidden/>
                <w:rStyle w:val="IndexLink"/>
              </w:rPr>
              <w:t>7697</w:t>
            </w:r>
            <w:r>
              <w:rPr>
                <w:rStyle w:val="IndexLink"/>
                <w:rtl w:val="true"/>
              </w:rPr>
              <w:tab/>
            </w:r>
            <w:r>
              <w:rPr>
                <w:rStyle w:val="IndexLink"/>
              </w:rPr>
              <w:t>176</w:t>
            </w:r>
          </w:hyperlink>
        </w:p>
        <w:p>
          <w:pPr>
            <w:pStyle w:val="Contents2"/>
            <w:tabs>
              <w:tab w:val="clear" w:pos="8743"/>
              <w:tab w:val="right" w:pos="9026" w:leader="dot"/>
            </w:tabs>
            <w:rPr/>
          </w:pPr>
          <w:hyperlink w:anchor="__RefHeading___Toc6558402_2870459653">
            <w:r>
              <w:rPr>
                <w:webHidden/>
                <w:rStyle w:val="IndexLink"/>
              </w:rPr>
              <w:t>7698</w:t>
            </w:r>
            <w:r>
              <w:rPr>
                <w:rStyle w:val="IndexLink"/>
                <w:rtl w:val="true"/>
              </w:rPr>
              <w:tab/>
            </w:r>
            <w:r>
              <w:rPr>
                <w:rStyle w:val="IndexLink"/>
              </w:rPr>
              <w:t>177</w:t>
            </w:r>
          </w:hyperlink>
        </w:p>
        <w:p>
          <w:pPr>
            <w:pStyle w:val="Contents2"/>
            <w:tabs>
              <w:tab w:val="clear" w:pos="8743"/>
              <w:tab w:val="right" w:pos="9026" w:leader="dot"/>
            </w:tabs>
            <w:rPr/>
          </w:pPr>
          <w:hyperlink w:anchor="__RefHeading___Toc6558404_2870459653">
            <w:r>
              <w:rPr>
                <w:webHidden/>
                <w:rStyle w:val="IndexLink"/>
              </w:rPr>
              <w:t>7699</w:t>
            </w:r>
            <w:r>
              <w:rPr>
                <w:rStyle w:val="IndexLink"/>
                <w:rtl w:val="true"/>
              </w:rPr>
              <w:tab/>
            </w:r>
            <w:r>
              <w:rPr>
                <w:rStyle w:val="IndexLink"/>
              </w:rPr>
              <w:t>178</w:t>
            </w:r>
          </w:hyperlink>
        </w:p>
        <w:p>
          <w:pPr>
            <w:pStyle w:val="Contents2"/>
            <w:tabs>
              <w:tab w:val="clear" w:pos="8743"/>
              <w:tab w:val="right" w:pos="9026" w:leader="dot"/>
            </w:tabs>
            <w:rPr/>
          </w:pPr>
          <w:hyperlink w:anchor="__RefHeading___Toc6558406_2870459653">
            <w:r>
              <w:rPr>
                <w:webHidden/>
                <w:rStyle w:val="IndexLink"/>
              </w:rPr>
              <w:t>7700/1</w:t>
            </w:r>
            <w:r>
              <w:rPr>
                <w:rStyle w:val="IndexLink"/>
                <w:rtl w:val="true"/>
              </w:rPr>
              <w:tab/>
            </w:r>
            <w:r>
              <w:rPr>
                <w:rStyle w:val="IndexLink"/>
              </w:rPr>
              <w:t>178</w:t>
            </w:r>
          </w:hyperlink>
        </w:p>
        <w:p>
          <w:pPr>
            <w:pStyle w:val="Contents2"/>
            <w:tabs>
              <w:tab w:val="clear" w:pos="8743"/>
              <w:tab w:val="right" w:pos="9026" w:leader="dot"/>
            </w:tabs>
            <w:rPr/>
          </w:pPr>
          <w:hyperlink w:anchor="__RefHeading___Toc6558408_2870459653">
            <w:r>
              <w:rPr>
                <w:webHidden/>
                <w:rStyle w:val="IndexLink"/>
              </w:rPr>
              <w:t>7700/2</w:t>
            </w:r>
            <w:r>
              <w:rPr>
                <w:rStyle w:val="IndexLink"/>
                <w:rtl w:val="true"/>
              </w:rPr>
              <w:tab/>
            </w:r>
            <w:r>
              <w:rPr>
                <w:rStyle w:val="IndexLink"/>
              </w:rPr>
              <w:t>179</w:t>
            </w:r>
          </w:hyperlink>
        </w:p>
        <w:p>
          <w:pPr>
            <w:pStyle w:val="Contents2"/>
            <w:tabs>
              <w:tab w:val="clear" w:pos="8743"/>
              <w:tab w:val="right" w:pos="9026" w:leader="dot"/>
            </w:tabs>
            <w:rPr/>
          </w:pPr>
          <w:hyperlink w:anchor="__RefHeading___Toc6558410_2870459653">
            <w:r>
              <w:rPr>
                <w:webHidden/>
                <w:rStyle w:val="IndexLink"/>
              </w:rPr>
              <w:t>7701</w:t>
            </w:r>
            <w:r>
              <w:rPr>
                <w:rStyle w:val="IndexLink"/>
                <w:rtl w:val="true"/>
              </w:rPr>
              <w:tab/>
            </w:r>
            <w:r>
              <w:rPr>
                <w:rStyle w:val="IndexLink"/>
              </w:rPr>
              <w:t>180</w:t>
            </w:r>
          </w:hyperlink>
        </w:p>
        <w:p>
          <w:pPr>
            <w:pStyle w:val="Contents2"/>
            <w:tabs>
              <w:tab w:val="clear" w:pos="8743"/>
              <w:tab w:val="right" w:pos="9026" w:leader="dot"/>
            </w:tabs>
            <w:rPr/>
          </w:pPr>
          <w:hyperlink w:anchor="__RefHeading___Toc6558412_2870459653">
            <w:r>
              <w:rPr>
                <w:webHidden/>
                <w:rStyle w:val="IndexLink"/>
              </w:rPr>
              <w:t>7702/1</w:t>
            </w:r>
            <w:r>
              <w:rPr>
                <w:rStyle w:val="IndexLink"/>
                <w:rtl w:val="true"/>
              </w:rPr>
              <w:tab/>
            </w:r>
            <w:r>
              <w:rPr>
                <w:rStyle w:val="IndexLink"/>
              </w:rPr>
              <w:t>181</w:t>
            </w:r>
          </w:hyperlink>
        </w:p>
        <w:p>
          <w:pPr>
            <w:pStyle w:val="Contents2"/>
            <w:tabs>
              <w:tab w:val="clear" w:pos="8743"/>
              <w:tab w:val="right" w:pos="9026" w:leader="dot"/>
            </w:tabs>
            <w:rPr/>
          </w:pPr>
          <w:hyperlink w:anchor="__RefHeading___Toc6558414_2870459653">
            <w:r>
              <w:rPr>
                <w:webHidden/>
                <w:rStyle w:val="IndexLink"/>
              </w:rPr>
              <w:t>7702/2</w:t>
            </w:r>
            <w:r>
              <w:rPr>
                <w:rStyle w:val="IndexLink"/>
                <w:rtl w:val="true"/>
              </w:rPr>
              <w:tab/>
            </w:r>
            <w:r>
              <w:rPr>
                <w:rStyle w:val="IndexLink"/>
              </w:rPr>
              <w:t>182</w:t>
            </w:r>
          </w:hyperlink>
        </w:p>
        <w:p>
          <w:pPr>
            <w:pStyle w:val="Contents2"/>
            <w:tabs>
              <w:tab w:val="clear" w:pos="8743"/>
              <w:tab w:val="right" w:pos="9026" w:leader="dot"/>
            </w:tabs>
            <w:rPr/>
          </w:pPr>
          <w:hyperlink w:anchor="__RefHeading___Toc6558416_2870459653">
            <w:r>
              <w:rPr>
                <w:webHidden/>
                <w:rStyle w:val="IndexLink"/>
              </w:rPr>
              <w:t>7702/3</w:t>
            </w:r>
            <w:r>
              <w:rPr>
                <w:rStyle w:val="IndexLink"/>
                <w:rtl w:val="true"/>
              </w:rPr>
              <w:tab/>
            </w:r>
            <w:r>
              <w:rPr>
                <w:rStyle w:val="IndexLink"/>
              </w:rPr>
              <w:t>183</w:t>
            </w:r>
          </w:hyperlink>
        </w:p>
        <w:p>
          <w:pPr>
            <w:pStyle w:val="Contents2"/>
            <w:tabs>
              <w:tab w:val="clear" w:pos="8743"/>
              <w:tab w:val="right" w:pos="9026" w:leader="dot"/>
            </w:tabs>
            <w:rPr/>
          </w:pPr>
          <w:hyperlink w:anchor="__RefHeading___Toc6558418_2870459653">
            <w:r>
              <w:rPr>
                <w:webHidden/>
                <w:rStyle w:val="IndexLink"/>
              </w:rPr>
              <w:t>7702/4</w:t>
            </w:r>
            <w:r>
              <w:rPr>
                <w:rStyle w:val="IndexLink"/>
                <w:rtl w:val="true"/>
              </w:rPr>
              <w:tab/>
            </w:r>
            <w:r>
              <w:rPr>
                <w:rStyle w:val="IndexLink"/>
              </w:rPr>
              <w:t>184</w:t>
            </w:r>
          </w:hyperlink>
        </w:p>
        <w:p>
          <w:pPr>
            <w:pStyle w:val="Contents2"/>
            <w:tabs>
              <w:tab w:val="clear" w:pos="8743"/>
              <w:tab w:val="right" w:pos="9026" w:leader="dot"/>
            </w:tabs>
            <w:rPr/>
          </w:pPr>
          <w:hyperlink w:anchor="__RefHeading___Toc6558420_2870459653">
            <w:r>
              <w:rPr>
                <w:webHidden/>
                <w:rStyle w:val="IndexLink"/>
              </w:rPr>
              <w:t>7702/5</w:t>
            </w:r>
            <w:r>
              <w:rPr>
                <w:rStyle w:val="IndexLink"/>
                <w:rtl w:val="true"/>
              </w:rPr>
              <w:tab/>
            </w:r>
            <w:r>
              <w:rPr>
                <w:rStyle w:val="IndexLink"/>
              </w:rPr>
              <w:t>185</w:t>
            </w:r>
          </w:hyperlink>
        </w:p>
        <w:p>
          <w:pPr>
            <w:pStyle w:val="Contents2"/>
            <w:tabs>
              <w:tab w:val="clear" w:pos="8743"/>
              <w:tab w:val="right" w:pos="9026" w:leader="dot"/>
            </w:tabs>
            <w:rPr/>
          </w:pPr>
          <w:hyperlink w:anchor="__RefHeading___Toc6558422_2870459653">
            <w:r>
              <w:rPr>
                <w:webHidden/>
                <w:rStyle w:val="IndexLink"/>
              </w:rPr>
              <w:t>7702/6</w:t>
            </w:r>
            <w:r>
              <w:rPr>
                <w:rStyle w:val="IndexLink"/>
                <w:rtl w:val="true"/>
              </w:rPr>
              <w:tab/>
            </w:r>
            <w:r>
              <w:rPr>
                <w:rStyle w:val="IndexLink"/>
              </w:rPr>
              <w:t>186</w:t>
            </w:r>
          </w:hyperlink>
        </w:p>
        <w:p>
          <w:pPr>
            <w:pStyle w:val="Contents2"/>
            <w:tabs>
              <w:tab w:val="clear" w:pos="8743"/>
              <w:tab w:val="right" w:pos="9026" w:leader="dot"/>
            </w:tabs>
            <w:rPr/>
          </w:pPr>
          <w:hyperlink w:anchor="__RefHeading___Toc6558424_2870459653">
            <w:r>
              <w:rPr>
                <w:webHidden/>
                <w:rStyle w:val="IndexLink"/>
              </w:rPr>
              <w:t>7702/7</w:t>
            </w:r>
            <w:r>
              <w:rPr>
                <w:rStyle w:val="IndexLink"/>
                <w:rtl w:val="true"/>
              </w:rPr>
              <w:tab/>
            </w:r>
            <w:r>
              <w:rPr>
                <w:rStyle w:val="IndexLink"/>
              </w:rPr>
              <w:t>187</w:t>
            </w:r>
          </w:hyperlink>
        </w:p>
        <w:p>
          <w:pPr>
            <w:pStyle w:val="Contents2"/>
            <w:tabs>
              <w:tab w:val="clear" w:pos="8743"/>
              <w:tab w:val="right" w:pos="9026" w:leader="dot"/>
            </w:tabs>
            <w:rPr/>
          </w:pPr>
          <w:hyperlink w:anchor="__RefHeading___Toc6558426_2870459653">
            <w:r>
              <w:rPr>
                <w:webHidden/>
                <w:rStyle w:val="IndexLink"/>
              </w:rPr>
              <w:t>7702/8</w:t>
            </w:r>
            <w:r>
              <w:rPr>
                <w:rStyle w:val="IndexLink"/>
                <w:rtl w:val="true"/>
              </w:rPr>
              <w:tab/>
            </w:r>
            <w:r>
              <w:rPr>
                <w:rStyle w:val="IndexLink"/>
              </w:rPr>
              <w:t>188</w:t>
            </w:r>
          </w:hyperlink>
        </w:p>
        <w:p>
          <w:pPr>
            <w:pStyle w:val="Contents2"/>
            <w:tabs>
              <w:tab w:val="clear" w:pos="8743"/>
              <w:tab w:val="right" w:pos="9026" w:leader="dot"/>
            </w:tabs>
            <w:rPr/>
          </w:pPr>
          <w:hyperlink w:anchor="__RefHeading___Toc6558428_2870459653">
            <w:r>
              <w:rPr>
                <w:webHidden/>
                <w:rStyle w:val="IndexLink"/>
              </w:rPr>
              <w:t>7702/9</w:t>
            </w:r>
            <w:r>
              <w:rPr>
                <w:rStyle w:val="IndexLink"/>
                <w:rtl w:val="true"/>
              </w:rPr>
              <w:tab/>
            </w:r>
            <w:r>
              <w:rPr>
                <w:rStyle w:val="IndexLink"/>
              </w:rPr>
              <w:t>189</w:t>
            </w:r>
          </w:hyperlink>
        </w:p>
        <w:p>
          <w:pPr>
            <w:pStyle w:val="Contents2"/>
            <w:tabs>
              <w:tab w:val="clear" w:pos="8743"/>
              <w:tab w:val="right" w:pos="9026" w:leader="dot"/>
            </w:tabs>
            <w:rPr/>
          </w:pPr>
          <w:hyperlink w:anchor="__RefHeading___Toc6558430_2870459653">
            <w:r>
              <w:rPr>
                <w:webHidden/>
                <w:rStyle w:val="IndexLink"/>
              </w:rPr>
              <w:t>7703</w:t>
            </w:r>
            <w:r>
              <w:rPr>
                <w:rStyle w:val="IndexLink"/>
                <w:rtl w:val="true"/>
              </w:rPr>
              <w:tab/>
            </w:r>
            <w:r>
              <w:rPr>
                <w:rStyle w:val="IndexLink"/>
              </w:rPr>
              <w:t>191</w:t>
            </w:r>
          </w:hyperlink>
        </w:p>
        <w:p>
          <w:pPr>
            <w:pStyle w:val="Contents2"/>
            <w:tabs>
              <w:tab w:val="clear" w:pos="8743"/>
              <w:tab w:val="right" w:pos="9026" w:leader="dot"/>
            </w:tabs>
            <w:rPr/>
          </w:pPr>
          <w:hyperlink w:anchor="__RefHeading___Toc6558432_2870459653">
            <w:r>
              <w:rPr>
                <w:webHidden/>
                <w:rStyle w:val="IndexLink"/>
              </w:rPr>
              <w:t>7704</w:t>
            </w:r>
            <w:r>
              <w:rPr>
                <w:rStyle w:val="IndexLink"/>
                <w:rtl w:val="true"/>
              </w:rPr>
              <w:tab/>
            </w:r>
            <w:r>
              <w:rPr>
                <w:rStyle w:val="IndexLink"/>
              </w:rPr>
              <w:t>192</w:t>
            </w:r>
          </w:hyperlink>
        </w:p>
        <w:p>
          <w:pPr>
            <w:pStyle w:val="Contents2"/>
            <w:tabs>
              <w:tab w:val="clear" w:pos="8743"/>
              <w:tab w:val="right" w:pos="9026" w:leader="dot"/>
            </w:tabs>
            <w:rPr/>
          </w:pPr>
          <w:hyperlink w:anchor="__RefHeading___Toc6558434_2870459653">
            <w:r>
              <w:rPr>
                <w:webHidden/>
                <w:rStyle w:val="IndexLink"/>
              </w:rPr>
              <w:t>7705/1</w:t>
            </w:r>
            <w:r>
              <w:rPr>
                <w:rStyle w:val="IndexLink"/>
                <w:rtl w:val="true"/>
              </w:rPr>
              <w:tab/>
            </w:r>
            <w:r>
              <w:rPr>
                <w:rStyle w:val="IndexLink"/>
              </w:rPr>
              <w:t>193</w:t>
            </w:r>
          </w:hyperlink>
        </w:p>
        <w:p>
          <w:pPr>
            <w:pStyle w:val="Contents2"/>
            <w:tabs>
              <w:tab w:val="clear" w:pos="8743"/>
              <w:tab w:val="right" w:pos="9026" w:leader="dot"/>
            </w:tabs>
            <w:rPr/>
          </w:pPr>
          <w:hyperlink w:anchor="__RefHeading___Toc6558436_2870459653">
            <w:r>
              <w:rPr>
                <w:webHidden/>
                <w:rStyle w:val="IndexLink"/>
              </w:rPr>
              <w:t>7705/2</w:t>
            </w:r>
            <w:r>
              <w:rPr>
                <w:rStyle w:val="IndexLink"/>
                <w:rtl w:val="true"/>
              </w:rPr>
              <w:tab/>
            </w:r>
            <w:r>
              <w:rPr>
                <w:rStyle w:val="IndexLink"/>
              </w:rPr>
              <w:t>194</w:t>
            </w:r>
          </w:hyperlink>
        </w:p>
        <w:p>
          <w:pPr>
            <w:pStyle w:val="Contents2"/>
            <w:tabs>
              <w:tab w:val="clear" w:pos="8743"/>
              <w:tab w:val="right" w:pos="9026" w:leader="dot"/>
            </w:tabs>
            <w:rPr/>
          </w:pPr>
          <w:hyperlink w:anchor="__RefHeading___Toc6558438_2870459653">
            <w:r>
              <w:rPr>
                <w:webHidden/>
                <w:rStyle w:val="IndexLink"/>
              </w:rPr>
              <w:t>7706</w:t>
            </w:r>
            <w:r>
              <w:rPr>
                <w:rStyle w:val="IndexLink"/>
                <w:rtl w:val="true"/>
              </w:rPr>
              <w:tab/>
            </w:r>
            <w:r>
              <w:rPr>
                <w:rStyle w:val="IndexLink"/>
              </w:rPr>
              <w:t>196</w:t>
            </w:r>
          </w:hyperlink>
        </w:p>
        <w:p>
          <w:pPr>
            <w:pStyle w:val="Contents2"/>
            <w:tabs>
              <w:tab w:val="clear" w:pos="8743"/>
              <w:tab w:val="right" w:pos="9026" w:leader="dot"/>
            </w:tabs>
            <w:rPr/>
          </w:pPr>
          <w:hyperlink w:anchor="__RefHeading___Toc6558440_2870459653">
            <w:r>
              <w:rPr>
                <w:webHidden/>
                <w:rStyle w:val="IndexLink"/>
              </w:rPr>
              <w:t>7707</w:t>
            </w:r>
            <w:r>
              <w:rPr>
                <w:rStyle w:val="IndexLink"/>
                <w:rtl w:val="true"/>
              </w:rPr>
              <w:tab/>
            </w:r>
            <w:r>
              <w:rPr>
                <w:rStyle w:val="IndexLink"/>
              </w:rPr>
              <w:t>198</w:t>
            </w:r>
          </w:hyperlink>
        </w:p>
        <w:p>
          <w:pPr>
            <w:pStyle w:val="Contents2"/>
            <w:tabs>
              <w:tab w:val="clear" w:pos="8743"/>
              <w:tab w:val="right" w:pos="9026" w:leader="dot"/>
            </w:tabs>
            <w:rPr/>
          </w:pPr>
          <w:hyperlink w:anchor="__RefHeading___Toc6558442_2870459653">
            <w:r>
              <w:rPr>
                <w:webHidden/>
                <w:rStyle w:val="IndexLink"/>
              </w:rPr>
              <w:t>7708</w:t>
            </w:r>
            <w:r>
              <w:rPr>
                <w:rStyle w:val="IndexLink"/>
                <w:rtl w:val="true"/>
              </w:rPr>
              <w:tab/>
            </w:r>
            <w:r>
              <w:rPr>
                <w:rStyle w:val="IndexLink"/>
              </w:rPr>
              <w:t>199</w:t>
            </w:r>
          </w:hyperlink>
        </w:p>
        <w:p>
          <w:pPr>
            <w:pStyle w:val="Contents2"/>
            <w:tabs>
              <w:tab w:val="clear" w:pos="8743"/>
              <w:tab w:val="right" w:pos="9026" w:leader="dot"/>
            </w:tabs>
            <w:rPr/>
          </w:pPr>
          <w:hyperlink w:anchor="__RefHeading___Toc6558444_2870459653">
            <w:r>
              <w:rPr>
                <w:webHidden/>
                <w:rStyle w:val="IndexLink"/>
              </w:rPr>
              <w:t>7709</w:t>
            </w:r>
            <w:r>
              <w:rPr>
                <w:rStyle w:val="IndexLink"/>
                <w:rtl w:val="true"/>
              </w:rPr>
              <w:tab/>
            </w:r>
            <w:r>
              <w:rPr>
                <w:rStyle w:val="IndexLink"/>
              </w:rPr>
              <w:t>201</w:t>
            </w:r>
          </w:hyperlink>
        </w:p>
        <w:p>
          <w:pPr>
            <w:pStyle w:val="Contents2"/>
            <w:tabs>
              <w:tab w:val="clear" w:pos="8743"/>
              <w:tab w:val="right" w:pos="9026" w:leader="dot"/>
            </w:tabs>
            <w:rPr/>
          </w:pPr>
          <w:hyperlink w:anchor="__RefHeading___Toc6558446_2870459653">
            <w:r>
              <w:rPr>
                <w:webHidden/>
                <w:rStyle w:val="IndexLink"/>
              </w:rPr>
              <w:t>7710</w:t>
            </w:r>
            <w:r>
              <w:rPr>
                <w:rStyle w:val="IndexLink"/>
                <w:rtl w:val="true"/>
              </w:rPr>
              <w:tab/>
            </w:r>
            <w:r>
              <w:rPr>
                <w:rStyle w:val="IndexLink"/>
              </w:rPr>
              <w:t>202</w:t>
            </w:r>
          </w:hyperlink>
        </w:p>
        <w:p>
          <w:pPr>
            <w:pStyle w:val="Contents2"/>
            <w:tabs>
              <w:tab w:val="clear" w:pos="8743"/>
              <w:tab w:val="right" w:pos="9026" w:leader="dot"/>
            </w:tabs>
            <w:rPr/>
          </w:pPr>
          <w:hyperlink w:anchor="__RefHeading___Toc6558448_2870459653">
            <w:r>
              <w:rPr>
                <w:webHidden/>
                <w:rStyle w:val="IndexLink"/>
              </w:rPr>
              <w:t>7711</w:t>
            </w:r>
            <w:r>
              <w:rPr>
                <w:rStyle w:val="IndexLink"/>
                <w:rtl w:val="true"/>
              </w:rPr>
              <w:tab/>
            </w:r>
            <w:r>
              <w:rPr>
                <w:rStyle w:val="IndexLink"/>
              </w:rPr>
              <w:t>203</w:t>
            </w:r>
          </w:hyperlink>
        </w:p>
        <w:p>
          <w:pPr>
            <w:pStyle w:val="Contents2"/>
            <w:tabs>
              <w:tab w:val="clear" w:pos="8743"/>
              <w:tab w:val="right" w:pos="9026" w:leader="dot"/>
            </w:tabs>
            <w:rPr/>
          </w:pPr>
          <w:hyperlink w:anchor="__RefHeading___Toc6558450_2870459653">
            <w:r>
              <w:rPr>
                <w:webHidden/>
                <w:rStyle w:val="IndexLink"/>
              </w:rPr>
              <w:t>7712</w:t>
            </w:r>
            <w:r>
              <w:rPr>
                <w:rStyle w:val="IndexLink"/>
                <w:rtl w:val="true"/>
              </w:rPr>
              <w:tab/>
            </w:r>
            <w:r>
              <w:rPr>
                <w:rStyle w:val="IndexLink"/>
              </w:rPr>
              <w:t>204</w:t>
            </w:r>
          </w:hyperlink>
        </w:p>
        <w:p>
          <w:pPr>
            <w:pStyle w:val="Contents2"/>
            <w:tabs>
              <w:tab w:val="clear" w:pos="8743"/>
              <w:tab w:val="right" w:pos="9026" w:leader="dot"/>
            </w:tabs>
            <w:rPr/>
          </w:pPr>
          <w:hyperlink w:anchor="__RefHeading___Toc6558452_2870459653">
            <w:r>
              <w:rPr>
                <w:webHidden/>
                <w:rStyle w:val="IndexLink"/>
              </w:rPr>
              <w:t>7713/1</w:t>
            </w:r>
            <w:r>
              <w:rPr>
                <w:rStyle w:val="IndexLink"/>
                <w:rtl w:val="true"/>
              </w:rPr>
              <w:tab/>
            </w:r>
            <w:r>
              <w:rPr>
                <w:rStyle w:val="IndexLink"/>
              </w:rPr>
              <w:t>205</w:t>
            </w:r>
          </w:hyperlink>
        </w:p>
        <w:p>
          <w:pPr>
            <w:pStyle w:val="Contents2"/>
            <w:tabs>
              <w:tab w:val="clear" w:pos="8743"/>
              <w:tab w:val="right" w:pos="9026" w:leader="dot"/>
            </w:tabs>
            <w:rPr/>
          </w:pPr>
          <w:hyperlink w:anchor="__RefHeading___Toc6558454_2870459653">
            <w:r>
              <w:rPr>
                <w:webHidden/>
                <w:rStyle w:val="IndexLink"/>
              </w:rPr>
              <w:t>7713/2</w:t>
            </w:r>
            <w:r>
              <w:rPr>
                <w:rStyle w:val="IndexLink"/>
                <w:rtl w:val="true"/>
              </w:rPr>
              <w:tab/>
            </w:r>
            <w:r>
              <w:rPr>
                <w:rStyle w:val="IndexLink"/>
              </w:rPr>
              <w:t>206</w:t>
            </w:r>
          </w:hyperlink>
        </w:p>
        <w:p>
          <w:pPr>
            <w:pStyle w:val="Contents2"/>
            <w:tabs>
              <w:tab w:val="clear" w:pos="8743"/>
              <w:tab w:val="right" w:pos="9026" w:leader="dot"/>
            </w:tabs>
            <w:rPr/>
          </w:pPr>
          <w:hyperlink w:anchor="__RefHeading___Toc6558456_2870459653">
            <w:r>
              <w:rPr>
                <w:webHidden/>
                <w:rStyle w:val="IndexLink"/>
              </w:rPr>
              <w:t>7713/3</w:t>
            </w:r>
            <w:r>
              <w:rPr>
                <w:rStyle w:val="IndexLink"/>
                <w:rtl w:val="true"/>
              </w:rPr>
              <w:tab/>
            </w:r>
            <w:r>
              <w:rPr>
                <w:rStyle w:val="IndexLink"/>
              </w:rPr>
              <w:t>207</w:t>
            </w:r>
          </w:hyperlink>
        </w:p>
        <w:p>
          <w:pPr>
            <w:pStyle w:val="Contents2"/>
            <w:tabs>
              <w:tab w:val="clear" w:pos="8743"/>
              <w:tab w:val="right" w:pos="9026" w:leader="dot"/>
            </w:tabs>
            <w:rPr/>
          </w:pPr>
          <w:hyperlink w:anchor="__RefHeading___Toc6558458_2870459653">
            <w:r>
              <w:rPr>
                <w:webHidden/>
                <w:rStyle w:val="IndexLink"/>
              </w:rPr>
              <w:t>7713/4</w:t>
            </w:r>
            <w:r>
              <w:rPr>
                <w:rStyle w:val="IndexLink"/>
                <w:rtl w:val="true"/>
              </w:rPr>
              <w:tab/>
            </w:r>
            <w:r>
              <w:rPr>
                <w:rStyle w:val="IndexLink"/>
              </w:rPr>
              <w:t>208</w:t>
            </w:r>
          </w:hyperlink>
        </w:p>
        <w:p>
          <w:pPr>
            <w:pStyle w:val="Contents2"/>
            <w:tabs>
              <w:tab w:val="clear" w:pos="8743"/>
              <w:tab w:val="right" w:pos="9026" w:leader="dot"/>
            </w:tabs>
            <w:rPr/>
          </w:pPr>
          <w:hyperlink w:anchor="__RefHeading___Toc6558460_2870459653">
            <w:r>
              <w:rPr>
                <w:webHidden/>
                <w:rStyle w:val="IndexLink"/>
              </w:rPr>
              <w:t>7714</w:t>
            </w:r>
            <w:r>
              <w:rPr>
                <w:rStyle w:val="IndexLink"/>
                <w:rtl w:val="true"/>
              </w:rPr>
              <w:tab/>
            </w:r>
            <w:r>
              <w:rPr>
                <w:rStyle w:val="IndexLink"/>
              </w:rPr>
              <w:t>209</w:t>
            </w:r>
          </w:hyperlink>
        </w:p>
        <w:p>
          <w:pPr>
            <w:pStyle w:val="Contents2"/>
            <w:tabs>
              <w:tab w:val="clear" w:pos="8743"/>
              <w:tab w:val="right" w:pos="9026" w:leader="dot"/>
            </w:tabs>
            <w:rPr/>
          </w:pPr>
          <w:hyperlink w:anchor="__RefHeading___Toc6558462_2870459653">
            <w:r>
              <w:rPr>
                <w:webHidden/>
                <w:rStyle w:val="IndexLink"/>
              </w:rPr>
              <w:t>7715</w:t>
            </w:r>
            <w:r>
              <w:rPr>
                <w:rStyle w:val="IndexLink"/>
                <w:rtl w:val="true"/>
              </w:rPr>
              <w:tab/>
            </w:r>
            <w:r>
              <w:rPr>
                <w:rStyle w:val="IndexLink"/>
              </w:rPr>
              <w:t>210</w:t>
            </w:r>
          </w:hyperlink>
        </w:p>
        <w:p>
          <w:pPr>
            <w:pStyle w:val="Contents2"/>
            <w:tabs>
              <w:tab w:val="clear" w:pos="8743"/>
              <w:tab w:val="right" w:pos="9026" w:leader="dot"/>
            </w:tabs>
            <w:rPr/>
          </w:pPr>
          <w:hyperlink w:anchor="__RefHeading___Toc6558464_2870459653">
            <w:r>
              <w:rPr>
                <w:webHidden/>
                <w:rStyle w:val="IndexLink"/>
              </w:rPr>
              <w:t>7716</w:t>
            </w:r>
            <w:r>
              <w:rPr>
                <w:rStyle w:val="IndexLink"/>
                <w:rtl w:val="true"/>
              </w:rPr>
              <w:tab/>
            </w:r>
            <w:r>
              <w:rPr>
                <w:rStyle w:val="IndexLink"/>
              </w:rPr>
              <w:t>211</w:t>
            </w:r>
          </w:hyperlink>
        </w:p>
        <w:p>
          <w:pPr>
            <w:pStyle w:val="Contents2"/>
            <w:tabs>
              <w:tab w:val="clear" w:pos="8743"/>
              <w:tab w:val="right" w:pos="9026" w:leader="dot"/>
            </w:tabs>
            <w:rPr/>
          </w:pPr>
          <w:hyperlink w:anchor="__RefHeading___Toc6558466_2870459653">
            <w:r>
              <w:rPr>
                <w:webHidden/>
                <w:rStyle w:val="IndexLink"/>
              </w:rPr>
              <w:t>7717</w:t>
            </w:r>
            <w:r>
              <w:rPr>
                <w:rStyle w:val="IndexLink"/>
                <w:rtl w:val="true"/>
              </w:rPr>
              <w:tab/>
            </w:r>
            <w:r>
              <w:rPr>
                <w:rStyle w:val="IndexLink"/>
              </w:rPr>
              <w:t>213</w:t>
            </w:r>
          </w:hyperlink>
        </w:p>
        <w:p>
          <w:pPr>
            <w:pStyle w:val="Contents2"/>
            <w:tabs>
              <w:tab w:val="clear" w:pos="8743"/>
              <w:tab w:val="right" w:pos="9026" w:leader="dot"/>
            </w:tabs>
            <w:rPr/>
          </w:pPr>
          <w:hyperlink w:anchor="__RefHeading___Toc6558468_2870459653">
            <w:r>
              <w:rPr>
                <w:webHidden/>
                <w:rStyle w:val="IndexLink"/>
              </w:rPr>
              <w:t>7718</w:t>
            </w:r>
            <w:r>
              <w:rPr>
                <w:rStyle w:val="IndexLink"/>
                <w:rtl w:val="true"/>
              </w:rPr>
              <w:tab/>
            </w:r>
            <w:r>
              <w:rPr>
                <w:rStyle w:val="IndexLink"/>
              </w:rPr>
              <w:t>214</w:t>
            </w:r>
          </w:hyperlink>
        </w:p>
        <w:p>
          <w:pPr>
            <w:pStyle w:val="Contents2"/>
            <w:tabs>
              <w:tab w:val="clear" w:pos="8743"/>
              <w:tab w:val="right" w:pos="9026" w:leader="dot"/>
            </w:tabs>
            <w:rPr/>
          </w:pPr>
          <w:hyperlink w:anchor="__RefHeading___Toc6558470_2870459653">
            <w:r>
              <w:rPr>
                <w:webHidden/>
                <w:rStyle w:val="IndexLink"/>
              </w:rPr>
              <w:t>7719</w:t>
            </w:r>
            <w:r>
              <w:rPr>
                <w:rStyle w:val="IndexLink"/>
                <w:rtl w:val="true"/>
              </w:rPr>
              <w:tab/>
            </w:r>
            <w:r>
              <w:rPr>
                <w:rStyle w:val="IndexLink"/>
              </w:rPr>
              <w:t>216</w:t>
            </w:r>
          </w:hyperlink>
        </w:p>
        <w:p>
          <w:pPr>
            <w:pStyle w:val="Contents2"/>
            <w:tabs>
              <w:tab w:val="clear" w:pos="8743"/>
              <w:tab w:val="right" w:pos="9026" w:leader="dot"/>
            </w:tabs>
            <w:rPr/>
          </w:pPr>
          <w:hyperlink w:anchor="__RefHeading___Toc6558472_2870459653">
            <w:r>
              <w:rPr>
                <w:webHidden/>
                <w:rStyle w:val="IndexLink"/>
              </w:rPr>
              <w:t>7720</w:t>
            </w:r>
            <w:r>
              <w:rPr>
                <w:rStyle w:val="IndexLink"/>
                <w:rtl w:val="true"/>
              </w:rPr>
              <w:tab/>
            </w:r>
            <w:r>
              <w:rPr>
                <w:rStyle w:val="IndexLink"/>
              </w:rPr>
              <w:t>217</w:t>
            </w:r>
          </w:hyperlink>
        </w:p>
        <w:p>
          <w:pPr>
            <w:pStyle w:val="Contents2"/>
            <w:tabs>
              <w:tab w:val="clear" w:pos="8743"/>
              <w:tab w:val="right" w:pos="9026" w:leader="dot"/>
            </w:tabs>
            <w:rPr/>
          </w:pPr>
          <w:hyperlink w:anchor="__RefHeading___Toc6558474_2870459653">
            <w:r>
              <w:rPr>
                <w:webHidden/>
                <w:rStyle w:val="IndexLink"/>
              </w:rPr>
              <w:t>7721</w:t>
            </w:r>
            <w:r>
              <w:rPr>
                <w:rStyle w:val="IndexLink"/>
                <w:rtl w:val="true"/>
              </w:rPr>
              <w:tab/>
            </w:r>
            <w:r>
              <w:rPr>
                <w:rStyle w:val="IndexLink"/>
              </w:rPr>
              <w:t>218</w:t>
            </w:r>
          </w:hyperlink>
        </w:p>
        <w:p>
          <w:pPr>
            <w:pStyle w:val="Contents2"/>
            <w:tabs>
              <w:tab w:val="clear" w:pos="8743"/>
              <w:tab w:val="right" w:pos="9026" w:leader="dot"/>
            </w:tabs>
            <w:rPr/>
          </w:pPr>
          <w:hyperlink w:anchor="__RefHeading___Toc6558476_2870459653">
            <w:r>
              <w:rPr>
                <w:webHidden/>
                <w:rStyle w:val="IndexLink"/>
              </w:rPr>
              <w:t>7722</w:t>
            </w:r>
            <w:r>
              <w:rPr>
                <w:rStyle w:val="IndexLink"/>
                <w:rtl w:val="true"/>
              </w:rPr>
              <w:tab/>
            </w:r>
            <w:r>
              <w:rPr>
                <w:rStyle w:val="IndexLink"/>
              </w:rPr>
              <w:t>219</w:t>
            </w:r>
          </w:hyperlink>
        </w:p>
        <w:p>
          <w:pPr>
            <w:pStyle w:val="Contents2"/>
            <w:tabs>
              <w:tab w:val="clear" w:pos="8743"/>
              <w:tab w:val="right" w:pos="9026" w:leader="dot"/>
            </w:tabs>
            <w:rPr/>
          </w:pPr>
          <w:hyperlink w:anchor="__RefHeading___Toc6558478_2870459653">
            <w:r>
              <w:rPr>
                <w:webHidden/>
                <w:rStyle w:val="IndexLink"/>
              </w:rPr>
              <w:t>7723</w:t>
            </w:r>
            <w:r>
              <w:rPr>
                <w:rStyle w:val="IndexLink"/>
                <w:rtl w:val="true"/>
              </w:rPr>
              <w:tab/>
            </w:r>
            <w:r>
              <w:rPr>
                <w:rStyle w:val="IndexLink"/>
              </w:rPr>
              <w:t>220</w:t>
            </w:r>
          </w:hyperlink>
        </w:p>
        <w:p>
          <w:pPr>
            <w:pStyle w:val="Contents2"/>
            <w:tabs>
              <w:tab w:val="clear" w:pos="8743"/>
              <w:tab w:val="right" w:pos="9026" w:leader="dot"/>
            </w:tabs>
            <w:rPr/>
          </w:pPr>
          <w:hyperlink w:anchor="__RefHeading___Toc6558480_2870459653">
            <w:r>
              <w:rPr>
                <w:webHidden/>
                <w:rStyle w:val="IndexLink"/>
              </w:rPr>
              <w:t>7724/1</w:t>
            </w:r>
            <w:r>
              <w:rPr>
                <w:rStyle w:val="IndexLink"/>
                <w:rtl w:val="true"/>
              </w:rPr>
              <w:tab/>
            </w:r>
            <w:r>
              <w:rPr>
                <w:rStyle w:val="IndexLink"/>
              </w:rPr>
              <w:t>221</w:t>
            </w:r>
          </w:hyperlink>
        </w:p>
        <w:p>
          <w:pPr>
            <w:pStyle w:val="Contents2"/>
            <w:tabs>
              <w:tab w:val="clear" w:pos="8743"/>
              <w:tab w:val="right" w:pos="9026" w:leader="dot"/>
            </w:tabs>
            <w:rPr/>
          </w:pPr>
          <w:hyperlink w:anchor="__RefHeading___Toc6558482_2870459653">
            <w:r>
              <w:rPr>
                <w:webHidden/>
                <w:rStyle w:val="IndexLink"/>
              </w:rPr>
              <w:t>7724/2</w:t>
            </w:r>
            <w:r>
              <w:rPr>
                <w:rStyle w:val="IndexLink"/>
                <w:rtl w:val="true"/>
              </w:rPr>
              <w:tab/>
            </w:r>
            <w:r>
              <w:rPr>
                <w:rStyle w:val="IndexLink"/>
              </w:rPr>
              <w:t>222</w:t>
            </w:r>
          </w:hyperlink>
        </w:p>
        <w:p>
          <w:pPr>
            <w:pStyle w:val="Contents2"/>
            <w:tabs>
              <w:tab w:val="clear" w:pos="8743"/>
              <w:tab w:val="right" w:pos="9026" w:leader="dot"/>
            </w:tabs>
            <w:rPr/>
          </w:pPr>
          <w:hyperlink w:anchor="__RefHeading___Toc6558484_2870459653">
            <w:r>
              <w:rPr>
                <w:webHidden/>
                <w:rStyle w:val="IndexLink"/>
              </w:rPr>
              <w:t>7724/3</w:t>
            </w:r>
            <w:r>
              <w:rPr>
                <w:rStyle w:val="IndexLink"/>
                <w:rtl w:val="true"/>
              </w:rPr>
              <w:tab/>
            </w:r>
            <w:r>
              <w:rPr>
                <w:rStyle w:val="IndexLink"/>
              </w:rPr>
              <w:t>223</w:t>
            </w:r>
          </w:hyperlink>
        </w:p>
        <w:p>
          <w:pPr>
            <w:pStyle w:val="Contents2"/>
            <w:tabs>
              <w:tab w:val="clear" w:pos="8743"/>
              <w:tab w:val="right" w:pos="9026" w:leader="dot"/>
            </w:tabs>
            <w:rPr/>
          </w:pPr>
          <w:hyperlink w:anchor="__RefHeading___Toc6558486_2870459653">
            <w:r>
              <w:rPr>
                <w:webHidden/>
                <w:rStyle w:val="IndexLink"/>
              </w:rPr>
              <w:t>7725</w:t>
            </w:r>
            <w:r>
              <w:rPr>
                <w:rStyle w:val="IndexLink"/>
                <w:rtl w:val="true"/>
              </w:rPr>
              <w:tab/>
            </w:r>
            <w:r>
              <w:rPr>
                <w:rStyle w:val="IndexLink"/>
              </w:rPr>
              <w:t>224</w:t>
            </w:r>
          </w:hyperlink>
        </w:p>
        <w:p>
          <w:pPr>
            <w:pStyle w:val="Contents2"/>
            <w:tabs>
              <w:tab w:val="clear" w:pos="8743"/>
              <w:tab w:val="right" w:pos="9026" w:leader="dot"/>
            </w:tabs>
            <w:rPr/>
          </w:pPr>
          <w:hyperlink w:anchor="__RefHeading___Toc6558488_2870459653">
            <w:r>
              <w:rPr>
                <w:webHidden/>
                <w:rStyle w:val="IndexLink"/>
              </w:rPr>
              <w:t>7726</w:t>
            </w:r>
            <w:r>
              <w:rPr>
                <w:rStyle w:val="IndexLink"/>
                <w:rtl w:val="true"/>
              </w:rPr>
              <w:tab/>
            </w:r>
            <w:r>
              <w:rPr>
                <w:rStyle w:val="IndexLink"/>
              </w:rPr>
              <w:t>225</w:t>
            </w:r>
          </w:hyperlink>
        </w:p>
        <w:p>
          <w:pPr>
            <w:pStyle w:val="Contents2"/>
            <w:tabs>
              <w:tab w:val="clear" w:pos="8743"/>
              <w:tab w:val="right" w:pos="9026" w:leader="dot"/>
            </w:tabs>
            <w:rPr/>
          </w:pPr>
          <w:hyperlink w:anchor="__RefHeading___Toc6558490_2870459653">
            <w:r>
              <w:rPr>
                <w:webHidden/>
                <w:rStyle w:val="IndexLink"/>
              </w:rPr>
              <w:t>7727</w:t>
            </w:r>
            <w:r>
              <w:rPr>
                <w:rStyle w:val="IndexLink"/>
                <w:rtl w:val="true"/>
              </w:rPr>
              <w:tab/>
            </w:r>
            <w:r>
              <w:rPr>
                <w:rStyle w:val="IndexLink"/>
              </w:rPr>
              <w:t>226</w:t>
            </w:r>
          </w:hyperlink>
        </w:p>
        <w:p>
          <w:pPr>
            <w:pStyle w:val="Contents2"/>
            <w:tabs>
              <w:tab w:val="clear" w:pos="8743"/>
              <w:tab w:val="right" w:pos="9026" w:leader="dot"/>
            </w:tabs>
            <w:rPr/>
          </w:pPr>
          <w:hyperlink w:anchor="__RefHeading___Toc6558492_2870459653">
            <w:r>
              <w:rPr>
                <w:webHidden/>
                <w:rStyle w:val="IndexLink"/>
              </w:rPr>
              <w:t>7728</w:t>
            </w:r>
            <w:r>
              <w:rPr>
                <w:rStyle w:val="IndexLink"/>
                <w:rtl w:val="true"/>
              </w:rPr>
              <w:tab/>
            </w:r>
            <w:r>
              <w:rPr>
                <w:rStyle w:val="IndexLink"/>
              </w:rPr>
              <w:t>227</w:t>
            </w:r>
          </w:hyperlink>
        </w:p>
        <w:p>
          <w:pPr>
            <w:pStyle w:val="Contents2"/>
            <w:tabs>
              <w:tab w:val="clear" w:pos="8743"/>
              <w:tab w:val="right" w:pos="9026" w:leader="dot"/>
            </w:tabs>
            <w:rPr/>
          </w:pPr>
          <w:hyperlink w:anchor="__RefHeading___Toc6558494_2870459653">
            <w:r>
              <w:rPr>
                <w:webHidden/>
                <w:rStyle w:val="IndexLink"/>
              </w:rPr>
              <w:t>7729</w:t>
            </w:r>
            <w:r>
              <w:rPr>
                <w:rStyle w:val="IndexLink"/>
                <w:rtl w:val="true"/>
              </w:rPr>
              <w:tab/>
            </w:r>
            <w:r>
              <w:rPr>
                <w:rStyle w:val="IndexLink"/>
              </w:rPr>
              <w:t>228</w:t>
            </w:r>
          </w:hyperlink>
        </w:p>
        <w:p>
          <w:pPr>
            <w:pStyle w:val="Contents2"/>
            <w:tabs>
              <w:tab w:val="clear" w:pos="8743"/>
              <w:tab w:val="right" w:pos="9026" w:leader="dot"/>
            </w:tabs>
            <w:rPr/>
          </w:pPr>
          <w:hyperlink w:anchor="__RefHeading___Toc6558496_2870459653">
            <w:r>
              <w:rPr>
                <w:webHidden/>
                <w:rStyle w:val="IndexLink"/>
              </w:rPr>
              <w:t>7730/1</w:t>
            </w:r>
            <w:r>
              <w:rPr>
                <w:rStyle w:val="IndexLink"/>
                <w:rtl w:val="true"/>
              </w:rPr>
              <w:tab/>
            </w:r>
            <w:r>
              <w:rPr>
                <w:rStyle w:val="IndexLink"/>
              </w:rPr>
              <w:t>229</w:t>
            </w:r>
          </w:hyperlink>
        </w:p>
        <w:p>
          <w:pPr>
            <w:pStyle w:val="Contents2"/>
            <w:tabs>
              <w:tab w:val="clear" w:pos="8743"/>
              <w:tab w:val="right" w:pos="9026" w:leader="dot"/>
            </w:tabs>
            <w:rPr/>
          </w:pPr>
          <w:hyperlink w:anchor="__RefHeading___Toc6558498_2870459653">
            <w:r>
              <w:rPr>
                <w:webHidden/>
                <w:rStyle w:val="IndexLink"/>
              </w:rPr>
              <w:t>7730/2</w:t>
            </w:r>
            <w:r>
              <w:rPr>
                <w:rStyle w:val="IndexLink"/>
                <w:rtl w:val="true"/>
              </w:rPr>
              <w:tab/>
            </w:r>
            <w:r>
              <w:rPr>
                <w:rStyle w:val="IndexLink"/>
              </w:rPr>
              <w:t>230</w:t>
            </w:r>
          </w:hyperlink>
        </w:p>
        <w:p>
          <w:pPr>
            <w:pStyle w:val="Contents2"/>
            <w:tabs>
              <w:tab w:val="clear" w:pos="8743"/>
              <w:tab w:val="right" w:pos="9026" w:leader="dot"/>
            </w:tabs>
            <w:rPr/>
          </w:pPr>
          <w:hyperlink w:anchor="__RefHeading___Toc6558500_2870459653">
            <w:r>
              <w:rPr>
                <w:webHidden/>
                <w:rStyle w:val="IndexLink"/>
              </w:rPr>
              <w:t>7730/3</w:t>
            </w:r>
            <w:r>
              <w:rPr>
                <w:rStyle w:val="IndexLink"/>
                <w:rtl w:val="true"/>
              </w:rPr>
              <w:tab/>
            </w:r>
            <w:r>
              <w:rPr>
                <w:rStyle w:val="IndexLink"/>
              </w:rPr>
              <w:t>231</w:t>
            </w:r>
          </w:hyperlink>
        </w:p>
        <w:p>
          <w:pPr>
            <w:pStyle w:val="Contents2"/>
            <w:tabs>
              <w:tab w:val="clear" w:pos="8743"/>
              <w:tab w:val="right" w:pos="9026" w:leader="dot"/>
            </w:tabs>
            <w:rPr/>
          </w:pPr>
          <w:hyperlink w:anchor="__RefHeading___Toc6558502_2870459653">
            <w:r>
              <w:rPr>
                <w:webHidden/>
                <w:rStyle w:val="IndexLink"/>
              </w:rPr>
              <w:t>7731/1</w:t>
            </w:r>
            <w:r>
              <w:rPr>
                <w:rStyle w:val="IndexLink"/>
                <w:rtl w:val="true"/>
              </w:rPr>
              <w:tab/>
            </w:r>
            <w:r>
              <w:rPr>
                <w:rStyle w:val="IndexLink"/>
              </w:rPr>
              <w:t>232</w:t>
            </w:r>
          </w:hyperlink>
        </w:p>
        <w:p>
          <w:pPr>
            <w:pStyle w:val="Contents2"/>
            <w:tabs>
              <w:tab w:val="clear" w:pos="8743"/>
              <w:tab w:val="right" w:pos="9026" w:leader="dot"/>
            </w:tabs>
            <w:rPr/>
          </w:pPr>
          <w:hyperlink w:anchor="__RefHeading___Toc6558504_2870459653">
            <w:r>
              <w:rPr>
                <w:webHidden/>
                <w:rStyle w:val="IndexLink"/>
              </w:rPr>
              <w:t>7731/2</w:t>
            </w:r>
            <w:r>
              <w:rPr>
                <w:rStyle w:val="IndexLink"/>
                <w:rtl w:val="true"/>
              </w:rPr>
              <w:tab/>
            </w:r>
            <w:r>
              <w:rPr>
                <w:rStyle w:val="IndexLink"/>
              </w:rPr>
              <w:t>233</w:t>
            </w:r>
          </w:hyperlink>
        </w:p>
        <w:p>
          <w:pPr>
            <w:pStyle w:val="Contents2"/>
            <w:tabs>
              <w:tab w:val="clear" w:pos="8743"/>
              <w:tab w:val="right" w:pos="9026" w:leader="dot"/>
            </w:tabs>
            <w:rPr/>
          </w:pPr>
          <w:hyperlink w:anchor="__RefHeading___Toc6558506_2870459653">
            <w:r>
              <w:rPr>
                <w:webHidden/>
                <w:rStyle w:val="IndexLink"/>
              </w:rPr>
              <w:t>7731/3</w:t>
            </w:r>
            <w:r>
              <w:rPr>
                <w:rStyle w:val="IndexLink"/>
                <w:rtl w:val="true"/>
              </w:rPr>
              <w:tab/>
            </w:r>
            <w:r>
              <w:rPr>
                <w:rStyle w:val="IndexLink"/>
              </w:rPr>
              <w:t>233</w:t>
            </w:r>
          </w:hyperlink>
        </w:p>
        <w:p>
          <w:pPr>
            <w:pStyle w:val="Contents2"/>
            <w:tabs>
              <w:tab w:val="clear" w:pos="8743"/>
              <w:tab w:val="right" w:pos="9026" w:leader="dot"/>
            </w:tabs>
            <w:rPr/>
          </w:pPr>
          <w:hyperlink w:anchor="__RefHeading___Toc6558508_2870459653">
            <w:r>
              <w:rPr>
                <w:webHidden/>
                <w:rStyle w:val="IndexLink"/>
              </w:rPr>
              <w:t>7731/4</w:t>
            </w:r>
            <w:r>
              <w:rPr>
                <w:rStyle w:val="IndexLink"/>
                <w:rtl w:val="true"/>
              </w:rPr>
              <w:tab/>
            </w:r>
            <w:r>
              <w:rPr>
                <w:rStyle w:val="IndexLink"/>
              </w:rPr>
              <w:t>234</w:t>
            </w:r>
          </w:hyperlink>
        </w:p>
        <w:p>
          <w:pPr>
            <w:pStyle w:val="Contents2"/>
            <w:tabs>
              <w:tab w:val="clear" w:pos="8743"/>
              <w:tab w:val="right" w:pos="9026" w:leader="dot"/>
            </w:tabs>
            <w:rPr/>
          </w:pPr>
          <w:hyperlink w:anchor="__RefHeading___Toc6558510_2870459653">
            <w:r>
              <w:rPr>
                <w:webHidden/>
                <w:rStyle w:val="IndexLink"/>
              </w:rPr>
              <w:t>7731/5</w:t>
            </w:r>
            <w:r>
              <w:rPr>
                <w:rStyle w:val="IndexLink"/>
                <w:rtl w:val="true"/>
              </w:rPr>
              <w:tab/>
            </w:r>
            <w:r>
              <w:rPr>
                <w:rStyle w:val="IndexLink"/>
              </w:rPr>
              <w:t>235</w:t>
            </w:r>
          </w:hyperlink>
        </w:p>
        <w:p>
          <w:pPr>
            <w:pStyle w:val="Contents2"/>
            <w:tabs>
              <w:tab w:val="clear" w:pos="8743"/>
              <w:tab w:val="right" w:pos="9026" w:leader="dot"/>
            </w:tabs>
            <w:rPr/>
          </w:pPr>
          <w:hyperlink w:anchor="__RefHeading___Toc6558512_2870459653">
            <w:r>
              <w:rPr>
                <w:webHidden/>
                <w:rStyle w:val="IndexLink"/>
              </w:rPr>
              <w:t>7731/6</w:t>
            </w:r>
            <w:r>
              <w:rPr>
                <w:rStyle w:val="IndexLink"/>
                <w:rtl w:val="true"/>
              </w:rPr>
              <w:tab/>
            </w:r>
            <w:r>
              <w:rPr>
                <w:rStyle w:val="IndexLink"/>
              </w:rPr>
              <w:t>236</w:t>
            </w:r>
          </w:hyperlink>
        </w:p>
        <w:p>
          <w:pPr>
            <w:pStyle w:val="Contents2"/>
            <w:tabs>
              <w:tab w:val="clear" w:pos="8743"/>
              <w:tab w:val="right" w:pos="9026" w:leader="dot"/>
            </w:tabs>
            <w:rPr/>
          </w:pPr>
          <w:hyperlink w:anchor="__RefHeading___Toc6558514_2870459653">
            <w:r>
              <w:rPr>
                <w:webHidden/>
                <w:rStyle w:val="IndexLink"/>
              </w:rPr>
              <w:t>7732/2</w:t>
            </w:r>
            <w:r>
              <w:rPr>
                <w:rStyle w:val="IndexLink"/>
                <w:rtl w:val="true"/>
              </w:rPr>
              <w:tab/>
            </w:r>
            <w:r>
              <w:rPr>
                <w:rStyle w:val="IndexLink"/>
              </w:rPr>
              <w:t>238</w:t>
            </w:r>
          </w:hyperlink>
        </w:p>
        <w:p>
          <w:pPr>
            <w:pStyle w:val="Contents2"/>
            <w:tabs>
              <w:tab w:val="clear" w:pos="8743"/>
              <w:tab w:val="right" w:pos="9026" w:leader="dot"/>
            </w:tabs>
            <w:rPr/>
          </w:pPr>
          <w:hyperlink w:anchor="__RefHeading___Toc6558516_2870459653">
            <w:r>
              <w:rPr>
                <w:webHidden/>
                <w:rStyle w:val="IndexLink"/>
              </w:rPr>
              <w:t>7733</w:t>
            </w:r>
            <w:r>
              <w:rPr>
                <w:rStyle w:val="IndexLink"/>
                <w:rtl w:val="true"/>
              </w:rPr>
              <w:tab/>
            </w:r>
            <w:r>
              <w:rPr>
                <w:rStyle w:val="IndexLink"/>
              </w:rPr>
              <w:t>239</w:t>
            </w:r>
          </w:hyperlink>
        </w:p>
        <w:p>
          <w:pPr>
            <w:pStyle w:val="Contents2"/>
            <w:tabs>
              <w:tab w:val="clear" w:pos="8743"/>
              <w:tab w:val="right" w:pos="9026" w:leader="dot"/>
            </w:tabs>
            <w:rPr/>
          </w:pPr>
          <w:hyperlink w:anchor="__RefHeading___Toc6558518_2870459653">
            <w:r>
              <w:rPr>
                <w:webHidden/>
                <w:rStyle w:val="IndexLink"/>
              </w:rPr>
              <w:t>7734/1</w:t>
            </w:r>
            <w:r>
              <w:rPr>
                <w:rStyle w:val="IndexLink"/>
                <w:rtl w:val="true"/>
              </w:rPr>
              <w:tab/>
            </w:r>
            <w:r>
              <w:rPr>
                <w:rStyle w:val="IndexLink"/>
              </w:rPr>
              <w:t>240</w:t>
            </w:r>
          </w:hyperlink>
        </w:p>
        <w:p>
          <w:pPr>
            <w:pStyle w:val="Contents2"/>
            <w:tabs>
              <w:tab w:val="clear" w:pos="8743"/>
              <w:tab w:val="right" w:pos="9026" w:leader="dot"/>
            </w:tabs>
            <w:rPr/>
          </w:pPr>
          <w:hyperlink w:anchor="__RefHeading___Toc6558520_2870459653">
            <w:r>
              <w:rPr>
                <w:webHidden/>
                <w:rStyle w:val="IndexLink"/>
              </w:rPr>
              <w:t>7734/2</w:t>
            </w:r>
            <w:r>
              <w:rPr>
                <w:rStyle w:val="IndexLink"/>
                <w:rtl w:val="true"/>
              </w:rPr>
              <w:tab/>
            </w:r>
            <w:r>
              <w:rPr>
                <w:rStyle w:val="IndexLink"/>
              </w:rPr>
              <w:t>240</w:t>
            </w:r>
          </w:hyperlink>
        </w:p>
        <w:p>
          <w:pPr>
            <w:pStyle w:val="Contents2"/>
            <w:tabs>
              <w:tab w:val="clear" w:pos="8743"/>
              <w:tab w:val="right" w:pos="9026" w:leader="dot"/>
            </w:tabs>
            <w:rPr/>
          </w:pPr>
          <w:hyperlink w:anchor="__RefHeading___Toc6558522_2870459653">
            <w:r>
              <w:rPr>
                <w:webHidden/>
                <w:rStyle w:val="IndexLink"/>
              </w:rPr>
              <w:t>7735</w:t>
            </w:r>
            <w:r>
              <w:rPr>
                <w:rStyle w:val="IndexLink"/>
                <w:rtl w:val="true"/>
              </w:rPr>
              <w:tab/>
            </w:r>
            <w:r>
              <w:rPr>
                <w:rStyle w:val="IndexLink"/>
              </w:rPr>
              <w:t>241</w:t>
            </w:r>
          </w:hyperlink>
        </w:p>
        <w:p>
          <w:pPr>
            <w:pStyle w:val="Contents2"/>
            <w:tabs>
              <w:tab w:val="clear" w:pos="8743"/>
              <w:tab w:val="right" w:pos="9026" w:leader="dot"/>
            </w:tabs>
            <w:rPr/>
          </w:pPr>
          <w:hyperlink w:anchor="__RefHeading___Toc6558524_2870459653">
            <w:r>
              <w:rPr>
                <w:webHidden/>
                <w:rStyle w:val="IndexLink"/>
              </w:rPr>
              <w:t>7736</w:t>
            </w:r>
            <w:r>
              <w:rPr>
                <w:rStyle w:val="IndexLink"/>
                <w:rtl w:val="true"/>
              </w:rPr>
              <w:tab/>
            </w:r>
            <w:r>
              <w:rPr>
                <w:rStyle w:val="IndexLink"/>
              </w:rPr>
              <w:t>242</w:t>
            </w:r>
          </w:hyperlink>
        </w:p>
        <w:p>
          <w:pPr>
            <w:pStyle w:val="Contents2"/>
            <w:tabs>
              <w:tab w:val="clear" w:pos="8743"/>
              <w:tab w:val="right" w:pos="9026" w:leader="dot"/>
            </w:tabs>
            <w:rPr/>
          </w:pPr>
          <w:hyperlink w:anchor="__RefHeading___Toc6558526_2870459653">
            <w:r>
              <w:rPr>
                <w:webHidden/>
                <w:rStyle w:val="IndexLink"/>
              </w:rPr>
              <w:t>7737</w:t>
            </w:r>
            <w:r>
              <w:rPr>
                <w:rStyle w:val="IndexLink"/>
                <w:rtl w:val="true"/>
              </w:rPr>
              <w:tab/>
            </w:r>
            <w:r>
              <w:rPr>
                <w:rStyle w:val="IndexLink"/>
              </w:rPr>
              <w:t>243</w:t>
            </w:r>
          </w:hyperlink>
        </w:p>
        <w:p>
          <w:pPr>
            <w:pStyle w:val="Contents2"/>
            <w:tabs>
              <w:tab w:val="clear" w:pos="8743"/>
              <w:tab w:val="right" w:pos="9026" w:leader="dot"/>
            </w:tabs>
            <w:rPr/>
          </w:pPr>
          <w:hyperlink w:anchor="__RefHeading___Toc6558528_2870459653">
            <w:r>
              <w:rPr>
                <w:webHidden/>
                <w:rStyle w:val="IndexLink"/>
              </w:rPr>
              <w:t>7738</w:t>
            </w:r>
            <w:r>
              <w:rPr>
                <w:rStyle w:val="IndexLink"/>
                <w:rtl w:val="true"/>
              </w:rPr>
              <w:tab/>
            </w:r>
            <w:r>
              <w:rPr>
                <w:rStyle w:val="IndexLink"/>
              </w:rPr>
              <w:t>244</w:t>
            </w:r>
          </w:hyperlink>
        </w:p>
        <w:p>
          <w:pPr>
            <w:pStyle w:val="Contents2"/>
            <w:tabs>
              <w:tab w:val="clear" w:pos="8743"/>
              <w:tab w:val="right" w:pos="9026" w:leader="dot"/>
            </w:tabs>
            <w:rPr/>
          </w:pPr>
          <w:hyperlink w:anchor="__RefHeading___Toc6558530_2870459653">
            <w:r>
              <w:rPr>
                <w:webHidden/>
                <w:rStyle w:val="IndexLink"/>
              </w:rPr>
              <w:t>7739/1</w:t>
            </w:r>
            <w:r>
              <w:rPr>
                <w:rStyle w:val="IndexLink"/>
                <w:rtl w:val="true"/>
              </w:rPr>
              <w:tab/>
            </w:r>
            <w:r>
              <w:rPr>
                <w:rStyle w:val="IndexLink"/>
              </w:rPr>
              <w:t>246</w:t>
            </w:r>
          </w:hyperlink>
        </w:p>
        <w:p>
          <w:pPr>
            <w:pStyle w:val="Contents2"/>
            <w:tabs>
              <w:tab w:val="clear" w:pos="8743"/>
              <w:tab w:val="right" w:pos="9026" w:leader="dot"/>
            </w:tabs>
            <w:rPr/>
          </w:pPr>
          <w:hyperlink w:anchor="__RefHeading___Toc6558532_2870459653">
            <w:r>
              <w:rPr>
                <w:webHidden/>
                <w:rStyle w:val="IndexLink"/>
              </w:rPr>
              <w:t>7739/2</w:t>
            </w:r>
            <w:r>
              <w:rPr>
                <w:rStyle w:val="IndexLink"/>
                <w:rtl w:val="true"/>
              </w:rPr>
              <w:tab/>
            </w:r>
            <w:r>
              <w:rPr>
                <w:rStyle w:val="IndexLink"/>
              </w:rPr>
              <w:t>247</w:t>
            </w:r>
          </w:hyperlink>
        </w:p>
        <w:p>
          <w:pPr>
            <w:pStyle w:val="Contents2"/>
            <w:tabs>
              <w:tab w:val="clear" w:pos="8743"/>
              <w:tab w:val="right" w:pos="9026" w:leader="dot"/>
            </w:tabs>
            <w:rPr/>
          </w:pPr>
          <w:hyperlink w:anchor="__RefHeading___Toc6558534_2870459653">
            <w:r>
              <w:rPr>
                <w:webHidden/>
                <w:rStyle w:val="IndexLink"/>
              </w:rPr>
              <w:t>7740</w:t>
            </w:r>
            <w:r>
              <w:rPr>
                <w:rStyle w:val="IndexLink"/>
                <w:rtl w:val="true"/>
              </w:rPr>
              <w:tab/>
            </w:r>
            <w:r>
              <w:rPr>
                <w:rStyle w:val="IndexLink"/>
              </w:rPr>
              <w:t>248</w:t>
            </w:r>
          </w:hyperlink>
        </w:p>
        <w:p>
          <w:pPr>
            <w:pStyle w:val="Contents2"/>
            <w:tabs>
              <w:tab w:val="clear" w:pos="8743"/>
              <w:tab w:val="right" w:pos="9026" w:leader="dot"/>
            </w:tabs>
            <w:rPr/>
          </w:pPr>
          <w:hyperlink w:anchor="__RefHeading___Toc6558536_2870459653">
            <w:r>
              <w:rPr>
                <w:webHidden/>
                <w:rStyle w:val="IndexLink"/>
              </w:rPr>
              <w:t>7741</w:t>
            </w:r>
            <w:r>
              <w:rPr>
                <w:rStyle w:val="IndexLink"/>
                <w:rtl w:val="true"/>
              </w:rPr>
              <w:tab/>
            </w:r>
            <w:r>
              <w:rPr>
                <w:rStyle w:val="IndexLink"/>
              </w:rPr>
              <w:t>249</w:t>
            </w:r>
          </w:hyperlink>
        </w:p>
        <w:p>
          <w:pPr>
            <w:pStyle w:val="Contents2"/>
            <w:tabs>
              <w:tab w:val="clear" w:pos="8743"/>
              <w:tab w:val="right" w:pos="9026" w:leader="dot"/>
            </w:tabs>
            <w:rPr/>
          </w:pPr>
          <w:hyperlink w:anchor="__RefHeading___Toc6558538_2870459653">
            <w:r>
              <w:rPr>
                <w:webHidden/>
                <w:rStyle w:val="IndexLink"/>
              </w:rPr>
              <w:t>7742</w:t>
            </w:r>
            <w:r>
              <w:rPr>
                <w:rStyle w:val="IndexLink"/>
                <w:rtl w:val="true"/>
              </w:rPr>
              <w:tab/>
            </w:r>
            <w:r>
              <w:rPr>
                <w:rStyle w:val="IndexLink"/>
              </w:rPr>
              <w:t>250</w:t>
            </w:r>
          </w:hyperlink>
        </w:p>
        <w:p>
          <w:pPr>
            <w:pStyle w:val="Contents2"/>
            <w:tabs>
              <w:tab w:val="clear" w:pos="8743"/>
              <w:tab w:val="right" w:pos="9026" w:leader="dot"/>
            </w:tabs>
            <w:rPr/>
          </w:pPr>
          <w:hyperlink w:anchor="__RefHeading___Toc6558540_2870459653">
            <w:r>
              <w:rPr>
                <w:webHidden/>
                <w:rStyle w:val="IndexLink"/>
              </w:rPr>
              <w:t>7743</w:t>
            </w:r>
            <w:r>
              <w:rPr>
                <w:rStyle w:val="IndexLink"/>
                <w:rtl w:val="true"/>
              </w:rPr>
              <w:tab/>
            </w:r>
            <w:r>
              <w:rPr>
                <w:rStyle w:val="IndexLink"/>
              </w:rPr>
              <w:t>252</w:t>
            </w:r>
          </w:hyperlink>
        </w:p>
        <w:p>
          <w:pPr>
            <w:pStyle w:val="Contents2"/>
            <w:tabs>
              <w:tab w:val="clear" w:pos="8743"/>
              <w:tab w:val="right" w:pos="9026" w:leader="dot"/>
            </w:tabs>
            <w:rPr/>
          </w:pPr>
          <w:hyperlink w:anchor="__RefHeading___Toc6558542_2870459653">
            <w:r>
              <w:rPr>
                <w:webHidden/>
                <w:rStyle w:val="IndexLink"/>
              </w:rPr>
              <w:t>7744</w:t>
            </w:r>
            <w:r>
              <w:rPr>
                <w:rStyle w:val="IndexLink"/>
                <w:rtl w:val="true"/>
              </w:rPr>
              <w:tab/>
            </w:r>
            <w:r>
              <w:rPr>
                <w:rStyle w:val="IndexLink"/>
              </w:rPr>
              <w:t>253</w:t>
            </w:r>
          </w:hyperlink>
        </w:p>
        <w:p>
          <w:pPr>
            <w:pStyle w:val="Contents2"/>
            <w:tabs>
              <w:tab w:val="clear" w:pos="8743"/>
              <w:tab w:val="right" w:pos="9026" w:leader="dot"/>
            </w:tabs>
            <w:rPr/>
          </w:pPr>
          <w:hyperlink w:anchor="__RefHeading___Toc6558544_2870459653">
            <w:r>
              <w:rPr>
                <w:webHidden/>
                <w:rStyle w:val="IndexLink"/>
              </w:rPr>
              <w:t>7745/1</w:t>
            </w:r>
            <w:r>
              <w:rPr>
                <w:rStyle w:val="IndexLink"/>
                <w:rtl w:val="true"/>
              </w:rPr>
              <w:tab/>
            </w:r>
            <w:r>
              <w:rPr>
                <w:rStyle w:val="IndexLink"/>
              </w:rPr>
              <w:t>253</w:t>
            </w:r>
          </w:hyperlink>
        </w:p>
        <w:p>
          <w:pPr>
            <w:pStyle w:val="Contents2"/>
            <w:tabs>
              <w:tab w:val="clear" w:pos="8743"/>
              <w:tab w:val="right" w:pos="9026" w:leader="dot"/>
            </w:tabs>
            <w:rPr/>
          </w:pPr>
          <w:hyperlink w:anchor="__RefHeading___Toc6558546_2870459653">
            <w:r>
              <w:rPr>
                <w:webHidden/>
                <w:rStyle w:val="IndexLink"/>
              </w:rPr>
              <w:t>7745/2</w:t>
            </w:r>
            <w:r>
              <w:rPr>
                <w:rStyle w:val="IndexLink"/>
                <w:rtl w:val="true"/>
              </w:rPr>
              <w:tab/>
            </w:r>
            <w:r>
              <w:rPr>
                <w:rStyle w:val="IndexLink"/>
              </w:rPr>
              <w:t>255</w:t>
            </w:r>
          </w:hyperlink>
        </w:p>
        <w:p>
          <w:pPr>
            <w:pStyle w:val="Contents2"/>
            <w:tabs>
              <w:tab w:val="clear" w:pos="8743"/>
              <w:tab w:val="right" w:pos="9026" w:leader="dot"/>
            </w:tabs>
            <w:rPr/>
          </w:pPr>
          <w:hyperlink w:anchor="__RefHeading___Toc6558548_2870459653">
            <w:r>
              <w:rPr>
                <w:webHidden/>
                <w:rStyle w:val="IndexLink"/>
              </w:rPr>
              <w:t>7746</w:t>
            </w:r>
            <w:r>
              <w:rPr>
                <w:rStyle w:val="IndexLink"/>
                <w:rtl w:val="true"/>
              </w:rPr>
              <w:tab/>
            </w:r>
            <w:r>
              <w:rPr>
                <w:rStyle w:val="IndexLink"/>
              </w:rPr>
              <w:t>255</w:t>
            </w:r>
          </w:hyperlink>
        </w:p>
        <w:p>
          <w:pPr>
            <w:pStyle w:val="Contents2"/>
            <w:tabs>
              <w:tab w:val="clear" w:pos="8743"/>
              <w:tab w:val="right" w:pos="9026" w:leader="dot"/>
            </w:tabs>
            <w:rPr/>
          </w:pPr>
          <w:hyperlink w:anchor="__RefHeading___Toc6558550_2870459653">
            <w:r>
              <w:rPr>
                <w:webHidden/>
                <w:rStyle w:val="IndexLink"/>
              </w:rPr>
              <w:t>7747</w:t>
            </w:r>
            <w:r>
              <w:rPr>
                <w:rStyle w:val="IndexLink"/>
                <w:rtl w:val="true"/>
              </w:rPr>
              <w:tab/>
            </w:r>
            <w:r>
              <w:rPr>
                <w:rStyle w:val="IndexLink"/>
              </w:rPr>
              <w:t>256</w:t>
            </w:r>
          </w:hyperlink>
        </w:p>
        <w:p>
          <w:pPr>
            <w:pStyle w:val="Contents2"/>
            <w:tabs>
              <w:tab w:val="clear" w:pos="8743"/>
              <w:tab w:val="right" w:pos="9026" w:leader="dot"/>
            </w:tabs>
            <w:rPr/>
          </w:pPr>
          <w:hyperlink w:anchor="__RefHeading___Toc6558552_2870459653">
            <w:r>
              <w:rPr>
                <w:webHidden/>
                <w:rStyle w:val="IndexLink"/>
              </w:rPr>
              <w:t>7748</w:t>
            </w:r>
            <w:r>
              <w:rPr>
                <w:rStyle w:val="IndexLink"/>
                <w:rtl w:val="true"/>
              </w:rPr>
              <w:tab/>
            </w:r>
            <w:r>
              <w:rPr>
                <w:rStyle w:val="IndexLink"/>
              </w:rPr>
              <w:t>257</w:t>
            </w:r>
          </w:hyperlink>
        </w:p>
        <w:p>
          <w:pPr>
            <w:pStyle w:val="Contents2"/>
            <w:tabs>
              <w:tab w:val="clear" w:pos="8743"/>
              <w:tab w:val="right" w:pos="9026" w:leader="dot"/>
            </w:tabs>
            <w:rPr/>
          </w:pPr>
          <w:hyperlink w:anchor="__RefHeading___Toc6558554_2870459653">
            <w:r>
              <w:rPr>
                <w:webHidden/>
                <w:rStyle w:val="IndexLink"/>
              </w:rPr>
              <w:t>7749</w:t>
            </w:r>
            <w:r>
              <w:rPr>
                <w:rStyle w:val="IndexLink"/>
                <w:rtl w:val="true"/>
              </w:rPr>
              <w:tab/>
            </w:r>
            <w:r>
              <w:rPr>
                <w:rStyle w:val="IndexLink"/>
              </w:rPr>
              <w:t>259</w:t>
            </w:r>
          </w:hyperlink>
        </w:p>
        <w:p>
          <w:pPr>
            <w:pStyle w:val="Contents2"/>
            <w:tabs>
              <w:tab w:val="clear" w:pos="8743"/>
              <w:tab w:val="right" w:pos="9026" w:leader="dot"/>
            </w:tabs>
            <w:rPr/>
          </w:pPr>
          <w:hyperlink w:anchor="__RefHeading___Toc6558556_2870459653">
            <w:r>
              <w:rPr>
                <w:webHidden/>
                <w:rStyle w:val="IndexLink"/>
              </w:rPr>
              <w:t>7750</w:t>
            </w:r>
            <w:r>
              <w:rPr>
                <w:rStyle w:val="IndexLink"/>
                <w:rtl w:val="true"/>
              </w:rPr>
              <w:tab/>
            </w:r>
            <w:r>
              <w:rPr>
                <w:rStyle w:val="IndexLink"/>
              </w:rPr>
              <w:t>261</w:t>
            </w:r>
          </w:hyperlink>
        </w:p>
        <w:p>
          <w:pPr>
            <w:pStyle w:val="Contents2"/>
            <w:tabs>
              <w:tab w:val="clear" w:pos="8743"/>
              <w:tab w:val="right" w:pos="9026" w:leader="dot"/>
            </w:tabs>
            <w:rPr/>
          </w:pPr>
          <w:hyperlink w:anchor="__RefHeading___Toc6558558_2870459653">
            <w:r>
              <w:rPr>
                <w:webHidden/>
                <w:rStyle w:val="IndexLink"/>
              </w:rPr>
              <w:t>7751</w:t>
            </w:r>
            <w:r>
              <w:rPr>
                <w:rStyle w:val="IndexLink"/>
                <w:rtl w:val="true"/>
              </w:rPr>
              <w:tab/>
            </w:r>
            <w:r>
              <w:rPr>
                <w:rStyle w:val="IndexLink"/>
              </w:rPr>
              <w:t>262</w:t>
            </w:r>
          </w:hyperlink>
        </w:p>
        <w:p>
          <w:pPr>
            <w:pStyle w:val="Contents2"/>
            <w:tabs>
              <w:tab w:val="clear" w:pos="8743"/>
              <w:tab w:val="right" w:pos="9026" w:leader="dot"/>
            </w:tabs>
            <w:rPr/>
          </w:pPr>
          <w:hyperlink w:anchor="__RefHeading___Toc6558560_2870459653">
            <w:r>
              <w:rPr>
                <w:webHidden/>
                <w:rStyle w:val="IndexLink"/>
              </w:rPr>
              <w:t>7752</w:t>
            </w:r>
            <w:r>
              <w:rPr>
                <w:rStyle w:val="IndexLink"/>
                <w:rtl w:val="true"/>
              </w:rPr>
              <w:tab/>
            </w:r>
            <w:r>
              <w:rPr>
                <w:rStyle w:val="IndexLink"/>
              </w:rPr>
              <w:t>264</w:t>
            </w:r>
          </w:hyperlink>
        </w:p>
        <w:p>
          <w:pPr>
            <w:pStyle w:val="Contents2"/>
            <w:tabs>
              <w:tab w:val="clear" w:pos="8743"/>
              <w:tab w:val="right" w:pos="9026" w:leader="dot"/>
            </w:tabs>
            <w:rPr/>
          </w:pPr>
          <w:hyperlink w:anchor="__RefHeading___Toc6558562_2870459653">
            <w:r>
              <w:rPr>
                <w:webHidden/>
                <w:rStyle w:val="IndexLink"/>
              </w:rPr>
              <w:t>7753</w:t>
            </w:r>
            <w:r>
              <w:rPr>
                <w:rStyle w:val="IndexLink"/>
                <w:rtl w:val="true"/>
              </w:rPr>
              <w:tab/>
            </w:r>
            <w:r>
              <w:rPr>
                <w:rStyle w:val="IndexLink"/>
              </w:rPr>
              <w:t>265</w:t>
            </w:r>
          </w:hyperlink>
        </w:p>
        <w:p>
          <w:pPr>
            <w:pStyle w:val="Contents2"/>
            <w:tabs>
              <w:tab w:val="clear" w:pos="8743"/>
              <w:tab w:val="right" w:pos="9026" w:leader="dot"/>
            </w:tabs>
            <w:rPr/>
          </w:pPr>
          <w:hyperlink w:anchor="__RefHeading___Toc6558564_2870459653">
            <w:r>
              <w:rPr>
                <w:webHidden/>
                <w:rStyle w:val="IndexLink"/>
              </w:rPr>
              <w:t>7754/1</w:t>
            </w:r>
            <w:r>
              <w:rPr>
                <w:rStyle w:val="IndexLink"/>
                <w:rtl w:val="true"/>
              </w:rPr>
              <w:tab/>
            </w:r>
            <w:r>
              <w:rPr>
                <w:rStyle w:val="IndexLink"/>
              </w:rPr>
              <w:t>266</w:t>
            </w:r>
          </w:hyperlink>
        </w:p>
        <w:p>
          <w:pPr>
            <w:pStyle w:val="Contents2"/>
            <w:tabs>
              <w:tab w:val="clear" w:pos="8743"/>
              <w:tab w:val="right" w:pos="9026" w:leader="dot"/>
            </w:tabs>
            <w:rPr/>
          </w:pPr>
          <w:hyperlink w:anchor="__RefHeading___Toc6558566_2870459653">
            <w:r>
              <w:rPr>
                <w:webHidden/>
                <w:rStyle w:val="IndexLink"/>
              </w:rPr>
              <w:t>7754/2</w:t>
            </w:r>
            <w:r>
              <w:rPr>
                <w:rStyle w:val="IndexLink"/>
                <w:rtl w:val="true"/>
              </w:rPr>
              <w:tab/>
            </w:r>
            <w:r>
              <w:rPr>
                <w:rStyle w:val="IndexLink"/>
              </w:rPr>
              <w:t>267</w:t>
            </w:r>
          </w:hyperlink>
        </w:p>
        <w:p>
          <w:pPr>
            <w:pStyle w:val="Contents2"/>
            <w:tabs>
              <w:tab w:val="clear" w:pos="8743"/>
              <w:tab w:val="right" w:pos="9026" w:leader="dot"/>
            </w:tabs>
            <w:rPr/>
          </w:pPr>
          <w:hyperlink w:anchor="__RefHeading___Toc6558568_2870459653">
            <w:r>
              <w:rPr>
                <w:webHidden/>
                <w:rStyle w:val="IndexLink"/>
              </w:rPr>
              <w:t>7755</w:t>
            </w:r>
            <w:r>
              <w:rPr>
                <w:rStyle w:val="IndexLink"/>
                <w:rtl w:val="true"/>
              </w:rPr>
              <w:tab/>
            </w:r>
            <w:r>
              <w:rPr>
                <w:rStyle w:val="IndexLink"/>
              </w:rPr>
              <w:t>268</w:t>
            </w:r>
          </w:hyperlink>
        </w:p>
        <w:p>
          <w:pPr>
            <w:pStyle w:val="Contents2"/>
            <w:tabs>
              <w:tab w:val="clear" w:pos="8743"/>
              <w:tab w:val="right" w:pos="9026" w:leader="dot"/>
            </w:tabs>
            <w:rPr/>
          </w:pPr>
          <w:hyperlink w:anchor="__RefHeading___Toc6558570_2870459653">
            <w:r>
              <w:rPr>
                <w:webHidden/>
                <w:rStyle w:val="IndexLink"/>
              </w:rPr>
              <w:t>7756</w:t>
            </w:r>
            <w:r>
              <w:rPr>
                <w:rStyle w:val="IndexLink"/>
                <w:rtl w:val="true"/>
              </w:rPr>
              <w:tab/>
            </w:r>
            <w:r>
              <w:rPr>
                <w:rStyle w:val="IndexLink"/>
              </w:rPr>
              <w:t>269</w:t>
            </w:r>
          </w:hyperlink>
        </w:p>
        <w:p>
          <w:pPr>
            <w:pStyle w:val="Contents2"/>
            <w:tabs>
              <w:tab w:val="clear" w:pos="8743"/>
              <w:tab w:val="right" w:pos="9026" w:leader="dot"/>
            </w:tabs>
            <w:rPr/>
          </w:pPr>
          <w:hyperlink w:anchor="__RefHeading___Toc6558572_2870459653">
            <w:r>
              <w:rPr>
                <w:webHidden/>
                <w:rStyle w:val="IndexLink"/>
              </w:rPr>
              <w:t>7757</w:t>
            </w:r>
            <w:r>
              <w:rPr>
                <w:rStyle w:val="IndexLink"/>
                <w:rtl w:val="true"/>
              </w:rPr>
              <w:tab/>
            </w:r>
            <w:r>
              <w:rPr>
                <w:rStyle w:val="IndexLink"/>
              </w:rPr>
              <w:t>270</w:t>
            </w:r>
          </w:hyperlink>
        </w:p>
        <w:p>
          <w:pPr>
            <w:pStyle w:val="Contents2"/>
            <w:tabs>
              <w:tab w:val="clear" w:pos="8743"/>
              <w:tab w:val="right" w:pos="9026" w:leader="dot"/>
            </w:tabs>
            <w:rPr/>
          </w:pPr>
          <w:hyperlink w:anchor="__RefHeading___Toc6558574_2870459653">
            <w:r>
              <w:rPr>
                <w:webHidden/>
                <w:rStyle w:val="IndexLink"/>
              </w:rPr>
              <w:t>7758</w:t>
            </w:r>
            <w:r>
              <w:rPr>
                <w:rStyle w:val="IndexLink"/>
                <w:rtl w:val="true"/>
              </w:rPr>
              <w:tab/>
            </w:r>
            <w:r>
              <w:rPr>
                <w:rStyle w:val="IndexLink"/>
              </w:rPr>
              <w:t>271</w:t>
            </w:r>
          </w:hyperlink>
        </w:p>
        <w:p>
          <w:pPr>
            <w:pStyle w:val="Contents2"/>
            <w:tabs>
              <w:tab w:val="clear" w:pos="8743"/>
              <w:tab w:val="right" w:pos="9026" w:leader="dot"/>
            </w:tabs>
            <w:rPr/>
          </w:pPr>
          <w:hyperlink w:anchor="__RefHeading___Toc6558576_2870459653">
            <w:r>
              <w:rPr>
                <w:webHidden/>
                <w:rStyle w:val="IndexLink"/>
              </w:rPr>
              <w:t>7759</w:t>
            </w:r>
            <w:r>
              <w:rPr>
                <w:rStyle w:val="IndexLink"/>
                <w:rtl w:val="true"/>
              </w:rPr>
              <w:tab/>
            </w:r>
            <w:r>
              <w:rPr>
                <w:rStyle w:val="IndexLink"/>
              </w:rPr>
              <w:t>273</w:t>
            </w:r>
          </w:hyperlink>
        </w:p>
        <w:p>
          <w:pPr>
            <w:pStyle w:val="Contents2"/>
            <w:tabs>
              <w:tab w:val="clear" w:pos="8743"/>
              <w:tab w:val="right" w:pos="9026" w:leader="dot"/>
            </w:tabs>
            <w:rPr/>
          </w:pPr>
          <w:hyperlink w:anchor="__RefHeading___Toc6558578_2870459653">
            <w:r>
              <w:rPr>
                <w:webHidden/>
                <w:rStyle w:val="IndexLink"/>
              </w:rPr>
              <w:t>7760</w:t>
            </w:r>
            <w:r>
              <w:rPr>
                <w:rStyle w:val="IndexLink"/>
                <w:rtl w:val="true"/>
              </w:rPr>
              <w:tab/>
            </w:r>
            <w:r>
              <w:rPr>
                <w:rStyle w:val="IndexLink"/>
              </w:rPr>
              <w:t>274</w:t>
            </w:r>
          </w:hyperlink>
        </w:p>
        <w:p>
          <w:pPr>
            <w:pStyle w:val="Contents2"/>
            <w:tabs>
              <w:tab w:val="clear" w:pos="8743"/>
              <w:tab w:val="right" w:pos="9026" w:leader="dot"/>
            </w:tabs>
            <w:rPr/>
          </w:pPr>
          <w:hyperlink w:anchor="__RefHeading___Toc6558580_2870459653">
            <w:r>
              <w:rPr>
                <w:webHidden/>
                <w:rStyle w:val="IndexLink"/>
              </w:rPr>
              <w:t>7761</w:t>
            </w:r>
            <w:r>
              <w:rPr>
                <w:rStyle w:val="IndexLink"/>
                <w:rtl w:val="true"/>
              </w:rPr>
              <w:tab/>
            </w:r>
            <w:r>
              <w:rPr>
                <w:rStyle w:val="IndexLink"/>
              </w:rPr>
              <w:t>276</w:t>
            </w:r>
          </w:hyperlink>
        </w:p>
        <w:p>
          <w:pPr>
            <w:pStyle w:val="Contents2"/>
            <w:tabs>
              <w:tab w:val="clear" w:pos="8743"/>
              <w:tab w:val="right" w:pos="9026" w:leader="dot"/>
            </w:tabs>
            <w:rPr/>
          </w:pPr>
          <w:hyperlink w:anchor="__RefHeading___Toc6558582_2870459653">
            <w:r>
              <w:rPr>
                <w:webHidden/>
                <w:rStyle w:val="IndexLink"/>
              </w:rPr>
              <w:t>7762</w:t>
            </w:r>
            <w:r>
              <w:rPr>
                <w:rStyle w:val="IndexLink"/>
                <w:rtl w:val="true"/>
              </w:rPr>
              <w:tab/>
            </w:r>
            <w:r>
              <w:rPr>
                <w:rStyle w:val="IndexLink"/>
              </w:rPr>
              <w:t>277</w:t>
            </w:r>
          </w:hyperlink>
        </w:p>
        <w:p>
          <w:pPr>
            <w:pStyle w:val="Contents2"/>
            <w:tabs>
              <w:tab w:val="clear" w:pos="8743"/>
              <w:tab w:val="right" w:pos="9026" w:leader="dot"/>
            </w:tabs>
            <w:rPr/>
          </w:pPr>
          <w:hyperlink w:anchor="__RefHeading___Toc6558584_2870459653">
            <w:r>
              <w:rPr>
                <w:webHidden/>
                <w:rStyle w:val="IndexLink"/>
              </w:rPr>
              <w:t>7763/1</w:t>
            </w:r>
            <w:r>
              <w:rPr>
                <w:rStyle w:val="IndexLink"/>
                <w:rtl w:val="true"/>
              </w:rPr>
              <w:tab/>
            </w:r>
            <w:r>
              <w:rPr>
                <w:rStyle w:val="IndexLink"/>
              </w:rPr>
              <w:t>278</w:t>
            </w:r>
          </w:hyperlink>
        </w:p>
        <w:p>
          <w:pPr>
            <w:pStyle w:val="Contents2"/>
            <w:tabs>
              <w:tab w:val="clear" w:pos="8743"/>
              <w:tab w:val="right" w:pos="9026" w:leader="dot"/>
            </w:tabs>
            <w:rPr/>
          </w:pPr>
          <w:hyperlink w:anchor="__RefHeading___Toc6558586_2870459653">
            <w:r>
              <w:rPr>
                <w:webHidden/>
                <w:rStyle w:val="IndexLink"/>
              </w:rPr>
              <w:t>7763/2</w:t>
            </w:r>
            <w:r>
              <w:rPr>
                <w:rStyle w:val="IndexLink"/>
                <w:rtl w:val="true"/>
              </w:rPr>
              <w:tab/>
            </w:r>
            <w:r>
              <w:rPr>
                <w:rStyle w:val="IndexLink"/>
              </w:rPr>
              <w:t>278</w:t>
            </w:r>
          </w:hyperlink>
        </w:p>
        <w:p>
          <w:pPr>
            <w:pStyle w:val="Contents2"/>
            <w:tabs>
              <w:tab w:val="clear" w:pos="8743"/>
              <w:tab w:val="right" w:pos="9026" w:leader="dot"/>
            </w:tabs>
            <w:rPr/>
          </w:pPr>
          <w:hyperlink w:anchor="__RefHeading___Toc6558588_2870459653">
            <w:r>
              <w:rPr>
                <w:webHidden/>
                <w:rStyle w:val="IndexLink"/>
              </w:rPr>
              <w:t>7763/3</w:t>
            </w:r>
            <w:r>
              <w:rPr>
                <w:rStyle w:val="IndexLink"/>
                <w:rtl w:val="true"/>
              </w:rPr>
              <w:tab/>
            </w:r>
            <w:r>
              <w:rPr>
                <w:rStyle w:val="IndexLink"/>
              </w:rPr>
              <w:t>279</w:t>
            </w:r>
          </w:hyperlink>
        </w:p>
        <w:p>
          <w:pPr>
            <w:pStyle w:val="Contents2"/>
            <w:tabs>
              <w:tab w:val="clear" w:pos="8743"/>
              <w:tab w:val="right" w:pos="9026" w:leader="dot"/>
            </w:tabs>
            <w:rPr/>
          </w:pPr>
          <w:hyperlink w:anchor="__RefHeading___Toc6558590_2870459653">
            <w:r>
              <w:rPr>
                <w:webHidden/>
                <w:rStyle w:val="IndexLink"/>
              </w:rPr>
              <w:t>7764</w:t>
            </w:r>
            <w:r>
              <w:rPr>
                <w:rStyle w:val="IndexLink"/>
                <w:rtl w:val="true"/>
              </w:rPr>
              <w:tab/>
            </w:r>
            <w:r>
              <w:rPr>
                <w:rStyle w:val="IndexLink"/>
              </w:rPr>
              <w:t>280</w:t>
            </w:r>
          </w:hyperlink>
        </w:p>
        <w:p>
          <w:pPr>
            <w:pStyle w:val="Contents2"/>
            <w:tabs>
              <w:tab w:val="clear" w:pos="8743"/>
              <w:tab w:val="right" w:pos="9026" w:leader="dot"/>
            </w:tabs>
            <w:rPr/>
          </w:pPr>
          <w:hyperlink w:anchor="__RefHeading___Toc6558592_2870459653">
            <w:r>
              <w:rPr>
                <w:webHidden/>
                <w:rStyle w:val="IndexLink"/>
              </w:rPr>
              <w:t>7765</w:t>
            </w:r>
            <w:r>
              <w:rPr>
                <w:rStyle w:val="IndexLink"/>
                <w:rtl w:val="true"/>
              </w:rPr>
              <w:tab/>
            </w:r>
            <w:r>
              <w:rPr>
                <w:rStyle w:val="IndexLink"/>
              </w:rPr>
              <w:t>281</w:t>
            </w:r>
          </w:hyperlink>
        </w:p>
        <w:p>
          <w:pPr>
            <w:pStyle w:val="Contents2"/>
            <w:tabs>
              <w:tab w:val="clear" w:pos="8743"/>
              <w:tab w:val="right" w:pos="9026" w:leader="dot"/>
            </w:tabs>
            <w:rPr/>
          </w:pPr>
          <w:hyperlink w:anchor="__RefHeading___Toc6558594_2870459653">
            <w:r>
              <w:rPr>
                <w:webHidden/>
                <w:rStyle w:val="IndexLink"/>
              </w:rPr>
              <w:t>7766</w:t>
            </w:r>
            <w:r>
              <w:rPr>
                <w:rStyle w:val="IndexLink"/>
                <w:rtl w:val="true"/>
              </w:rPr>
              <w:tab/>
            </w:r>
            <w:r>
              <w:rPr>
                <w:rStyle w:val="IndexLink"/>
              </w:rPr>
              <w:t>282</w:t>
            </w:r>
          </w:hyperlink>
        </w:p>
        <w:p>
          <w:pPr>
            <w:pStyle w:val="Contents2"/>
            <w:tabs>
              <w:tab w:val="clear" w:pos="8743"/>
              <w:tab w:val="right" w:pos="9026" w:leader="dot"/>
            </w:tabs>
            <w:rPr/>
          </w:pPr>
          <w:hyperlink w:anchor="__RefHeading___Toc6558596_2870459653">
            <w:r>
              <w:rPr>
                <w:webHidden/>
                <w:rStyle w:val="IndexLink"/>
              </w:rPr>
              <w:t>7767</w:t>
            </w:r>
            <w:r>
              <w:rPr>
                <w:rStyle w:val="IndexLink"/>
                <w:rtl w:val="true"/>
              </w:rPr>
              <w:tab/>
            </w:r>
            <w:r>
              <w:rPr>
                <w:rStyle w:val="IndexLink"/>
              </w:rPr>
              <w:t>283</w:t>
            </w:r>
          </w:hyperlink>
        </w:p>
        <w:p>
          <w:pPr>
            <w:pStyle w:val="Contents2"/>
            <w:tabs>
              <w:tab w:val="clear" w:pos="8743"/>
              <w:tab w:val="right" w:pos="9026" w:leader="dot"/>
            </w:tabs>
            <w:rPr/>
          </w:pPr>
          <w:hyperlink w:anchor="__RefHeading___Toc6558598_2870459653">
            <w:r>
              <w:rPr>
                <w:webHidden/>
                <w:rStyle w:val="IndexLink"/>
              </w:rPr>
              <w:t>7768</w:t>
            </w:r>
            <w:r>
              <w:rPr>
                <w:rStyle w:val="IndexLink"/>
                <w:rtl w:val="true"/>
              </w:rPr>
              <w:tab/>
            </w:r>
            <w:r>
              <w:rPr>
                <w:rStyle w:val="IndexLink"/>
              </w:rPr>
              <w:t>284</w:t>
            </w:r>
          </w:hyperlink>
        </w:p>
        <w:p>
          <w:pPr>
            <w:pStyle w:val="Contents2"/>
            <w:tabs>
              <w:tab w:val="clear" w:pos="8743"/>
              <w:tab w:val="right" w:pos="9026" w:leader="dot"/>
            </w:tabs>
            <w:rPr/>
          </w:pPr>
          <w:hyperlink w:anchor="__RefHeading___Toc6558600_2870459653">
            <w:r>
              <w:rPr>
                <w:webHidden/>
                <w:rStyle w:val="IndexLink"/>
              </w:rPr>
              <w:t>7769</w:t>
            </w:r>
            <w:r>
              <w:rPr>
                <w:rStyle w:val="IndexLink"/>
                <w:rtl w:val="true"/>
              </w:rPr>
              <w:tab/>
            </w:r>
            <w:r>
              <w:rPr>
                <w:rStyle w:val="IndexLink"/>
              </w:rPr>
              <w:t>285</w:t>
            </w:r>
          </w:hyperlink>
        </w:p>
        <w:p>
          <w:pPr>
            <w:pStyle w:val="Contents2"/>
            <w:tabs>
              <w:tab w:val="clear" w:pos="8743"/>
              <w:tab w:val="right" w:pos="9026" w:leader="dot"/>
            </w:tabs>
            <w:rPr/>
          </w:pPr>
          <w:hyperlink w:anchor="__RefHeading___Toc6558602_2870459653">
            <w:r>
              <w:rPr>
                <w:webHidden/>
                <w:rStyle w:val="IndexLink"/>
              </w:rPr>
              <w:t>7770</w:t>
            </w:r>
            <w:r>
              <w:rPr>
                <w:rStyle w:val="IndexLink"/>
                <w:rtl w:val="true"/>
              </w:rPr>
              <w:tab/>
            </w:r>
            <w:r>
              <w:rPr>
                <w:rStyle w:val="IndexLink"/>
              </w:rPr>
              <w:t>286</w:t>
            </w:r>
          </w:hyperlink>
        </w:p>
        <w:p>
          <w:pPr>
            <w:pStyle w:val="Contents2"/>
            <w:tabs>
              <w:tab w:val="clear" w:pos="8743"/>
              <w:tab w:val="right" w:pos="9026" w:leader="dot"/>
            </w:tabs>
            <w:rPr/>
          </w:pPr>
          <w:hyperlink w:anchor="__RefHeading___Toc6558604_2870459653">
            <w:r>
              <w:rPr>
                <w:webHidden/>
                <w:rStyle w:val="IndexLink"/>
              </w:rPr>
              <w:t>7771</w:t>
            </w:r>
            <w:r>
              <w:rPr>
                <w:rStyle w:val="IndexLink"/>
                <w:rtl w:val="true"/>
              </w:rPr>
              <w:tab/>
            </w:r>
            <w:r>
              <w:rPr>
                <w:rStyle w:val="IndexLink"/>
              </w:rPr>
              <w:t>287</w:t>
            </w:r>
          </w:hyperlink>
        </w:p>
        <w:p>
          <w:pPr>
            <w:pStyle w:val="Contents2"/>
            <w:tabs>
              <w:tab w:val="clear" w:pos="8743"/>
              <w:tab w:val="right" w:pos="9026" w:leader="dot"/>
            </w:tabs>
            <w:rPr/>
          </w:pPr>
          <w:hyperlink w:anchor="__RefHeading___Toc6558606_2870459653">
            <w:r>
              <w:rPr>
                <w:webHidden/>
                <w:rStyle w:val="IndexLink"/>
              </w:rPr>
              <w:t>7772/1</w:t>
            </w:r>
            <w:r>
              <w:rPr>
                <w:rStyle w:val="IndexLink"/>
                <w:rtl w:val="true"/>
              </w:rPr>
              <w:tab/>
            </w:r>
            <w:r>
              <w:rPr>
                <w:rStyle w:val="IndexLink"/>
              </w:rPr>
              <w:t>288</w:t>
            </w:r>
          </w:hyperlink>
        </w:p>
        <w:p>
          <w:pPr>
            <w:pStyle w:val="Contents2"/>
            <w:tabs>
              <w:tab w:val="clear" w:pos="8743"/>
              <w:tab w:val="right" w:pos="9026" w:leader="dot"/>
            </w:tabs>
            <w:rPr/>
          </w:pPr>
          <w:hyperlink w:anchor="__RefHeading___Toc6558608_2870459653">
            <w:r>
              <w:rPr>
                <w:webHidden/>
                <w:rStyle w:val="IndexLink"/>
              </w:rPr>
              <w:t>7772/2</w:t>
            </w:r>
            <w:r>
              <w:rPr>
                <w:rStyle w:val="IndexLink"/>
                <w:rtl w:val="true"/>
              </w:rPr>
              <w:tab/>
            </w:r>
            <w:r>
              <w:rPr>
                <w:rStyle w:val="IndexLink"/>
              </w:rPr>
              <w:t>289</w:t>
            </w:r>
          </w:hyperlink>
        </w:p>
        <w:p>
          <w:pPr>
            <w:pStyle w:val="Contents2"/>
            <w:tabs>
              <w:tab w:val="clear" w:pos="8743"/>
              <w:tab w:val="right" w:pos="9026" w:leader="dot"/>
            </w:tabs>
            <w:rPr/>
          </w:pPr>
          <w:hyperlink w:anchor="__RefHeading___Toc6558610_2870459653">
            <w:r>
              <w:rPr>
                <w:webHidden/>
                <w:rStyle w:val="IndexLink"/>
              </w:rPr>
              <w:t>7772/3</w:t>
            </w:r>
            <w:r>
              <w:rPr>
                <w:rStyle w:val="IndexLink"/>
                <w:rtl w:val="true"/>
              </w:rPr>
              <w:tab/>
            </w:r>
            <w:r>
              <w:rPr>
                <w:rStyle w:val="IndexLink"/>
              </w:rPr>
              <w:t>289</w:t>
            </w:r>
          </w:hyperlink>
        </w:p>
        <w:p>
          <w:pPr>
            <w:pStyle w:val="Contents2"/>
            <w:tabs>
              <w:tab w:val="clear" w:pos="8743"/>
              <w:tab w:val="right" w:pos="9026" w:leader="dot"/>
            </w:tabs>
            <w:rPr/>
          </w:pPr>
          <w:hyperlink w:anchor="__RefHeading___Toc6558612_2870459653">
            <w:r>
              <w:rPr>
                <w:webHidden/>
                <w:rStyle w:val="IndexLink"/>
              </w:rPr>
              <w:t>7773/1</w:t>
            </w:r>
            <w:r>
              <w:rPr>
                <w:rStyle w:val="IndexLink"/>
                <w:rtl w:val="true"/>
              </w:rPr>
              <w:tab/>
            </w:r>
            <w:r>
              <w:rPr>
                <w:rStyle w:val="IndexLink"/>
              </w:rPr>
              <w:t>290</w:t>
            </w:r>
          </w:hyperlink>
        </w:p>
        <w:p>
          <w:pPr>
            <w:pStyle w:val="Contents2"/>
            <w:tabs>
              <w:tab w:val="clear" w:pos="8743"/>
              <w:tab w:val="right" w:pos="9026" w:leader="dot"/>
            </w:tabs>
            <w:rPr/>
          </w:pPr>
          <w:hyperlink w:anchor="__RefHeading___Toc6558614_2870459653">
            <w:r>
              <w:rPr>
                <w:webHidden/>
                <w:rStyle w:val="IndexLink"/>
              </w:rPr>
              <w:t>7773/2</w:t>
            </w:r>
            <w:r>
              <w:rPr>
                <w:rStyle w:val="IndexLink"/>
                <w:rtl w:val="true"/>
              </w:rPr>
              <w:tab/>
            </w:r>
            <w:r>
              <w:rPr>
                <w:rStyle w:val="IndexLink"/>
              </w:rPr>
              <w:t>291</w:t>
            </w:r>
          </w:hyperlink>
        </w:p>
        <w:p>
          <w:pPr>
            <w:pStyle w:val="Contents2"/>
            <w:tabs>
              <w:tab w:val="clear" w:pos="8743"/>
              <w:tab w:val="right" w:pos="9026" w:leader="dot"/>
            </w:tabs>
            <w:rPr/>
          </w:pPr>
          <w:hyperlink w:anchor="__RefHeading___Toc6558616_2870459653">
            <w:r>
              <w:rPr>
                <w:webHidden/>
                <w:rStyle w:val="IndexLink"/>
              </w:rPr>
              <w:t>7774</w:t>
            </w:r>
            <w:r>
              <w:rPr>
                <w:rStyle w:val="IndexLink"/>
                <w:rtl w:val="true"/>
              </w:rPr>
              <w:tab/>
            </w:r>
            <w:r>
              <w:rPr>
                <w:rStyle w:val="IndexLink"/>
              </w:rPr>
              <w:t>292</w:t>
            </w:r>
          </w:hyperlink>
        </w:p>
        <w:p>
          <w:pPr>
            <w:pStyle w:val="Contents2"/>
            <w:tabs>
              <w:tab w:val="clear" w:pos="8743"/>
              <w:tab w:val="right" w:pos="9026" w:leader="dot"/>
            </w:tabs>
            <w:rPr/>
          </w:pPr>
          <w:hyperlink w:anchor="__RefHeading___Toc6558618_2870459653">
            <w:r>
              <w:rPr>
                <w:webHidden/>
                <w:rStyle w:val="IndexLink"/>
              </w:rPr>
              <w:t>7775</w:t>
            </w:r>
            <w:r>
              <w:rPr>
                <w:rStyle w:val="IndexLink"/>
                <w:rtl w:val="true"/>
              </w:rPr>
              <w:tab/>
            </w:r>
            <w:r>
              <w:rPr>
                <w:rStyle w:val="IndexLink"/>
              </w:rPr>
              <w:t>293</w:t>
            </w:r>
          </w:hyperlink>
        </w:p>
        <w:p>
          <w:pPr>
            <w:pStyle w:val="Contents2"/>
            <w:tabs>
              <w:tab w:val="clear" w:pos="8743"/>
              <w:tab w:val="right" w:pos="9026" w:leader="dot"/>
            </w:tabs>
            <w:rPr/>
          </w:pPr>
          <w:hyperlink w:anchor="__RefHeading___Toc6558620_2870459653">
            <w:r>
              <w:rPr>
                <w:webHidden/>
                <w:rStyle w:val="IndexLink"/>
              </w:rPr>
              <w:t>7776/1</w:t>
            </w:r>
            <w:r>
              <w:rPr>
                <w:rStyle w:val="IndexLink"/>
                <w:rtl w:val="true"/>
              </w:rPr>
              <w:tab/>
            </w:r>
            <w:r>
              <w:rPr>
                <w:rStyle w:val="IndexLink"/>
              </w:rPr>
              <w:t>294</w:t>
            </w:r>
          </w:hyperlink>
        </w:p>
        <w:p>
          <w:pPr>
            <w:pStyle w:val="Contents2"/>
            <w:tabs>
              <w:tab w:val="clear" w:pos="8743"/>
              <w:tab w:val="right" w:pos="9026" w:leader="dot"/>
            </w:tabs>
            <w:rPr/>
          </w:pPr>
          <w:hyperlink w:anchor="__RefHeading___Toc6558622_2870459653">
            <w:r>
              <w:rPr>
                <w:webHidden/>
                <w:rStyle w:val="IndexLink"/>
              </w:rPr>
              <w:t>7776/2</w:t>
            </w:r>
            <w:r>
              <w:rPr>
                <w:rStyle w:val="IndexLink"/>
                <w:rtl w:val="true"/>
              </w:rPr>
              <w:tab/>
            </w:r>
            <w:r>
              <w:rPr>
                <w:rStyle w:val="IndexLink"/>
              </w:rPr>
              <w:t>294</w:t>
            </w:r>
          </w:hyperlink>
        </w:p>
        <w:p>
          <w:pPr>
            <w:pStyle w:val="Contents2"/>
            <w:tabs>
              <w:tab w:val="clear" w:pos="8743"/>
              <w:tab w:val="right" w:pos="9026" w:leader="dot"/>
            </w:tabs>
            <w:rPr/>
          </w:pPr>
          <w:hyperlink w:anchor="__RefHeading___Toc6558624_2870459653">
            <w:r>
              <w:rPr>
                <w:webHidden/>
                <w:rStyle w:val="IndexLink"/>
              </w:rPr>
              <w:t>7776/3</w:t>
            </w:r>
            <w:r>
              <w:rPr>
                <w:rStyle w:val="IndexLink"/>
                <w:rtl w:val="true"/>
              </w:rPr>
              <w:tab/>
            </w:r>
            <w:r>
              <w:rPr>
                <w:rStyle w:val="IndexLink"/>
              </w:rPr>
              <w:t>295</w:t>
            </w:r>
          </w:hyperlink>
        </w:p>
        <w:p>
          <w:pPr>
            <w:pStyle w:val="Contents2"/>
            <w:tabs>
              <w:tab w:val="clear" w:pos="8743"/>
              <w:tab w:val="right" w:pos="9026" w:leader="dot"/>
            </w:tabs>
            <w:rPr/>
          </w:pPr>
          <w:hyperlink w:anchor="__RefHeading___Toc6558626_2870459653">
            <w:r>
              <w:rPr>
                <w:webHidden/>
                <w:rStyle w:val="IndexLink"/>
              </w:rPr>
              <w:t>7776/4</w:t>
            </w:r>
            <w:r>
              <w:rPr>
                <w:rStyle w:val="IndexLink"/>
                <w:rtl w:val="true"/>
              </w:rPr>
              <w:tab/>
            </w:r>
            <w:r>
              <w:rPr>
                <w:rStyle w:val="IndexLink"/>
              </w:rPr>
              <w:t>296</w:t>
            </w:r>
          </w:hyperlink>
        </w:p>
        <w:p>
          <w:pPr>
            <w:pStyle w:val="Contents2"/>
            <w:tabs>
              <w:tab w:val="clear" w:pos="8743"/>
              <w:tab w:val="right" w:pos="9026" w:leader="dot"/>
            </w:tabs>
            <w:rPr/>
          </w:pPr>
          <w:hyperlink w:anchor="__RefHeading___Toc6558628_2870459653">
            <w:r>
              <w:rPr>
                <w:webHidden/>
                <w:rStyle w:val="IndexLink"/>
              </w:rPr>
              <w:t>7777</w:t>
            </w:r>
            <w:r>
              <w:rPr>
                <w:rStyle w:val="IndexLink"/>
                <w:rtl w:val="true"/>
              </w:rPr>
              <w:tab/>
            </w:r>
            <w:r>
              <w:rPr>
                <w:rStyle w:val="IndexLink"/>
              </w:rPr>
              <w:t>297</w:t>
            </w:r>
          </w:hyperlink>
        </w:p>
        <w:p>
          <w:pPr>
            <w:pStyle w:val="Contents2"/>
            <w:tabs>
              <w:tab w:val="clear" w:pos="8743"/>
              <w:tab w:val="right" w:pos="9026" w:leader="dot"/>
            </w:tabs>
            <w:rPr/>
          </w:pPr>
          <w:hyperlink w:anchor="__RefHeading___Toc6558630_2870459653">
            <w:r>
              <w:rPr>
                <w:webHidden/>
                <w:rStyle w:val="IndexLink"/>
              </w:rPr>
              <w:t>7778</w:t>
            </w:r>
            <w:r>
              <w:rPr>
                <w:rStyle w:val="IndexLink"/>
                <w:rtl w:val="true"/>
              </w:rPr>
              <w:tab/>
            </w:r>
            <w:r>
              <w:rPr>
                <w:rStyle w:val="IndexLink"/>
              </w:rPr>
              <w:t>298</w:t>
            </w:r>
          </w:hyperlink>
        </w:p>
        <w:p>
          <w:pPr>
            <w:pStyle w:val="Contents2"/>
            <w:tabs>
              <w:tab w:val="clear" w:pos="8743"/>
              <w:tab w:val="right" w:pos="9026" w:leader="dot"/>
            </w:tabs>
            <w:rPr/>
          </w:pPr>
          <w:hyperlink w:anchor="__RefHeading___Toc6558632_2870459653">
            <w:r>
              <w:rPr>
                <w:webHidden/>
                <w:rStyle w:val="IndexLink"/>
              </w:rPr>
              <w:t>7779</w:t>
            </w:r>
            <w:r>
              <w:rPr>
                <w:rStyle w:val="IndexLink"/>
                <w:rtl w:val="true"/>
              </w:rPr>
              <w:tab/>
            </w:r>
            <w:r>
              <w:rPr>
                <w:rStyle w:val="IndexLink"/>
              </w:rPr>
              <w:t>299</w:t>
            </w:r>
          </w:hyperlink>
        </w:p>
        <w:p>
          <w:pPr>
            <w:pStyle w:val="Contents2"/>
            <w:tabs>
              <w:tab w:val="clear" w:pos="8743"/>
              <w:tab w:val="right" w:pos="9026" w:leader="dot"/>
            </w:tabs>
            <w:rPr/>
          </w:pPr>
          <w:hyperlink w:anchor="__RefHeading___Toc6558634_2870459653">
            <w:r>
              <w:rPr>
                <w:webHidden/>
                <w:rStyle w:val="IndexLink"/>
              </w:rPr>
              <w:t>7780</w:t>
            </w:r>
            <w:r>
              <w:rPr>
                <w:rStyle w:val="IndexLink"/>
                <w:rtl w:val="true"/>
              </w:rPr>
              <w:tab/>
            </w:r>
            <w:r>
              <w:rPr>
                <w:rStyle w:val="IndexLink"/>
              </w:rPr>
              <w:t>300</w:t>
            </w:r>
          </w:hyperlink>
        </w:p>
        <w:p>
          <w:pPr>
            <w:pStyle w:val="Contents2"/>
            <w:tabs>
              <w:tab w:val="clear" w:pos="8743"/>
              <w:tab w:val="right" w:pos="9026" w:leader="dot"/>
            </w:tabs>
            <w:rPr/>
          </w:pPr>
          <w:hyperlink w:anchor="__RefHeading___Toc6558636_2870459653">
            <w:r>
              <w:rPr>
                <w:webHidden/>
                <w:rStyle w:val="IndexLink"/>
              </w:rPr>
              <w:t>7781</w:t>
            </w:r>
            <w:r>
              <w:rPr>
                <w:rStyle w:val="IndexLink"/>
                <w:rtl w:val="true"/>
              </w:rPr>
              <w:tab/>
            </w:r>
            <w:r>
              <w:rPr>
                <w:rStyle w:val="IndexLink"/>
              </w:rPr>
              <w:t>301</w:t>
            </w:r>
          </w:hyperlink>
        </w:p>
        <w:p>
          <w:pPr>
            <w:pStyle w:val="Contents2"/>
            <w:tabs>
              <w:tab w:val="clear" w:pos="8743"/>
              <w:tab w:val="right" w:pos="9026" w:leader="dot"/>
            </w:tabs>
            <w:rPr/>
          </w:pPr>
          <w:hyperlink w:anchor="__RefHeading___Toc6558638_2870459653">
            <w:r>
              <w:rPr>
                <w:webHidden/>
                <w:rStyle w:val="IndexLink"/>
              </w:rPr>
              <w:t>7782</w:t>
            </w:r>
            <w:r>
              <w:rPr>
                <w:rStyle w:val="IndexLink"/>
                <w:rtl w:val="true"/>
              </w:rPr>
              <w:tab/>
            </w:r>
            <w:r>
              <w:rPr>
                <w:rStyle w:val="IndexLink"/>
              </w:rPr>
              <w:t>302</w:t>
            </w:r>
          </w:hyperlink>
        </w:p>
        <w:p>
          <w:pPr>
            <w:pStyle w:val="Contents2"/>
            <w:tabs>
              <w:tab w:val="clear" w:pos="8743"/>
              <w:tab w:val="right" w:pos="9026" w:leader="dot"/>
            </w:tabs>
            <w:rPr/>
          </w:pPr>
          <w:hyperlink w:anchor="__RefHeading___Toc6558640_2870459653">
            <w:r>
              <w:rPr>
                <w:webHidden/>
                <w:rStyle w:val="IndexLink"/>
              </w:rPr>
              <w:t>7783</w:t>
            </w:r>
            <w:r>
              <w:rPr>
                <w:rStyle w:val="IndexLink"/>
                <w:rtl w:val="true"/>
              </w:rPr>
              <w:tab/>
            </w:r>
            <w:r>
              <w:rPr>
                <w:rStyle w:val="IndexLink"/>
              </w:rPr>
              <w:t>303</w:t>
            </w:r>
          </w:hyperlink>
        </w:p>
        <w:p>
          <w:pPr>
            <w:pStyle w:val="Contents2"/>
            <w:tabs>
              <w:tab w:val="clear" w:pos="8743"/>
              <w:tab w:val="right" w:pos="9026" w:leader="dot"/>
            </w:tabs>
            <w:rPr/>
          </w:pPr>
          <w:hyperlink w:anchor="__RefHeading___Toc6558642_2870459653">
            <w:r>
              <w:rPr>
                <w:webHidden/>
                <w:rStyle w:val="IndexLink"/>
              </w:rPr>
              <w:t>7784</w:t>
            </w:r>
            <w:r>
              <w:rPr>
                <w:rStyle w:val="IndexLink"/>
                <w:rtl w:val="true"/>
              </w:rPr>
              <w:tab/>
            </w:r>
            <w:r>
              <w:rPr>
                <w:rStyle w:val="IndexLink"/>
              </w:rPr>
              <w:t>304</w:t>
            </w:r>
          </w:hyperlink>
        </w:p>
        <w:p>
          <w:pPr>
            <w:pStyle w:val="Contents2"/>
            <w:tabs>
              <w:tab w:val="clear" w:pos="8743"/>
              <w:tab w:val="right" w:pos="9026" w:leader="dot"/>
            </w:tabs>
            <w:rPr/>
          </w:pPr>
          <w:hyperlink w:anchor="__RefHeading___Toc6558644_2870459653">
            <w:r>
              <w:rPr>
                <w:webHidden/>
                <w:rStyle w:val="IndexLink"/>
              </w:rPr>
              <w:t>7785</w:t>
            </w:r>
            <w:r>
              <w:rPr>
                <w:rStyle w:val="IndexLink"/>
                <w:rtl w:val="true"/>
              </w:rPr>
              <w:tab/>
            </w:r>
            <w:r>
              <w:rPr>
                <w:rStyle w:val="IndexLink"/>
              </w:rPr>
              <w:t>305</w:t>
            </w:r>
          </w:hyperlink>
        </w:p>
        <w:p>
          <w:pPr>
            <w:pStyle w:val="Contents2"/>
            <w:tabs>
              <w:tab w:val="clear" w:pos="8743"/>
              <w:tab w:val="right" w:pos="9026" w:leader="dot"/>
            </w:tabs>
            <w:rPr/>
          </w:pPr>
          <w:hyperlink w:anchor="__RefHeading___Toc6558646_2870459653">
            <w:r>
              <w:rPr>
                <w:webHidden/>
                <w:rStyle w:val="IndexLink"/>
              </w:rPr>
              <w:t>7786</w:t>
            </w:r>
            <w:r>
              <w:rPr>
                <w:rStyle w:val="IndexLink"/>
                <w:rtl w:val="true"/>
              </w:rPr>
              <w:tab/>
            </w:r>
            <w:r>
              <w:rPr>
                <w:rStyle w:val="IndexLink"/>
              </w:rPr>
              <w:t>306</w:t>
            </w:r>
          </w:hyperlink>
        </w:p>
        <w:p>
          <w:pPr>
            <w:pStyle w:val="Contents2"/>
            <w:tabs>
              <w:tab w:val="clear" w:pos="8743"/>
              <w:tab w:val="right" w:pos="9026" w:leader="dot"/>
            </w:tabs>
            <w:rPr/>
          </w:pPr>
          <w:hyperlink w:anchor="__RefHeading___Toc6558648_2870459653">
            <w:r>
              <w:rPr>
                <w:webHidden/>
                <w:rStyle w:val="IndexLink"/>
              </w:rPr>
              <w:t>7787</w:t>
            </w:r>
            <w:r>
              <w:rPr>
                <w:rStyle w:val="IndexLink"/>
                <w:rtl w:val="true"/>
              </w:rPr>
              <w:tab/>
            </w:r>
            <w:r>
              <w:rPr>
                <w:rStyle w:val="IndexLink"/>
              </w:rPr>
              <w:t>307</w:t>
            </w:r>
          </w:hyperlink>
        </w:p>
        <w:p>
          <w:pPr>
            <w:pStyle w:val="Contents2"/>
            <w:tabs>
              <w:tab w:val="clear" w:pos="8743"/>
              <w:tab w:val="right" w:pos="9026" w:leader="dot"/>
            </w:tabs>
            <w:rPr/>
          </w:pPr>
          <w:hyperlink w:anchor="__RefHeading___Toc6558650_2870459653">
            <w:r>
              <w:rPr>
                <w:webHidden/>
                <w:rStyle w:val="IndexLink"/>
              </w:rPr>
              <w:t>7788</w:t>
            </w:r>
            <w:r>
              <w:rPr>
                <w:rStyle w:val="IndexLink"/>
                <w:rtl w:val="true"/>
              </w:rPr>
              <w:tab/>
            </w:r>
            <w:r>
              <w:rPr>
                <w:rStyle w:val="IndexLink"/>
              </w:rPr>
              <w:t>308</w:t>
            </w:r>
          </w:hyperlink>
        </w:p>
        <w:p>
          <w:pPr>
            <w:pStyle w:val="Contents2"/>
            <w:tabs>
              <w:tab w:val="clear" w:pos="8743"/>
              <w:tab w:val="right" w:pos="9026" w:leader="dot"/>
            </w:tabs>
            <w:rPr/>
          </w:pPr>
          <w:hyperlink w:anchor="__RefHeading___Toc6558652_2870459653">
            <w:r>
              <w:rPr>
                <w:webHidden/>
                <w:rStyle w:val="IndexLink"/>
              </w:rPr>
              <w:t>7789</w:t>
            </w:r>
            <w:r>
              <w:rPr>
                <w:rStyle w:val="IndexLink"/>
                <w:rtl w:val="true"/>
              </w:rPr>
              <w:tab/>
            </w:r>
            <w:r>
              <w:rPr>
                <w:rStyle w:val="IndexLink"/>
              </w:rPr>
              <w:t>309</w:t>
            </w:r>
          </w:hyperlink>
        </w:p>
        <w:p>
          <w:pPr>
            <w:pStyle w:val="Contents2"/>
            <w:tabs>
              <w:tab w:val="clear" w:pos="8743"/>
              <w:tab w:val="right" w:pos="9026" w:leader="dot"/>
            </w:tabs>
            <w:rPr/>
          </w:pPr>
          <w:hyperlink w:anchor="__RefHeading___Toc6558654_2870459653">
            <w:r>
              <w:rPr>
                <w:webHidden/>
                <w:rStyle w:val="IndexLink"/>
              </w:rPr>
              <w:t>7790</w:t>
            </w:r>
            <w:r>
              <w:rPr>
                <w:rStyle w:val="IndexLink"/>
                <w:rtl w:val="true"/>
              </w:rPr>
              <w:tab/>
            </w:r>
            <w:r>
              <w:rPr>
                <w:rStyle w:val="IndexLink"/>
              </w:rPr>
              <w:t>311</w:t>
            </w:r>
          </w:hyperlink>
        </w:p>
        <w:p>
          <w:pPr>
            <w:pStyle w:val="Contents2"/>
            <w:tabs>
              <w:tab w:val="clear" w:pos="8743"/>
              <w:tab w:val="right" w:pos="9026" w:leader="dot"/>
            </w:tabs>
            <w:rPr/>
          </w:pPr>
          <w:hyperlink w:anchor="__RefHeading___Toc6558656_2870459653">
            <w:r>
              <w:rPr>
                <w:webHidden/>
                <w:rStyle w:val="IndexLink"/>
              </w:rPr>
              <w:t>7791</w:t>
            </w:r>
            <w:r>
              <w:rPr>
                <w:rStyle w:val="IndexLink"/>
                <w:rtl w:val="true"/>
              </w:rPr>
              <w:tab/>
            </w:r>
            <w:r>
              <w:rPr>
                <w:rStyle w:val="IndexLink"/>
              </w:rPr>
              <w:t>312</w:t>
            </w:r>
          </w:hyperlink>
        </w:p>
        <w:p>
          <w:pPr>
            <w:pStyle w:val="Contents2"/>
            <w:tabs>
              <w:tab w:val="clear" w:pos="8743"/>
              <w:tab w:val="right" w:pos="9026" w:leader="dot"/>
            </w:tabs>
            <w:rPr/>
          </w:pPr>
          <w:hyperlink w:anchor="__RefHeading___Toc6558658_2870459653">
            <w:r>
              <w:rPr>
                <w:webHidden/>
                <w:rStyle w:val="IndexLink"/>
              </w:rPr>
              <w:t>7792/1</w:t>
            </w:r>
            <w:r>
              <w:rPr>
                <w:rStyle w:val="IndexLink"/>
                <w:rtl w:val="true"/>
              </w:rPr>
              <w:tab/>
            </w:r>
            <w:r>
              <w:rPr>
                <w:rStyle w:val="IndexLink"/>
              </w:rPr>
              <w:t>313</w:t>
            </w:r>
          </w:hyperlink>
        </w:p>
        <w:p>
          <w:pPr>
            <w:pStyle w:val="Contents2"/>
            <w:tabs>
              <w:tab w:val="clear" w:pos="8743"/>
              <w:tab w:val="right" w:pos="9026" w:leader="dot"/>
            </w:tabs>
            <w:rPr/>
          </w:pPr>
          <w:hyperlink w:anchor="__RefHeading___Toc6558660_2870459653">
            <w:r>
              <w:rPr>
                <w:webHidden/>
                <w:rStyle w:val="IndexLink"/>
              </w:rPr>
              <w:t>7792/2</w:t>
            </w:r>
            <w:r>
              <w:rPr>
                <w:rStyle w:val="IndexLink"/>
                <w:rtl w:val="true"/>
              </w:rPr>
              <w:tab/>
            </w:r>
            <w:r>
              <w:rPr>
                <w:rStyle w:val="IndexLink"/>
              </w:rPr>
              <w:t>314</w:t>
            </w:r>
          </w:hyperlink>
        </w:p>
        <w:p>
          <w:pPr>
            <w:pStyle w:val="Contents2"/>
            <w:tabs>
              <w:tab w:val="clear" w:pos="8743"/>
              <w:tab w:val="right" w:pos="9026" w:leader="dot"/>
            </w:tabs>
            <w:rPr/>
          </w:pPr>
          <w:hyperlink w:anchor="__RefHeading___Toc6558662_2870459653">
            <w:r>
              <w:rPr>
                <w:webHidden/>
                <w:rStyle w:val="IndexLink"/>
              </w:rPr>
              <w:t>7793</w:t>
            </w:r>
            <w:r>
              <w:rPr>
                <w:rStyle w:val="IndexLink"/>
                <w:rtl w:val="true"/>
              </w:rPr>
              <w:tab/>
            </w:r>
            <w:r>
              <w:rPr>
                <w:rStyle w:val="IndexLink"/>
              </w:rPr>
              <w:t>315</w:t>
            </w:r>
          </w:hyperlink>
        </w:p>
        <w:p>
          <w:pPr>
            <w:pStyle w:val="Contents2"/>
            <w:tabs>
              <w:tab w:val="clear" w:pos="8743"/>
              <w:tab w:val="right" w:pos="9026" w:leader="dot"/>
            </w:tabs>
            <w:rPr/>
          </w:pPr>
          <w:hyperlink w:anchor="__RefHeading___Toc6558664_2870459653">
            <w:r>
              <w:rPr>
                <w:webHidden/>
                <w:rStyle w:val="IndexLink"/>
              </w:rPr>
              <w:t>7794</w:t>
            </w:r>
            <w:r>
              <w:rPr>
                <w:rStyle w:val="IndexLink"/>
                <w:rtl w:val="true"/>
              </w:rPr>
              <w:tab/>
            </w:r>
            <w:r>
              <w:rPr>
                <w:rStyle w:val="IndexLink"/>
              </w:rPr>
              <w:t>316</w:t>
            </w:r>
          </w:hyperlink>
        </w:p>
        <w:p>
          <w:pPr>
            <w:pStyle w:val="Contents2"/>
            <w:tabs>
              <w:tab w:val="clear" w:pos="8743"/>
              <w:tab w:val="right" w:pos="9026" w:leader="dot"/>
            </w:tabs>
            <w:rPr/>
          </w:pPr>
          <w:hyperlink w:anchor="__RefHeading___Toc6558666_2870459653">
            <w:r>
              <w:rPr>
                <w:webHidden/>
                <w:rStyle w:val="IndexLink"/>
              </w:rPr>
              <w:t>7795</w:t>
            </w:r>
            <w:r>
              <w:rPr>
                <w:rStyle w:val="IndexLink"/>
                <w:rtl w:val="true"/>
              </w:rPr>
              <w:tab/>
            </w:r>
            <w:r>
              <w:rPr>
                <w:rStyle w:val="IndexLink"/>
              </w:rPr>
              <w:t>317</w:t>
            </w:r>
          </w:hyperlink>
        </w:p>
        <w:p>
          <w:pPr>
            <w:pStyle w:val="Contents2"/>
            <w:tabs>
              <w:tab w:val="clear" w:pos="8743"/>
              <w:tab w:val="right" w:pos="9026" w:leader="dot"/>
            </w:tabs>
            <w:rPr/>
          </w:pPr>
          <w:hyperlink w:anchor="__RefHeading___Toc6558668_2870459653">
            <w:r>
              <w:rPr>
                <w:webHidden/>
                <w:rStyle w:val="IndexLink"/>
              </w:rPr>
              <w:t>7796</w:t>
            </w:r>
            <w:r>
              <w:rPr>
                <w:rStyle w:val="IndexLink"/>
                <w:rtl w:val="true"/>
              </w:rPr>
              <w:tab/>
            </w:r>
            <w:r>
              <w:rPr>
                <w:rStyle w:val="IndexLink"/>
              </w:rPr>
              <w:t>318</w:t>
            </w:r>
          </w:hyperlink>
        </w:p>
        <w:p>
          <w:pPr>
            <w:pStyle w:val="Contents2"/>
            <w:tabs>
              <w:tab w:val="clear" w:pos="8743"/>
              <w:tab w:val="right" w:pos="9026" w:leader="dot"/>
            </w:tabs>
            <w:rPr/>
          </w:pPr>
          <w:hyperlink w:anchor="__RefHeading___Toc6558670_2870459653">
            <w:r>
              <w:rPr>
                <w:webHidden/>
                <w:rStyle w:val="IndexLink"/>
              </w:rPr>
              <w:t>7797</w:t>
            </w:r>
            <w:r>
              <w:rPr>
                <w:rStyle w:val="IndexLink"/>
                <w:rtl w:val="true"/>
              </w:rPr>
              <w:tab/>
            </w:r>
            <w:r>
              <w:rPr>
                <w:rStyle w:val="IndexLink"/>
              </w:rPr>
              <w:t>319</w:t>
            </w:r>
          </w:hyperlink>
        </w:p>
        <w:p>
          <w:pPr>
            <w:pStyle w:val="Contents2"/>
            <w:tabs>
              <w:tab w:val="clear" w:pos="8743"/>
              <w:tab w:val="right" w:pos="9026" w:leader="dot"/>
            </w:tabs>
            <w:rPr/>
          </w:pPr>
          <w:hyperlink w:anchor="__RefHeading___Toc6558672_2870459653">
            <w:r>
              <w:rPr>
                <w:webHidden/>
                <w:rStyle w:val="IndexLink"/>
              </w:rPr>
              <w:t>7798</w:t>
            </w:r>
            <w:r>
              <w:rPr>
                <w:rStyle w:val="IndexLink"/>
                <w:rtl w:val="true"/>
              </w:rPr>
              <w:tab/>
            </w:r>
            <w:r>
              <w:rPr>
                <w:rStyle w:val="IndexLink"/>
              </w:rPr>
              <w:t>320</w:t>
            </w:r>
          </w:hyperlink>
        </w:p>
        <w:p>
          <w:pPr>
            <w:pStyle w:val="Contents2"/>
            <w:tabs>
              <w:tab w:val="clear" w:pos="8743"/>
              <w:tab w:val="right" w:pos="9026" w:leader="dot"/>
            </w:tabs>
            <w:rPr/>
          </w:pPr>
          <w:hyperlink w:anchor="__RefHeading___Toc6558674_2870459653">
            <w:r>
              <w:rPr>
                <w:webHidden/>
                <w:rStyle w:val="IndexLink"/>
              </w:rPr>
              <w:t>7799</w:t>
            </w:r>
            <w:r>
              <w:rPr>
                <w:rStyle w:val="IndexLink"/>
                <w:rtl w:val="true"/>
              </w:rPr>
              <w:tab/>
            </w:r>
            <w:r>
              <w:rPr>
                <w:rStyle w:val="IndexLink"/>
              </w:rPr>
              <w:t>321</w:t>
            </w:r>
          </w:hyperlink>
        </w:p>
        <w:p>
          <w:pPr>
            <w:pStyle w:val="Contents2"/>
            <w:tabs>
              <w:tab w:val="clear" w:pos="8743"/>
              <w:tab w:val="right" w:pos="9026" w:leader="dot"/>
            </w:tabs>
            <w:rPr/>
          </w:pPr>
          <w:hyperlink w:anchor="__RefHeading___Toc6558676_2870459653">
            <w:r>
              <w:rPr>
                <w:webHidden/>
                <w:rStyle w:val="IndexLink"/>
              </w:rPr>
              <w:t>7800</w:t>
            </w:r>
            <w:r>
              <w:rPr>
                <w:rStyle w:val="IndexLink"/>
                <w:rtl w:val="true"/>
              </w:rPr>
              <w:tab/>
            </w:r>
            <w:r>
              <w:rPr>
                <w:rStyle w:val="IndexLink"/>
              </w:rPr>
              <w:t>322</w:t>
            </w:r>
          </w:hyperlink>
        </w:p>
        <w:p>
          <w:pPr>
            <w:pStyle w:val="Contents2"/>
            <w:tabs>
              <w:tab w:val="clear" w:pos="8743"/>
              <w:tab w:val="right" w:pos="9026" w:leader="dot"/>
            </w:tabs>
            <w:rPr/>
          </w:pPr>
          <w:hyperlink w:anchor="__RefHeading___Toc6558678_2870459653">
            <w:r>
              <w:rPr>
                <w:webHidden/>
                <w:rStyle w:val="IndexLink"/>
              </w:rPr>
              <w:t>7801</w:t>
            </w:r>
            <w:r>
              <w:rPr>
                <w:rStyle w:val="IndexLink"/>
                <w:rtl w:val="true"/>
              </w:rPr>
              <w:tab/>
            </w:r>
            <w:r>
              <w:rPr>
                <w:rStyle w:val="IndexLink"/>
              </w:rPr>
              <w:t>323</w:t>
            </w:r>
          </w:hyperlink>
        </w:p>
        <w:p>
          <w:pPr>
            <w:pStyle w:val="Contents2"/>
            <w:tabs>
              <w:tab w:val="clear" w:pos="8743"/>
              <w:tab w:val="right" w:pos="9026" w:leader="dot"/>
            </w:tabs>
            <w:rPr/>
          </w:pPr>
          <w:hyperlink w:anchor="__RefHeading___Toc6558680_2870459653">
            <w:r>
              <w:rPr>
                <w:webHidden/>
                <w:rStyle w:val="IndexLink"/>
              </w:rPr>
              <w:t>7802/1</w:t>
            </w:r>
            <w:r>
              <w:rPr>
                <w:rStyle w:val="IndexLink"/>
                <w:rtl w:val="true"/>
              </w:rPr>
              <w:tab/>
            </w:r>
            <w:r>
              <w:rPr>
                <w:rStyle w:val="IndexLink"/>
              </w:rPr>
              <w:t>324</w:t>
            </w:r>
          </w:hyperlink>
        </w:p>
        <w:p>
          <w:pPr>
            <w:pStyle w:val="Contents2"/>
            <w:tabs>
              <w:tab w:val="clear" w:pos="8743"/>
              <w:tab w:val="right" w:pos="9026" w:leader="dot"/>
            </w:tabs>
            <w:rPr/>
          </w:pPr>
          <w:hyperlink w:anchor="__RefHeading___Toc6558682_2870459653">
            <w:r>
              <w:rPr>
                <w:webHidden/>
                <w:rStyle w:val="IndexLink"/>
              </w:rPr>
              <w:t>7802/2</w:t>
            </w:r>
            <w:r>
              <w:rPr>
                <w:rStyle w:val="IndexLink"/>
                <w:rtl w:val="true"/>
              </w:rPr>
              <w:tab/>
            </w:r>
            <w:r>
              <w:rPr>
                <w:rStyle w:val="IndexLink"/>
              </w:rPr>
              <w:t>325</w:t>
            </w:r>
          </w:hyperlink>
        </w:p>
        <w:p>
          <w:pPr>
            <w:pStyle w:val="Contents2"/>
            <w:tabs>
              <w:tab w:val="clear" w:pos="8743"/>
              <w:tab w:val="right" w:pos="9026" w:leader="dot"/>
            </w:tabs>
            <w:rPr/>
          </w:pPr>
          <w:hyperlink w:anchor="__RefHeading___Toc6558684_2870459653">
            <w:r>
              <w:rPr>
                <w:webHidden/>
                <w:rStyle w:val="IndexLink"/>
              </w:rPr>
              <w:t>7802/3</w:t>
            </w:r>
            <w:r>
              <w:rPr>
                <w:rStyle w:val="IndexLink"/>
                <w:rtl w:val="true"/>
              </w:rPr>
              <w:tab/>
            </w:r>
            <w:r>
              <w:rPr>
                <w:rStyle w:val="IndexLink"/>
              </w:rPr>
              <w:t>326</w:t>
            </w:r>
          </w:hyperlink>
        </w:p>
        <w:p>
          <w:pPr>
            <w:pStyle w:val="Contents2"/>
            <w:tabs>
              <w:tab w:val="clear" w:pos="8743"/>
              <w:tab w:val="right" w:pos="9026" w:leader="dot"/>
            </w:tabs>
            <w:rPr/>
          </w:pPr>
          <w:hyperlink w:anchor="__RefHeading___Toc6558686_2870459653">
            <w:r>
              <w:rPr>
                <w:webHidden/>
                <w:rStyle w:val="IndexLink"/>
              </w:rPr>
              <w:t>7802/4</w:t>
            </w:r>
            <w:r>
              <w:rPr>
                <w:rStyle w:val="IndexLink"/>
                <w:rtl w:val="true"/>
              </w:rPr>
              <w:tab/>
            </w:r>
            <w:r>
              <w:rPr>
                <w:rStyle w:val="IndexLink"/>
              </w:rPr>
              <w:t>327</w:t>
            </w:r>
          </w:hyperlink>
        </w:p>
        <w:p>
          <w:pPr>
            <w:pStyle w:val="Contents2"/>
            <w:tabs>
              <w:tab w:val="clear" w:pos="8743"/>
              <w:tab w:val="right" w:pos="9026" w:leader="dot"/>
            </w:tabs>
            <w:rPr/>
          </w:pPr>
          <w:hyperlink w:anchor="__RefHeading___Toc6558688_2870459653">
            <w:r>
              <w:rPr>
                <w:webHidden/>
                <w:rStyle w:val="IndexLink"/>
              </w:rPr>
              <w:t>7802/5</w:t>
            </w:r>
            <w:r>
              <w:rPr>
                <w:rStyle w:val="IndexLink"/>
                <w:rtl w:val="true"/>
              </w:rPr>
              <w:tab/>
            </w:r>
            <w:r>
              <w:rPr>
                <w:rStyle w:val="IndexLink"/>
              </w:rPr>
              <w:t>328</w:t>
            </w:r>
          </w:hyperlink>
        </w:p>
        <w:p>
          <w:pPr>
            <w:pStyle w:val="Contents2"/>
            <w:tabs>
              <w:tab w:val="clear" w:pos="8743"/>
              <w:tab w:val="right" w:pos="9026" w:leader="dot"/>
            </w:tabs>
            <w:rPr/>
          </w:pPr>
          <w:hyperlink w:anchor="__RefHeading___Toc6558690_2870459653">
            <w:r>
              <w:rPr>
                <w:webHidden/>
                <w:rStyle w:val="IndexLink"/>
              </w:rPr>
              <w:t>7803</w:t>
            </w:r>
            <w:r>
              <w:rPr>
                <w:rStyle w:val="IndexLink"/>
                <w:rtl w:val="true"/>
              </w:rPr>
              <w:tab/>
            </w:r>
            <w:r>
              <w:rPr>
                <w:rStyle w:val="IndexLink"/>
              </w:rPr>
              <w:t>329</w:t>
            </w:r>
          </w:hyperlink>
        </w:p>
        <w:p>
          <w:pPr>
            <w:pStyle w:val="Contents2"/>
            <w:tabs>
              <w:tab w:val="clear" w:pos="8743"/>
              <w:tab w:val="right" w:pos="9026" w:leader="dot"/>
            </w:tabs>
            <w:rPr/>
          </w:pPr>
          <w:hyperlink w:anchor="__RefHeading___Toc6558692_2870459653">
            <w:r>
              <w:rPr>
                <w:webHidden/>
                <w:rStyle w:val="IndexLink"/>
              </w:rPr>
              <w:t>7804</w:t>
            </w:r>
            <w:r>
              <w:rPr>
                <w:rStyle w:val="IndexLink"/>
                <w:rtl w:val="true"/>
              </w:rPr>
              <w:tab/>
            </w:r>
            <w:r>
              <w:rPr>
                <w:rStyle w:val="IndexLink"/>
              </w:rPr>
              <w:t>330</w:t>
            </w:r>
          </w:hyperlink>
        </w:p>
        <w:p>
          <w:pPr>
            <w:pStyle w:val="Contents2"/>
            <w:tabs>
              <w:tab w:val="clear" w:pos="8743"/>
              <w:tab w:val="right" w:pos="9026" w:leader="dot"/>
            </w:tabs>
            <w:rPr/>
          </w:pPr>
          <w:hyperlink w:anchor="__RefHeading___Toc6558694_2870459653">
            <w:r>
              <w:rPr>
                <w:webHidden/>
                <w:rStyle w:val="IndexLink"/>
              </w:rPr>
              <w:t>7805/1</w:t>
            </w:r>
            <w:r>
              <w:rPr>
                <w:rStyle w:val="IndexLink"/>
                <w:rtl w:val="true"/>
              </w:rPr>
              <w:tab/>
            </w:r>
            <w:r>
              <w:rPr>
                <w:rStyle w:val="IndexLink"/>
              </w:rPr>
              <w:t>331</w:t>
            </w:r>
          </w:hyperlink>
        </w:p>
        <w:p>
          <w:pPr>
            <w:pStyle w:val="Contents2"/>
            <w:tabs>
              <w:tab w:val="clear" w:pos="8743"/>
              <w:tab w:val="right" w:pos="9026" w:leader="dot"/>
            </w:tabs>
            <w:rPr/>
          </w:pPr>
          <w:hyperlink w:anchor="__RefHeading___Toc6558696_2870459653">
            <w:r>
              <w:rPr>
                <w:webHidden/>
                <w:rStyle w:val="IndexLink"/>
              </w:rPr>
              <w:t>7805/2</w:t>
            </w:r>
            <w:r>
              <w:rPr>
                <w:rStyle w:val="IndexLink"/>
                <w:rtl w:val="true"/>
              </w:rPr>
              <w:tab/>
            </w:r>
            <w:r>
              <w:rPr>
                <w:rStyle w:val="IndexLink"/>
              </w:rPr>
              <w:t>331</w:t>
            </w:r>
          </w:hyperlink>
        </w:p>
        <w:p>
          <w:pPr>
            <w:pStyle w:val="Contents2"/>
            <w:tabs>
              <w:tab w:val="clear" w:pos="8743"/>
              <w:tab w:val="right" w:pos="9026" w:leader="dot"/>
            </w:tabs>
            <w:rPr/>
          </w:pPr>
          <w:hyperlink w:anchor="__RefHeading___Toc6558698_2870459653">
            <w:r>
              <w:rPr>
                <w:webHidden/>
                <w:rStyle w:val="IndexLink"/>
              </w:rPr>
              <w:t>7806</w:t>
            </w:r>
            <w:r>
              <w:rPr>
                <w:rStyle w:val="IndexLink"/>
                <w:rtl w:val="true"/>
              </w:rPr>
              <w:tab/>
            </w:r>
            <w:r>
              <w:rPr>
                <w:rStyle w:val="IndexLink"/>
              </w:rPr>
              <w:t>332</w:t>
            </w:r>
          </w:hyperlink>
        </w:p>
        <w:p>
          <w:pPr>
            <w:pStyle w:val="Contents2"/>
            <w:tabs>
              <w:tab w:val="clear" w:pos="8743"/>
              <w:tab w:val="right" w:pos="9026" w:leader="dot"/>
            </w:tabs>
            <w:rPr/>
          </w:pPr>
          <w:hyperlink w:anchor="__RefHeading___Toc6558700_2870459653">
            <w:r>
              <w:rPr>
                <w:webHidden/>
                <w:rStyle w:val="IndexLink"/>
              </w:rPr>
              <w:t>7807</w:t>
            </w:r>
            <w:r>
              <w:rPr>
                <w:rStyle w:val="IndexLink"/>
                <w:rtl w:val="true"/>
              </w:rPr>
              <w:tab/>
            </w:r>
            <w:r>
              <w:rPr>
                <w:rStyle w:val="IndexLink"/>
              </w:rPr>
              <w:t>333</w:t>
            </w:r>
          </w:hyperlink>
        </w:p>
        <w:p>
          <w:pPr>
            <w:pStyle w:val="Contents2"/>
            <w:tabs>
              <w:tab w:val="clear" w:pos="8743"/>
              <w:tab w:val="right" w:pos="9026" w:leader="dot"/>
            </w:tabs>
            <w:rPr/>
          </w:pPr>
          <w:hyperlink w:anchor="__RefHeading___Toc6558702_2870459653">
            <w:r>
              <w:rPr>
                <w:webHidden/>
                <w:rStyle w:val="IndexLink"/>
              </w:rPr>
              <w:t>7809</w:t>
            </w:r>
            <w:r>
              <w:rPr>
                <w:rStyle w:val="IndexLink"/>
                <w:rtl w:val="true"/>
              </w:rPr>
              <w:tab/>
            </w:r>
            <w:r>
              <w:rPr>
                <w:rStyle w:val="IndexLink"/>
              </w:rPr>
              <w:t>335</w:t>
            </w:r>
          </w:hyperlink>
        </w:p>
        <w:p>
          <w:pPr>
            <w:pStyle w:val="Contents2"/>
            <w:tabs>
              <w:tab w:val="clear" w:pos="8743"/>
              <w:tab w:val="right" w:pos="9026" w:leader="dot"/>
            </w:tabs>
            <w:rPr/>
          </w:pPr>
          <w:hyperlink w:anchor="__RefHeading___Toc6558704_2870459653">
            <w:r>
              <w:rPr>
                <w:webHidden/>
                <w:rStyle w:val="IndexLink"/>
              </w:rPr>
              <w:t>7810</w:t>
            </w:r>
            <w:r>
              <w:rPr>
                <w:rStyle w:val="IndexLink"/>
                <w:rtl w:val="true"/>
              </w:rPr>
              <w:tab/>
            </w:r>
            <w:r>
              <w:rPr>
                <w:rStyle w:val="IndexLink"/>
              </w:rPr>
              <w:t>336</w:t>
            </w:r>
          </w:hyperlink>
        </w:p>
        <w:p>
          <w:pPr>
            <w:pStyle w:val="Contents2"/>
            <w:tabs>
              <w:tab w:val="clear" w:pos="8743"/>
              <w:tab w:val="right" w:pos="9026" w:leader="dot"/>
            </w:tabs>
            <w:rPr/>
          </w:pPr>
          <w:hyperlink w:anchor="__RefHeading___Toc6558706_2870459653">
            <w:r>
              <w:rPr>
                <w:webHidden/>
                <w:rStyle w:val="IndexLink"/>
              </w:rPr>
              <w:t>7811</w:t>
            </w:r>
            <w:r>
              <w:rPr>
                <w:rStyle w:val="IndexLink"/>
                <w:rtl w:val="true"/>
              </w:rPr>
              <w:tab/>
            </w:r>
            <w:r>
              <w:rPr>
                <w:rStyle w:val="IndexLink"/>
              </w:rPr>
              <w:t>337</w:t>
            </w:r>
          </w:hyperlink>
        </w:p>
        <w:p>
          <w:pPr>
            <w:pStyle w:val="Contents2"/>
            <w:tabs>
              <w:tab w:val="clear" w:pos="8743"/>
              <w:tab w:val="right" w:pos="9026" w:leader="dot"/>
            </w:tabs>
            <w:rPr/>
          </w:pPr>
          <w:hyperlink w:anchor="__RefHeading___Toc6558708_2870459653">
            <w:r>
              <w:rPr>
                <w:webHidden/>
                <w:rStyle w:val="IndexLink"/>
              </w:rPr>
              <w:t>7812/1</w:t>
            </w:r>
            <w:r>
              <w:rPr>
                <w:rStyle w:val="IndexLink"/>
                <w:rtl w:val="true"/>
              </w:rPr>
              <w:tab/>
            </w:r>
            <w:r>
              <w:rPr>
                <w:rStyle w:val="IndexLink"/>
              </w:rPr>
              <w:t>338</w:t>
            </w:r>
          </w:hyperlink>
        </w:p>
        <w:p>
          <w:pPr>
            <w:pStyle w:val="Contents2"/>
            <w:tabs>
              <w:tab w:val="clear" w:pos="8743"/>
              <w:tab w:val="right" w:pos="9026" w:leader="dot"/>
            </w:tabs>
            <w:rPr/>
          </w:pPr>
          <w:hyperlink w:anchor="__RefHeading___Toc6558710_2870459653">
            <w:r>
              <w:rPr>
                <w:webHidden/>
                <w:rStyle w:val="IndexLink"/>
              </w:rPr>
              <w:t>7812/2</w:t>
            </w:r>
            <w:r>
              <w:rPr>
                <w:rStyle w:val="IndexLink"/>
                <w:rtl w:val="true"/>
              </w:rPr>
              <w:tab/>
            </w:r>
            <w:r>
              <w:rPr>
                <w:rStyle w:val="IndexLink"/>
              </w:rPr>
              <w:t>339</w:t>
            </w:r>
          </w:hyperlink>
        </w:p>
        <w:p>
          <w:pPr>
            <w:pStyle w:val="Contents2"/>
            <w:tabs>
              <w:tab w:val="clear" w:pos="8743"/>
              <w:tab w:val="right" w:pos="9026" w:leader="dot"/>
            </w:tabs>
            <w:rPr/>
          </w:pPr>
          <w:hyperlink w:anchor="__RefHeading___Toc6558712_2870459653">
            <w:r>
              <w:rPr>
                <w:webHidden/>
                <w:rStyle w:val="IndexLink"/>
              </w:rPr>
              <w:t>7813</w:t>
            </w:r>
            <w:r>
              <w:rPr>
                <w:rStyle w:val="IndexLink"/>
                <w:rtl w:val="true"/>
              </w:rPr>
              <w:tab/>
            </w:r>
            <w:r>
              <w:rPr>
                <w:rStyle w:val="IndexLink"/>
              </w:rPr>
              <w:t>340</w:t>
            </w:r>
          </w:hyperlink>
        </w:p>
        <w:p>
          <w:pPr>
            <w:pStyle w:val="Contents2"/>
            <w:tabs>
              <w:tab w:val="clear" w:pos="8743"/>
              <w:tab w:val="right" w:pos="9026" w:leader="dot"/>
            </w:tabs>
            <w:rPr/>
          </w:pPr>
          <w:hyperlink w:anchor="__RefHeading___Toc6558714_2870459653">
            <w:r>
              <w:rPr>
                <w:webHidden/>
                <w:rStyle w:val="IndexLink"/>
              </w:rPr>
              <w:t>7815/1</w:t>
            </w:r>
            <w:r>
              <w:rPr>
                <w:rStyle w:val="IndexLink"/>
                <w:rtl w:val="true"/>
              </w:rPr>
              <w:tab/>
            </w:r>
            <w:r>
              <w:rPr>
                <w:rStyle w:val="IndexLink"/>
              </w:rPr>
              <w:t>342</w:t>
            </w:r>
          </w:hyperlink>
        </w:p>
        <w:p>
          <w:pPr>
            <w:pStyle w:val="Contents2"/>
            <w:tabs>
              <w:tab w:val="clear" w:pos="8743"/>
              <w:tab w:val="right" w:pos="9026" w:leader="dot"/>
            </w:tabs>
            <w:rPr/>
          </w:pPr>
          <w:hyperlink w:anchor="__RefHeading___Toc6558716_2870459653">
            <w:r>
              <w:rPr>
                <w:webHidden/>
                <w:rStyle w:val="IndexLink"/>
              </w:rPr>
              <w:t>7815/2</w:t>
            </w:r>
            <w:r>
              <w:rPr>
                <w:rStyle w:val="IndexLink"/>
                <w:rtl w:val="true"/>
              </w:rPr>
              <w:tab/>
            </w:r>
            <w:r>
              <w:rPr>
                <w:rStyle w:val="IndexLink"/>
              </w:rPr>
              <w:t>343</w:t>
            </w:r>
          </w:hyperlink>
        </w:p>
        <w:p>
          <w:pPr>
            <w:pStyle w:val="Contents2"/>
            <w:tabs>
              <w:tab w:val="clear" w:pos="8743"/>
              <w:tab w:val="right" w:pos="9026" w:leader="dot"/>
            </w:tabs>
            <w:rPr/>
          </w:pPr>
          <w:hyperlink w:anchor="__RefHeading___Toc6558718_2870459653">
            <w:r>
              <w:rPr>
                <w:webHidden/>
                <w:rStyle w:val="IndexLink"/>
              </w:rPr>
              <w:t>7816</w:t>
            </w:r>
            <w:r>
              <w:rPr>
                <w:rStyle w:val="IndexLink"/>
                <w:rtl w:val="true"/>
              </w:rPr>
              <w:tab/>
            </w:r>
            <w:r>
              <w:rPr>
                <w:rStyle w:val="IndexLink"/>
              </w:rPr>
              <w:t>345</w:t>
            </w:r>
          </w:hyperlink>
        </w:p>
        <w:p>
          <w:pPr>
            <w:pStyle w:val="Contents2"/>
            <w:tabs>
              <w:tab w:val="clear" w:pos="8743"/>
              <w:tab w:val="right" w:pos="9026" w:leader="dot"/>
            </w:tabs>
            <w:rPr/>
          </w:pPr>
          <w:hyperlink w:anchor="__RefHeading___Toc6558720_2870459653">
            <w:r>
              <w:rPr>
                <w:webHidden/>
                <w:rStyle w:val="IndexLink"/>
              </w:rPr>
              <w:t>7817</w:t>
            </w:r>
            <w:r>
              <w:rPr>
                <w:rStyle w:val="IndexLink"/>
                <w:rtl w:val="true"/>
              </w:rPr>
              <w:tab/>
            </w:r>
            <w:r>
              <w:rPr>
                <w:rStyle w:val="IndexLink"/>
              </w:rPr>
              <w:t>346</w:t>
            </w:r>
          </w:hyperlink>
        </w:p>
        <w:p>
          <w:pPr>
            <w:pStyle w:val="Contents2"/>
            <w:tabs>
              <w:tab w:val="clear" w:pos="8743"/>
              <w:tab w:val="right" w:pos="9026" w:leader="dot"/>
            </w:tabs>
            <w:rPr/>
          </w:pPr>
          <w:hyperlink w:anchor="__RefHeading___Toc6558722_2870459653">
            <w:r>
              <w:rPr>
                <w:webHidden/>
                <w:rStyle w:val="IndexLink"/>
              </w:rPr>
              <w:t>7818</w:t>
            </w:r>
            <w:r>
              <w:rPr>
                <w:rStyle w:val="IndexLink"/>
                <w:rtl w:val="true"/>
              </w:rPr>
              <w:tab/>
            </w:r>
            <w:r>
              <w:rPr>
                <w:rStyle w:val="IndexLink"/>
              </w:rPr>
              <w:t>347</w:t>
            </w:r>
          </w:hyperlink>
        </w:p>
        <w:p>
          <w:pPr>
            <w:pStyle w:val="Contents2"/>
            <w:tabs>
              <w:tab w:val="clear" w:pos="8743"/>
              <w:tab w:val="right" w:pos="9026" w:leader="dot"/>
            </w:tabs>
            <w:rPr/>
          </w:pPr>
          <w:hyperlink w:anchor="__RefHeading___Toc6558724_2870459653">
            <w:r>
              <w:rPr>
                <w:webHidden/>
                <w:rStyle w:val="IndexLink"/>
              </w:rPr>
              <w:t>7819</w:t>
            </w:r>
            <w:r>
              <w:rPr>
                <w:rStyle w:val="IndexLink"/>
                <w:rtl w:val="true"/>
              </w:rPr>
              <w:tab/>
            </w:r>
            <w:r>
              <w:rPr>
                <w:rStyle w:val="IndexLink"/>
              </w:rPr>
              <w:t>348</w:t>
            </w:r>
          </w:hyperlink>
        </w:p>
        <w:p>
          <w:pPr>
            <w:pStyle w:val="Contents2"/>
            <w:tabs>
              <w:tab w:val="clear" w:pos="8743"/>
              <w:tab w:val="right" w:pos="9026" w:leader="dot"/>
            </w:tabs>
            <w:rPr/>
          </w:pPr>
          <w:hyperlink w:anchor="__RefHeading___Toc6558726_2870459653">
            <w:r>
              <w:rPr>
                <w:webHidden/>
                <w:rStyle w:val="IndexLink"/>
              </w:rPr>
              <w:t>7820</w:t>
            </w:r>
            <w:r>
              <w:rPr>
                <w:rStyle w:val="IndexLink"/>
                <w:rtl w:val="true"/>
              </w:rPr>
              <w:tab/>
            </w:r>
            <w:r>
              <w:rPr>
                <w:rStyle w:val="IndexLink"/>
              </w:rPr>
              <w:t>349</w:t>
            </w:r>
          </w:hyperlink>
        </w:p>
        <w:p>
          <w:pPr>
            <w:pStyle w:val="Contents2"/>
            <w:tabs>
              <w:tab w:val="clear" w:pos="8743"/>
              <w:tab w:val="right" w:pos="9026" w:leader="dot"/>
            </w:tabs>
            <w:rPr/>
          </w:pPr>
          <w:hyperlink w:anchor="__RefHeading___Toc6558728_2870459653">
            <w:r>
              <w:rPr>
                <w:webHidden/>
                <w:rStyle w:val="IndexLink"/>
              </w:rPr>
              <w:t>7821</w:t>
            </w:r>
            <w:r>
              <w:rPr>
                <w:rStyle w:val="IndexLink"/>
                <w:rtl w:val="true"/>
              </w:rPr>
              <w:tab/>
            </w:r>
            <w:r>
              <w:rPr>
                <w:rStyle w:val="IndexLink"/>
              </w:rPr>
              <w:t>350</w:t>
            </w:r>
          </w:hyperlink>
        </w:p>
        <w:p>
          <w:pPr>
            <w:pStyle w:val="Contents2"/>
            <w:tabs>
              <w:tab w:val="clear" w:pos="8743"/>
              <w:tab w:val="right" w:pos="9026" w:leader="dot"/>
            </w:tabs>
            <w:rPr/>
          </w:pPr>
          <w:hyperlink w:anchor="__RefHeading___Toc6558730_2870459653">
            <w:r>
              <w:rPr>
                <w:webHidden/>
                <w:rStyle w:val="IndexLink"/>
              </w:rPr>
              <w:t>7822</w:t>
            </w:r>
            <w:r>
              <w:rPr>
                <w:rStyle w:val="IndexLink"/>
                <w:rtl w:val="true"/>
              </w:rPr>
              <w:tab/>
            </w:r>
            <w:r>
              <w:rPr>
                <w:rStyle w:val="IndexLink"/>
              </w:rPr>
              <w:t>351</w:t>
            </w:r>
          </w:hyperlink>
        </w:p>
        <w:p>
          <w:pPr>
            <w:pStyle w:val="Contents2"/>
            <w:tabs>
              <w:tab w:val="clear" w:pos="8743"/>
              <w:tab w:val="right" w:pos="9026" w:leader="dot"/>
            </w:tabs>
            <w:rPr/>
          </w:pPr>
          <w:hyperlink w:anchor="__RefHeading___Toc6558732_2870459653">
            <w:r>
              <w:rPr>
                <w:webHidden/>
                <w:rStyle w:val="IndexLink"/>
              </w:rPr>
              <w:t>7823</w:t>
            </w:r>
            <w:r>
              <w:rPr>
                <w:rStyle w:val="IndexLink"/>
                <w:rtl w:val="true"/>
              </w:rPr>
              <w:tab/>
            </w:r>
            <w:r>
              <w:rPr>
                <w:rStyle w:val="IndexLink"/>
              </w:rPr>
              <w:t>352</w:t>
            </w:r>
          </w:hyperlink>
        </w:p>
        <w:p>
          <w:pPr>
            <w:pStyle w:val="Contents2"/>
            <w:tabs>
              <w:tab w:val="clear" w:pos="8743"/>
              <w:tab w:val="right" w:pos="9026" w:leader="dot"/>
            </w:tabs>
            <w:rPr/>
          </w:pPr>
          <w:hyperlink w:anchor="__RefHeading___Toc6558734_2870459653">
            <w:r>
              <w:rPr>
                <w:webHidden/>
                <w:rStyle w:val="IndexLink"/>
              </w:rPr>
              <w:t>7824</w:t>
            </w:r>
            <w:r>
              <w:rPr>
                <w:rStyle w:val="IndexLink"/>
                <w:rtl w:val="true"/>
              </w:rPr>
              <w:tab/>
            </w:r>
            <w:r>
              <w:rPr>
                <w:rStyle w:val="IndexLink"/>
              </w:rPr>
              <w:t>353</w:t>
            </w:r>
          </w:hyperlink>
        </w:p>
        <w:p>
          <w:pPr>
            <w:pStyle w:val="Contents2"/>
            <w:tabs>
              <w:tab w:val="clear" w:pos="8743"/>
              <w:tab w:val="right" w:pos="9026" w:leader="dot"/>
            </w:tabs>
            <w:rPr/>
          </w:pPr>
          <w:hyperlink w:anchor="__RefHeading___Toc6558736_2870459653">
            <w:r>
              <w:rPr>
                <w:webHidden/>
                <w:rStyle w:val="IndexLink"/>
              </w:rPr>
              <w:t>7825</w:t>
            </w:r>
            <w:r>
              <w:rPr>
                <w:rStyle w:val="IndexLink"/>
                <w:rtl w:val="true"/>
              </w:rPr>
              <w:tab/>
            </w:r>
            <w:r>
              <w:rPr>
                <w:rStyle w:val="IndexLink"/>
              </w:rPr>
              <w:t>354</w:t>
            </w:r>
          </w:hyperlink>
        </w:p>
        <w:p>
          <w:pPr>
            <w:pStyle w:val="Contents2"/>
            <w:tabs>
              <w:tab w:val="clear" w:pos="8743"/>
              <w:tab w:val="right" w:pos="9026" w:leader="dot"/>
            </w:tabs>
            <w:rPr/>
          </w:pPr>
          <w:hyperlink w:anchor="__RefHeading___Toc6558738_2870459653">
            <w:r>
              <w:rPr>
                <w:webHidden/>
                <w:rStyle w:val="IndexLink"/>
              </w:rPr>
              <w:t>7826</w:t>
            </w:r>
            <w:r>
              <w:rPr>
                <w:rStyle w:val="IndexLink"/>
                <w:rtl w:val="true"/>
              </w:rPr>
              <w:tab/>
            </w:r>
            <w:r>
              <w:rPr>
                <w:rStyle w:val="IndexLink"/>
              </w:rPr>
              <w:t>355</w:t>
            </w:r>
          </w:hyperlink>
        </w:p>
        <w:p>
          <w:pPr>
            <w:pStyle w:val="Contents2"/>
            <w:tabs>
              <w:tab w:val="clear" w:pos="8743"/>
              <w:tab w:val="right" w:pos="9026" w:leader="dot"/>
            </w:tabs>
            <w:rPr/>
          </w:pPr>
          <w:hyperlink w:anchor="__RefHeading___Toc6558740_2870459653">
            <w:r>
              <w:rPr>
                <w:webHidden/>
                <w:rStyle w:val="IndexLink"/>
              </w:rPr>
              <w:t>7827</w:t>
            </w:r>
            <w:r>
              <w:rPr>
                <w:rStyle w:val="IndexLink"/>
                <w:rtl w:val="true"/>
              </w:rPr>
              <w:tab/>
            </w:r>
            <w:r>
              <w:rPr>
                <w:rStyle w:val="IndexLink"/>
              </w:rPr>
              <w:t>356</w:t>
            </w:r>
          </w:hyperlink>
        </w:p>
        <w:p>
          <w:pPr>
            <w:pStyle w:val="Contents2"/>
            <w:tabs>
              <w:tab w:val="clear" w:pos="8743"/>
              <w:tab w:val="right" w:pos="9026" w:leader="dot"/>
            </w:tabs>
            <w:rPr/>
          </w:pPr>
          <w:hyperlink w:anchor="__RefHeading___Toc6558742_2870459653">
            <w:r>
              <w:rPr>
                <w:webHidden/>
                <w:rStyle w:val="IndexLink"/>
              </w:rPr>
              <w:t>7828</w:t>
            </w:r>
            <w:r>
              <w:rPr>
                <w:rStyle w:val="IndexLink"/>
                <w:rtl w:val="true"/>
              </w:rPr>
              <w:tab/>
            </w:r>
            <w:r>
              <w:rPr>
                <w:rStyle w:val="IndexLink"/>
              </w:rPr>
              <w:t>357</w:t>
            </w:r>
          </w:hyperlink>
        </w:p>
        <w:p>
          <w:pPr>
            <w:pStyle w:val="Contents2"/>
            <w:tabs>
              <w:tab w:val="clear" w:pos="8743"/>
              <w:tab w:val="right" w:pos="9026" w:leader="dot"/>
            </w:tabs>
            <w:rPr/>
          </w:pPr>
          <w:hyperlink w:anchor="__RefHeading___Toc6558744_2870459653">
            <w:r>
              <w:rPr>
                <w:webHidden/>
                <w:rStyle w:val="IndexLink"/>
              </w:rPr>
              <w:t>7829/1</w:t>
            </w:r>
            <w:r>
              <w:rPr>
                <w:rStyle w:val="IndexLink"/>
                <w:rtl w:val="true"/>
              </w:rPr>
              <w:tab/>
            </w:r>
            <w:r>
              <w:rPr>
                <w:rStyle w:val="IndexLink"/>
              </w:rPr>
              <w:t>358</w:t>
            </w:r>
          </w:hyperlink>
        </w:p>
        <w:p>
          <w:pPr>
            <w:pStyle w:val="Contents2"/>
            <w:tabs>
              <w:tab w:val="clear" w:pos="8743"/>
              <w:tab w:val="right" w:pos="9026" w:leader="dot"/>
            </w:tabs>
            <w:rPr/>
          </w:pPr>
          <w:hyperlink w:anchor="__RefHeading___Toc6558746_2870459653">
            <w:r>
              <w:rPr>
                <w:webHidden/>
                <w:rStyle w:val="IndexLink"/>
              </w:rPr>
              <w:t>7829/2</w:t>
            </w:r>
            <w:r>
              <w:rPr>
                <w:rStyle w:val="IndexLink"/>
                <w:rtl w:val="true"/>
              </w:rPr>
              <w:tab/>
            </w:r>
            <w:r>
              <w:rPr>
                <w:rStyle w:val="IndexLink"/>
              </w:rPr>
              <w:t>359</w:t>
            </w:r>
          </w:hyperlink>
        </w:p>
        <w:p>
          <w:pPr>
            <w:pStyle w:val="Contents2"/>
            <w:tabs>
              <w:tab w:val="clear" w:pos="8743"/>
              <w:tab w:val="right" w:pos="9026" w:leader="dot"/>
            </w:tabs>
            <w:rPr/>
          </w:pPr>
          <w:hyperlink w:anchor="__RefHeading___Toc6558748_2870459653">
            <w:r>
              <w:rPr>
                <w:webHidden/>
                <w:rStyle w:val="IndexLink"/>
              </w:rPr>
              <w:t>7829/3</w:t>
            </w:r>
            <w:r>
              <w:rPr>
                <w:rStyle w:val="IndexLink"/>
                <w:rtl w:val="true"/>
              </w:rPr>
              <w:tab/>
            </w:r>
            <w:r>
              <w:rPr>
                <w:rStyle w:val="IndexLink"/>
              </w:rPr>
              <w:t>360</w:t>
            </w:r>
          </w:hyperlink>
        </w:p>
        <w:p>
          <w:pPr>
            <w:pStyle w:val="Contents2"/>
            <w:tabs>
              <w:tab w:val="clear" w:pos="8743"/>
              <w:tab w:val="right" w:pos="9026" w:leader="dot"/>
            </w:tabs>
            <w:rPr/>
          </w:pPr>
          <w:hyperlink w:anchor="__RefHeading___Toc6558750_2870459653">
            <w:r>
              <w:rPr>
                <w:webHidden/>
                <w:rStyle w:val="IndexLink"/>
              </w:rPr>
              <w:t>7829/4</w:t>
            </w:r>
            <w:r>
              <w:rPr>
                <w:rStyle w:val="IndexLink"/>
                <w:rtl w:val="true"/>
              </w:rPr>
              <w:tab/>
            </w:r>
            <w:r>
              <w:rPr>
                <w:rStyle w:val="IndexLink"/>
              </w:rPr>
              <w:t>361</w:t>
            </w:r>
          </w:hyperlink>
        </w:p>
        <w:p>
          <w:pPr>
            <w:pStyle w:val="Contents2"/>
            <w:tabs>
              <w:tab w:val="clear" w:pos="8743"/>
              <w:tab w:val="right" w:pos="9026" w:leader="dot"/>
            </w:tabs>
            <w:rPr/>
          </w:pPr>
          <w:hyperlink w:anchor="__RefHeading___Toc6558752_2870459653">
            <w:r>
              <w:rPr>
                <w:webHidden/>
                <w:rStyle w:val="IndexLink"/>
              </w:rPr>
              <w:t>7830</w:t>
            </w:r>
            <w:r>
              <w:rPr>
                <w:rStyle w:val="IndexLink"/>
                <w:rtl w:val="true"/>
              </w:rPr>
              <w:tab/>
            </w:r>
            <w:r>
              <w:rPr>
                <w:rStyle w:val="IndexLink"/>
              </w:rPr>
              <w:t>361</w:t>
            </w:r>
          </w:hyperlink>
        </w:p>
        <w:p>
          <w:pPr>
            <w:pStyle w:val="Contents2"/>
            <w:tabs>
              <w:tab w:val="clear" w:pos="8743"/>
              <w:tab w:val="right" w:pos="9026" w:leader="dot"/>
            </w:tabs>
            <w:rPr/>
          </w:pPr>
          <w:hyperlink w:anchor="__RefHeading___Toc6558754_2870459653">
            <w:r>
              <w:rPr>
                <w:webHidden/>
                <w:rStyle w:val="IndexLink"/>
              </w:rPr>
              <w:t>7831/1</w:t>
            </w:r>
            <w:r>
              <w:rPr>
                <w:rStyle w:val="IndexLink"/>
                <w:rtl w:val="true"/>
              </w:rPr>
              <w:tab/>
            </w:r>
            <w:r>
              <w:rPr>
                <w:rStyle w:val="IndexLink"/>
              </w:rPr>
              <w:t>362</w:t>
            </w:r>
          </w:hyperlink>
        </w:p>
        <w:p>
          <w:pPr>
            <w:pStyle w:val="Contents2"/>
            <w:tabs>
              <w:tab w:val="clear" w:pos="8743"/>
              <w:tab w:val="right" w:pos="9026" w:leader="dot"/>
            </w:tabs>
            <w:rPr/>
          </w:pPr>
          <w:hyperlink w:anchor="__RefHeading___Toc6558756_2870459653">
            <w:r>
              <w:rPr>
                <w:webHidden/>
                <w:rStyle w:val="IndexLink"/>
              </w:rPr>
              <w:t>7831/2</w:t>
            </w:r>
            <w:r>
              <w:rPr>
                <w:rStyle w:val="IndexLink"/>
                <w:rtl w:val="true"/>
              </w:rPr>
              <w:tab/>
            </w:r>
            <w:r>
              <w:rPr>
                <w:rStyle w:val="IndexLink"/>
              </w:rPr>
              <w:t>363</w:t>
            </w:r>
          </w:hyperlink>
        </w:p>
        <w:p>
          <w:pPr>
            <w:pStyle w:val="Contents2"/>
            <w:tabs>
              <w:tab w:val="clear" w:pos="8743"/>
              <w:tab w:val="right" w:pos="9026" w:leader="dot"/>
            </w:tabs>
            <w:rPr/>
          </w:pPr>
          <w:hyperlink w:anchor="__RefHeading___Toc6558758_2870459653">
            <w:r>
              <w:rPr>
                <w:webHidden/>
                <w:rStyle w:val="IndexLink"/>
              </w:rPr>
              <w:t>7832</w:t>
            </w:r>
            <w:r>
              <w:rPr>
                <w:rStyle w:val="IndexLink"/>
                <w:rtl w:val="true"/>
              </w:rPr>
              <w:tab/>
            </w:r>
            <w:r>
              <w:rPr>
                <w:rStyle w:val="IndexLink"/>
              </w:rPr>
              <w:t>364</w:t>
            </w:r>
          </w:hyperlink>
        </w:p>
        <w:p>
          <w:pPr>
            <w:pStyle w:val="Contents2"/>
            <w:tabs>
              <w:tab w:val="clear" w:pos="8743"/>
              <w:tab w:val="right" w:pos="9026" w:leader="dot"/>
            </w:tabs>
            <w:rPr/>
          </w:pPr>
          <w:hyperlink w:anchor="__RefHeading___Toc6558760_2870459653">
            <w:r>
              <w:rPr>
                <w:webHidden/>
                <w:rStyle w:val="IndexLink"/>
              </w:rPr>
              <w:t>7833</w:t>
            </w:r>
            <w:r>
              <w:rPr>
                <w:rStyle w:val="IndexLink"/>
                <w:rtl w:val="true"/>
              </w:rPr>
              <w:tab/>
            </w:r>
            <w:r>
              <w:rPr>
                <w:rStyle w:val="IndexLink"/>
              </w:rPr>
              <w:t>365</w:t>
            </w:r>
          </w:hyperlink>
        </w:p>
        <w:p>
          <w:pPr>
            <w:pStyle w:val="Contents2"/>
            <w:tabs>
              <w:tab w:val="clear" w:pos="8743"/>
              <w:tab w:val="right" w:pos="9026" w:leader="dot"/>
            </w:tabs>
            <w:rPr/>
          </w:pPr>
          <w:hyperlink w:anchor="__RefHeading___Toc6558762_2870459653">
            <w:r>
              <w:rPr>
                <w:webHidden/>
                <w:rStyle w:val="IndexLink"/>
              </w:rPr>
              <w:t>7834</w:t>
            </w:r>
            <w:r>
              <w:rPr>
                <w:rStyle w:val="IndexLink"/>
                <w:rtl w:val="true"/>
              </w:rPr>
              <w:tab/>
            </w:r>
            <w:r>
              <w:rPr>
                <w:rStyle w:val="IndexLink"/>
              </w:rPr>
              <w:t>366</w:t>
            </w:r>
          </w:hyperlink>
        </w:p>
        <w:p>
          <w:pPr>
            <w:pStyle w:val="Contents2"/>
            <w:tabs>
              <w:tab w:val="clear" w:pos="8743"/>
              <w:tab w:val="right" w:pos="9026" w:leader="dot"/>
            </w:tabs>
            <w:rPr/>
          </w:pPr>
          <w:hyperlink w:anchor="__RefHeading___Toc6558764_2870459653">
            <w:r>
              <w:rPr>
                <w:webHidden/>
                <w:rStyle w:val="IndexLink"/>
              </w:rPr>
              <w:t>7835</w:t>
            </w:r>
            <w:r>
              <w:rPr>
                <w:rStyle w:val="IndexLink"/>
                <w:rtl w:val="true"/>
              </w:rPr>
              <w:tab/>
            </w:r>
            <w:r>
              <w:rPr>
                <w:rStyle w:val="IndexLink"/>
              </w:rPr>
              <w:t>367</w:t>
            </w:r>
          </w:hyperlink>
        </w:p>
        <w:p>
          <w:pPr>
            <w:pStyle w:val="Contents2"/>
            <w:tabs>
              <w:tab w:val="clear" w:pos="8743"/>
              <w:tab w:val="right" w:pos="9026" w:leader="dot"/>
            </w:tabs>
            <w:rPr/>
          </w:pPr>
          <w:hyperlink w:anchor="__RefHeading___Toc6558766_2870459653">
            <w:r>
              <w:rPr>
                <w:webHidden/>
                <w:rStyle w:val="IndexLink"/>
              </w:rPr>
              <w:t>7836</w:t>
            </w:r>
            <w:r>
              <w:rPr>
                <w:rStyle w:val="IndexLink"/>
                <w:rtl w:val="true"/>
              </w:rPr>
              <w:tab/>
            </w:r>
            <w:r>
              <w:rPr>
                <w:rStyle w:val="IndexLink"/>
              </w:rPr>
              <w:t>368</w:t>
            </w:r>
          </w:hyperlink>
        </w:p>
        <w:p>
          <w:pPr>
            <w:pStyle w:val="Contents2"/>
            <w:tabs>
              <w:tab w:val="clear" w:pos="8743"/>
              <w:tab w:val="right" w:pos="9026" w:leader="dot"/>
            </w:tabs>
            <w:rPr/>
          </w:pPr>
          <w:hyperlink w:anchor="__RefHeading___Toc6558768_2870459653">
            <w:r>
              <w:rPr>
                <w:webHidden/>
                <w:rStyle w:val="IndexLink"/>
              </w:rPr>
              <w:t>7837</w:t>
            </w:r>
            <w:r>
              <w:rPr>
                <w:rStyle w:val="IndexLink"/>
                <w:rtl w:val="true"/>
              </w:rPr>
              <w:tab/>
            </w:r>
            <w:r>
              <w:rPr>
                <w:rStyle w:val="IndexLink"/>
              </w:rPr>
              <w:t>369</w:t>
            </w:r>
          </w:hyperlink>
        </w:p>
        <w:p>
          <w:pPr>
            <w:pStyle w:val="Contents2"/>
            <w:tabs>
              <w:tab w:val="clear" w:pos="8743"/>
              <w:tab w:val="right" w:pos="9026" w:leader="dot"/>
            </w:tabs>
            <w:rPr/>
          </w:pPr>
          <w:hyperlink w:anchor="__RefHeading___Toc6558770_2870459653">
            <w:r>
              <w:rPr>
                <w:webHidden/>
                <w:rStyle w:val="IndexLink"/>
              </w:rPr>
              <w:t>7838</w:t>
            </w:r>
            <w:r>
              <w:rPr>
                <w:rStyle w:val="IndexLink"/>
                <w:rtl w:val="true"/>
              </w:rPr>
              <w:tab/>
            </w:r>
            <w:r>
              <w:rPr>
                <w:rStyle w:val="IndexLink"/>
              </w:rPr>
              <w:t>370</w:t>
            </w:r>
          </w:hyperlink>
        </w:p>
        <w:p>
          <w:pPr>
            <w:pStyle w:val="Contents2"/>
            <w:tabs>
              <w:tab w:val="clear" w:pos="8743"/>
              <w:tab w:val="right" w:pos="9026" w:leader="dot"/>
            </w:tabs>
            <w:rPr/>
          </w:pPr>
          <w:hyperlink w:anchor="__RefHeading___Toc6558772_2870459653">
            <w:r>
              <w:rPr>
                <w:webHidden/>
                <w:rStyle w:val="IndexLink"/>
              </w:rPr>
              <w:t>7839</w:t>
            </w:r>
            <w:r>
              <w:rPr>
                <w:rStyle w:val="IndexLink"/>
                <w:rtl w:val="true"/>
              </w:rPr>
              <w:tab/>
            </w:r>
            <w:r>
              <w:rPr>
                <w:rStyle w:val="IndexLink"/>
              </w:rPr>
              <w:t>371</w:t>
            </w:r>
          </w:hyperlink>
        </w:p>
        <w:p>
          <w:pPr>
            <w:pStyle w:val="Contents2"/>
            <w:tabs>
              <w:tab w:val="clear" w:pos="8743"/>
              <w:tab w:val="right" w:pos="9026" w:leader="dot"/>
            </w:tabs>
            <w:rPr/>
          </w:pPr>
          <w:hyperlink w:anchor="__RefHeading___Toc6558774_2870459653">
            <w:r>
              <w:rPr>
                <w:webHidden/>
                <w:rStyle w:val="IndexLink"/>
              </w:rPr>
              <w:t>7840</w:t>
            </w:r>
            <w:r>
              <w:rPr>
                <w:rStyle w:val="IndexLink"/>
                <w:rtl w:val="true"/>
              </w:rPr>
              <w:tab/>
            </w:r>
            <w:r>
              <w:rPr>
                <w:rStyle w:val="IndexLink"/>
              </w:rPr>
              <w:t>372</w:t>
            </w:r>
          </w:hyperlink>
        </w:p>
        <w:p>
          <w:pPr>
            <w:pStyle w:val="Contents2"/>
            <w:tabs>
              <w:tab w:val="clear" w:pos="8743"/>
              <w:tab w:val="right" w:pos="9026" w:leader="dot"/>
            </w:tabs>
            <w:rPr/>
          </w:pPr>
          <w:hyperlink w:anchor="__RefHeading___Toc6558776_2870459653">
            <w:r>
              <w:rPr>
                <w:webHidden/>
                <w:rStyle w:val="IndexLink"/>
              </w:rPr>
              <w:t>7841</w:t>
            </w:r>
            <w:r>
              <w:rPr>
                <w:rStyle w:val="IndexLink"/>
                <w:rtl w:val="true"/>
              </w:rPr>
              <w:tab/>
            </w:r>
            <w:r>
              <w:rPr>
                <w:rStyle w:val="IndexLink"/>
              </w:rPr>
              <w:t>373</w:t>
            </w:r>
          </w:hyperlink>
        </w:p>
        <w:p>
          <w:pPr>
            <w:pStyle w:val="Contents2"/>
            <w:tabs>
              <w:tab w:val="clear" w:pos="8743"/>
              <w:tab w:val="right" w:pos="9026" w:leader="dot"/>
            </w:tabs>
            <w:rPr/>
          </w:pPr>
          <w:hyperlink w:anchor="__RefHeading___Toc6558778_2870459653">
            <w:r>
              <w:rPr>
                <w:webHidden/>
                <w:rStyle w:val="IndexLink"/>
              </w:rPr>
              <w:t>7842</w:t>
            </w:r>
            <w:r>
              <w:rPr>
                <w:rStyle w:val="IndexLink"/>
                <w:rtl w:val="true"/>
              </w:rPr>
              <w:tab/>
            </w:r>
            <w:r>
              <w:rPr>
                <w:rStyle w:val="IndexLink"/>
              </w:rPr>
              <w:t>374</w:t>
            </w:r>
          </w:hyperlink>
        </w:p>
        <w:p>
          <w:pPr>
            <w:pStyle w:val="Contents2"/>
            <w:tabs>
              <w:tab w:val="clear" w:pos="8743"/>
              <w:tab w:val="right" w:pos="9026" w:leader="dot"/>
            </w:tabs>
            <w:rPr/>
          </w:pPr>
          <w:hyperlink w:anchor="__RefHeading___Toc6558780_2870459653">
            <w:r>
              <w:rPr>
                <w:webHidden/>
                <w:rStyle w:val="IndexLink"/>
              </w:rPr>
              <w:t>7843</w:t>
            </w:r>
            <w:r>
              <w:rPr>
                <w:rStyle w:val="IndexLink"/>
                <w:rtl w:val="true"/>
              </w:rPr>
              <w:tab/>
            </w:r>
            <w:r>
              <w:rPr>
                <w:rStyle w:val="IndexLink"/>
              </w:rPr>
              <w:t>375</w:t>
            </w:r>
          </w:hyperlink>
        </w:p>
        <w:p>
          <w:pPr>
            <w:pStyle w:val="Contents2"/>
            <w:tabs>
              <w:tab w:val="clear" w:pos="8743"/>
              <w:tab w:val="right" w:pos="9026" w:leader="dot"/>
            </w:tabs>
            <w:rPr/>
          </w:pPr>
          <w:hyperlink w:anchor="__RefHeading___Toc6558782_2870459653">
            <w:r>
              <w:rPr>
                <w:webHidden/>
                <w:rStyle w:val="IndexLink"/>
              </w:rPr>
              <w:t>7844</w:t>
            </w:r>
            <w:r>
              <w:rPr>
                <w:rStyle w:val="IndexLink"/>
                <w:rtl w:val="true"/>
              </w:rPr>
              <w:tab/>
            </w:r>
            <w:r>
              <w:rPr>
                <w:rStyle w:val="IndexLink"/>
              </w:rPr>
              <w:t>376</w:t>
            </w:r>
          </w:hyperlink>
        </w:p>
        <w:p>
          <w:pPr>
            <w:pStyle w:val="Contents2"/>
            <w:tabs>
              <w:tab w:val="clear" w:pos="8743"/>
              <w:tab w:val="right" w:pos="9026" w:leader="dot"/>
            </w:tabs>
            <w:rPr/>
          </w:pPr>
          <w:hyperlink w:anchor="__RefHeading___Toc6558784_2870459653">
            <w:r>
              <w:rPr>
                <w:webHidden/>
                <w:rStyle w:val="IndexLink"/>
              </w:rPr>
              <w:t>7845/1</w:t>
            </w:r>
            <w:r>
              <w:rPr>
                <w:rStyle w:val="IndexLink"/>
                <w:rtl w:val="true"/>
              </w:rPr>
              <w:tab/>
            </w:r>
            <w:r>
              <w:rPr>
                <w:rStyle w:val="IndexLink"/>
              </w:rPr>
              <w:t>378</w:t>
            </w:r>
          </w:hyperlink>
        </w:p>
        <w:p>
          <w:pPr>
            <w:pStyle w:val="Contents2"/>
            <w:tabs>
              <w:tab w:val="clear" w:pos="8743"/>
              <w:tab w:val="right" w:pos="9026" w:leader="dot"/>
            </w:tabs>
            <w:rPr/>
          </w:pPr>
          <w:hyperlink w:anchor="__RefHeading___Toc6558786_2870459653">
            <w:r>
              <w:rPr>
                <w:webHidden/>
                <w:rStyle w:val="IndexLink"/>
              </w:rPr>
              <w:t>7845/2</w:t>
            </w:r>
            <w:r>
              <w:rPr>
                <w:rStyle w:val="IndexLink"/>
                <w:rtl w:val="true"/>
              </w:rPr>
              <w:tab/>
            </w:r>
            <w:r>
              <w:rPr>
                <w:rStyle w:val="IndexLink"/>
              </w:rPr>
              <w:t>379</w:t>
            </w:r>
          </w:hyperlink>
        </w:p>
        <w:p>
          <w:pPr>
            <w:pStyle w:val="Contents2"/>
            <w:tabs>
              <w:tab w:val="clear" w:pos="8743"/>
              <w:tab w:val="right" w:pos="9026" w:leader="dot"/>
            </w:tabs>
            <w:rPr/>
          </w:pPr>
          <w:hyperlink w:anchor="__RefHeading___Toc6558788_2870459653">
            <w:r>
              <w:rPr>
                <w:webHidden/>
                <w:rStyle w:val="IndexLink"/>
              </w:rPr>
              <w:t>7846</w:t>
            </w:r>
            <w:r>
              <w:rPr>
                <w:rStyle w:val="IndexLink"/>
                <w:rtl w:val="true"/>
              </w:rPr>
              <w:tab/>
            </w:r>
            <w:r>
              <w:rPr>
                <w:rStyle w:val="IndexLink"/>
              </w:rPr>
              <w:t>380</w:t>
            </w:r>
          </w:hyperlink>
        </w:p>
        <w:p>
          <w:pPr>
            <w:pStyle w:val="Contents2"/>
            <w:tabs>
              <w:tab w:val="clear" w:pos="8743"/>
              <w:tab w:val="right" w:pos="9026" w:leader="dot"/>
            </w:tabs>
            <w:rPr/>
          </w:pPr>
          <w:hyperlink w:anchor="__RefHeading___Toc6558790_2870459653">
            <w:r>
              <w:rPr>
                <w:webHidden/>
                <w:rStyle w:val="IndexLink"/>
              </w:rPr>
              <w:t>7847</w:t>
            </w:r>
            <w:r>
              <w:rPr>
                <w:rStyle w:val="IndexLink"/>
                <w:rtl w:val="true"/>
              </w:rPr>
              <w:tab/>
            </w:r>
            <w:r>
              <w:rPr>
                <w:rStyle w:val="IndexLink"/>
              </w:rPr>
              <w:t>381</w:t>
            </w:r>
          </w:hyperlink>
        </w:p>
        <w:p>
          <w:pPr>
            <w:pStyle w:val="Contents2"/>
            <w:tabs>
              <w:tab w:val="clear" w:pos="8743"/>
              <w:tab w:val="right" w:pos="9026" w:leader="dot"/>
            </w:tabs>
            <w:rPr/>
          </w:pPr>
          <w:hyperlink w:anchor="__RefHeading___Toc6558792_2870459653">
            <w:r>
              <w:rPr>
                <w:webHidden/>
                <w:rStyle w:val="IndexLink"/>
              </w:rPr>
              <w:t>7848</w:t>
            </w:r>
            <w:r>
              <w:rPr>
                <w:rStyle w:val="IndexLink"/>
                <w:rtl w:val="true"/>
              </w:rPr>
              <w:tab/>
            </w:r>
            <w:r>
              <w:rPr>
                <w:rStyle w:val="IndexLink"/>
              </w:rPr>
              <w:t>381</w:t>
            </w:r>
          </w:hyperlink>
        </w:p>
        <w:p>
          <w:pPr>
            <w:pStyle w:val="Contents2"/>
            <w:tabs>
              <w:tab w:val="clear" w:pos="8743"/>
              <w:tab w:val="right" w:pos="9026" w:leader="dot"/>
            </w:tabs>
            <w:rPr/>
          </w:pPr>
          <w:hyperlink w:anchor="__RefHeading___Toc6558794_2870459653">
            <w:r>
              <w:rPr>
                <w:webHidden/>
                <w:rStyle w:val="IndexLink"/>
              </w:rPr>
              <w:t>7849</w:t>
            </w:r>
            <w:r>
              <w:rPr>
                <w:rStyle w:val="IndexLink"/>
                <w:rtl w:val="true"/>
              </w:rPr>
              <w:tab/>
            </w:r>
            <w:r>
              <w:rPr>
                <w:rStyle w:val="IndexLink"/>
              </w:rPr>
              <w:t>382</w:t>
            </w:r>
          </w:hyperlink>
        </w:p>
        <w:p>
          <w:pPr>
            <w:pStyle w:val="Contents2"/>
            <w:tabs>
              <w:tab w:val="clear" w:pos="8743"/>
              <w:tab w:val="right" w:pos="9026" w:leader="dot"/>
            </w:tabs>
            <w:rPr/>
          </w:pPr>
          <w:hyperlink w:anchor="__RefHeading___Toc6558796_2870459653">
            <w:r>
              <w:rPr>
                <w:webHidden/>
                <w:rStyle w:val="IndexLink"/>
              </w:rPr>
              <w:t>7850</w:t>
            </w:r>
            <w:r>
              <w:rPr>
                <w:rStyle w:val="IndexLink"/>
                <w:rtl w:val="true"/>
              </w:rPr>
              <w:tab/>
            </w:r>
            <w:r>
              <w:rPr>
                <w:rStyle w:val="IndexLink"/>
              </w:rPr>
              <w:t>383</w:t>
            </w:r>
          </w:hyperlink>
        </w:p>
        <w:p>
          <w:pPr>
            <w:pStyle w:val="Contents2"/>
            <w:tabs>
              <w:tab w:val="clear" w:pos="8743"/>
              <w:tab w:val="right" w:pos="9026" w:leader="dot"/>
            </w:tabs>
            <w:rPr/>
          </w:pPr>
          <w:hyperlink w:anchor="__RefHeading___Toc6558798_2870459653">
            <w:r>
              <w:rPr>
                <w:webHidden/>
                <w:rStyle w:val="IndexLink"/>
              </w:rPr>
              <w:t>7851</w:t>
            </w:r>
            <w:r>
              <w:rPr>
                <w:rStyle w:val="IndexLink"/>
                <w:rtl w:val="true"/>
              </w:rPr>
              <w:tab/>
            </w:r>
            <w:r>
              <w:rPr>
                <w:rStyle w:val="IndexLink"/>
              </w:rPr>
              <w:t>384</w:t>
            </w:r>
          </w:hyperlink>
        </w:p>
        <w:p>
          <w:pPr>
            <w:pStyle w:val="Contents2"/>
            <w:tabs>
              <w:tab w:val="clear" w:pos="8743"/>
              <w:tab w:val="right" w:pos="9026" w:leader="dot"/>
            </w:tabs>
            <w:rPr/>
          </w:pPr>
          <w:hyperlink w:anchor="__RefHeading___Toc6558800_2870459653">
            <w:r>
              <w:rPr>
                <w:webHidden/>
                <w:rStyle w:val="IndexLink"/>
              </w:rPr>
              <w:t>7852</w:t>
            </w:r>
            <w:r>
              <w:rPr>
                <w:rStyle w:val="IndexLink"/>
                <w:rtl w:val="true"/>
              </w:rPr>
              <w:tab/>
            </w:r>
            <w:r>
              <w:rPr>
                <w:rStyle w:val="IndexLink"/>
              </w:rPr>
              <w:t>385</w:t>
            </w:r>
          </w:hyperlink>
        </w:p>
        <w:p>
          <w:pPr>
            <w:pStyle w:val="Contents2"/>
            <w:tabs>
              <w:tab w:val="clear" w:pos="8743"/>
              <w:tab w:val="right" w:pos="9026" w:leader="dot"/>
            </w:tabs>
            <w:rPr/>
          </w:pPr>
          <w:hyperlink w:anchor="__RefHeading___Toc6558802_2870459653">
            <w:r>
              <w:rPr>
                <w:webHidden/>
                <w:rStyle w:val="IndexLink"/>
              </w:rPr>
              <w:t>7853</w:t>
            </w:r>
            <w:r>
              <w:rPr>
                <w:rStyle w:val="IndexLink"/>
                <w:rtl w:val="true"/>
              </w:rPr>
              <w:tab/>
            </w:r>
            <w:r>
              <w:rPr>
                <w:rStyle w:val="IndexLink"/>
              </w:rPr>
              <w:t>386</w:t>
            </w:r>
          </w:hyperlink>
        </w:p>
        <w:p>
          <w:pPr>
            <w:pStyle w:val="Contents2"/>
            <w:tabs>
              <w:tab w:val="clear" w:pos="8743"/>
              <w:tab w:val="right" w:pos="9026" w:leader="dot"/>
            </w:tabs>
            <w:rPr/>
          </w:pPr>
          <w:hyperlink w:anchor="__RefHeading___Toc6558804_2870459653">
            <w:r>
              <w:rPr>
                <w:webHidden/>
                <w:rStyle w:val="IndexLink"/>
              </w:rPr>
              <w:t>7854</w:t>
            </w:r>
            <w:r>
              <w:rPr>
                <w:rStyle w:val="IndexLink"/>
                <w:rtl w:val="true"/>
              </w:rPr>
              <w:tab/>
            </w:r>
            <w:r>
              <w:rPr>
                <w:rStyle w:val="IndexLink"/>
              </w:rPr>
              <w:t>388</w:t>
            </w:r>
          </w:hyperlink>
        </w:p>
        <w:p>
          <w:pPr>
            <w:pStyle w:val="Contents2"/>
            <w:tabs>
              <w:tab w:val="clear" w:pos="8743"/>
              <w:tab w:val="right" w:pos="9026" w:leader="dot"/>
            </w:tabs>
            <w:rPr/>
          </w:pPr>
          <w:hyperlink w:anchor="__RefHeading___Toc6558806_2870459653">
            <w:r>
              <w:rPr>
                <w:webHidden/>
                <w:rStyle w:val="IndexLink"/>
              </w:rPr>
              <w:t>7855</w:t>
            </w:r>
            <w:r>
              <w:rPr>
                <w:rStyle w:val="IndexLink"/>
                <w:rtl w:val="true"/>
              </w:rPr>
              <w:tab/>
            </w:r>
            <w:r>
              <w:rPr>
                <w:rStyle w:val="IndexLink"/>
              </w:rPr>
              <w:t>389</w:t>
            </w:r>
          </w:hyperlink>
        </w:p>
        <w:p>
          <w:pPr>
            <w:pStyle w:val="Contents2"/>
            <w:tabs>
              <w:tab w:val="clear" w:pos="8743"/>
              <w:tab w:val="right" w:pos="9026" w:leader="dot"/>
            </w:tabs>
            <w:rPr/>
          </w:pPr>
          <w:hyperlink w:anchor="__RefHeading___Toc6558808_2870459653">
            <w:r>
              <w:rPr>
                <w:webHidden/>
                <w:rStyle w:val="IndexLink"/>
              </w:rPr>
              <w:t>7856</w:t>
            </w:r>
            <w:r>
              <w:rPr>
                <w:rStyle w:val="IndexLink"/>
                <w:rtl w:val="true"/>
              </w:rPr>
              <w:tab/>
            </w:r>
            <w:r>
              <w:rPr>
                <w:rStyle w:val="IndexLink"/>
              </w:rPr>
              <w:t>390</w:t>
            </w:r>
          </w:hyperlink>
        </w:p>
        <w:p>
          <w:pPr>
            <w:pStyle w:val="Contents2"/>
            <w:tabs>
              <w:tab w:val="clear" w:pos="8743"/>
              <w:tab w:val="right" w:pos="9026" w:leader="dot"/>
            </w:tabs>
            <w:rPr/>
          </w:pPr>
          <w:hyperlink w:anchor="__RefHeading___Toc6558810_2870459653">
            <w:r>
              <w:rPr>
                <w:webHidden/>
                <w:rStyle w:val="IndexLink"/>
              </w:rPr>
              <w:t>7857/1</w:t>
            </w:r>
            <w:r>
              <w:rPr>
                <w:rStyle w:val="IndexLink"/>
                <w:rtl w:val="true"/>
              </w:rPr>
              <w:tab/>
            </w:r>
            <w:r>
              <w:rPr>
                <w:rStyle w:val="IndexLink"/>
              </w:rPr>
              <w:t>391</w:t>
            </w:r>
          </w:hyperlink>
        </w:p>
        <w:p>
          <w:pPr>
            <w:pStyle w:val="Contents2"/>
            <w:tabs>
              <w:tab w:val="clear" w:pos="8743"/>
              <w:tab w:val="right" w:pos="9026" w:leader="dot"/>
            </w:tabs>
            <w:rPr/>
          </w:pPr>
          <w:hyperlink w:anchor="__RefHeading___Toc6558812_2870459653">
            <w:r>
              <w:rPr>
                <w:webHidden/>
                <w:rStyle w:val="IndexLink"/>
              </w:rPr>
              <w:t>7857/2</w:t>
            </w:r>
            <w:r>
              <w:rPr>
                <w:rStyle w:val="IndexLink"/>
                <w:rtl w:val="true"/>
              </w:rPr>
              <w:tab/>
            </w:r>
            <w:r>
              <w:rPr>
                <w:rStyle w:val="IndexLink"/>
              </w:rPr>
              <w:t>392</w:t>
            </w:r>
          </w:hyperlink>
        </w:p>
        <w:p>
          <w:pPr>
            <w:pStyle w:val="Contents2"/>
            <w:tabs>
              <w:tab w:val="clear" w:pos="8743"/>
              <w:tab w:val="right" w:pos="9026" w:leader="dot"/>
            </w:tabs>
            <w:rPr/>
          </w:pPr>
          <w:hyperlink w:anchor="__RefHeading___Toc6558814_2870459653">
            <w:r>
              <w:rPr>
                <w:webHidden/>
                <w:rStyle w:val="IndexLink"/>
              </w:rPr>
              <w:t>7857/3</w:t>
            </w:r>
            <w:r>
              <w:rPr>
                <w:rStyle w:val="IndexLink"/>
                <w:rtl w:val="true"/>
              </w:rPr>
              <w:tab/>
            </w:r>
            <w:r>
              <w:rPr>
                <w:rStyle w:val="IndexLink"/>
              </w:rPr>
              <w:t>393</w:t>
            </w:r>
          </w:hyperlink>
        </w:p>
        <w:p>
          <w:pPr>
            <w:pStyle w:val="Contents2"/>
            <w:tabs>
              <w:tab w:val="clear" w:pos="8743"/>
              <w:tab w:val="right" w:pos="9026" w:leader="dot"/>
            </w:tabs>
            <w:rPr/>
          </w:pPr>
          <w:hyperlink w:anchor="__RefHeading___Toc6558816_2870459653">
            <w:r>
              <w:rPr>
                <w:webHidden/>
                <w:rStyle w:val="IndexLink"/>
              </w:rPr>
              <w:t>7857/4</w:t>
            </w:r>
            <w:r>
              <w:rPr>
                <w:rStyle w:val="IndexLink"/>
                <w:rtl w:val="true"/>
              </w:rPr>
              <w:tab/>
            </w:r>
            <w:r>
              <w:rPr>
                <w:rStyle w:val="IndexLink"/>
              </w:rPr>
              <w:t>393</w:t>
            </w:r>
          </w:hyperlink>
        </w:p>
        <w:p>
          <w:pPr>
            <w:pStyle w:val="Contents2"/>
            <w:tabs>
              <w:tab w:val="clear" w:pos="8743"/>
              <w:tab w:val="right" w:pos="9026" w:leader="dot"/>
            </w:tabs>
            <w:rPr/>
          </w:pPr>
          <w:hyperlink w:anchor="__RefHeading___Toc6558818_2870459653">
            <w:r>
              <w:rPr>
                <w:webHidden/>
                <w:rStyle w:val="IndexLink"/>
              </w:rPr>
              <w:t>7857/5</w:t>
            </w:r>
            <w:r>
              <w:rPr>
                <w:rStyle w:val="IndexLink"/>
                <w:rtl w:val="true"/>
              </w:rPr>
              <w:tab/>
            </w:r>
            <w:r>
              <w:rPr>
                <w:rStyle w:val="IndexLink"/>
              </w:rPr>
              <w:t>394</w:t>
            </w:r>
          </w:hyperlink>
        </w:p>
        <w:p>
          <w:pPr>
            <w:pStyle w:val="Contents2"/>
            <w:tabs>
              <w:tab w:val="clear" w:pos="8743"/>
              <w:tab w:val="right" w:pos="9026" w:leader="dot"/>
            </w:tabs>
            <w:rPr/>
          </w:pPr>
          <w:hyperlink w:anchor="__RefHeading___Toc6558820_2870459653">
            <w:r>
              <w:rPr>
                <w:webHidden/>
                <w:rStyle w:val="IndexLink"/>
              </w:rPr>
              <w:t>7858</w:t>
            </w:r>
            <w:r>
              <w:rPr>
                <w:rStyle w:val="IndexLink"/>
                <w:rtl w:val="true"/>
              </w:rPr>
              <w:tab/>
            </w:r>
            <w:r>
              <w:rPr>
                <w:rStyle w:val="IndexLink"/>
              </w:rPr>
              <w:t>395</w:t>
            </w:r>
          </w:hyperlink>
        </w:p>
        <w:p>
          <w:pPr>
            <w:pStyle w:val="Contents2"/>
            <w:tabs>
              <w:tab w:val="clear" w:pos="8743"/>
              <w:tab w:val="right" w:pos="9026" w:leader="dot"/>
            </w:tabs>
            <w:rPr/>
          </w:pPr>
          <w:hyperlink w:anchor="__RefHeading___Toc6558822_2870459653">
            <w:r>
              <w:rPr>
                <w:webHidden/>
                <w:rStyle w:val="IndexLink"/>
              </w:rPr>
              <w:t>7859</w:t>
            </w:r>
            <w:r>
              <w:rPr>
                <w:rStyle w:val="IndexLink"/>
                <w:rtl w:val="true"/>
              </w:rPr>
              <w:tab/>
            </w:r>
            <w:r>
              <w:rPr>
                <w:rStyle w:val="IndexLink"/>
              </w:rPr>
              <w:t>396</w:t>
            </w:r>
          </w:hyperlink>
        </w:p>
        <w:p>
          <w:pPr>
            <w:pStyle w:val="Contents2"/>
            <w:tabs>
              <w:tab w:val="clear" w:pos="8743"/>
              <w:tab w:val="right" w:pos="9026" w:leader="dot"/>
            </w:tabs>
            <w:rPr/>
          </w:pPr>
          <w:hyperlink w:anchor="__RefHeading___Toc6558824_2870459653">
            <w:r>
              <w:rPr>
                <w:webHidden/>
                <w:rStyle w:val="IndexLink"/>
              </w:rPr>
              <w:t>7860</w:t>
            </w:r>
            <w:r>
              <w:rPr>
                <w:rStyle w:val="IndexLink"/>
                <w:rtl w:val="true"/>
              </w:rPr>
              <w:tab/>
            </w:r>
            <w:r>
              <w:rPr>
                <w:rStyle w:val="IndexLink"/>
              </w:rPr>
              <w:t>397</w:t>
            </w:r>
          </w:hyperlink>
        </w:p>
        <w:p>
          <w:pPr>
            <w:pStyle w:val="Contents2"/>
            <w:tabs>
              <w:tab w:val="clear" w:pos="8743"/>
              <w:tab w:val="right" w:pos="9026" w:leader="dot"/>
            </w:tabs>
            <w:rPr/>
          </w:pPr>
          <w:hyperlink w:anchor="__RefHeading___Toc6558826_2870459653">
            <w:r>
              <w:rPr>
                <w:webHidden/>
                <w:rStyle w:val="IndexLink"/>
              </w:rPr>
              <w:t>7861</w:t>
            </w:r>
            <w:r>
              <w:rPr>
                <w:rStyle w:val="IndexLink"/>
                <w:rtl w:val="true"/>
              </w:rPr>
              <w:tab/>
            </w:r>
            <w:r>
              <w:rPr>
                <w:rStyle w:val="IndexLink"/>
              </w:rPr>
              <w:t>397</w:t>
            </w:r>
          </w:hyperlink>
        </w:p>
        <w:p>
          <w:pPr>
            <w:pStyle w:val="Contents2"/>
            <w:tabs>
              <w:tab w:val="clear" w:pos="8743"/>
              <w:tab w:val="right" w:pos="9026" w:leader="dot"/>
            </w:tabs>
            <w:rPr/>
          </w:pPr>
          <w:hyperlink w:anchor="__RefHeading___Toc6558828_2870459653">
            <w:r>
              <w:rPr>
                <w:webHidden/>
                <w:rStyle w:val="IndexLink"/>
              </w:rPr>
              <w:t>7862</w:t>
            </w:r>
            <w:r>
              <w:rPr>
                <w:rStyle w:val="IndexLink"/>
                <w:rtl w:val="true"/>
              </w:rPr>
              <w:tab/>
            </w:r>
            <w:r>
              <w:rPr>
                <w:rStyle w:val="IndexLink"/>
              </w:rPr>
              <w:t>398</w:t>
            </w:r>
          </w:hyperlink>
        </w:p>
        <w:p>
          <w:pPr>
            <w:pStyle w:val="Contents2"/>
            <w:tabs>
              <w:tab w:val="clear" w:pos="8743"/>
              <w:tab w:val="right" w:pos="9026" w:leader="dot"/>
            </w:tabs>
            <w:rPr/>
          </w:pPr>
          <w:hyperlink w:anchor="__RefHeading___Toc6558830_2870459653">
            <w:r>
              <w:rPr>
                <w:webHidden/>
                <w:rStyle w:val="IndexLink"/>
              </w:rPr>
              <w:t>7863</w:t>
            </w:r>
            <w:r>
              <w:rPr>
                <w:rStyle w:val="IndexLink"/>
                <w:rtl w:val="true"/>
              </w:rPr>
              <w:tab/>
            </w:r>
            <w:r>
              <w:rPr>
                <w:rStyle w:val="IndexLink"/>
              </w:rPr>
              <w:t>399</w:t>
            </w:r>
          </w:hyperlink>
        </w:p>
        <w:p>
          <w:pPr>
            <w:pStyle w:val="Contents2"/>
            <w:tabs>
              <w:tab w:val="clear" w:pos="8743"/>
              <w:tab w:val="right" w:pos="9026" w:leader="dot"/>
            </w:tabs>
            <w:rPr/>
          </w:pPr>
          <w:hyperlink w:anchor="__RefHeading___Toc6558832_2870459653">
            <w:r>
              <w:rPr>
                <w:webHidden/>
                <w:rStyle w:val="IndexLink"/>
              </w:rPr>
              <w:t>7864</w:t>
            </w:r>
            <w:r>
              <w:rPr>
                <w:rStyle w:val="IndexLink"/>
                <w:rtl w:val="true"/>
              </w:rPr>
              <w:tab/>
            </w:r>
            <w:r>
              <w:rPr>
                <w:rStyle w:val="IndexLink"/>
              </w:rPr>
              <w:t>400</w:t>
            </w:r>
          </w:hyperlink>
        </w:p>
        <w:p>
          <w:pPr>
            <w:pStyle w:val="Contents2"/>
            <w:tabs>
              <w:tab w:val="clear" w:pos="8743"/>
              <w:tab w:val="right" w:pos="9026" w:leader="dot"/>
            </w:tabs>
            <w:rPr/>
          </w:pPr>
          <w:hyperlink w:anchor="__RefHeading___Toc6558834_2870459653">
            <w:r>
              <w:rPr>
                <w:webHidden/>
                <w:rStyle w:val="IndexLink"/>
              </w:rPr>
              <w:t>7865</w:t>
            </w:r>
            <w:r>
              <w:rPr>
                <w:rStyle w:val="IndexLink"/>
                <w:rtl w:val="true"/>
              </w:rPr>
              <w:tab/>
            </w:r>
            <w:r>
              <w:rPr>
                <w:rStyle w:val="IndexLink"/>
              </w:rPr>
              <w:t>402</w:t>
            </w:r>
          </w:hyperlink>
        </w:p>
        <w:p>
          <w:pPr>
            <w:pStyle w:val="Contents2"/>
            <w:tabs>
              <w:tab w:val="clear" w:pos="8743"/>
              <w:tab w:val="right" w:pos="9026" w:leader="dot"/>
            </w:tabs>
            <w:rPr/>
          </w:pPr>
          <w:hyperlink w:anchor="__RefHeading___Toc6558836_2870459653">
            <w:r>
              <w:rPr>
                <w:webHidden/>
                <w:rStyle w:val="IndexLink"/>
              </w:rPr>
              <w:t>7866</w:t>
            </w:r>
            <w:r>
              <w:rPr>
                <w:rStyle w:val="IndexLink"/>
                <w:rtl w:val="true"/>
              </w:rPr>
              <w:tab/>
            </w:r>
            <w:r>
              <w:rPr>
                <w:rStyle w:val="IndexLink"/>
              </w:rPr>
              <w:t>403</w:t>
            </w:r>
          </w:hyperlink>
        </w:p>
        <w:p>
          <w:pPr>
            <w:pStyle w:val="Contents2"/>
            <w:tabs>
              <w:tab w:val="clear" w:pos="8743"/>
              <w:tab w:val="right" w:pos="9026" w:leader="dot"/>
            </w:tabs>
            <w:rPr/>
          </w:pPr>
          <w:hyperlink w:anchor="__RefHeading___Toc6558838_2870459653">
            <w:r>
              <w:rPr>
                <w:webHidden/>
                <w:rStyle w:val="IndexLink"/>
              </w:rPr>
              <w:t>7867</w:t>
            </w:r>
            <w:r>
              <w:rPr>
                <w:rStyle w:val="IndexLink"/>
                <w:rtl w:val="true"/>
              </w:rPr>
              <w:tab/>
            </w:r>
            <w:r>
              <w:rPr>
                <w:rStyle w:val="IndexLink"/>
              </w:rPr>
              <w:t>404</w:t>
            </w:r>
          </w:hyperlink>
        </w:p>
        <w:p>
          <w:pPr>
            <w:pStyle w:val="Contents2"/>
            <w:tabs>
              <w:tab w:val="clear" w:pos="8743"/>
              <w:tab w:val="right" w:pos="9026" w:leader="dot"/>
            </w:tabs>
            <w:rPr/>
          </w:pPr>
          <w:hyperlink w:anchor="__RefHeading___Toc6558840_2870459653">
            <w:r>
              <w:rPr>
                <w:webHidden/>
                <w:rStyle w:val="IndexLink"/>
              </w:rPr>
              <w:t>7868</w:t>
            </w:r>
            <w:r>
              <w:rPr>
                <w:rStyle w:val="IndexLink"/>
                <w:rtl w:val="true"/>
              </w:rPr>
              <w:tab/>
            </w:r>
            <w:r>
              <w:rPr>
                <w:rStyle w:val="IndexLink"/>
              </w:rPr>
              <w:t>405</w:t>
            </w:r>
          </w:hyperlink>
        </w:p>
        <w:p>
          <w:pPr>
            <w:pStyle w:val="Contents2"/>
            <w:tabs>
              <w:tab w:val="clear" w:pos="8743"/>
              <w:tab w:val="right" w:pos="9026" w:leader="dot"/>
            </w:tabs>
            <w:rPr/>
          </w:pPr>
          <w:hyperlink w:anchor="__RefHeading___Toc6558842_2870459653">
            <w:r>
              <w:rPr>
                <w:webHidden/>
                <w:rStyle w:val="IndexLink"/>
              </w:rPr>
              <w:t>7869</w:t>
            </w:r>
            <w:r>
              <w:rPr>
                <w:rStyle w:val="IndexLink"/>
                <w:rtl w:val="true"/>
              </w:rPr>
              <w:tab/>
            </w:r>
            <w:r>
              <w:rPr>
                <w:rStyle w:val="IndexLink"/>
              </w:rPr>
              <w:t>406</w:t>
            </w:r>
          </w:hyperlink>
        </w:p>
        <w:p>
          <w:pPr>
            <w:pStyle w:val="Contents2"/>
            <w:tabs>
              <w:tab w:val="clear" w:pos="8743"/>
              <w:tab w:val="right" w:pos="9026" w:leader="dot"/>
            </w:tabs>
            <w:rPr/>
          </w:pPr>
          <w:hyperlink w:anchor="__RefHeading___Toc6558844_2870459653">
            <w:r>
              <w:rPr>
                <w:webHidden/>
                <w:rStyle w:val="IndexLink"/>
              </w:rPr>
              <w:t>7870</w:t>
            </w:r>
            <w:r>
              <w:rPr>
                <w:rStyle w:val="IndexLink"/>
                <w:rtl w:val="true"/>
              </w:rPr>
              <w:tab/>
            </w:r>
            <w:r>
              <w:rPr>
                <w:rStyle w:val="IndexLink"/>
              </w:rPr>
              <w:t>408</w:t>
            </w:r>
          </w:hyperlink>
        </w:p>
        <w:p>
          <w:pPr>
            <w:pStyle w:val="Contents2"/>
            <w:tabs>
              <w:tab w:val="clear" w:pos="8743"/>
              <w:tab w:val="right" w:pos="9026" w:leader="dot"/>
            </w:tabs>
            <w:rPr/>
          </w:pPr>
          <w:hyperlink w:anchor="__RefHeading___Toc6558846_2870459653">
            <w:r>
              <w:rPr>
                <w:webHidden/>
                <w:rStyle w:val="IndexLink"/>
              </w:rPr>
              <w:t>7871</w:t>
            </w:r>
            <w:r>
              <w:rPr>
                <w:rStyle w:val="IndexLink"/>
                <w:rtl w:val="true"/>
              </w:rPr>
              <w:tab/>
            </w:r>
            <w:r>
              <w:rPr>
                <w:rStyle w:val="IndexLink"/>
              </w:rPr>
              <w:t>409</w:t>
            </w:r>
          </w:hyperlink>
        </w:p>
        <w:p>
          <w:pPr>
            <w:pStyle w:val="Contents2"/>
            <w:tabs>
              <w:tab w:val="clear" w:pos="8743"/>
              <w:tab w:val="right" w:pos="9026" w:leader="dot"/>
            </w:tabs>
            <w:rPr/>
          </w:pPr>
          <w:hyperlink w:anchor="__RefHeading___Toc6558848_2870459653">
            <w:r>
              <w:rPr>
                <w:webHidden/>
                <w:rStyle w:val="IndexLink"/>
              </w:rPr>
              <w:t>7872</w:t>
            </w:r>
            <w:r>
              <w:rPr>
                <w:rStyle w:val="IndexLink"/>
                <w:rtl w:val="true"/>
              </w:rPr>
              <w:tab/>
            </w:r>
            <w:r>
              <w:rPr>
                <w:rStyle w:val="IndexLink"/>
              </w:rPr>
              <w:t>410</w:t>
            </w:r>
          </w:hyperlink>
        </w:p>
        <w:p>
          <w:pPr>
            <w:pStyle w:val="Contents2"/>
            <w:tabs>
              <w:tab w:val="clear" w:pos="8743"/>
              <w:tab w:val="right" w:pos="9026" w:leader="dot"/>
            </w:tabs>
            <w:rPr/>
          </w:pPr>
          <w:hyperlink w:anchor="__RefHeading___Toc6558850_2870459653">
            <w:r>
              <w:rPr>
                <w:webHidden/>
                <w:rStyle w:val="IndexLink"/>
              </w:rPr>
              <w:t>7873/1</w:t>
            </w:r>
            <w:r>
              <w:rPr>
                <w:rStyle w:val="IndexLink"/>
                <w:rtl w:val="true"/>
              </w:rPr>
              <w:tab/>
            </w:r>
            <w:r>
              <w:rPr>
                <w:rStyle w:val="IndexLink"/>
              </w:rPr>
              <w:t>411</w:t>
            </w:r>
          </w:hyperlink>
        </w:p>
        <w:p>
          <w:pPr>
            <w:pStyle w:val="Contents2"/>
            <w:tabs>
              <w:tab w:val="clear" w:pos="8743"/>
              <w:tab w:val="right" w:pos="9026" w:leader="dot"/>
            </w:tabs>
            <w:rPr/>
          </w:pPr>
          <w:hyperlink w:anchor="__RefHeading___Toc6558852_2870459653">
            <w:r>
              <w:rPr>
                <w:webHidden/>
                <w:rStyle w:val="IndexLink"/>
              </w:rPr>
              <w:t>7873/2</w:t>
            </w:r>
            <w:r>
              <w:rPr>
                <w:rStyle w:val="IndexLink"/>
                <w:rtl w:val="true"/>
              </w:rPr>
              <w:tab/>
            </w:r>
            <w:r>
              <w:rPr>
                <w:rStyle w:val="IndexLink"/>
              </w:rPr>
              <w:t>412</w:t>
            </w:r>
          </w:hyperlink>
        </w:p>
        <w:p>
          <w:pPr>
            <w:pStyle w:val="Contents2"/>
            <w:tabs>
              <w:tab w:val="clear" w:pos="8743"/>
              <w:tab w:val="right" w:pos="9026" w:leader="dot"/>
            </w:tabs>
            <w:rPr/>
          </w:pPr>
          <w:hyperlink w:anchor="__RefHeading___Toc6558854_2870459653">
            <w:r>
              <w:rPr>
                <w:webHidden/>
                <w:rStyle w:val="IndexLink"/>
              </w:rPr>
              <w:t>7873/3</w:t>
            </w:r>
            <w:r>
              <w:rPr>
                <w:rStyle w:val="IndexLink"/>
                <w:rtl w:val="true"/>
              </w:rPr>
              <w:tab/>
            </w:r>
            <w:r>
              <w:rPr>
                <w:rStyle w:val="IndexLink"/>
              </w:rPr>
              <w:t>412</w:t>
            </w:r>
          </w:hyperlink>
        </w:p>
        <w:p>
          <w:pPr>
            <w:pStyle w:val="Contents2"/>
            <w:tabs>
              <w:tab w:val="clear" w:pos="8743"/>
              <w:tab w:val="right" w:pos="9026" w:leader="dot"/>
            </w:tabs>
            <w:rPr/>
          </w:pPr>
          <w:hyperlink w:anchor="__RefHeading___Toc6558856_2870459653">
            <w:r>
              <w:rPr>
                <w:webHidden/>
                <w:rStyle w:val="IndexLink"/>
              </w:rPr>
              <w:t>7873/4</w:t>
            </w:r>
            <w:r>
              <w:rPr>
                <w:rStyle w:val="IndexLink"/>
                <w:rtl w:val="true"/>
              </w:rPr>
              <w:tab/>
            </w:r>
            <w:r>
              <w:rPr>
                <w:rStyle w:val="IndexLink"/>
              </w:rPr>
              <w:t>413</w:t>
            </w:r>
          </w:hyperlink>
        </w:p>
        <w:p>
          <w:pPr>
            <w:pStyle w:val="Contents2"/>
            <w:tabs>
              <w:tab w:val="clear" w:pos="8743"/>
              <w:tab w:val="right" w:pos="9026" w:leader="dot"/>
            </w:tabs>
            <w:rPr/>
          </w:pPr>
          <w:hyperlink w:anchor="__RefHeading___Toc6558858_2870459653">
            <w:r>
              <w:rPr>
                <w:webHidden/>
                <w:rStyle w:val="IndexLink"/>
              </w:rPr>
              <w:t>7874/1</w:t>
            </w:r>
            <w:r>
              <w:rPr>
                <w:rStyle w:val="IndexLink"/>
                <w:rtl w:val="true"/>
              </w:rPr>
              <w:tab/>
            </w:r>
            <w:r>
              <w:rPr>
                <w:rStyle w:val="IndexLink"/>
              </w:rPr>
              <w:t>414</w:t>
            </w:r>
          </w:hyperlink>
        </w:p>
        <w:p>
          <w:pPr>
            <w:pStyle w:val="Contents2"/>
            <w:tabs>
              <w:tab w:val="clear" w:pos="8743"/>
              <w:tab w:val="right" w:pos="9026" w:leader="dot"/>
            </w:tabs>
            <w:rPr/>
          </w:pPr>
          <w:hyperlink w:anchor="__RefHeading___Toc6558860_2870459653">
            <w:r>
              <w:rPr>
                <w:webHidden/>
                <w:rStyle w:val="IndexLink"/>
              </w:rPr>
              <w:t>7874/2</w:t>
            </w:r>
            <w:r>
              <w:rPr>
                <w:rStyle w:val="IndexLink"/>
                <w:rtl w:val="true"/>
              </w:rPr>
              <w:tab/>
            </w:r>
            <w:r>
              <w:rPr>
                <w:rStyle w:val="IndexLink"/>
              </w:rPr>
              <w:t>415</w:t>
            </w:r>
          </w:hyperlink>
        </w:p>
        <w:p>
          <w:pPr>
            <w:pStyle w:val="Contents2"/>
            <w:tabs>
              <w:tab w:val="clear" w:pos="8743"/>
              <w:tab w:val="right" w:pos="9026" w:leader="dot"/>
            </w:tabs>
            <w:rPr/>
          </w:pPr>
          <w:hyperlink w:anchor="__RefHeading___Toc6558862_2870459653">
            <w:r>
              <w:rPr>
                <w:webHidden/>
                <w:rStyle w:val="IndexLink"/>
              </w:rPr>
              <w:t>7874/3</w:t>
            </w:r>
            <w:r>
              <w:rPr>
                <w:rStyle w:val="IndexLink"/>
                <w:rtl w:val="true"/>
              </w:rPr>
              <w:tab/>
            </w:r>
            <w:r>
              <w:rPr>
                <w:rStyle w:val="IndexLink"/>
              </w:rPr>
              <w:t>416</w:t>
            </w:r>
          </w:hyperlink>
        </w:p>
        <w:p>
          <w:pPr>
            <w:pStyle w:val="Contents2"/>
            <w:tabs>
              <w:tab w:val="clear" w:pos="8743"/>
              <w:tab w:val="right" w:pos="9026" w:leader="dot"/>
            </w:tabs>
            <w:rPr/>
          </w:pPr>
          <w:hyperlink w:anchor="__RefHeading___Toc6558864_2870459653">
            <w:r>
              <w:rPr>
                <w:webHidden/>
                <w:rStyle w:val="IndexLink"/>
              </w:rPr>
              <w:t>7875</w:t>
            </w:r>
            <w:r>
              <w:rPr>
                <w:rStyle w:val="IndexLink"/>
                <w:rtl w:val="true"/>
              </w:rPr>
              <w:tab/>
            </w:r>
            <w:r>
              <w:rPr>
                <w:rStyle w:val="IndexLink"/>
              </w:rPr>
              <w:t>417</w:t>
            </w:r>
          </w:hyperlink>
        </w:p>
        <w:p>
          <w:pPr>
            <w:pStyle w:val="Contents2"/>
            <w:tabs>
              <w:tab w:val="clear" w:pos="8743"/>
              <w:tab w:val="right" w:pos="9026" w:leader="dot"/>
            </w:tabs>
            <w:rPr/>
          </w:pPr>
          <w:hyperlink w:anchor="__RefHeading___Toc6558866_2870459653">
            <w:r>
              <w:rPr>
                <w:webHidden/>
                <w:rStyle w:val="IndexLink"/>
              </w:rPr>
              <w:t>7876/1</w:t>
            </w:r>
            <w:r>
              <w:rPr>
                <w:rStyle w:val="IndexLink"/>
                <w:rtl w:val="true"/>
              </w:rPr>
              <w:tab/>
            </w:r>
            <w:r>
              <w:rPr>
                <w:rStyle w:val="IndexLink"/>
              </w:rPr>
              <w:t>418</w:t>
            </w:r>
          </w:hyperlink>
        </w:p>
        <w:p>
          <w:pPr>
            <w:pStyle w:val="Contents2"/>
            <w:tabs>
              <w:tab w:val="clear" w:pos="8743"/>
              <w:tab w:val="right" w:pos="9026" w:leader="dot"/>
            </w:tabs>
            <w:rPr/>
          </w:pPr>
          <w:hyperlink w:anchor="__RefHeading___Toc6558868_2870459653">
            <w:r>
              <w:rPr>
                <w:webHidden/>
                <w:rStyle w:val="IndexLink"/>
              </w:rPr>
              <w:t>7876/2</w:t>
            </w:r>
            <w:r>
              <w:rPr>
                <w:rStyle w:val="IndexLink"/>
                <w:rtl w:val="true"/>
              </w:rPr>
              <w:tab/>
            </w:r>
            <w:r>
              <w:rPr>
                <w:rStyle w:val="IndexLink"/>
              </w:rPr>
              <w:t>419</w:t>
            </w:r>
          </w:hyperlink>
        </w:p>
        <w:p>
          <w:pPr>
            <w:pStyle w:val="Contents2"/>
            <w:tabs>
              <w:tab w:val="clear" w:pos="8743"/>
              <w:tab w:val="right" w:pos="9026" w:leader="dot"/>
            </w:tabs>
            <w:rPr/>
          </w:pPr>
          <w:hyperlink w:anchor="__RefHeading___Toc6558870_2870459653">
            <w:r>
              <w:rPr>
                <w:webHidden/>
                <w:rStyle w:val="IndexLink"/>
              </w:rPr>
              <w:t>7876/3</w:t>
            </w:r>
            <w:r>
              <w:rPr>
                <w:rStyle w:val="IndexLink"/>
                <w:rtl w:val="true"/>
              </w:rPr>
              <w:tab/>
            </w:r>
            <w:r>
              <w:rPr>
                <w:rStyle w:val="IndexLink"/>
              </w:rPr>
              <w:t>419</w:t>
            </w:r>
          </w:hyperlink>
        </w:p>
        <w:p>
          <w:pPr>
            <w:pStyle w:val="Contents2"/>
            <w:tabs>
              <w:tab w:val="clear" w:pos="8743"/>
              <w:tab w:val="right" w:pos="9026" w:leader="dot"/>
            </w:tabs>
            <w:rPr/>
          </w:pPr>
          <w:hyperlink w:anchor="__RefHeading___Toc6558872_2870459653">
            <w:r>
              <w:rPr>
                <w:webHidden/>
                <w:rStyle w:val="IndexLink"/>
              </w:rPr>
              <w:t>7876/3</w:t>
            </w:r>
            <w:r>
              <w:rPr>
                <w:rStyle w:val="IndexLink"/>
                <w:rtl w:val="true"/>
              </w:rPr>
              <w:tab/>
            </w:r>
            <w:r>
              <w:rPr>
                <w:rStyle w:val="IndexLink"/>
              </w:rPr>
              <w:t>420</w:t>
            </w:r>
          </w:hyperlink>
        </w:p>
        <w:p>
          <w:pPr>
            <w:pStyle w:val="Contents2"/>
            <w:tabs>
              <w:tab w:val="clear" w:pos="8743"/>
              <w:tab w:val="right" w:pos="9026" w:leader="dot"/>
            </w:tabs>
            <w:rPr/>
          </w:pPr>
          <w:hyperlink w:anchor="__RefHeading___Toc6558874_2870459653">
            <w:r>
              <w:rPr>
                <w:webHidden/>
                <w:rStyle w:val="IndexLink"/>
              </w:rPr>
              <w:t>7876/5</w:t>
            </w:r>
            <w:r>
              <w:rPr>
                <w:rStyle w:val="IndexLink"/>
                <w:rtl w:val="true"/>
              </w:rPr>
              <w:tab/>
            </w:r>
            <w:r>
              <w:rPr>
                <w:rStyle w:val="IndexLink"/>
              </w:rPr>
              <w:t>421</w:t>
            </w:r>
          </w:hyperlink>
        </w:p>
        <w:p>
          <w:pPr>
            <w:pStyle w:val="Contents2"/>
            <w:tabs>
              <w:tab w:val="clear" w:pos="8743"/>
              <w:tab w:val="right" w:pos="9026" w:leader="dot"/>
            </w:tabs>
            <w:rPr/>
          </w:pPr>
          <w:hyperlink w:anchor="__RefHeading___Toc6558876_2870459653">
            <w:r>
              <w:rPr>
                <w:webHidden/>
                <w:rStyle w:val="IndexLink"/>
              </w:rPr>
              <w:t>7876/6</w:t>
            </w:r>
            <w:r>
              <w:rPr>
                <w:rStyle w:val="IndexLink"/>
                <w:rtl w:val="true"/>
              </w:rPr>
              <w:tab/>
            </w:r>
            <w:r>
              <w:rPr>
                <w:rStyle w:val="IndexLink"/>
              </w:rPr>
              <w:t>422</w:t>
            </w:r>
          </w:hyperlink>
        </w:p>
        <w:p>
          <w:pPr>
            <w:pStyle w:val="Contents2"/>
            <w:tabs>
              <w:tab w:val="clear" w:pos="8743"/>
              <w:tab w:val="right" w:pos="9026" w:leader="dot"/>
            </w:tabs>
            <w:rPr/>
          </w:pPr>
          <w:hyperlink w:anchor="__RefHeading___Toc6558878_2870459653">
            <w:r>
              <w:rPr>
                <w:webHidden/>
                <w:rStyle w:val="IndexLink"/>
              </w:rPr>
              <w:t>7876/7</w:t>
            </w:r>
            <w:r>
              <w:rPr>
                <w:rStyle w:val="IndexLink"/>
                <w:rtl w:val="true"/>
              </w:rPr>
              <w:tab/>
            </w:r>
            <w:r>
              <w:rPr>
                <w:rStyle w:val="IndexLink"/>
              </w:rPr>
              <w:t>423</w:t>
            </w:r>
          </w:hyperlink>
        </w:p>
        <w:p>
          <w:pPr>
            <w:pStyle w:val="Contents2"/>
            <w:tabs>
              <w:tab w:val="clear" w:pos="8743"/>
              <w:tab w:val="right" w:pos="9026" w:leader="dot"/>
            </w:tabs>
            <w:rPr/>
          </w:pPr>
          <w:hyperlink w:anchor="__RefHeading___Toc6558880_2870459653">
            <w:r>
              <w:rPr>
                <w:webHidden/>
                <w:rStyle w:val="IndexLink"/>
              </w:rPr>
              <w:t>7876/8</w:t>
            </w:r>
            <w:r>
              <w:rPr>
                <w:rStyle w:val="IndexLink"/>
                <w:rtl w:val="true"/>
              </w:rPr>
              <w:tab/>
            </w:r>
            <w:r>
              <w:rPr>
                <w:rStyle w:val="IndexLink"/>
              </w:rPr>
              <w:t>424</w:t>
            </w:r>
          </w:hyperlink>
        </w:p>
        <w:p>
          <w:pPr>
            <w:pStyle w:val="Contents2"/>
            <w:tabs>
              <w:tab w:val="clear" w:pos="8743"/>
              <w:tab w:val="right" w:pos="9026" w:leader="dot"/>
            </w:tabs>
            <w:rPr/>
          </w:pPr>
          <w:hyperlink w:anchor="__RefHeading___Toc6558882_2870459653">
            <w:r>
              <w:rPr>
                <w:webHidden/>
                <w:rStyle w:val="IndexLink"/>
              </w:rPr>
              <w:t>7877</w:t>
            </w:r>
            <w:r>
              <w:rPr>
                <w:rStyle w:val="IndexLink"/>
                <w:rtl w:val="true"/>
              </w:rPr>
              <w:tab/>
            </w:r>
            <w:r>
              <w:rPr>
                <w:rStyle w:val="IndexLink"/>
              </w:rPr>
              <w:t>425</w:t>
            </w:r>
          </w:hyperlink>
        </w:p>
        <w:p>
          <w:pPr>
            <w:pStyle w:val="Contents2"/>
            <w:tabs>
              <w:tab w:val="clear" w:pos="8743"/>
              <w:tab w:val="right" w:pos="9026" w:leader="dot"/>
            </w:tabs>
            <w:rPr/>
          </w:pPr>
          <w:hyperlink w:anchor="__RefHeading___Toc6558884_2870459653">
            <w:r>
              <w:rPr>
                <w:webHidden/>
                <w:rStyle w:val="IndexLink"/>
              </w:rPr>
              <w:t>7878</w:t>
            </w:r>
            <w:r>
              <w:rPr>
                <w:rStyle w:val="IndexLink"/>
                <w:rtl w:val="true"/>
              </w:rPr>
              <w:tab/>
            </w:r>
            <w:r>
              <w:rPr>
                <w:rStyle w:val="IndexLink"/>
              </w:rPr>
              <w:t>426</w:t>
            </w:r>
          </w:hyperlink>
        </w:p>
        <w:p>
          <w:pPr>
            <w:pStyle w:val="Contents2"/>
            <w:tabs>
              <w:tab w:val="clear" w:pos="8743"/>
              <w:tab w:val="right" w:pos="9026" w:leader="dot"/>
            </w:tabs>
            <w:rPr/>
          </w:pPr>
          <w:hyperlink w:anchor="__RefHeading___Toc6558886_2870459653">
            <w:r>
              <w:rPr>
                <w:webHidden/>
                <w:rStyle w:val="IndexLink"/>
              </w:rPr>
              <w:t>7879/1</w:t>
            </w:r>
            <w:r>
              <w:rPr>
                <w:rStyle w:val="IndexLink"/>
                <w:rtl w:val="true"/>
              </w:rPr>
              <w:tab/>
            </w:r>
            <w:r>
              <w:rPr>
                <w:rStyle w:val="IndexLink"/>
              </w:rPr>
              <w:t>427</w:t>
            </w:r>
          </w:hyperlink>
        </w:p>
        <w:p>
          <w:pPr>
            <w:pStyle w:val="Contents2"/>
            <w:tabs>
              <w:tab w:val="clear" w:pos="8743"/>
              <w:tab w:val="right" w:pos="9026" w:leader="dot"/>
            </w:tabs>
            <w:rPr/>
          </w:pPr>
          <w:hyperlink w:anchor="__RefHeading___Toc6558888_2870459653">
            <w:r>
              <w:rPr>
                <w:webHidden/>
                <w:rStyle w:val="IndexLink"/>
              </w:rPr>
              <w:t>7879/2</w:t>
            </w:r>
            <w:r>
              <w:rPr>
                <w:rStyle w:val="IndexLink"/>
                <w:rtl w:val="true"/>
              </w:rPr>
              <w:tab/>
            </w:r>
            <w:r>
              <w:rPr>
                <w:rStyle w:val="IndexLink"/>
              </w:rPr>
              <w:t>428</w:t>
            </w:r>
          </w:hyperlink>
        </w:p>
        <w:p>
          <w:pPr>
            <w:pStyle w:val="Contents2"/>
            <w:tabs>
              <w:tab w:val="clear" w:pos="8743"/>
              <w:tab w:val="right" w:pos="9026" w:leader="dot"/>
            </w:tabs>
            <w:rPr/>
          </w:pPr>
          <w:hyperlink w:anchor="__RefHeading___Toc6558890_2870459653">
            <w:r>
              <w:rPr>
                <w:webHidden/>
                <w:rStyle w:val="IndexLink"/>
              </w:rPr>
              <w:t>7880</w:t>
            </w:r>
            <w:r>
              <w:rPr>
                <w:rStyle w:val="IndexLink"/>
                <w:rtl w:val="true"/>
              </w:rPr>
              <w:tab/>
            </w:r>
            <w:r>
              <w:rPr>
                <w:rStyle w:val="IndexLink"/>
              </w:rPr>
              <w:t>428</w:t>
            </w:r>
          </w:hyperlink>
        </w:p>
        <w:p>
          <w:pPr>
            <w:pStyle w:val="Contents2"/>
            <w:tabs>
              <w:tab w:val="clear" w:pos="8743"/>
              <w:tab w:val="right" w:pos="9026" w:leader="dot"/>
            </w:tabs>
            <w:rPr/>
          </w:pPr>
          <w:hyperlink w:anchor="__RefHeading___Toc6558892_2870459653">
            <w:r>
              <w:rPr>
                <w:webHidden/>
                <w:rStyle w:val="IndexLink"/>
              </w:rPr>
              <w:t>7881</w:t>
            </w:r>
            <w:r>
              <w:rPr>
                <w:rStyle w:val="IndexLink"/>
                <w:rtl w:val="true"/>
              </w:rPr>
              <w:tab/>
            </w:r>
            <w:r>
              <w:rPr>
                <w:rStyle w:val="IndexLink"/>
              </w:rPr>
              <w:t>429</w:t>
            </w:r>
          </w:hyperlink>
        </w:p>
        <w:p>
          <w:pPr>
            <w:pStyle w:val="Contents2"/>
            <w:tabs>
              <w:tab w:val="clear" w:pos="8743"/>
              <w:tab w:val="right" w:pos="9026" w:leader="dot"/>
            </w:tabs>
            <w:rPr/>
          </w:pPr>
          <w:hyperlink w:anchor="__RefHeading___Toc6558894_2870459653">
            <w:r>
              <w:rPr>
                <w:webHidden/>
                <w:rStyle w:val="IndexLink"/>
              </w:rPr>
              <w:t>7882</w:t>
            </w:r>
            <w:r>
              <w:rPr>
                <w:rStyle w:val="IndexLink"/>
                <w:rtl w:val="true"/>
              </w:rPr>
              <w:tab/>
            </w:r>
            <w:r>
              <w:rPr>
                <w:rStyle w:val="IndexLink"/>
              </w:rPr>
              <w:t>431</w:t>
            </w:r>
          </w:hyperlink>
        </w:p>
        <w:p>
          <w:pPr>
            <w:pStyle w:val="Contents2"/>
            <w:tabs>
              <w:tab w:val="clear" w:pos="8743"/>
              <w:tab w:val="right" w:pos="9026" w:leader="dot"/>
            </w:tabs>
            <w:rPr/>
          </w:pPr>
          <w:hyperlink w:anchor="__RefHeading___Toc6558896_2870459653">
            <w:r>
              <w:rPr>
                <w:webHidden/>
                <w:rStyle w:val="IndexLink"/>
              </w:rPr>
              <w:t>7883</w:t>
            </w:r>
            <w:r>
              <w:rPr>
                <w:rStyle w:val="IndexLink"/>
                <w:rtl w:val="true"/>
              </w:rPr>
              <w:tab/>
            </w:r>
            <w:r>
              <w:rPr>
                <w:rStyle w:val="IndexLink"/>
              </w:rPr>
              <w:t>432</w:t>
            </w:r>
          </w:hyperlink>
        </w:p>
        <w:p>
          <w:pPr>
            <w:pStyle w:val="Contents2"/>
            <w:tabs>
              <w:tab w:val="clear" w:pos="8743"/>
              <w:tab w:val="right" w:pos="9026" w:leader="dot"/>
            </w:tabs>
            <w:rPr/>
          </w:pPr>
          <w:hyperlink w:anchor="__RefHeading___Toc6558898_2870459653">
            <w:r>
              <w:rPr>
                <w:webHidden/>
                <w:rStyle w:val="IndexLink"/>
              </w:rPr>
              <w:t>7884</w:t>
            </w:r>
            <w:r>
              <w:rPr>
                <w:rStyle w:val="IndexLink"/>
                <w:rtl w:val="true"/>
              </w:rPr>
              <w:tab/>
            </w:r>
            <w:r>
              <w:rPr>
                <w:rStyle w:val="IndexLink"/>
              </w:rPr>
              <w:t>433</w:t>
            </w:r>
          </w:hyperlink>
        </w:p>
        <w:p>
          <w:pPr>
            <w:pStyle w:val="Contents2"/>
            <w:tabs>
              <w:tab w:val="clear" w:pos="8743"/>
              <w:tab w:val="right" w:pos="9026" w:leader="dot"/>
            </w:tabs>
            <w:rPr/>
          </w:pPr>
          <w:hyperlink w:anchor="__RefHeading___Toc6558900_2870459653">
            <w:r>
              <w:rPr>
                <w:webHidden/>
                <w:rStyle w:val="IndexLink"/>
              </w:rPr>
              <w:t>7885</w:t>
            </w:r>
            <w:r>
              <w:rPr>
                <w:rStyle w:val="IndexLink"/>
                <w:rtl w:val="true"/>
              </w:rPr>
              <w:tab/>
            </w:r>
            <w:r>
              <w:rPr>
                <w:rStyle w:val="IndexLink"/>
              </w:rPr>
              <w:t>433</w:t>
            </w:r>
          </w:hyperlink>
        </w:p>
        <w:p>
          <w:pPr>
            <w:pStyle w:val="Contents2"/>
            <w:tabs>
              <w:tab w:val="clear" w:pos="8743"/>
              <w:tab w:val="right" w:pos="9026" w:leader="dot"/>
            </w:tabs>
            <w:rPr/>
          </w:pPr>
          <w:hyperlink w:anchor="__RefHeading___Toc6558902_2870459653">
            <w:r>
              <w:rPr>
                <w:webHidden/>
                <w:rStyle w:val="IndexLink"/>
              </w:rPr>
              <w:t>7886</w:t>
            </w:r>
            <w:r>
              <w:rPr>
                <w:rStyle w:val="IndexLink"/>
                <w:rtl w:val="true"/>
              </w:rPr>
              <w:tab/>
            </w:r>
            <w:r>
              <w:rPr>
                <w:rStyle w:val="IndexLink"/>
              </w:rPr>
              <w:t>434</w:t>
            </w:r>
          </w:hyperlink>
        </w:p>
        <w:p>
          <w:pPr>
            <w:pStyle w:val="Contents2"/>
            <w:tabs>
              <w:tab w:val="clear" w:pos="8743"/>
              <w:tab w:val="right" w:pos="9026" w:leader="dot"/>
            </w:tabs>
            <w:rPr/>
          </w:pPr>
          <w:hyperlink w:anchor="__RefHeading___Toc6558904_2870459653">
            <w:r>
              <w:rPr>
                <w:webHidden/>
                <w:rStyle w:val="IndexLink"/>
              </w:rPr>
              <w:t>7887</w:t>
            </w:r>
            <w:r>
              <w:rPr>
                <w:rStyle w:val="IndexLink"/>
                <w:rtl w:val="true"/>
              </w:rPr>
              <w:tab/>
            </w:r>
            <w:r>
              <w:rPr>
                <w:rStyle w:val="IndexLink"/>
              </w:rPr>
              <w:t>435</w:t>
            </w:r>
          </w:hyperlink>
        </w:p>
        <w:p>
          <w:pPr>
            <w:pStyle w:val="Contents2"/>
            <w:tabs>
              <w:tab w:val="clear" w:pos="8743"/>
              <w:tab w:val="right" w:pos="9026" w:leader="dot"/>
            </w:tabs>
            <w:rPr/>
          </w:pPr>
          <w:hyperlink w:anchor="__RefHeading___Toc6558906_2870459653">
            <w:r>
              <w:rPr>
                <w:webHidden/>
                <w:rStyle w:val="IndexLink"/>
              </w:rPr>
              <w:t>7888</w:t>
            </w:r>
            <w:r>
              <w:rPr>
                <w:rStyle w:val="IndexLink"/>
                <w:rtl w:val="true"/>
              </w:rPr>
              <w:tab/>
            </w:r>
            <w:r>
              <w:rPr>
                <w:rStyle w:val="IndexLink"/>
              </w:rPr>
              <w:t>436</w:t>
            </w:r>
          </w:hyperlink>
        </w:p>
        <w:p>
          <w:pPr>
            <w:pStyle w:val="Contents2"/>
            <w:tabs>
              <w:tab w:val="clear" w:pos="8743"/>
              <w:tab w:val="right" w:pos="9026" w:leader="dot"/>
            </w:tabs>
            <w:rPr/>
          </w:pPr>
          <w:hyperlink w:anchor="__RefHeading___Toc6558908_2870459653">
            <w:r>
              <w:rPr>
                <w:webHidden/>
                <w:rStyle w:val="IndexLink"/>
              </w:rPr>
              <w:t>7889</w:t>
            </w:r>
            <w:r>
              <w:rPr>
                <w:rStyle w:val="IndexLink"/>
                <w:rtl w:val="true"/>
              </w:rPr>
              <w:tab/>
            </w:r>
            <w:r>
              <w:rPr>
                <w:rStyle w:val="IndexLink"/>
              </w:rPr>
              <w:t>437</w:t>
            </w:r>
          </w:hyperlink>
        </w:p>
        <w:p>
          <w:pPr>
            <w:pStyle w:val="Contents2"/>
            <w:tabs>
              <w:tab w:val="clear" w:pos="8743"/>
              <w:tab w:val="right" w:pos="9026" w:leader="dot"/>
            </w:tabs>
            <w:rPr/>
          </w:pPr>
          <w:hyperlink w:anchor="__RefHeading___Toc6558910_2870459653">
            <w:r>
              <w:rPr>
                <w:webHidden/>
                <w:rStyle w:val="IndexLink"/>
              </w:rPr>
              <w:t>7890</w:t>
            </w:r>
            <w:r>
              <w:rPr>
                <w:rStyle w:val="IndexLink"/>
                <w:rtl w:val="true"/>
              </w:rPr>
              <w:tab/>
            </w:r>
            <w:r>
              <w:rPr>
                <w:rStyle w:val="IndexLink"/>
              </w:rPr>
              <w:t>438</w:t>
            </w:r>
          </w:hyperlink>
        </w:p>
        <w:p>
          <w:pPr>
            <w:pStyle w:val="Contents2"/>
            <w:tabs>
              <w:tab w:val="clear" w:pos="8743"/>
              <w:tab w:val="right" w:pos="9026" w:leader="dot"/>
            </w:tabs>
            <w:rPr/>
          </w:pPr>
          <w:hyperlink w:anchor="__RefHeading___Toc6558912_2870459653">
            <w:r>
              <w:rPr>
                <w:webHidden/>
                <w:rStyle w:val="IndexLink"/>
              </w:rPr>
              <w:t>7891</w:t>
            </w:r>
            <w:r>
              <w:rPr>
                <w:rStyle w:val="IndexLink"/>
                <w:rtl w:val="true"/>
              </w:rPr>
              <w:tab/>
            </w:r>
            <w:r>
              <w:rPr>
                <w:rStyle w:val="IndexLink"/>
              </w:rPr>
              <w:t>438</w:t>
            </w:r>
          </w:hyperlink>
        </w:p>
        <w:p>
          <w:pPr>
            <w:pStyle w:val="Contents2"/>
            <w:tabs>
              <w:tab w:val="clear" w:pos="8743"/>
              <w:tab w:val="right" w:pos="9026" w:leader="dot"/>
            </w:tabs>
            <w:rPr/>
          </w:pPr>
          <w:hyperlink w:anchor="__RefHeading___Toc6558914_2870459653">
            <w:r>
              <w:rPr>
                <w:webHidden/>
                <w:rStyle w:val="IndexLink"/>
              </w:rPr>
              <w:t>7892</w:t>
            </w:r>
            <w:r>
              <w:rPr>
                <w:rStyle w:val="IndexLink"/>
                <w:rtl w:val="true"/>
              </w:rPr>
              <w:tab/>
            </w:r>
            <w:r>
              <w:rPr>
                <w:rStyle w:val="IndexLink"/>
              </w:rPr>
              <w:t>439</w:t>
            </w:r>
          </w:hyperlink>
        </w:p>
        <w:p>
          <w:pPr>
            <w:pStyle w:val="Contents2"/>
            <w:tabs>
              <w:tab w:val="clear" w:pos="8743"/>
              <w:tab w:val="right" w:pos="9026" w:leader="dot"/>
            </w:tabs>
            <w:rPr/>
          </w:pPr>
          <w:hyperlink w:anchor="__RefHeading___Toc6558916_2870459653">
            <w:r>
              <w:rPr>
                <w:webHidden/>
                <w:rStyle w:val="IndexLink"/>
              </w:rPr>
              <w:t>7893</w:t>
            </w:r>
            <w:r>
              <w:rPr>
                <w:rStyle w:val="IndexLink"/>
                <w:rtl w:val="true"/>
              </w:rPr>
              <w:tab/>
            </w:r>
            <w:r>
              <w:rPr>
                <w:rStyle w:val="IndexLink"/>
              </w:rPr>
              <w:t>440</w:t>
            </w:r>
          </w:hyperlink>
        </w:p>
        <w:p>
          <w:pPr>
            <w:pStyle w:val="Contents2"/>
            <w:tabs>
              <w:tab w:val="clear" w:pos="8743"/>
              <w:tab w:val="right" w:pos="9026" w:leader="dot"/>
            </w:tabs>
            <w:rPr/>
          </w:pPr>
          <w:hyperlink w:anchor="__RefHeading___Toc6558918_2870459653">
            <w:r>
              <w:rPr>
                <w:webHidden/>
                <w:rStyle w:val="IndexLink"/>
              </w:rPr>
              <w:t>7894</w:t>
            </w:r>
            <w:r>
              <w:rPr>
                <w:rStyle w:val="IndexLink"/>
                <w:rtl w:val="true"/>
              </w:rPr>
              <w:tab/>
            </w:r>
            <w:r>
              <w:rPr>
                <w:rStyle w:val="IndexLink"/>
              </w:rPr>
              <w:t>441</w:t>
            </w:r>
          </w:hyperlink>
        </w:p>
        <w:p>
          <w:pPr>
            <w:pStyle w:val="Contents2"/>
            <w:tabs>
              <w:tab w:val="clear" w:pos="8743"/>
              <w:tab w:val="right" w:pos="9026" w:leader="dot"/>
            </w:tabs>
            <w:rPr/>
          </w:pPr>
          <w:hyperlink w:anchor="__RefHeading___Toc6558920_2870459653">
            <w:r>
              <w:rPr>
                <w:webHidden/>
                <w:rStyle w:val="IndexLink"/>
              </w:rPr>
              <w:t>7895</w:t>
            </w:r>
            <w:r>
              <w:rPr>
                <w:rStyle w:val="IndexLink"/>
                <w:rtl w:val="true"/>
              </w:rPr>
              <w:tab/>
            </w:r>
            <w:r>
              <w:rPr>
                <w:rStyle w:val="IndexLink"/>
              </w:rPr>
              <w:t>442</w:t>
            </w:r>
          </w:hyperlink>
        </w:p>
        <w:p>
          <w:pPr>
            <w:pStyle w:val="Contents2"/>
            <w:tabs>
              <w:tab w:val="clear" w:pos="8743"/>
              <w:tab w:val="right" w:pos="9026" w:leader="dot"/>
            </w:tabs>
            <w:rPr/>
          </w:pPr>
          <w:hyperlink w:anchor="__RefHeading___Toc6558922_2870459653">
            <w:r>
              <w:rPr>
                <w:webHidden/>
                <w:rStyle w:val="IndexLink"/>
              </w:rPr>
              <w:t>7896</w:t>
            </w:r>
            <w:r>
              <w:rPr>
                <w:rStyle w:val="IndexLink"/>
                <w:rtl w:val="true"/>
              </w:rPr>
              <w:tab/>
            </w:r>
            <w:r>
              <w:rPr>
                <w:rStyle w:val="IndexLink"/>
              </w:rPr>
              <w:t>442</w:t>
            </w:r>
          </w:hyperlink>
        </w:p>
        <w:p>
          <w:pPr>
            <w:pStyle w:val="Contents2"/>
            <w:tabs>
              <w:tab w:val="clear" w:pos="8743"/>
              <w:tab w:val="right" w:pos="9026" w:leader="dot"/>
            </w:tabs>
            <w:rPr/>
          </w:pPr>
          <w:hyperlink w:anchor="__RefHeading___Toc6558924_2870459653">
            <w:r>
              <w:rPr>
                <w:webHidden/>
                <w:rStyle w:val="IndexLink"/>
              </w:rPr>
              <w:t>7897</w:t>
            </w:r>
            <w:r>
              <w:rPr>
                <w:rStyle w:val="IndexLink"/>
                <w:rtl w:val="true"/>
              </w:rPr>
              <w:tab/>
            </w:r>
            <w:r>
              <w:rPr>
                <w:rStyle w:val="IndexLink"/>
              </w:rPr>
              <w:t>443</w:t>
            </w:r>
          </w:hyperlink>
        </w:p>
        <w:p>
          <w:pPr>
            <w:pStyle w:val="Contents2"/>
            <w:tabs>
              <w:tab w:val="clear" w:pos="8743"/>
              <w:tab w:val="right" w:pos="9026" w:leader="dot"/>
            </w:tabs>
            <w:rPr/>
          </w:pPr>
          <w:hyperlink w:anchor="__RefHeading___Toc6558926_2870459653">
            <w:r>
              <w:rPr>
                <w:webHidden/>
                <w:rStyle w:val="IndexLink"/>
              </w:rPr>
              <w:t>7898</w:t>
            </w:r>
            <w:r>
              <w:rPr>
                <w:rStyle w:val="IndexLink"/>
                <w:rtl w:val="true"/>
              </w:rPr>
              <w:tab/>
            </w:r>
            <w:r>
              <w:rPr>
                <w:rStyle w:val="IndexLink"/>
              </w:rPr>
              <w:t>444</w:t>
            </w:r>
          </w:hyperlink>
        </w:p>
        <w:p>
          <w:pPr>
            <w:pStyle w:val="Contents2"/>
            <w:tabs>
              <w:tab w:val="clear" w:pos="8743"/>
              <w:tab w:val="right" w:pos="9026" w:leader="dot"/>
            </w:tabs>
            <w:rPr/>
          </w:pPr>
          <w:hyperlink w:anchor="__RefHeading___Toc6558928_2870459653">
            <w:r>
              <w:rPr>
                <w:webHidden/>
                <w:rStyle w:val="IndexLink"/>
              </w:rPr>
              <w:t>7899</w:t>
            </w:r>
            <w:r>
              <w:rPr>
                <w:rStyle w:val="IndexLink"/>
                <w:rtl w:val="true"/>
              </w:rPr>
              <w:tab/>
            </w:r>
            <w:r>
              <w:rPr>
                <w:rStyle w:val="IndexLink"/>
              </w:rPr>
              <w:t>445</w:t>
            </w:r>
          </w:hyperlink>
        </w:p>
        <w:p>
          <w:pPr>
            <w:pStyle w:val="Contents2"/>
            <w:tabs>
              <w:tab w:val="clear" w:pos="8743"/>
              <w:tab w:val="right" w:pos="9026" w:leader="dot"/>
            </w:tabs>
            <w:rPr/>
          </w:pPr>
          <w:hyperlink w:anchor="__RefHeading___Toc6558930_2870459653">
            <w:r>
              <w:rPr>
                <w:webHidden/>
                <w:rStyle w:val="IndexLink"/>
              </w:rPr>
              <w:t>7900</w:t>
            </w:r>
            <w:r>
              <w:rPr>
                <w:rStyle w:val="IndexLink"/>
                <w:rtl w:val="true"/>
              </w:rPr>
              <w:tab/>
            </w:r>
            <w:r>
              <w:rPr>
                <w:rStyle w:val="IndexLink"/>
              </w:rPr>
              <w:t>446</w:t>
            </w:r>
          </w:hyperlink>
        </w:p>
        <w:p>
          <w:pPr>
            <w:pStyle w:val="Contents2"/>
            <w:tabs>
              <w:tab w:val="clear" w:pos="8743"/>
              <w:tab w:val="right" w:pos="9026" w:leader="dot"/>
            </w:tabs>
            <w:rPr/>
          </w:pPr>
          <w:hyperlink w:anchor="__RefHeading___Toc6558932_2870459653">
            <w:r>
              <w:rPr>
                <w:webHidden/>
                <w:rStyle w:val="IndexLink"/>
                <w:rtl w:val="true"/>
              </w:rPr>
              <w:t>نمایه</w:t>
            </w:r>
            <w:r>
              <w:rPr>
                <w:rStyle w:val="IndexLink"/>
                <w:rtl w:val="true"/>
              </w:rPr>
              <w:tab/>
            </w:r>
            <w:r>
              <w:rPr>
                <w:rStyle w:val="IndexLink"/>
              </w:rPr>
              <w:t>448</w:t>
            </w:r>
          </w:hyperlink>
        </w:p>
        <w:p>
          <w:pPr>
            <w:pStyle w:val="Contents3"/>
            <w:tabs>
              <w:tab w:val="clear" w:pos="8459"/>
              <w:tab w:val="right" w:pos="9026" w:leader="dot"/>
            </w:tabs>
            <w:rPr/>
          </w:pPr>
          <w:hyperlink w:anchor="__RefHeading___Toc6558934_2870459653">
            <w:r>
              <w:rPr>
                <w:webHidden/>
                <w:rStyle w:val="IndexLink"/>
                <w:rtl w:val="true"/>
              </w:rPr>
              <w:t>اشارة</w:t>
            </w:r>
            <w:r>
              <w:rPr>
                <w:rStyle w:val="IndexLink"/>
                <w:rtl w:val="true"/>
              </w:rPr>
              <w:tab/>
            </w:r>
            <w:r>
              <w:rPr>
                <w:rStyle w:val="IndexLink"/>
              </w:rPr>
              <w:t>448</w:t>
            </w:r>
          </w:hyperlink>
        </w:p>
        <w:p>
          <w:pPr>
            <w:pStyle w:val="Contents3"/>
            <w:tabs>
              <w:tab w:val="clear" w:pos="8459"/>
              <w:tab w:val="right" w:pos="9026" w:leader="dot"/>
            </w:tabs>
            <w:rPr/>
          </w:pPr>
          <w:hyperlink w:anchor="__RefHeading___Toc6558936_2870459653">
            <w:r>
              <w:rPr>
                <w:webHidden/>
                <w:rStyle w:val="IndexLink"/>
                <w:rtl w:val="true"/>
              </w:rPr>
              <w:t>پدید آورندگان</w:t>
            </w:r>
            <w:r>
              <w:rPr>
                <w:rStyle w:val="IndexLink"/>
                <w:rtl w:val="true"/>
              </w:rPr>
              <w:tab/>
            </w:r>
            <w:r>
              <w:rPr>
                <w:rStyle w:val="IndexLink"/>
              </w:rPr>
              <w:t>450</w:t>
            </w:r>
          </w:hyperlink>
        </w:p>
        <w:p>
          <w:pPr>
            <w:pStyle w:val="Contents3"/>
            <w:tabs>
              <w:tab w:val="clear" w:pos="8459"/>
              <w:tab w:val="right" w:pos="9026" w:leader="dot"/>
            </w:tabs>
            <w:rPr/>
          </w:pPr>
          <w:hyperlink w:anchor="__RefHeading___Toc6558938_2870459653">
            <w:r>
              <w:rPr>
                <w:webHidden/>
                <w:rStyle w:val="IndexLink"/>
                <w:rtl w:val="true"/>
              </w:rPr>
              <w:t>آثار معرفی شده</w:t>
            </w:r>
            <w:r>
              <w:rPr>
                <w:rStyle w:val="IndexLink"/>
                <w:rtl w:val="true"/>
              </w:rPr>
              <w:tab/>
            </w:r>
            <w:r>
              <w:rPr>
                <w:rStyle w:val="IndexLink"/>
              </w:rPr>
              <w:t>466</w:t>
            </w:r>
          </w:hyperlink>
        </w:p>
        <w:p>
          <w:pPr>
            <w:pStyle w:val="Contents3"/>
            <w:tabs>
              <w:tab w:val="clear" w:pos="8459"/>
              <w:tab w:val="right" w:pos="9026" w:leader="dot"/>
            </w:tabs>
            <w:rPr/>
          </w:pPr>
          <w:hyperlink w:anchor="__RefHeading___Toc6558940_2870459653">
            <w:r>
              <w:rPr>
                <w:webHidden/>
                <w:rStyle w:val="IndexLink"/>
                <w:rtl w:val="true"/>
              </w:rPr>
              <w:t>موضوع</w:t>
            </w:r>
            <w:r>
              <w:rPr>
                <w:rStyle w:val="IndexLink"/>
                <w:rtl w:val="true"/>
              </w:rPr>
              <w:tab/>
            </w:r>
            <w:r>
              <w:rPr>
                <w:rStyle w:val="IndexLink"/>
              </w:rPr>
              <w:t>491</w:t>
            </w:r>
          </w:hyperlink>
        </w:p>
        <w:p>
          <w:pPr>
            <w:pStyle w:val="Contents3"/>
            <w:tabs>
              <w:tab w:val="clear" w:pos="8459"/>
              <w:tab w:val="right" w:pos="9026" w:leader="dot"/>
            </w:tabs>
            <w:rPr/>
          </w:pPr>
          <w:hyperlink w:anchor="__RefHeading___Toc6558942_2870459653">
            <w:r>
              <w:rPr>
                <w:webHidden/>
                <w:rStyle w:val="IndexLink"/>
                <w:rtl w:val="true"/>
              </w:rPr>
              <w:t>کاتبان</w:t>
            </w:r>
            <w:r>
              <w:rPr>
                <w:rStyle w:val="IndexLink"/>
                <w:rtl w:val="true"/>
              </w:rPr>
              <w:tab/>
            </w:r>
            <w:r>
              <w:rPr>
                <w:rStyle w:val="IndexLink"/>
              </w:rPr>
              <w:t>510</w:t>
            </w:r>
          </w:hyperlink>
        </w:p>
        <w:p>
          <w:pPr>
            <w:pStyle w:val="Contents3"/>
            <w:tabs>
              <w:tab w:val="clear" w:pos="8459"/>
              <w:tab w:val="right" w:pos="9026" w:leader="dot"/>
            </w:tabs>
            <w:rPr/>
          </w:pPr>
          <w:hyperlink w:anchor="__RefHeading___Toc6558944_2870459653">
            <w:r>
              <w:rPr>
                <w:webHidden/>
                <w:rStyle w:val="IndexLink"/>
                <w:rtl w:val="true"/>
              </w:rPr>
              <w:t>محل کتابت</w:t>
            </w:r>
            <w:r>
              <w:rPr>
                <w:rStyle w:val="IndexLink"/>
                <w:rtl w:val="true"/>
              </w:rPr>
              <w:tab/>
            </w:r>
            <w:r>
              <w:rPr>
                <w:rStyle w:val="IndexLink"/>
              </w:rPr>
              <w:t>514</w:t>
            </w:r>
          </w:hyperlink>
        </w:p>
        <w:p>
          <w:pPr>
            <w:pStyle w:val="Contents3"/>
            <w:tabs>
              <w:tab w:val="clear" w:pos="8459"/>
              <w:tab w:val="right" w:pos="9026" w:leader="dot"/>
            </w:tabs>
            <w:rPr/>
          </w:pPr>
          <w:hyperlink w:anchor="__RefHeading___Toc6558946_2870459653">
            <w:r>
              <w:rPr>
                <w:webHidden/>
                <w:rStyle w:val="IndexLink"/>
                <w:rtl w:val="true"/>
              </w:rPr>
              <w:t>سال شمار کتابت</w:t>
            </w:r>
            <w:r>
              <w:rPr>
                <w:rStyle w:val="IndexLink"/>
                <w:rtl w:val="true"/>
              </w:rPr>
              <w:tab/>
            </w:r>
            <w:r>
              <w:rPr>
                <w:rStyle w:val="IndexLink"/>
              </w:rPr>
              <w:t>515</w:t>
            </w:r>
          </w:hyperlink>
        </w:p>
        <w:p>
          <w:pPr>
            <w:pStyle w:val="Contents3"/>
            <w:tabs>
              <w:tab w:val="clear" w:pos="8459"/>
              <w:tab w:val="right" w:pos="9026" w:leader="dot"/>
            </w:tabs>
            <w:rPr/>
          </w:pPr>
          <w:hyperlink w:anchor="__RefHeading___Toc6558948_2870459653">
            <w:r>
              <w:rPr>
                <w:webHidden/>
                <w:rStyle w:val="IndexLink"/>
                <w:rtl w:val="true"/>
              </w:rPr>
              <w:t>نقش مهرها</w:t>
            </w:r>
            <w:r>
              <w:rPr>
                <w:rStyle w:val="IndexLink"/>
                <w:rtl w:val="true"/>
              </w:rPr>
              <w:tab/>
            </w:r>
            <w:r>
              <w:rPr>
                <w:rStyle w:val="IndexLink"/>
              </w:rPr>
              <w:t>519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10_142335"/>
      <w:bookmarkStart w:id="1" w:name="pg9510_142335"/>
      <w:bookmarkEnd w:id="1"/>
    </w:p>
    <w:p>
      <w:pPr>
        <w:pStyle w:val="Heading2"/>
        <w:numPr>
          <w:ilvl w:val="1"/>
          <w:numId w:val="1"/>
        </w:numPr>
        <w:rPr/>
      </w:pPr>
      <w:bookmarkStart w:id="2" w:name="pg9510_142335"/>
      <w:bookmarkStart w:id="3" w:name="__RefHeading___Toc655812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ملی ایران</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 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آورنده ناهید باقری خرمدشتی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ملی ایران،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095</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095</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097</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096</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082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048</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049</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17964</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080</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National Library of Iran. A catalogue of the manuscripts in the national library of Iran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جلدهایی از کتاب حاضر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 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 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سازمان اسناد و کتاب 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 خطی کتاب خانه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اسناد و کتاب 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آورنده عبد 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آورنده عبد 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آورنده عبد 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آورنده عبد 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آورنده عبد 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آورنده عبد 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آورنده عبد 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آورنده عبد 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آورنده عبد 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ضمیمه از ف </w:t>
      </w: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آورنده علی نقی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آورنده حبیب 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2601</w:t>
      </w:r>
      <w:r>
        <w:rPr>
          <w:rFonts w:eastAsia="IRNazanin" w:cs="IRNazanin"/>
          <w:color w:val="111111"/>
          <w:sz w:val="28"/>
          <w:szCs w:val="28"/>
          <w:rtl w:val="true"/>
          <w:lang w:bidi="fa-IR"/>
        </w:rPr>
        <w:t xml:space="preserve"> - </w:t>
      </w:r>
      <w:r>
        <w:rPr>
          <w:rFonts w:eastAsia="IRNazanin" w:cs="IRNazanin"/>
          <w:color w:val="111111"/>
          <w:sz w:val="28"/>
          <w:szCs w:val="28"/>
          <w:lang w:bidi="fa-IR"/>
        </w:rPr>
        <w:t>2900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آورنده حبیب 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2901</w:t>
      </w:r>
      <w:r>
        <w:rPr>
          <w:rFonts w:eastAsia="IRNazanin" w:cs="IRNazanin"/>
          <w:color w:val="111111"/>
          <w:sz w:val="28"/>
          <w:szCs w:val="28"/>
          <w:rtl w:val="true"/>
          <w:lang w:bidi="fa-IR"/>
        </w:rPr>
        <w:t xml:space="preserve"> -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آورنده امیره ضمیری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3201</w:t>
      </w:r>
      <w:r>
        <w:rPr>
          <w:rFonts w:eastAsia="IRNazanin" w:cs="IRNazanin"/>
          <w:color w:val="111111"/>
          <w:sz w:val="28"/>
          <w:szCs w:val="28"/>
          <w:rtl w:val="true"/>
          <w:lang w:bidi="fa-IR"/>
        </w:rPr>
        <w:t xml:space="preserve"> -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امیره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3501</w:t>
      </w:r>
      <w:r>
        <w:rPr>
          <w:rFonts w:eastAsia="IRNazanin" w:cs="IRNazanin"/>
          <w:color w:val="111111"/>
          <w:sz w:val="28"/>
          <w:szCs w:val="28"/>
          <w:rtl w:val="true"/>
          <w:lang w:bidi="fa-IR"/>
        </w:rPr>
        <w:t xml:space="preserve"> -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آورنده حبیب 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3801</w:t>
      </w:r>
      <w:r>
        <w:rPr>
          <w:rFonts w:eastAsia="IRNazanin" w:cs="IRNazanin"/>
          <w:color w:val="111111"/>
          <w:sz w:val="28"/>
          <w:szCs w:val="28"/>
          <w:rtl w:val="true"/>
          <w:lang w:bidi="fa-IR"/>
        </w:rPr>
        <w:t xml:space="preserve"> -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منزوی، حبیب 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4101</w:t>
      </w:r>
      <w:r>
        <w:rPr>
          <w:rFonts w:eastAsia="IRNazanin" w:cs="IRNazanin"/>
          <w:color w:val="111111"/>
          <w:sz w:val="28"/>
          <w:szCs w:val="28"/>
          <w:rtl w:val="true"/>
          <w:lang w:bidi="fa-IR"/>
        </w:rPr>
        <w:t xml:space="preserve"> -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زهره معیری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4401</w:t>
      </w:r>
      <w:r>
        <w:rPr>
          <w:rFonts w:eastAsia="IRNazanin" w:cs="IRNazanin"/>
          <w:color w:val="111111"/>
          <w:sz w:val="28"/>
          <w:szCs w:val="28"/>
          <w:rtl w:val="true"/>
          <w:lang w:bidi="fa-IR"/>
        </w:rPr>
        <w:t xml:space="preserve"> - </w:t>
      </w:r>
      <w:r>
        <w:rPr>
          <w:rFonts w:eastAsia="IRNazanin" w:cs="IRNazanin"/>
          <w:color w:val="111111"/>
          <w:sz w:val="28"/>
          <w:szCs w:val="28"/>
          <w:lang w:bidi="fa-IR"/>
        </w:rPr>
        <w:t>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زهره معیری، امیره ضمیری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صدیقه سلطانی 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5001</w:t>
      </w:r>
      <w:r>
        <w:rPr>
          <w:rFonts w:eastAsia="IRNazanin" w:cs="IRNazanin"/>
          <w:color w:val="111111"/>
          <w:sz w:val="28"/>
          <w:szCs w:val="28"/>
          <w:rtl w:val="true"/>
          <w:lang w:bidi="fa-IR"/>
        </w:rPr>
        <w:t xml:space="preserve"> -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خانی پور، با همکاری حبیب 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5501</w:t>
      </w:r>
      <w:r>
        <w:rPr>
          <w:rFonts w:eastAsia="IRNazanin" w:cs="IRNazanin"/>
          <w:color w:val="111111"/>
          <w:sz w:val="28"/>
          <w:szCs w:val="28"/>
          <w:rtl w:val="true"/>
          <w:lang w:bidi="fa-IR"/>
        </w:rPr>
        <w:t xml:space="preserve"> - </w:t>
      </w:r>
      <w:r>
        <w:rPr>
          <w:rFonts w:eastAsia="IRNazanin" w:cs="IRNazanin"/>
          <w:color w:val="111111"/>
          <w:sz w:val="28"/>
          <w:szCs w:val="28"/>
          <w:lang w:bidi="fa-IR"/>
        </w:rPr>
        <w:t>6050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 رضا خانی پور با نظارت حبیب 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6051</w:t>
      </w:r>
      <w:r>
        <w:rPr>
          <w:rFonts w:eastAsia="IRNazanin" w:cs="IRNazanin"/>
          <w:color w:val="111111"/>
          <w:sz w:val="28"/>
          <w:szCs w:val="28"/>
          <w:rtl w:val="true"/>
          <w:lang w:bidi="fa-IR"/>
        </w:rPr>
        <w:t xml:space="preserve"> - </w:t>
      </w:r>
      <w:r>
        <w:rPr>
          <w:rFonts w:eastAsia="IRNazanin" w:cs="IRNazanin"/>
          <w:color w:val="111111"/>
          <w:sz w:val="28"/>
          <w:szCs w:val="28"/>
          <w:lang w:bidi="fa-IR"/>
        </w:rPr>
        <w:t>6292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مریم تفضلی شادپور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6293</w:t>
      </w:r>
      <w:r>
        <w:rPr>
          <w:rFonts w:eastAsia="IRNazanin" w:cs="IRNazanin"/>
          <w:color w:val="111111"/>
          <w:sz w:val="28"/>
          <w:szCs w:val="28"/>
          <w:rtl w:val="true"/>
          <w:lang w:bidi="fa-IR"/>
        </w:rPr>
        <w:t xml:space="preserve"> - </w:t>
      </w:r>
      <w:r>
        <w:rPr>
          <w:rFonts w:eastAsia="IRNazanin" w:cs="IRNazanin"/>
          <w:color w:val="111111"/>
          <w:sz w:val="28"/>
          <w:szCs w:val="28"/>
          <w:lang w:bidi="fa-IR"/>
        </w:rPr>
        <w:t>6440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مریم تفضلی شادپور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صدیقه سلطانی 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پروین متواری 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ناهید باقری 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 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ناهید باقری 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8501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تالیف مریم شکوه آذین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 خانه ملی، اداره کل کتاب های خطی 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9701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اکبر شریف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 خانه ملی، اداره کل کتاب های خطی 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زهره معیری، معصومه فرشچی، امیره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بانظارت معاونت کتاب 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13801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پروین متواری سورکی، زهره معیری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15701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16301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طباطبایی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17201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اکرم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17501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صدیقه سلطانی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 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پروین متواری 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ناهید باقری 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فرزانه آب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صدیقه سلطانی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سفانه زمان زاده، شهرام سعیدی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سید علی معظمی کندی، شهرام سعیدی مهر، حمزه مرادی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حمزه مرادی بهرام، سید علی معظمی کندی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 خانه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 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 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Manuscripts -- Iran -- Tehran -- Catalogs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 عبد 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 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tab/>
        <w:t xml:space="preserve"> </w:t>
      </w:r>
      <w:r>
        <w:rPr>
          <w:rFonts w:ascii="IRNazanin" w:hAnsi="IRNazanin" w:eastAsia="IRNazanin"/>
          <w:color w:val="111111"/>
          <w:sz w:val="28"/>
          <w:sz w:val="28"/>
          <w:szCs w:val="28"/>
          <w:rtl w:val="true"/>
          <w:lang w:bidi="fa-IR"/>
        </w:rPr>
        <w:t>کتاب خانه ملی جمهوری اسلامی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 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 6621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سوسنی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5812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فهرست نسخ خطی سازمان اسناد و کتاب خانه ملّی جُمهوری اسلامی ایران 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7900</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ناهید باقری خرمدشتی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نظارت معاونت کتاب خانه ملی اداره کل کتاب های خطی و نادر </w:t>
      </w:r>
      <w:bookmarkStart w:id="7" w:name="pg9510_142338"/>
    </w:p>
    <w:p>
      <w:pPr>
        <w:pStyle w:val="Heading2"/>
        <w:numPr>
          <w:ilvl w:val="1"/>
          <w:numId w:val="1"/>
        </w:numPr>
        <w:rPr/>
      </w:pPr>
      <w:bookmarkStart w:id="8" w:name="__RefHeading___Toc6558126_2870459653"/>
      <w:bookmarkStart w:id="9" w:name="_Toc3"/>
      <w:bookmarkEnd w:id="7"/>
      <w:bookmarkEnd w:id="8"/>
      <w:r>
        <w:rPr>
          <w:rtl w:val="true"/>
        </w:rPr>
        <w:t>فهرست نویسی پیش از انتشار سازمان اسناد و کتاب خانه ملی جمهوری اسلامی ایران</w:t>
      </w:r>
      <w:bookmarkEnd w:id="9"/>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ملی ایران</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 خانه ملی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آورنده عبد اللّه انوار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047</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National Library of Iran. A catalogue of the manuscripts in the national library of Iran</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جلدهایی از کتاب حاضر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 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 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 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اسناد و کتاب 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ناهید باقری خرمدشتی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 عبد 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 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 خانه ملی جمهوری اسلامی ایران</w:t>
      </w:r>
    </w:p>
    <w:p>
      <w:pPr>
        <w:pStyle w:val="BookText"/>
        <w:rPr/>
      </w:pPr>
      <w:r>
        <w:rPr>
          <w:rFonts w:ascii="IRNazanin" w:hAnsi="IRNazanin" w:eastAsia="IRNazanin"/>
          <w:color w:val="111111"/>
          <w:sz w:val="28"/>
          <w:sz w:val="28"/>
          <w:szCs w:val="28"/>
          <w:rtl w:val="true"/>
          <w:lang w:bidi="fa-IR"/>
        </w:rPr>
        <w:t>رده بنده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 6621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011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eastAsia="IRNazanin" w:cs="IRNazanin"/>
          <w:color w:val="111111"/>
          <w:sz w:val="28"/>
          <w:szCs w:val="28"/>
          <w:lang w:bidi="fa-IR"/>
        </w:rPr>
        <w:t>4232</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فهرست نسخه های خطی سازمان اسناد و کتاب خانه ملی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ناهید باقری خرمدشتی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سازمان اسناد و کتاب خانه ملی جمهوری اسلامی ایران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 خانه ملی ایران مهدی ادیبی</w:t>
      </w:r>
    </w:p>
    <w:p>
      <w:pPr>
        <w:pStyle w:val="BookText"/>
        <w:rPr/>
      </w:pPr>
      <w:r>
        <w:rPr>
          <w:rFonts w:ascii="IRNazanin" w:hAnsi="IRNazanin" w:eastAsia="IRNazanin"/>
          <w:color w:val="111111"/>
          <w:sz w:val="28"/>
          <w:sz w:val="28"/>
          <w:szCs w:val="28"/>
          <w:rtl w:val="true"/>
          <w:lang w:bidi="fa-IR"/>
        </w:rPr>
        <w:t>طراح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خوری</w:t>
      </w:r>
    </w:p>
    <w:p>
      <w:pPr>
        <w:pStyle w:val="BookText"/>
        <w:rPr/>
      </w:pPr>
      <w:r>
        <w:rPr>
          <w:rFonts w:ascii="IRNazanin" w:hAnsi="IRNazanin" w:eastAsia="IRNazanin"/>
          <w:color w:val="111111"/>
          <w:sz w:val="28"/>
          <w:sz w:val="28"/>
          <w:szCs w:val="28"/>
          <w:rtl w:val="true"/>
          <w:lang w:bidi="fa-IR"/>
        </w:rPr>
        <w:t>ناظر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بختیاری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ایستگاه مترو، بلوار کتاب خانه ملی</w:t>
      </w:r>
    </w:p>
    <w:p>
      <w:pPr>
        <w:pStyle w:val="BookText"/>
        <w:rPr/>
      </w:pPr>
      <w:r>
        <w:rPr>
          <w:rFonts w:ascii="IRNazanin" w:hAnsi="IRNazanin" w:eastAsia="IRNazanin"/>
          <w:color w:val="111111"/>
          <w:sz w:val="28"/>
          <w:sz w:val="28"/>
          <w:szCs w:val="28"/>
          <w:rtl w:val="true"/>
          <w:lang w:bidi="fa-IR"/>
        </w:rPr>
        <w:t>تلفن فروشگاه</w:t>
      </w:r>
      <w:r>
        <w:rPr>
          <w:rFonts w:eastAsia="IRNazanin" w:cs="IRNazanin"/>
          <w:color w:val="111111"/>
          <w:sz w:val="28"/>
          <w:szCs w:val="28"/>
          <w:rtl w:val="true"/>
          <w:lang w:bidi="fa-IR"/>
        </w:rPr>
        <w:t xml:space="preserve">: </w:t>
      </w:r>
      <w:r>
        <w:rPr>
          <w:rFonts w:eastAsia="IRNazanin" w:cs="IRNazanin"/>
          <w:color w:val="111111"/>
          <w:sz w:val="28"/>
          <w:szCs w:val="28"/>
          <w:lang w:bidi="fa-IR"/>
        </w:rPr>
        <w:t>1623277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81623315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81623301</w:t>
      </w:r>
    </w:p>
    <w:p>
      <w:pPr>
        <w:pStyle w:val="BookText"/>
        <w:rPr/>
      </w:pPr>
      <w:r>
        <w:rPr>
          <w:rFonts w:ascii="IRNazanin" w:hAnsi="IRNazanin" w:eastAsia="IRNazanin"/>
          <w:color w:val="111111"/>
          <w:sz w:val="28"/>
          <w:sz w:val="28"/>
          <w:szCs w:val="28"/>
          <w:rtl w:val="true"/>
          <w:lang w:bidi="fa-IR"/>
        </w:rPr>
        <w:t>وب 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p>
    <w:p>
      <w:pPr>
        <w:pStyle w:val="BookText"/>
        <w:rPr/>
      </w:pPr>
      <w:r>
        <w:rPr>
          <w:rFonts w:ascii="IRNazanin" w:hAnsi="IRNazanin" w:eastAsia="IRNazanin"/>
          <w:color w:val="111111"/>
          <w:sz w:val="28"/>
          <w:sz w:val="28"/>
          <w:szCs w:val="28"/>
          <w:rtl w:val="true"/>
          <w:lang w:bidi="fa-IR"/>
        </w:rPr>
        <w:t>فروشگاه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http:bockshop nlai.ir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 انتشارات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Publication@nlai.ir</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 خطی سازمان اسناد و کتاب خانه ملّی جمهوری اسلامی ایران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510_142341"/>
      <w:bookmarkStart w:id="11" w:name="pg9510_142341"/>
      <w:bookmarkEnd w:id="11"/>
    </w:p>
    <w:p>
      <w:pPr>
        <w:pStyle w:val="Heading2"/>
        <w:numPr>
          <w:ilvl w:val="1"/>
          <w:numId w:val="1"/>
        </w:numPr>
        <w:rPr/>
      </w:pPr>
      <w:bookmarkStart w:id="12" w:name="pg9510_142341"/>
      <w:bookmarkStart w:id="13" w:name="__RefHeading___Toc6558128_2870459653"/>
      <w:bookmarkStart w:id="14" w:name="_Toc4"/>
      <w:bookmarkEnd w:id="12"/>
      <w:bookmarkEnd w:id="13"/>
      <w:r>
        <w:rPr>
          <w:rtl w:val="true"/>
        </w:rPr>
        <w:t>سخن نخست</w:t>
      </w:r>
      <w:bookmarkEnd w:id="14"/>
    </w:p>
    <w:p>
      <w:pPr>
        <w:pStyle w:val="BookText"/>
        <w:rPr/>
      </w:pPr>
      <w:r>
        <w:rPr>
          <w:rFonts w:ascii="Amiri" w:hAnsi="Amiri" w:eastAsia="Amiri" w:cs="Amiri"/>
          <w:color w:val="111111"/>
          <w:sz w:val="28"/>
          <w:sz w:val="28"/>
          <w:szCs w:val="28"/>
          <w:rtl w:val="true"/>
          <w:lang w:bidi="ar-SA"/>
        </w:rPr>
        <w:t>اَلْحَمْدُ لِلّهِ الَّذی اَنْزَلَ عَلی عَبْدِهِ الْکِتابَ وَ لَمْ یَجْعَلْ لَهُ عِوَجا</w:t>
      </w:r>
    </w:p>
    <w:p>
      <w:pPr>
        <w:pStyle w:val="BookText"/>
        <w:rPr/>
      </w:pPr>
      <w:r>
        <w:rPr>
          <w:rFonts w:ascii="IRNazanin" w:hAnsi="IRNazanin" w:eastAsia="IRNazanin"/>
          <w:color w:val="111111"/>
          <w:sz w:val="28"/>
          <w:sz w:val="28"/>
          <w:szCs w:val="28"/>
          <w:rtl w:val="true"/>
          <w:lang w:bidi="fa-IR"/>
        </w:rPr>
        <w:t xml:space="preserve">نسخه های خطی واسطة علوم جدید و قدیم و پلی میان معارف بشری در گذشته و حال است که اهمّیت آن ها در پژوهش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تاریخ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تحقیق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محتوای هر نسخۀ خطی با توجه به کثرت نویسندگان و تنوّع موضوعات، نیاز مبرم پژوهشگران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نویسان نسخه های خطی در ایران از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گام در مسیر تدوین فهرست ها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فهرست نویس با تکیه بر تجربه و دانش خود در زمینۀ نسخه شناسی و کتاب شناسی، به تدوین فهرست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نحوۀ تدوین مشخصات کتاب شناسی و نسخه شناسی در این فهرست ها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وحدت رویه در فهرست نویسی نسخه های خطی، بازنگری در شیوۀ فهرست نویسان نسخه های خطی با رعایت تمام جوانب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شایسته است که فهرست نگاران خبره به تدوین استاندارد موجود در زمینۀ فهرست نویسی نسخه های خطی و رفع نواقص آن،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خانۀ ملی در مقام کتاب خانه مادر، از جمله نخستین کتاب خانه هایی بود که اقدام به انتشار فهرست مدون و استانداردی از مجموعه نسخ دست نویس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ارزشمند با همت و پشتکار دانشمند والای زمان ما، استاد سید عبد اللّه انوار، آغاز شد و با تلاش دیگر فهرست نگاران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مقطعی با احساس نیاز به بازنگری شیوه های ارائه اطلاعات و فهرست نگاری که با قواعد و استاندارد های فهرست نویسی و نرم افزاری متناسب باشد، کار برگه جدیدی طراحی شد و فهرست نسخه ها از جلد پانزده به بعد بر اساس این کار برگه تدوین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 های خطی کتاب خانۀ ملی که بر اساس همین کار برگه منتشر شده است، به اعتقاد اکثر صاحب نظران یکی از بهترین فهرست های منتشر شده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مقابل، برخی از کارشناسان با تغییر شیوۀ متداول فهرست های نسخه های خطی و بالطبع با این شیوۀ جدید نیز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انتقال نظرات و انتقادات مفید و سازندۀ استادان و با هم فکری و تبادل نظر بتوان در جهت رسیدن به وحدت رویه در فهرست نویسی نسخه های خطی موجود در کشور گام های مؤثّرتری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الذى ارسل الينا رسولاً حامل کتاب و کتابه ام الکتاب و السلام على من اتبع سبیله و كتابه</w:t>
      </w:r>
    </w:p>
    <w:p>
      <w:pPr>
        <w:pStyle w:val="BookText"/>
        <w:rPr/>
      </w:pPr>
      <w:r>
        <w:rPr>
          <w:rFonts w:ascii="IRNazanin" w:hAnsi="IRNazanin" w:eastAsia="IRNazanin"/>
          <w:color w:val="111111"/>
          <w:sz w:val="28"/>
          <w:sz w:val="28"/>
          <w:szCs w:val="28"/>
          <w:rtl w:val="true"/>
          <w:lang w:bidi="fa-IR"/>
        </w:rPr>
        <w:t>سازمان اسناد و کتاب خانه ملی ایران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کتاب های خطی و نادر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510_142343"/>
      <w:bookmarkStart w:id="16" w:name="pg9510_142343"/>
      <w:bookmarkEnd w:id="16"/>
    </w:p>
    <w:p>
      <w:pPr>
        <w:pStyle w:val="Heading2"/>
        <w:numPr>
          <w:ilvl w:val="1"/>
          <w:numId w:val="1"/>
        </w:numPr>
        <w:rPr/>
      </w:pPr>
      <w:bookmarkStart w:id="17" w:name="pg9510_142343"/>
      <w:bookmarkStart w:id="18" w:name="__RefHeading___Toc6558130_2870459653"/>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نسخه های خطی از گنجینه های بسیار با ارزش به جا مانده از پیشینیان است که در کتاب خانه های گوناگون نگهداری می شوند و تنها راه دستیابی به اطلاعات آن ها، فهرست نگاری و ارائه فهرست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سال ها جمع آوری و انباشت اطلاعات نهفته در بخش خطی کتاب خانه ملی، به یاری پروردگار، راهی برای انتشار فهرست این نسخه ها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حاضر، فهرست نسخه های خطی کتاب خانه ملی از شماره </w:t>
      </w:r>
      <w:r>
        <w:rPr>
          <w:rFonts w:eastAsia="IRNazanin" w:cs="IRNazanin"/>
          <w:color w:val="111111"/>
          <w:sz w:val="28"/>
          <w:szCs w:val="28"/>
          <w:lang w:bidi="fa-IR"/>
        </w:rPr>
        <w:t>7601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های این فهرست در دو بخش کتاب شناسی و نسخه شناسی تهیه شده که جهت تبیین ساختار نگارش آن، لازم است نکاتی یادآوری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استاندارد فهرست نویسی از یک طرف به منظور یک دست سازی ارائه اطلاعات نسخه های خطی پایه ریزی شده و از طرفی دیگر، بازیابی آن اطلاعات را نیز آسان تر می سازد؛ از این رو در این فهرست، برای نگارش عنوان، نام مولف و دیگر پدید آورندگان، موضوع و منابع، از روش خاصی پیروی شده تا علاوه بر یکسان سازی شیوه نگارش فهرست ها، فراخوان اطلاعات از فهرست نیز یک دست و سریع تر صورت بگیرد؛ بعضی عناصر این فهرست نویسی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هر نسخه پس از ذکر شماره بازیابی نسخه، با نام مولف آغاز می شود که براساس روش مستندسازی بخش مستند مشاهیر سازمان اسناد و کتاب خانه ملی ایران،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تعدد عناوین برخی کتاب ها، ابتدا عنوانی برگزیده شده که در کتاب های مرجع متقدم به کار رفته از جمله، الذريعة، كشف الظنون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عنوان های دیگر ذیل کلید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کتاب شناسی نسخه مورد نظر، اگر در جلدهای قبلی فهرست کتاب خانه ملی ارائه شده باشد، دوباره تکرار نمی گردد و تنها به همان فهرست های </w:t>
      </w:r>
    </w:p>
    <w:p>
      <w:pPr>
        <w:pStyle w:val="BookText"/>
        <w:rPr/>
      </w:pPr>
      <w:r>
        <w:rPr>
          <w:rFonts w:ascii="IRNazanin" w:hAnsi="IRNazanin" w:eastAsia="IRNazanin"/>
          <w:color w:val="111111"/>
          <w:sz w:val="28"/>
          <w:sz w:val="28"/>
          <w:szCs w:val="28"/>
          <w:rtl w:val="true"/>
          <w:lang w:bidi="fa-IR"/>
        </w:rPr>
        <w:t>قبلی ارجاع داده می شود و اگر مطالب اضافه ای لازم باشد که تاکنون در فهرست های قبلی کتاب خانه ملی بیان نشده، در این جلد گزارش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در نوشتن عین کلمات آغاز و انجام نسخه، به وسواس رعایت شده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دوره و عصری شیوه های کتابت در حال تغییر بوده، چه بسا از روی نمونه خط و سبک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نگذاشتن نقطه و سرکش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بتوان دوره و شیوه کتابت کاتبان را حدس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انعکاس کتابت های نا درست می توان میزان اعتماد به کاتب نسخه مورد نظر را سنجید و بسیاری از ابهامات در مورد درستی و نا درستی یک نسخه را محک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ارجاع مطالب کتاب شناسی به منابع، ترجیح با منابع قدیمی تر و دست اول است نه منابع جدیدتر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و کلید واژه های مورد نظر بخش نسخه شناسی در فهرست نویسی نسخ خطی سازمان اسناد و کتاب خانه ملی،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کاتب، تاریخ و محل کتابت، امتیازات، آرایه ها، حواشی، یادداشت ها، مهرها، آسیب های وارده به نسخه، جنس و رنگ کاغذ و جلد، تعداد و اندازه سطر، صفحه و قطع 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ها براساس بانک مستند موضوع سازمان اسناد و کتاب خانه ملی، انتخاب و ویرایش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 خانه ملی، فهرستی از مرقعات در دست تهیه و نشر دارد، امید است توضیحات بیش تر درباره قطعه خط ها در آن جلد ارائه گردد، به همین منظور، توضیحات بیش تر برای معرفی قطعه خط ها، به جلد ویژه مرقعات ارجاع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رسم ادب از هم فکری و همراهی تمامی همکاران بزرگوارم سپاس گزارم که با رهنمودشان نگارنده را در به انجام رسیدن کار یاری کردند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ناهید باقری خرمدشتی بهار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20" w:name="pg9517_142345"/>
    </w:p>
    <w:p>
      <w:pPr>
        <w:pStyle w:val="Heading2"/>
        <w:numPr>
          <w:ilvl w:val="1"/>
          <w:numId w:val="1"/>
        </w:numPr>
        <w:rPr/>
      </w:pPr>
      <w:bookmarkStart w:id="21" w:name="__RefHeading___Toc6558132_2870459653"/>
      <w:bookmarkStart w:id="22" w:name="_Toc6"/>
      <w:bookmarkEnd w:id="20"/>
      <w:bookmarkEnd w:id="21"/>
      <w:r>
        <w:rPr/>
        <w:t>7601</w:t>
      </w:r>
      <w:bookmarkEnd w:id="22"/>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منهاج الهداية الى احكام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حسن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فقهی استدلالی است شامل همه ابواب فقه در چهار بخش عبادات، عقود، ایقاعات و احکام که با ذکر ادله و دقایق فقهی در دو جلد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 فقهی شامل چند منهج و هر منهج شامل چند هدایه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این کتاب حدود بیست سال به طول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الى معالم الاسلام، و ارشدنا الى قوانين شرائع الدين و قواعد الاحكام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غیر فرق بین الذکر و الانثی فلیکن هذا آخر المجلد الاول من منهاج الهدایة بفضل اللّٰه سبحانه و الحمد للّه او لاً و آخراً و ظاهراً و باطناً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هاجرها الف سلام و تحيته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اصغر ابن زین العابدين سكنه قرية نجف آباد تحريرا فی ششم شهر ربیع الاول  </w:t>
      </w:r>
      <w:r>
        <w:rPr>
          <w:rFonts w:eastAsia="IRNazanin" w:cs="IRNazanin"/>
          <w:color w:val="111111"/>
          <w:sz w:val="28"/>
          <w:szCs w:val="28"/>
          <w:lang w:bidi="fa-IR"/>
        </w:rPr>
        <w:t>1249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ابن زین العابدین،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آباد؛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سرلوح و کتیبه با نقش گل و بوته، مذهب الوان، کمند اندازی و </w:t>
      </w:r>
      <w:bookmarkStart w:id="23" w:name="pg9517_142346"/>
    </w:p>
    <w:p>
      <w:pPr>
        <w:pStyle w:val="BookText"/>
        <w:rPr/>
      </w:pPr>
      <w:bookmarkEnd w:id="23"/>
      <w:r>
        <w:rPr>
          <w:rFonts w:ascii="IRNazanin" w:hAnsi="IRNazanin" w:eastAsia="IRNazanin"/>
          <w:color w:val="111111"/>
          <w:sz w:val="28"/>
          <w:sz w:val="28"/>
          <w:szCs w:val="28"/>
          <w:rtl w:val="true"/>
          <w:lang w:bidi="fa-IR"/>
        </w:rPr>
        <w:t>جدول به زر، تحریر و لاجورد، علائم و عناوین به سرخی؛ حواشی؛ اندکی 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تصحیح با تاریخ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فرسودگی، لکه، پاشیدگی مرکب، پارگی در لبه عطف، گسیختگی شیرازه؛ کاغذ 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ترنج و سر ترنج، جدول ریسه ای ضربی، اندرون کاغذ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الهدایه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1215908</w:t>
      </w:r>
    </w:p>
    <w:p>
      <w:pPr>
        <w:pStyle w:val="Heading2"/>
        <w:numPr>
          <w:ilvl w:val="1"/>
          <w:numId w:val="1"/>
        </w:numPr>
        <w:rPr/>
      </w:pPr>
      <w:bookmarkStart w:id="24" w:name="__RefHeading___Toc6558134_2870459653"/>
      <w:bookmarkStart w:id="25" w:name="_Toc7"/>
      <w:bookmarkEnd w:id="24"/>
      <w:r>
        <w:rPr/>
        <w:t>7602/1</w:t>
      </w:r>
      <w:bookmarkEnd w:id="25"/>
    </w:p>
    <w:p>
      <w:pPr>
        <w:pStyle w:val="BookText"/>
        <w:rPr/>
      </w:pPr>
      <w:r>
        <w:rPr>
          <w:rFonts w:ascii="IRNazanin" w:hAnsi="IRNazanin" w:eastAsia="IRNazanin"/>
          <w:color w:val="111111"/>
          <w:sz w:val="28"/>
          <w:sz w:val="28"/>
          <w:szCs w:val="28"/>
          <w:rtl w:val="true"/>
          <w:lang w:bidi="fa-IR"/>
        </w:rPr>
        <w:t xml:space="preserve">سرمدی، محمد ابراهیم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الغافلين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الدين محمد ابراهيم بن محمد السرمدی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مقدمه ای در باب علم،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کتاب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علم و علما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نماز و عقاب تارك الصلوة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مانع الزكوة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خوران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دوزخ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حق تعالی امر کرده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نهی کرده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علم و مستعلم و غیره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ضیف و جار و ثواب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تا پایان تارک الصلوة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عنوان و مولف کتاب، تشتت آراء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17062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وفور اختصاص از ضعیف التماس نمودند که از برای بنده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اَلْحَلاَلِ فَرِیضَهٌ يعنى طلب لقمه حلال و کوشش کردن فریضه است توکل بخدا کردن تمت و اللّه اعلم بالصواب</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زمان عیسی نه صد و نه سال بود و از عیسی تا تولد رسول اله صلى اله </w:t>
      </w:r>
      <w:bookmarkStart w:id="26" w:name="pg9517_142347"/>
    </w:p>
    <w:p>
      <w:pPr>
        <w:pStyle w:val="BookText"/>
        <w:rPr/>
      </w:pPr>
      <w:bookmarkEnd w:id="26"/>
      <w:r>
        <w:rPr>
          <w:rFonts w:ascii="IRNazanin" w:hAnsi="IRNazanin" w:eastAsia="IRNazanin"/>
          <w:color w:val="111111"/>
          <w:sz w:val="28"/>
          <w:sz w:val="28"/>
          <w:szCs w:val="28"/>
          <w:rtl w:val="true"/>
          <w:lang w:bidi="fa-IR"/>
        </w:rPr>
        <w:t>علیه و سلم پانصد و هفتاد هشت سال است 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به سیاهی؛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درباره تاریخ جهان به تاریخ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و امضای نا خوانا در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رطوبت، پاشیدگی مرکب، شکنندگی لبه اوراق، آفت زدگی در شیرازه و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تنبه الغافلین؛ وسائل المحبين؛ تنبه الغافلين و وسائل المحبين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1215988</w:t>
      </w:r>
    </w:p>
    <w:p>
      <w:pPr>
        <w:pStyle w:val="Heading2"/>
        <w:numPr>
          <w:ilvl w:val="1"/>
          <w:numId w:val="1"/>
        </w:numPr>
        <w:rPr/>
      </w:pPr>
      <w:bookmarkStart w:id="27" w:name="__RefHeading___Toc6558136_2870459653"/>
      <w:bookmarkStart w:id="28" w:name="_Toc8"/>
      <w:bookmarkEnd w:id="27"/>
      <w:r>
        <w:rPr/>
        <w:t>7602/2</w:t>
      </w:r>
      <w:bookmarkEnd w:id="28"/>
    </w:p>
    <w:p>
      <w:pPr>
        <w:pStyle w:val="BookText"/>
        <w:rPr/>
      </w:pPr>
      <w:r>
        <w:rPr>
          <w:rFonts w:ascii="IRNazanin" w:hAnsi="IRNazanin" w:eastAsia="IRNazanin"/>
          <w:color w:val="111111"/>
          <w:sz w:val="28"/>
          <w:sz w:val="28"/>
          <w:szCs w:val="28"/>
          <w:rtl w:val="true"/>
          <w:lang w:bidi="fa-IR"/>
        </w:rPr>
        <w:t>مولود نامه حضرت صلی علیه و سلم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کردی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در انتها سلام و صلوات بر ایشان به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پایانی قطعه ای در مدح حضرت به زبان کردی است که ظاهراً از همان شاعر و کاتب قبلی نیست و شعر دیگری با این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روله بزانی فرض درجه کشت بمو بزانی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حّی داور یا حی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فرد بی چون دهنده ی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قایم بذات قدیم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خالق نور پاک پیغمر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خدا و رسول چیشان بو 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قیامت پی سرافرازی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الفضلا اکرم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بد الف مرحبا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كفّر عنا الذنوب و المعصية و الاورای برحمتک یا ارحم الراحمين تمت كتاب در یوم جمعه نزدیک ظهر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المحتاج الزم العلاج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المعراج انی عبد اللّه</w:t>
      </w:r>
      <w:r>
        <w:rPr>
          <w:rFonts w:eastAsia="IRNazanin" w:cs="IRNazanin"/>
          <w:color w:val="111111"/>
          <w:sz w:val="28"/>
          <w:szCs w:val="28"/>
          <w:rtl w:val="true"/>
          <w:lang w:bidi="fa-IR"/>
        </w:rPr>
        <w:t xml:space="preserve">. </w:t>
      </w:r>
      <w:bookmarkStart w:id="29" w:name="pg9517_142348"/>
    </w:p>
    <w:p>
      <w:pPr>
        <w:pStyle w:val="BookText"/>
        <w:rPr/>
      </w:pPr>
      <w:bookmarkEnd w:id="2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رطوبت، پاشیدگی مرکب، لکه آفت زدگی شیرازه و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 کردی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1216038</w:t>
      </w:r>
    </w:p>
    <w:p>
      <w:pPr>
        <w:pStyle w:val="Heading2"/>
        <w:numPr>
          <w:ilvl w:val="1"/>
          <w:numId w:val="1"/>
        </w:numPr>
        <w:rPr/>
      </w:pPr>
      <w:bookmarkStart w:id="30" w:name="__RefHeading___Toc6558138_2870459653"/>
      <w:bookmarkStart w:id="31" w:name="_Toc9"/>
      <w:bookmarkEnd w:id="30"/>
      <w:r>
        <w:rPr/>
        <w:t>7602/3</w:t>
      </w:r>
      <w:bookmarkEnd w:id="31"/>
    </w:p>
    <w:p>
      <w:pPr>
        <w:pStyle w:val="BookText"/>
        <w:rPr/>
      </w:pPr>
      <w:r>
        <w:rPr>
          <w:rFonts w:ascii="Amiri" w:hAnsi="Amiri" w:eastAsia="Amiri" w:cs="Amiri"/>
          <w:color w:val="111111"/>
          <w:sz w:val="28"/>
          <w:sz w:val="28"/>
          <w:szCs w:val="28"/>
          <w:rtl w:val="true"/>
          <w:lang w:bidi="ar-SA"/>
        </w:rPr>
        <w:t>محرّم 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وجیزه ای درباره اولین روز ماه محرم است که در هر کدام از روزهای مختلف هفته باشد، خصوصیات آن سال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در پایان حدیث نبوی درباره علائم آخر 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غره محرم روز شنبه باشد در آن سال مرک در میان چهار پایان بسیار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متولی کردد در حالت عجز و پریشانی روز کار تمام شد بتاریخ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الثانی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یَخرُجونَ مِنَ الدُّنیا بِلا إیمانٍ من الاربعين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یادگاری با مداد سیاه به نام محمد عندلیبی با تاریخ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رطوبت، پاشیدگی مرکب، لکه، آفت زدگی شیرازه و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اندرون کاغذ</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bookmarkStart w:id="32" w:name="pg9517_142349"/>
    </w:p>
    <w:p>
      <w:pPr>
        <w:pStyle w:val="BookText"/>
        <w:rPr/>
      </w:pPr>
      <w:bookmarkEnd w:id="3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1216124</w:t>
      </w:r>
    </w:p>
    <w:p>
      <w:pPr>
        <w:pStyle w:val="Heading2"/>
        <w:numPr>
          <w:ilvl w:val="1"/>
          <w:numId w:val="1"/>
        </w:numPr>
        <w:rPr/>
      </w:pPr>
      <w:bookmarkStart w:id="33" w:name="__RefHeading___Toc6558140_2870459653"/>
      <w:bookmarkStart w:id="34" w:name="_Toc10"/>
      <w:bookmarkEnd w:id="33"/>
      <w:r>
        <w:rPr/>
        <w:t>7602/4</w:t>
      </w:r>
      <w:bookmarkEnd w:id="34"/>
    </w:p>
    <w:p>
      <w:pPr>
        <w:pStyle w:val="BookText"/>
        <w:rPr/>
      </w:pPr>
      <w:r>
        <w:rPr>
          <w:rFonts w:ascii="IRNazanin" w:hAnsi="IRNazanin" w:eastAsia="IRNazanin"/>
          <w:color w:val="111111"/>
          <w:sz w:val="28"/>
          <w:sz w:val="28"/>
          <w:szCs w:val="28"/>
          <w:rtl w:val="true"/>
          <w:lang w:bidi="fa-IR"/>
        </w:rPr>
        <w:t>کفایت الاسلام مشهور به فرض و سنّت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درباره ایمان، ارکان اسلام، طهارت، نماز، روزه و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 حد خدای یکتا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جان داد عقل و دین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پاکش زعیب و عار بریست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آدمی و دیو پریست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 تمام این کفایت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درود و هزاران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بر محمد علیه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مشترک پاکستان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1504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رطوبت، پاشیدگی مرکب، شکنندگی لبه اوراق، آفت زدگی در شیرازه و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1216944</w:t>
      </w:r>
    </w:p>
    <w:p>
      <w:pPr>
        <w:pStyle w:val="Heading2"/>
        <w:numPr>
          <w:ilvl w:val="1"/>
          <w:numId w:val="1"/>
        </w:numPr>
        <w:rPr/>
      </w:pPr>
      <w:bookmarkStart w:id="35" w:name="__RefHeading___Toc6558142_2870459653"/>
      <w:bookmarkStart w:id="36" w:name="_Toc11"/>
      <w:bookmarkEnd w:id="35"/>
      <w:r>
        <w:rPr/>
        <w:t>7602/5</w:t>
      </w:r>
      <w:bookmarkEnd w:id="36"/>
    </w:p>
    <w:p>
      <w:pPr>
        <w:pStyle w:val="BookText"/>
        <w:rPr/>
      </w:pPr>
      <w:r>
        <w:rPr>
          <w:rFonts w:ascii="IRNazanin" w:hAnsi="IRNazanin" w:eastAsia="IRNazanin"/>
          <w:color w:val="111111"/>
          <w:sz w:val="28"/>
          <w:sz w:val="28"/>
          <w:szCs w:val="28"/>
          <w:rtl w:val="true"/>
          <w:lang w:bidi="fa-IR"/>
        </w:rPr>
        <w:t>باب بیان بیست و شش مسئله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که واجب است اهل تسنن آن را بدانند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bookmarkStart w:id="37" w:name="pg9517_142350"/>
    </w:p>
    <w:p>
      <w:pPr>
        <w:pStyle w:val="BookText"/>
        <w:rPr/>
      </w:pPr>
      <w:bookmarkEnd w:id="3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ارکان اسلام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ارکان ایمان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احکام اسلام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که همگی به اختصار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شش مسئله که در مذهب اهل تسنن واجب است همه کس آن ها را بداند و به اهل و عیال و همسایه خود بکوید اینست که اصل دین پنجست و فرع دین نیز پنجست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 احکام اسلام واجب و حرام و سنت و مکروه و مباحست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شد در حالت عجز و پریشانی روزگار آه صد آه از 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رطوبت، شکنندگی لبه اوراق، آفت زدگی در شیرازه و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1217009</w:t>
      </w:r>
    </w:p>
    <w:p>
      <w:pPr>
        <w:pStyle w:val="Heading2"/>
        <w:numPr>
          <w:ilvl w:val="1"/>
          <w:numId w:val="1"/>
        </w:numPr>
        <w:rPr/>
      </w:pPr>
      <w:bookmarkStart w:id="38" w:name="__RefHeading___Toc6558144_2870459653"/>
      <w:bookmarkStart w:id="39" w:name="_Toc12"/>
      <w:bookmarkEnd w:id="38"/>
      <w:r>
        <w:rPr/>
        <w:t>7602/6</w:t>
      </w:r>
      <w:bookmarkEnd w:id="39"/>
    </w:p>
    <w:p>
      <w:pPr>
        <w:pStyle w:val="BookText"/>
        <w:rPr/>
      </w:pPr>
      <w:r>
        <w:rPr>
          <w:rFonts w:ascii="Amiri" w:hAnsi="Amiri" w:eastAsia="Amiri" w:cs="Amiri"/>
          <w:color w:val="111111"/>
          <w:sz w:val="28"/>
          <w:sz w:val="28"/>
          <w:szCs w:val="28"/>
          <w:rtl w:val="true"/>
          <w:lang w:bidi="ar-SA"/>
        </w:rPr>
        <w:t>دقايق الاخبار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مذهبی به زبان کردی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پنای بی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ثاه ثاه نا و نای بی 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جماعت یکسر 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پتک فاتحه کردن 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درود هزاران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 بر محمد علیه 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ستر اله عيوب غفر اله ذنوب</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فرسودگی، رطوبت، شکنندگی </w:t>
      </w:r>
      <w:bookmarkStart w:id="40" w:name="pg9517_142351"/>
    </w:p>
    <w:p>
      <w:pPr>
        <w:pStyle w:val="BookText"/>
        <w:rPr/>
      </w:pPr>
      <w:bookmarkEnd w:id="40"/>
      <w:r>
        <w:rPr>
          <w:rFonts w:ascii="IRNazanin" w:hAnsi="IRNazanin" w:eastAsia="IRNazanin"/>
          <w:color w:val="111111"/>
          <w:sz w:val="28"/>
          <w:sz w:val="28"/>
          <w:szCs w:val="28"/>
          <w:rtl w:val="true"/>
          <w:lang w:bidi="fa-IR"/>
        </w:rPr>
        <w:t>لبه اوراق، آفت زدگی در شیرازه و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کردی؛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1217031</w:t>
      </w:r>
    </w:p>
    <w:p>
      <w:pPr>
        <w:pStyle w:val="Heading2"/>
        <w:numPr>
          <w:ilvl w:val="1"/>
          <w:numId w:val="1"/>
        </w:numPr>
        <w:rPr/>
      </w:pPr>
      <w:bookmarkStart w:id="41" w:name="__RefHeading___Toc6558146_2870459653"/>
      <w:bookmarkStart w:id="42" w:name="_Toc13"/>
      <w:bookmarkEnd w:id="41"/>
      <w:r>
        <w:rPr/>
        <w:t>7603</w:t>
      </w:r>
      <w:bookmarkEnd w:id="42"/>
    </w:p>
    <w:p>
      <w:pPr>
        <w:pStyle w:val="BookText"/>
        <w:rPr/>
      </w:pPr>
      <w:r>
        <w:rPr>
          <w:rFonts w:ascii="IRNazanin" w:hAnsi="IRNazanin" w:eastAsia="IRNazanin"/>
          <w:color w:val="111111"/>
          <w:sz w:val="28"/>
          <w:sz w:val="28"/>
          <w:szCs w:val="28"/>
          <w:rtl w:val="true"/>
          <w:lang w:bidi="fa-IR"/>
        </w:rPr>
        <w:t xml:space="preserve">عادل بن علی،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بن علی بن عادل حافظ خراسانی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است به نویسندگان مختلفی استناد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ابتدا با ترجمه تحت اللفظی به فارسی سپس ترجمه منظوم آن آمده است و یکی از مشهور ترین ترجمه های منظوم نثر اللالی است از حافظ خراسانی شیرازی ملقب به معلم که به شاه صفی صفوی تقدیم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رنگی در پایان این نسخه صحافی شده که با شکسته نستعلیق حمایلی، در موضوعات مختلف نگارش یافته است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اقتباسی از مناجات نامه خواجه عبداله انصاری از 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انتها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مناجات خاجه عبد 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متن آن با مناجات نامه منطبق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قباله خرید و فروش غلام سیاه پوستی بین خواجه عبداله انصاری و بیگلر خان با تاریخ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هایی که بعضی شکوائیه،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نام ها و تاریخ های متفاوت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خلف محمد علی با تاریخ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جواد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با تاریخ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با تاریخ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 الرحیم با تاریخ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 میرزا ابو القاسم، محمد حسین، محمد مهدی نظام العلما، میرزا عبد الکریم، عبد الغفار، میرزا جواد، محمد رحیم، </w:t>
      </w:r>
      <w:bookmarkStart w:id="43" w:name="pg9517_142352"/>
    </w:p>
    <w:p>
      <w:pPr>
        <w:pStyle w:val="BookText"/>
        <w:rPr/>
      </w:pPr>
      <w:bookmarkEnd w:id="43"/>
      <w:r>
        <w:rPr>
          <w:rFonts w:ascii="IRNazanin" w:hAnsi="IRNazanin" w:eastAsia="IRNazanin"/>
          <w:color w:val="111111"/>
          <w:sz w:val="28"/>
          <w:sz w:val="28"/>
          <w:szCs w:val="28"/>
          <w:rtl w:val="true"/>
          <w:lang w:bidi="fa-IR"/>
        </w:rPr>
        <w:t xml:space="preserve">علی اصغر، آقا محمد علی، عادل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السلطنه تبریز، دار الخلافه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بطن المرء 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مرد دشمن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پر خوار را بی شک عدو باشد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خود را مساز در خوردن بسیار و 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رسد از صدق مرد اندر مقام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کن بر صدق ای عادل کلام اولیا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الحروف بنده کم ترین نصر اللّه خلف صدق عالیجاه اقا علی مرحمت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يوسف خالو حسن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یک هزار و سی صد و شش هجری نبوی صلى اله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غریق رحمت یزدان کسی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کاتب را با الحمدی کند شاد بنده کم ترین التماس دعا از خواننده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شکند قلب همه صف شکنان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 نصر اله خلف آقا علی خلف آقا محمد یوسف خالو حسن نراقی،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کمند اندازی، جدول افقی بین سطرها، کمند اندازی و جداول و ترجمه ها به سرخی و سیاه؛ یادداشت ها؛ در آستان جناب آخوند ملا محمد تقی خلف آخوند ملا میرزا خان نراقی در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پاشیدگی مرکب، خط خوردگی، پارگی، بعضی اوراق الحاقی؛ کاغذ فرنگی الوان فلفل نمکی؛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آبی، مقوایی، اندرون كاغذ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سطرها متغیر؛ گاهی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كلام منظوم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قصار؛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1217208</w:t>
      </w:r>
    </w:p>
    <w:p>
      <w:pPr>
        <w:pStyle w:val="Heading2"/>
        <w:numPr>
          <w:ilvl w:val="1"/>
          <w:numId w:val="1"/>
        </w:numPr>
        <w:rPr/>
      </w:pPr>
      <w:bookmarkStart w:id="44" w:name="__RefHeading___Toc6558148_2870459653"/>
      <w:bookmarkStart w:id="45" w:name="_Toc14"/>
      <w:bookmarkEnd w:id="44"/>
      <w:r>
        <w:rPr/>
        <w:t>7604/1</w:t>
      </w:r>
      <w:bookmarkEnd w:id="45"/>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باقربن محمد تقی مجلسی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یک خاتمه دارد باب اول از فضائل و اعمال ماه رجب آغاز و ادعیه روزها و ماه های مختلف یک به یک بیان می شود و نیز زیارت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نمازهای مستحبی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10235</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5017</w:t>
      </w:r>
      <w:r>
        <w:rPr>
          <w:rFonts w:eastAsia="IRNazanin" w:cs="IRNazanin"/>
          <w:color w:val="111111"/>
          <w:sz w:val="28"/>
          <w:szCs w:val="28"/>
          <w:rtl w:val="true"/>
          <w:lang w:bidi="fa-IR"/>
        </w:rPr>
        <w:t xml:space="preserve"> (</w:t>
      </w:r>
      <w:r>
        <w:rPr>
          <w:rFonts w:eastAsia="IRNazanin" w:cs="IRNazanin"/>
          <w:color w:val="111111"/>
          <w:sz w:val="28"/>
          <w:szCs w:val="28"/>
          <w:lang w:bidi="fa-IR"/>
        </w:rPr>
        <w:t>5017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آغاز و انجام افتادگی دارد از ابتدا یک صفحه افتاده و از انتها اندکی از باب سیزدهم فصل سیم در بیان کفن کردن میت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آستان رفیع البنيانش با كف الخضيب هم دستان و خروش صوفیان صفوت نشان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مستحب است که کفن خوش قماش و صاحب قیمت باشد چنان چه در حدیث وارد شده است که نیکو و منقول است از حضرت رسول 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عناوین و برخی ترجمه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مربوط به متن در حاشیه آمده است و کتاب ها و ادعیه ای در حاشیه آمده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منتخبی از ادعیه، آداب نماز شب، رفع و دفع آفات و بلیات، من لا يحضره التقويم؛ يادداشت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تولد با تاریخ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یادداشتی به رنگ بنفش مربوط به رمل و تعویذ در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رساله آداب نماز شب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رساله رفع آفات بلیات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لکه، رطوبت، آفت زدگی، پارگی، شکنندگی لبه ها، جلد الحاقی، فرسودگی، رفتگی؛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ریسه ای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الشهور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1217322</w:t>
      </w:r>
      <w:r>
        <w:rPr>
          <w:rFonts w:eastAsia="IRNazanin" w:cs="IRNazanin"/>
          <w:color w:val="111111"/>
          <w:sz w:val="28"/>
          <w:szCs w:val="28"/>
          <w:rtl w:val="true"/>
          <w:lang w:bidi="fa-IR"/>
        </w:rPr>
        <w:t xml:space="preserve"> </w:t>
      </w:r>
      <w:bookmarkStart w:id="46" w:name="pg9517_142354"/>
    </w:p>
    <w:p>
      <w:pPr>
        <w:pStyle w:val="Heading2"/>
        <w:numPr>
          <w:ilvl w:val="1"/>
          <w:numId w:val="1"/>
        </w:numPr>
        <w:rPr/>
      </w:pPr>
      <w:bookmarkStart w:id="47" w:name="__RefHeading___Toc6558150_2870459653"/>
      <w:bookmarkStart w:id="48" w:name="_Toc15"/>
      <w:bookmarkEnd w:id="46"/>
      <w:bookmarkEnd w:id="47"/>
      <w:r>
        <w:rPr/>
        <w:t>7604/2</w:t>
      </w:r>
      <w:bookmarkEnd w:id="48"/>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قاموس ربوبيّه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مناجات لعلی ابن الحسين زين العباد عليهما السلام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صلوة سيف القاطع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شرح فاتحة الكتاب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فضيلت فاتحة الكتاب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دعا توسل 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دعای وارث 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جوشن 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دعایی از کتاب کشف الاسرار 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طریقه ختم سور و آیات ص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قدرتک و اسئلک مددا من حکمتک و اسئلک مددا من سلطانک و اسئلک مددا منک لتسخیر کل متمرد و تلیین کل صعب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اقض دیونی و افتح لی ابواب رحمتک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و 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لکه، رطوبت، آفت زدگی، پارگی، شکنندگی لبه ها، جلد الحاقی، فرسودگی، رفتگی،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ریسه ای ضربی، 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سطرها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ادعیه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و آیه ها، خواص؛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1217374</w:t>
      </w:r>
    </w:p>
    <w:p>
      <w:pPr>
        <w:pStyle w:val="Heading2"/>
        <w:numPr>
          <w:ilvl w:val="1"/>
          <w:numId w:val="1"/>
        </w:numPr>
        <w:rPr/>
      </w:pPr>
      <w:bookmarkStart w:id="49" w:name="__RefHeading___Toc6558152_2870459653"/>
      <w:bookmarkStart w:id="50" w:name="_Toc16"/>
      <w:bookmarkEnd w:id="49"/>
      <w:r>
        <w:rPr/>
        <w:t>7604/3</w:t>
      </w:r>
      <w:bookmarkEnd w:id="50"/>
    </w:p>
    <w:p>
      <w:pPr>
        <w:pStyle w:val="BookText"/>
        <w:rPr/>
      </w:pPr>
      <w:r>
        <w:rPr>
          <w:rFonts w:ascii="IRNazanin" w:hAnsi="IRNazanin" w:eastAsia="IRNazanin"/>
          <w:color w:val="111111"/>
          <w:sz w:val="28"/>
          <w:sz w:val="28"/>
          <w:szCs w:val="28"/>
          <w:rtl w:val="true"/>
          <w:lang w:bidi="fa-IR"/>
        </w:rPr>
        <w:t xml:space="preserve">مجلسی، محمد باقربن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51" w:name="pg9517_142355"/>
    </w:p>
    <w:p>
      <w:pPr>
        <w:pStyle w:val="BookText"/>
        <w:rPr/>
      </w:pPr>
      <w:bookmarkEnd w:id="5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نویسنده محمد باقر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مكرم العابدين و الصلوة على سيد المجتهدين محمد و عترته الطاهرين الاكرمين بدان که این رساله ایست در آداب نماز شب که از احادیث معتبره استخراج نموده باید که در 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دعاها در رساله کبیره والد مرحوم قدس روحه مذکور است بهمین اکتفا نمود مستدعی آنست که هر که باین رساله عمل کند این مجرم را از دعا فراموش نکند و الحمد للّه او لا و آخرا و صلى اللّه على محمد و اله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سنه </w:t>
      </w:r>
      <w:r>
        <w:rPr>
          <w:rFonts w:eastAsia="IRNazanin" w:cs="IRNazanin"/>
          <w:color w:val="111111"/>
          <w:sz w:val="28"/>
          <w:szCs w:val="28"/>
          <w:lang w:bidi="fa-IR"/>
        </w:rPr>
        <w:t>1157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کتاب شناسی مجلسی حسین 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تلامی داریانی ص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حاشیه زاد المعاد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لکه، رطوبت، آفت زدگی، پارگی و شکنندگی لبه ها، جلد الحاقی، فرسودگی، رفتگی،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ریسه ای ضربی،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آداب نماز شب؛ صلاة الليل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1217381</w:t>
      </w:r>
    </w:p>
    <w:p>
      <w:pPr>
        <w:pStyle w:val="Heading2"/>
        <w:numPr>
          <w:ilvl w:val="1"/>
          <w:numId w:val="1"/>
        </w:numPr>
        <w:rPr/>
      </w:pPr>
      <w:bookmarkStart w:id="52" w:name="__RefHeading___Toc6558154_2870459653"/>
      <w:bookmarkStart w:id="53" w:name="_Toc17"/>
      <w:bookmarkEnd w:id="52"/>
      <w:r>
        <w:rPr/>
        <w:t>7604/4</w:t>
      </w:r>
      <w:bookmarkEnd w:id="53"/>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و دفع آفات و بلیات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مواردی از طب قدیم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54" w:name="pg9517_142356"/>
    </w:p>
    <w:p>
      <w:pPr>
        <w:pStyle w:val="BookText"/>
        <w:rPr/>
      </w:pPr>
      <w:bookmarkEnd w:id="54"/>
      <w:r>
        <w:rPr>
          <w:rFonts w:ascii="IRNazanin" w:hAnsi="IRNazanin" w:eastAsia="IRNazanin"/>
          <w:color w:val="111111"/>
          <w:sz w:val="28"/>
          <w:sz w:val="28"/>
          <w:szCs w:val="28"/>
          <w:rtl w:val="true"/>
          <w:lang w:bidi="fa-IR"/>
        </w:rPr>
        <w:t xml:space="preserve">رساله با شماره بازیابی </w:t>
      </w:r>
      <w:r>
        <w:rPr>
          <w:rFonts w:eastAsia="IRNazanin" w:cs="IRNazanin"/>
          <w:color w:val="111111"/>
          <w:sz w:val="28"/>
          <w:szCs w:val="28"/>
          <w:lang w:bidi="fa-IR"/>
        </w:rPr>
        <w:t>15525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مجموعه به محمد باقر شیخ الاسلام نسبت داده شده، ولی مؤلف آن در فهرست کتاب خانه مرعشی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واره کتاب های فارسی </w:t>
      </w:r>
      <w:r>
        <w:rPr>
          <w:rFonts w:eastAsia="IRNazanin" w:cs="IRNazanin"/>
          <w:color w:val="111111"/>
          <w:sz w:val="28"/>
          <w:szCs w:val="28"/>
          <w:lang w:bidi="fa-IR"/>
        </w:rPr>
        <w:t>3460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مصنفات شیعه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ملا محسن فیض کاشانی 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 سَلامٌ عَلى عِبادِهِ الَّذِينَ اصْطَفى آللّهُ خَيْرٌ أَمّا يُشْرِكُونَ بَلِ اللّهُ خَيرٌ اما بعد این رساله ایست در دفع آفات و دفع بلیات از خود و مال و زنان و اطفال بقرآن و دعا و عوذه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آن چه در این باب مذکور شد از محمد بن اسحق کندی منقولست که در رساله قلع آثار آورده تمام شد رساله رفع آفات و دفع بلیات و الحمد للّه و الصلواة على محمد و اله الطاهرين فی سنه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فهرست واره کتاب های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3460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 شیعه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حاشیه زاد المعاد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لکه، رطوبت، آفت زدگی، پارگی و شکنندگی لبه ها، جلد الحاقی، فرسودگی، رفتگی،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ریسه ای ضربی،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سطرها متغیر؛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و الدفع؛ رفع الآفات و دفع البليات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1217400</w:t>
      </w:r>
    </w:p>
    <w:p>
      <w:pPr>
        <w:pStyle w:val="Heading2"/>
        <w:numPr>
          <w:ilvl w:val="1"/>
          <w:numId w:val="1"/>
        </w:numPr>
        <w:rPr/>
      </w:pPr>
      <w:bookmarkStart w:id="55" w:name="__RefHeading___Toc6558156_2870459653"/>
      <w:bookmarkStart w:id="56" w:name="_Toc18"/>
      <w:bookmarkEnd w:id="55"/>
      <w:r>
        <w:rPr/>
        <w:t>7604/5</w:t>
      </w:r>
      <w:bookmarkEnd w:id="56"/>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غنية الانام فى معرفة الساعات و الايام من اخبار اهل البيت عليهم السلام </w:t>
      </w:r>
      <w:r>
        <w:rPr>
          <w:rFonts w:eastAsia="Amiri" w:cs="Amiri" w:ascii="Amiri" w:hAnsi="Amiri"/>
          <w:color w:val="111111"/>
          <w:sz w:val="28"/>
          <w:szCs w:val="28"/>
          <w:rtl w:val="true"/>
          <w:lang w:bidi="ar-SA"/>
        </w:rPr>
        <w:t xml:space="preserve">/ </w:t>
      </w:r>
      <w:bookmarkStart w:id="57" w:name="pg9517_142357"/>
    </w:p>
    <w:p>
      <w:pPr>
        <w:pStyle w:val="BookText"/>
        <w:rPr/>
      </w:pPr>
      <w:bookmarkEnd w:id="57"/>
      <w:r>
        <w:rPr>
          <w:rFonts w:ascii="IRNazanin" w:hAnsi="IRNazanin" w:eastAsia="IRNazanin"/>
          <w:color w:val="111111"/>
          <w:sz w:val="28"/>
          <w:sz w:val="28"/>
          <w:szCs w:val="28"/>
          <w:rtl w:val="true"/>
          <w:lang w:bidi="fa-IR"/>
        </w:rPr>
        <w:t>محمد بن مرتضی ملقب به محسن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كوّر الليل على النهار و كوّر النهار على الليل و جعلها خلفة لمن اراد ان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شُكُورا وَ سَخَّرَ الشَّمْسَ وَ الْقَمَرَ  باهره وَ أَرْسَلَ رَسُولَهُ بِالْهُدی وَ دِینِ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من ارادها فليرجع الى كتاب لوایح القمر و يطالع ما فيه مستطير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حاشیه زاد المعاد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لکه، رطوبت، آفت زدگی، پارگی و شکنندگی لبه ها، جلد الحاقی، فرسودگی،رفتگی؛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ریسه ای ضربی،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سطرها متغیر؛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غنیه الاثام فی معرفه الساعات و الایام؛ من لا يحضره التقويم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1217413</w:t>
      </w:r>
    </w:p>
    <w:p>
      <w:pPr>
        <w:pStyle w:val="Heading2"/>
        <w:numPr>
          <w:ilvl w:val="1"/>
          <w:numId w:val="1"/>
        </w:numPr>
        <w:rPr/>
      </w:pPr>
      <w:bookmarkStart w:id="58" w:name="__RefHeading___Toc6558158_2870459653"/>
      <w:bookmarkStart w:id="59" w:name="_Toc19"/>
      <w:bookmarkEnd w:id="58"/>
      <w:r>
        <w:rPr/>
        <w:t>7605</w:t>
      </w:r>
      <w:bookmarkEnd w:id="59"/>
    </w:p>
    <w:p>
      <w:p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المقاصد فی 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است مطالب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تا مبحث تفویض البضع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اندکی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60" w:name="pg9517_142358"/>
    </w:p>
    <w:p>
      <w:pPr>
        <w:pStyle w:val="BookText"/>
        <w:rPr/>
      </w:pPr>
      <w:bookmarkEnd w:id="60"/>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الصلاة على خير خلقه محمد و آله الطاهرين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المتاجر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متجر،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مصدر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فی الاستحقاق با خبار المخبر و ان لم يكن ثقة قوله و لو تبرع المخبر و قال من رد عبدی فلان فله درهم توجه 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تصحیح دارد و بعضی عناوین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فرج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مومن عبد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حسین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مومن عبد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پاشیدگی مرکب، رفتگی عطف، آفت زدگی لبه ها، رطوبت،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کم رنگ، مقوایی، ترنج و سر ترنج با نقش گل و بوته ضربی، جدول حاشیه ضربی، اندرون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xml:space="preserve">؛ راده گذاری؛ قطع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قواعد الاحكام؛ جامع المقاصد؛ جامع المقاصد فی شرح القواعد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قواعد الاحكام فی معرفة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1217861</w:t>
      </w:r>
    </w:p>
    <w:p>
      <w:pPr>
        <w:pStyle w:val="Heading2"/>
        <w:numPr>
          <w:ilvl w:val="1"/>
          <w:numId w:val="1"/>
        </w:numPr>
        <w:rPr/>
      </w:pPr>
      <w:bookmarkStart w:id="61" w:name="__RefHeading___Toc6558160_2870459653"/>
      <w:bookmarkStart w:id="62" w:name="_Toc20"/>
      <w:bookmarkEnd w:id="61"/>
      <w:r>
        <w:rPr/>
        <w:t>7606</w:t>
      </w:r>
      <w:bookmarkEnd w:id="62"/>
    </w:p>
    <w:p>
      <w:pPr>
        <w:pStyle w:val="BookText"/>
        <w:rPr/>
      </w:pPr>
      <w:r>
        <w:rPr>
          <w:rFonts w:ascii="IRNazanin" w:hAnsi="IRNazanin" w:eastAsia="IRNazanin"/>
          <w:color w:val="111111"/>
          <w:sz w:val="28"/>
          <w:sz w:val="28"/>
          <w:szCs w:val="28"/>
          <w:rtl w:val="true"/>
          <w:lang w:bidi="fa-IR"/>
        </w:rPr>
        <w:t xml:space="preserve">مجاهد طباطبائی، محمد بن علی،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الوسائل الحائرية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الطباطبائی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شاگردان سید مهدی نجفی از فرزندان محمد باقر بهبهانی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نتیجه تلمذ نزد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مستدل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فهرست جلد اول در صفحه نخست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الصلوة و السلام على اشرف خلقه و افضل بريته محمّد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اعلم ان من اقوى الادلة على كون اللفظ حقيقة فی المعنى او مجازاً فيه تنصيص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التراخى شايع بحيث يمكن ان يعد من المجازات الراجحة المساوى احتمالها لاحتمال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الطباطبائى حامدا مصليا على النبى و اله الطاهرين سائلا من الرب الغفور غفران الذنوب و ستر العيوب و كشف الكروب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زمانه و و زبده اقرانه فی يوم الخميس سابع شهر ذی الحجه الحرام من سنه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علی بن ملا سلطان محمد البيدكلی من قرى مدينه الكاشان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ملا سلطان محمد البیدگلی،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 گل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ها، 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صلوات و حمدی برای آغاز مطلب در صفحه عنوان، هم چنین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اصولی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در باب زکوة و امر به معروف و نهی از منکر در برگ بعد از صفحه عنوان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آفت زدگی و خوردگی و رفتگی لبه ها، فرسودگی،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اندرون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دو جلد در یک مجلد؛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الى النجاة؛ وسائل الاصول؛ الوسائل الى معرفة اصول المسائل؛ وسائل لوصول الى علم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الدرايه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1218024</w:t>
      </w:r>
      <w:r>
        <w:rPr>
          <w:rFonts w:eastAsia="IRNazanin" w:cs="IRNazanin"/>
          <w:color w:val="111111"/>
          <w:sz w:val="28"/>
          <w:szCs w:val="28"/>
          <w:rtl w:val="true"/>
          <w:lang w:bidi="fa-IR"/>
        </w:rPr>
        <w:t xml:space="preserve"> </w:t>
      </w:r>
      <w:bookmarkStart w:id="63" w:name="pg9517_142360"/>
    </w:p>
    <w:p>
      <w:pPr>
        <w:pStyle w:val="Heading2"/>
        <w:numPr>
          <w:ilvl w:val="1"/>
          <w:numId w:val="1"/>
        </w:numPr>
        <w:rPr/>
      </w:pPr>
      <w:bookmarkStart w:id="64" w:name="__RefHeading___Toc6558162_2870459653"/>
      <w:bookmarkStart w:id="65" w:name="_Toc21"/>
      <w:bookmarkEnd w:id="63"/>
      <w:bookmarkEnd w:id="64"/>
      <w:r>
        <w:rPr/>
        <w:t>7607</w:t>
      </w:r>
      <w:bookmarkEnd w:id="65"/>
    </w:p>
    <w:p>
      <w:pPr>
        <w:pStyle w:val="BookText"/>
        <w:rPr/>
      </w:pPr>
      <w:r>
        <w:rPr>
          <w:rFonts w:ascii="IRNazanin" w:hAnsi="IRNazanin" w:eastAsia="IRNazanin"/>
          <w:color w:val="111111"/>
          <w:sz w:val="28"/>
          <w:sz w:val="28"/>
          <w:szCs w:val="28"/>
          <w:rtl w:val="true"/>
          <w:lang w:bidi="fa-IR"/>
        </w:rPr>
        <w:t xml:space="preserve">کنبوی لاهوری، عنایت اللّه آل محمد صالح، </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 آل محمد صالح لاهوری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6108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p>
    <w:p>
      <w:pPr>
        <w:pStyle w:val="BookText"/>
        <w:rPr/>
      </w:pPr>
      <w:r>
        <w:rPr>
          <w:rFonts w:ascii="IRNazanin" w:hAnsi="IRNazanin" w:eastAsia="IRNazanin"/>
          <w:color w:val="111111"/>
          <w:sz w:val="28"/>
          <w:sz w:val="28"/>
          <w:szCs w:val="28"/>
          <w:rtl w:val="true"/>
          <w:lang w:bidi="fa-IR"/>
        </w:rPr>
        <w:t>واژه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یسّر و تمّم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کتاب مستطاب آفرینش و سرایه صحیفه دانش و بینش 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را گوشت مال خاموشی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از هر چه گوئیی خامشی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الکتاب مسمی بهار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صدر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هفتم ماه ربیع الثانی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پنج شنبه بوقت سپهر ساعت سعید بشرف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 در برگیرنده تمت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دانش نامه ادب فارسی در شبه قاره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صدر امین،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به سرخی، سیاهی و آبی؛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توضیح متن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وصالی، آفت زدگی، گسیختگی شیرازه، لکه، نسخه نسبتاً سالم؛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سبز، مقوایی، جدول، اندرون و آستر کاغذ نارنجی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ها و قصه های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1218093</w:t>
      </w:r>
      <w:r>
        <w:rPr>
          <w:rFonts w:eastAsia="IRNazanin" w:cs="IRNazanin"/>
          <w:color w:val="111111"/>
          <w:sz w:val="28"/>
          <w:szCs w:val="28"/>
          <w:rtl w:val="true"/>
          <w:lang w:bidi="fa-IR"/>
        </w:rPr>
        <w:t xml:space="preserve"> </w:t>
      </w:r>
      <w:bookmarkStart w:id="66" w:name="pg9517_142361"/>
    </w:p>
    <w:p>
      <w:pPr>
        <w:pStyle w:val="Heading2"/>
        <w:numPr>
          <w:ilvl w:val="1"/>
          <w:numId w:val="1"/>
        </w:numPr>
        <w:rPr/>
      </w:pPr>
      <w:bookmarkStart w:id="67" w:name="__RefHeading___Toc6558164_2870459653"/>
      <w:bookmarkStart w:id="68" w:name="_Toc22"/>
      <w:bookmarkEnd w:id="66"/>
      <w:bookmarkEnd w:id="67"/>
      <w:r>
        <w:rPr/>
        <w:t>7608</w:t>
      </w:r>
      <w:bookmarkEnd w:id="68"/>
    </w:p>
    <w:p>
      <w:pPr>
        <w:pStyle w:val="BookText"/>
        <w:rPr/>
      </w:pPr>
      <w:r>
        <w:rPr>
          <w:rFonts w:ascii="IRNazanin" w:hAnsi="IRNazanin" w:eastAsia="IRNazanin"/>
          <w:color w:val="111111"/>
          <w:sz w:val="28"/>
          <w:sz w:val="28"/>
          <w:szCs w:val="28"/>
          <w:rtl w:val="true"/>
          <w:lang w:bidi="fa-IR"/>
        </w:rPr>
        <w:t xml:space="preserve">برهان، محمد حسین بن خلف،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ابن خلف التبریزی متخلص به برهان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نامه زبان فارسی در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محمد حسین بن خلف تبریزی متخلص به برهان در حیدرآباد هندوستان به نام سلطان عبد اللّه قطب شاه، پادشاه شیعی مذهب دکن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سعی نموده این فرهنگ نسبت به فرهنگ های پیشین جامع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مصاحب می گوید این کتاب در حدود </w:t>
      </w:r>
      <w:r>
        <w:rPr>
          <w:rFonts w:eastAsia="IRNazanin" w:cs="IRNazanin"/>
          <w:color w:val="111111"/>
          <w:sz w:val="28"/>
          <w:szCs w:val="28"/>
          <w:lang w:bidi="fa-IR"/>
        </w:rPr>
        <w:t>19417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کنایه، اصطلاح و استعاره مستعمل در زبان فارسی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فرهنگ بار اول در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کلکته و سپس در کلکته و بمبئی و لکهنو و تهران مکرراً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حکمت بنا بر چاپ کلکته تعداد لغت ها را </w:t>
      </w:r>
      <w:r>
        <w:rPr>
          <w:rFonts w:eastAsia="IRNazanin" w:cs="IRNazanin"/>
          <w:color w:val="111111"/>
          <w:sz w:val="28"/>
          <w:szCs w:val="28"/>
          <w:lang w:bidi="fa-IR"/>
        </w:rPr>
        <w:t>20211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ذکر کرده است؛ وی می گوید زبان ها و لهجه های مختلف ایرانی و غیر ایرانی در داخل این فرهنگ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مصری، عبری، سریانی، ترکی، هندی، یونانی، رومی، ارمنی، پهلوی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که از ایرانیان مقیم هند بوده در مقدمه می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خواست که جمیع لغات پارسی و پهلوی و دری و یونانی و سریانی و رومی و بعضی از لغات عربی و لغات زند و پازند مشترکه و لغات متفرقه و اصطلاحات فارسی و استعارات و کنایات به عربی آمیخته بنویسد و آن بهیچ وجه صورت نمی بست، مگر به اسقاط شواهد و زواید بنابراین از آن هر دو دیده پوشیده به لغات و معانی آن اکتفاء و اختصار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فوائد فرهنگ جهانگیری، مجمع الفرس، سرمه سلیمانی، صحاح الادویه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هر یک حاوی چندین کتاب لغات اند، را به طریق ایجاز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حاوی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در مقدمه است شامل نکات ادبی و دستور زبان فارسی است لغات بر اساس ترتیب حروف الفبا در حرف اول و دوم، سوم و چهارم لغت مرتب شده، اعراب و وزن کلمه سپس معنی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تا کلمه سر سفره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راه نما بهر زبان در افواه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و کرسطوس و توانکر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بر رای معنی آرای ارباب دانش و ضمیر افتاب ضیای اصحاب بینش روشن و هویدا </w:t>
      </w:r>
      <w:bookmarkStart w:id="69" w:name="pg9517_142362"/>
    </w:p>
    <w:p>
      <w:pPr>
        <w:pStyle w:val="BookText"/>
        <w:rPr/>
      </w:pPr>
      <w:bookmarkEnd w:id="69"/>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سرسری بروزن مرمری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کار بی تامل و سخن بی فکر و بی تامل و بیهوده و خادم و سریع الفهم واسب سريع السرهم هست سر سفره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 نویسی،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صفحه عنوان تمرین خط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عنوان؛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 صحافی مرمت شده، وصالی، آفت زدگی، فرسودگی، رطوبت، پاشیدگی مرکب در اوراق و جلد و عطف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مرمت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مقوایی، جدول ریسه ای ضربی، اندرون و آستر و بدرقه کاغذ نارنجی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1218111</w:t>
      </w:r>
    </w:p>
    <w:p>
      <w:pPr>
        <w:pStyle w:val="Heading2"/>
        <w:numPr>
          <w:ilvl w:val="1"/>
          <w:numId w:val="1"/>
        </w:numPr>
        <w:rPr/>
      </w:pPr>
      <w:bookmarkStart w:id="70" w:name="__RefHeading___Toc6558166_2870459653"/>
      <w:bookmarkStart w:id="71" w:name="_Toc23"/>
      <w:bookmarkEnd w:id="70"/>
      <w:r>
        <w:rPr/>
        <w:t>7609</w:t>
      </w:r>
      <w:bookmarkEnd w:id="71"/>
    </w:p>
    <w:p>
      <w:pPr>
        <w:pStyle w:val="BookText"/>
        <w:rPr/>
      </w:pPr>
      <w:r>
        <w:rPr>
          <w:rFonts w:ascii="IRNazanin" w:hAnsi="IRNazanin" w:eastAsia="IRNazanin"/>
          <w:color w:val="111111"/>
          <w:sz w:val="28"/>
          <w:sz w:val="28"/>
          <w:szCs w:val="28"/>
          <w:rtl w:val="true"/>
          <w:lang w:bidi="fa-IR"/>
        </w:rPr>
        <w:t xml:space="preserve">برهان، محمد حسین بن خلف،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ابن خلف التبريزی متخلص به برهان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راه نما بهر زبان در افواه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و کرسطوس و تانکری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کبک نر را نیز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کبک 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اله اعلم بالصواب امان اولدم غلط الدن</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bookmarkStart w:id="72" w:name="pg9517_142363"/>
    </w:p>
    <w:p>
      <w:pPr>
        <w:pStyle w:val="BookText"/>
        <w:rPr/>
      </w:pPr>
      <w:bookmarkEnd w:id="7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تاریخ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اول دارد و یادداشت دیگری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فرسودگی و رفتگی در لبه ها و عطف، رطوبت، وصالی، آفت زدگی به خصوص در عطف و شیرازه، 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 ترنج با نقش گل و بوته ضربی، مجدول، اندرون و آستر و بدرقه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xml:space="preserve">؛ راده گذاری؛ قطع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1218148</w:t>
      </w:r>
    </w:p>
    <w:p>
      <w:pPr>
        <w:pStyle w:val="Heading2"/>
        <w:numPr>
          <w:ilvl w:val="1"/>
          <w:numId w:val="1"/>
        </w:numPr>
        <w:rPr/>
      </w:pPr>
      <w:bookmarkStart w:id="73" w:name="__RefHeading___Toc6558168_2870459653"/>
      <w:bookmarkStart w:id="74" w:name="_Toc24"/>
      <w:bookmarkEnd w:id="73"/>
      <w:r>
        <w:rPr/>
        <w:t>7610</w:t>
      </w:r>
      <w:bookmarkEnd w:id="74"/>
    </w:p>
    <w:p>
      <w:pPr>
        <w:pStyle w:val="BookText"/>
        <w:rPr/>
      </w:pP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ملا احمد نراقی دو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تنوع تخصص او در زمینه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اغلب آثارش در تکمیل آثار پدر یا شرح آن هاست تا آن جا که بعضی ملا احمد را سبب شهرت پدرش می دانند و کتاب مستند الشیعه وی را مکمل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الشیعه به وجهی مبسوط و مستدل در زمینه فقه امامیه در شهر کاشان ده سال قبل از وفاتش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مباحث حج، صوم، زکوة تا پایان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و يتبعه العمرة او يدخل فيه و فيه مقاصد المقصد الاول فى انواعه و اقسامه بحسب الحكم و شرایط كل منها و ينقسم كل من الحج و العمرة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روایه ابن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خلا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روایه سالم الخالیه جمیعا عن معارضه </w:t>
      </w:r>
      <w:bookmarkStart w:id="75" w:name="pg9517_142364"/>
    </w:p>
    <w:p>
      <w:pPr>
        <w:pStyle w:val="BookText"/>
        <w:rPr/>
      </w:pPr>
      <w:bookmarkEnd w:id="75"/>
      <w:r>
        <w:rPr>
          <w:rFonts w:ascii="IRNazanin" w:hAnsi="IRNazanin" w:eastAsia="IRNazanin"/>
          <w:color w:val="111111"/>
          <w:sz w:val="28"/>
          <w:sz w:val="28"/>
          <w:szCs w:val="28"/>
          <w:rtl w:val="true"/>
          <w:lang w:bidi="fa-IR"/>
        </w:rPr>
        <w:t>ما یعارض هذه الاخبار فی امر الخمس، و اللّه العالم بحقائق احکامه قد تمَّ کتاب الخمس من مستند الشیعه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منابع 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و سیاهی، در بسیاری از صفحه ها جای علائم و عناوین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کوتاهی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ثبت هذه الحروف على ظهر كتابه كان قادر علی جمیع مسائله و هى هذه ج و ج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برگ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خرج کتابت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سیاق در برگ الحاقی قبل از شروع متن اصلی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نا خوانا 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لکه، آفت زدگی، 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ترنج و سر ترنج با نقوش گل و بوته مذهب ضربی، مجدول، اندرون آستر و بدرقه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الشیعه فی احكام الشريعه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1218358</w:t>
      </w:r>
    </w:p>
    <w:p>
      <w:pPr>
        <w:pStyle w:val="Heading2"/>
        <w:numPr>
          <w:ilvl w:val="1"/>
          <w:numId w:val="1"/>
        </w:numPr>
        <w:rPr/>
      </w:pPr>
      <w:bookmarkStart w:id="76" w:name="__RefHeading___Toc6558170_2870459653"/>
      <w:bookmarkStart w:id="77" w:name="_Toc25"/>
      <w:bookmarkEnd w:id="76"/>
      <w:r>
        <w:rPr/>
        <w:t>7611</w:t>
      </w:r>
      <w:bookmarkEnd w:id="77"/>
    </w:p>
    <w:p>
      <w:pPr>
        <w:pStyle w:val="BookText"/>
        <w:rPr/>
      </w:pPr>
      <w:r>
        <w:rPr>
          <w:rFonts w:ascii="IRNazanin" w:hAnsi="IRNazanin" w:eastAsia="IRNazanin"/>
          <w:color w:val="111111"/>
          <w:sz w:val="28"/>
          <w:sz w:val="28"/>
          <w:szCs w:val="28"/>
          <w:rtl w:val="true"/>
          <w:lang w:bidi="fa-IR"/>
        </w:rPr>
        <w:t xml:space="preserve">عرفی شیرازی، جمال الدین محمد، </w:t>
      </w: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عرفی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خود را جمع کرد شامل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بقیه اشعارش نیز جمع گردد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بیت انجام داد و شامل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مقابل مخزن الاسرار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خسرو و شیرین در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چلبی گفته قصیده شینیه ای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واهر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که در مقابل شینیه خاقانی سروده شده است</w:t>
      </w:r>
      <w:r>
        <w:rPr>
          <w:rFonts w:eastAsia="IRNazanin" w:cs="IRNazanin"/>
          <w:color w:val="111111"/>
          <w:sz w:val="28"/>
          <w:szCs w:val="28"/>
          <w:rtl w:val="true"/>
          <w:lang w:bidi="fa-IR"/>
        </w:rPr>
        <w:t xml:space="preserve">. </w:t>
      </w:r>
      <w:bookmarkStart w:id="78" w:name="pg9517_142365"/>
    </w:p>
    <w:p>
      <w:pPr>
        <w:pStyle w:val="BookText"/>
        <w:rPr/>
      </w:pPr>
      <w:bookmarkEnd w:id="78"/>
      <w:r>
        <w:rPr>
          <w:rFonts w:ascii="IRNazanin" w:hAnsi="IRNazanin" w:eastAsia="IRNazanin"/>
          <w:color w:val="111111"/>
          <w:sz w:val="28"/>
          <w:sz w:val="28"/>
          <w:szCs w:val="28"/>
          <w:rtl w:val="true"/>
          <w:lang w:bidi="fa-IR"/>
        </w:rPr>
        <w:t>این نسخه شامل قصاید، مقطعات، غزلیات، رباعیات، ساقی نامه، مثنوی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لانا محمد بن خواجه زین الدین علی بن جمال الدین شیرازی ملقب به جمال الدین و متخلص به عرفی از مشاهیر و شعرای شیراز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فضل و دانش و لطیفه گویی و حاضر جوابی معروف است و شیوه ای مخالف مسلک قدما در شعر در پیش گرفته و غالباً در اثر کثرت تشبیهات و استعارات، اصل مقصود در شعرش مبهم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هندوستان رفته و در دربار اکبر شاه هندی تقرب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عرفی در سنه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سی و شش سالگی در گذشت و جنازه او را از لاهور به نجف اشرف 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زان قلمم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دم از عطر گوهر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طبعم ز شرم مدحت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بپایین چو عبهر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اعظم کشت سگ مستی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شکستن بمنبر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هایی درباره مطالعه این کتاب در حاشیه وصالی شده با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عطف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متعلق به مجموعه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به شیوه مصری، رفتگی در لبه جلد و عطف، وصالی، رطوبت و پاشیدگی مرکب،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یشمی، مقوایی، اندرون و آستر و بدرقه کاغذ فرنگی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عرفی؛ دیوان عرفی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121848</w:t>
      </w:r>
    </w:p>
    <w:p>
      <w:pPr>
        <w:pStyle w:val="Heading2"/>
        <w:numPr>
          <w:ilvl w:val="1"/>
          <w:numId w:val="1"/>
        </w:numPr>
        <w:rPr/>
      </w:pPr>
      <w:bookmarkStart w:id="79" w:name="__RefHeading___Toc6558172_2870459653"/>
      <w:bookmarkStart w:id="80" w:name="_Toc26"/>
      <w:bookmarkEnd w:id="79"/>
      <w:r>
        <w:rPr/>
        <w:t>7612</w:t>
      </w:r>
      <w:bookmarkEnd w:id="80"/>
    </w:p>
    <w:p>
      <w:pPr>
        <w:pStyle w:val="BookText"/>
        <w:rPr/>
      </w:pPr>
      <w:r>
        <w:rPr>
          <w:rFonts w:ascii="IRNazanin" w:hAnsi="IRNazanin" w:eastAsia="IRNazanin"/>
          <w:color w:val="111111"/>
          <w:sz w:val="28"/>
          <w:sz w:val="28"/>
          <w:szCs w:val="28"/>
          <w:rtl w:val="true"/>
          <w:lang w:bidi="fa-IR"/>
        </w:rPr>
        <w:t xml:space="preserve">ابو نصر فراهی، مسعود بن ابی بکر،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فراهی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نویسنده گفته شده نابینا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قبل از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شیبانی را به نظم در آورد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جهت آموزش زبان عربی برای نو آموزان فارسی زبان، به نظم پرداخته است و شامل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که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عربی به فارسی در آن ترجمه شده و در مدارس قدیمی ایران، هند و افغانستان تدریس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نگارش، در نوع خود قدیمی ترین اثر است، شروح بسیاری بر آن زده شده و اشعار بسیاری هم بر آن افزوده شده تا حدی که دو برابر ابیات آن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وزن اشعار هم در بین ابیات به عنوان مصرع اول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6433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نعمه و آلائه و الصلوةُ و السلام على سيِّدنا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 سيّما ابن عمّه و وصيّه الذی هو حامل لوائه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گوید ابو نصر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حافده حفدحا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الشمال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 در وادی حیره تشنه آب 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سیرابش تو ای معبود رب 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جهة نور چشم عزیزم آقا شیخ علی در یوم بیست و هفتم شهر شعبان مسوده شد است کتبه اقل الذاكرين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با قلم ریزتر در حواشی و زیر بعضی لغات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با تاریخ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مرمت صحافی و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سرمه ای، مقوایی، صحافی جدید، اندرون، آستر و بدرقه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ابو نصر فراهی؛ نصاب فراهی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علمی و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1218487</w:t>
      </w:r>
      <w:r>
        <w:rPr>
          <w:rFonts w:eastAsia="IRNazanin" w:cs="IRNazanin"/>
          <w:color w:val="111111"/>
          <w:sz w:val="28"/>
          <w:szCs w:val="28"/>
          <w:rtl w:val="true"/>
          <w:lang w:bidi="fa-IR"/>
        </w:rPr>
        <w:t xml:space="preserve"> </w:t>
      </w:r>
      <w:bookmarkStart w:id="81" w:name="pg9517_142367"/>
    </w:p>
    <w:p>
      <w:pPr>
        <w:pStyle w:val="Heading2"/>
        <w:numPr>
          <w:ilvl w:val="1"/>
          <w:numId w:val="1"/>
        </w:numPr>
        <w:rPr/>
      </w:pPr>
      <w:bookmarkStart w:id="82" w:name="__RefHeading___Toc6558174_2870459653"/>
      <w:bookmarkStart w:id="83" w:name="_Toc27"/>
      <w:bookmarkEnd w:id="81"/>
      <w:bookmarkEnd w:id="82"/>
      <w:r>
        <w:rPr/>
        <w:t>7613</w:t>
      </w:r>
      <w:bookmarkEnd w:id="83"/>
    </w:p>
    <w:p>
      <w:pPr>
        <w:pStyle w:val="BookText"/>
        <w:rPr/>
      </w:pPr>
      <w:r>
        <w:rPr>
          <w:rFonts w:ascii="IRNazanin" w:hAnsi="IRNazanin" w:eastAsia="IRNazanin"/>
          <w:color w:val="111111"/>
          <w:sz w:val="28"/>
          <w:sz w:val="28"/>
          <w:szCs w:val="28"/>
          <w:rtl w:val="true"/>
          <w:lang w:bidi="fa-IR"/>
        </w:rPr>
        <w:t xml:space="preserve">حکیم مؤمن، محمد مؤمن بن محمد زمان،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مومن میر محمد زمان حسینی طبیب تنکابنی دیلمی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6058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10967</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یا قدوس و یا طبیب النفوس اتمم لنا انوار معرفتک و اذقنا حلاوة مغفرتک شکر شیرینی حیات حکیمی را جل شأنه که به پی نصیبان ذاتی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یوتک اسم ترکی صوفست بیرکوکی اسم ترکی جزر است که بفارسی زردک نامند قد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تعالى و حسن توفیقه و استعين باكرامه المفضل المنعام على اتمام المعالجات انه على ما يشاء قدير و الجود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توضیح، عناوین، بعضی توصیه های پزشکی، یادداشت پزشکی با نام خادم اطبا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پزشکی در پشت برگ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رطوبت، شکنندگی، فرسودگی، لکه، آفت زدگی در اندرون و شیرازه و عطف، فرسودگی و رفتگی لبه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مجدول، اندرون کاغذ با چاپ سنگی، آستر و بدرقه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حكيم مومن؛ التحفة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1218489</w:t>
      </w:r>
      <w:r>
        <w:rPr>
          <w:rFonts w:eastAsia="IRNazanin" w:cs="IRNazanin"/>
          <w:color w:val="111111"/>
          <w:sz w:val="28"/>
          <w:szCs w:val="28"/>
          <w:rtl w:val="true"/>
          <w:lang w:bidi="fa-IR"/>
        </w:rPr>
        <w:t xml:space="preserve"> </w:t>
      </w:r>
      <w:bookmarkStart w:id="84" w:name="pg9517_142368"/>
    </w:p>
    <w:p>
      <w:pPr>
        <w:pStyle w:val="Heading2"/>
        <w:numPr>
          <w:ilvl w:val="1"/>
          <w:numId w:val="1"/>
        </w:numPr>
        <w:rPr/>
      </w:pPr>
      <w:bookmarkStart w:id="85" w:name="__RefHeading___Toc6558176_2870459653"/>
      <w:bookmarkStart w:id="86" w:name="_Toc28"/>
      <w:bookmarkEnd w:id="84"/>
      <w:bookmarkEnd w:id="85"/>
      <w:r>
        <w:rPr/>
        <w:t>7614</w:t>
      </w:r>
      <w:bookmarkEnd w:id="86"/>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شرایع الاسلام فى مسائل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معتبر فقه شیعه امامیه است در چهار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عقود، ایقاعات و احکام تدوین گردیده و هر بخش به قسمت های متعددی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کتاب، مبنای کتاب های فقهی دیگر قرار گرفته و منبع درسی در حوزه های علمیه شده و تا دوران معاصر شرح ها و تعلیقات فراوان بر آن نگاشته شده، بارها اصل، حواشی و شرح های آن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کتاب از سوی مولف نام گذاری نشده و به یکی از نزدیکان املاء شده با عناوین گوناگونی اسم گذاری شده که برخی نام ها به استناد مفاهیم و موضوع کتاب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ترین شرح 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الافهام، مدارک الاحكام، مطالع الانوار، جواهر الكلام فی شرح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عنوان دیگر که ذریعه از آن ها نام برده است، کتاب توسط مولف به اختصار نیز در آمده و مختصر النافع و المعتبر فی شرح المختصر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الصلوة، الزكوة، الخمس، الصوم، الاعتكاف، الحج، العمرة، الجهاد، الامر بالمعروف، التجارة، الرهن، المفلس، الحجر، الضمان، الصلح، الشركة، المضاربه، المساقات و المزارعه، الوديعه، العاريه، الاجاره، الوكاله، الوقوف و الصدقات، السكنى و الحبس، الهبات، السبق و الرمايه، الوصايا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النكاح، الطلاق، الخلع و المباراة، الظهار، الايلاء، اللعان، العتق، التدبر و المكاتبه و الاستيلا، الاقرار، الجعاله، الايمان، النذر، الصيد و الذباحه، الاطعمه و الاشربه، الغصب، الشفعه، الاحياء و الاموات، اللقطه، الفرايض، القضاء، الشهادات، الحدود و التعزيرات، القصاص و الديات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باب طهارت تا آخر دیات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احمد حمداً يقل فی انتشاره حمد كل حامد، و يضمحل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 رعایة الایمان توجب قضاء حق الاخوان و الرغبة فی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اسم للوضوء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نسأله ان يقبضنا سالكين، لمحجّتهم متمسكين بحجتهم، و ان يجعلنا من </w:t>
      </w:r>
      <w:bookmarkStart w:id="87" w:name="pg9517_142369"/>
    </w:p>
    <w:p>
      <w:pPr>
        <w:pStyle w:val="BookText"/>
        <w:rPr/>
      </w:pPr>
      <w:bookmarkEnd w:id="87"/>
      <w:r>
        <w:rPr>
          <w:rFonts w:ascii="IRNazanin" w:hAnsi="IRNazanin" w:eastAsia="IRNazanin"/>
          <w:color w:val="111111"/>
          <w:sz w:val="28"/>
          <w:sz w:val="28"/>
          <w:szCs w:val="28"/>
          <w:rtl w:val="true"/>
          <w:lang w:bidi="fa-IR"/>
        </w:rPr>
        <w:t>خلصاء شيعتهم الداخلين فی شفاعتهم، إنّه ولی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كتابة شرايع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يوم الخميس 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جمادی الثانى فى يورت زيارة باقرى عن ييلاق کنجه سنه ست و ثمانین و تسعمائه و انا المذنب الجانی العاصی ابن يوسف علی يار على الرازی عفى اللّه تعالى عنهما و عن جميع المومنين و المؤمنات بحق محمد و علی و فاطمه و الحسن و الحسين عليهم السلام و او لادهم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علی ابن یوسف علی الرازی،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مختلف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قاموس، الشهيد، تحرير، صح، النافع، ع ل، نسخه، ع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هایی مربوط به حدود جغرافیایی و مسجد الحرام در 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با تاریخ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 محمد رفیع و رامینی در ورامین در برگ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ائمة المعصومين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با نشان نا خوانای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ترمیم صحافی، رطوبت، آفت زدگی، دو برگ از صحافی جا مانده و از شیرازه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و حنایی؛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مشکی، مقوایی، عطف تیماج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معرفة الحلال و الحرام؛ شرایع الاسلام فى احكام الحلال و الحرام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1218504</w:t>
      </w:r>
    </w:p>
    <w:p>
      <w:pPr>
        <w:pStyle w:val="Heading2"/>
        <w:numPr>
          <w:ilvl w:val="1"/>
          <w:numId w:val="1"/>
        </w:numPr>
        <w:rPr/>
      </w:pPr>
      <w:bookmarkStart w:id="88" w:name="__RefHeading___Toc6558178_2870459653"/>
      <w:bookmarkStart w:id="89" w:name="_Toc29"/>
      <w:bookmarkEnd w:id="88"/>
      <w:r>
        <w:rPr/>
        <w:t>7615</w:t>
      </w:r>
      <w:bookmarkEnd w:id="89"/>
    </w:p>
    <w:p>
      <w:pPr>
        <w:pStyle w:val="BookText"/>
        <w:rPr/>
      </w:pPr>
      <w:r>
        <w:rPr>
          <w:rFonts w:ascii="IRNazanin" w:hAnsi="IRNazanin" w:eastAsia="IRNazanin"/>
          <w:color w:val="111111"/>
          <w:sz w:val="28"/>
          <w:sz w:val="28"/>
          <w:szCs w:val="28"/>
          <w:rtl w:val="true"/>
          <w:lang w:bidi="fa-IR"/>
        </w:rPr>
        <w:t xml:space="preserve">باذل، محمد رفیع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باذل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بسیار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بخش و دین بخش و دینار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 از پیدا چه روشن چه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کبریائی توئی پرده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یوم چهار شنبه دوازدهم شهر رمضان المبارک من شهور سنه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تحریر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کم ترین خلق اللّه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مرحوم محمد تقی گیلانی از محال دماوند بحرمت محمد و آله الامجاد و بحرمت سورة الفاتحه تمام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91:7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زمان ابن محمد تقی گیلانی،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دو برگ آخر دارای جدول و کمند اندازی، جدول بین مصرع ها، سطرها چهار مصرعی؛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اندکی دارد که ادامه ابیات متن است یا عناوین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مشق و تمرین خط، یادداشت یادگاری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سبحان ربی الاعلی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یادداشت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بدرقه،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ناصحی</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اله میرزائی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اندرون لت پشت؛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فرسودگی، آفت زدگی، پارگی، دوخت، لکه، رطوبت، وصالی، گسیختگی شیرازه برگ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شیرازه جدا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 ترنج با نقش گل و بوته ضربی، جدول ریسه ای ضربی،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1218600</w:t>
      </w:r>
      <w:r>
        <w:rPr>
          <w:rFonts w:eastAsia="IRNazanin" w:cs="IRNazanin"/>
          <w:color w:val="111111"/>
          <w:sz w:val="28"/>
          <w:szCs w:val="28"/>
          <w:rtl w:val="true"/>
          <w:lang w:bidi="fa-IR"/>
        </w:rPr>
        <w:t xml:space="preserve"> </w:t>
      </w:r>
      <w:bookmarkStart w:id="90" w:name="pg9517_142371"/>
    </w:p>
    <w:p>
      <w:pPr>
        <w:pStyle w:val="Heading2"/>
        <w:numPr>
          <w:ilvl w:val="1"/>
          <w:numId w:val="1"/>
        </w:numPr>
        <w:rPr/>
      </w:pPr>
      <w:bookmarkStart w:id="91" w:name="__RefHeading___Toc6558180_2870459653"/>
      <w:bookmarkStart w:id="92" w:name="_Toc30"/>
      <w:bookmarkEnd w:id="90"/>
      <w:bookmarkEnd w:id="91"/>
      <w:r>
        <w:rPr/>
        <w:t>7616</w:t>
      </w:r>
      <w:bookmarkEnd w:id="92"/>
    </w:p>
    <w:p>
      <w:pPr>
        <w:pStyle w:val="BookText"/>
        <w:rPr/>
      </w:pPr>
      <w:r>
        <w:rPr>
          <w:rFonts w:ascii="IRNazanin" w:hAnsi="IRNazanin" w:eastAsia="IRNazanin"/>
          <w:color w:val="111111"/>
          <w:sz w:val="28"/>
          <w:sz w:val="28"/>
          <w:szCs w:val="28"/>
          <w:rtl w:val="true"/>
          <w:lang w:bidi="fa-IR"/>
        </w:rPr>
        <w:t xml:space="preserve">فاضل هندی، محمد بن حسن، </w:t>
      </w: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 xml:space="preserve">كشف اللثام عن قواعد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النكاح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فاضل هندی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کتاب فقهی استدلالی است و شرح کتاب قواعد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فاضل هندی، محقق کرکی کتاب قواعد را تا باب نکاح شرح کرده بود؛ ولی موفق نشد آن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هندی چون از پیروان مکتب محقق کرکی است، کار محقق را ادامه می دهد و شروع می کند به شرح قواعد از کتاب نکاح و تا پایان ادامه می دهد سپس دیگر مباحث باقی مانده را کم کم و به مرور زمان شرح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هفت جلد به کوشش مؤسسه النشر الاسلامی قم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کتاب النکاح به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سهّل و لا تعسر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اشرح لی صدری و یسّرلی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النكاح و هو فی اللغة الوطئ على الاشهر و حكى الاجماع عليه فی لف و انما يطلق على العقد اطلاقا لاسم المسبب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نحوها حتى تخرب ان لم يكن الخراب اصلح له و القول فى الاخبار عليها و عدمه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انفقته من كنوز التحقيق على الاحلام و جرته من موجز الكلام فی كتاب النكاح من كشف اللثام عن قواعد الاحكام و اتفق الفراغ عنه بتاريخ شهر صفر المظفر سنه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سنه </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رياض العلما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مهر بیضی نا خوانا 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لکه، آفت زدگی، گسیختگی شیرازه، فرسودگی، رفتگی؛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شده؛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مشکی ابر کاری، مقوایی، عطف پارچه قهوه ای، اندرون و آستر و بدرقه کاغذ فرنگی نخودی</w:t>
      </w:r>
      <w:r>
        <w:rPr>
          <w:rFonts w:eastAsia="IRNazanin" w:cs="IRNazanin"/>
          <w:color w:val="111111"/>
          <w:sz w:val="28"/>
          <w:szCs w:val="28"/>
          <w:rtl w:val="true"/>
          <w:lang w:bidi="fa-IR"/>
        </w:rPr>
        <w:t xml:space="preserve">. </w:t>
      </w:r>
      <w:bookmarkStart w:id="93" w:name="pg9517_142372"/>
    </w:p>
    <w:p>
      <w:pPr>
        <w:pStyle w:val="BookText"/>
        <w:rPr/>
      </w:pPr>
      <w:bookmarkEnd w:id="93"/>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اللثام و الابهام عن كتاب قواعد الاحكام؛ قواعد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شرح قواعد الاحكام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يوسف،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قواعد الاحكام فی معرفة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1214952</w:t>
      </w:r>
    </w:p>
    <w:p>
      <w:pPr>
        <w:pStyle w:val="Heading2"/>
        <w:numPr>
          <w:ilvl w:val="1"/>
          <w:numId w:val="1"/>
        </w:numPr>
        <w:rPr/>
      </w:pPr>
      <w:bookmarkStart w:id="94" w:name="__RefHeading___Toc6558182_2870459653"/>
      <w:bookmarkStart w:id="95" w:name="_Toc31"/>
      <w:bookmarkEnd w:id="94"/>
      <w:r>
        <w:rPr/>
        <w:t>7617</w:t>
      </w:r>
      <w:bookmarkEnd w:id="95"/>
    </w:p>
    <w:p>
      <w:pPr>
        <w:pStyle w:val="BookText"/>
        <w:rPr/>
      </w:pPr>
      <w:r>
        <w:rPr>
          <w:rFonts w:ascii="IRNazanin" w:hAnsi="IRNazanin" w:eastAsia="IRNazanin"/>
          <w:color w:val="111111"/>
          <w:sz w:val="28"/>
          <w:sz w:val="28"/>
          <w:szCs w:val="28"/>
          <w:rtl w:val="true"/>
          <w:lang w:bidi="fa-IR"/>
        </w:rPr>
        <w:t xml:space="preserve">ازرقی، ابو بکر بن اسمعیل،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ازرقی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حکیم ازرقی هراتی ملک الشعراء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ازرقی از مریدان خواجه عبد اللّه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فردوسی را در زمان اختفائش از دست سلطان محمود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دیوان مدح طغانشاه بن ارسلان حاکم هرات سروده شده است و از طرف او به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مجموعه ی قصائد و رباعیات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اختلاف کار کاتبان در نسخه های متفاوت، تعداد ابیات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این دیوان براساس ترتیب حروف الفبا در انتهای قوافی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قصائد از آغاز تا برگ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برگ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مقطعات، تا برگ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موج است این که هر ساعت ز روی نیلگون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سایبان گردد به پیش گنبد خضراء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دینار و درم زود بنام تو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تند زمانه زود رام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مصنفات 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پایانی به </w:t>
      </w:r>
      <w:bookmarkStart w:id="96" w:name="pg9517_142373"/>
    </w:p>
    <w:p>
      <w:pPr>
        <w:pStyle w:val="BookText"/>
        <w:rPr/>
      </w:pPr>
      <w:bookmarkEnd w:id="96"/>
      <w:r>
        <w:rPr>
          <w:rFonts w:ascii="IRNazanin" w:hAnsi="IRNazanin" w:eastAsia="IRNazanin"/>
          <w:color w:val="111111"/>
          <w:sz w:val="28"/>
          <w:sz w:val="28"/>
          <w:szCs w:val="28"/>
          <w:rtl w:val="true"/>
          <w:lang w:bidi="fa-IR"/>
        </w:rPr>
        <w:t>نستعلیق حمایلی؛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بعضی ابیات در حواشی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اهدای کتاب در برگ ظهریه، مطالب و اشعار و منشآت ادبی به فارسی و عربی در برگ ظهریه، یکی از آن نامه 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ساخلو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برگ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یادداشت ها، جواب نامه هایی است که مخفیانه با اسم های رمزی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شکنندگی لبه برخی اوراق، رطوبت، پاشیدگی مرکب، 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ماشی، یک لا، بدون آستر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الازرقی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1214987</w:t>
      </w:r>
    </w:p>
    <w:p>
      <w:pPr>
        <w:pStyle w:val="Heading2"/>
        <w:numPr>
          <w:ilvl w:val="1"/>
          <w:numId w:val="1"/>
        </w:numPr>
        <w:rPr/>
      </w:pPr>
      <w:bookmarkStart w:id="97" w:name="__RefHeading___Toc6558184_2870459653"/>
      <w:bookmarkStart w:id="98" w:name="_Toc32"/>
      <w:bookmarkEnd w:id="97"/>
      <w:r>
        <w:rPr/>
        <w:t>7618</w:t>
      </w:r>
      <w:bookmarkEnd w:id="98"/>
    </w:p>
    <w:p>
      <w:pPr>
        <w:pStyle w:val="BookText"/>
        <w:rPr/>
      </w:pPr>
      <w:r>
        <w:rPr>
          <w:rFonts w:ascii="IRNazanin" w:hAnsi="IRNazanin" w:eastAsia="IRNazanin"/>
          <w:color w:val="111111"/>
          <w:sz w:val="28"/>
          <w:sz w:val="28"/>
          <w:szCs w:val="28"/>
          <w:rtl w:val="true"/>
          <w:lang w:bidi="fa-IR"/>
        </w:rPr>
        <w:t xml:space="preserve">جمال الدین اصفهانی، محمد بن عبد الرزاق،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جمال الدین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عبد الرزاق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با ترکیب بندی در مدح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با مداحی بعضی صاحب منصبان و پادشاهان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قطعه تا برگ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غزل تا 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رباعی تا برگ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بند در مدح پیغمبر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از بر سدره شاهراهت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قبّه عرش تکیه 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طاق نهم رواق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بشکسته ز گوشه کلاهت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عمری جگرم خورد ببد خویی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نشد مرا بدل جوئی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اورد و بدست قهر مریّخم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زهره کرفت است مرا کوئی چرخ</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فهرست نسخه های خطی فارسی </w:t>
      </w:r>
      <w:r>
        <w:rPr>
          <w:rFonts w:eastAsia="IRNazanin" w:cs="IRNazanin"/>
          <w:color w:val="111111"/>
          <w:sz w:val="28"/>
          <w:szCs w:val="28"/>
          <w:lang w:bidi="fa-IR"/>
        </w:rPr>
        <w:t>2272:3</w:t>
      </w:r>
      <w:r>
        <w:rPr>
          <w:rFonts w:ascii="IRNazanin" w:hAnsi="IRNazanin" w:eastAsia="IRNazanin"/>
          <w:color w:val="111111"/>
          <w:sz w:val="28"/>
          <w:sz w:val="28"/>
          <w:szCs w:val="28"/>
          <w:rtl w:val="true"/>
          <w:lang w:bidi="fa-IR"/>
        </w:rPr>
        <w:t xml:space="preserve">؛ آستان </w:t>
      </w:r>
      <w:bookmarkStart w:id="99" w:name="pg9517_142374"/>
    </w:p>
    <w:p>
      <w:pPr>
        <w:pStyle w:val="BookText"/>
        <w:rPr/>
      </w:pPr>
      <w:bookmarkEnd w:id="99"/>
      <w:r>
        <w:rPr>
          <w:rFonts w:ascii="IRNazanin" w:hAnsi="IRNazanin" w:eastAsia="IRNazanin"/>
          <w:color w:val="111111"/>
          <w:sz w:val="28"/>
          <w:sz w:val="28"/>
          <w:szCs w:val="28"/>
          <w:rtl w:val="true"/>
          <w:lang w:bidi="fa-IR"/>
        </w:rPr>
        <w:t xml:space="preserve">قدس رضوی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رباعی پراکنده در برگ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کاتبان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بدون تاریخ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نوش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و با امضا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فرسودگی، وصالی، گسیختگی شیرازه، لکه، رطوبت، پاشیدگی مرکب پاشیدگی و شکنندگی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 ترنج با نقش گل و مرغ، جدول ضربی، اندرون و آستر بدرقه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جمال اصفهانی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1215040</w:t>
      </w:r>
    </w:p>
    <w:p>
      <w:pPr>
        <w:pStyle w:val="Heading2"/>
        <w:numPr>
          <w:ilvl w:val="1"/>
          <w:numId w:val="1"/>
        </w:numPr>
        <w:rPr/>
      </w:pPr>
      <w:bookmarkStart w:id="100" w:name="__RefHeading___Toc6558186_2870459653"/>
      <w:bookmarkStart w:id="101" w:name="_Toc33"/>
      <w:bookmarkEnd w:id="100"/>
      <w:r>
        <w:rPr/>
        <w:t>7619</w:t>
      </w:r>
      <w:bookmarkEnd w:id="101"/>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مصائب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مقدمه درباره ثواب گریستن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به تعداد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باب دارای فصول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و لادت و مرگ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دوم در و لادت و مرگ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سوم در و لادت و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چهارم از و لادت تا شهادت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پنجم از و لادت تا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ششم از و لادت تا شهادت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هفتم از و لادت تا شهادت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هشتم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نهم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دهم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یازدهم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دوازدهم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سیزدهم امام </w:t>
      </w:r>
    </w:p>
    <w:p>
      <w:pPr>
        <w:pStyle w:val="BookText"/>
        <w:rPr/>
      </w:pPr>
      <w:r>
        <w:rPr>
          <w:rFonts w:ascii="IRNazanin" w:hAnsi="IRNazanin" w:eastAsia="IRNazanin"/>
          <w:color w:val="111111"/>
          <w:sz w:val="28"/>
          <w:sz w:val="28"/>
          <w:szCs w:val="28"/>
          <w:rtl w:val="true"/>
          <w:lang w:bidi="fa-IR"/>
        </w:rPr>
        <w:t xml:space="preserve">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چهار دهم امام حجة بن الحسن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محرم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شاه سلیمان صفوی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ثقتی 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بی مثل و انباز سزاوار خداوند بی نیازیست که تذکر مصایب و استماع نوایب سربازان مسالک قرب و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تشنه لب زلال فيوض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حق باو برپا دارم و باطل را باو سرنگون سازم و دین حق برای من خالص باشد باین جا ختم کردم این عجاله كثيرة الفایده را و از حق تعالی امید دارم که در روز جزا وسیله نجات این غریق بحر خطا گردد و کان ختامها فی سادس شهر محرم الحرام من شهور سنه تسع و ثمانين بعد الالف الحمد للّه اولا و اخرا و صلی اللّه على فخر المرسلين محمد و عترته الاکرمین </w:t>
      </w:r>
      <w:r>
        <w:rPr>
          <w:rFonts w:eastAsia="IRNazanin" w:cs="IRNazanin"/>
          <w:color w:val="111111"/>
          <w:sz w:val="28"/>
          <w:szCs w:val="28"/>
          <w:lang w:bidi="fa-IR"/>
        </w:rPr>
        <w:t>1209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فهرست واره کتاب های فارسی </w:t>
      </w:r>
      <w:r>
        <w:rPr>
          <w:rFonts w:eastAsia="IRNazanin" w:cs="IRNazanin"/>
          <w:color w:val="111111"/>
          <w:sz w:val="28"/>
          <w:szCs w:val="28"/>
          <w:lang w:bidi="fa-IR"/>
        </w:rPr>
        <w:t>1605:3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بدرقه چند غزل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پاک شده و دستکاری شده و تاریخ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نویس و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ابو القاسم در برگ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دو مهر بیضی پاک شده در برگ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لکه، فرسودگی، رفتگی لبه ها در جلد و عطف، وصالی، آفت زدگی، شدید،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 ترنج با نقش گل و مرغ ضربی، اندرون و آستر و بدرقه کاغذ فرنگی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چهار ده معصوم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1215129</w:t>
      </w:r>
      <w:r>
        <w:rPr>
          <w:rFonts w:eastAsia="IRNazanin" w:cs="IRNazanin"/>
          <w:color w:val="111111"/>
          <w:sz w:val="28"/>
          <w:szCs w:val="28"/>
          <w:rtl w:val="true"/>
          <w:lang w:bidi="fa-IR"/>
        </w:rPr>
        <w:t xml:space="preserve"> </w:t>
      </w:r>
      <w:bookmarkStart w:id="102" w:name="pg9517_142376"/>
    </w:p>
    <w:p>
      <w:pPr>
        <w:pStyle w:val="Heading2"/>
        <w:numPr>
          <w:ilvl w:val="1"/>
          <w:numId w:val="1"/>
        </w:numPr>
        <w:rPr/>
      </w:pPr>
      <w:bookmarkStart w:id="103" w:name="__RefHeading___Toc6558188_2870459653"/>
      <w:bookmarkStart w:id="104" w:name="_Toc34"/>
      <w:bookmarkEnd w:id="102"/>
      <w:bookmarkEnd w:id="103"/>
      <w:r>
        <w:rPr/>
        <w:t>7620</w:t>
      </w:r>
      <w:bookmarkEnd w:id="104"/>
    </w:p>
    <w:p>
      <w:pPr>
        <w:pStyle w:val="BookText"/>
        <w:rPr/>
      </w:pPr>
      <w:r>
        <w:rPr>
          <w:rFonts w:ascii="IRNazanin" w:hAnsi="IRNazanin" w:eastAsia="IRNazanin"/>
          <w:color w:val="111111"/>
          <w:sz w:val="28"/>
          <w:sz w:val="28"/>
          <w:szCs w:val="28"/>
          <w:rtl w:val="true"/>
          <w:lang w:bidi="fa-IR"/>
        </w:rPr>
        <w:t xml:space="preserve">آذر بیگدلی، لطف علی بن آقا خان،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آتشکده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بیک بیگدلی متخلص به آذر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قطعاتی از مؤلف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طوف حرم دیدم دی مغبچه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 خانه باین خوبی آتشکده بایستی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آتشکده 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قاصدی با کاروان آید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آسمان آید همی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الراقم الحقير محمد باقر خلف الصدق میرزا روح اللّه کجوری غفرله و لوالديه در یوم یک شنبه شهر جمادی الثانی در بلوک کلارستاف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کلارستاق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الحادثه و الفساد فی سنه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خلف میرزا روح اللّه کجوری،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کوتاهی درباره شعرا صفویه در حاشیه برگ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حاشیه ها ادامه ابیات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قبل از آغاز چند یادداشت تأییدیه برای ارزشمند بودن کتاب نگارش یافته یکی از آن ها به تاریخ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تقریظی به تاریخ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 خوانا در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رفتگی، آسیب دیدگی، وصالی اوراق، آفت زدگی، شکنندگی لبه اوراق،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ریسه ای ضربی، اندرون و آستر بدرقه کاغذ شکری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تذکره آتشکده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گذشت نامه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1215227</w:t>
      </w:r>
      <w:r>
        <w:rPr>
          <w:rFonts w:eastAsia="IRNazanin" w:cs="IRNazanin"/>
          <w:color w:val="111111"/>
          <w:sz w:val="28"/>
          <w:szCs w:val="28"/>
          <w:rtl w:val="true"/>
          <w:lang w:bidi="fa-IR"/>
        </w:rPr>
        <w:t xml:space="preserve"> </w:t>
      </w:r>
      <w:bookmarkStart w:id="105" w:name="pg9517_142377"/>
    </w:p>
    <w:p>
      <w:pPr>
        <w:pStyle w:val="Heading2"/>
        <w:numPr>
          <w:ilvl w:val="1"/>
          <w:numId w:val="1"/>
        </w:numPr>
        <w:rPr/>
      </w:pPr>
      <w:bookmarkStart w:id="106" w:name="__RefHeading___Toc6558190_2870459653"/>
      <w:bookmarkStart w:id="107" w:name="_Toc35"/>
      <w:bookmarkEnd w:id="105"/>
      <w:bookmarkEnd w:id="106"/>
      <w:r>
        <w:rPr/>
        <w:t>7621</w:t>
      </w:r>
      <w:bookmarkEnd w:id="107"/>
    </w:p>
    <w:p>
      <w:pPr>
        <w:pStyle w:val="BookText"/>
        <w:rPr/>
      </w:pPr>
      <w:r>
        <w:rPr>
          <w:rFonts w:ascii="IRNazanin" w:hAnsi="IRNazanin" w:eastAsia="IRNazanin"/>
          <w:color w:val="111111"/>
          <w:sz w:val="28"/>
          <w:sz w:val="28"/>
          <w:szCs w:val="28"/>
          <w:rtl w:val="true"/>
          <w:lang w:bidi="fa-IR"/>
        </w:rPr>
        <w:t xml:space="preserve">ابن معروف، محمد بن عبد الخالق،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الخالق بن معروف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14538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كنوز لغات حمد و ستایش نثار بارگاه حضرت متکلمی زبان اصناف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اصحاب معنی حقیقت و اهالی دانش و بصیرت و جویندگان معرفت انواع لغت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نزدیک می شوی و او فعل مضارع است مشتق از ولی یحآئی جمع یؤ 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قابلت هذا الكتاب مع المنقول عنه التى قابله و على نسخة الاصل التی كانت بخط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 على من طايفه مانی بتاريخ یکشه دوازدهم شهر ربيع الثانی من شهور سنه </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خطای رفته را تو سعی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و انه اعلم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علی از طایفه مانی،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پزشکی مختصری به تناسب حروف متن،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خالق 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پاشیدگی مرکب، لکه، وصالی، فرسودگی و رفتگی لبه ها جلد و عطف،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ریسه ای ضربی، اندرون کاغذ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اللغة</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لغوی؛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لغوی؛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bookmarkStart w:id="108" w:name="pg9517_142378"/>
    </w:p>
    <w:p>
      <w:pPr>
        <w:pStyle w:val="BookText"/>
        <w:rPr/>
      </w:pPr>
      <w:bookmarkEnd w:id="108"/>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1215267</w:t>
      </w:r>
    </w:p>
    <w:p>
      <w:pPr>
        <w:pStyle w:val="Heading2"/>
        <w:numPr>
          <w:ilvl w:val="1"/>
          <w:numId w:val="1"/>
        </w:numPr>
        <w:rPr/>
      </w:pPr>
      <w:bookmarkStart w:id="109" w:name="__RefHeading___Toc6558192_2870459653"/>
      <w:bookmarkStart w:id="110" w:name="_Toc36"/>
      <w:bookmarkEnd w:id="109"/>
      <w:r>
        <w:rPr/>
        <w:t>7622</w:t>
      </w:r>
      <w:bookmarkEnd w:id="110"/>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به نام میر احمد مشهور به سهیلی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11122</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حکیم علی الاطلاق جلّت كلمة كه وظايف لطايف او بحكم و ان من شی الايسبح بر زبان جميع موجودات علوی و سفلی جاری و دایر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است که ذیل اغماض بر کلمات نا سنجیده و عبارات نا پسندیده این بگنه پوشیده از روی ذره پروری و فقیر نوازی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بدین پایه رساندم کلام به که کنم ختم سخن و السلام و اللّه اعلم بالصواب و اليه المرجع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الملك الوهاب بتاريخ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انوار سهیلی باتمام رسید سنه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430:2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برای حفظ حافظه در پشت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نا خوانا در برگ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نبی بن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رفتگی، پارگی لبه ها، لکه، رطوبت، پاشیدگی مرکب، وصالی، آفت زدگی،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سر ترنج به زر، جدول ریسه ای ضربی، اندرون کاغذ صورتی</w:t>
      </w:r>
      <w:r>
        <w:rPr>
          <w:rFonts w:eastAsia="IRNazanin" w:cs="IRNazanin"/>
          <w:color w:val="111111"/>
          <w:sz w:val="28"/>
          <w:szCs w:val="28"/>
          <w:rtl w:val="true"/>
          <w:lang w:bidi="fa-IR"/>
        </w:rPr>
        <w:t xml:space="preserve">. </w:t>
      </w:r>
      <w:bookmarkStart w:id="111" w:name="pg9517_142379"/>
    </w:p>
    <w:p>
      <w:pPr>
        <w:pStyle w:val="BookText"/>
        <w:rPr/>
      </w:pPr>
      <w:bookmarkEnd w:id="111"/>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کلیله و دمنه کاشفی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ها و قصه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اخلاقی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1215410</w:t>
      </w:r>
    </w:p>
    <w:p>
      <w:pPr>
        <w:pStyle w:val="Heading2"/>
        <w:numPr>
          <w:ilvl w:val="1"/>
          <w:numId w:val="1"/>
        </w:numPr>
        <w:rPr/>
      </w:pPr>
      <w:bookmarkStart w:id="112" w:name="__RefHeading___Toc6558194_2870459653"/>
      <w:bookmarkStart w:id="113" w:name="_Toc37"/>
      <w:bookmarkEnd w:id="112"/>
      <w:r>
        <w:rPr/>
        <w:t>7623</w:t>
      </w:r>
      <w:bookmarkEnd w:id="113"/>
    </w:p>
    <w:p>
      <w:pPr>
        <w:pStyle w:val="BookText"/>
        <w:rPr/>
      </w:pP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معالم الدين و ملاذ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زین الدین ابن 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میان علما به معالم الاصول معروف شده و از زمان مؤلف تا عصر حاضر از کتب درسی بوده است، به جهت کثرت شهرت کتاب، مؤلف آن نیز به صاحب معالم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دارای دو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 در بیان علم است که مؤلف مطالب بسیار ارزشمندی را با ذکر آیات و احادیث در این مقصد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دوم، در مهمات مباحث اصولی است که بر نه مطلب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 اوامر و نهی، عموم و خصوص که خود دارای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مجمل و مبین، اجماع، اخبار، نسخ، قیاس و استصحاب، اجتهاد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و تعلیقات این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المسترشدین نوشته شیخ محمد تقی اصفهانی، شرح معالم نوشته شیخ مصطفی اعتمادی تبریزی و شروح بسیار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فرزند شهید ثانی، ملقب به جمال الدین، کنیه ابو منصور، فقیه اصولی، محدث، رجالی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قرای جبل عامل لبنان،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سالگی پدرش شهید ثانی، به شهادت رسید از شاگردان مقدس اردبیلی و ملا عبد اللّه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حاشیه در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استاد نیز از شاگردان پدر صاحب معالم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زادگاه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المتعالى فى عز جلاله عن مطارح الافهام فلا يحيط بكنهه العارفون المتقدس بكمال ذاته عن مشابهة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 اولی ما انفقت فی تحصیله کنوز الاعمال و اطالت التردد بين العين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احتمال التقية على ما هو المعلوم من احوال الائمة عليهم الصلوة و السلام اقرب و اظهر و ذالک کاف فى الترجيح فكلام الشيخ عندى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الفراغ من تنميق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عصر يوم الجمعة و هو الرابع من الشهر الحادی عشر من السنة الخامسة من العشر السادس من الماة الثالثة من الالف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العبد المذنب المفتقر الى غفران ربه محمد جعفر ابن حاجی محمد علی تاجر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من ينظر اليه ان لا ينسانی من الدعاء و طلب المغفرة لى من اللّه ذى العظمة و الكبرياء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ابن حاجی محمد علی تاجر کاشانی،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در توضیح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مجمع البحرين، سلطان و سلطان العلماء، مو لانا ملا محمد باقر، محمد صالح، ق، ج، ص، قاموس،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متفرقه ای از کشکول شیخ بهائی، دعای وسعت رزق، چند قاعده دستور زبان عربی، چند قاعده فقهی، متنی برای خواندن خطبه عقد نکاح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اشعار و متفرقات دیگر به زبان فارسی و عربی از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العلی بن عبد الباقی در 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 به جز اندکی آفت زدگی لبه 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لت پشت دارای ترنج و سر ترنج با نقش گل و بوته، جدول ضربی، اندرون و آستر کاغذ شومیز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معالم الدین؛ معالم الاصول؛ معالم الدين فی الاصول؛ المعالم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1215480</w:t>
      </w:r>
      <w:r>
        <w:rPr>
          <w:rFonts w:eastAsia="IRNazanin" w:cs="IRNazanin"/>
          <w:color w:val="111111"/>
          <w:sz w:val="28"/>
          <w:szCs w:val="28"/>
          <w:rtl w:val="true"/>
          <w:lang w:bidi="fa-IR"/>
        </w:rPr>
        <w:t xml:space="preserve"> </w:t>
      </w:r>
      <w:bookmarkStart w:id="114" w:name="pg9517_142381"/>
    </w:p>
    <w:p>
      <w:pPr>
        <w:pStyle w:val="Heading2"/>
        <w:numPr>
          <w:ilvl w:val="1"/>
          <w:numId w:val="1"/>
        </w:numPr>
        <w:rPr/>
      </w:pPr>
      <w:bookmarkStart w:id="115" w:name="__RefHeading___Toc6558196_2870459653"/>
      <w:bookmarkStart w:id="116" w:name="_Toc38"/>
      <w:bookmarkEnd w:id="114"/>
      <w:bookmarkEnd w:id="115"/>
      <w:r>
        <w:rPr/>
        <w:t>7624</w:t>
      </w:r>
      <w:bookmarkEnd w:id="116"/>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سبحة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الرحمن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مثنوی های هفت اورنگ عبد الرحمن جامی است، در یک مقدمه در توحید، نعت و سبب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چهل عقد در مطالب اخلاقی، عرفانی، حکایت ها و مناجات در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یک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 للّه که بخون گر خفتم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چند چو غنچه عاقبت بشکفتم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مقطع چه بود رسم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کردیم بر این نکته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اللّه لنا بالحسنى هو مولينا نعم المولى تمت فیشهر شهر صیام سنه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جدول دو خط بین مصرع ها و کمند اندازی به سرخی جدول های دور سطرها به آبی، سیاه و زر؛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متفرقه مربوط به بعضی وقایع زمان پهلوی ها با تاریخ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با تاریخ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زدگی،رطوبت،وصالی، فرسودگی و رفتگی لبه ها و لکه روی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مقوایی، مجدول، اندرون و آستر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اورنگ؛ مثنوى سبحة الابرار جامی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1215557</w:t>
      </w:r>
      <w:r>
        <w:rPr>
          <w:rFonts w:eastAsia="IRNazanin" w:cs="IRNazanin"/>
          <w:color w:val="111111"/>
          <w:sz w:val="28"/>
          <w:szCs w:val="28"/>
          <w:rtl w:val="true"/>
          <w:lang w:bidi="fa-IR"/>
        </w:rPr>
        <w:t xml:space="preserve"> </w:t>
      </w:r>
      <w:bookmarkStart w:id="117" w:name="pg9517_142382"/>
    </w:p>
    <w:p>
      <w:pPr>
        <w:pStyle w:val="Heading2"/>
        <w:numPr>
          <w:ilvl w:val="1"/>
          <w:numId w:val="1"/>
        </w:numPr>
        <w:rPr/>
      </w:pPr>
      <w:bookmarkStart w:id="118" w:name="__RefHeading___Toc6558198_2870459653"/>
      <w:bookmarkStart w:id="119" w:name="_Toc39"/>
      <w:bookmarkEnd w:id="117"/>
      <w:bookmarkEnd w:id="118"/>
      <w:r>
        <w:rPr/>
        <w:t>7625</w:t>
      </w:r>
      <w:bookmarkEnd w:id="119"/>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متتخب 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لانا جلال الدین محمد بلخی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جای عناوین خالی است و قسمت ها و داستان های مختلف بدون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 آن که شاهد راز لالا فصل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زلالا می گریزی وصل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دانی ذوق صبرای شسته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صبر از بهر آن خوب چکل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جان را ریز اندر بحر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شوی در پای پی حد و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کوته کن که رفتم در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کن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کتاب کتبته بیدی و انا العبد الحقير الآثم جعفر ابن ابو القاسم تمه الكتاب بعون الملك الوهاب فى شهر ربيع الاول من شهور سنه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ابو القاسم،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اندازی به سرخی، جدول ها به سبز، آبی، سیاه، جدول دوتایی بین مصرع ها به سبز و سیاه؛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 خوانا در برگ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آفت زدگی، رطوبت، گسیختگی شیرازه، صحافی مرمت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سرمه ای، مقوایی، اندرون و آستر بدرقه کاغذ نارنجی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مثنوی مولوی؛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1215567</w:t>
      </w:r>
      <w:r>
        <w:rPr>
          <w:rFonts w:eastAsia="IRNazanin" w:cs="IRNazanin"/>
          <w:color w:val="111111"/>
          <w:sz w:val="28"/>
          <w:szCs w:val="28"/>
          <w:rtl w:val="true"/>
          <w:lang w:bidi="fa-IR"/>
        </w:rPr>
        <w:t xml:space="preserve"> </w:t>
      </w:r>
      <w:bookmarkStart w:id="120" w:name="pg9517_142383"/>
    </w:p>
    <w:p>
      <w:pPr>
        <w:pStyle w:val="Heading2"/>
        <w:numPr>
          <w:ilvl w:val="1"/>
          <w:numId w:val="1"/>
        </w:numPr>
        <w:rPr/>
      </w:pPr>
      <w:bookmarkStart w:id="121" w:name="__RefHeading___Toc6558200_2870459653"/>
      <w:bookmarkStart w:id="122" w:name="_Toc40"/>
      <w:bookmarkEnd w:id="120"/>
      <w:bookmarkEnd w:id="121"/>
      <w:r>
        <w:rPr/>
        <w:t>7626</w:t>
      </w:r>
      <w:bookmarkEnd w:id="122"/>
    </w:p>
    <w:p>
      <w:pPr>
        <w:pStyle w:val="BookText"/>
        <w:rPr/>
      </w:pPr>
      <w:r>
        <w:rPr>
          <w:rFonts w:ascii="IRNazanin" w:hAnsi="IRNazanin" w:eastAsia="IRNazanin"/>
          <w:color w:val="111111"/>
          <w:sz w:val="28"/>
          <w:sz w:val="28"/>
          <w:szCs w:val="28"/>
          <w:rtl w:val="true"/>
          <w:lang w:bidi="fa-IR"/>
        </w:rPr>
        <w:t xml:space="preserve">عیوقی،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ورقه و گلشاه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داستان این مثنوی، افسانه ای عربی است که از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الحزم العذری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شعرای صدر اسلام اقتباس شده 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داستان را به صورت مثنوی به بحر متقارب برای سلطان محمود غزنوی به نظم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مداح آن را به شعر ترکی و در اوایل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اللّه بن حاجی میر کریم از فارسی به ترکی شرقی ترجمه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هیچ کدام این ها نیست و از شاعری مجهول از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نسخه ای از آن در فهرست کتاب خانه مجلس شورای اسلامی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از حافظ از 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ابیاتی در مدح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جبرئیل و استادش که علی بود پیر استادش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پیاده شد آن سگ نامرد خنجر آبکو برون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ابیاتی است که ممکن است ادامه متن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و گلشاه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این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 نازل گشت تقدیر الهی نباشد چاره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بخشان تو ای شاه جهاندار که هستند رو سیاه زشت گفتار التمت الکتاب از برگ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شنیدستم که ایام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خیل بدی با جاه و لشکر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بگفت ای مونس جان حزینم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سازم چاره چون رویت نه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التمت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بخط حقير الفقير مشهدی عابد نالکلی در تاریخ شهر ربیع الاول </w:t>
      </w:r>
      <w:r>
        <w:rPr>
          <w:rFonts w:eastAsia="IRNazanin" w:cs="IRNazanin"/>
          <w:color w:val="111111"/>
          <w:sz w:val="28"/>
          <w:szCs w:val="28"/>
          <w:lang w:bidi="fa-IR"/>
        </w:rPr>
        <w:t>1234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مصنفات شیعه </w:t>
      </w:r>
      <w:r>
        <w:rPr>
          <w:rFonts w:eastAsia="IRNazanin" w:cs="IRNazanin"/>
          <w:color w:val="111111"/>
          <w:sz w:val="28"/>
          <w:szCs w:val="28"/>
          <w:lang w:bidi="fa-IR"/>
        </w:rPr>
        <w:t>446:6</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مشهدی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بیت متفرقه با تاریخ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مرمت شده و مشوش، پارگی، رفتگی لبه جلد، رطوبت، </w:t>
      </w:r>
      <w:bookmarkStart w:id="123" w:name="pg9517_142384"/>
    </w:p>
    <w:p>
      <w:pPr>
        <w:pStyle w:val="BookText"/>
        <w:rPr/>
      </w:pPr>
      <w:bookmarkEnd w:id="123"/>
      <w:r>
        <w:rPr>
          <w:rFonts w:ascii="IRNazanin" w:hAnsi="IRNazanin" w:eastAsia="IRNazanin"/>
          <w:color w:val="111111"/>
          <w:sz w:val="28"/>
          <w:sz w:val="28"/>
          <w:szCs w:val="28"/>
          <w:rtl w:val="true"/>
          <w:lang w:bidi="fa-IR"/>
        </w:rPr>
        <w:t xml:space="preserve">آفت زدگی، وصالی، گسیختگی، شیرازه، یک رو نا نوشته در برگ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و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اندرون و آستر و بدرقه کاغذ شکری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و گلشاه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1215642</w:t>
      </w:r>
    </w:p>
    <w:p>
      <w:pPr>
        <w:pStyle w:val="Heading2"/>
        <w:numPr>
          <w:ilvl w:val="1"/>
          <w:numId w:val="1"/>
        </w:numPr>
        <w:rPr/>
      </w:pPr>
      <w:bookmarkStart w:id="124" w:name="__RefHeading___Toc6558202_2870459653"/>
      <w:bookmarkStart w:id="125" w:name="_Toc41"/>
      <w:bookmarkEnd w:id="124"/>
      <w:r>
        <w:rPr/>
        <w:t>7627</w:t>
      </w:r>
      <w:bookmarkEnd w:id="125"/>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 xml:space="preserve">الفوائد الضيائيه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1958</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فمتى لم يعرفا كيف و قدم الكلمه على الكلام لكون افرادها جزءا من افراد الکلام و مفهومها جزاً من مفهومه فقال الكلمة قيل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المخففة المفتوح ما قبلها تقلب الفا کقولک فی اضربن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انضمّ او انكسر تحذف نحو اصبت خیرا و اصابنی خیر و ختم لى بخير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الشرح من السواد الى البياض العبد الفقير عبد الرحمن الجامى و فقه سبحانه فی وظايف عبوديته عن مطالبة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346:16</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ن، مح، عف، صح، عصو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جلد، رفتگی در لبه ها و لبه عطف، وصالی، رطوبت، بعضی اوراق متن و حاشیه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صفحه از آغاز و یک صفحه از انجام </w:t>
      </w:r>
      <w:bookmarkStart w:id="126" w:name="pg9517_142385"/>
    </w:p>
    <w:p>
      <w:pPr>
        <w:pStyle w:val="BookText"/>
        <w:rPr/>
      </w:pPr>
      <w:bookmarkEnd w:id="126"/>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سجاف ترمیم جلد و عطف قهوه ای، اندرون و آستر و بدرقه کاغذ نارنجی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الکافیه؛ الفوائد الضيائيه فی شرح الکافیه؛ شرح جامی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1215681</w:t>
      </w:r>
    </w:p>
    <w:p>
      <w:pPr>
        <w:pStyle w:val="Heading2"/>
        <w:numPr>
          <w:ilvl w:val="1"/>
          <w:numId w:val="1"/>
        </w:numPr>
        <w:rPr/>
      </w:pPr>
      <w:bookmarkStart w:id="127" w:name="__RefHeading___Toc6558204_2870459653"/>
      <w:bookmarkStart w:id="128" w:name="_Toc42"/>
      <w:bookmarkEnd w:id="127"/>
      <w:r>
        <w:rPr/>
        <w:t>7628</w:t>
      </w:r>
      <w:bookmarkEnd w:id="128"/>
    </w:p>
    <w:p>
      <w:pPr>
        <w:pStyle w:val="BookText"/>
        <w:rPr/>
      </w:pPr>
      <w:r>
        <w:rPr>
          <w:rFonts w:ascii="IRNazanin" w:hAnsi="IRNazanin" w:eastAsia="IRNazanin"/>
          <w:color w:val="111111"/>
          <w:sz w:val="28"/>
          <w:sz w:val="28"/>
          <w:szCs w:val="28"/>
          <w:rtl w:val="true"/>
          <w:lang w:bidi="fa-IR"/>
        </w:rPr>
        <w:t xml:space="preserve">فارغ گیلانی، حسین بن حسن،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فارغ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منظومه به شرح احوال و داستان 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گونه های شعر پارسی، حماسه های دینی است؛ منظومه هایی که در قالب مثنوی و در وزن و بحر شاه نامه سروده شده و با لحنی حماسی به ذکر تاریخ و داستان هایی درباره شخصیت های دینی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فراوانی درباره دلاوری 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حمزه سید الشهداء، مختار، محمد بن حنفیه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و توسط نقالان و قصه گویان و پرده خوانان برای مردم خوانده شده و این داستان ها مونس شب های خانواده های ایرانی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حماسه ها مدایح فراوان و زیبایی در مدح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حماسه سرایان حسین بن حسن معروف به ملا فارغ گیلانی از شاعران عصر صفوی و از مدح گویان شاه عباس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قوت ادبی چندانی ندارد، اما به دلیل سادگی و روانی اشعار تا اواخر دوره قاجار از کتاب های متداول بوده و حتی در مکتب خانه ها تدریس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17847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 جدا </w:t>
      </w:r>
      <w:bookmarkStart w:id="129" w:name="pg9517_142386"/>
    </w:p>
    <w:p>
      <w:pPr>
        <w:pStyle w:val="BookText"/>
        <w:rPr/>
      </w:pPr>
      <w:bookmarkEnd w:id="129"/>
      <w:r>
        <w:rPr>
          <w:rFonts w:ascii="IRNazanin" w:hAnsi="IRNazanin" w:eastAsia="IRNazanin"/>
          <w:color w:val="111111"/>
          <w:sz w:val="28"/>
          <w:sz w:val="28"/>
          <w:szCs w:val="28"/>
          <w:rtl w:val="true"/>
          <w:lang w:bidi="fa-IR"/>
        </w:rPr>
        <w:t>با خط و کاغذ متفاوت با این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زان سبب دستش این هنر بنمود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ید اللّه در آستینش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آن جبّه را چنان بدرید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قطره خون ازو نچکید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بشنو این داستان جان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 لایات حیدر صفدر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سلطان دین شه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کس آمدند از 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یادداشت برای خواص ایام هفته در بعضی اوراق؛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رطوبت، لکه، پاشیدگی مرکب، پارگی بعضی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سرمه ای، مقوایی، اندرون و آستر و بدرقه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فارغ گیلانی؛ فارغ نامه؛ دیوان فارغ؛ و لایت نامه؛ نظم فارغ؛ جنگ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عامه؛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افسانه ها و قصه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1215726</w:t>
      </w:r>
    </w:p>
    <w:p>
      <w:pPr>
        <w:pStyle w:val="Heading2"/>
        <w:numPr>
          <w:ilvl w:val="1"/>
          <w:numId w:val="1"/>
        </w:numPr>
        <w:rPr/>
      </w:pPr>
      <w:bookmarkStart w:id="130" w:name="__RefHeading___Toc6558206_2870459653"/>
      <w:bookmarkStart w:id="131" w:name="_Toc43"/>
      <w:bookmarkEnd w:id="130"/>
      <w:r>
        <w:rPr/>
        <w:t>7629</w:t>
      </w:r>
      <w:bookmarkEnd w:id="131"/>
    </w:p>
    <w:p>
      <w:pPr>
        <w:pStyle w:val="BookText"/>
        <w:rPr/>
      </w:pPr>
      <w:r>
        <w:rPr>
          <w:rFonts w:ascii="IRNazanin" w:hAnsi="IRNazanin" w:eastAsia="IRNazanin"/>
          <w:color w:val="111111"/>
          <w:sz w:val="28"/>
          <w:sz w:val="28"/>
          <w:szCs w:val="28"/>
          <w:rtl w:val="true"/>
          <w:lang w:bidi="fa-IR"/>
        </w:rPr>
        <w:t xml:space="preserve">هجری تفرشی، محمد صادق بن فضل اللّه،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صادق 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صادق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اهل تفرش قم است در جوانی به اصفهان رفته و نزد محمد صادق اردستانی فیلسوف تلمذ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سقوط صفویه، ایامی ملازم </w:t>
      </w:r>
      <w:bookmarkStart w:id="132" w:name="pg9517_142387"/>
    </w:p>
    <w:p>
      <w:pPr>
        <w:pStyle w:val="BookText"/>
        <w:rPr/>
      </w:pPr>
      <w:bookmarkEnd w:id="132"/>
      <w:r>
        <w:rPr>
          <w:rFonts w:ascii="IRNazanin" w:hAnsi="IRNazanin" w:eastAsia="IRNazanin"/>
          <w:color w:val="111111"/>
          <w:sz w:val="28"/>
          <w:sz w:val="28"/>
          <w:szCs w:val="28"/>
          <w:rtl w:val="true"/>
          <w:lang w:bidi="fa-IR"/>
        </w:rPr>
        <w:t>رضا قلی فرزند نادر شاه بود که بعد از مدتی مغضوب او گشت و گرفتار عذاب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مشهد مجاور شد تا بعد از قتل نادر شاه در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وطنش بازگشت که در راه در گذشت و در جوار حضرت عبد العظیم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 اگر چه مورد ظلم واقع شده ولی مانند فردوسی نیست که شعر خود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نامه این ناظم در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نسخه اندکی از شرح احوال شاعر با تاریخ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احوال آقا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صادق سیدی والا نژاد و عالمی پاک نژاد و فاضلی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پیشدادیان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لوائی که به تحسین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اکلیل کیومرس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سخنی صورت راز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دلی آئینه آب و 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زبانش چه زگفتی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طی کرد که طی السجل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اندکی رفتگی در لبه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کاغذ مشکی، مقوایی، عطف پارچه قهوه ای، اندرون و آستر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آقا محمد صادق؛ دیوان آقا صادق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1215759</w:t>
      </w:r>
    </w:p>
    <w:p>
      <w:pPr>
        <w:pStyle w:val="Heading2"/>
        <w:numPr>
          <w:ilvl w:val="1"/>
          <w:numId w:val="1"/>
        </w:numPr>
        <w:rPr/>
      </w:pPr>
      <w:bookmarkStart w:id="133" w:name="__RefHeading___Toc6558208_2870459653"/>
      <w:bookmarkStart w:id="134" w:name="_Toc44"/>
      <w:bookmarkEnd w:id="133"/>
      <w:r>
        <w:rPr/>
        <w:t>7630</w:t>
      </w:r>
      <w:bookmarkEnd w:id="134"/>
    </w:p>
    <w:p>
      <w:pPr>
        <w:pStyle w:val="BookText"/>
        <w:rPr/>
      </w:pPr>
      <w:r>
        <w:rPr>
          <w:rFonts w:ascii="IRNazanin" w:hAnsi="IRNazanin" w:eastAsia="IRNazanin"/>
          <w:color w:val="111111"/>
          <w:sz w:val="28"/>
          <w:sz w:val="28"/>
          <w:szCs w:val="28"/>
          <w:rtl w:val="true"/>
          <w:lang w:bidi="fa-IR"/>
        </w:rPr>
        <w:t xml:space="preserve">جبلی، عبد الواسع بن عبد الجامع،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عبد الواسع جبلی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الواسع جبلی گرجستانی</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الواسع متخلص به جبلی است و به مدح شاهان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ممدوحان او می توان به طغرل تگین بن محمد، بهرام شاه بن مسعود غزنوی و ارسلان شاه بن کرمانشاه اشاره کرد، چندی نیز در دستگاه سنجر به سر برد و مورد توجه 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پیشروان مهم تغيير سبك سخن در اواسط قرن ششم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سرودن قصاید مسجع و مرصع زبر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قصائد و اشعار پراکنده از برگ آغاز تا برگ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مقطعات از برگ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غزلیات از برگ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رباعیات از برگ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الزمان عبد الواسع بن عبد الجامع جبلی غرجستانی از شاعران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غرجستان که و لایتی در افغانستان و در شرق هرات است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الواسع جبلی غرجستانی در حوزه های دینی تربیت یافت و بر علوم تفسیر، فقه، کلام و حدیث و نیز شعر فارسی و عربی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جبلی از پیشروان تغییر سبک خراسانی به عراقی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بطبع خوش بصدق دل بطوع تن بمهرجان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خورد و خاص و عام و وحش طیر و انس و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رخ تو ز سیلی باد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هم بطپانچه سرخ می دارد 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و بین مصرع ها و غزل ها به زر و آبی؛ سرلوح ساده در برگ نخست؛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تملکی در صفحه ظهریه به نام محمد رضا آشتیانی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وصالی، بعضی اوراق متن و حاشیه شده، صحافی مرمت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نخودی و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کرم، مقوایی، اندرون و آستر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1215851</w:t>
      </w:r>
      <w:r>
        <w:rPr>
          <w:rFonts w:eastAsia="IRNazanin" w:cs="IRNazanin"/>
          <w:color w:val="111111"/>
          <w:sz w:val="28"/>
          <w:szCs w:val="28"/>
          <w:rtl w:val="true"/>
          <w:lang w:bidi="fa-IR"/>
        </w:rPr>
        <w:t xml:space="preserve"> </w:t>
      </w:r>
      <w:bookmarkStart w:id="135" w:name="pg9517_142389"/>
    </w:p>
    <w:p>
      <w:pPr>
        <w:pStyle w:val="Heading2"/>
        <w:numPr>
          <w:ilvl w:val="1"/>
          <w:numId w:val="1"/>
        </w:numPr>
        <w:rPr/>
      </w:pPr>
      <w:bookmarkStart w:id="136" w:name="__RefHeading___Toc6558210_2870459653"/>
      <w:bookmarkStart w:id="137" w:name="_Toc45"/>
      <w:bookmarkEnd w:id="135"/>
      <w:bookmarkEnd w:id="136"/>
      <w:r>
        <w:rPr/>
        <w:t>7631</w:t>
      </w:r>
      <w:bookmarkEnd w:id="137"/>
    </w:p>
    <w:p>
      <w:pPr>
        <w:pStyle w:val="BookText"/>
        <w:rPr/>
      </w:pPr>
      <w:r>
        <w:rPr>
          <w:rFonts w:ascii="IRNazanin" w:hAnsi="IRNazanin" w:eastAsia="IRNazanin"/>
          <w:color w:val="111111"/>
          <w:sz w:val="28"/>
          <w:sz w:val="28"/>
          <w:szCs w:val="28"/>
          <w:rtl w:val="true"/>
          <w:lang w:bidi="fa-IR"/>
        </w:rPr>
        <w:t xml:space="preserve">مجدی، محمد بن ابی طالب،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مجد الدین علی الحسینی متخلص به مجدی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را به نام شاه طهماسب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 هر جزئی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بخشی از فصل دوم از جزء اول آغاز شده تا جزء نهم فصل دهم، اواخر کتاب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 دهد امتحان نمائیم اگر عیسی در این باب بقدم انکار پیش آید فرستاده او را بقتل می رسانیم و اگر عیسی فی الواقع مرده زنده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سیم از جزء اول در کرامات اولیاء و مقامات اصفياء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دهم در ذکر سلطنت مغو لان از زمان ظهور چنگیز خان تا اوان دولة جغتای در بلاد ایران و توران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اعلی بعد از یک هفته از طبس بعراق معاودت فرمودند و در محرم سنه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بستان از حوالی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 شیعه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مطالب هر صفحه گوشه سمت راست آن با رنگ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مختصری با رنگ بنفش در بعضی حواشی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و یادگاری با تاریخ های مختلف از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اوراق متعدد؛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وصالی، آفت زدگی و پاشیدگی مرکب، آب زدگی، جلد نسخه نسبتاً سالم؛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مجدول، اندرون و آستر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زینة المجالس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1215875</w:t>
      </w:r>
      <w:r>
        <w:rPr>
          <w:rFonts w:eastAsia="IRNazanin" w:cs="IRNazanin"/>
          <w:color w:val="111111"/>
          <w:sz w:val="28"/>
          <w:szCs w:val="28"/>
          <w:rtl w:val="true"/>
          <w:lang w:bidi="fa-IR"/>
        </w:rPr>
        <w:t xml:space="preserve"> </w:t>
      </w:r>
      <w:bookmarkStart w:id="138" w:name="pg9517_142390"/>
    </w:p>
    <w:p>
      <w:pPr>
        <w:pStyle w:val="Heading2"/>
        <w:numPr>
          <w:ilvl w:val="1"/>
          <w:numId w:val="1"/>
        </w:numPr>
        <w:rPr/>
      </w:pPr>
      <w:bookmarkStart w:id="139" w:name="__RefHeading___Toc6558212_2870459653"/>
      <w:bookmarkStart w:id="140" w:name="_Toc46"/>
      <w:bookmarkEnd w:id="138"/>
      <w:bookmarkEnd w:id="139"/>
      <w:r>
        <w:rPr/>
        <w:t>7632</w:t>
      </w:r>
      <w:bookmarkEnd w:id="140"/>
    </w:p>
    <w:p>
      <w:pPr>
        <w:pStyle w:val="BookText"/>
        <w:rPr/>
      </w:pPr>
      <w:r>
        <w:rPr>
          <w:rFonts w:ascii="IRNazanin" w:hAnsi="IRNazanin" w:eastAsia="IRNazanin"/>
          <w:color w:val="111111"/>
          <w:sz w:val="28"/>
          <w:sz w:val="28"/>
          <w:szCs w:val="28"/>
          <w:rtl w:val="true"/>
          <w:lang w:bidi="fa-IR"/>
        </w:rPr>
        <w:t xml:space="preserve">فرخی سیستانی، علی بن جولوغ،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فرخی 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 فرخی شامل بیش از چند هزار بیت است که در قالب های قصیده، غزل، قطعه، رباعی، ترکیب بند، و ترجیع بند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بیش تر قصاید فرخی در دربار غزنویان سروده شده است؛ ستایشگری و وصف در آن بسیار زیاد است؛ هر چند در میان شعرهای فرخی اشعاری نیز هستند که نکات آموزنده اخلاقی را در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فرخی در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سنین جوانی در غزنه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بر اساس حروف الفبای آخر قوافی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مختصری از شاعر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تا برگ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ترجیع بند برگ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جولوغ سیستانی معروف به فرخی سیستانی از غلامان امیر خلف بانو آخرین امیر صفاری بود، با تخلص فرخی در دربار صفاریان، چغانیان و غزنویان شعر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غزنوی او را به ملک الشعرایی دربار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محمود در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فرخی به دربار سلطان مسعود غزنوی روی آورد و تا پایان عمر به ستایش این امیر غزنوی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فرخی علاوه بر شاعری آوازی خوش داشت و در نواختن بربط مهارت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برامد نیلگون ابری ز روی نیلگون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رای عاشقان گردان چو طبع بیدلان شيدا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کردم بر آن کس که نگردد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گویم که مرا تو ز من و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کلمات را نوشتم فی شهر جمادی الثانی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هر که دارد شمشیر حرب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دارد پا زهر زهر باید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بعضی کلمات و اشعار مختصری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 یادداشت های پراکنده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bookmarkStart w:id="141" w:name="pg9517_142391"/>
    </w:p>
    <w:p>
      <w:pPr>
        <w:pStyle w:val="BookText"/>
        <w:rPr/>
      </w:pPr>
      <w:bookmarkEnd w:id="141"/>
      <w:r>
        <w:rPr>
          <w:rFonts w:ascii="IRNazanin" w:hAnsi="IRNazanin" w:eastAsia="IRNazanin"/>
          <w:color w:val="111111"/>
          <w:sz w:val="28"/>
          <w:sz w:val="28"/>
          <w:szCs w:val="28"/>
          <w:rtl w:val="true"/>
          <w:lang w:bidi="fa-IR"/>
        </w:rPr>
        <w:t xml:space="preserve">تملک با تاریخ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گسیختگی شیرازه از عطف، مرمت صحافی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سرمه ای، مقوایی، اندرون و آستر و بدرقه کاغذ شکری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تعداد سطرها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فرخی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1508722</w:t>
      </w:r>
    </w:p>
    <w:p>
      <w:pPr>
        <w:pStyle w:val="Heading2"/>
        <w:numPr>
          <w:ilvl w:val="1"/>
          <w:numId w:val="1"/>
        </w:numPr>
        <w:rPr/>
      </w:pPr>
      <w:bookmarkStart w:id="142" w:name="__RefHeading___Toc6558214_2870459653"/>
      <w:bookmarkStart w:id="143" w:name="_Toc47"/>
      <w:bookmarkEnd w:id="142"/>
      <w:r>
        <w:rPr/>
        <w:t>7633</w:t>
      </w:r>
      <w:bookmarkEnd w:id="143"/>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های </w:t>
      </w:r>
      <w:r>
        <w:rPr>
          <w:rFonts w:eastAsia="IRNazanin" w:cs="IRNazanin"/>
          <w:color w:val="111111"/>
          <w:sz w:val="28"/>
          <w:szCs w:val="28"/>
          <w:lang w:bidi="fa-IR"/>
        </w:rPr>
        <w:t>13846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بی مثل و انباز سزاوار خداوند بی نیازیست که تذکر مصایب و استماع نوایب سربازان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محافظت می نمایم تا هنگام که او را ظاهر گردانم و حق او را بر باد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باو برپا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باطل را باو سرنگون سازم و دین حق برای من خالص باشد تم بالخیر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ملا ذكر على فرض على البيرقی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سنه تاريخ ها عشرين مائة بعد الف من الهجرة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خطای رفته باشد از قلم هر که خواند راست سازد از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علی ابن ملا ذكر على البيرقى،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نشان دارد، بعضی عناوین و ادامه توضیحات </w:t>
      </w:r>
      <w:bookmarkStart w:id="144" w:name="pg9517_142392"/>
    </w:p>
    <w:p>
      <w:pPr>
        <w:pStyle w:val="BookText"/>
        <w:rPr/>
      </w:pPr>
      <w:bookmarkEnd w:id="144"/>
      <w:r>
        <w:rPr>
          <w:rFonts w:ascii="IRNazanin" w:hAnsi="IRNazanin" w:eastAsia="IRNazanin"/>
          <w:color w:val="111111"/>
          <w:sz w:val="28"/>
          <w:sz w:val="28"/>
          <w:szCs w:val="28"/>
          <w:rtl w:val="true"/>
          <w:lang w:bidi="fa-IR"/>
        </w:rPr>
        <w:t>در حواشی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مهر علی داری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زدگی، وصالی، رفتگی، پارگی جلد در لبه ها و عطف، بعضی اوراق متن و حاشیه شده، گسیختگی شیرازه، جدا شدگی سر طبل از لت پشت جلد، 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نویس؛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مجدول، سر طبل دار، اندرون میشن قهوه ای آستر و بدرقه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العیون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گذشت 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1509166</w:t>
      </w:r>
    </w:p>
    <w:p>
      <w:pPr>
        <w:pStyle w:val="Heading2"/>
        <w:numPr>
          <w:ilvl w:val="1"/>
          <w:numId w:val="1"/>
        </w:numPr>
        <w:rPr/>
      </w:pPr>
      <w:bookmarkStart w:id="145" w:name="__RefHeading___Toc6558216_2870459653"/>
      <w:bookmarkStart w:id="146" w:name="_Toc48"/>
      <w:bookmarkEnd w:id="145"/>
      <w:r>
        <w:rPr/>
        <w:t>7634</w:t>
      </w:r>
      <w:bookmarkEnd w:id="146"/>
    </w:p>
    <w:p>
      <w:pPr>
        <w:pStyle w:val="BookText"/>
        <w:rPr/>
      </w:pPr>
      <w:r>
        <w:rPr>
          <w:rFonts w:ascii="IRNazanin" w:hAnsi="IRNazanin" w:eastAsia="IRNazanin"/>
          <w:color w:val="111111"/>
          <w:sz w:val="28"/>
          <w:sz w:val="28"/>
          <w:szCs w:val="28"/>
          <w:rtl w:val="true"/>
          <w:lang w:bidi="fa-IR"/>
        </w:rPr>
        <w:t xml:space="preserve">واعظ قزوینی، محمد رفیع، </w:t>
      </w: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خاکسار واعظ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14139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تا چند برگ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دوازدهم در ذم صفت بخل و 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مقالی که سر خیل کاروان فنون مجاورات تواند بود و خوش ترین کلامی که بشادابی لالی کلماتش که تیغ زبان را 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حبّ هذا الفتى و هل زوّجت فاطمه غيره او فی غيره هل اتی اهل اتی و مخفی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کلمات عربی به نسخ؛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و اندرون، چند بیت شعر پراکنده در برگ اندرون، به نظر می آید برگ اول و 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نوع خط </w:t>
      </w:r>
      <w:bookmarkStart w:id="147" w:name="pg9517_142393"/>
    </w:p>
    <w:p>
      <w:pPr>
        <w:pStyle w:val="BookText"/>
        <w:rPr/>
      </w:pPr>
      <w:bookmarkEnd w:id="147"/>
      <w:r>
        <w:rPr>
          <w:rFonts w:ascii="IRNazanin" w:hAnsi="IRNazanin" w:eastAsia="IRNazanin"/>
          <w:color w:val="111111"/>
          <w:sz w:val="28"/>
          <w:sz w:val="28"/>
          <w:szCs w:val="28"/>
          <w:rtl w:val="true"/>
          <w:lang w:bidi="fa-IR"/>
        </w:rPr>
        <w:t>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مهر علی داری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اوراق متن و حاشیه شده، رطوبت، از هم گسیختگی صحافی، فرسودگی و رفتگی جلد و لبه ها، آفت زدگی لبه ها، وصالی، بین برگ 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و 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سر ترنج، ضربی، اندرون کاغذ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نامه های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1771639</w:t>
      </w:r>
    </w:p>
    <w:p>
      <w:pPr>
        <w:pStyle w:val="Heading2"/>
        <w:numPr>
          <w:ilvl w:val="1"/>
          <w:numId w:val="1"/>
        </w:numPr>
        <w:rPr/>
      </w:pPr>
      <w:bookmarkStart w:id="148" w:name="__RefHeading___Toc6558218_2870459653"/>
      <w:bookmarkStart w:id="149" w:name="_Toc49"/>
      <w:bookmarkEnd w:id="148"/>
      <w:r>
        <w:rPr/>
        <w:t>7635</w:t>
      </w:r>
      <w:bookmarkEnd w:id="149"/>
    </w:p>
    <w:p>
      <w:pPr>
        <w:pStyle w:val="BookText"/>
        <w:rPr/>
      </w:pPr>
      <w:r>
        <w:rPr>
          <w:rFonts w:ascii="IRNazanin" w:hAnsi="IRNazanin" w:eastAsia="IRNazanin"/>
          <w:color w:val="111111"/>
          <w:sz w:val="28"/>
          <w:sz w:val="28"/>
          <w:szCs w:val="28"/>
          <w:rtl w:val="true"/>
          <w:lang w:bidi="fa-IR"/>
        </w:rPr>
        <w:t>غنائی حسینی، عبد الوهاب بن محمد</w:t>
      </w:r>
    </w:p>
    <w:p>
      <w:pPr>
        <w:pStyle w:val="BookText"/>
        <w:rPr/>
      </w:pPr>
      <w:r>
        <w:rPr>
          <w:rFonts w:ascii="IRNazanin" w:hAnsi="IRNazanin" w:eastAsia="IRNazanin"/>
          <w:color w:val="111111"/>
          <w:sz w:val="28"/>
          <w:sz w:val="28"/>
          <w:szCs w:val="28"/>
          <w:rtl w:val="true"/>
          <w:lang w:bidi="fa-IR"/>
        </w:rPr>
        <w:t xml:space="preserve">شرح دیوان خاقانی 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محمد معموری غنائی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ابو بديل افضل الدین ابراهیم یا عثمان بن علی نجار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خاقانی، آذربایجانی است و زبان آذری با فارسی دری دیگر زمان ها، کاملاً متفاوت است، لذا دیوان او مملو از کلمات مغلق است که نیازمند شرح است و افراد مختلفی آن را شرح نموده 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داود شادی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بن محمد حسینی معموری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تخلص غنائی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خاقانی کشور سخنوری و سلطانی ملک بلاغت گستری سزاوار اقلیم گیر بلاغت و براعت است که تیغ بی دریغ زبان را از نیام ان من البيان لسحر بدست معجز آثار فصاحت آخته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غنچه زنار بندم تا وقت نرگس تو از مژه اشک بار خوشه تمثال آئین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زندگی آفت است جانم 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نشانم 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سراپای جهان نیست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 ز سر غمزه و جانم کم کن </w:t>
      </w:r>
      <w:r>
        <w:rPr>
          <w:rFonts w:eastAsia="IRNazanin" w:cs="IRNazanin"/>
          <w:color w:val="111111"/>
          <w:sz w:val="28"/>
          <w:szCs w:val="28"/>
          <w:rtl w:val="true"/>
          <w:lang w:bidi="fa-IR"/>
        </w:rPr>
        <w:t xml:space="preserve">... </w:t>
      </w:r>
      <w:bookmarkStart w:id="150" w:name="pg9517_142394"/>
    </w:p>
    <w:p>
      <w:pPr>
        <w:pStyle w:val="BookText"/>
        <w:rPr/>
      </w:pPr>
      <w:bookmarkEnd w:id="150"/>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ظهریه؛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گسیختگی شیرازه، فرسودگی، صحافی مرمت شده، آفت زدگی؛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 و عطف تیماج قهوه ای، لت پشت تیماج قرمز، مقوایی، جدول زنجیره ضربی، اندرون آستر و بدرقه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خاقانی، بدیل بن علی،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1771842</w:t>
      </w:r>
    </w:p>
    <w:p>
      <w:pPr>
        <w:pStyle w:val="Heading2"/>
        <w:numPr>
          <w:ilvl w:val="1"/>
          <w:numId w:val="1"/>
        </w:numPr>
        <w:rPr/>
      </w:pPr>
      <w:bookmarkStart w:id="151" w:name="__RefHeading___Toc6558220_2870459653"/>
      <w:bookmarkStart w:id="152" w:name="_Toc50"/>
      <w:bookmarkEnd w:id="151"/>
      <w:r>
        <w:rPr/>
        <w:t>7636</w:t>
      </w:r>
      <w:bookmarkEnd w:id="152"/>
    </w:p>
    <w:p>
      <w:pPr>
        <w:pStyle w:val="BookText"/>
        <w:rPr/>
      </w:pPr>
      <w:r>
        <w:rPr>
          <w:rFonts w:ascii="IRNazanin" w:hAnsi="IRNazanin" w:eastAsia="IRNazanin"/>
          <w:color w:val="111111"/>
          <w:sz w:val="28"/>
          <w:sz w:val="28"/>
          <w:szCs w:val="28"/>
          <w:rtl w:val="true"/>
          <w:lang w:bidi="fa-IR"/>
        </w:rPr>
        <w:t xml:space="preserve">کاشانی، فتح اللّه بن شكر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منهج الصادقين فى تفسير القرآن المبين و الزام 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فتح اللّه شریف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تفسیر سوره شعرا تا آخر سوره احقاف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ابواب و فصول در برگ ظهریه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المجلدة الرابعة من المجلدات الخمسة من تفسير منهج الصادقين فى الزام المخالفين سورة الشعرا این سوره مکیست غیر از آیات و الشعراء يتبعهم الغاون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را بشویند و بخورد آن زن دهند وضع حمل برو آسان گردد باذن اللّه تعالی تمت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سنه خمس و ثمانين بعد الف من هجرة خير البريه عليه الف التحيه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اضعف عباد اللّه لا بضاعته ابن شاه محمد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bookmarkStart w:id="153" w:name="pg9517_142395"/>
    </w:p>
    <w:p>
      <w:pPr>
        <w:pStyle w:val="BookText"/>
        <w:rPr/>
      </w:pPr>
      <w:bookmarkEnd w:id="153"/>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بن شاه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خطوط بالای آیات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مختصری برای توضیحات اندک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نشان،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با تاریخ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مهر چهار گوش نا خوانا در برگ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فرسودگی، رفتگی لبه ها و عطف، رطوبت، شکنندگی لبه ها، لکه، برگ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ورقه از نسخه اصلی افتادگی داشته لذا نا نویس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خوب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اندرون کاغذ ابری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ملا فتح اللّه؛ تفسير منهج الصادقين فی الزام المخالفين؛ منهج الصادقين فی الزام المخالفين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1772018</w:t>
      </w:r>
    </w:p>
    <w:p>
      <w:pPr>
        <w:pStyle w:val="Heading2"/>
        <w:numPr>
          <w:ilvl w:val="1"/>
          <w:numId w:val="1"/>
        </w:numPr>
        <w:rPr/>
      </w:pPr>
      <w:bookmarkStart w:id="154" w:name="__RefHeading___Toc6558222_2870459653"/>
      <w:bookmarkStart w:id="155" w:name="_Toc51"/>
      <w:bookmarkEnd w:id="154"/>
      <w:r>
        <w:rPr/>
        <w:t>7637</w:t>
      </w:r>
      <w:bookmarkEnd w:id="155"/>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و 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مثنوی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غنچه امید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 از روضه جاوید بنمای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بخندان از لب آن غنچه باغم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زان گل عطر پرور كن دماغم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ورق ها از پریشانی رهیده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بدامن پای جمعیت کشیده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bookmarkStart w:id="156" w:name="pg9517_142396"/>
    </w:p>
    <w:p>
      <w:pPr>
        <w:pStyle w:val="BookText"/>
        <w:rPr/>
      </w:pPr>
      <w:bookmarkEnd w:id="15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به زر، سبز، و سرخی، جدول دور سطر به زر، مشکی و آبی، جدول بین قطعات مختلف برای نوشتن عناوین، جدول بین مصرع ها به تحریر و زر؛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 پراکنده و متفرقه در برگ آستر و ظهریه؛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دایره نا خوانا در برگ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شش گوش نا خوانا در برگ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رطوبت، لکه، فرسودگی، وصالی، رفتگی لبه جلد و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قهوه ای، جدول ریسه ای ضربی، ترنج و سر ترنج، لچک با نقش گل و بوته ضربی، اندرون آستر و بدرقه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یوسف و زلیخا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1772049</w:t>
      </w:r>
    </w:p>
    <w:p>
      <w:pPr>
        <w:pStyle w:val="Heading2"/>
        <w:numPr>
          <w:ilvl w:val="1"/>
          <w:numId w:val="1"/>
        </w:numPr>
        <w:rPr/>
      </w:pPr>
      <w:bookmarkStart w:id="157" w:name="__RefHeading___Toc6558224_2870459653"/>
      <w:bookmarkStart w:id="158" w:name="_Toc52"/>
      <w:bookmarkEnd w:id="157"/>
      <w:r>
        <w:rPr/>
        <w:t>7638</w:t>
      </w:r>
      <w:bookmarkEnd w:id="158"/>
    </w:p>
    <w:p>
      <w:pPr>
        <w:pStyle w:val="BookText"/>
        <w:rPr/>
      </w:pPr>
      <w:r>
        <w:rPr>
          <w:rFonts w:ascii="IRNazanin" w:hAnsi="IRNazanin" w:eastAsia="IRNazanin"/>
          <w:color w:val="111111"/>
          <w:sz w:val="28"/>
          <w:sz w:val="28"/>
          <w:szCs w:val="28"/>
          <w:rtl w:val="true"/>
          <w:lang w:bidi="fa-IR"/>
        </w:rPr>
        <w:t xml:space="preserve">استر آبادی، محمد مهدی بن محمد نصیر،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 نادره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مهدی خان متخلص به کوکب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کتاب در این نسخه تا 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دیباج دیباچه کتاب کتاب فصاحت قرین مخطط و مدبَح از مدیح و آفرین جهان آفرینی است که غواص اراده اش در عقلیّه 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قدمت خاتمه الذرابا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عرضت سوقک الکساد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عبد الوهاب كتبه العبد الاحقر محمد ابن على فی شهر جمادى الاولى سنه تسع عشر ثلث و مأته بعد الف </w:t>
      </w:r>
      <w:r>
        <w:rPr>
          <w:rFonts w:eastAsia="IRNazanin" w:cs="IRNazanin"/>
          <w:color w:val="111111"/>
          <w:sz w:val="28"/>
          <w:szCs w:val="28"/>
          <w:lang w:bidi="fa-IR"/>
        </w:rPr>
        <w:t>1319</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اندازی به تحریر، جدول دور سطرها به تحریر، آبی و زر، جدول دور عناوین،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تصحیح شده توسط میرزا عبد الوهاب معتمد الدوله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پاشیدگی مرکب روی جلد،گسیختگی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فستقی؛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مقوایی، جدول ریسه ای ضربی، اندرون کاغذ طلایی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نادری؛ تاریخ عصر نادر شاه؛ تاریخ نادری؛ جهان گشای نادری؛ تاريخ جهان گشای نادری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الدوله، ميرزا عبد الوهاب، مصحح</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1772285</w:t>
      </w:r>
    </w:p>
    <w:p>
      <w:pPr>
        <w:pStyle w:val="BookText"/>
        <w:rPr/>
      </w:pPr>
      <w:r>
        <w:rPr>
          <w:rFonts w:ascii="IRNazanin" w:hAnsi="IRNazanin" w:eastAsia="IRNazanin"/>
          <w:color w:val="111111"/>
          <w:sz w:val="28"/>
          <w:sz w:val="28"/>
          <w:szCs w:val="28"/>
          <w:rtl w:val="true"/>
          <w:lang w:bidi="fa-IR"/>
        </w:rPr>
        <w:t xml:space="preserve">حمید الدین بلخی، عمر بن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مقامات حمیدی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حمید الدین ابو بکر محمد بن عمر الحميدی البلخی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بخشی از مقامه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مناظره سنّی و ملحد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شرفنا با لعلم الراسخ و عرّفنا بالدين و الناسخ و علمنا حقايق الاحكام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شیر عرین در معرکه دین چگونه برآویزند و آتش جدال چگونه انگیزند سپیده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59" w:name="pg9517_142398"/>
    </w:p>
    <w:p>
      <w:pPr>
        <w:pStyle w:val="BookText"/>
        <w:rPr/>
      </w:pPr>
      <w:bookmarkEnd w:id="15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رفتگی جلد و لبه ها، لکه، رطوبت، پاشیدگی مرکب، آفت زدگی؛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ترنج و سر ترنج با نقش گل و بوته و جدول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1772298</w:t>
      </w:r>
    </w:p>
    <w:p>
      <w:pPr>
        <w:pStyle w:val="Heading2"/>
        <w:numPr>
          <w:ilvl w:val="1"/>
          <w:numId w:val="1"/>
        </w:numPr>
        <w:rPr/>
      </w:pPr>
      <w:bookmarkStart w:id="160" w:name="__RefHeading___Toc6558226_2870459653"/>
      <w:bookmarkStart w:id="161" w:name="_Toc53"/>
      <w:bookmarkEnd w:id="160"/>
      <w:r>
        <w:rPr/>
        <w:t>7639/2</w:t>
      </w:r>
      <w:bookmarkEnd w:id="161"/>
    </w:p>
    <w:p>
      <w:pPr>
        <w:pStyle w:val="BookText"/>
        <w:rPr/>
      </w:pPr>
      <w:r>
        <w:rPr>
          <w:rFonts w:ascii="IRNazanin" w:hAnsi="IRNazanin" w:eastAsia="IRNazanin"/>
          <w:color w:val="111111"/>
          <w:sz w:val="28"/>
          <w:sz w:val="28"/>
          <w:szCs w:val="28"/>
          <w:rtl w:val="true"/>
          <w:lang w:bidi="fa-IR"/>
        </w:rPr>
        <w:t xml:space="preserve">افضل الدین کرمانی، احمد بن حامد،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العلى للموقف الاعلى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حامد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10750</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عقد العلى للموقف الاعلى عن احمد بن حامد فی بیان وقایع بلده کرمان و 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خالق كل شیء و جل اللّه رازق کل حیّ قادر خدائی و لطیف رهنمایی که کله ازرق و رواق معلق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بنده صاحب کلیله و دمنه و صاحب سند باد آن روز و حکایات را کسوت عبارت پوشیده اند و در 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رفتگی جلد و لبه ها، لکه، رطوبت، پاشیدگی مرکب، آفت زدگی در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ترنج و سر ترنج با نقش گل و بوته و جدول ضربی،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سلجوقیان </w:t>
      </w:r>
      <w:bookmarkStart w:id="162" w:name="pg9517_142399"/>
    </w:p>
    <w:p>
      <w:pPr>
        <w:pStyle w:val="BookText"/>
        <w:rPr/>
      </w:pPr>
      <w:bookmarkEnd w:id="162"/>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1772711</w:t>
      </w:r>
    </w:p>
    <w:p>
      <w:pPr>
        <w:pStyle w:val="Heading2"/>
        <w:numPr>
          <w:ilvl w:val="1"/>
          <w:numId w:val="1"/>
        </w:numPr>
        <w:rPr/>
      </w:pPr>
      <w:bookmarkStart w:id="163" w:name="__RefHeading___Toc6558228_2870459653"/>
      <w:bookmarkStart w:id="164" w:name="_Toc54"/>
      <w:bookmarkEnd w:id="163"/>
      <w:r>
        <w:rPr/>
        <w:t>7640</w:t>
      </w:r>
      <w:bookmarkEnd w:id="164"/>
    </w:p>
    <w:p>
      <w:pPr>
        <w:pStyle w:val="BookText"/>
        <w:rPr/>
      </w:pPr>
      <w:r>
        <w:rPr>
          <w:rFonts w:ascii="IRNazanin" w:hAnsi="IRNazanin" w:eastAsia="IRNazanin"/>
          <w:color w:val="111111"/>
          <w:sz w:val="28"/>
          <w:sz w:val="28"/>
          <w:szCs w:val="28"/>
          <w:rtl w:val="true"/>
          <w:lang w:bidi="fa-IR"/>
        </w:rPr>
        <w:t xml:space="preserve">تنوخی، محسن بن علی،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الفرج بعد الشدة و الضيقة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على المداینی؛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اسعد بن حسین دهستانی ابن مؤیدی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در مقدمه آورده اشعار عربی را به فارسی ترجمه و منظوم کرده و بسیاری اشعار از مترجم است هم چنین بعضی اشعار عربی از خود مترجم است، سپس فهرست ابواب و حکایات را ذکر می کند 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هر باب چندین حکایت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قیومی که عجز عقول ذریات آدم از ادراک کنه ذات بی چون او چون آیات صنعش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باری از دل بردارد و خاری از پای بیرون تواند کرد یمکن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فرمائی خدمت را ایستاده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 پراکنده در برگ اندرون لت پشت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گسیختگی شیرازه، رفتگی، فرسودگی و شکنندگی لبه ها، بعضی اوراق متن و حاشیه شده، پاشیدگی مرکب و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مجدول، اندرون و آستر بدرقه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از 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bookmarkStart w:id="165" w:name="pg9517_142400"/>
    </w:p>
    <w:p>
      <w:pPr>
        <w:pStyle w:val="BookText"/>
        <w:rPr/>
      </w:pPr>
      <w:bookmarkEnd w:id="165"/>
      <w:r>
        <w:rPr>
          <w:rFonts w:ascii="IRNazanin" w:hAnsi="IRNazanin" w:eastAsia="IRNazanin"/>
          <w:color w:val="111111"/>
          <w:sz w:val="28"/>
          <w:sz w:val="28"/>
          <w:szCs w:val="28"/>
          <w:rtl w:val="true"/>
          <w:lang w:bidi="fa-IR"/>
        </w:rPr>
        <w:t xml:space="preserve">ترجمه شده به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فارسی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دهستانی مؤیدی، حسین بن اسعد،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1772949</w:t>
      </w:r>
    </w:p>
    <w:p>
      <w:pPr>
        <w:pStyle w:val="Heading2"/>
        <w:numPr>
          <w:ilvl w:val="1"/>
          <w:numId w:val="1"/>
        </w:numPr>
        <w:rPr/>
      </w:pPr>
      <w:bookmarkStart w:id="166" w:name="__RefHeading___Toc6558230_2870459653"/>
      <w:bookmarkStart w:id="167" w:name="_Toc55"/>
      <w:bookmarkEnd w:id="166"/>
      <w:r>
        <w:rPr/>
        <w:t>7641</w:t>
      </w:r>
      <w:bookmarkEnd w:id="167"/>
    </w:p>
    <w:p>
      <w:pPr>
        <w:pStyle w:val="BookText"/>
        <w:rPr/>
      </w:pP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کیمیای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سوم از کتاب کیمیای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10036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سوم از ارکان معاملات دین از کتاب کیمیاء سعادت در پیدا کردن عقبات راه دین که ان را مهلکات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جز باستعداد مشغول نبود و این آسان بود بر هر که ایزد تعالی بروی آسان کند تمام شد ربع مهلکات از کتاب کیمیاء سعادت بعون الملک الوهاب و الصلوة و السلم و التحيه على محمد خیر الاحباب و آل و اصحابه خیر آل و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شد در دار المؤمنین بخارا فى سنه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 آبی و سیاه؛ عناوین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 با مهر عبد القادر در برگ نخست؛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و آخر؛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رطوبت، آفت زدگی، لکه، رفتگی روی جلد و لبه ها؛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قهوه ای، مقوایی، مجدول با اندکی گل های تزئینی ضربی، اندرون و آستر و بدرقه کاغذ</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bookmarkStart w:id="168" w:name="pg9517_142401"/>
    </w:p>
    <w:p>
      <w:pPr>
        <w:pStyle w:val="BookText"/>
        <w:rPr/>
      </w:pPr>
      <w:bookmarkEnd w:id="16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1773052</w:t>
      </w:r>
    </w:p>
    <w:p>
      <w:pPr>
        <w:pStyle w:val="Heading2"/>
        <w:numPr>
          <w:ilvl w:val="1"/>
          <w:numId w:val="1"/>
        </w:numPr>
        <w:rPr/>
      </w:pPr>
      <w:bookmarkStart w:id="169" w:name="__RefHeading___Toc6558232_2870459653"/>
      <w:bookmarkStart w:id="170" w:name="_Toc56"/>
      <w:bookmarkEnd w:id="169"/>
      <w:r>
        <w:rPr/>
        <w:t>7642</w:t>
      </w:r>
      <w:bookmarkEnd w:id="170"/>
    </w:p>
    <w:p>
      <w:pPr>
        <w:pStyle w:val="BookText"/>
        <w:rPr/>
      </w:pPr>
      <w:r>
        <w:rPr>
          <w:rFonts w:ascii="IRNazanin" w:hAnsi="IRNazanin" w:eastAsia="IRNazanin"/>
          <w:color w:val="111111"/>
          <w:sz w:val="28"/>
          <w:sz w:val="28"/>
          <w:szCs w:val="28"/>
          <w:rtl w:val="true"/>
          <w:lang w:bidi="fa-IR"/>
        </w:rPr>
        <w:t xml:space="preserve">شبستری، محمود بن عبد الكريم،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شبستری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آن که جان را فکرت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دل بنور جان بر افروخت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بنام خویش کردم ختم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عاقبت محمود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بچشم منکری منکر در او 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ها گردد اندر چشم تو 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فرموده افصح الفصحا و فخر الفضلا مولا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تعجیل در روز یک شنبه جمادی الاخر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شعر در یکی از اوراق سفید پایانی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الدین بن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بدرقه؛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فرسودگی لبه و عطف جلد، نسخه نسبتاً سالم؛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سبز، یک لا، مجدول، آستر و بدرقه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1773109</w:t>
      </w:r>
      <w:r>
        <w:rPr>
          <w:rFonts w:eastAsia="IRNazanin" w:cs="IRNazanin"/>
          <w:color w:val="111111"/>
          <w:sz w:val="28"/>
          <w:szCs w:val="28"/>
          <w:rtl w:val="true"/>
          <w:lang w:bidi="fa-IR"/>
        </w:rPr>
        <w:t xml:space="preserve"> </w:t>
      </w:r>
      <w:bookmarkStart w:id="171" w:name="pg9517_142402"/>
    </w:p>
    <w:p>
      <w:pPr>
        <w:pStyle w:val="Heading2"/>
        <w:numPr>
          <w:ilvl w:val="1"/>
          <w:numId w:val="1"/>
        </w:numPr>
        <w:rPr/>
      </w:pPr>
      <w:bookmarkStart w:id="172" w:name="__RefHeading___Toc6558234_2870459653"/>
      <w:bookmarkStart w:id="173" w:name="_Toc57"/>
      <w:bookmarkEnd w:id="171"/>
      <w:bookmarkEnd w:id="172"/>
      <w:r>
        <w:rPr/>
        <w:t>7643</w:t>
      </w:r>
      <w:bookmarkEnd w:id="173"/>
    </w:p>
    <w:p>
      <w:pPr>
        <w:pStyle w:val="BookText"/>
        <w:rPr/>
      </w:pPr>
      <w:r>
        <w:rPr>
          <w:rFonts w:ascii="IRNazanin" w:hAnsi="IRNazanin" w:eastAsia="IRNazanin"/>
          <w:color w:val="111111"/>
          <w:sz w:val="28"/>
          <w:sz w:val="28"/>
          <w:szCs w:val="28"/>
          <w:rtl w:val="true"/>
          <w:lang w:bidi="fa-IR"/>
        </w:rPr>
        <w:t xml:space="preserve">فراهانی، ابو الحسن،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دیوان انوری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 الحسن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اوحد الدین انوری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در دو قسمت صورت گرفته است ابتدا شرح قصاید و دیگری شرح مقطعات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12962</w:t>
      </w:r>
      <w:r>
        <w:rPr>
          <w:rFonts w:eastAsia="IRNazanin" w:cs="IRNazanin"/>
          <w:color w:val="111111"/>
          <w:sz w:val="28"/>
          <w:szCs w:val="28"/>
          <w:rtl w:val="true"/>
          <w:lang w:bidi="fa-IR"/>
        </w:rPr>
        <w:t xml:space="preserve"> (</w:t>
      </w: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12322</w:t>
      </w:r>
      <w:r>
        <w:rPr>
          <w:rFonts w:eastAsia="IRNazanin" w:cs="IRNazanin"/>
          <w:color w:val="111111"/>
          <w:sz w:val="28"/>
          <w:szCs w:val="28"/>
          <w:rtl w:val="true"/>
          <w:lang w:bidi="fa-IR"/>
        </w:rPr>
        <w:t xml:space="preserve">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سپاسی که از گواهی خرد بر ذمت خانواده امکان لازم است آنست که بقریب ادراک 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الفرج شاعری است معروف از رونه که از جمله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شاعری است معروف از سیستان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شد شرح مقطعات بمباركی و فرّخی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عناوین به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اندکی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قیمت به پنج هزار دینار 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باقر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 خوانا در برگ های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حسن بن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خوانا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اوراق متن و حاشیه شده، وصالی، رطوبت، آفت زدگی، لکه، پاشیدگی مرکب، برگ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نویس؛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مجدول، با نقش گل ضربی، اندرون و آستر و بدرقه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مشکلات دیوان انوری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bookmarkStart w:id="174" w:name="pg9517_142403"/>
    </w:p>
    <w:p>
      <w:pPr>
        <w:pStyle w:val="BookText"/>
        <w:rPr/>
      </w:pPr>
      <w:bookmarkEnd w:id="174"/>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1773209</w:t>
      </w:r>
    </w:p>
    <w:p>
      <w:pPr>
        <w:pStyle w:val="Heading2"/>
        <w:numPr>
          <w:ilvl w:val="1"/>
          <w:numId w:val="1"/>
        </w:numPr>
        <w:rPr/>
      </w:pPr>
      <w:bookmarkStart w:id="175" w:name="__RefHeading___Toc6558236_2870459653"/>
      <w:bookmarkStart w:id="176" w:name="_Toc58"/>
      <w:bookmarkEnd w:id="175"/>
      <w:r>
        <w:rPr/>
        <w:t>7644</w:t>
      </w:r>
      <w:bookmarkEnd w:id="176"/>
    </w:p>
    <w:p>
      <w:pPr>
        <w:pStyle w:val="BookText"/>
        <w:rPr/>
      </w:pPr>
      <w:r>
        <w:rPr>
          <w:rFonts w:ascii="IRNazanin" w:hAnsi="IRNazanin" w:eastAsia="IRNazanin"/>
          <w:color w:val="111111"/>
          <w:sz w:val="28"/>
          <w:sz w:val="28"/>
          <w:szCs w:val="28"/>
          <w:rtl w:val="true"/>
          <w:lang w:bidi="fa-IR"/>
        </w:rPr>
        <w:t xml:space="preserve">دشت بیاضی، محمد کریم بن فصیح الدین،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نصاب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فصيح محمد المدعو بكريم الدشت بیاضی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یک برگ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بیغایت و ثنای بی نهایت سخن افرینی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بنده قاصر عاصی محمد بن فصیح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علایق فعيل بمعنی از علق از باب علم یعنی در او تحیق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الاتمام و استغفر اللّه العظيم من الاثام و صلى اللّه على خير خلقه محمد و آله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تمت الرساله الشريفه فى غره شهر محرم الحرام سنه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يده الفقير عبد الهادی 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الهادی بن وجیه اللّه شهرستانی،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اندکی در بعضی حواشی آمده است و 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با تاریخ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مهر بیضی نا خوانا در برگ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بعضی اوراق متن و حاشیه شده، گسیختگی شیرازه، رطوبت، لکه، پاشیدگی مرکب،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آستر و بدرقه کاغذ نخودی</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bookmarkStart w:id="177" w:name="pg9517_142404"/>
    </w:p>
    <w:p>
      <w:pPr>
        <w:pStyle w:val="BookText"/>
        <w:rPr/>
      </w:pPr>
      <w:bookmarkEnd w:id="17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فراهی، مسعود بن ابی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1773253</w:t>
      </w:r>
    </w:p>
    <w:p>
      <w:pPr>
        <w:pStyle w:val="Heading2"/>
        <w:numPr>
          <w:ilvl w:val="1"/>
          <w:numId w:val="1"/>
        </w:numPr>
        <w:rPr/>
      </w:pPr>
      <w:bookmarkStart w:id="178" w:name="__RefHeading___Toc6558238_2870459653"/>
      <w:bookmarkStart w:id="179" w:name="_Toc59"/>
      <w:bookmarkEnd w:id="178"/>
      <w:r>
        <w:rPr/>
        <w:t>7645/1</w:t>
      </w:r>
      <w:bookmarkEnd w:id="179"/>
    </w:p>
    <w:p>
      <w:pPr>
        <w:pStyle w:val="BookText"/>
        <w:rPr/>
      </w:pPr>
      <w:r>
        <w:rPr>
          <w:rFonts w:ascii="IRNazanin" w:hAnsi="IRNazanin" w:eastAsia="IRNazanin"/>
          <w:color w:val="111111"/>
          <w:sz w:val="28"/>
          <w:sz w:val="28"/>
          <w:szCs w:val="28"/>
          <w:rtl w:val="true"/>
          <w:lang w:bidi="fa-IR"/>
        </w:rPr>
        <w:t xml:space="preserve">رضی الدین آرتیمانی،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رضی آرتیمانی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رضی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مولف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به جا مانده که معروف ترین آن ها ساقی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قطعات، ترجیع بند و غزلیات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رضی معروف به میر رضی آرتیمانی از شاعران و عارفان مشهور زمان صفویه است که در روستای آرتیمان از توابع تویسرکان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جوانی به همدان عزیمت و در آن جا مشغول تحصیل شد و در سلک شاگردان میر مرشد بروجردی در آمد میر رضی مورد توجه شاه عباس صفوی قرار گرفت و در جمع منشیان و میرزایان شاه در آمد و به همین دلیل بود که داماد خاندان بزرگ صفوی شد ثمره ی این ازدواج ابراهیم ادهم است که فرزند ارشد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مقامی علمی و ادبی و عرفانی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دیده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محل خانقاهش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تویسرکان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ندانم کز چه رو این چرخ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مقام انتقامست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گفتی کدامست از اسیران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بین رند خراباتی کدامست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در ذکر و ما همه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تسبیح و ما همه زنار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شاعران با تخلص های متفاوت دارد، 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گسیختگی </w:t>
      </w:r>
      <w:bookmarkStart w:id="180" w:name="pg9517_142405"/>
    </w:p>
    <w:p>
      <w:pPr>
        <w:pStyle w:val="BookText"/>
        <w:rPr/>
      </w:pPr>
      <w:bookmarkEnd w:id="180"/>
      <w:r>
        <w:rPr>
          <w:rFonts w:ascii="IRNazanin" w:hAnsi="IRNazanin" w:eastAsia="IRNazanin"/>
          <w:color w:val="111111"/>
          <w:sz w:val="28"/>
          <w:sz w:val="28"/>
          <w:szCs w:val="28"/>
          <w:rtl w:val="true"/>
          <w:lang w:bidi="fa-IR"/>
        </w:rPr>
        <w:t xml:space="preserve">شیرازه، لکه، رطوبت، وصالی، پاشیدگی مرکب، فرسودگی لبه جلد، بعضی اوراق متن و حاشیه شده، افتادگی در بین برگ آغاز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ماشی، مقوایی، مجدول، ترنج افقی و عمودی با نقش گل و بوته ضربی، اندرون آستر و بدرقه از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میرزا رضی؛ دیوان رضی الدین آرتیمانی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1811698</w:t>
      </w:r>
    </w:p>
    <w:p>
      <w:pPr>
        <w:pStyle w:val="Heading2"/>
        <w:numPr>
          <w:ilvl w:val="1"/>
          <w:numId w:val="1"/>
        </w:numPr>
        <w:rPr/>
      </w:pPr>
      <w:bookmarkStart w:id="181" w:name="__RefHeading___Toc6558240_2870459653"/>
      <w:bookmarkStart w:id="182" w:name="_Toc60"/>
      <w:bookmarkEnd w:id="181"/>
      <w:r>
        <w:rPr/>
        <w:t>7645/2</w:t>
      </w:r>
      <w:bookmarkEnd w:id="182"/>
    </w:p>
    <w:p>
      <w:pPr>
        <w:pStyle w:val="BookText"/>
        <w:rPr/>
      </w:pP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بند حدیث خود ستایی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گریبان گیر زهد و پارسایی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 عاشق کرد از و این داستان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 غیرت نهادش در جگر جوش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بدین ترتیب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نا خوانا در برگ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لکه، رطوبت، وصالی، پاشیدگی مرکب، فرسودگی لبه جلد، بعضی اوراق متن و حاشیه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از برگ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ماشی، مقوایی، مجدول، ترنج افقی و عمودی با نقش گل و بوته ضربی، اندرون و آستر و بدرقه از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1811749</w:t>
      </w:r>
      <w:r>
        <w:rPr>
          <w:rFonts w:eastAsia="IRNazanin" w:cs="IRNazanin"/>
          <w:color w:val="111111"/>
          <w:sz w:val="28"/>
          <w:szCs w:val="28"/>
          <w:rtl w:val="true"/>
          <w:lang w:bidi="fa-IR"/>
        </w:rPr>
        <w:t xml:space="preserve"> </w:t>
      </w:r>
      <w:bookmarkStart w:id="183" w:name="pg9517_142406"/>
    </w:p>
    <w:p>
      <w:pPr>
        <w:pStyle w:val="Heading2"/>
        <w:numPr>
          <w:ilvl w:val="1"/>
          <w:numId w:val="1"/>
        </w:numPr>
        <w:rPr/>
      </w:pPr>
      <w:bookmarkStart w:id="184" w:name="__RefHeading___Toc6558242_2870459653"/>
      <w:bookmarkStart w:id="185" w:name="_Toc61"/>
      <w:bookmarkEnd w:id="183"/>
      <w:bookmarkEnd w:id="184"/>
      <w:r>
        <w:rPr/>
        <w:t>7645/3</w:t>
      </w:r>
      <w:bookmarkEnd w:id="185"/>
    </w:p>
    <w:p>
      <w:pPr>
        <w:pStyle w:val="BookText"/>
        <w:rPr/>
      </w:pPr>
      <w:r>
        <w:rPr>
          <w:rFonts w:ascii="IRNazanin" w:hAnsi="IRNazanin" w:eastAsia="IRNazanin"/>
          <w:color w:val="111111"/>
          <w:sz w:val="28"/>
          <w:sz w:val="28"/>
          <w:szCs w:val="28"/>
          <w:rtl w:val="true"/>
          <w:lang w:bidi="fa-IR"/>
        </w:rPr>
        <w:t xml:space="preserve">وحشی بافقی، كمال الدين،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فرهاد و شیرین 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بافقی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سینه ده آتش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سینه دلی و آن دل همه سوز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هوس دارد یکی قصر دلفروز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همثلان صنعت صنعت آموز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و سفیدی؛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احتمالاً از نظامی در حواشی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اوراق متن و حاشیه شده، گسیختگی شیرازه، لکه، رطوبت، فرسودگی لبه جلد، افتادگی، نا نوشته ها برگ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افتادگی در بین برگ های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ماشی، مقوایی، مجدول، ترنج افقی و عمودی با نقش گل و بوته ضربی، اندرون آستر و بدرقه از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و فرهاد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عاشقانه؛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عرفانی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1811934</w:t>
      </w:r>
    </w:p>
    <w:p>
      <w:pPr>
        <w:pStyle w:val="Heading2"/>
        <w:numPr>
          <w:ilvl w:val="1"/>
          <w:numId w:val="1"/>
        </w:numPr>
        <w:rPr/>
      </w:pPr>
      <w:bookmarkStart w:id="186" w:name="__RefHeading___Toc6558244_2870459653"/>
      <w:bookmarkStart w:id="187" w:name="_Toc62"/>
      <w:bookmarkEnd w:id="186"/>
      <w:r>
        <w:rPr/>
        <w:t>7645/4</w:t>
      </w:r>
      <w:bookmarkEnd w:id="187"/>
    </w:p>
    <w:p>
      <w:pPr>
        <w:pStyle w:val="BookText"/>
        <w:rPr/>
      </w:pPr>
      <w:r>
        <w:rPr>
          <w:rFonts w:ascii="IRNazanin" w:hAnsi="IRNazanin" w:eastAsia="IRNazanin"/>
          <w:color w:val="111111"/>
          <w:sz w:val="28"/>
          <w:sz w:val="28"/>
          <w:szCs w:val="28"/>
          <w:rtl w:val="true"/>
          <w:lang w:bidi="fa-IR"/>
        </w:rPr>
        <w:t xml:space="preserve">ظهوری ترشیزی، نور 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گلزار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ترشیزی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بر دو بینان نینداختن و به مصور قضا تهدید باحوال احولان نپرداختن زنار </w:t>
      </w:r>
      <w:bookmarkStart w:id="188" w:name="pg9517_142407"/>
    </w:p>
    <w:p>
      <w:pPr>
        <w:pStyle w:val="BookText"/>
        <w:rPr/>
      </w:pPr>
      <w:bookmarkEnd w:id="188"/>
      <w:r>
        <w:rPr>
          <w:rFonts w:ascii="IRNazanin" w:hAnsi="IRNazanin" w:eastAsia="IRNazanin"/>
          <w:color w:val="111111"/>
          <w:sz w:val="28"/>
          <w:sz w:val="28"/>
          <w:szCs w:val="28"/>
          <w:rtl w:val="true"/>
          <w:lang w:bidi="fa-IR"/>
        </w:rPr>
        <w:t xml:space="preserve">را به سبحه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شد ختم بستان رخش غیرت گلزار ابراهیم باد زین دعا را بر اجابت منت بسیار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و سفیدی؛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شیرازه،لکه، رطوبت، وصالی، پاشیدگی مرکب، افتادگی، فرسودگی لبه جلد، بعضی اوراق متن و حاشیه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ماشی، مقوایی، مجدول، ترنج افقی و عمودی با نقش گل و بوته ضربی، اندرون و آستر و بدرقه از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1812035</w:t>
      </w:r>
    </w:p>
    <w:p>
      <w:pPr>
        <w:pStyle w:val="Heading2"/>
        <w:numPr>
          <w:ilvl w:val="1"/>
          <w:numId w:val="1"/>
        </w:numPr>
        <w:rPr/>
      </w:pPr>
      <w:bookmarkStart w:id="189" w:name="__RefHeading___Toc6558246_2870459653"/>
      <w:bookmarkStart w:id="190" w:name="_Toc63"/>
      <w:bookmarkEnd w:id="189"/>
      <w:r>
        <w:rPr/>
        <w:t>7645/5</w:t>
      </w:r>
      <w:bookmarkEnd w:id="190"/>
    </w:p>
    <w:p>
      <w:pPr>
        <w:pStyle w:val="BookText"/>
        <w:rPr/>
      </w:pPr>
      <w:r>
        <w:rPr>
          <w:rFonts w:ascii="IRNazanin" w:hAnsi="IRNazanin" w:eastAsia="IRNazanin"/>
          <w:color w:val="111111"/>
          <w:sz w:val="28"/>
          <w:sz w:val="28"/>
          <w:szCs w:val="28"/>
          <w:rtl w:val="true"/>
          <w:lang w:bidi="fa-IR"/>
        </w:rPr>
        <w:t xml:space="preserve">ظهوری ترشیزی، نور 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ظهوری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ظهوری ترشیزی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نثر مهم به زبان فارسی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دیباچه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نورس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نورس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عادل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بیجاربور، در موضوع علم موسیقی هندی و به زبان فارسی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دیباچه ای پرداخته هم چنین گفته شده این دیباچه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نورس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ظهوری ترشیزی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الاسرار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مجموعه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بیت از سروده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پیشکش شده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w:t>
      </w:r>
      <w:bookmarkStart w:id="191" w:name="pg9517_142408"/>
    </w:p>
    <w:p>
      <w:pPr>
        <w:pStyle w:val="BookText"/>
        <w:rPr/>
      </w:pPr>
      <w:bookmarkEnd w:id="191"/>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lang w:bidi="fa-IR"/>
        </w:rPr>
        <w:t>7433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سرایان عشرتکه قال که بنورس سرا بستان حال کارکام و زبان ساخته اند بشهد ثنای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ابتدا پوید اولی اختتام می نماید باین بیت ختم کرده شد تا درین مهمان سرا خوان خلیل آید بیاد میزبان خلق ابراهیم عادل شاد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ظهوری تا برگ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از صائب برگ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لکه، رطوبت، وصالی، پاشیدگی مرکب، فرسودگی لبه جلد، بعضی اوراق متن و حاشیه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ماشی، مقوایی، مجدول، ترنج افقی و عمودی با نقش گل و بوته ضربی، اندرون و آستر و بدرقه از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1812310</w:t>
      </w:r>
    </w:p>
    <w:p>
      <w:pPr>
        <w:pStyle w:val="Heading2"/>
        <w:numPr>
          <w:ilvl w:val="1"/>
          <w:numId w:val="1"/>
        </w:numPr>
        <w:rPr/>
      </w:pPr>
      <w:bookmarkStart w:id="192" w:name="__RefHeading___Toc6558248_2870459653"/>
      <w:bookmarkStart w:id="193" w:name="_Toc64"/>
      <w:bookmarkEnd w:id="192"/>
      <w:r>
        <w:rPr/>
        <w:t>7645/6</w:t>
      </w:r>
      <w:bookmarkEnd w:id="193"/>
    </w:p>
    <w:p>
      <w:pPr>
        <w:pStyle w:val="BookText"/>
        <w:rPr/>
      </w:pPr>
      <w:r>
        <w:rPr>
          <w:rFonts w:ascii="IRNazanin" w:hAnsi="IRNazanin" w:eastAsia="IRNazanin"/>
          <w:color w:val="111111"/>
          <w:sz w:val="28"/>
          <w:sz w:val="28"/>
          <w:szCs w:val="28"/>
          <w:rtl w:val="true"/>
          <w:lang w:bidi="fa-IR"/>
        </w:rPr>
        <w:t xml:space="preserve">انیسی شاملو، علی قلی بیگ،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و ایاز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انیسی شاملو</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انیسی که در آن مثنوی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و ایاز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به همان وزن به نظم کشیده اگر چه، ناتمام مانده است، اما بسیار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عشق سلطان محمود غزنوی به غلام ترک خود، جز جنبه افسانه ای آن، واقعیتی تاریخی هم دارد که از سده ششم به بعد، واقعیت تاریخی آن دگرگون شد و کسانی چون احمد غزالی، عین القضات همدانی، عطار نیشابوری و مولوی از آن برای تبیین مفاهیم عرفانی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های دهم و یازدهم هجری، داستان دلبستگی محمود به ایاز، مورد توجه شاعران منظومه پرداز قرار گرفت و چند </w:t>
      </w:r>
    </w:p>
    <w:p>
      <w:pPr>
        <w:pStyle w:val="BookText"/>
        <w:rPr/>
      </w:pPr>
      <w:r>
        <w:rPr>
          <w:rFonts w:ascii="IRNazanin" w:hAnsi="IRNazanin" w:eastAsia="IRNazanin"/>
          <w:color w:val="111111"/>
          <w:sz w:val="28"/>
          <w:sz w:val="28"/>
          <w:szCs w:val="28"/>
          <w:rtl w:val="true"/>
          <w:lang w:bidi="fa-IR"/>
        </w:rPr>
        <w:t>منظومه با همین نام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دستمایه بسیاری از شاعران و نویسندگان فارسی زبان بوده و تاثیر بسزایی بر تصویر پردازی و معنی سازی شاعران عارف و غیر عارف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13021</w:t>
      </w:r>
      <w:r>
        <w:rPr>
          <w:rFonts w:eastAsia="IRNazanin" w:cs="IRNazanin"/>
          <w:color w:val="111111"/>
          <w:sz w:val="28"/>
          <w:szCs w:val="28"/>
          <w:rtl w:val="true"/>
          <w:lang w:bidi="fa-IR"/>
        </w:rPr>
        <w:t xml:space="preserve"> (</w:t>
      </w: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یولقى بيك شاعر پارسی گوی اهل هرات افغانستان، متخلص به انیسی در آغاز جوانی ملازم سلطان میرزا ابراهیم صفوی بود و تخلص انیسی را به اشاره او برای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هرات مدتی در خدمت علی قلی خان شاملو، بیگلر بیگی هرات، سمت کتابدار اختصاصی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در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مورد تهاجم عبد اللّه خان ثانی پادشاه ازبک قرار گرفت، یولقی بیگ اسیر شد و به ما وراء النهر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انیسی به هندوستان رفت به خدمت میرزا عبد الرحیم خان خانان سهپسالار فاتح جلال الدین اکبر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با بعضی از شاعران، هم چون نظیری نیشابوری و شکیبی اصفهانی دوستی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برهانپور هند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می کنم ایزد پاک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ثریا ده طارم تاک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خورشید را صورت جام ازوست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شفق و زخم شام ازوست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نشیند چو بر زانوی کند و 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 کوه پهلوی پوسیده 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المعارف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ریحانه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و ابیات به سیاهی و زر،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لوحه زر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لکه، رطوبت، وصالی، پاشیدگی مرکب، فرسودگی لبه جلد، بعضی اوراق متن و حاشیه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ماشی، مقوایی، مجدول، ترنج افقی و عمودی با نقش گل و بوته ضربی، اندرون و آستر بدرقه از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محمود و ایاز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داستانی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1812861</w:t>
      </w:r>
      <w:r>
        <w:rPr>
          <w:rFonts w:eastAsia="IRNazanin" w:cs="IRNazanin"/>
          <w:color w:val="111111"/>
          <w:sz w:val="28"/>
          <w:szCs w:val="28"/>
          <w:rtl w:val="true"/>
          <w:lang w:bidi="fa-IR"/>
        </w:rPr>
        <w:t xml:space="preserve"> </w:t>
      </w:r>
      <w:bookmarkStart w:id="194" w:name="pg9517_142410"/>
    </w:p>
    <w:p>
      <w:pPr>
        <w:pStyle w:val="Heading2"/>
        <w:numPr>
          <w:ilvl w:val="1"/>
          <w:numId w:val="1"/>
        </w:numPr>
        <w:rPr/>
      </w:pPr>
      <w:bookmarkStart w:id="195" w:name="__RefHeading___Toc6558250_2870459653"/>
      <w:bookmarkStart w:id="196" w:name="_Toc65"/>
      <w:bookmarkEnd w:id="194"/>
      <w:bookmarkEnd w:id="195"/>
      <w:r>
        <w:rPr/>
        <w:t>7646</w:t>
      </w:r>
      <w:bookmarkEnd w:id="196"/>
    </w:p>
    <w:p>
      <w:pPr>
        <w:pStyle w:val="BookText"/>
        <w:rPr/>
      </w:pPr>
      <w:r>
        <w:rPr>
          <w:rFonts w:ascii="IRNazanin" w:hAnsi="IRNazanin" w:eastAsia="IRNazanin"/>
          <w:color w:val="111111"/>
          <w:sz w:val="28"/>
          <w:sz w:val="28"/>
          <w:szCs w:val="28"/>
          <w:rtl w:val="true"/>
          <w:lang w:bidi="fa-IR"/>
        </w:rPr>
        <w:t xml:space="preserve">ابو الفتوح رازی، حسین بن علی،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الحسنية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الفتوح رازی؛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استر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13786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من علينا بمعرفت الانبياء و الائمة المعصومين بالدلايل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الفاسدة و المذاهب الباطل بالصدق و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فقیر حقیر بی بضاعت و غریب مهجوری استطاعه ابراهیم استر آبادی که چون دین ذره بی مقدار در تاریخ سنه ثمان و خمسين و تسع مائة شرائط طواف مکه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حسنیه با خواجه خود و جمعیت بسیار پنهانی از شهر بغداد بیرون آمده متوجه مدینه رسول شدند خود را بخدمت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سادات اهل بیت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البرائة من اعدائهم اللئام الملعونين فی الاولين و الاخرين و صلی اللّه على محمد و اله اجمعین تمام شد جلد حسنیه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المکرم </w:t>
      </w:r>
      <w:r>
        <w:rPr>
          <w:rFonts w:eastAsia="IRNazanin" w:cs="IRNazanin"/>
          <w:color w:val="111111"/>
          <w:sz w:val="28"/>
          <w:szCs w:val="28"/>
          <w:lang w:bidi="fa-IR"/>
        </w:rPr>
        <w:t>1244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عبارات عربی به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زیر بعضی از عبارات به سیاهی؛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با تاریخ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برگ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صحافی، آفت زدگی،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سرمه ای، مقوایی، عطف قهوه ای، اندرون و آستر و بدرقه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حسنیه؛ حسنیه ابراهیم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آبادی، ابراهیم بن ولی اللّه،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1812907</w:t>
      </w:r>
      <w:r>
        <w:rPr>
          <w:rFonts w:eastAsia="IRNazanin" w:cs="IRNazanin"/>
          <w:color w:val="111111"/>
          <w:sz w:val="28"/>
          <w:szCs w:val="28"/>
          <w:rtl w:val="true"/>
          <w:lang w:bidi="fa-IR"/>
        </w:rPr>
        <w:t xml:space="preserve"> </w:t>
      </w:r>
      <w:bookmarkStart w:id="197" w:name="pg9517_142411"/>
    </w:p>
    <w:p>
      <w:pPr>
        <w:pStyle w:val="Heading2"/>
        <w:numPr>
          <w:ilvl w:val="1"/>
          <w:numId w:val="1"/>
        </w:numPr>
        <w:rPr/>
      </w:pPr>
      <w:bookmarkStart w:id="198" w:name="__RefHeading___Toc6558252_2870459653"/>
      <w:bookmarkStart w:id="199" w:name="_Toc66"/>
      <w:bookmarkEnd w:id="197"/>
      <w:bookmarkEnd w:id="198"/>
      <w:r>
        <w:rPr/>
        <w:t>76470</w:t>
      </w:r>
      <w:bookmarkEnd w:id="199"/>
    </w:p>
    <w:p>
      <w:pPr>
        <w:pStyle w:val="BookText"/>
        <w:rPr/>
      </w:pPr>
      <w:r>
        <w:rPr>
          <w:rFonts w:ascii="IRNazanin" w:hAnsi="IRNazanin" w:eastAsia="IRNazanin"/>
          <w:color w:val="111111"/>
          <w:sz w:val="28"/>
          <w:sz w:val="28"/>
          <w:szCs w:val="28"/>
          <w:rtl w:val="true"/>
          <w:lang w:bidi="fa-IR"/>
        </w:rPr>
        <w:t xml:space="preserve">قصه بلوهر و یوزآسف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زندگی بودا به زبان سانسکریت که در آن بلوهرِ زاهد، بودا را با حقایق زندگی آشنا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منابعی هم چون للیتا ویستارا و بود چریتا بر گرفته شده و نوشته پیروان بودا در هند یا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ترجمة پهلوی این داستان از سانسکریت، در دوره انوشیروان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ششم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و مترجم یا نگارندة آن بُرزویه طبیب است با این که ترجمه پهلوی آن در دست نیست، بیش تر ترجمه های بعدی، مستقیم و غیر مستقیم، از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داستان در دوره سامانیان به فارسی ترجمه شده و نسخه هایی از آن در ماوراء النهر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داستان نیز مانند کلیله و دمنه در ضمن داستان اصلی حکایاتی فرعی بر وجه تمثیل ذکر شده است؛ سپس توسط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و اتمام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و محمد باقر مجلسی کتاب مذکور را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آورده و نیز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برگردانده و کتابی مستقل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 مجلسی و دیگر عالمان شیعی، محتوای داستان را با آموزش ها و دستورهای دینی خود سازگار یافته و آن را ارج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نقوی متوفای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ترجمه عین الحياة مجلسی به عربی، تمام این داستان را به عربی برگردانده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همین عین الحیات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عليه الرحمه و الرضوان در کتاب اکمال الدین و تمام النعمه بسند خود از محمد بن زکریا روایت کرده است که پادشاهی بود در ممالک هندوستان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که حق تعالی جمیع مؤمنان را عقل مبرّا از شهوت ها و دیده بینا و گوش شنوا و زبان بحقایق و معارف گویا کرامت فرماید تا از این معارف و حکمت ها منتفع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بالای برخی عبارات به سیاهی، نقّاشی ها در برگ 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هایی با خط سیاق در برگ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bookmarkStart w:id="200" w:name="pg9517_142412"/>
    </w:p>
    <w:p>
      <w:pPr>
        <w:pStyle w:val="BookText"/>
        <w:rPr/>
      </w:pPr>
      <w:bookmarkEnd w:id="200"/>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مهرهای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الحسینی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نیمه خوانای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نیمه خوانای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جعفر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لعبده محمد جعفر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نیمه خوانای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خط خوردگی بعضی کلمات؛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سرمه ای، مقوایی، اندرون و آستر و بدرقه کاغذ نارنجی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بین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بلوهر و یوذاسف؛ قصه بلوهر الحکیم و یوزاسف؛ یوزاسف و بلوهر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الدین و اتمام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الحيوة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1848703</w:t>
      </w:r>
    </w:p>
    <w:p>
      <w:pPr>
        <w:pStyle w:val="Heading2"/>
        <w:numPr>
          <w:ilvl w:val="1"/>
          <w:numId w:val="1"/>
        </w:numPr>
        <w:rPr/>
      </w:pPr>
      <w:bookmarkStart w:id="201" w:name="__RefHeading___Toc6558254_2870459653"/>
      <w:bookmarkStart w:id="202" w:name="_Toc67"/>
      <w:bookmarkEnd w:id="201"/>
      <w:r>
        <w:rPr/>
        <w:t>7648/1</w:t>
      </w:r>
      <w:bookmarkEnd w:id="202"/>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ابن حسين العاملی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که مسائل مهم حساب را در یک مقدمه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کرده است، در باب دهم تمرین هایی ذکر شده و در خاتمه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لاینحل آمده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لا يحيط بجمع نعمه عدد و لاينتهى تضاعف قسمه الى آمد و نصلی </w:t>
      </w:r>
      <w:r>
        <w:rPr>
          <w:rFonts w:eastAsia="IRNazanin" w:cs="IRNazanin"/>
          <w:color w:val="111111"/>
          <w:sz w:val="28"/>
          <w:szCs w:val="28"/>
          <w:rtl w:val="true"/>
          <w:lang w:bidi="fa-IR"/>
        </w:rPr>
        <w:t xml:space="preserve">... </w:t>
      </w:r>
      <w:bookmarkStart w:id="203" w:name="pg9517_142413"/>
    </w:p>
    <w:p>
      <w:pPr>
        <w:pStyle w:val="BookText"/>
        <w:rPr/>
      </w:pPr>
      <w:bookmarkEnd w:id="20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الکتمان حقيق بالاستتار عن اكثر اهل هذا الزمان فاحفظ وصیتی الیک و اللّه حفيظ عليك قد 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تمّ هذه الرسالة المسوّمة بالخلاصة الحساب بيد العبد الضعيف الفقير على بن شيخ على غفر اللّه له و لوالديه و احسن اليهما و اليه قد فرغ من تسويد هذه الرسالة فى شهر ذى قعدة الحرام سنه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حواشی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شیخ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توضیح متن در حواشی است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اة، جواد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و مشق خط در برگ آستر، ابیات و یادداشت های پراکنده و نیز درباره تاریخ نامه شاه نعمه اللّه در برگ ظهریه و بدرقه دارد، جلد الحاقی؛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لکه، رطوبت، وصالی، پارگی عطف، فرسودگی جلد و لبه ها؛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جدول ضربی، اندرون کاغذ آبی، آستر و بدرقه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عددی؛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1847650</w:t>
      </w:r>
    </w:p>
    <w:p>
      <w:pPr>
        <w:pStyle w:val="Heading2"/>
        <w:numPr>
          <w:ilvl w:val="1"/>
          <w:numId w:val="1"/>
        </w:numPr>
        <w:rPr/>
      </w:pPr>
      <w:bookmarkStart w:id="204" w:name="__RefHeading___Toc6558256_2870459653"/>
      <w:bookmarkStart w:id="205" w:name="_Toc68"/>
      <w:bookmarkEnd w:id="204"/>
      <w:r>
        <w:rPr/>
        <w:t>7648/2</w:t>
      </w:r>
      <w:bookmarkEnd w:id="205"/>
    </w:p>
    <w:p>
      <w:pPr>
        <w:pStyle w:val="BookText"/>
        <w:rPr/>
      </w:pPr>
      <w:r>
        <w:rPr>
          <w:rFonts w:ascii="IRNazanin" w:hAnsi="IRNazanin" w:eastAsia="IRNazanin"/>
          <w:color w:val="111111"/>
          <w:sz w:val="28"/>
          <w:sz w:val="28"/>
          <w:szCs w:val="28"/>
          <w:rtl w:val="true"/>
          <w:lang w:bidi="fa-IR"/>
        </w:rPr>
        <w:t>اردبیلی، نظام الدین بن احمد، شارح شواهد</w:t>
      </w:r>
    </w:p>
    <w:p>
      <w:pPr>
        <w:pStyle w:val="BookText"/>
        <w:rPr/>
      </w:pPr>
      <w:r>
        <w:rPr>
          <w:rFonts w:ascii="IRNazanin" w:hAnsi="IRNazanin" w:eastAsia="IRNazanin"/>
          <w:color w:val="111111"/>
          <w:sz w:val="28"/>
          <w:sz w:val="28"/>
          <w:szCs w:val="28"/>
          <w:rtl w:val="true"/>
          <w:lang w:bidi="fa-IR"/>
        </w:rPr>
        <w:t xml:space="preserve">شرح شواهد البهجة المرضية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الدين ابن ملا احمد اردبیلی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 الصلوة و السلام على خير خلقه محمد و آله </w:t>
      </w:r>
      <w:bookmarkStart w:id="206" w:name="pg9517_142414"/>
    </w:p>
    <w:p>
      <w:pPr>
        <w:pStyle w:val="BookText"/>
        <w:rPr/>
      </w:pPr>
      <w:bookmarkEnd w:id="206"/>
      <w:r>
        <w:rPr>
          <w:rFonts w:ascii="IRNazanin" w:hAnsi="IRNazanin" w:eastAsia="IRNazanin"/>
          <w:color w:val="111111"/>
          <w:sz w:val="28"/>
          <w:sz w:val="28"/>
          <w:szCs w:val="28"/>
          <w:rtl w:val="true"/>
          <w:lang w:bidi="fa-IR"/>
        </w:rPr>
        <w:t xml:space="preserve">اجمعین چنین گوید احقر عباد اللّه نظام الدین ابن ملا احمد اردبیلی که این کلمات چندیست که نوشته می شود در 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در تسهیل همزتین است بین بین معنی میان الف و همزه قد تم و هذه الرسالة المسومة بالشواهد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الفارسی على يد عبد الضعيف الفقیر اسد اللّه بن حیدر قلی قرجه داغی غفر اللّه له و لوالديه و احسن اليهما و اليه قد فرغ من تسويد هذا رسالة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 الثانی سنه </w:t>
      </w:r>
      <w:r>
        <w:rPr>
          <w:rFonts w:eastAsia="IRNazanin" w:cs="IRNazanin"/>
          <w:color w:val="111111"/>
          <w:sz w:val="28"/>
          <w:szCs w:val="28"/>
          <w:lang w:bidi="fa-IR"/>
        </w:rPr>
        <w:t>1248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عربی ها به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بن حیدر قلی قرچه داغی،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عربی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متن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 پراکنده درباره قواعد عربی و نیز اشعار فارسی در برگ آخر و بدرقه دارد، جلد الحاقی؛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پاشیدگی مرکب، رطوبت، گسیختگی شیرازه، پارگی عطف، وصالی، فرسودگی جلد و لبه ها؛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جدول ضربی، اندرون کاغذ آبی، آستر و بدرقه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شعرهای سیوطی؛ شرح شواهد شرح الفیه؛ شواهد سیوطی؛ شرح شواهد سیوطی؛ شواهد الفارسی؛ ترجمه الفرائد فی شرح الشواهد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 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البهجة المرضيه فی شرح الالفيه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العینی، محمود بن احمد،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القلائد فی مختصر شرح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شعری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1848079</w:t>
      </w:r>
    </w:p>
    <w:p>
      <w:pPr>
        <w:pStyle w:val="Heading2"/>
        <w:numPr>
          <w:ilvl w:val="1"/>
          <w:numId w:val="1"/>
        </w:numPr>
        <w:rPr/>
      </w:pPr>
      <w:bookmarkStart w:id="207" w:name="__RefHeading___Toc6558258_2870459653"/>
      <w:bookmarkStart w:id="208" w:name="_Toc69"/>
      <w:bookmarkEnd w:id="207"/>
      <w:r>
        <w:rPr/>
        <w:t>7649</w:t>
      </w:r>
      <w:bookmarkEnd w:id="208"/>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غزلیات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جامی </w:t>
      </w:r>
      <w:bookmarkStart w:id="209" w:name="pg9517_142415"/>
    </w:p>
    <w:p>
      <w:pPr>
        <w:pStyle w:val="BookText"/>
        <w:rPr/>
      </w:pPr>
      <w:bookmarkEnd w:id="209"/>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غزلیات جامی به ترتیب حروف آخر قوافی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 خارم از فراق تو در پای دل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 گلشن وصال تو نامد گلی بدست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 بر من آن سِر روشن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آشنایی صد روشنایی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و مصرع ها و غزلیات به زر،آبی، سبز، سیاهی؛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و یادداشت های پراکنده با تاریخ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آستر و بدرقه، صحافی مرمت شده، جلد الحاقی؛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وصالی، بعضی اوراق متن و حاشیه شده، فرسودگی، رفتگی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آستر و بدرقه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 جامی؛ دیوان جامی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1813034</w:t>
      </w:r>
    </w:p>
    <w:p>
      <w:pPr>
        <w:pStyle w:val="Heading2"/>
        <w:numPr>
          <w:ilvl w:val="1"/>
          <w:numId w:val="1"/>
        </w:numPr>
        <w:rPr/>
      </w:pPr>
      <w:bookmarkStart w:id="210" w:name="__RefHeading___Toc6558260_2870459653"/>
      <w:bookmarkStart w:id="211" w:name="_Toc70"/>
      <w:bookmarkEnd w:id="210"/>
      <w:r>
        <w:rPr/>
        <w:t>7650</w:t>
      </w:r>
      <w:bookmarkEnd w:id="211"/>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تحرير القواعد المنطقيه فى شرح الشمسيه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محمد بن محمد تحتانی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منطق است تألیف کاتبی قزوینی که شاگرد خواجه نصیر الدین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متعلق به قطب الدین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bookmarkStart w:id="212" w:name="pg9517_142416"/>
    </w:p>
    <w:p>
      <w:pPr>
        <w:pStyle w:val="BookText"/>
        <w:rPr/>
      </w:pPr>
      <w:bookmarkEnd w:id="21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کش بر سر دیو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ابهی در تنظم ببنان البیان و ازهر زهر تنشر 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مطلوبا بالبرهان لان الاجزاء بينة الثبوت الشئ ولكن هذا آخر ما اوردنا ایراده فی هذه الاوراق و الممد بواجب الوجود و مفيض الاوراق و الصلوة على افضل البشر على الاطلاق المبعوث لتليثم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و آله مصابيح الدجى و اصحابه مضابيح الحجى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بعون اللّه تعالى و حسن توفيقه فی قرية نمين من قراء و لكيج فی السادس و عشر فی شهر رمضان المبارک مطابق سنه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سالم، اندکی فرسودگی و رفتگی لبه ها؛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 مقوایی، جدول ریسه ای ضربی، ترنج و سر ترنج با نقش گل و بوته ضربی به زر، اندرون و آستر و بدرقه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الشمسیه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الشمسية فی القواعد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1848749</w:t>
      </w:r>
    </w:p>
    <w:p>
      <w:pPr>
        <w:pStyle w:val="Heading2"/>
        <w:numPr>
          <w:ilvl w:val="1"/>
          <w:numId w:val="1"/>
        </w:numPr>
        <w:rPr/>
      </w:pPr>
      <w:bookmarkStart w:id="213" w:name="__RefHeading___Toc6558262_2870459653"/>
      <w:bookmarkStart w:id="214" w:name="_Toc71"/>
      <w:bookmarkEnd w:id="213"/>
      <w:r>
        <w:rPr/>
        <w:t>7651</w:t>
      </w:r>
      <w:bookmarkEnd w:id="214"/>
    </w:p>
    <w:p>
      <w:pPr>
        <w:pStyle w:val="BookText"/>
        <w:rPr/>
      </w:pPr>
      <w:r>
        <w:rPr>
          <w:rFonts w:ascii="IRNazanin" w:hAnsi="IRNazanin" w:eastAsia="IRNazanin"/>
          <w:color w:val="111111"/>
          <w:sz w:val="28"/>
          <w:sz w:val="28"/>
          <w:szCs w:val="28"/>
          <w:rtl w:val="true"/>
          <w:lang w:bidi="fa-IR"/>
        </w:rPr>
        <w:t xml:space="preserve">محقق خوانساری، حسین بن محمد، </w:t>
      </w: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w:t>
      </w:r>
    </w:p>
    <w:p>
      <w:pPr>
        <w:pStyle w:val="BookText"/>
        <w:rPr/>
      </w:pPr>
      <w:r>
        <w:rPr>
          <w:rFonts w:ascii="IRNazanin" w:hAnsi="IRNazanin" w:eastAsia="IRNazanin"/>
          <w:color w:val="111111"/>
          <w:sz w:val="28"/>
          <w:sz w:val="28"/>
          <w:szCs w:val="28"/>
          <w:rtl w:val="true"/>
          <w:lang w:bidi="fa-IR"/>
        </w:rPr>
        <w:t xml:space="preserve">تعلیقه آقا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شفاء ابن سینا حواشی متعددی دارد این نسخه شامل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p>
    <w:p>
      <w:pPr>
        <w:pStyle w:val="BookText"/>
        <w:rPr/>
      </w:pPr>
      <w:r>
        <w:rPr>
          <w:rFonts w:ascii="IRNazanin" w:hAnsi="IRNazanin" w:eastAsia="IRNazanin"/>
          <w:color w:val="111111"/>
          <w:sz w:val="28"/>
          <w:sz w:val="28"/>
          <w:szCs w:val="28"/>
          <w:rtl w:val="true"/>
          <w:lang w:bidi="fa-IR"/>
        </w:rPr>
        <w:t>اول از بخش طبیعیات شفاست و اندکی از مقاله سوم آن، کاتب در ابتدا نوشته که این نسخه را از روی نسخه حاشیه نویس در زمان حیات حاشیه نویس نوشته و با آن مقابله کرده و مقداری را هم بعد از وفات او مقابله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تا 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 دوم از بحث حرکت است تا برگ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دو برگ از مقاله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الفن الاول فى السماع الطبيعی قال بعض سادة المحققين طاب ثراه هو ما يذكر فيه المبادى العامة لابواب العلم التی انما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تفصيلها الى اقسامها كما ذكرنا ثم لا يخفى ما فى جمل قوله او معها على ما ذكره من التكلف بخلاف ما ذكرنا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فهرست مرعشی </w:t>
      </w:r>
      <w:r>
        <w:rPr>
          <w:rFonts w:eastAsia="IRNazanin" w:cs="IRNazanin"/>
          <w:color w:val="111111"/>
          <w:sz w:val="28"/>
          <w:szCs w:val="28"/>
          <w:lang w:bidi="fa-IR"/>
        </w:rPr>
        <w:t>600:29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خط بدون نقطه،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الخراسانی؛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به نام محمد کاظم خراسانی است و گواهی می دهد این نسخه را با مقابله از تقریرات استاد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بن عبد الغنی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با مهر؛ یادداشت تملک با تاریخ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الكاظمين الغيظ و العافين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یادداشت تملک در برگ ظهریه،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بن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مهر بیضی قرمز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بعدی اسمه احمد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رفتگی، پارگی جلد، پاشیدگی مرکب، گسیختگی شیرازه،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مقوایی، اندرون کاغذ ابرو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آقا جمال؛ حاشيه على الشفاء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حسین بن عبد اللّه،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طبیعی</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1846698</w:t>
      </w:r>
      <w:r>
        <w:rPr>
          <w:rFonts w:eastAsia="IRNazanin" w:cs="IRNazanin"/>
          <w:color w:val="111111"/>
          <w:sz w:val="28"/>
          <w:szCs w:val="28"/>
          <w:rtl w:val="true"/>
          <w:lang w:bidi="fa-IR"/>
        </w:rPr>
        <w:t xml:space="preserve"> </w:t>
      </w:r>
      <w:bookmarkStart w:id="215" w:name="pg9517_142418"/>
    </w:p>
    <w:p>
      <w:pPr>
        <w:pStyle w:val="Heading2"/>
        <w:numPr>
          <w:ilvl w:val="1"/>
          <w:numId w:val="1"/>
        </w:numPr>
        <w:rPr/>
      </w:pPr>
      <w:bookmarkStart w:id="216" w:name="__RefHeading___Toc6558264_2870459653"/>
      <w:bookmarkStart w:id="217" w:name="_Toc72"/>
      <w:bookmarkEnd w:id="215"/>
      <w:bookmarkEnd w:id="216"/>
      <w:r>
        <w:rPr/>
        <w:t>7652/1</w:t>
      </w:r>
      <w:bookmarkEnd w:id="217"/>
    </w:p>
    <w:p>
      <w:pPr>
        <w:pStyle w:val="BookText"/>
        <w:rPr/>
      </w:pPr>
      <w:r>
        <w:rPr>
          <w:rFonts w:ascii="IRNazanin" w:hAnsi="IRNazanin" w:eastAsia="IRNazanin"/>
          <w:color w:val="111111"/>
          <w:sz w:val="28"/>
          <w:sz w:val="28"/>
          <w:szCs w:val="28"/>
          <w:rtl w:val="true"/>
          <w:lang w:bidi="fa-IR"/>
        </w:rPr>
        <w:t xml:space="preserve">استر آبادی، محمد جعفر بن سیف الدین، </w:t>
      </w: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قرائت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شریعت مدار استر آبادی طهرانی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2456/3</w:t>
      </w:r>
      <w:r>
        <w:rPr>
          <w:rFonts w:eastAsia="IRNazanin" w:cs="IRNazanin"/>
          <w:color w:val="111111"/>
          <w:sz w:val="28"/>
          <w:szCs w:val="28"/>
          <w:rtl w:val="true"/>
          <w:lang w:bidi="fa-IR"/>
        </w:rPr>
        <w:t xml:space="preserve"> (</w:t>
      </w:r>
      <w:r>
        <w:rPr>
          <w:rFonts w:eastAsia="IRNazanin" w:cs="IRNazanin"/>
          <w:color w:val="111111"/>
          <w:sz w:val="28"/>
          <w:szCs w:val="28"/>
          <w:lang w:bidi="fa-IR"/>
        </w:rPr>
        <w:t>2456/3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در پایان بخشی از دعایی است که به همراه آیات قرآن نام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سيد الانبياء و شافع يوم العرض الذی فصّل لامته احكام الندب و الفرض و اشرق بنور نبوته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انو اله و الصلوة و السلام على رسوله و آله اما بعد پس می گوید خادم شرع انور محمد جعفر که این رساله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قرانیّه که بر بعضی مشتبه می شود یا احتمال اشتباه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حاء و سين و دال سورة الناس فيها كلمتان الاولی ملک الناس بفتح ميم و كسر لام و كاف الثانيه من الجنة بكسر 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الملک الوهاب كتب الحقير شاگردی از شاگردان ملا رمضان علی قاری اصفهانی کم ترین محمد تقی کاشانی در روز یک شنبه شهر ربیع الثانی در در رواق سید الشهدا قلمی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من بسیار زشت است و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این کاغذ که من کردم سیاه سنه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کاشانی،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سید الشهداء؛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خطوط بالای عبارات قرآنی به تحریر؛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پراکنده در ظهریه؛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پاشیدگی مرکب، فرسودگی، رفتگی لبه ها؛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 نازک، لت پشت ترنج و جدول ریسه 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قرائت قرآن؛ حل مشاكل القرآن؛ ایضاح کلمات قرآنیه؛ </w:t>
      </w:r>
      <w:bookmarkStart w:id="218" w:name="pg9517_142419"/>
    </w:p>
    <w:p>
      <w:pPr>
        <w:pStyle w:val="BookText"/>
        <w:rPr/>
      </w:pPr>
      <w:bookmarkEnd w:id="218"/>
      <w:r>
        <w:rPr>
          <w:rFonts w:ascii="IRNazanin" w:hAnsi="IRNazanin" w:eastAsia="IRNazanin"/>
          <w:color w:val="111111"/>
          <w:sz w:val="28"/>
          <w:sz w:val="28"/>
          <w:szCs w:val="28"/>
          <w:rtl w:val="true"/>
          <w:lang w:bidi="fa-IR"/>
        </w:rPr>
        <w:t>تجوید قرآن کریم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لغوی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1847025</w:t>
      </w:r>
    </w:p>
    <w:p>
      <w:pPr>
        <w:pStyle w:val="Heading2"/>
        <w:numPr>
          <w:ilvl w:val="1"/>
          <w:numId w:val="1"/>
        </w:numPr>
        <w:rPr/>
      </w:pPr>
      <w:bookmarkStart w:id="219" w:name="__RefHeading___Toc6558266_2870459653"/>
      <w:bookmarkStart w:id="220" w:name="_Toc73"/>
      <w:bookmarkEnd w:id="219"/>
      <w:r>
        <w:rPr/>
        <w:t>7652/2</w:t>
      </w:r>
      <w:bookmarkEnd w:id="220"/>
    </w:p>
    <w:p>
      <w:pPr>
        <w:pStyle w:val="BookText"/>
        <w:rPr/>
      </w:pPr>
      <w:r>
        <w:rPr>
          <w:rFonts w:ascii="IRNazanin" w:hAnsi="IRNazanin" w:eastAsia="IRNazanin"/>
          <w:color w:val="111111"/>
          <w:sz w:val="28"/>
          <w:sz w:val="28"/>
          <w:szCs w:val="28"/>
          <w:rtl w:val="true"/>
          <w:lang w:bidi="fa-IR"/>
        </w:rPr>
        <w:t>قاری ابو القاسم</w:t>
      </w:r>
    </w:p>
    <w:p>
      <w:pPr>
        <w:pStyle w:val="BookText"/>
        <w:rPr/>
      </w:pPr>
      <w:r>
        <w:rPr>
          <w:rFonts w:ascii="IRNazanin" w:hAnsi="IRNazanin" w:eastAsia="IRNazanin"/>
          <w:color w:val="111111"/>
          <w:sz w:val="28"/>
          <w:sz w:val="28"/>
          <w:szCs w:val="28"/>
          <w:rtl w:val="true"/>
          <w:lang w:bidi="fa-IR"/>
        </w:rPr>
        <w:t xml:space="preserve">نظم لآلی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ابو القاسم قاری مشهدی خراسانی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با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قواعد تجوید است که به نام شاه عباس ثانی در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4521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آغاز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التیسر فی علم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درباره حروف مهموسه، حروف رخوه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التيسير فی الراآت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برسی و دو دندان چهار قسمت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پیشین را ثنايا دان دو زیر دو زبر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قریش و عصر با ویل لکل قارعه ماعون لهب كوثر فلق ناس است کل اختتام 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اهدای دعای ازدیاد عمر شاه ناظم این را بحمد و سوره یاد ارگاه كتب الحقير الفقير محمد تقی ابن محمد حسین ابن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ابن محمد حسین ابن محمد علی؛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برگ آغاز نو نویس با خطی متفاوت، فرسودگی و رفتگی لبه ها؛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 نازک، لت پشت دارای ترنج و جدول ریسه ای ضربی</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bookmarkStart w:id="221" w:name="pg9517_142420"/>
    </w:p>
    <w:p>
      <w:pPr>
        <w:pStyle w:val="BookText"/>
        <w:rPr/>
      </w:pPr>
      <w:bookmarkEnd w:id="221"/>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علمی و آموزشی؛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1847070</w:t>
      </w:r>
    </w:p>
    <w:p>
      <w:pPr>
        <w:pStyle w:val="Heading2"/>
        <w:numPr>
          <w:ilvl w:val="1"/>
          <w:numId w:val="1"/>
        </w:numPr>
        <w:rPr/>
      </w:pPr>
      <w:bookmarkStart w:id="222" w:name="__RefHeading___Toc6558268_2870459653"/>
      <w:bookmarkStart w:id="223" w:name="_Toc74"/>
      <w:bookmarkEnd w:id="222"/>
      <w:r>
        <w:rPr/>
        <w:t>7652/3</w:t>
      </w:r>
      <w:bookmarkEnd w:id="223"/>
    </w:p>
    <w:p>
      <w:pPr>
        <w:pStyle w:val="BookText"/>
        <w:rPr/>
      </w:pPr>
      <w:r>
        <w:rPr>
          <w:rFonts w:ascii="IRNazanin" w:hAnsi="IRNazanin" w:eastAsia="IRNazanin"/>
          <w:color w:val="111111"/>
          <w:sz w:val="28"/>
          <w:sz w:val="28"/>
          <w:szCs w:val="28"/>
          <w:rtl w:val="true"/>
          <w:lang w:bidi="fa-IR"/>
        </w:rPr>
        <w:t>اصفهانی، ابو الحسن قاری ابن رمضان علی</w:t>
      </w:r>
    </w:p>
    <w:p>
      <w:pPr>
        <w:pStyle w:val="BookText"/>
        <w:rPr/>
      </w:pPr>
      <w:r>
        <w:rPr>
          <w:rFonts w:ascii="IRNazanin" w:hAnsi="IRNazanin" w:eastAsia="IRNazanin"/>
          <w:color w:val="111111"/>
          <w:sz w:val="28"/>
          <w:sz w:val="28"/>
          <w:szCs w:val="28"/>
          <w:rtl w:val="true"/>
          <w:lang w:bidi="fa-IR"/>
        </w:rPr>
        <w:t xml:space="preserve">تجويد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ابو الحسن قاری ابن رمضان علی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درباره احکام تجوید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6227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اذکار مربوط به تلقین میت، نماز میت، درمان هایی که با اجزاء اعضای بدن حیوانات صورت می گیرد و ادعیه ای خاص با اشعار عربی در مدح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العاقبة للمتقين و الصلوة على خير خلقه محمد اله اجمعين اما بعد بدان که این مختصریست در بیان بعضی از قواعد تجویدیه که چون بعضی از اخوان دینی را بجهت کثرت مشاغل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المخارج بدان که پیش از معرفت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وقفه و سین هم بر قیاس سکته است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از آن هفت مرتبه سوره حمد بخواند و بهر یک بار یک انگشتی بگشاید و طلب حاجت نماید که روا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مختصری درباره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فرسودگی و رفتگی لبه های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 نازک، لت پشت دارای ترنج و جدول ریسه ای ضربی</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bookmarkStart w:id="224" w:name="pg9517_142421"/>
    </w:p>
    <w:p>
      <w:pPr>
        <w:pStyle w:val="BookText"/>
        <w:rPr/>
      </w:pPr>
      <w:bookmarkEnd w:id="22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تجوید؛ تجوید القرآن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1847144</w:t>
      </w:r>
    </w:p>
    <w:p>
      <w:pPr>
        <w:pStyle w:val="Heading2"/>
        <w:numPr>
          <w:ilvl w:val="1"/>
          <w:numId w:val="1"/>
        </w:numPr>
        <w:rPr/>
      </w:pPr>
      <w:bookmarkStart w:id="225" w:name="__RefHeading___Toc6558270_2870459653"/>
      <w:bookmarkStart w:id="226" w:name="_Toc75"/>
      <w:bookmarkEnd w:id="225"/>
      <w:r>
        <w:rPr/>
        <w:t>7652/4</w:t>
      </w:r>
      <w:bookmarkEnd w:id="226"/>
    </w:p>
    <w:p>
      <w:pPr>
        <w:pStyle w:val="BookText"/>
        <w:rPr/>
      </w:pPr>
      <w:r>
        <w:rPr>
          <w:rFonts w:ascii="IRNazanin" w:hAnsi="IRNazanin" w:eastAsia="IRNazanin"/>
          <w:color w:val="111111"/>
          <w:sz w:val="28"/>
          <w:sz w:val="28"/>
          <w:szCs w:val="28"/>
          <w:rtl w:val="true"/>
          <w:lang w:bidi="fa-IR"/>
        </w:rPr>
        <w:t xml:space="preserve">ابو نصر فراهی، مسعود بن ابی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6433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ابو نصر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بخوان گر علم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حافده و حسد حافده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 انس اناس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ادم 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غریق رحمت ایزد کسی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کاتب را به الحمد کند 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اوراق توضیحات اندکی مربوط به متن، بدون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مطالعه و رمزی از نام خداوند و ابیاتی در برگ ظهریه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پاشیدگی مرکب، فرسودگی جلد، برگ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اندرون و آستر و بدرقه کاغذ نخودی، لت پشت دارای ترنج و جدول ریسه ای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ابو نصر فراهی؛ نصاب فراهی؛ نصاب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علمی و آموزشی؛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1847286</w:t>
      </w:r>
      <w:r>
        <w:rPr>
          <w:rFonts w:eastAsia="IRNazanin" w:cs="IRNazanin"/>
          <w:color w:val="111111"/>
          <w:sz w:val="28"/>
          <w:szCs w:val="28"/>
          <w:rtl w:val="true"/>
          <w:lang w:bidi="fa-IR"/>
        </w:rPr>
        <w:t xml:space="preserve"> </w:t>
      </w:r>
      <w:bookmarkStart w:id="227" w:name="pg9517_142422"/>
    </w:p>
    <w:p>
      <w:pPr>
        <w:pStyle w:val="Heading2"/>
        <w:numPr>
          <w:ilvl w:val="1"/>
          <w:numId w:val="1"/>
        </w:numPr>
        <w:rPr/>
      </w:pPr>
      <w:bookmarkStart w:id="228" w:name="__RefHeading___Toc6558272_2870459653"/>
      <w:bookmarkStart w:id="229" w:name="_Toc76"/>
      <w:bookmarkEnd w:id="227"/>
      <w:bookmarkEnd w:id="228"/>
      <w:r>
        <w:rPr/>
        <w:t>7653/1</w:t>
      </w:r>
      <w:bookmarkEnd w:id="229"/>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اندکی از روضه دوم تا بخشی از روضه ششم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13809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12805</w:t>
      </w:r>
      <w:r>
        <w:rPr>
          <w:rFonts w:eastAsia="IRNazanin" w:cs="IRNazanin"/>
          <w:color w:val="111111"/>
          <w:sz w:val="28"/>
          <w:szCs w:val="28"/>
          <w:rtl w:val="true"/>
          <w:lang w:bidi="fa-IR"/>
        </w:rPr>
        <w:t xml:space="preserve"> (</w:t>
      </w: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دقایق حکم که برشحات سحاب کرم در زمین قلوب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ابو لهب عم عقیل است عقیل گفت ای اهل شام هیچ شنیده اید قول اللّه تعالی را ان جا که می گوید و امرته حمالة الحطب گفتند آرب گفته حمالة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بیت شعر در 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خط خوردگی، آفت زدگی،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مشکی، مقوایی،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2938585</w:t>
      </w:r>
    </w:p>
    <w:p>
      <w:pPr>
        <w:pStyle w:val="Heading2"/>
        <w:numPr>
          <w:ilvl w:val="1"/>
          <w:numId w:val="1"/>
        </w:numPr>
        <w:rPr/>
      </w:pPr>
      <w:bookmarkStart w:id="230" w:name="__RefHeading___Toc6558274_2870459653"/>
      <w:bookmarkStart w:id="231" w:name="_Toc77"/>
      <w:bookmarkEnd w:id="230"/>
      <w:r>
        <w:rPr/>
        <w:t>7653/2</w:t>
      </w:r>
      <w:bookmarkEnd w:id="231"/>
    </w:p>
    <w:p>
      <w:pPr>
        <w:pStyle w:val="BookText"/>
        <w:rPr/>
      </w:pPr>
      <w:r>
        <w:rPr>
          <w:rFonts w:ascii="IRNazanin" w:hAnsi="IRNazanin" w:eastAsia="IRNazanin"/>
          <w:color w:val="111111"/>
          <w:sz w:val="28"/>
          <w:sz w:val="28"/>
          <w:szCs w:val="28"/>
          <w:rtl w:val="true"/>
          <w:lang w:bidi="fa-IR"/>
        </w:rPr>
        <w:t xml:space="preserve">حسینی، محمد حسین بن محمد علی،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انيس الاخيار فی شرح مشكلات الاخبار و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بن محمد علی الحسينی</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232" w:name="pg9517_142423"/>
    </w:p>
    <w:p>
      <w:pPr>
        <w:pStyle w:val="BookText"/>
        <w:rPr/>
      </w:pPr>
      <w:bookmarkEnd w:id="23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مختصر کتاب دیگر نویسنده به نام جلیس الابرار است دارای یک مقدمه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تا یک خط از معنی هفدهم مقدمه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الذی وفقنا لفهم احاديث رسوله المختار و عرفنا دقایق اخباره المروية فى كتب علمائه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مجموعه را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ابن محمد علی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بعضی از مشکلات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جلیس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انیس الاخیار نام نهاده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هفدهم آن که مراد آن حضرت صلی اللّه علیه و آله و سلم از عرف معنی حقیقی را از حق اول و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کتاب خانه مرکزی دانشگاه تهران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2571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سیاه؛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خط خوردگی، آفت زدگی، لکه، رطوبت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مشکی، مقوایی،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الاخيار؛ انیس الاخيار فى شرح مشكلات الاخبار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3308438</w:t>
      </w:r>
    </w:p>
    <w:p>
      <w:pPr>
        <w:pStyle w:val="Heading2"/>
        <w:numPr>
          <w:ilvl w:val="1"/>
          <w:numId w:val="1"/>
        </w:numPr>
        <w:rPr/>
      </w:pPr>
      <w:bookmarkStart w:id="233" w:name="__RefHeading___Toc6558276_2870459653"/>
      <w:bookmarkStart w:id="234" w:name="_Toc78"/>
      <w:bookmarkEnd w:id="233"/>
      <w:r>
        <w:rPr/>
        <w:t>7654</w:t>
      </w:r>
      <w:bookmarkEnd w:id="234"/>
    </w:p>
    <w:p>
      <w:pPr>
        <w:pStyle w:val="BookText"/>
        <w:rPr/>
      </w:pPr>
      <w:r>
        <w:rPr>
          <w:rFonts w:ascii="IRNazanin" w:hAnsi="IRNazanin" w:eastAsia="IRNazanin"/>
          <w:color w:val="111111"/>
          <w:sz w:val="28"/>
          <w:sz w:val="28"/>
          <w:szCs w:val="28"/>
          <w:rtl w:val="true"/>
          <w:lang w:bidi="fa-IR"/>
        </w:rPr>
        <w:t xml:space="preserve">باذل، محمد رفیع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باذل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عنوان این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داشتن سید اهل بیت و ازدواج و اصحاب را و وصیتی در خور حال ایشان فرمودن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bookmarkStart w:id="235" w:name="pg9517_142424"/>
    </w:p>
    <w:p>
      <w:pPr>
        <w:pStyle w:val="BookText"/>
        <w:rPr/>
      </w:pPr>
      <w:bookmarkEnd w:id="23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بسیار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بخش و دین بخش و دینار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کام دنیا و دین کردگار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 بس ناله و آه و سوز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براند ز اهل حرمان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کشت نزدیک کن دود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هم چو شب روز روشن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درود و هزاران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 بر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درود ذکر بی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ما باد بر صاحب ذو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بیتش هزار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طیبینند و هم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سرلوح و کتیبه مذهب به زر، سبز، قهوه ای، سیاه، سفید، صورتی،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 در کتیبه های ابره کاری بالای متن در برگ نخست؛ اشعار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کتابت شده، عناوین و عبارات عربی به سرخی، جدول مضاعف دور ابیات و بین مصرع ها؛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اوراق اشعار در حاشیه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 خط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رطوبت، وصالی، رفتگی، پارگی، لکه، شکنندگی لبه اوراق، پاشیدگی مرکب،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اندرون کاغذ، عطف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2938591</w:t>
      </w:r>
    </w:p>
    <w:p>
      <w:pPr>
        <w:pStyle w:val="Heading2"/>
        <w:numPr>
          <w:ilvl w:val="1"/>
          <w:numId w:val="1"/>
        </w:numPr>
        <w:rPr/>
      </w:pPr>
      <w:bookmarkStart w:id="236" w:name="__RefHeading___Toc6558278_2870459653"/>
      <w:bookmarkStart w:id="237" w:name="_Toc79"/>
      <w:bookmarkEnd w:id="236"/>
      <w:r>
        <w:rPr/>
        <w:t>7655</w:t>
      </w:r>
      <w:bookmarkEnd w:id="237"/>
    </w:p>
    <w:p>
      <w:pPr>
        <w:pStyle w:val="BookText"/>
        <w:rPr/>
      </w:pPr>
      <w:r>
        <w:rPr>
          <w:rFonts w:ascii="IRNazanin" w:hAnsi="IRNazanin" w:eastAsia="IRNazanin"/>
          <w:color w:val="111111"/>
          <w:sz w:val="28"/>
          <w:sz w:val="28"/>
          <w:szCs w:val="28"/>
          <w:rtl w:val="true"/>
          <w:lang w:bidi="fa-IR"/>
        </w:rPr>
        <w:t xml:space="preserve">فارغ گیلانی، حسین بن حسن،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فارغ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گیلانی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این نسخه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دیو دست بستن شاه با عمران سیه دل گمراه، قصه جبرئیل ارشادش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بود پیر استادش، سیزده ساله بودن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حیله به تیغ دوس، خویشتن را فروختن شه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کردن خطب بشیر غوین، آمده از خدای لم یزلی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دلدل ذو الفقار بهر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مصطفا امام 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کردن بغته عیسی، قصه فتح بربر که علی گردانشد، شاه دین آن محیط دانش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سخا سر بدشمن، دادن کور را شه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 مال چهار صد ز قطار، شاه دین در نماز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خود بسایلی داده، حضرت شاه دین ز جابلسا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مرغ سوی جابلقا، داستان کمیت مرد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همره شاه دین ز روی عجب، قصه چشم کندن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دین عقد بست بهریس، در سوالات صعصعه ز علی که بپرسید از علی ولی، معجز حضرت امیر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کرد بهر چار کرده، معجز شاه دین امام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زنده کردن ادهم، قصه از قضای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عابد او بقلب سلیم، معجز شاه مسند اجلال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جام حوض اب ضلال، شاه دین در نجف عیان کشته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ابن قیس را کشته، شاه دین شبیر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 کوه قاف برد عمر، معجز شاه هم بامر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شاه دین اژدرها، قصه فتح قلعه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انگشت حیدر صفدر، فتح نصرت قرین امام 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علقمه ابا هشام، شاه دین مبدع جمال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سلاسل قتال با قتال، جنگ عنقای فارسی 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 مصطفى امام جلی، گوش کن قصه را پر 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قلعه اونقع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قصه شاه مغرب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که از کفر چون رود بسرش، قصه شاه شمس افسرگیر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ولی بشیر نذیر، داستان چاه بئر العلم من كلام اتشى 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7628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حیدران حیه را چنان بدرید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قطره خون ز وی نه چکید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دو نیمه شاه کردش از میان چون پرنیان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جدول مضاعف دور ابیات و بین مصرع ها به سرخی، سیاه و زر؛ ابیات در دو ستون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دایره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bookmarkStart w:id="238" w:name="pg9517_142426"/>
    </w:p>
    <w:p>
      <w:pPr>
        <w:pStyle w:val="BookText"/>
        <w:rPr/>
      </w:pPr>
      <w:bookmarkEnd w:id="238"/>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آفت زدگی، رفتگی، لکه، رطوبت، خرد شدگی برخی اوراق، وصالی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ساغری قهوه ای، مجدول، عطف تیماج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نامه؛ دیوان فارغ؛ و لایت نامه؛ جنگ نامه؛ نظم فارغ؛ مثنوی فارغ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عامه؛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ها و قصه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2938597</w:t>
      </w:r>
    </w:p>
    <w:p>
      <w:pPr>
        <w:pStyle w:val="Heading2"/>
        <w:numPr>
          <w:ilvl w:val="1"/>
          <w:numId w:val="1"/>
        </w:numPr>
        <w:rPr/>
      </w:pPr>
      <w:bookmarkStart w:id="239" w:name="__RefHeading___Toc6558280_2870459653"/>
      <w:bookmarkStart w:id="240" w:name="_Toc80"/>
      <w:bookmarkEnd w:id="239"/>
      <w:r>
        <w:rPr/>
        <w:t>7656/1</w:t>
      </w:r>
      <w:bookmarkEnd w:id="240"/>
    </w:p>
    <w:p>
      <w:pPr>
        <w:pStyle w:val="BookText"/>
        <w:rPr/>
      </w:pPr>
      <w:r>
        <w:rPr>
          <w:rFonts w:ascii="IRNazanin" w:hAnsi="IRNazanin" w:eastAsia="IRNazanin"/>
          <w:color w:val="111111"/>
          <w:sz w:val="28"/>
          <w:sz w:val="28"/>
          <w:szCs w:val="28"/>
          <w:rtl w:val="true"/>
          <w:lang w:bidi="fa-IR"/>
        </w:rPr>
        <w:t xml:space="preserve">گنابادی، مظفر بن محمد قاسم،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تنبیهات المنجمين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محمد قاسم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شماره های بازیابی </w:t>
      </w:r>
      <w:r>
        <w:rPr>
          <w:rFonts w:eastAsia="IRNazanin" w:cs="IRNazanin"/>
          <w:color w:val="111111"/>
          <w:sz w:val="28"/>
          <w:szCs w:val="28"/>
          <w:lang w:bidi="fa-IR"/>
        </w:rPr>
        <w:t>12616</w:t>
      </w:r>
      <w:r>
        <w:rPr>
          <w:rFonts w:eastAsia="IRNazanin" w:cs="IRNazanin"/>
          <w:color w:val="111111"/>
          <w:sz w:val="28"/>
          <w:szCs w:val="28"/>
          <w:rtl w:val="true"/>
          <w:lang w:bidi="fa-IR"/>
        </w:rPr>
        <w:t xml:space="preserve"> (</w:t>
      </w: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مالک الملکی را که نظر شفقت و مرحمت سیاحان عالم خاک را در سیاحان محیط افلاک اشنا و مربوط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لاهیجی احمد ابن الملقب اختيار تمه الكتاب بعون الملک الوهاب فى شهر شوال المکرم سنه </w:t>
      </w:r>
      <w:r>
        <w:rPr>
          <w:rFonts w:eastAsia="IRNazanin" w:cs="IRNazanin"/>
          <w:color w:val="111111"/>
          <w:sz w:val="28"/>
          <w:szCs w:val="28"/>
          <w:lang w:bidi="fa-IR"/>
        </w:rPr>
        <w:t>1163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و سبز؛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پراکنده و رمز گونه مربوط به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وقف با مهر</w:t>
      </w:r>
      <w:r>
        <w:rPr>
          <w:rFonts w:eastAsia="IRNazanin" w:cs="IRNazanin"/>
          <w:color w:val="111111"/>
          <w:sz w:val="28"/>
          <w:szCs w:val="28"/>
          <w:rtl w:val="true"/>
          <w:lang w:bidi="fa-IR"/>
        </w:rPr>
        <w:t xml:space="preserve">. </w:t>
      </w:r>
      <w:bookmarkStart w:id="241" w:name="pg9517_142427"/>
    </w:p>
    <w:p>
      <w:pPr>
        <w:pStyle w:val="BookText"/>
        <w:rPr/>
      </w:pPr>
      <w:bookmarkEnd w:id="241"/>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محمد مهدی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اوراق متن و حاشیه شده، لکه، فرسودگی در جلد و لبه ها، آفت زدگی در عطف،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نا نوشته بین برگ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مقوایی، اندرون و آستر و بدرقه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ملا مظفر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1846918</w:t>
      </w:r>
    </w:p>
    <w:p>
      <w:pPr>
        <w:pStyle w:val="Heading2"/>
        <w:numPr>
          <w:ilvl w:val="1"/>
          <w:numId w:val="1"/>
        </w:numPr>
        <w:rPr/>
      </w:pPr>
      <w:bookmarkStart w:id="242" w:name="__RefHeading___Toc6558282_2870459653"/>
      <w:bookmarkStart w:id="243" w:name="_Toc81"/>
      <w:bookmarkEnd w:id="242"/>
      <w:r>
        <w:rPr/>
        <w:t>7656/2</w:t>
      </w:r>
      <w:bookmarkEnd w:id="243"/>
    </w:p>
    <w:p>
      <w:pPr>
        <w:pStyle w:val="BookText"/>
        <w:rPr/>
      </w:pPr>
      <w:r>
        <w:rPr>
          <w:rFonts w:ascii="IRNazanin" w:hAnsi="IRNazanin" w:eastAsia="IRNazanin"/>
          <w:color w:val="111111"/>
          <w:sz w:val="28"/>
          <w:sz w:val="28"/>
          <w:szCs w:val="28"/>
          <w:rtl w:val="true"/>
          <w:lang w:bidi="fa-IR"/>
        </w:rPr>
        <w:t>رساله ای درباره ی نجوم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بروج فلکی و احکام مربوط به آن در علم نجوم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آخر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است با این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من كتاب احمد بن كثير الى سب الصغرى فی اسماء المدن و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ابن طول كان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يمر على شمال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احمد یا محمد بن محمد بن کثیر فرغانی از اکابر منجمین در حدود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کتاب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سماویه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علم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احتمال دارد این برگ از آن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 الناريه الشرقيه برج الحمل ذكر نهاری منقلب حار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القيروان و الاندلس و بحر الیمن و جرجان و الشام و اللّه الموفق للصواب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فرسودگی جلد و رفتگی لبه ها، آفت زدگی در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مقوایی، اندرون و آستر و بدرقه کاغذ نخودی</w:t>
      </w:r>
      <w:r>
        <w:rPr>
          <w:rFonts w:eastAsia="IRNazanin" w:cs="IRNazanin"/>
          <w:color w:val="111111"/>
          <w:sz w:val="28"/>
          <w:szCs w:val="28"/>
          <w:rtl w:val="true"/>
          <w:lang w:bidi="fa-IR"/>
        </w:rPr>
        <w:t xml:space="preserve">. </w:t>
      </w:r>
      <w:bookmarkStart w:id="244" w:name="pg9517_142428"/>
    </w:p>
    <w:p>
      <w:pPr>
        <w:pStyle w:val="BookText"/>
        <w:rPr/>
      </w:pPr>
      <w:bookmarkEnd w:id="244"/>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دوازده گانه؛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1846970</w:t>
      </w:r>
    </w:p>
    <w:p>
      <w:pPr>
        <w:pStyle w:val="Heading2"/>
        <w:numPr>
          <w:ilvl w:val="1"/>
          <w:numId w:val="1"/>
        </w:numPr>
        <w:rPr/>
      </w:pPr>
      <w:bookmarkStart w:id="245" w:name="__RefHeading___Toc6558284_2870459653"/>
      <w:bookmarkStart w:id="246" w:name="_Toc82"/>
      <w:bookmarkEnd w:id="245"/>
      <w:r>
        <w:rPr/>
        <w:t>7657</w:t>
      </w:r>
      <w:bookmarkEnd w:id="246"/>
    </w:p>
    <w:p>
      <w:pPr>
        <w:pStyle w:val="BookText"/>
        <w:rPr/>
      </w:pPr>
      <w:r>
        <w:rPr>
          <w:rFonts w:ascii="IRNazanin" w:hAnsi="IRNazanin" w:eastAsia="IRNazanin"/>
          <w:color w:val="111111"/>
          <w:sz w:val="28"/>
          <w:sz w:val="28"/>
          <w:szCs w:val="28"/>
          <w:rtl w:val="true"/>
          <w:lang w:bidi="fa-IR"/>
        </w:rPr>
        <w:t>قرابادین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یا دارو سازی از مباحث مهم پزشکی سنتی است در طول سال ها تالیفات زیادی در این زمینه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قرابادین جالینوس، قرابادین سقراط، قرابادین شفایی تالیف مظفر بن محمد الحسینی شفایی؛ قرابادین صالحی تالیف صالح بن محمد قاینی هروی؛ قرابادین قادری تالیف میر محمد اکبر ارزانی؛ قرابادین معصومی تالیف معصوم بن کریم الدین طبيب شوشتری شیرازی؛ قرابادین منصوری تالیف منصور بن محمد فقیه؛ قرابادین سمرقندی تالیف نجیب الدین محمد بن علی سمرقندی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سنتی به ترتیب حروف الفبا با توضیح مختصری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کمی قبل از ابر کاکیا،آبرون، ابرار القط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هندبا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بیاشامند سنگ کرده و مثانه بریزاند و اگر نشاره او سحق کنند بغایت و در ریشهاء زشت افشانند خشک کرداند و جامع این کتاب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بپارسی و تلخ بود و رازی گوید از بستانی اقوی بود در جمیع افعال و عصاره وی استسقا را نافع بود و سده حکر بگشاید و دفع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 نشان صح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تجویزهای پزشکی در 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شکنندگی لبه اوراق، آفت زدگی، پارگی، وصالی،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مجدول، اندرون کاغذ</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bookmarkStart w:id="247" w:name="pg9517_142429"/>
    </w:p>
    <w:p>
      <w:pPr>
        <w:pStyle w:val="BookText"/>
        <w:rPr/>
      </w:pPr>
      <w:bookmarkEnd w:id="24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2938606</w:t>
      </w:r>
    </w:p>
    <w:p>
      <w:pPr>
        <w:pStyle w:val="Heading2"/>
        <w:numPr>
          <w:ilvl w:val="1"/>
          <w:numId w:val="1"/>
        </w:numPr>
        <w:rPr/>
      </w:pPr>
      <w:bookmarkStart w:id="248" w:name="__RefHeading___Toc6558286_2870459653"/>
      <w:bookmarkStart w:id="249" w:name="_Toc83"/>
      <w:bookmarkEnd w:id="248"/>
      <w:r>
        <w:rPr/>
        <w:t>7658</w:t>
      </w:r>
      <w:bookmarkEnd w:id="249"/>
    </w:p>
    <w:p>
      <w:pPr>
        <w:pStyle w:val="BookText"/>
        <w:rPr/>
      </w:pPr>
      <w:r>
        <w:rPr>
          <w:rFonts w:ascii="IRNazanin" w:hAnsi="IRNazanin" w:eastAsia="IRNazanin"/>
          <w:color w:val="111111"/>
          <w:sz w:val="28"/>
          <w:sz w:val="28"/>
          <w:szCs w:val="28"/>
          <w:rtl w:val="true"/>
          <w:lang w:bidi="fa-IR"/>
        </w:rPr>
        <w:t xml:space="preserve">نظیری،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نظیری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نظیری نیشابوری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شامل قصائد به ترتیب حروف الفبای آخر قوافی از آغاز تا صفحه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غزلیات از 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رباعیات از 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این نسخه 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جلالت خلوت از اغیار تنها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تو از کرم دی کار فردا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روی صفات ذات خود برداشته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چه پنهان بوده در علم آشکار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 طعم می است تا دگرگون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خم که تهی شود چو واژون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روزن اگر ببندی و بگشائی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پرتو خور ناقص و افزون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دیوان نظیری نیشابوری بتاريخ دويم ربيع الاول سنه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مقدسه بخط علی محمد و سید احمد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بمقابله رسید بتاریخ سیزدهم شهر جمادی الثانی یوم یک شنبه و دو شنبه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1213</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سید احمد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ساده صفحه نخست 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،کمند اندازی، جدول سه خط دور ابیات به سیاهی و سرخی، جدول بین مصرع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حاشیه به شیوه حمایلی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بدون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ترنجی نیمه خوانا در برگ ظهریه؛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آفت زدگی، لکه، رطوبت، رفتگی، خط خوردگی، برخی اوراق متن و حاشیه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برگ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مجدول، مقوایی، اندرون کاغذ</w:t>
      </w:r>
      <w:r>
        <w:rPr>
          <w:rFonts w:eastAsia="IRNazanin" w:cs="IRNazanin"/>
          <w:color w:val="111111"/>
          <w:sz w:val="28"/>
          <w:szCs w:val="28"/>
          <w:rtl w:val="true"/>
          <w:lang w:bidi="fa-IR"/>
        </w:rPr>
        <w:t xml:space="preserve">. </w:t>
      </w:r>
      <w:bookmarkStart w:id="250" w:name="pg9517_142430"/>
    </w:p>
    <w:p>
      <w:pPr>
        <w:pStyle w:val="BookText"/>
        <w:rPr/>
      </w:pPr>
      <w:bookmarkEnd w:id="250"/>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نظیر مع قصائد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2938667</w:t>
      </w:r>
    </w:p>
    <w:p>
      <w:pPr>
        <w:pStyle w:val="Heading2"/>
        <w:numPr>
          <w:ilvl w:val="1"/>
          <w:numId w:val="1"/>
        </w:numPr>
        <w:rPr/>
      </w:pPr>
      <w:bookmarkStart w:id="251" w:name="__RefHeading___Toc6558288_2870459653"/>
      <w:bookmarkStart w:id="252" w:name="_Toc84"/>
      <w:bookmarkEnd w:id="251"/>
      <w:r>
        <w:rPr/>
        <w:t>7659</w:t>
      </w:r>
      <w:bookmarkEnd w:id="252"/>
    </w:p>
    <w:p>
      <w:pPr>
        <w:pStyle w:val="BookText"/>
        <w:rPr/>
      </w:pPr>
      <w:r>
        <w:rPr>
          <w:rFonts w:ascii="IRNazanin" w:hAnsi="IRNazanin" w:eastAsia="IRNazanin"/>
          <w:color w:val="111111"/>
          <w:sz w:val="28"/>
          <w:sz w:val="28"/>
          <w:szCs w:val="28"/>
          <w:rtl w:val="true"/>
          <w:lang w:bidi="fa-IR"/>
        </w:rPr>
        <w:t xml:space="preserve">نامی اصفهانی، محمد صادق،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الموسوى الاصفهانی متخلص به نامی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صادق موسوی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و وقایع نگار کریم خان زند و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مؤلف تاریخ گیتی گشا با موضوع تاریخ دوره زندیه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مثنوی خمسه به تقلید از خمسه نظامی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که مشتمل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گهر، خسرو و شیرین، لیلی و مجنون، وامق و عذرا، يوسف و زليخا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بنام آن جهاندار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عشق نهد بنای هر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نه بنای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ده این سرادق خاک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ایزد بعنایت نهانش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ز آفت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چشم حسود باد مستور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 باد زبان یاوه گو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حضرت فخر الاخ حاجی عبد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بخواهش سامی کتاب را خواستند حسب الخواهش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المرجب سنه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دوستان چشم از عیوب پوشیده و خورد گیری ننماید افقر الفقر محمد حسین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آفت زدگی، پارگی، رطوبت، پارگی، لکه،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w:t>
      </w:r>
      <w:bookmarkStart w:id="253" w:name="pg9517_142431"/>
    </w:p>
    <w:p>
      <w:pPr>
        <w:pStyle w:val="BookText"/>
        <w:rPr/>
      </w:pPr>
      <w:bookmarkEnd w:id="253"/>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نایلون طرح دار مشکی، مقوایی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2938672</w:t>
      </w:r>
    </w:p>
    <w:p>
      <w:pPr>
        <w:pStyle w:val="Heading2"/>
        <w:numPr>
          <w:ilvl w:val="1"/>
          <w:numId w:val="1"/>
        </w:numPr>
        <w:rPr/>
      </w:pPr>
      <w:bookmarkStart w:id="254" w:name="__RefHeading___Toc6558290_2870459653"/>
      <w:bookmarkStart w:id="255" w:name="_Toc85"/>
      <w:bookmarkEnd w:id="254"/>
      <w:r>
        <w:rPr/>
        <w:t>7660</w:t>
      </w:r>
      <w:bookmarkEnd w:id="255"/>
    </w:p>
    <w:p>
      <w:pPr>
        <w:pStyle w:val="BookText"/>
        <w:rPr/>
      </w:pPr>
      <w:r>
        <w:rPr>
          <w:rFonts w:ascii="IRNazanin" w:hAnsi="IRNazanin" w:eastAsia="IRNazanin"/>
          <w:color w:val="111111"/>
          <w:sz w:val="28"/>
          <w:sz w:val="28"/>
          <w:szCs w:val="28"/>
          <w:rtl w:val="true"/>
          <w:lang w:bidi="fa-IR"/>
        </w:rPr>
        <w:t xml:space="preserve">میر 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الصفا فی سيرة الانبياء و الملوك و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خاوند شاه معروف به میر خواند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خواند در این کتاب حوادث تاریخ جهان، از آغاز آفرینش تا روزگار خود یعنی دوران حکومت سلطان حسین بایقرا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 که نویسنده قسمتی را از تاریخ های عربی ترجمه و اقتباس کرده و قسمتی را نیز از تاریخ های فارسی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 گذشت میر خواند، نوه دختری او خواند میر به تکمیل کتاب روضة الصفا پرداخت و حوادث تاریخی را از شرح تاریخ زندگانی سلطان حسین بایقرا تا حوادث تاریخی سال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صورت تکمله ای بدان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قاجار، رضا قلی هدایت تکمله ای بر روضة الصفا با عنوان روضة الصفای ناصری نگاشت و حوادث تاریخی را از آغاز حکومت صفویه تا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خود را به نام امیر علی شیر نوایی نگاشته و نام این وزیر دانشمند را در طلیعه هر جلد با ذکر القاب و اوصاف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هفت جلد در تاریخ ایران و اسلام به شرح ذیل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انبیاء و سلاطین قدیم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احوال 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ائمه و شرح احوال امویان و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سلسله های مختلف ایرانی از طاهریان تا خوارزم شاهیان و چند دولت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ترکستان، مغول، چنگیز خان و ایل خانان مغول، سربداران </w:t>
      </w:r>
    </w:p>
    <w:p>
      <w:pPr>
        <w:pStyle w:val="BookText"/>
        <w:rPr/>
      </w:pPr>
      <w:r>
        <w:rPr>
          <w:rFonts w:ascii="IRNazanin" w:hAnsi="IRNazanin" w:eastAsia="IRNazanin"/>
          <w:color w:val="111111"/>
          <w:sz w:val="28"/>
          <w:sz w:val="28"/>
          <w:szCs w:val="28"/>
          <w:rtl w:val="true"/>
          <w:lang w:bidi="fa-IR"/>
        </w:rPr>
        <w:t>و چند دولت کوچک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امیر تیمور گورکان، او لاد امیر تیمور، میرزا شاهرخ، میرزا ابو القاسم بابر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احوال سلطان حسین بایقرا، بدیع الزمان میرزا، محمد خان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این نسخه ناقص است و از ذکر حکومت طلحه بن طاهر است تا ذکر لشکر کشیدن ملک غیاث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سید برهان الدین خاوند شاه بن کمال الدین محمود معروف به میر خواند از مورخین مشهور ایران و از نجیب زادگان بلخ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خواند از جوانی در خدمت امیر علی شیر نوایی وزیر دانش دوست سلطان حسین بایقرا قرار گرفت و مدتی به همراه دو برادرش سید نظام الدین سلطان احمد و سید نعمت اللّه به مقام صدارت بدیع الزمان تیموری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فضل و شهرت فراوان و احترام و تقربی که امیر علی شیر نوایی برای او قائل بود از مشاغل دیوانی کناره گرفت و بیش تر زندگی خود را به مطالعه و تألیف کتب تاریخی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ناصب و ايات العداله و الانتصاف مقرب الحضرت سلطانیه معتمد المملكته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حکومت طلحه بن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طاهر بن عبد اللّه طاهر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ملک غیاث الدین پیر علی و مخالفت برادرش ملک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لشگر کشیدن ملک غیاث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از هم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پیر علی نیشابور را گرفته و اسکندر منجی را بحکومت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جدول دور سطرها؛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مالی به خط سیاق در صفحه نخست با تاریخ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صفحه؛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پارگی، رفتگی، لکه، رطوبت، آفت زدگی، خط خوردگی،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الصفا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2938675</w:t>
      </w:r>
      <w:r>
        <w:rPr>
          <w:rFonts w:eastAsia="IRNazanin" w:cs="IRNazanin"/>
          <w:color w:val="111111"/>
          <w:sz w:val="28"/>
          <w:szCs w:val="28"/>
          <w:rtl w:val="true"/>
          <w:lang w:bidi="fa-IR"/>
        </w:rPr>
        <w:t xml:space="preserve"> </w:t>
      </w:r>
      <w:bookmarkStart w:id="256" w:name="pg9517_142433"/>
    </w:p>
    <w:p>
      <w:pPr>
        <w:pStyle w:val="Heading2"/>
        <w:numPr>
          <w:ilvl w:val="1"/>
          <w:numId w:val="1"/>
        </w:numPr>
        <w:rPr/>
      </w:pPr>
      <w:bookmarkStart w:id="257" w:name="__RefHeading___Toc6558292_2870459653"/>
      <w:bookmarkStart w:id="258" w:name="_Toc86"/>
      <w:bookmarkEnd w:id="256"/>
      <w:bookmarkEnd w:id="257"/>
      <w:r>
        <w:rPr/>
        <w:t>7661</w:t>
      </w:r>
      <w:bookmarkEnd w:id="258"/>
    </w:p>
    <w:p>
      <w:pPr>
        <w:pStyle w:val="BookText"/>
        <w:rPr/>
      </w:pPr>
      <w:r>
        <w:rPr>
          <w:rFonts w:ascii="IRNazanin" w:hAnsi="IRNazanin" w:eastAsia="IRNazanin"/>
          <w:color w:val="111111"/>
          <w:sz w:val="28"/>
          <w:sz w:val="28"/>
          <w:szCs w:val="28"/>
          <w:rtl w:val="true"/>
          <w:lang w:bidi="fa-IR"/>
        </w:rPr>
        <w:t xml:space="preserve">تفرشی، مصطفی بن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التفريشى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بن الحسين الحسينی التفرشی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از شاگردان شیخ عبد اللّه تستری و محقق کرکی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روش نقد و تحقیق را با دلایل محکم و الفاظ کوتاه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درباره ویژگی های کتابش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تردیدی نیست که علم حدیث از شریف ترین علوم است و حکم به صحت و ضعف احادیث متوقف بر آگاهی از احوال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به کتب رجال نگاه کردم، دیدم بعضی از آن ها غیر مرتب اند هم چنین همراه با تکرار و اشتباه هستند و مباحث بعضی از آن ها گرچه ترتیب خوبی دارند، اما دارای اغلاط بسیار است به علاوه، این آثار مشتمل بر اسامی تمام رجال نیست، لذا تصمیم گرفتم کتابی به رشته تحریر در آورم که جامع و شامل تمام راویان ممدوح، مذموم، مهمل و خالی از تکرار و غلط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احوال هر فرد را به صورت خلاصه و جامع آورده سپس اقوال علماء به خصوص علمای علم رجال را در مورد آن فرد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و تعلیقاتی بر این کتاب نگاشته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ملا محمد تقی مجلسی، حاشیه سید عبد اللّه جزائری، حاشیه شیخ عبد النبی جزائری، حاشیه آقا محمد علی کرمانشاهی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خالق الليل و النهار العالم بخفيات الضماير و الاسرار و الصلوة و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بن الحسين الحسينی التفرشی انه لا شک و لا ارتیاب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الاسناد عن الشيخين الاجلين الشيخ فخر الدين و السيد عمید الدین عن الشيخ الامام العلامة جمال الدين الحسن بن يوسف بن المطهر الحلى و الحمد للّه وحده تمت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100:10</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ابو تراب،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نقلی از کشی در صفحه نخست و نکاتی درباره محمد </w:t>
      </w:r>
      <w:bookmarkStart w:id="259" w:name="pg9517_142434"/>
    </w:p>
    <w:p>
      <w:pPr>
        <w:pStyle w:val="BookText"/>
        <w:rPr/>
      </w:pPr>
      <w:bookmarkEnd w:id="259"/>
      <w:r>
        <w:rPr>
          <w:rFonts w:ascii="IRNazanin" w:hAnsi="IRNazanin" w:eastAsia="IRNazanin"/>
          <w:color w:val="111111"/>
          <w:sz w:val="28"/>
          <w:sz w:val="28"/>
          <w:szCs w:val="28"/>
          <w:rtl w:val="true"/>
          <w:lang w:bidi="fa-IR"/>
        </w:rPr>
        <w:t>بن مرتضی فیض کاشانی و کتاب هایش در صفحه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وصالی؛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جلد، شکنندگی لبه اوراق، خط خوردگی، لکه، آفت زدگی، رطوبت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مجدول،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الرجال؛ رجال السید میر مصطفی؛ کتاب رجال مصطفى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2938677</w:t>
      </w:r>
    </w:p>
    <w:p>
      <w:pPr>
        <w:pStyle w:val="Heading2"/>
        <w:numPr>
          <w:ilvl w:val="1"/>
          <w:numId w:val="1"/>
        </w:numPr>
        <w:rPr/>
      </w:pPr>
      <w:bookmarkStart w:id="260" w:name="__RefHeading___Toc6558294_2870459653"/>
      <w:bookmarkStart w:id="261" w:name="_Toc87"/>
      <w:bookmarkEnd w:id="260"/>
      <w:r>
        <w:rPr/>
        <w:t>7662</w:t>
      </w:r>
      <w:bookmarkEnd w:id="261"/>
    </w:p>
    <w:p>
      <w:pPr>
        <w:pStyle w:val="BookText"/>
        <w:rPr/>
      </w:pPr>
      <w:r>
        <w:rPr>
          <w:rFonts w:ascii="IRNazanin" w:hAnsi="IRNazanin" w:eastAsia="IRNazanin"/>
          <w:color w:val="111111"/>
          <w:sz w:val="28"/>
          <w:sz w:val="28"/>
          <w:szCs w:val="28"/>
          <w:rtl w:val="true"/>
          <w:lang w:bidi="fa-IR"/>
        </w:rPr>
        <w:t xml:space="preserve">حسینی تبریزی، فتاح بن احمد،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تحرير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فتاح بن احمد الحسينى التبريزی السرابی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اصول فقه و مبانی فقه از کتب متقدمین جمع آوری شده و مباحث از تعریف فقه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نوشته جلد اول که درباره سه ادله نخست از ادله چهار گانه است پایان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المفصلة الى الدليل الاجمالى من الضرورة او غيرها فظهر ان ما اورده على الاشاعره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تكون حجة فى اثبات الحكم اذا كشفت عن وجود دليل معتبر عندنا لو وصل الينا و اللّه العالم بحقائق الاحكام و هو الهادى الى مبانی مسائل الحلال و الحرام و الحمد له اولا و اخرا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المجلد الاول من تحرير الاصول المشتمل على مهمات المسائل المتعلقة بالثلثة الاول من الادلة الاربعه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فرغ من كتابته مولفه الحقير فتاح بن احمد الحسينی التبريزی السرابی فى الغرى العلوى على مشرفه السلام فى سنه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النبوية صلعم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کتاب خانه مرکزی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bookmarkStart w:id="262" w:name="pg9517_142435"/>
    </w:p>
    <w:p>
      <w:pPr>
        <w:pStyle w:val="BookText"/>
        <w:rPr/>
      </w:pPr>
      <w:bookmarkEnd w:id="26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الغرى العلوی؛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خط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رفتگی جلد، خط خوردگی، آفت زدگی، گسیختگی شیرازه، شکنندگی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قرمز، مجدول،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2938703</w:t>
      </w:r>
    </w:p>
    <w:p>
      <w:pPr>
        <w:pStyle w:val="Heading2"/>
        <w:numPr>
          <w:ilvl w:val="1"/>
          <w:numId w:val="1"/>
        </w:numPr>
        <w:rPr/>
      </w:pPr>
      <w:bookmarkStart w:id="263" w:name="__RefHeading___Toc6558296_2870459653"/>
      <w:bookmarkStart w:id="264" w:name="_Toc88"/>
      <w:bookmarkEnd w:id="263"/>
      <w:r>
        <w:rPr/>
        <w:t>7663</w:t>
      </w:r>
      <w:bookmarkEnd w:id="264"/>
    </w:p>
    <w:p>
      <w:pPr>
        <w:pStyle w:val="BookText"/>
        <w:rPr/>
      </w:pP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احياء علوم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غزالی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این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 صبر و شکر، خوف و رجا، فقر و زهد، توحید و توکل، محبة و شوق و رضا، نیت و صدق و اخلاص، مراقبه و محاسبه، تفکر، ذكر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کتاب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عناوین در برگ نخست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التوبة و هو الاول من ربع المنجيات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 اللّه الذی بتحميده يفتتح كل كتاب و بذكره يصدر كل خطاب و بحمده يتنعم اهل النعيم فی دار الثواب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فتفرق المسلمون على افضل السرور و اعظم البشارة فهذه الاحاديث و ما اوردناه فی كتاب الرجا يبشرناه بسعة رحمة اللّه تعالى فنرجو اللّه تعالى ان لا يعاملنا بما نستحقه و يتفضل علينا كما هو اهله بمنه وسعة جوده هذا اخر الكتاب و بهذا الكتاب تم كتاب احياء علوم الدين و الحمد للّه رب العالمين و صلى اللّه على سيدنا محمد و اله الطيبين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bookmarkStart w:id="265" w:name="pg9517_142436"/>
    </w:p>
    <w:p>
      <w:pPr>
        <w:pStyle w:val="BookText"/>
        <w:rPr/>
      </w:pPr>
      <w:bookmarkEnd w:id="265"/>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نهایه، ق، مهذب، ص، قاموس، صحاح، س، مصباح،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با تعیین شروط وقف با تاریخ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عاریه در برگ نخست و صفحه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وصالی؛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بن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یادداشت مالکیت،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محمد علی ابن المرحوم محمد خان الکوزه کنانی با تاریخ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آفت زدگی، رطوبت،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بخارایی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ترنج و دو سر ترنج ضربی، اندرون کاغذ با طرح ابر و باد به رنگ سبز و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طریقت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2938723</w:t>
      </w:r>
    </w:p>
    <w:p>
      <w:pPr>
        <w:pStyle w:val="Heading2"/>
        <w:numPr>
          <w:ilvl w:val="1"/>
          <w:numId w:val="1"/>
        </w:numPr>
        <w:rPr/>
      </w:pPr>
      <w:bookmarkStart w:id="266" w:name="__RefHeading___Toc6558298_2870459653"/>
      <w:bookmarkStart w:id="267" w:name="_Toc89"/>
      <w:bookmarkEnd w:id="266"/>
      <w:r>
        <w:rPr/>
        <w:t>7664</w:t>
      </w:r>
      <w:bookmarkEnd w:id="267"/>
    </w:p>
    <w:p>
      <w:pPr>
        <w:pStyle w:val="BookText"/>
        <w:rPr/>
      </w:pPr>
      <w:r>
        <w:rPr>
          <w:rFonts w:ascii="IRNazanin" w:hAnsi="IRNazanin" w:eastAsia="IRNazanin"/>
          <w:color w:val="111111"/>
          <w:sz w:val="28"/>
          <w:sz w:val="28"/>
          <w:szCs w:val="28"/>
          <w:rtl w:val="true"/>
          <w:lang w:bidi="fa-IR"/>
        </w:rPr>
        <w:t xml:space="preserve">سعدی، مصلح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بن عبد اللّه سعدی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11177</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خدای را عز و جل که طاعتش موجب قرب است و بشکرانه نعمتش هر نفسی که فرو می رود ممد حیات است و چون بر می آید مفرح ذات است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محروم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نصیحت بجای خود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نیامد بکوش رغبت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 لان پیام باشد و بس</w:t>
      </w:r>
      <w:r>
        <w:rPr>
          <w:rFonts w:eastAsia="IRNazanin" w:cs="IRNazanin"/>
          <w:color w:val="111111"/>
          <w:sz w:val="28"/>
          <w:szCs w:val="28"/>
          <w:rtl w:val="true"/>
          <w:lang w:bidi="fa-IR"/>
        </w:rPr>
        <w:t xml:space="preserve">. </w:t>
      </w:r>
      <w:bookmarkStart w:id="268" w:name="pg9517_142437"/>
    </w:p>
    <w:p>
      <w:pPr>
        <w:pStyle w:val="BookText"/>
        <w:rPr/>
      </w:pPr>
      <w:bookmarkEnd w:id="268"/>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پراکنده در صفحه آخر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آفت زدگی، پاشیدگی مرکب،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گل دار رنگی، مقوایی، عطف پارچه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مسجع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2938730</w:t>
      </w:r>
    </w:p>
    <w:p>
      <w:pPr>
        <w:pStyle w:val="Heading2"/>
        <w:numPr>
          <w:ilvl w:val="1"/>
          <w:numId w:val="1"/>
        </w:numPr>
        <w:rPr/>
      </w:pPr>
      <w:bookmarkStart w:id="269" w:name="__RefHeading___Toc6558300_2870459653"/>
      <w:bookmarkStart w:id="270" w:name="_Toc90"/>
      <w:bookmarkEnd w:id="269"/>
      <w:r>
        <w:rPr/>
        <w:t>7665</w:t>
      </w:r>
      <w:bookmarkEnd w:id="270"/>
    </w:p>
    <w:p>
      <w:pPr>
        <w:pStyle w:val="BookText"/>
        <w:rPr/>
      </w:pPr>
      <w:r>
        <w:rPr>
          <w:rFonts w:ascii="IRNazanin" w:hAnsi="IRNazanin" w:eastAsia="IRNazanin"/>
          <w:color w:val="111111"/>
          <w:sz w:val="28"/>
          <w:sz w:val="28"/>
          <w:szCs w:val="28"/>
          <w:rtl w:val="true"/>
          <w:lang w:bidi="fa-IR"/>
        </w:rPr>
        <w:t xml:space="preserve">زركوب شیرازی، احمد بن ابی الخیر،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احمد بن ابی الخیر ملقب به معین مشهور به شیخ زرکوب الشيرازی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بعد از این که بغداد نامه را دیده این کتاب را نگاشته است و بارها در سال های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مشایخ خود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15701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محمدتی ناموفور و و فور آفرینی نا محصور که ساخته ان مصونست از مساحت و هم تیزبین و احاطه خیال عالم کرد جناب اقدس لایزالی واجب الوجودی را که فیض صنع قدیمش نه 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الفقير الی اللّه ابو العباس احمد بن الخير الملقب بمعين المشتهر جده بشيخ زرکوب الشیرازی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مشایخ شیراز على السبيل الايجاز باین مقدار اختصار کرده آمد و اللّه تعالی </w:t>
      </w:r>
      <w:bookmarkStart w:id="271" w:name="pg9517_142438"/>
    </w:p>
    <w:p>
      <w:pPr>
        <w:pStyle w:val="BookText"/>
        <w:rPr/>
      </w:pPr>
      <w:bookmarkEnd w:id="271"/>
      <w:r>
        <w:rPr>
          <w:rFonts w:ascii="IRNazanin" w:hAnsi="IRNazanin" w:eastAsia="IRNazanin"/>
          <w:color w:val="111111"/>
          <w:sz w:val="28"/>
          <w:sz w:val="28"/>
          <w:szCs w:val="28"/>
          <w:rtl w:val="true"/>
          <w:lang w:bidi="fa-IR"/>
        </w:rPr>
        <w:t>عالم بحقایق الامور و المستولى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کتاب شیراز نامه بعون اللّه و توفيقه فی شهر شعبان المعظم </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عبارات و عناوین به بنفش؛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فرسودگی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صورتی،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مقوایی، جدول طرح دار مشکی، اندرون کاغذ با طرح ابر و باد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2938735</w:t>
      </w:r>
    </w:p>
    <w:p>
      <w:pPr>
        <w:pStyle w:val="Heading2"/>
        <w:numPr>
          <w:ilvl w:val="1"/>
          <w:numId w:val="1"/>
        </w:numPr>
        <w:rPr/>
      </w:pPr>
      <w:bookmarkStart w:id="272" w:name="__RefHeading___Toc6558302_2870459653"/>
      <w:bookmarkStart w:id="273" w:name="_Toc91"/>
      <w:bookmarkEnd w:id="272"/>
      <w:r>
        <w:rPr/>
        <w:t>7666/1</w:t>
      </w:r>
      <w:bookmarkEnd w:id="273"/>
    </w:p>
    <w:p>
      <w:pPr>
        <w:pStyle w:val="BookText"/>
        <w:rPr/>
      </w:pPr>
      <w:r>
        <w:rPr>
          <w:rFonts w:ascii="IRNazanin" w:hAnsi="IRNazanin" w:eastAsia="IRNazanin"/>
          <w:color w:val="111111"/>
          <w:sz w:val="28"/>
          <w:sz w:val="28"/>
          <w:szCs w:val="28"/>
          <w:rtl w:val="true"/>
          <w:lang w:bidi="fa-IR"/>
        </w:rPr>
        <w:t xml:space="preserve">همای مروزی، محمد صادق،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شیم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هما مروزی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و اندرز درباره آداب و شیوه حکومتداری و کشور داری و اخلاق مناسب پادشاهان تا بتوانند با به کار بستن آن، ملت را به درستی رهبری کنند،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فتح علی شاه قاجار تالیف شده و به عباس ميرزا وليعهد تقديم شده است، این کتاب در مدت چهل روز نگاشته شده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 آفریننده جان و پدید آرنده آفرینش از آخشیجان فرازنده آسمان فروزنده اختران از خرد بیرون از همه برون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پادشاه اسلام پناه را دولت عزیز پاینده باد و هر چه را جوینده است یابنده </w:t>
      </w:r>
      <w:bookmarkStart w:id="274" w:name="pg9517_142439"/>
    </w:p>
    <w:p>
      <w:pPr>
        <w:pStyle w:val="BookText"/>
        <w:rPr/>
      </w:pPr>
      <w:bookmarkEnd w:id="274"/>
      <w:r>
        <w:rPr>
          <w:rFonts w:ascii="IRNazanin" w:hAnsi="IRNazanin" w:eastAsia="IRNazanin"/>
          <w:color w:val="111111"/>
          <w:sz w:val="28"/>
          <w:sz w:val="28"/>
          <w:szCs w:val="28"/>
          <w:rtl w:val="true"/>
          <w:lang w:bidi="fa-IR"/>
        </w:rPr>
        <w:t>یا رب اندر دهن روح الامین آمین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الفته و نمقته فی اربعه امام سواء للسائلين فی رابع عشر شهر رمضان المبارک من شهور سنه سبعه و عشرین و ماتين بعد الالف على هاجرها الف من التحف و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تسويدها يوم الاثنين اثنی عشر من شهر ذی قعدة الحرام فی بلدة الايمان قم و انا الخاطى احمد بن ابو القاسم الرضوی سنه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ابو القاسم الرضوی،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شنبه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و علائم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با تاریخ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 گوش نا خوانا در برگ ظهریه و نخست؛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آفت زدگی، پارگی، لکه، رطوبت، خط خوردگی، وصالی دارد، عناوین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ترنج و نیم ترنج و جدول ریسه ای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الملوک؛ شيم عليه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2938741</w:t>
      </w:r>
    </w:p>
    <w:p>
      <w:pPr>
        <w:pStyle w:val="Heading2"/>
        <w:numPr>
          <w:ilvl w:val="1"/>
          <w:numId w:val="1"/>
        </w:numPr>
        <w:rPr/>
      </w:pPr>
      <w:bookmarkStart w:id="275" w:name="__RefHeading___Toc6558304_2870459653"/>
      <w:bookmarkStart w:id="276" w:name="_Toc92"/>
      <w:bookmarkEnd w:id="275"/>
      <w:r>
        <w:rPr/>
        <w:t>7666/2</w:t>
      </w:r>
      <w:bookmarkEnd w:id="276"/>
    </w:p>
    <w:p>
      <w:pPr>
        <w:pStyle w:val="BookText"/>
        <w:rPr/>
      </w:pPr>
      <w:r>
        <w:rPr>
          <w:rFonts w:ascii="IRNazanin" w:hAnsi="IRNazanin" w:eastAsia="IRNazanin"/>
          <w:color w:val="111111"/>
          <w:sz w:val="28"/>
          <w:sz w:val="28"/>
          <w:szCs w:val="28"/>
          <w:rtl w:val="true"/>
          <w:lang w:bidi="fa-IR"/>
        </w:rPr>
        <w:t xml:space="preserve">همای مروزی، محمد صادق،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زينة المدايح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هما مروزی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زينة المدایح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اول را گزینش نمود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16855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bookmarkStart w:id="277" w:name="pg9517_142440"/>
    </w:p>
    <w:p>
      <w:pPr>
        <w:pStyle w:val="BookText"/>
        <w:rPr/>
      </w:pPr>
      <w:bookmarkEnd w:id="27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خير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ذکر تو گل فروش بازار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رنگین ز تو برگ برگ گلزار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 انسان که نشد کس آکه از سر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ممکن و این همه صفات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و علی آبائه و اولاده المعصومین الطاهرين الى يوم الدين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خطوط بالای برخی عبارات و علائم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آفت زدگی، پارگی، لکه، رطوبت، خط خوردگی،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ترنج و نیم ترنج و جدول ریسه ای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3153341</w:t>
      </w:r>
    </w:p>
    <w:p>
      <w:pPr>
        <w:pStyle w:val="Heading2"/>
        <w:numPr>
          <w:ilvl w:val="1"/>
          <w:numId w:val="1"/>
        </w:numPr>
        <w:rPr/>
      </w:pPr>
      <w:bookmarkStart w:id="278" w:name="__RefHeading___Toc6558306_2870459653"/>
      <w:bookmarkStart w:id="279" w:name="_Toc93"/>
      <w:bookmarkEnd w:id="278"/>
      <w:r>
        <w:rPr/>
        <w:t>7666/3</w:t>
      </w:r>
      <w:bookmarkEnd w:id="279"/>
    </w:p>
    <w:p>
      <w:pPr>
        <w:pStyle w:val="BookText"/>
        <w:rPr/>
      </w:pPr>
      <w:r>
        <w:rPr>
          <w:rFonts w:ascii="IRNazanin" w:hAnsi="IRNazanin" w:eastAsia="IRNazanin"/>
          <w:color w:val="111111"/>
          <w:sz w:val="28"/>
          <w:sz w:val="28"/>
          <w:szCs w:val="28"/>
          <w:rtl w:val="true"/>
          <w:lang w:bidi="fa-IR"/>
        </w:rPr>
        <w:t xml:space="preserve">همای مروزی، محمد صادق،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هما مروزی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یک مقدمه و هفت تحفه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ذکر بعضی از لوازم و مراسم پادشاهی، تحفه اول در حیا، تحفه دوم در ادب، تحفه سوم در عدالت، تحفه چهارم در سخاوت، تحفه پنجم در شجاعت، تحفه ششم در حلم و تحفه هفتم در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در کلمات حکمت آیات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با شعر و حکایت بیان شده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80" w:name="pg9517_142441"/>
    </w:p>
    <w:p>
      <w:pPr>
        <w:pStyle w:val="BookText"/>
        <w:rPr/>
      </w:pPr>
      <w:bookmarkEnd w:id="28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خصال و اخلاق دانند که جز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مروزی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بعهد تو این تحفه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 قصه چند نو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تو این نامه جاوید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سبز و خرم دلت باد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را بسر باد ظلت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ختم آمد سخن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شرعت بتاليفها فی غره شعبان و فرغت من تسويدها فی ليله الاربعاء خامس عشر من شهر رمضان من شهور سنه سته عشر من مأته الثالثه بعد الالف من الهجرة النبويه على هاجرها الف من الصلوات و التحية اللّهم صل على محمد و اله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 کتاب خانه مرکزی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 عناوین، خطوط بالای برخی عبارات و علائم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پارگی، لکه، رطوبت، خط خوردگی،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ترنج و نیم ترنج و جدول ریسه ای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سیاسی؛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3153382</w:t>
      </w:r>
    </w:p>
    <w:p>
      <w:pPr>
        <w:pStyle w:val="Heading2"/>
        <w:numPr>
          <w:ilvl w:val="1"/>
          <w:numId w:val="1"/>
        </w:numPr>
        <w:rPr/>
      </w:pPr>
      <w:bookmarkStart w:id="281" w:name="__RefHeading___Toc6558308_2870459653"/>
      <w:bookmarkStart w:id="282" w:name="_Toc94"/>
      <w:bookmarkEnd w:id="281"/>
      <w:r>
        <w:rPr/>
        <w:t>7667</w:t>
      </w:r>
      <w:bookmarkEnd w:id="282"/>
    </w:p>
    <w:p>
      <w:pPr>
        <w:pStyle w:val="BookText"/>
        <w:rPr/>
      </w:pPr>
      <w:r>
        <w:rPr>
          <w:rFonts w:ascii="IRNazanin" w:hAnsi="IRNazanin" w:eastAsia="IRNazanin"/>
          <w:color w:val="111111"/>
          <w:sz w:val="28"/>
          <w:sz w:val="28"/>
          <w:szCs w:val="28"/>
          <w:rtl w:val="true"/>
          <w:lang w:bidi="fa-IR"/>
        </w:rPr>
        <w:t xml:space="preserve">شفتی بید آبادی، محمد باقر بن محمد نقی،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 xml:space="preserve">الحلية اللامعة للبهجة المرضية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باقر بن محمد نقی حجة الاسلام شفتی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طلاب در نجف نزد مولف کتاب البهجة المرضية سيوطى را می خوانده از ابتدا تا معرف باللام و از باب استثنا تا آخر حرف جر، همین بهانه نگارش </w:t>
      </w:r>
    </w:p>
    <w:p>
      <w:pPr>
        <w:pStyle w:val="BookText"/>
        <w:rPr/>
      </w:pPr>
      <w:r>
        <w:rPr>
          <w:rFonts w:ascii="IRNazanin" w:hAnsi="IRNazanin" w:eastAsia="IRNazanin"/>
          <w:color w:val="111111"/>
          <w:sz w:val="28"/>
          <w:sz w:val="28"/>
          <w:szCs w:val="28"/>
          <w:rtl w:val="true"/>
          <w:lang w:bidi="fa-IR"/>
        </w:rPr>
        <w:t>این حاشیه بر شرح الفیه سیوطی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امرنا بالابتداء فى الافعال على البهجة المرضيه و اخبرنا على كلمه هى للنجاة كافية و كلام هو معنى و شافية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الموسوى المعروف بالرشتى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سميتها بالحلبة اللامعة للبهجة المرضية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فی هم فلانک قد عرفت ان الكلام فی الضمير المتصل لان المنفصل يذكره بعد ذالك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زمان حیات مصنف، کتابت 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خطوط بالای برخی عبارات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دال بر مقابله نسخه با نسخه اصلی مصنف در پایان انجامه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قوبل الى هنا مع نسخته المصنف سلم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صحته و عدم تغلیطه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عناوین در حاشیه است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ص،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لکه، رطوبت، پارگی، آفت زدگی، خط خوردگی، وصالی و خردگی شدید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الحلية اللامعة للبهجة؛ الحلية اللامعة فی شرح البهجة المرضية فی شرح الخلاصة الالفية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 اللّه،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 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البهجه المرضيه فی شرح الالفيه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2938743</w:t>
      </w:r>
      <w:r>
        <w:rPr>
          <w:rFonts w:eastAsia="IRNazanin" w:cs="IRNazanin"/>
          <w:color w:val="111111"/>
          <w:sz w:val="28"/>
          <w:szCs w:val="28"/>
          <w:rtl w:val="true"/>
          <w:lang w:bidi="fa-IR"/>
        </w:rPr>
        <w:t xml:space="preserve"> </w:t>
      </w:r>
      <w:bookmarkStart w:id="283" w:name="pg9517_142443"/>
    </w:p>
    <w:p>
      <w:pPr>
        <w:pStyle w:val="Heading2"/>
        <w:numPr>
          <w:ilvl w:val="1"/>
          <w:numId w:val="1"/>
        </w:numPr>
        <w:rPr/>
      </w:pPr>
      <w:bookmarkStart w:id="284" w:name="__RefHeading___Toc6558310_2870459653"/>
      <w:bookmarkStart w:id="285" w:name="_Toc95"/>
      <w:bookmarkEnd w:id="283"/>
      <w:bookmarkEnd w:id="284"/>
      <w:r>
        <w:rPr/>
        <w:t>7668/1</w:t>
      </w:r>
      <w:bookmarkEnd w:id="285"/>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شامل احادیثی در زمینه پاداش اعمال نیک است و انگیزه نویسنده در نگارش آن، روایت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على الخير كفاعله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اعمالی ذکر شده تا انگیزه انجام عمل نیک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به فارسی ترجمه شده است از جمله ترجمه سید عبد الرحيم بن محمد حسینی شهرستانی، علی اکبر غفاری، ابراهیم محدث بندر ریگی، شیخ محمد تقی اصفهانی معروف به آقا نجفی، میرزا عبد الکریم مقدسی ارومی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کتاب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ذکر لا اله الا اللّه، ثواب یک بار تسبیحات اربعه، ثواب صد بار سبحان اللّه؛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مربوط به طهارت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وضو برای نماز مغرب، ثواب مسواک زدن، ثواب تراشیدن مو؛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مربوط به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به جا آوردن حج یا عمره،ثواب آن که با شخص حاجی مصافحه کند؛ 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مربوط به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شخص روزه دار، ثواب روزه ماه رجب؛ 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مربوط به زیارت و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زیارت قبر امام حسین علیه السلام، ثواب احسان به دوستان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مربوط به قرآن و تلاوت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قاریان قرآن، ثواب کم حافظه ای که با کوشش بسیار قرآن را یاد می گیرد؛ 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مربوط به ثواب تلاوت هر سوره است؛ 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و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که از گناهان کبیره بپرهیزد، ثواب طالب علم؛ 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مربوط به حقوق و احسان و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خوشحال ساختن مؤمن، ثواب آن که گرسنه ای را سیر کند؛ 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مربوط به صدقه و بخشش و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قرض الحسنه دادن به مؤمن ثواب صدقه در روز؛ 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مربوط به اداء حق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یاری کردن برادر مؤمن، ثواب رفع پریشانی مؤمن؛ 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دعا و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وقت خواب و ثواب آن، ثواب صلوات، ثواب دعا در پنهانی؛ 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مربوط به انگشتری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به دست کردن انگشتر عقیق؛ بخش چهار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مربوط به فضایل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تواضع و فروتنی، ثواب کسب </w:t>
      </w:r>
      <w:bookmarkStart w:id="286" w:name="pg9517_142444"/>
    </w:p>
    <w:p>
      <w:pPr>
        <w:pStyle w:val="BookText"/>
        <w:rPr/>
      </w:pPr>
      <w:bookmarkEnd w:id="286"/>
      <w:r>
        <w:rPr>
          <w:rFonts w:ascii="IRNazanin" w:hAnsi="IRNazanin" w:eastAsia="IRNazanin"/>
          <w:color w:val="111111"/>
          <w:sz w:val="28"/>
          <w:sz w:val="28"/>
          <w:szCs w:val="28"/>
          <w:rtl w:val="true"/>
          <w:lang w:bidi="fa-IR"/>
        </w:rPr>
        <w:t>حلال؛ 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مربوط به بیماری و موت و زیارت قبور و گرفتاری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مؤمنی که بیمار شود، ثواب یک شب سر درد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حاضر، اسانید كتاب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قال لا اله الا اللّه عن ابی سعید الخدرى عن النبی صلی اللّه علیه و آله و 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اصاب الرجل ابنة بعث اللّه اليها ملكا فامر جناحه على راسها و صدرها و قالت ضعيفة خلقت من ضعف المشفق عليها معان الى يوم القيمه تمت بعون اللّه و الحمد للّه و صلى اللّه على محمد و اله 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دايرة المعارف تشیع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اعدادی به رمز در حاشیه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بیت در اندرون لت رو، ابیات و غزلی در اندرون لت پشت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عاریه در تاریخ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الجنه التی يورث من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خردگی لبه اوراق، گسیختگی شیرازه، رفتگی، لکه، پارگی، آفت زدگی،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یک لا، مجدول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2938746</w:t>
      </w:r>
    </w:p>
    <w:p>
      <w:pPr>
        <w:pStyle w:val="Heading2"/>
        <w:numPr>
          <w:ilvl w:val="1"/>
          <w:numId w:val="1"/>
        </w:numPr>
        <w:rPr/>
      </w:pPr>
      <w:bookmarkStart w:id="287" w:name="__RefHeading___Toc6558312_2870459653"/>
      <w:bookmarkStart w:id="288" w:name="_Toc96"/>
      <w:bookmarkEnd w:id="287"/>
      <w:r>
        <w:rPr/>
        <w:t>7668/2</w:t>
      </w:r>
      <w:bookmarkEnd w:id="288"/>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به بیان جزای کارهای ناپسند می پردازد و اعمالی را از </w:t>
      </w:r>
    </w:p>
    <w:p>
      <w:pPr>
        <w:pStyle w:val="BookText"/>
        <w:rPr/>
      </w:pPr>
      <w:r>
        <w:rPr>
          <w:rFonts w:ascii="IRNazanin" w:hAnsi="IRNazanin" w:eastAsia="IRNazanin"/>
          <w:color w:val="111111"/>
          <w:sz w:val="28"/>
          <w:sz w:val="28"/>
          <w:szCs w:val="28"/>
          <w:rtl w:val="true"/>
          <w:lang w:bidi="fa-IR"/>
        </w:rPr>
        <w:t xml:space="preserve">روایات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باعث فقر، بدبختی، گرفتاری، رنج، زیان و عذاب است تا مردم از عواقب آن بترسند و پیرامون گناه و نافرمانی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آن که بمیرد و امام خود را نشناسد، کیفر ترک صلوات در نماز؛ کیفر شهادت دادن به نا حق؛ کیفر آن که غسل جنابت را ترک کند؛ کیفر آن که عیب جویی مؤمنین کند؛ کیفر خوردن گل؛ کیفر آن که با خواندن قرآن کسب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اسانید در این نسخه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توفيقى الا باللّه هذا كتاب عقاب الاعمال باسقاط الاسانيد تاليف الشيخ السعيد ابی جعفر محمد بن علی بن الحسين بن موسى بن بابويه القمی رحمه عقاب من اتى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ضرب رجل القرآن بعضه ببعض الاكفر عقاب من صلى فی السفر اربع ركعات متعمدا عن ابی عبد اللّه علیه السلام قال من صلى فى السفر اربع ركعات متعمدا فانا الى اللّه منه بری تم و الحمد للّه و الصلوه على رسوله و اله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دايرة المعارف تشیع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حاشیه بدون نشان و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بیت در اندرون لت رو، ابیات و غزلی در اندرون لت پشت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کیستم وجود من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مانع رحمت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نمازم خم ابروی تو در یاد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رفت که محراب بفریاد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غزلی در اندرون لت پشت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 تملک به عاریه در تاریخ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یادداشتی شبیه به تملک با نام فخر المشايخ العظام و تاریخ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الجنه التی يورث من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خردگی لبه اوراق، گسیختگی شیرازه، رفتگی، لکه، پارگی، آفت زدگی،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یک لا، مجدول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3155244</w:t>
      </w:r>
      <w:r>
        <w:rPr>
          <w:rFonts w:eastAsia="IRNazanin" w:cs="IRNazanin"/>
          <w:color w:val="111111"/>
          <w:sz w:val="28"/>
          <w:szCs w:val="28"/>
          <w:rtl w:val="true"/>
          <w:lang w:bidi="fa-IR"/>
        </w:rPr>
        <w:t xml:space="preserve"> </w:t>
      </w:r>
      <w:bookmarkStart w:id="289" w:name="pg9517_142446"/>
    </w:p>
    <w:p>
      <w:pPr>
        <w:pStyle w:val="Heading2"/>
        <w:numPr>
          <w:ilvl w:val="1"/>
          <w:numId w:val="1"/>
        </w:numPr>
        <w:rPr/>
      </w:pPr>
      <w:bookmarkStart w:id="290" w:name="__RefHeading___Toc6558314_2870459653"/>
      <w:bookmarkStart w:id="291" w:name="_Toc97"/>
      <w:bookmarkEnd w:id="289"/>
      <w:bookmarkEnd w:id="290"/>
      <w:r>
        <w:rPr/>
        <w:t>7669</w:t>
      </w:r>
      <w:bookmarkEnd w:id="291"/>
    </w:p>
    <w:p>
      <w:pPr>
        <w:pStyle w:val="BookText"/>
        <w:rPr/>
      </w:pPr>
      <w:r>
        <w:rPr>
          <w:rFonts w:ascii="IRNazanin" w:hAnsi="IRNazanin" w:eastAsia="IRNazanin"/>
          <w:color w:val="111111"/>
          <w:sz w:val="28"/>
          <w:sz w:val="28"/>
          <w:szCs w:val="28"/>
          <w:rtl w:val="true"/>
          <w:lang w:bidi="fa-IR"/>
        </w:rPr>
        <w:t xml:space="preserve">لاهیجی، عبد الرزاق بن علی،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على بن الحسين اللاهيجی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26005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يسر و لا تعسر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مرادی که غواص فکرت را از دریای حیرت در کف اندیشه آید و در دانه مقصودی که جوهری طبیعت را در رشته حسرت گوشه بساط آراید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کارخانه آفرینش عبد الرزاق بن على بن الحسين اللاهجى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اینه بحق وصول رسیده بل بلغنی اللّه و جميع طالبی الحق الى ذلك المقام بمحمد و اهل بيته عليهم السلام و هذا آخر ما اردناه و الحمد للّه المفضل المنعام و الصلوة و السلام على رسوله و اهل بيته العز الكرام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تسويد هذه النسخة الشريفه فی ليلة الجمعة الرابع و العشرون من شهر الصفر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لطف اللّه محمد شفیع المازندرانی الپازواری غفر اللّه ذنوبهما و ستر عيوبهما و جعل الجنة مثواهما و كان منتسخ منتسخها بخط المص قدس سره تم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الشفيع ابن لطف اللّه المازندرانی الپازواری،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هندسی، عناوین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حاشیه و تصحیح با نشان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من الكاف، تهذيب الاحکام، صح،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حسب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ابن محمد خان کوزه 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بن ابی ذر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علامت وقت بالای برخی صفحه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علمی از حاشیه نویس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من الكاف،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ارسطو به عیسی روح اللّه در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مهر بیضی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شفیع در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مهر بیضی نا خوانای دیگر در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حاشیه شده است</w:t>
      </w:r>
      <w:r>
        <w:rPr>
          <w:rFonts w:eastAsia="IRNazanin" w:cs="IRNazanin"/>
          <w:color w:val="111111"/>
          <w:sz w:val="28"/>
          <w:szCs w:val="28"/>
          <w:rtl w:val="true"/>
          <w:lang w:bidi="fa-IR"/>
        </w:rPr>
        <w:t xml:space="preserve">. </w:t>
      </w:r>
      <w:bookmarkStart w:id="292" w:name="pg9517_142447"/>
    </w:p>
    <w:p>
      <w:pPr>
        <w:pStyle w:val="BookText"/>
        <w:rPr/>
      </w:pPr>
      <w:bookmarkEnd w:id="292"/>
      <w:r>
        <w:rPr>
          <w:rFonts w:ascii="IRNazanin" w:hAnsi="IRNazanin" w:eastAsia="IRNazanin"/>
          <w:color w:val="111111"/>
          <w:sz w:val="28"/>
          <w:sz w:val="28"/>
          <w:szCs w:val="28"/>
          <w:rtl w:val="true"/>
          <w:lang w:bidi="fa-IR"/>
        </w:rPr>
        <w:t>خردگی لبه اوراق، گسیختگی شیرازه، رفتگی، لکه، خط خوردگی، آفت زدگی، وصالی،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راده گذاری، اشکال هندسی؛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2938752</w:t>
      </w:r>
    </w:p>
    <w:p>
      <w:pPr>
        <w:pStyle w:val="Heading2"/>
        <w:numPr>
          <w:ilvl w:val="1"/>
          <w:numId w:val="1"/>
        </w:numPr>
        <w:rPr/>
      </w:pPr>
      <w:bookmarkStart w:id="293" w:name="__RefHeading___Toc6558316_2870459653"/>
      <w:bookmarkStart w:id="294" w:name="_Toc98"/>
      <w:bookmarkEnd w:id="293"/>
      <w:r>
        <w:rPr/>
        <w:t>7670</w:t>
      </w:r>
      <w:bookmarkEnd w:id="294"/>
    </w:p>
    <w:p>
      <w:pPr>
        <w:pStyle w:val="BookText"/>
        <w:rPr/>
      </w:pPr>
      <w:r>
        <w:rPr>
          <w:rFonts w:ascii="IRNazanin" w:hAnsi="IRNazanin" w:eastAsia="IRNazanin"/>
          <w:color w:val="111111"/>
          <w:sz w:val="28"/>
          <w:sz w:val="28"/>
          <w:szCs w:val="28"/>
          <w:rtl w:val="true"/>
          <w:lang w:bidi="fa-IR"/>
        </w:rPr>
        <w:t xml:space="preserve">بهاء الدوله، بهاء الدين بن میر قوام الدین،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التجارب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ابن شاه قاسم ابن امیر شمس الدین محمد الحسینی النور بخشی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این کتاب را در قریه طرشت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محلات کنونی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حاوی حدود </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نوشته شده و نویسنده در بسیاری از موارد به شرح و گزارش معالجات خود، پدرش و دیگر پزشکان پرداخته است و بارها از پزشکان بزرگ گذشته چون بقراط، جالینوس، ثابت بن قرّه، رازی، ابن سینا، سید اسماعیل جرجانی، و نیز پزشکان ماهر هم عصر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پزشکی به نام امیره در قزوین و یک چشم پزشک اهل ری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معالجات یک پزشک هندی نیز یاد کرده که گواه تأثیر پزشکی هندی در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کتاب به این ترتیب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کلی درباره تندرستی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بیماری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چگونگی تندرستی و تندرستی کودکان و پیران؛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تدبیر تندرستی و آن چه که بدن به آن نیاز دارد تا فرد تندرست بماند؛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بیماری ها، انواع تب ها و معالجه آن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حصبه،آبله، جذام و سرما خوردگی و غیره؛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سموم و کوفتگی؛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دِماغی؛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های چشم و بیماری های آن؛ گوش و ترکیب قوه شنوایی و مرض های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 و مراره؛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 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مقعد؛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w:t>
      </w:r>
    </w:p>
    <w:p>
      <w:pPr>
        <w:pStyle w:val="BookText"/>
        <w:rPr/>
      </w:pPr>
      <w:r>
        <w:rPr>
          <w:rFonts w:ascii="IRNazanin" w:hAnsi="IRNazanin" w:eastAsia="IRNazanin"/>
          <w:color w:val="111111"/>
          <w:sz w:val="28"/>
          <w:sz w:val="28"/>
          <w:szCs w:val="28"/>
          <w:rtl w:val="true"/>
          <w:lang w:bidi="fa-IR"/>
        </w:rPr>
        <w:t xml:space="preserve">تناسل؛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توالد و تناسل و پستان؛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و مفصل و پای ها و بیماری های هر یک از آن 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سموم و ادویه زیان آور؛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سمی؛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بخشی درباره قرابادین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داروهای 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اصطلاحات دارو سازی و اوزان ویژه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از ابواب، نویسنده وظایف اعضای دستگاه های بدن، سبب بیماری ها، نشانه ها و درمان های آن، به ویژه تجربه های شخصی خود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الدوله علاوه بر تجربیات شخصی در درمان ها، ابداعاتی در دارو سازی نیز داشته و گاهی بعد از توضیح یک داروی ترکیبی، یادآوری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ترکیب از مخترعات مصنف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مآخذ مهم طب در دوره صفویه و از بهترین متون درسی پزشکی کهن جهان است برای توضیح بیش تر بنگرید به شماره بازیابی </w:t>
      </w:r>
      <w:r>
        <w:rPr>
          <w:rFonts w:eastAsia="IRNazanin" w:cs="IRNazanin"/>
          <w:color w:val="111111"/>
          <w:sz w:val="28"/>
          <w:szCs w:val="28"/>
          <w:lang w:bidi="fa-IR"/>
        </w:rPr>
        <w:t>12069</w:t>
      </w:r>
      <w:r>
        <w:rPr>
          <w:rFonts w:eastAsia="IRNazanin" w:cs="IRNazanin"/>
          <w:color w:val="111111"/>
          <w:sz w:val="28"/>
          <w:szCs w:val="28"/>
          <w:rtl w:val="true"/>
          <w:lang w:bidi="fa-IR"/>
        </w:rPr>
        <w:t xml:space="preserve"> (</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الدوله رازی، پزشک و عارف ایرانی در قرن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سید محمد نور بخش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طریقه نور بخشیه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طريقة نور بخشیه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المتعال و عليه 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بیان ان چه دانستن آن موقوف علیه حفظ صحت و رفع مرض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بلا احصی حکیمی را که بکمال حکمت و وفور عنایت و قدرت ماهیت انسانی را از خزانه جود خلفت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عصاره چیزها خواه بر آتش چنان که در رب فواکه مقرر است و خواه بر افتاب چنان که گفته شد و اللّه اعلم بالصواب و اليه المرجع و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بغایت رسید و بنهایت انجامید تسطیر این سطور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بچهار واسطه از خط مصنف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الدوله بن امير الكبير قدوة علماء المتبحرين شاه قاسم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شمس المله و الدین محمد الحسينى النور بخشى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الفراغ من التسويد فى رمضان المبارک من شهور سنه ست و ثلثین و مائه بعد الف من الهجرة سنه </w:t>
      </w:r>
      <w:r>
        <w:rPr>
          <w:rFonts w:eastAsia="IRNazanin" w:cs="IRNazanin"/>
          <w:color w:val="111111"/>
          <w:sz w:val="28"/>
          <w:szCs w:val="28"/>
          <w:lang w:bidi="fa-IR"/>
        </w:rPr>
        <w:t>1136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از روی خط مصنف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عناوین و علائم به سرخی؛ حواشی</w:t>
      </w:r>
      <w:r>
        <w:rPr>
          <w:rFonts w:eastAsia="IRNazanin" w:cs="IRNazanin"/>
          <w:color w:val="111111"/>
          <w:sz w:val="28"/>
          <w:szCs w:val="28"/>
          <w:rtl w:val="true"/>
          <w:lang w:bidi="fa-IR"/>
        </w:rPr>
        <w:t xml:space="preserve">: </w:t>
      </w:r>
      <w:bookmarkStart w:id="295" w:name="pg9517_142449"/>
    </w:p>
    <w:p>
      <w:pPr>
        <w:pStyle w:val="BookText"/>
        <w:rPr/>
      </w:pPr>
      <w:bookmarkEnd w:id="295"/>
      <w:r>
        <w:rPr>
          <w:rFonts w:ascii="IRNazanin" w:hAnsi="IRNazanin" w:eastAsia="IRNazanin"/>
          <w:color w:val="111111"/>
          <w:sz w:val="28"/>
          <w:sz w:val="28"/>
          <w:szCs w:val="28"/>
          <w:rtl w:val="true"/>
          <w:lang w:bidi="fa-IR"/>
        </w:rPr>
        <w:t xml:space="preserve">اندکی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صح،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رمز گونه 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یادداشت ملکیت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جندقی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قیمت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با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طبیب حسینی ابن محمد علی طبیب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جعفر ابن محمد علی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پاشیدگی مرکب، خط خوردگی، پارگی، وصالی،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سفید، یک لا، سجاف تیماج قهوه ای، ترنج و نیم ترنج ضربی در هر دو لت، اندرون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مجربات حکیم علویخان دلوی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2938770</w:t>
      </w:r>
    </w:p>
    <w:p>
      <w:pPr>
        <w:pStyle w:val="Heading2"/>
        <w:numPr>
          <w:ilvl w:val="1"/>
          <w:numId w:val="1"/>
        </w:numPr>
        <w:rPr/>
      </w:pPr>
      <w:bookmarkStart w:id="296" w:name="__RefHeading___Toc6558318_2870459653"/>
      <w:bookmarkStart w:id="297" w:name="_Toc99"/>
      <w:bookmarkEnd w:id="296"/>
      <w:r>
        <w:rPr/>
        <w:t>7671</w:t>
      </w:r>
      <w:bookmarkEnd w:id="297"/>
    </w:p>
    <w:p>
      <w:pPr>
        <w:pStyle w:val="BookText"/>
        <w:rPr/>
      </w:pPr>
      <w:r>
        <w:rPr>
          <w:rFonts w:ascii="IRNazanin" w:hAnsi="IRNazanin" w:eastAsia="IRNazanin"/>
          <w:color w:val="111111"/>
          <w:sz w:val="28"/>
          <w:sz w:val="28"/>
          <w:szCs w:val="28"/>
          <w:rtl w:val="true"/>
          <w:lang w:bidi="fa-IR"/>
        </w:rPr>
        <w:t xml:space="preserve">حسینی هروی، امیر حسین بن امیر عالم،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طرب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حسين بن عالم بن ابی الحسن معروف به میر حسینی سادات هروی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 و هر قسم دارای چندین فصل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خلق و امر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آفرینش عالم غیب و صفت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صفت عالم شهادت،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اشارت به حقیقت دنیا،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صفت دنیا،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مذمت دنیا و نصیحت اهل دنیا،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ابلیس،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حال ابلیس،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آدم صفی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 ذریه آدم علیه السلام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انبیا علیهم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علمای شریعت،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مشایخ طریقت،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صفت علمای مجازی،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صفت فقراء صوری،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صفت </w:t>
      </w:r>
    </w:p>
    <w:p>
      <w:pPr>
        <w:pStyle w:val="BookText"/>
        <w:rPr/>
      </w:pPr>
      <w:r>
        <w:rPr>
          <w:rFonts w:ascii="IRNazanin" w:hAnsi="IRNazanin" w:eastAsia="IRNazanin"/>
          <w:color w:val="111111"/>
          <w:sz w:val="28"/>
          <w:sz w:val="28"/>
          <w:szCs w:val="28"/>
          <w:rtl w:val="true"/>
          <w:lang w:bidi="fa-IR"/>
        </w:rPr>
        <w:t xml:space="preserve">مذکران حقیقی،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امرا،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توشه مراتب امارت،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امراء عادل،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امراء ظالم،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صفت عوام الناس،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شرف و فضیلت انسان بر جمیع حیوانات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آمدن حیوانات و مشورت 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گفتن حیوانات،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تدبیر حیوانات و رسول فرستادن بملک جنیان،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مشورت کردن ملک جنیان با ارکان،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رسول فرستادن ملک جنیان و حاضر شدن،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آمدن مردم با حیوانات بر درگاه ملک جنیان،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شتر با حکیم حجاز،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مور با حکیم شام،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روباه با حکیم ترک،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عنکبوت با حکیم روم،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کشف با حکیم عراق،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طاووس با حکیم هند،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همای با حکیم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اخلاق حمیده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جود،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عفو،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صدق،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عدل،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شفقت،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اوصاف ذمیمه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هوا،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عجب،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کبر،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حسد،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بغض،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حرص و شهوت،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بخل،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اسراف،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ریا،</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طمع،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امل،</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رسم و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تسویه نفس را از نفحه روح باتمام رسانید و تربیت قلب و قالب از فیض انسان ترکیب پیوست عنایت بی علت این خلاصه ملک و ملکوت را خلعت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کتاب طرب المجالس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دوازدهم در بیان رسم و عادت عزیز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از این ایه حقیقت حال معلوم کن و ما انت بهادی العمر عن ضلالتهم ان تسمع الا من يؤمن باياتنا فهم مسلمون بیت تو شهبازی نظر بر کبک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علائم و خطوط بالای برخی عبارات به سرخی، جدول چند خط به آبی، تحریر، زر، سبز و سرخی، جدول دور سطرها تا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آفت زدگی، وصالی، پاشیدگی مرکب دارد، بعضی عناوین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گالینگور قرمز، مقوایی، </w:t>
      </w:r>
      <w:bookmarkStart w:id="298" w:name="pg9517_142451"/>
    </w:p>
    <w:p>
      <w:pPr>
        <w:pStyle w:val="BookText"/>
        <w:rPr/>
      </w:pPr>
      <w:bookmarkEnd w:id="298"/>
      <w:r>
        <w:rPr>
          <w:rFonts w:ascii="IRNazanin" w:hAnsi="IRNazanin" w:eastAsia="IRNazanin"/>
          <w:color w:val="111111"/>
          <w:sz w:val="28"/>
          <w:sz w:val="28"/>
          <w:szCs w:val="28"/>
          <w:rtl w:val="true"/>
          <w:lang w:bidi="fa-IR"/>
        </w:rPr>
        <w:t>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2938773</w:t>
      </w:r>
    </w:p>
    <w:p>
      <w:pPr>
        <w:pStyle w:val="Heading2"/>
        <w:numPr>
          <w:ilvl w:val="1"/>
          <w:numId w:val="1"/>
        </w:numPr>
        <w:rPr/>
      </w:pPr>
      <w:bookmarkStart w:id="299" w:name="__RefHeading___Toc6558320_2870459653"/>
      <w:bookmarkStart w:id="300" w:name="_Toc100"/>
      <w:bookmarkEnd w:id="299"/>
      <w:r>
        <w:rPr/>
        <w:t>7672/1</w:t>
      </w:r>
      <w:bookmarkEnd w:id="300"/>
    </w:p>
    <w:p>
      <w:pPr>
        <w:pStyle w:val="BookText"/>
        <w:rPr/>
      </w:pPr>
      <w:r>
        <w:rPr>
          <w:rFonts w:ascii="IRNazanin" w:hAnsi="IRNazanin" w:eastAsia="IRNazanin"/>
          <w:color w:val="111111"/>
          <w:sz w:val="28"/>
          <w:sz w:val="28"/>
          <w:szCs w:val="28"/>
          <w:rtl w:val="true"/>
          <w:lang w:bidi="fa-IR"/>
        </w:rPr>
        <w:t xml:space="preserve">ترجمه از روزنامجات عثمانی اخبار 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جعفر قراچه داغی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و کتاب از مرحوم استاد نظام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روزنامه های مختلف خارجی از زبان های مختلف به فارسی ترجمه شده و نام مترجم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تاریخ روز و ماه دارد، اما سال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وقایع روزنامه ای از ترکیه عثمانی به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است در سی روز بارش های فوق العاده باریده بعضی دیوار و خانها را ریخته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شام مسیو غروزون همه را در جای هاموتی نام بضیافت دعوت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چاکر خانه زاد جعفر قراچه داغی مترجم زبان 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وفا کاشانی؛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نظام وفا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قراچه داغی، جعفر،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2938784</w:t>
      </w:r>
      <w:r>
        <w:rPr>
          <w:rFonts w:eastAsia="IRNazanin" w:cs="IRNazanin"/>
          <w:color w:val="111111"/>
          <w:sz w:val="28"/>
          <w:szCs w:val="28"/>
          <w:rtl w:val="true"/>
          <w:lang w:bidi="fa-IR"/>
        </w:rPr>
        <w:t xml:space="preserve"> </w:t>
      </w:r>
      <w:bookmarkStart w:id="301" w:name="pg9517_142452"/>
    </w:p>
    <w:p>
      <w:pPr>
        <w:pStyle w:val="Heading2"/>
        <w:numPr>
          <w:ilvl w:val="1"/>
          <w:numId w:val="1"/>
        </w:numPr>
        <w:rPr/>
      </w:pPr>
      <w:bookmarkStart w:id="302" w:name="__RefHeading___Toc6558322_2870459653"/>
      <w:bookmarkStart w:id="303" w:name="_Toc101"/>
      <w:bookmarkEnd w:id="301"/>
      <w:bookmarkEnd w:id="302"/>
      <w:r>
        <w:rPr/>
        <w:t>7672/2</w:t>
      </w:r>
      <w:bookmarkEnd w:id="303"/>
    </w:p>
    <w:p>
      <w:pPr>
        <w:pStyle w:val="BookText"/>
        <w:rPr/>
      </w:pPr>
      <w:r>
        <w:rPr>
          <w:rFonts w:ascii="IRNazanin" w:hAnsi="IRNazanin" w:eastAsia="IRNazanin"/>
          <w:color w:val="111111"/>
          <w:sz w:val="28"/>
          <w:sz w:val="28"/>
          <w:szCs w:val="28"/>
          <w:rtl w:val="true"/>
          <w:lang w:bidi="fa-IR"/>
        </w:rPr>
        <w:t xml:space="preserve">ترجمه از روزنامجات فرانسه اطریش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مترجم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و کتاب از مرحوم استاد نظام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روزنامه های مختلف خارجی از زبان های مختلف به فارسی ترجمه شده و نام مترجم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چند تاریخ میلادی </w:t>
      </w:r>
      <w:r>
        <w:rPr>
          <w:rFonts w:eastAsia="IRNazanin" w:cs="IRNazanin"/>
          <w:color w:val="111111"/>
          <w:sz w:val="28"/>
          <w:szCs w:val="28"/>
          <w:lang w:bidi="fa-IR"/>
        </w:rPr>
        <w:t>1893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وقایع روزنامه هایی از فرانسه،چین، آسیای مرکزی، لندن، برزیل و ایتالیا به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وینه نوشته اند از تفاصیلی که در باب تجارت خارجه اطریش مجارستان بطبع رسیده است معلوم می شود که در ماه او سنه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معهذا اسهام ترقی کلی کرده و هیچ وقت بدرجه ترقی و اعتبار حالیه نرسیده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چاکر خانه زاد علی مترجم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وفا کاشانی؛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نظام وفا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علی، مترجم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3159472</w:t>
      </w:r>
    </w:p>
    <w:p>
      <w:pPr>
        <w:pStyle w:val="Heading2"/>
        <w:numPr>
          <w:ilvl w:val="1"/>
          <w:numId w:val="1"/>
        </w:numPr>
        <w:rPr/>
      </w:pPr>
      <w:bookmarkStart w:id="304" w:name="__RefHeading___Toc6558324_2870459653"/>
      <w:bookmarkStart w:id="305" w:name="_Toc102"/>
      <w:bookmarkEnd w:id="304"/>
      <w:r>
        <w:rPr/>
        <w:t>7672/3</w:t>
      </w:r>
      <w:bookmarkEnd w:id="305"/>
    </w:p>
    <w:p>
      <w:pPr>
        <w:pStyle w:val="BookText"/>
        <w:rPr/>
      </w:pPr>
      <w:r>
        <w:rPr>
          <w:rFonts w:ascii="IRNazanin" w:hAnsi="IRNazanin" w:eastAsia="IRNazanin"/>
          <w:color w:val="111111"/>
          <w:sz w:val="28"/>
          <w:sz w:val="28"/>
          <w:szCs w:val="28"/>
          <w:rtl w:val="true"/>
          <w:lang w:bidi="fa-IR"/>
        </w:rPr>
        <w:t xml:space="preserve">ترجمه از روزنامجات هندوستان اورزغن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شیرازی</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306" w:name="pg9517_142453"/>
    </w:p>
    <w:p>
      <w:pPr>
        <w:pStyle w:val="BookText"/>
        <w:rPr/>
      </w:pPr>
      <w:bookmarkEnd w:id="30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و کتاب از مرحوم استاد نظام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روزنامه های مختلف خارجی از زبان های مختلف به فارسی ترجمه شده و نام مترجم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حوادثی از روس و افغانستان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اوده اخبار لکهنو نقل از روزنامه لشکری هندوستان نموده گوید تا وقتی که شورش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روس این اوقات طوری شده است که نمی توان باهمال و سرسری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چاکر دعا کو سید حسین شیرازی مترجم زبان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وفا کاشانی؛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نظام وفا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سید حسین، مترجم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3159485</w:t>
      </w:r>
    </w:p>
    <w:p>
      <w:pPr>
        <w:pStyle w:val="Heading2"/>
        <w:numPr>
          <w:ilvl w:val="1"/>
          <w:numId w:val="1"/>
        </w:numPr>
        <w:rPr/>
      </w:pPr>
      <w:bookmarkStart w:id="307" w:name="__RefHeading___Toc6558326_2870459653"/>
      <w:bookmarkStart w:id="308" w:name="_Toc103"/>
      <w:bookmarkEnd w:id="307"/>
      <w:r>
        <w:rPr/>
        <w:t>7672/4</w:t>
      </w:r>
      <w:bookmarkEnd w:id="308"/>
    </w:p>
    <w:p>
      <w:pPr>
        <w:pStyle w:val="BookText"/>
        <w:rPr/>
      </w:pPr>
      <w:r>
        <w:rPr>
          <w:rFonts w:ascii="IRNazanin" w:hAnsi="IRNazanin" w:eastAsia="IRNazanin"/>
          <w:color w:val="111111"/>
          <w:sz w:val="28"/>
          <w:sz w:val="28"/>
          <w:szCs w:val="28"/>
          <w:rtl w:val="true"/>
          <w:lang w:bidi="fa-IR"/>
        </w:rPr>
        <w:t xml:space="preserve">ترجمه از روزنامه نیل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مترجم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و کتاب از مرحوم استاد نظام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روزنامه های مختلف خارجی از زبان های مختلف به فارسی ترجمه شده و نام مترجم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درباره بخارا و ترکستان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روزنامه ترجمان نموده و شرحی در بزرگی امیر بخارا نگاشته شده است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رئسای ملت اسلامیه در شهر هو مبرغ از حکومت خواهش کرده اند که اموات خود را غسل بدهند و بشرط مذکور دفن نمایند و ممانعتی حاصل نشود حکومت قبول این معنی را کرده است و گویا این اجازه در و لایت قریم حاصل شود که کسی مزاحم </w:t>
      </w:r>
      <w:bookmarkStart w:id="309" w:name="pg9517_142454"/>
    </w:p>
    <w:p>
      <w:pPr>
        <w:pStyle w:val="BookText"/>
        <w:rPr/>
      </w:pPr>
      <w:bookmarkEnd w:id="309"/>
      <w:r>
        <w:rPr>
          <w:rFonts w:ascii="IRNazanin" w:hAnsi="IRNazanin" w:eastAsia="IRNazanin"/>
          <w:color w:val="111111"/>
          <w:sz w:val="28"/>
          <w:sz w:val="28"/>
          <w:szCs w:val="28"/>
          <w:rtl w:val="true"/>
          <w:lang w:bidi="fa-IR"/>
        </w:rPr>
        <w:t>مسلمین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اقل جان نثاران غلام حسین مترجم شهر ربیع الثانی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وفا کاشانی؛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نظام وفا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3159502</w:t>
      </w:r>
    </w:p>
    <w:p>
      <w:pPr>
        <w:pStyle w:val="Heading2"/>
        <w:numPr>
          <w:ilvl w:val="1"/>
          <w:numId w:val="1"/>
        </w:numPr>
        <w:rPr/>
      </w:pPr>
      <w:bookmarkStart w:id="310" w:name="__RefHeading___Toc6558328_2870459653"/>
      <w:bookmarkStart w:id="311" w:name="_Toc104"/>
      <w:bookmarkEnd w:id="310"/>
      <w:r>
        <w:rPr/>
        <w:t>7672/5</w:t>
      </w:r>
      <w:bookmarkEnd w:id="311"/>
    </w:p>
    <w:p>
      <w:pPr>
        <w:pStyle w:val="BookText"/>
        <w:rPr/>
      </w:pPr>
      <w:r>
        <w:rPr>
          <w:rFonts w:ascii="IRNazanin" w:hAnsi="IRNazanin" w:eastAsia="IRNazanin"/>
          <w:color w:val="111111"/>
          <w:sz w:val="28"/>
          <w:sz w:val="28"/>
          <w:szCs w:val="28"/>
          <w:rtl w:val="true"/>
          <w:lang w:bidi="fa-IR"/>
        </w:rPr>
        <w:t xml:space="preserve">ترجمه روزنامه جات انگلیسی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اوانسی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و کتاب از مرحوم استاد نظام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روزنامه های مختلف خارجی از زبان های مختلف به فارسی ترجمه شده و نام مترجم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دو مترجم دارد یکی محمود در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اوانسی که احتمالا همان آوانس مساعد الدوله است در آخر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هایی درباره حجاز، ایران درباره آغاز احداث راه آهن ایران، سنت پطرزبورغ، افغانستان، نقل از روزنامه کرسپندانس ولست مطبعه وینه پاریس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کس واضح و مبرهن است که سلطان عثمانی تا چه حد طالب ترقی صوری و معنوی ممالک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 فرنک نسبت باو میل و رغبتی دارند پیشرفت این قصد او میسر خواهد شد و حال آن که بعد از او کارها باشکال خواهد کشید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خانه زاد دولت ابد است اوانسی مترجم فرانسه و انگلیسی</w:t>
      </w:r>
      <w:r>
        <w:rPr>
          <w:rFonts w:eastAsia="IRNazanin" w:cs="IRNazanin"/>
          <w:color w:val="111111"/>
          <w:sz w:val="28"/>
          <w:szCs w:val="28"/>
          <w:rtl w:val="true"/>
          <w:lang w:bidi="fa-IR"/>
        </w:rPr>
        <w:t xml:space="preserve">. </w:t>
      </w:r>
      <w:bookmarkStart w:id="312" w:name="pg9517_142455"/>
    </w:p>
    <w:p>
      <w:pPr>
        <w:pStyle w:val="BookText"/>
        <w:rPr/>
      </w:pPr>
      <w:bookmarkEnd w:id="31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وفا کاشانی؛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نظام وفا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از سعدی در غلاف جلد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ماسی یان، هوانس، </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3159519</w:t>
      </w:r>
    </w:p>
    <w:p>
      <w:pPr>
        <w:pStyle w:val="Heading2"/>
        <w:numPr>
          <w:ilvl w:val="1"/>
          <w:numId w:val="1"/>
        </w:numPr>
        <w:rPr/>
      </w:pPr>
      <w:bookmarkStart w:id="313" w:name="__RefHeading___Toc6558330_2870459653"/>
      <w:bookmarkStart w:id="314" w:name="_Toc105"/>
      <w:bookmarkEnd w:id="313"/>
      <w:r>
        <w:rPr/>
        <w:t>7673</w:t>
      </w:r>
      <w:bookmarkEnd w:id="314"/>
    </w:p>
    <w:p>
      <w:pPr>
        <w:pStyle w:val="BookText"/>
        <w:rPr/>
      </w:pPr>
      <w:r>
        <w:rPr>
          <w:rFonts w:ascii="IRNazanin" w:hAnsi="IRNazanin" w:eastAsia="IRNazanin"/>
          <w:color w:val="111111"/>
          <w:sz w:val="28"/>
          <w:sz w:val="28"/>
          <w:szCs w:val="28"/>
          <w:rtl w:val="true"/>
          <w:lang w:bidi="fa-IR"/>
        </w:rPr>
        <w:t xml:space="preserve">حسینی نور بخشی، محمد بن ناصر الحق،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انشای عالم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ناصر الحق الحسينی النور بخشی متخلص به سید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درباره سبب نگارش کتاب خود در زمان شاه طهماسب صفوی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فقرات شیرین نکات با عبارات فصیح و استعارات ملیح و نیز طرز مکاتبات و مراسلات، روش نگارش قبالات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باب را با آداب و صنایع ادبی خواسته نگارش دهد در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اقسام انشاء، قسم دوم درباره اختصار نویسی، قسم سوم درباره انشاء اکابر، سپس طریق انشاء نویسی شامل فاتحه در معنی انشاء، سه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لمعه اول در مکاتبات ارباب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لمعه دوم شامل دو 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اول در بعضی آیات، ضوء دوم در فقرات متفرقه، لمعه سوم در ایراد وقع و مکاتبات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بعضی امثله و ظرایف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نامه از جمله نامه به میرزا ابراهیم خان بعد از ورود از هرات به جهت نمونه در حاشیه آورده شده است، روش های نگارش ادبی فارسی با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شناختن الفات الحاقی به همراه شواهد شعری، مثال، نظم، اسلوب احصایی، اسلوب اسمی، اعمال تحصیلی، اعمال تسهیلی،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آمده است</w:t>
      </w:r>
      <w:r>
        <w:rPr>
          <w:rFonts w:eastAsia="IRNazanin" w:cs="IRNazanin"/>
          <w:color w:val="111111"/>
          <w:sz w:val="28"/>
          <w:szCs w:val="28"/>
          <w:rtl w:val="true"/>
          <w:lang w:bidi="fa-IR"/>
        </w:rPr>
        <w:t xml:space="preserve">. </w:t>
      </w:r>
      <w:bookmarkStart w:id="315" w:name="pg9517_142456"/>
    </w:p>
    <w:p>
      <w:pPr>
        <w:pStyle w:val="BookText"/>
        <w:rPr/>
      </w:pPr>
      <w:bookmarkEnd w:id="315"/>
      <w:r>
        <w:rPr>
          <w:rFonts w:ascii="IRNazanin" w:hAnsi="IRNazanin" w:eastAsia="IRNazanin"/>
          <w:color w:val="111111"/>
          <w:sz w:val="28"/>
          <w:sz w:val="28"/>
          <w:szCs w:val="28"/>
          <w:rtl w:val="true"/>
          <w:lang w:bidi="fa-IR"/>
        </w:rPr>
        <w:t xml:space="preserve">تاریخ تاج گذاری محمد شاه قاجار فرزند فتح علی شاه در اشعار صفحه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احتمالا مربوط به کتابت کاتب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نسخه ناقص است، در حاشیه این قسمت نامه هایی است که به اشخاص نوشته شده، عنوان ها با خط قرمز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الصلوة و السلام على محمد و آله الطيبين ای نام توام نامه رفع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رقمت نشان دیوان نجات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جایز الاماله بکار برند و بعضی را طرد اللباب بر شمردیم و جنس دیگر در ان فرض کردیم اول 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رضوی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به نسخ، حواشی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عناوین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پزشکی، ریاضی، تعریف، عشق، تعریف شعر به نقل از ارسطو و بوذر جمهر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آفت زدگی، خط خوردگی، پارگی،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نگارش؛ فن نگارش مکاتبات و مراسلات؛ انشاء عالم آرا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علمی و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2938860</w:t>
      </w:r>
    </w:p>
    <w:p>
      <w:pPr>
        <w:pStyle w:val="Heading2"/>
        <w:numPr>
          <w:ilvl w:val="1"/>
          <w:numId w:val="1"/>
        </w:numPr>
        <w:rPr/>
      </w:pPr>
      <w:bookmarkStart w:id="316" w:name="__RefHeading___Toc6558332_2870459653"/>
      <w:bookmarkStart w:id="317" w:name="_Toc106"/>
      <w:bookmarkEnd w:id="316"/>
      <w:r>
        <w:rPr/>
        <w:t>7674/1</w:t>
      </w:r>
      <w:bookmarkEnd w:id="317"/>
    </w:p>
    <w:p>
      <w:pPr>
        <w:pStyle w:val="BookText"/>
        <w:rPr/>
      </w:pPr>
      <w:r>
        <w:rPr>
          <w:rFonts w:ascii="IRNazanin" w:hAnsi="IRNazanin" w:eastAsia="IRNazanin"/>
          <w:color w:val="111111"/>
          <w:sz w:val="28"/>
          <w:sz w:val="28"/>
          <w:szCs w:val="28"/>
          <w:rtl w:val="true"/>
          <w:lang w:bidi="fa-IR"/>
        </w:rPr>
        <w:t xml:space="preserve">گیلانی، احمد بن محمد، </w:t>
      </w:r>
      <w:r>
        <w:rPr>
          <w:rFonts w:eastAsia="IRNazanin" w:cs="IRNazanin"/>
          <w:color w:val="111111"/>
          <w:sz w:val="28"/>
          <w:szCs w:val="28"/>
          <w:lang w:bidi="fa-IR"/>
        </w:rPr>
        <w:t>1993</w:t>
      </w:r>
      <w:r>
        <w:rPr>
          <w:rFonts w:eastAsia="IRNazanin" w:cs="IRNazanin"/>
          <w:color w:val="111111"/>
          <w:sz w:val="28"/>
          <w:szCs w:val="28"/>
          <w:rtl w:val="true"/>
          <w:lang w:bidi="fa-IR"/>
        </w:rPr>
        <w:t xml:space="preserve"> -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مضمار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احمد گیلانی</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این ابواب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قرحه،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آن چه تعلق بهیأت اعضا 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اتمام  آن چه متعلق است به اندام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دوایر و سایر علامات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اقسام اسب 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فرق میان مادیان و فحل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متعلقات ازدواج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سواری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ازاله اخلاق ذمیمه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و علف دادن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کاری و قواعد تضمیر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معنی و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امراض سر 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معالجه امراض حلق و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معالجه قولنج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معالجه امراض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 اورام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جراحات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معالجه جوشش و خارش و 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معالجه تتمه 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شدند قرار بر فرار داد و لشکر مروان کسی جدا شده و بما نزدیک رسیده یا نه غلام گفت مردی بر اسب سفید سوار از پیش لشکر پیش افتاده و بما نزدیک شده شیبان متوجه آفتاب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پایین بقدر دو انگشت بود داغ کنند و از میان آن دو موضع خون بگیرند بقدر یک رطل آن گاه یا کراسی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خطوط بالای برخی عبارات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رطوبت، خط خوردگی، پاشیدگی مرکب، وصالی، گسیختگی شیرازه، پشت برگ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عطف تیماج قهوه 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2938863</w:t>
      </w:r>
      <w:r>
        <w:rPr>
          <w:rFonts w:eastAsia="IRNazanin" w:cs="IRNazanin"/>
          <w:color w:val="111111"/>
          <w:sz w:val="28"/>
          <w:szCs w:val="28"/>
          <w:rtl w:val="true"/>
          <w:lang w:bidi="fa-IR"/>
        </w:rPr>
        <w:t xml:space="preserve"> </w:t>
      </w:r>
      <w:bookmarkStart w:id="318" w:name="pg9517_142458"/>
    </w:p>
    <w:p>
      <w:pPr>
        <w:pStyle w:val="Heading2"/>
        <w:numPr>
          <w:ilvl w:val="1"/>
          <w:numId w:val="1"/>
        </w:numPr>
        <w:rPr/>
      </w:pPr>
      <w:bookmarkStart w:id="319" w:name="__RefHeading___Toc6558334_2870459653"/>
      <w:bookmarkStart w:id="320" w:name="_Toc107"/>
      <w:bookmarkEnd w:id="318"/>
      <w:bookmarkEnd w:id="319"/>
      <w:r>
        <w:rPr/>
        <w:t>7674/2</w:t>
      </w:r>
      <w:bookmarkEnd w:id="320"/>
    </w:p>
    <w:p>
      <w:pPr>
        <w:pStyle w:val="BookText"/>
        <w:rPr/>
      </w:pPr>
      <w:r>
        <w:rPr>
          <w:rFonts w:ascii="IRNazanin" w:hAnsi="IRNazanin" w:eastAsia="IRNazanin"/>
          <w:color w:val="111111"/>
          <w:sz w:val="28"/>
          <w:sz w:val="28"/>
          <w:szCs w:val="28"/>
          <w:rtl w:val="true"/>
          <w:lang w:bidi="fa-IR"/>
        </w:rPr>
        <w:t xml:space="preserve">سنایی، مجدود بن آدم،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حديقة الحقيقه و شريعة الطريقه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شامل اشعاری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السّادس فی ذکر نفس الکلّی و احواله و 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الكلام ذکر کلام الملک العلّام يسهل المرام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جامه از بحر زینت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کان را برهنگی جامه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 دین و خرد بود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نیک و بد بود خلوت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منطقه 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رطوبت، لکه،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حنایی؛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عطف قهوه 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3126214</w:t>
      </w:r>
    </w:p>
    <w:p>
      <w:pPr>
        <w:pStyle w:val="Heading2"/>
        <w:numPr>
          <w:ilvl w:val="1"/>
          <w:numId w:val="1"/>
        </w:numPr>
        <w:rPr/>
      </w:pPr>
      <w:bookmarkStart w:id="321" w:name="__RefHeading___Toc6558336_2870459653"/>
      <w:bookmarkStart w:id="322" w:name="_Toc108"/>
      <w:bookmarkEnd w:id="321"/>
      <w:r>
        <w:rPr/>
        <w:t>7674/3</w:t>
      </w:r>
      <w:bookmarkEnd w:id="322"/>
    </w:p>
    <w:p>
      <w:pPr>
        <w:pStyle w:val="BookText"/>
        <w:rPr/>
      </w:pPr>
      <w:r>
        <w:rPr>
          <w:rFonts w:ascii="IRNazanin" w:hAnsi="IRNazanin" w:eastAsia="IRNazanin"/>
          <w:color w:val="111111"/>
          <w:sz w:val="28"/>
          <w:sz w:val="28"/>
          <w:szCs w:val="28"/>
          <w:rtl w:val="true"/>
          <w:lang w:bidi="fa-IR"/>
        </w:rPr>
        <w:t xml:space="preserve">بیرجندی، عبد العلی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عبد العلی بن محمد بیرجندی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میان و انجام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این نسخه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تاریخ فرس قدیم، چهارم تاریخ 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سیم در معرفت بروج و کواکب، باب چهارم در معرفت مسیرات کواکب، باب پنجم در معرفت میل افتاب و عروض، باب ششم در معرفت ساعات و غایت 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دهم در معرفت نظامات، باب </w:t>
      </w:r>
      <w:bookmarkStart w:id="323" w:name="pg9517_142459"/>
    </w:p>
    <w:p>
      <w:pPr>
        <w:pStyle w:val="BookText"/>
        <w:rPr/>
      </w:pPr>
      <w:bookmarkEnd w:id="323"/>
      <w:r>
        <w:rPr>
          <w:rFonts w:ascii="IRNazanin" w:hAnsi="IRNazanin" w:eastAsia="IRNazanin"/>
          <w:color w:val="111111"/>
          <w:sz w:val="28"/>
          <w:sz w:val="28"/>
          <w:szCs w:val="28"/>
          <w:rtl w:val="true"/>
          <w:lang w:bidi="fa-IR"/>
        </w:rPr>
        <w:t xml:space="preserve">یازدهم در معرفت انتقال قمر، باب دوازدهم در معرفت منازل قمر و ساعات، باب سیزدهم در معرفت اوقات صلوات و ارتفاع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در معرفت تاریخ خطابیان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فیلسوف الرومی سیم تاریخ فرس قدیم و ان را تاریخ بروجردی گویند و اسامی شهور ایشان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سال ها را مقید سازند بابتدا افرینش عالم و بزعم ایشان مدت بقای عالم سی صد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رطوبت، لکه،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عطف تیماج قهوه 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باب در معرفت تقویم؛ معرفت تقویم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شماری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3126308</w:t>
      </w:r>
    </w:p>
    <w:p>
      <w:pPr>
        <w:pStyle w:val="Heading2"/>
        <w:numPr>
          <w:ilvl w:val="1"/>
          <w:numId w:val="1"/>
        </w:numPr>
        <w:rPr/>
      </w:pPr>
      <w:bookmarkStart w:id="324" w:name="__RefHeading___Toc6558338_2870459653"/>
      <w:bookmarkStart w:id="325" w:name="_Toc109"/>
      <w:bookmarkEnd w:id="324"/>
      <w:r>
        <w:rPr/>
        <w:t>7675</w:t>
      </w:r>
      <w:bookmarkEnd w:id="325"/>
    </w:p>
    <w:p>
      <w:pPr>
        <w:pStyle w:val="BookText"/>
        <w:rPr/>
      </w:pPr>
      <w:r>
        <w:rPr>
          <w:rFonts w:ascii="IRNazanin" w:hAnsi="IRNazanin" w:eastAsia="IRNazanin"/>
          <w:color w:val="111111"/>
          <w:sz w:val="28"/>
          <w:sz w:val="28"/>
          <w:szCs w:val="28"/>
          <w:rtl w:val="true"/>
          <w:lang w:bidi="fa-IR"/>
        </w:rPr>
        <w:t xml:space="preserve">محقق خوانساری، حسین بن محمد، </w:t>
      </w: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الحاشية على الحاشية القديمة الدوانية على الشرح الجديد للتجريد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حسين خوانساری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اصلی که مورد شرح قرار گرفته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العقايد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علاء الدین علی قوشچی بر آن شرحی نگاشته، بعد از آن دوانی بر شرح قوشچی، دو حاشیه پرداخته که به حاشیه قدیم و جدید مشهور </w:t>
      </w:r>
    </w:p>
    <w:p>
      <w:pPr>
        <w:pStyle w:val="BookText"/>
        <w:rPr/>
      </w:pP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حاشیه آقا حسین خوانساری بر کتاب حاشیه جلال الدین محمد بن اسعد دوانی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برگ ظهریه این نسخه با شرح آقا حسین خوانساری بر کتاب محاکمات ملا میرزا جان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20107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الصلوة على خير خلقه محمد و آله اجمعین لا يبعد ان 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ترك الموصوف ايماء لطيف الى آخر الحاشيه يمكن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خارج و الشروط و التعليقات الحاديه ايض سواء كانت مجتمعة او متعاقبة قد مر يفصل القول فيها فتذكر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تسويد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خامس عشر شهر ربیع الاخر سنه اربع و ستين و الف على يد مولفها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جمال الدین محمد الخوانساری عفى عنهما و قد اتفق الفراغ من تنميقها على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فضل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الاثنين رابع عشر شهر صفر المظفر سنه اربع و تسعين و الف من الهجرة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و حسین بن فضل علی،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رویت و تایید مصنف رسیده است و احتمالا حاوی دست خط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عناوین نا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فتامل منه مد ظله العالی،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نقلی از شرح المطالع در برگ آستر، از شرح شمسیه در برگ ظهریه، یادداشت هایی به شیوه سیاق در برگ آستر و بدرقه، در انجامه تاریخ تسوید به دست مصنف پنج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الاخر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تنمیق به دست کاتب دو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و چهار گوش نا خوانا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رفتگی، رطوبت، خط خوردگی، آفت زدگی، برگی به خط دیگر همراه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حنایی و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اندرون و سجاف دور از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های دیگر حاشیه شرح التجرید؛ حاشیه حاشیه شرح تجريد الاعتقاد؛ حاشیه آقا حسین بر شرح تجرید </w:t>
      </w:r>
      <w:bookmarkStart w:id="326" w:name="pg9517_142461"/>
    </w:p>
    <w:p>
      <w:pPr>
        <w:pStyle w:val="BookText"/>
        <w:rPr/>
      </w:pPr>
      <w:bookmarkEnd w:id="32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الكلام فی تحرير العقايد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 علاء الدین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تجريد العقايد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علی شرح تجريد العقايد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2940544</w:t>
      </w:r>
    </w:p>
    <w:p>
      <w:pPr>
        <w:pStyle w:val="Heading2"/>
        <w:numPr>
          <w:ilvl w:val="1"/>
          <w:numId w:val="1"/>
        </w:numPr>
        <w:rPr/>
      </w:pPr>
      <w:bookmarkStart w:id="327" w:name="__RefHeading___Toc6558340_2870459653"/>
      <w:bookmarkStart w:id="328" w:name="_Toc110"/>
      <w:bookmarkEnd w:id="327"/>
      <w:r>
        <w:rPr/>
        <w:t>7676</w:t>
      </w:r>
      <w:bookmarkEnd w:id="328"/>
    </w:p>
    <w:p>
      <w:pPr>
        <w:pStyle w:val="BookText"/>
        <w:rPr/>
      </w:pPr>
      <w:r>
        <w:rPr>
          <w:rFonts w:ascii="IRNazanin" w:hAnsi="IRNazanin" w:eastAsia="IRNazanin"/>
          <w:color w:val="111111"/>
          <w:sz w:val="28"/>
          <w:sz w:val="28"/>
          <w:szCs w:val="28"/>
          <w:rtl w:val="true"/>
          <w:lang w:bidi="fa-IR"/>
        </w:rPr>
        <w:t xml:space="preserve">جنگ ابیات منتخب و غزلیات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مخمس، غزل و تک بیتی هایی از این شعرا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 نصیری، شرقی، خسرو اهلی، هلاکی، جامی، طاهر، انیسی، ریاضی، سیفی، مهتر، کاتبی، حافظ، سعدی، رسوایی، امیر خسرو، عرفی، لسانی، امینا، اسمعیل، انوری، مانی، محتشم، حیرتی، شاهی، سلمان، آذری، آصفی، نسیمی، عصمت، مقبول، همایون، طالب آملی، فخری، نزاری، اقدسی، صالحی، سلطان حسین، ذاتی، طوفان، همام، قباهی، طوطی، درویش، طریقی، اوحدی، احسام، خاوری، صایب، بخار، عارف، نظامی، نرگسی، نظیری نیشابوری، حیدر، اورزی، بناهی، آگھی، شریف الدین، ناصری، خان احمد، میلی، غزالی، محمد سعید، کوکبی، شرقی، رستمی، خصیمی، شرف، کدازی، رجایی اصفهانی، خاقانی، کمال، بهرام، نصیبی، بهمنی، شاه عباس، خیالی، بی کسی، عناهی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پی بردن دل چهره بر 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خانه ما یافته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 از تیغ جفایت نتوان یافت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زده زخم به تیر مژه اش دوختهَ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عاشقان از هیبت تیغ تو سر پیچیده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بی چاره را چون دیگران پنداشتی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قلی خان اوزبک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 خوانا در برگ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گسیختگی شیرازه، وصالی،پارگی، رطوبت، آفت زدگی، لکه، </w:t>
      </w:r>
      <w:bookmarkStart w:id="329" w:name="pg9517_142462"/>
    </w:p>
    <w:p>
      <w:pPr>
        <w:pStyle w:val="BookText"/>
        <w:rPr/>
      </w:pPr>
      <w:bookmarkEnd w:id="329"/>
      <w:r>
        <w:rPr>
          <w:rFonts w:ascii="IRNazanin" w:hAnsi="IRNazanin" w:eastAsia="IRNazanin"/>
          <w:color w:val="111111"/>
          <w:sz w:val="28"/>
          <w:sz w:val="28"/>
          <w:szCs w:val="28"/>
          <w:rtl w:val="true"/>
          <w:lang w:bidi="fa-IR"/>
        </w:rPr>
        <w:t>خط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قهوه ای، جدول ضربی،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2940546</w:t>
      </w:r>
    </w:p>
    <w:p>
      <w:pPr>
        <w:pStyle w:val="Heading2"/>
        <w:numPr>
          <w:ilvl w:val="1"/>
          <w:numId w:val="1"/>
        </w:numPr>
        <w:rPr/>
      </w:pPr>
      <w:bookmarkStart w:id="330" w:name="__RefHeading___Toc6558342_2870459653"/>
      <w:bookmarkStart w:id="331" w:name="_Toc111"/>
      <w:bookmarkEnd w:id="330"/>
      <w:r>
        <w:rPr/>
        <w:t>7677</w:t>
      </w:r>
      <w:bookmarkEnd w:id="331"/>
    </w:p>
    <w:p>
      <w:pPr>
        <w:pStyle w:val="BookText"/>
        <w:rPr/>
      </w:pPr>
      <w:r>
        <w:rPr>
          <w:rFonts w:ascii="IRNazanin" w:hAnsi="IRNazanin" w:eastAsia="IRNazanin"/>
          <w:color w:val="111111"/>
          <w:sz w:val="28"/>
          <w:sz w:val="28"/>
          <w:szCs w:val="28"/>
          <w:rtl w:val="true"/>
          <w:lang w:bidi="fa-IR"/>
        </w:rPr>
        <w:t xml:space="preserve">منوچهری، احمد بن قوص،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منوچهری دامغانی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ابو النجم احمد بن غوص منوچهری دامغانی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منوچهری مداح منوچهر بن قابوس وشمگیر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حالش وارد شده که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شعر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اشعار به ترتیب حروف آخر قوافی مرتب شده است شامل قصیده، غزل، رباعی و مسمط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اشعار در برگ ظهریه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12971</w:t>
      </w:r>
      <w:r>
        <w:rPr>
          <w:rFonts w:eastAsia="IRNazanin" w:cs="IRNazanin"/>
          <w:color w:val="111111"/>
          <w:sz w:val="28"/>
          <w:szCs w:val="28"/>
          <w:rtl w:val="true"/>
          <w:lang w:bidi="fa-IR"/>
        </w:rPr>
        <w:t xml:space="preserve"> (</w:t>
      </w:r>
      <w:r>
        <w:rPr>
          <w:rFonts w:eastAsia="IRNazanin" w:cs="IRNazanin"/>
          <w:color w:val="111111"/>
          <w:sz w:val="28"/>
          <w:szCs w:val="28"/>
          <w:lang w:bidi="fa-IR"/>
        </w:rPr>
        <w:t>2971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همیر یزد میان باغ لولوها بزیورها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سوزد میان راغ عنبرها بمجمرها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همواره شهنشاه جهان خرم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بد سکال او ماتم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احباب ترا سعادت بی غم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شاد زیند و باده گیرند بچنگ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الفرمایش تحریر شد حرره عبد الجواد گلپایگانی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الجواد گلپایگانی؛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سر لوح و کتیبه مرصع به رنگ لاجوردی، قرمز، زر، سیاه، سفید، صورتی،آبی، سرمه ای، حواشی سنجاق نشان در </w:t>
      </w:r>
      <w:bookmarkStart w:id="332" w:name="pg9517_142463"/>
    </w:p>
    <w:p>
      <w:pPr>
        <w:pStyle w:val="BookText"/>
        <w:rPr/>
      </w:pPr>
      <w:bookmarkEnd w:id="332"/>
      <w:r>
        <w:rPr>
          <w:rFonts w:ascii="IRNazanin" w:hAnsi="IRNazanin" w:eastAsia="IRNazanin"/>
          <w:color w:val="111111"/>
          <w:sz w:val="28"/>
          <w:sz w:val="28"/>
          <w:szCs w:val="28"/>
          <w:rtl w:val="true"/>
          <w:lang w:bidi="fa-IR"/>
        </w:rPr>
        <w:t>زمینه لاجوردی، گل های سرلوح ختایی با نقوش اسلیمی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کمند اندازی دو خط و جدول مضاعف دور سطرها و جدول دو خط بین مصرع ها به زر و تحریر؛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و پارگی عطف، گسیختگی شیرازه، رطوبت، لکه، پارگی، پاشیدگی مرکب و رفتگی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نخودی، زر افشان و غبار افشان؛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ترنج و سر ترنج منقوش ضربی،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منوچهری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2940548</w:t>
      </w:r>
    </w:p>
    <w:p>
      <w:pPr>
        <w:pStyle w:val="Heading2"/>
        <w:numPr>
          <w:ilvl w:val="1"/>
          <w:numId w:val="1"/>
        </w:numPr>
        <w:rPr/>
      </w:pPr>
      <w:bookmarkStart w:id="333" w:name="__RefHeading___Toc6558344_2870459653"/>
      <w:bookmarkStart w:id="334" w:name="_Toc112"/>
      <w:bookmarkEnd w:id="333"/>
      <w:r>
        <w:rPr/>
        <w:t>7678/1</w:t>
      </w:r>
      <w:bookmarkEnd w:id="334"/>
    </w:p>
    <w:p>
      <w:pPr>
        <w:pStyle w:val="BookText"/>
        <w:rPr/>
      </w:pPr>
      <w:r>
        <w:rPr>
          <w:rFonts w:ascii="IRNazanin" w:hAnsi="IRNazanin" w:eastAsia="IRNazanin"/>
          <w:color w:val="111111"/>
          <w:sz w:val="28"/>
          <w:sz w:val="28"/>
          <w:szCs w:val="28"/>
          <w:rtl w:val="true"/>
          <w:lang w:bidi="fa-IR"/>
        </w:rPr>
        <w:t xml:space="preserve">صدر الدین شیرازی، محمد بن ابراهیم،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آية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صدرا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است که به آیه نور مشهور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4137</w:t>
      </w:r>
      <w:r>
        <w:rPr>
          <w:rFonts w:eastAsia="IRNazanin" w:cs="IRNazanin"/>
          <w:color w:val="111111"/>
          <w:sz w:val="28"/>
          <w:szCs w:val="28"/>
          <w:rtl w:val="true"/>
          <w:lang w:bidi="fa-IR"/>
        </w:rPr>
        <w:t xml:space="preserve"> (</w:t>
      </w:r>
      <w:r>
        <w:rPr>
          <w:rFonts w:eastAsia="IRNazanin" w:cs="IRNazanin"/>
          <w:color w:val="111111"/>
          <w:sz w:val="28"/>
          <w:szCs w:val="28"/>
          <w:lang w:bidi="fa-IR"/>
        </w:rPr>
        <w:t>4137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غيره و لكل نفس طالبة قط من نور اللّه قل اوكثر و لكل قلب منكسر خط من سر اللّه بطن او ظهر فسخ للخاطر الذی خطرت فيه خطرات البلايا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النبى ضمن قوله ان المومن اخذ دينه عن اللّه و المنافق نصب رايا اتخذ دينه منه 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الانحراف عن المحجة البيضاء هذا اخر ما قصدنا ابرازه و حاولنا اظهاره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عبد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الايمان كاشان محمد اسماعیل الشهير بقارى كلام اللّه 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الثلثا اربع و عشر يوما من شهر جمادى الاولى من شهور سنه </w:t>
      </w:r>
      <w:r>
        <w:rPr>
          <w:rFonts w:eastAsia="IRNazanin" w:cs="IRNazanin"/>
          <w:color w:val="111111"/>
          <w:sz w:val="28"/>
          <w:szCs w:val="28"/>
          <w:lang w:bidi="fa-IR"/>
        </w:rPr>
        <w:t>1296</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bookmarkStart w:id="335" w:name="pg9517_142464"/>
    </w:p>
    <w:p>
      <w:pPr>
        <w:pStyle w:val="BookText"/>
        <w:rPr/>
      </w:pPr>
      <w:bookmarkEnd w:id="33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اسماعیلی بن محمد رضا،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رفتگی دارد، برگ های نا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ریسه ای ضربی،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نور؛ تفسیر آیه مبارکه نور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2940550</w:t>
      </w:r>
    </w:p>
    <w:p>
      <w:pPr>
        <w:pStyle w:val="Heading2"/>
        <w:numPr>
          <w:ilvl w:val="1"/>
          <w:numId w:val="1"/>
        </w:numPr>
        <w:rPr/>
      </w:pPr>
      <w:bookmarkStart w:id="336" w:name="__RefHeading___Toc6558346_2870459653"/>
      <w:bookmarkStart w:id="337" w:name="_Toc113"/>
      <w:bookmarkEnd w:id="336"/>
      <w:r>
        <w:rPr/>
        <w:t>7678/2</w:t>
      </w:r>
      <w:bookmarkEnd w:id="337"/>
    </w:p>
    <w:p>
      <w:pPr>
        <w:pStyle w:val="BookText"/>
        <w:rPr/>
      </w:pPr>
      <w:r>
        <w:rPr>
          <w:rFonts w:ascii="IRNazanin" w:hAnsi="IRNazanin" w:eastAsia="IRNazanin"/>
          <w:color w:val="111111"/>
          <w:sz w:val="28"/>
          <w:sz w:val="28"/>
          <w:szCs w:val="28"/>
          <w:rtl w:val="true"/>
          <w:lang w:bidi="fa-IR"/>
        </w:rPr>
        <w:t xml:space="preserve">صدر الدین شیرازی، محمد بن ابراهیم،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آية الكرسی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تفسیر با این عناوین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مشرع، مقاله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مقاله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مقاله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مقاله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مقاله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مقاله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مقاله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مقاله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مقاله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لطایف، مقاله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اطوار، مقاله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رشحات، مقاله چهار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مقاله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مقاله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لوایح، مقاله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مقاله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 مقاله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مقاله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جعلنا ممن شرح صدره للاسلام فهو على نور من ربه و ثبتنی على القول الثابت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المشتهر بصدر الدین بن ابراهیم </w:t>
      </w:r>
      <w:bookmarkStart w:id="338" w:name="pg9517_142465"/>
    </w:p>
    <w:p>
      <w:pPr>
        <w:pStyle w:val="BookText"/>
        <w:rPr/>
      </w:pPr>
      <w:bookmarkEnd w:id="338"/>
      <w:r>
        <w:rPr>
          <w:rFonts w:ascii="Amiri" w:hAnsi="Amiri" w:eastAsia="Amiri" w:cs="Amiri"/>
          <w:color w:val="111111"/>
          <w:sz w:val="28"/>
          <w:sz w:val="28"/>
          <w:szCs w:val="28"/>
          <w:rtl w:val="true"/>
          <w:lang w:bidi="ar-SA"/>
        </w:rPr>
        <w:t xml:space="preserve">الشيرازى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المباحثة و الغلبة فی البحوث على الخصام و الافهام او علم الفتاوى و الحكومات التی يستعين بها القضاة و الحكام و اما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عبد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الايمان كاشان محمد اسماعیل الشهير بقارى كلام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الثلثا اربع و عشر يوما من شهر جمادى الاولى من شهور سنه </w:t>
      </w:r>
      <w:r>
        <w:rPr>
          <w:rFonts w:eastAsia="IRNazanin" w:cs="IRNazanin"/>
          <w:color w:val="111111"/>
          <w:sz w:val="28"/>
          <w:szCs w:val="28"/>
          <w:lang w:bidi="fa-IR"/>
        </w:rPr>
        <w:t>1296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اسماعیلی بن محمد رضا،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رفتگی، 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جدول ریسه ای ضربی، مقوایی،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نور؛ تفسیر آیه مبارکه نور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3132945</w:t>
      </w:r>
    </w:p>
    <w:p>
      <w:pPr>
        <w:pStyle w:val="Heading2"/>
        <w:numPr>
          <w:ilvl w:val="1"/>
          <w:numId w:val="1"/>
        </w:numPr>
        <w:rPr/>
      </w:pPr>
      <w:bookmarkStart w:id="339" w:name="__RefHeading___Toc6558348_2870459653"/>
      <w:bookmarkStart w:id="340" w:name="_Toc114"/>
      <w:bookmarkEnd w:id="339"/>
      <w:r>
        <w:rPr/>
        <w:t>7679</w:t>
      </w:r>
      <w:bookmarkEnd w:id="340"/>
    </w:p>
    <w:p>
      <w:pPr>
        <w:pStyle w:val="BookText"/>
        <w:rPr/>
      </w:pPr>
      <w:r>
        <w:rPr>
          <w:rFonts w:ascii="IRNazanin" w:hAnsi="IRNazanin" w:eastAsia="IRNazanin"/>
          <w:color w:val="111111"/>
          <w:sz w:val="28"/>
          <w:sz w:val="28"/>
          <w:szCs w:val="28"/>
          <w:rtl w:val="true"/>
          <w:lang w:bidi="fa-IR"/>
        </w:rPr>
        <w:t>مثنوی بحر متقارب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مثنوی ذکر و مدح ناصر الدین شاه قاجار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نظم مشخص است، اما شاعر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هر بند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معراج سید عالم و فخر بنی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گفتار در سبب نظم کتاب، در ذکر نام نامی و اسم گرامی شایسته اسلام پناه ناصر الدین شاه قاجار خلد اللّه بملکه، آغاز آفرینش نور </w:t>
      </w:r>
      <w:bookmarkStart w:id="341" w:name="pg9517_142466"/>
    </w:p>
    <w:p>
      <w:pPr>
        <w:pStyle w:val="BookText"/>
        <w:rPr/>
      </w:pPr>
      <w:bookmarkEnd w:id="341"/>
      <w:r>
        <w:rPr>
          <w:rFonts w:ascii="IRNazanin" w:hAnsi="IRNazanin" w:eastAsia="IRNazanin"/>
          <w:color w:val="111111"/>
          <w:sz w:val="28"/>
          <w:sz w:val="28"/>
          <w:szCs w:val="28"/>
          <w:rtl w:val="true"/>
          <w:lang w:bidi="fa-IR"/>
        </w:rPr>
        <w:t xml:space="preserve">پاک جناب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ذکر آفرینش نور پاک جناب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ذکر احوال هاشم ابن عبد مناف، در بیان خواستگاری نمودن هاشم سلمی را از پدر، در کیفیت عقد و زفاف هاشم و سلما، در بیان وصایای هاشم به سلمی و یاران، در بیان رفتن مطلب به مکه و هاشم به شام، در بیان کیفیت وفات هاشم و اطلاع اهل یثرب و حجاز، ذکر تولد جناب عبد المطلب و کیفیت احوال او، در بیان حکایت قربانی حضرت عبد اللّه، در بیان خواستگاری عبد المطلب آمنه را به جهت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وفات جناب ابو طالب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شناسان راه 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گشایند دفتر بنام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بقدر توان هر کسی را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بلا کرد در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آن صف آرای بزم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ره گرفتار صد ابتلا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هفدهم ماه مبارک رمضان سنه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 کتاب خانه مرکزی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در دو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یادداشت مالی در برگ ظهریه و بدرقه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به نام عباس علی ولد ملا حسین بیدهندی در برگ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خط خوردگی، پاشیدگی مرکب، لکه، رطوبت،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 بیاض</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2940551</w:t>
      </w:r>
    </w:p>
    <w:p>
      <w:pPr>
        <w:pStyle w:val="Heading2"/>
        <w:numPr>
          <w:ilvl w:val="1"/>
          <w:numId w:val="1"/>
        </w:numPr>
        <w:rPr/>
      </w:pPr>
      <w:bookmarkStart w:id="342" w:name="__RefHeading___Toc6558350_2870459653"/>
      <w:bookmarkStart w:id="343" w:name="_Toc115"/>
      <w:bookmarkEnd w:id="342"/>
      <w:r>
        <w:rPr/>
        <w:t>7680/1</w:t>
      </w:r>
      <w:bookmarkEnd w:id="343"/>
    </w:p>
    <w:p>
      <w:pPr>
        <w:pStyle w:val="BookText"/>
        <w:rPr/>
      </w:pPr>
      <w:r>
        <w:rPr>
          <w:rFonts w:ascii="IRNazanin" w:hAnsi="IRNazanin" w:eastAsia="IRNazanin"/>
          <w:color w:val="111111"/>
          <w:sz w:val="28"/>
          <w:sz w:val="28"/>
          <w:szCs w:val="28"/>
          <w:rtl w:val="true"/>
          <w:lang w:bidi="fa-IR"/>
        </w:rPr>
        <w:t xml:space="preserve">نصیر اصفهانی، محمد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نصیر الدین اصفهانی </w:t>
      </w:r>
      <w:bookmarkStart w:id="344" w:name="pg9517_142467"/>
    </w:p>
    <w:p>
      <w:pPr>
        <w:pStyle w:val="BookText"/>
        <w:rPr/>
      </w:pPr>
      <w:bookmarkEnd w:id="344"/>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نامه دهخدا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نصیر الدین جهرمی معروف به خواجه نصیر ثانی از اجله اطبا و دانشمندان و از شاعران قرن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الصحة در طب به 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گیتی نما در حکمت به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التقويم در نجوم به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رابطه میان موسیقی و طب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قانون ابن سینا، وی پسر میرزا عبد اللّه طبیب از پزشکان، ادیبان و شاعران بزرگ دوران کریم خان زند در جهرم زاده شد و در اصفهان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وی را به شیراز فرا خواند و به طبابت مخصوص خویش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اواخر عمر رنجیده خاطر شد و خدمت خان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الدّین حلقۀ درس پزشکی و قانون ادب داشت، شاگردان او نیز اغلب طبیب و شاعر بودند، او در شیراز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با نوجوانی گفت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 دردی کش صافی ضمیری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انگشتش که مشکل گشائی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مظهر قدرت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به شیوه چلیپا در دو ستون، جدول دور ابیات؛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پارگی، گسیختگی شیرازه،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قهوه ای، یک لا، مجدول،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xml:space="preserve">؛ راده گذاری؛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بهاریه پیر و جوان؛ بهاریه؛ بهار و خزان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2940553</w:t>
      </w:r>
    </w:p>
    <w:p>
      <w:pPr>
        <w:pStyle w:val="Heading2"/>
        <w:numPr>
          <w:ilvl w:val="1"/>
          <w:numId w:val="1"/>
        </w:numPr>
        <w:rPr/>
      </w:pPr>
      <w:bookmarkStart w:id="345" w:name="__RefHeading___Toc6558352_2870459653"/>
      <w:bookmarkStart w:id="346" w:name="_Toc116"/>
      <w:bookmarkEnd w:id="345"/>
      <w:r>
        <w:rPr/>
        <w:t>7680/2</w:t>
      </w:r>
      <w:bookmarkEnd w:id="346"/>
    </w:p>
    <w:p>
      <w:pPr>
        <w:pStyle w:val="BookText"/>
        <w:rPr/>
      </w:pPr>
      <w:r>
        <w:rPr>
          <w:rFonts w:ascii="IRNazanin" w:hAnsi="IRNazanin" w:eastAsia="IRNazanin"/>
          <w:color w:val="111111"/>
          <w:sz w:val="28"/>
          <w:sz w:val="28"/>
          <w:szCs w:val="28"/>
          <w:rtl w:val="true"/>
          <w:lang w:bidi="fa-IR"/>
        </w:rPr>
        <w:t xml:space="preserve">بیرجندی واعظ، عبد اللطيف بن على،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اللطيف بن على الواعظ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پراکنده از 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با غزلی از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رفت و دیده خون شد و حال ضعیف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با شعری از محتشم کاشانی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آنم که جز عشق کاری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کار هم اختیاری ندارم، نثر و نامه ای در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میرزا طوفان عليه الرحمه در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آمده است، زیارت مفجعه 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دو قصیده در مدح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انوار القلوب که از کاتب آن یعنی عبد اللطيف بن على الواعظ است در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 می نگارم در مدیح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قنبر مین دین شه هر دو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نکته جالب در این قصیده این است که هر دو در هم کرد شده، قصیده اول به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قصیده دوم از بطن قصیده اول بیرون می آید و به رنگ سرخ کتابت شده به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رقوم حاشیه قصیده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پیدا می شود با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هم و غم سینجلی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لایتک یا على يا علی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طویل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مهری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ای یار جفا کار ستم پیشه عاشق کش سنگین دل بی رحم و مروت که خدا شاهد حال است که 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بار همه جان که بناگاه عبور 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اشعار دیگری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ایمه برج نکویی کوکب رخشان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عز و تمکین فتنه دوران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نقد دعا کرد روان خاتمه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جای سلیمان بسرا پرده بلیقس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آیاتی از قرآن مجید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رفت و دیده خون شد و حال ضعیف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هم برای آن که کنم خون فشان 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 جای سلیمان بسراچه بلقیس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كاتب عبد اللطيف بن علی الواعظ؛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قصیده از کاتب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اللطيف بن على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اگر کاتب و شاعر یکی باشد نسخه متعلق به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به شیوه چلیپا در دوستون؛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قهوه ای، یک لا، مجدول، اندرون کاغذ</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راده گذاری؛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bookmarkStart w:id="347" w:name="pg9517_142469"/>
    </w:p>
    <w:p>
      <w:pPr>
        <w:pStyle w:val="BookText"/>
        <w:rPr/>
      </w:pPr>
      <w:bookmarkEnd w:id="34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3133105</w:t>
      </w:r>
    </w:p>
    <w:p>
      <w:pPr>
        <w:pStyle w:val="Heading2"/>
        <w:numPr>
          <w:ilvl w:val="1"/>
          <w:numId w:val="1"/>
        </w:numPr>
        <w:rPr/>
      </w:pPr>
      <w:bookmarkStart w:id="348" w:name="__RefHeading___Toc6558354_2870459653"/>
      <w:bookmarkStart w:id="349" w:name="_Toc117"/>
      <w:bookmarkEnd w:id="348"/>
      <w:r>
        <w:rPr/>
        <w:t>7681/1</w:t>
      </w:r>
      <w:bookmarkEnd w:id="349"/>
    </w:p>
    <w:p>
      <w:pPr>
        <w:pStyle w:val="BookText"/>
        <w:rPr/>
      </w:pPr>
      <w:r>
        <w:rPr>
          <w:rFonts w:ascii="IRNazanin" w:hAnsi="IRNazanin" w:eastAsia="IRNazanin"/>
          <w:color w:val="111111"/>
          <w:sz w:val="28"/>
          <w:sz w:val="28"/>
          <w:szCs w:val="28"/>
          <w:rtl w:val="true"/>
          <w:lang w:bidi="fa-IR"/>
        </w:rPr>
        <w:t xml:space="preserve">باذل، محمد رفیع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اشعار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باذل رفیعا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اشعار رفیعا در حاشیه و متن به همراه مطالبی در رثای واقعه کربلا که به نثر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کرده اند که فردای قیامت بر پا شود از عالم جبروت و خطاب در رسید بملائكه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دل بگو رفیعا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عزا بسر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ماتم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داغ بر جگر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برخی اوراق به شیوه چلیپا، عناوین و علائم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رفتگی، خط خوردگی، لکه، آفت زدگی،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و سبز، مقوایی،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2940554</w:t>
      </w:r>
    </w:p>
    <w:p>
      <w:pPr>
        <w:pStyle w:val="Heading2"/>
        <w:numPr>
          <w:ilvl w:val="1"/>
          <w:numId w:val="1"/>
        </w:numPr>
        <w:rPr/>
      </w:pPr>
      <w:bookmarkStart w:id="350" w:name="__RefHeading___Toc6558356_2870459653"/>
      <w:bookmarkStart w:id="351" w:name="_Toc118"/>
      <w:bookmarkEnd w:id="350"/>
      <w:r>
        <w:rPr/>
        <w:t>7681/2</w:t>
      </w:r>
      <w:bookmarkEnd w:id="351"/>
    </w:p>
    <w:p>
      <w:pPr>
        <w:pStyle w:val="BookText"/>
        <w:rPr/>
      </w:pPr>
      <w:r>
        <w:rPr>
          <w:rFonts w:ascii="IRNazanin" w:hAnsi="IRNazanin" w:eastAsia="IRNazanin"/>
          <w:color w:val="111111"/>
          <w:sz w:val="28"/>
          <w:sz w:val="28"/>
          <w:szCs w:val="28"/>
          <w:rtl w:val="true"/>
          <w:lang w:bidi="fa-IR"/>
        </w:rPr>
        <w:t xml:space="preserve">مقبل اصفهانی، آقا محمد شیخا، </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وقائع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 اصفهانی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کتاب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حضرت امام زین العابدین بازگشتن از شام به مدینه گفته مقبل، واقعه حضرت امام حسن علیه السلام، واقعه وداع حضرت امام حسین علیه السلام، واقعه حضرت امام حسین که روانه کربلا می شود گفته مقبل، واقعه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رفتن گفته مقبل، واقعه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مقبل، واقعه ذو الجناح و میدان رفتن امام حسین علیه السلام فی گفته مقبل، واقعه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خواستن از کوفیان گفته مقبل، واقعه بکوفه بودن اهل بیت و بکربلا رسیدن ایشان و بشام بردن گفته مقبل، واقعه حضرت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پیغمبر صلی اللّه علیه و اله رفتن به گفته مقبل، وقعه اهل بیت که بمجلس یزید می برند فی گفته مقبل، واقعه بروز محشر و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گفته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14801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در وقتی که حضرت امام حسین علیه السلام را در صحرای کربلا شهید کردند و شمر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ماتم فرزند ما گریسته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امید و باین چشم داشت دلبسته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برخی اوراق به شیوه چلیپا، عناوین و علائم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شکنندگی لبه اوراق، پاشیدگی مرکب، رفتگی، خط خوردگی، لکه، آفت زدگی،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xml:space="preserve">؛ راده گذاری؛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3292386</w:t>
      </w:r>
      <w:r>
        <w:rPr>
          <w:rFonts w:eastAsia="IRNazanin" w:cs="IRNazanin"/>
          <w:color w:val="111111"/>
          <w:sz w:val="28"/>
          <w:szCs w:val="28"/>
          <w:rtl w:val="true"/>
          <w:lang w:bidi="fa-IR"/>
        </w:rPr>
        <w:t xml:space="preserve"> </w:t>
      </w:r>
      <w:bookmarkStart w:id="352" w:name="pg9517_142471"/>
    </w:p>
    <w:p>
      <w:pPr>
        <w:pStyle w:val="Heading2"/>
        <w:numPr>
          <w:ilvl w:val="1"/>
          <w:numId w:val="1"/>
        </w:numPr>
        <w:rPr/>
      </w:pPr>
      <w:bookmarkStart w:id="353" w:name="__RefHeading___Toc6558358_2870459653"/>
      <w:bookmarkStart w:id="354" w:name="_Toc119"/>
      <w:bookmarkEnd w:id="352"/>
      <w:bookmarkEnd w:id="353"/>
      <w:r>
        <w:rPr/>
        <w:t>7682/1</w:t>
      </w:r>
      <w:bookmarkEnd w:id="354"/>
    </w:p>
    <w:p>
      <w:pPr>
        <w:pStyle w:val="BookText"/>
        <w:rPr/>
      </w:pPr>
      <w:r>
        <w:rPr>
          <w:rFonts w:ascii="IRNazanin" w:hAnsi="IRNazanin" w:eastAsia="IRNazanin"/>
          <w:color w:val="111111"/>
          <w:sz w:val="28"/>
          <w:sz w:val="28"/>
          <w:szCs w:val="28"/>
          <w:rtl w:val="true"/>
          <w:lang w:bidi="fa-IR"/>
        </w:rPr>
        <w:t>مجموعه دعا و علوم غریبه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نسخه شامل چندین دعا به نقل از کتاب اجابت الدعاء از حضرت امام زین العابدین درباره اسم اعظم به عربی، دعایی که مدعی است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مرده زنده می کرده است، چند توصیه پزشکی، جدول های رمزی و توصیه هایی در علوم غریبه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یا حی یا قیوم اجب لی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اجرنی صلوات اللّه علیک و علی آل نبیک الطاهرین برحمتک یا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رفتگی، لکه، آفت زدگی،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جدول ضربی،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سطرها متغیر، اندازه سطرها متغیر؛ جدول؛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2940556</w:t>
      </w:r>
    </w:p>
    <w:p>
      <w:pPr>
        <w:pStyle w:val="Heading2"/>
        <w:numPr>
          <w:ilvl w:val="1"/>
          <w:numId w:val="1"/>
        </w:numPr>
        <w:rPr/>
      </w:pPr>
      <w:bookmarkStart w:id="355" w:name="__RefHeading___Toc6558360_2870459653"/>
      <w:bookmarkStart w:id="356" w:name="_Toc120"/>
      <w:bookmarkEnd w:id="355"/>
      <w:r>
        <w:rPr/>
        <w:t>7682/2</w:t>
      </w:r>
      <w:bookmarkEnd w:id="356"/>
    </w:p>
    <w:p>
      <w:pPr>
        <w:pStyle w:val="BookText"/>
        <w:rPr/>
      </w:pPr>
      <w:r>
        <w:rPr>
          <w:rFonts w:ascii="IRNazanin" w:hAnsi="IRNazanin" w:eastAsia="IRNazanin"/>
          <w:color w:val="111111"/>
          <w:sz w:val="28"/>
          <w:sz w:val="28"/>
          <w:szCs w:val="28"/>
          <w:rtl w:val="true"/>
          <w:lang w:bidi="fa-IR"/>
        </w:rPr>
        <w:t xml:space="preserve">حکیم، حسین ابن محمد شفیع،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محمد شفیع حکیم</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تحفه حکیم مومن که در زمان سلطان حسین صفوی تالیف شده، در این نسخه به شعر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مهم کتاب شناسی در بین ابیات آمده </w:t>
      </w:r>
    </w:p>
    <w:p>
      <w:pPr>
        <w:pStyle w:val="BookText"/>
        <w:rPr/>
      </w:pPr>
      <w:r>
        <w:rPr>
          <w:rFonts w:ascii="IRNazanin" w:hAnsi="IRNazanin" w:eastAsia="IRNazanin"/>
          <w:color w:val="111111"/>
          <w:sz w:val="28"/>
          <w:sz w:val="28"/>
          <w:szCs w:val="28"/>
          <w:rtl w:val="true"/>
          <w:lang w:bidi="fa-IR"/>
        </w:rPr>
        <w:t>است، از جمله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یافتم فیض خدمت بیرم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بیرام علی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مخدوم شاعر و کسی است که ناظم اشعار را به او هدیه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شاعر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چنین گفت مذنب 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شفیع حسین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ابواب 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کردم ان را تمام در دو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مطالب تئوری و کتاب دوم طریق عمل توصیه های پزشکی است، عنوان 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کردم آن را نظام صحت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تنظیم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نصف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هشتاد و هشت و الف و 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ابيات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عدد نظم این خجسته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صد و بیست شد ز روی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ابواب کتاب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الاول فی الامور الطبيعيه، الباب الثانی فی احوال بدن الانسان، الباب الثالث فی النظرى فى الانساب، الباب الرابع فى العلامات المزجه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الجزء العملی من الطب فی معالجات المرضى، الكتاب الثانی فی طريق العمل من المعالجات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حکیمی که قانون حکمت از دار الشفای رحمت او روی نماید و ترتیب ادویه و اشربه در تداوی امراض و اعراض از غیر طبیب لطف او سودمند و سازگار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اللّه خالق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مظلم الليل فالق الاصباح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اوقات حمیات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افراط بیش کشت پدید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 کتاب خانه مرکزی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فرسودگی، لکه، پاشیدگی مرکب، پارگی در لبه عطف،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جدول ضربی،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در طب؛ کلیات مزاج؛ کلیات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مومن، محمد بن محمد زمان،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3294032</w:t>
      </w:r>
      <w:r>
        <w:rPr>
          <w:rFonts w:eastAsia="IRNazanin" w:cs="IRNazanin"/>
          <w:color w:val="111111"/>
          <w:sz w:val="28"/>
          <w:szCs w:val="28"/>
          <w:rtl w:val="true"/>
          <w:lang w:bidi="fa-IR"/>
        </w:rPr>
        <w:t xml:space="preserve"> </w:t>
      </w:r>
      <w:bookmarkStart w:id="357" w:name="pg9517_142473"/>
    </w:p>
    <w:p>
      <w:pPr>
        <w:pStyle w:val="Heading2"/>
        <w:numPr>
          <w:ilvl w:val="1"/>
          <w:numId w:val="1"/>
        </w:numPr>
        <w:rPr/>
      </w:pPr>
      <w:bookmarkStart w:id="358" w:name="__RefHeading___Toc6558362_2870459653"/>
      <w:bookmarkStart w:id="359" w:name="_Toc121"/>
      <w:bookmarkEnd w:id="357"/>
      <w:bookmarkEnd w:id="358"/>
      <w:r>
        <w:rPr/>
        <w:t>7682/3</w:t>
      </w:r>
      <w:bookmarkEnd w:id="359"/>
    </w:p>
    <w:p>
      <w:pPr>
        <w:pStyle w:val="BookText"/>
        <w:rPr/>
      </w:pPr>
      <w:r>
        <w:rPr>
          <w:rFonts w:ascii="IRNazanin" w:hAnsi="IRNazanin" w:eastAsia="IRNazanin"/>
          <w:color w:val="111111"/>
          <w:sz w:val="28"/>
          <w:sz w:val="28"/>
          <w:szCs w:val="28"/>
          <w:rtl w:val="true"/>
          <w:lang w:bidi="fa-IR"/>
        </w:rPr>
        <w:t xml:space="preserve">محتشم، علی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محتشم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بند به درجه مقبولیتی دست یافت که شعرای دیگری بعد از محتشم از این گونه مرثیه سرایی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سید بحر العلوم این دوازده بند را به عربی برگرداند و آن را العقود الاثنی عشر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این چه شورش است که در خلق عالمست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این چه نوحه و چه عزا و چه ماتم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ناکسان که تیر بصید حرم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گریه بر ملایک هفت آسمان 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مشوش، رفتگی، لکه، آفت زدگی، رطوبت، پاشیدگی مرکب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جدول ضربی،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و مرثیه سرایی؛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3294230</w:t>
      </w:r>
    </w:p>
    <w:p>
      <w:pPr>
        <w:pStyle w:val="Heading2"/>
        <w:numPr>
          <w:ilvl w:val="1"/>
          <w:numId w:val="1"/>
        </w:numPr>
        <w:rPr/>
      </w:pPr>
      <w:bookmarkStart w:id="360" w:name="__RefHeading___Toc6558364_2870459653"/>
      <w:bookmarkStart w:id="361" w:name="_Toc122"/>
      <w:bookmarkEnd w:id="360"/>
      <w:r>
        <w:rPr/>
        <w:t>7682/4</w:t>
      </w:r>
      <w:bookmarkEnd w:id="361"/>
    </w:p>
    <w:p>
      <w:pPr>
        <w:pStyle w:val="BookText"/>
        <w:rPr/>
      </w:pPr>
      <w:r>
        <w:rPr>
          <w:rFonts w:ascii="IRNazanin" w:hAnsi="IRNazanin" w:eastAsia="IRNazanin"/>
          <w:color w:val="111111"/>
          <w:sz w:val="28"/>
          <w:sz w:val="28"/>
          <w:szCs w:val="28"/>
          <w:rtl w:val="true"/>
          <w:lang w:bidi="fa-IR"/>
        </w:rPr>
        <w:t xml:space="preserve">حکیم، حسین بن محمد شفیع،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محمد شفیع حکیم </w:t>
      </w:r>
      <w:bookmarkStart w:id="362" w:name="pg9517_142474"/>
    </w:p>
    <w:p>
      <w:pPr>
        <w:pStyle w:val="BookText"/>
        <w:rPr/>
      </w:pPr>
      <w:bookmarkEnd w:id="362"/>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جمادی الاولی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بخش دوم کار ناظم درباره مزاج و خواص ادویه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کتاب محمد مومن بن محمد زمان تنکابنی به نام تحفة المومن را که در زمان سلطان حسین صفوی تالیف شده به شعر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اشعار خصوصیات کتاب بدین گونه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کردمش تحفه حسینی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توفیق نظم تحفه بمن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ابواب 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از مفردات گویم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کنم بر مرکباتش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یک صد و الف با تسعین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 تمام نظم وی اکمل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ماه جمادی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ز اخوان ز خلصان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روزی باین حقیراثیم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اکل وی را نموده اند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همره قند لازم است و نبات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ابن زین العابدین،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آباد؛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مصرع یک دایره قرمز علامت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لکه، آفت زدگی، رطوبت، پاشیدگی مرکب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ترنج و سر ترنج، جدول ریسه ای ضربی، اندرون کاغذ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حسينی؛ التحفة فی الطب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مومن، محمد بن محمد زمان،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 گیاهی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3294412</w:t>
      </w:r>
    </w:p>
    <w:p>
      <w:pPr>
        <w:pStyle w:val="Heading2"/>
        <w:numPr>
          <w:ilvl w:val="1"/>
          <w:numId w:val="1"/>
        </w:numPr>
        <w:rPr/>
      </w:pPr>
      <w:bookmarkStart w:id="363" w:name="__RefHeading___Toc6558366_2870459653"/>
      <w:bookmarkStart w:id="364" w:name="_Toc123"/>
      <w:bookmarkEnd w:id="363"/>
      <w:r>
        <w:rPr/>
        <w:t>7682/5</w:t>
      </w:r>
      <w:bookmarkEnd w:id="364"/>
    </w:p>
    <w:p>
      <w:pPr>
        <w:pStyle w:val="BookText"/>
        <w:rPr/>
      </w:pPr>
      <w:r>
        <w:rPr>
          <w:rFonts w:ascii="IRNazanin" w:hAnsi="IRNazanin" w:eastAsia="IRNazanin"/>
          <w:color w:val="111111"/>
          <w:sz w:val="28"/>
          <w:sz w:val="28"/>
          <w:szCs w:val="28"/>
          <w:rtl w:val="true"/>
          <w:lang w:bidi="fa-IR"/>
        </w:rPr>
        <w:t xml:space="preserve">حسن کاشی،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بند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حسن الاملی الکاشانی </w:t>
      </w:r>
      <w:bookmarkStart w:id="365" w:name="pg9517_142475"/>
    </w:p>
    <w:p>
      <w:pPr>
        <w:pStyle w:val="BookText"/>
        <w:rPr/>
      </w:pPr>
      <w:bookmarkEnd w:id="365"/>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معاصر علامه حلی است و قبرش در کاظمین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دولت شاه ذکر شده که هفت بند را در روضه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19730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قصیده ای از شاه اکبر در منقبت امام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ای سایه ات خورشید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عز و دولت آفتاب داد و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 کنی رحم بحال دل اکبر وقتس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کاهیست که از خیل سکان تو جداست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در دو ستون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لکه، آفت زدگی، رطوبت، پاشیدگی مرکب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جدول ضربی،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Amiri" w:hAnsi="Amiri" w:eastAsia="Amiri" w:cs="Amiri"/>
          <w:color w:val="111111"/>
          <w:sz w:val="28"/>
          <w:sz w:val="28"/>
          <w:szCs w:val="28"/>
          <w:rtl w:val="true"/>
          <w:lang w:bidi="ar-SA"/>
        </w:rPr>
        <w:t xml:space="preserve">؛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بند؛ هفت بند ملا حسن کاشی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مدیحه و مدیحه سرایی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3295201</w:t>
      </w:r>
    </w:p>
    <w:p>
      <w:pPr>
        <w:pStyle w:val="Heading2"/>
        <w:numPr>
          <w:ilvl w:val="1"/>
          <w:numId w:val="1"/>
        </w:numPr>
        <w:rPr/>
      </w:pPr>
      <w:bookmarkStart w:id="366" w:name="__RefHeading___Toc6558368_2870459653"/>
      <w:bookmarkStart w:id="367" w:name="_Toc124"/>
      <w:bookmarkEnd w:id="366"/>
      <w:r>
        <w:rPr/>
        <w:t>7682/6</w:t>
      </w:r>
      <w:bookmarkEnd w:id="367"/>
    </w:p>
    <w:p>
      <w:pPr>
        <w:pStyle w:val="BookText"/>
        <w:rPr/>
      </w:pPr>
      <w:r>
        <w:rPr>
          <w:rFonts w:ascii="IRNazanin" w:hAnsi="IRNazanin" w:eastAsia="IRNazanin"/>
          <w:color w:val="111111"/>
          <w:sz w:val="28"/>
          <w:sz w:val="28"/>
          <w:szCs w:val="28"/>
          <w:rtl w:val="true"/>
          <w:lang w:bidi="fa-IR"/>
        </w:rPr>
        <w:t xml:space="preserve">قاری، ابو القاسم،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میرابی القاسم المشهدی الخراسانی القاری </w:t>
      </w:r>
      <w:bookmarkStart w:id="368" w:name="pg9517_142476"/>
    </w:p>
    <w:p>
      <w:pPr>
        <w:pStyle w:val="BookText"/>
        <w:rPr/>
      </w:pPr>
      <w:bookmarkEnd w:id="368"/>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کلام از انتظام نام ذاتت در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شهد شکرین شکرت زبان شيرين بكام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 پریشان یابی اوراق کل نوباده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جفای خار نسیان زبان خامه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برخی سطرها اندکی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پزشکی در برگ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احتمالا مربوط به بخش اول این مجموعه است شامل دعایی که گمان می رود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زنده کردن مردگان 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لکه، آفت زدگی،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جدول ضربی،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xml:space="preserve">؛ راده گذاری؛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تجويد على القرآن المجيد؛ نظم لالی؛ نظم الثالی فی تجويد كلام اللّه؛ الوالويه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3295229</w:t>
      </w:r>
    </w:p>
    <w:p>
      <w:pPr>
        <w:pStyle w:val="Heading2"/>
        <w:numPr>
          <w:ilvl w:val="1"/>
          <w:numId w:val="1"/>
        </w:numPr>
        <w:rPr/>
      </w:pPr>
      <w:bookmarkStart w:id="369" w:name="__RefHeading___Toc6558370_2870459653"/>
      <w:bookmarkStart w:id="370" w:name="_Toc125"/>
      <w:bookmarkEnd w:id="369"/>
      <w:r>
        <w:rPr/>
        <w:t>7683</w:t>
      </w:r>
      <w:bookmarkEnd w:id="370"/>
    </w:p>
    <w:p>
      <w:pPr>
        <w:pStyle w:val="BookText"/>
        <w:rPr/>
      </w:pPr>
      <w:r>
        <w:rPr>
          <w:rFonts w:ascii="IRNazanin" w:hAnsi="IRNazanin" w:eastAsia="IRNazanin"/>
          <w:color w:val="111111"/>
          <w:sz w:val="28"/>
          <w:sz w:val="28"/>
          <w:szCs w:val="28"/>
          <w:rtl w:val="true"/>
          <w:lang w:bidi="fa-IR"/>
        </w:rPr>
        <w:t xml:space="preserve">دیوان 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آتشی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نامه پیغمبر و قصه خدیجه، مولود نامه حضرت شاه و لایت مرتضا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غزای شاه و لایت </w:t>
      </w:r>
      <w:bookmarkStart w:id="371" w:name="pg9517_142477"/>
    </w:p>
    <w:p>
      <w:pPr>
        <w:pStyle w:val="BookText"/>
        <w:rPr/>
      </w:pPr>
      <w:bookmarkEnd w:id="371"/>
      <w:r>
        <w:rPr>
          <w:rFonts w:ascii="IRNazanin" w:hAnsi="IRNazanin" w:eastAsia="IRNazanin"/>
          <w:color w:val="111111"/>
          <w:sz w:val="28"/>
          <w:sz w:val="28"/>
          <w:szCs w:val="28"/>
          <w:rtl w:val="true"/>
          <w:lang w:bidi="fa-IR"/>
        </w:rPr>
        <w:t xml:space="preserve">و سر بخشیدن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غزای حضرت امیر المومنین علی با مالک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لایت نامه حضرت مرتضا علی با جهودان، غزای محمد حنفیه با دیو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غزای حضرت امیر المومنین با ابو جهل عليه العنه و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این نسخه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نامه 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فهرست آستان قدس رضوی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موضوع اشعار حماسه سرایی درباره جنگ های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زندگی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باده و این بت که نام اوست 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 سجود ز عمر کرامیت برخور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 آورد از ره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ایمان دل پر از کفران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رضوی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پاشیدگی مرکب، لکه، رطوبت، پارگی، وصالی و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xml:space="preserve">؛ راده گذاری؛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2940557</w:t>
      </w:r>
    </w:p>
    <w:p>
      <w:pPr>
        <w:pStyle w:val="Heading2"/>
        <w:numPr>
          <w:ilvl w:val="1"/>
          <w:numId w:val="1"/>
        </w:numPr>
        <w:rPr/>
      </w:pPr>
      <w:bookmarkStart w:id="372" w:name="__RefHeading___Toc6558372_2870459653"/>
      <w:bookmarkStart w:id="373" w:name="_Toc126"/>
      <w:bookmarkEnd w:id="372"/>
      <w:r>
        <w:rPr/>
        <w:t>7684</w:t>
      </w:r>
      <w:bookmarkEnd w:id="373"/>
    </w:p>
    <w:p>
      <w:pPr>
        <w:pStyle w:val="BookText"/>
        <w:rPr/>
      </w:pPr>
      <w:r>
        <w:rPr>
          <w:rFonts w:ascii="IRNazanin" w:hAnsi="IRNazanin" w:eastAsia="IRNazanin"/>
          <w:color w:val="111111"/>
          <w:sz w:val="28"/>
          <w:sz w:val="28"/>
          <w:szCs w:val="28"/>
          <w:rtl w:val="true"/>
          <w:lang w:bidi="fa-IR"/>
        </w:rPr>
        <w:t>مجموعه چند دیباچه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 مجموعه ای از چندین دیباچه، نامه و فرمان را جمع آوری نموده است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یکی از فرامین سلسله عجم در مقامات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که بود ز مادحان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بشمر ز جمله این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ادبی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نوائی که نغمه پرداز خرد در پرده قانون خیال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بناخن مضراب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زحل کرد اشکال لوح و قلم ادا چون کنم وصف ان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فراوان نثار تو باد بر او لاد عالی تبار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ادبی با انجام ناقص و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دسته که نخل بندان حدایق فصاحت و طراوت بر گوشه دستار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مصرع ابروی پیش طاق بلند رسالت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دیباچه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زواهر حمد و سپاس نثار بارگاه قادریست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مطالعه این نوشته این دعا 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دیباچه کتاب ابواب الجنان از محمد رفیع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مقالی که سر خیل کاروان فنون محاورات تواند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عروس شریعت طبیبان جگرهای پر خون اند و کحالان دیدهای درون دلیلان جاده آگاهند و ترجمانان نامه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الحلیم العلیم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دیباچه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المصطفی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که فوایح روایح باغ بلاغتش از نسیم تسنيم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سایه لوای ایشان می روند نور بخش شبستان خورشید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دیباچه ای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که گوش هوش دل و نفس و روان هوشمندان و دیده 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ائمه دین و هادیان طریق یقینند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يوم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دیباچه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که افتتاح محدثان مجامع انس را شاید و ثنائی که دیباچه سخنوران صوامع قدس را آراید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قاسم جنة و سقر و آن ساقی محبان از حوض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دیباچه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لآلی حمد و جواهر ثنا نثار تحفه بارگاه جلال کبریاء حکیمی که الواح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ملایک گرام در تعریف وی قاصر است نظم بنازد عقل و جان و دل بمهر سرور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حیدر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او لاده اجمعين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دیباچه کتاب جواهر الاسرار از نور الدین محمد بن عبد الملک آذری اسفراینی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مفتاح الابواب افتح باب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آن علیمی را كه عنقاء عقل علامه کبیر انسانی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ورای معرفت رافت و اعلای مدحت بشرست بیت نزدیک تو چه تحفه فرستیم ما 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ما همین صلواتیست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يوم القيام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دیباچه دیوان میرزا ابو تراب بیگ کاشی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که عندلیبان گلشن نظم در گلزار الفاظ هزار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نشین کتاب قدیم و هم قران خدای کریم و بر مضمون فواید مشحون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آله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دیباچه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شیرازه عقد لآلی سخن و رشته گل دسته نظام پی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 فکر دانسته بخلف قلم کار ترتیب اصلاح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دست رسی بود بانواع 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الهی کمی از ماکرم از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دیباچه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بی قیاس واجب الوجودی را سزاست که اوراق دیوان کاینات را بسوزن و رشته قضا و قدر شیرازه بندی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یازده کوکب برج امامت و کرامت و شافع روز قیامت عليهم التحية و السلام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دیباچه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سپاسی که از اقلام اشجار ذواتا افنان و مداد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سيف اللّه المسئول مظهر العجايب و مظهر الغرائب و مفرق الكتائب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الا ذو الفقار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دیباچه بدون نقطه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الحمد کردگار که 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ملک آرا که مهر و ماه در سطح مسطح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مدح او لاد و آل او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مسکین رضا تو در 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دیباچه جواهر العقود از صدقی اصفهانی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و زواهر حمد و سپاس نثار بارگاه قادریست جل جلاله که هفت آسمان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نوشتنش اول سعی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مدح و منقبت شاه و لایت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اند صلوات اللّه و سلامه عليهم اجمعين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دیباچه با آغازی که کمی تکراری به نظر می رسد با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که فوایح روایح باغ بلاغتش از نسیم تسنیم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درود نا معدود بر محرمان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دیباچه کتاب لوامع صاحب قرانی از محمد تقی مجلسی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که باقلام اشجار و مداد بحار بر صفحات لیل و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قدرت ربانی مخزن اسرار فرقانی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طالب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ماثورة عن الائمة الاطهار</w:t>
      </w:r>
      <w:r>
        <w:rPr>
          <w:rFonts w:eastAsia="IRNazanin" w:cs="IRNazanin"/>
          <w:color w:val="111111"/>
          <w:sz w:val="28"/>
          <w:szCs w:val="28"/>
          <w:rtl w:val="true"/>
          <w:lang w:bidi="fa-IR"/>
        </w:rPr>
        <w:t>.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دیباچه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که بر صحایف اطباق نه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بر کشیده که الکبریاء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زلام علی لوای احمد بر 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علی معارف حق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دو جهان حقیقت آل عباست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دیباچه تحفه سلیمانی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هدایت و رهنمائی و ثمره تعلیم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گیر کفر و ضلال سپری شد و هم پرواز رنگ معاندان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منهم اثنا عشر نقیبا بر منزل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چهار عناصر بمطلب و مقصد رسیده اند ای معرکه آرای بساط دو جهان علوی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تتمه شکر نعمت فزای الهی و بقیه نعمت فزای الهی و بقیه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سعادت فزای رسالت پناهی مدح منقبت بزرگواریست که بسر زدن افتاب جهان </w:t>
      </w:r>
      <w:r>
        <w:rPr>
          <w:rFonts w:eastAsia="IRNazanin" w:cs="IRNazanin"/>
          <w:color w:val="111111"/>
          <w:sz w:val="28"/>
          <w:szCs w:val="28"/>
          <w:rtl w:val="true"/>
          <w:lang w:bidi="fa-IR"/>
        </w:rPr>
        <w:t xml:space="preserve">... </w:t>
      </w:r>
      <w:bookmarkStart w:id="374" w:name="pg9517_142480"/>
    </w:p>
    <w:p>
      <w:pPr>
        <w:pStyle w:val="BookText"/>
        <w:rPr/>
      </w:pPr>
      <w:bookmarkEnd w:id="37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رفتگی، لکه، آفت زدگی، رطوبت،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 بیاض</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و دیباچه 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2940558</w:t>
      </w:r>
    </w:p>
    <w:p>
      <w:pPr>
        <w:pStyle w:val="Heading2"/>
        <w:numPr>
          <w:ilvl w:val="1"/>
          <w:numId w:val="1"/>
        </w:numPr>
        <w:rPr/>
      </w:pPr>
      <w:bookmarkStart w:id="375" w:name="__RefHeading___Toc6558374_2870459653"/>
      <w:bookmarkStart w:id="376" w:name="_Toc127"/>
      <w:bookmarkEnd w:id="375"/>
      <w:r>
        <w:rPr/>
        <w:t>7685</w:t>
      </w:r>
      <w:bookmarkEnd w:id="376"/>
    </w:p>
    <w:p>
      <w:pPr>
        <w:pStyle w:val="BookText"/>
        <w:rPr/>
      </w:pPr>
      <w:r>
        <w:rPr>
          <w:rFonts w:ascii="IRNazanin" w:hAnsi="IRNazanin" w:eastAsia="IRNazanin"/>
          <w:color w:val="111111"/>
          <w:sz w:val="28"/>
          <w:sz w:val="28"/>
          <w:szCs w:val="28"/>
          <w:rtl w:val="true"/>
          <w:lang w:bidi="fa-IR"/>
        </w:rPr>
        <w:t>رساله در اثبات حقانیت پیغمبر اسلام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دلایلی را از کتب مقدس استخراج نموده در اثبات وجود و ظهور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امام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سلامت ظاهری نسخه به نظر می آید صفحه های ابتدایی نسخه به عمد پاره و جدا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صحافی مرمت شده و جا به جایی صفحات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عناوین به جا مانده کتاب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دویم در دلایلی که از کتاب حضرت شعیا علیه سلم استخراج شده، فصل سیم در دلایلی که از کتاب عزیر استخراج شده، فصل چهارم در دلایلی که از کتاب دانیال استخراج شده، فصل پنجم در دلایلی که از کتاب حضرت زکریا استخراج شده، فصل ششم در دلیلی که از کتاب اژی پیغمبر استخراج شده، فصل هفتم در دلایلی که از کتاب حیقوق نبی که فرنکان ابا کوک گویند استنباط شده، فصل هشتم در دلایلی که از کتاب زبور حضرت داود استنباط شده است، فصل نهم در دلایلی که از کتب حضرت سلیمان استخراج شده است، فصل دهم در دلایلی که از کتاب ارمیا ظاهر می شود، فصل یازدهم در دلایلی که از کتاب میکیسر ظاهر می شود، فصل دوازدهم در دلایلی که از کتاب ناهوم که بنی اسرائیل از پیغمبران می دانند </w:t>
      </w:r>
    </w:p>
    <w:p>
      <w:pPr>
        <w:pStyle w:val="BookText"/>
        <w:rPr/>
      </w:pPr>
      <w:r>
        <w:rPr>
          <w:rFonts w:ascii="IRNazanin" w:hAnsi="IRNazanin" w:eastAsia="IRNazanin"/>
          <w:color w:val="111111"/>
          <w:sz w:val="28"/>
          <w:sz w:val="28"/>
          <w:szCs w:val="28"/>
          <w:rtl w:val="true"/>
          <w:lang w:bidi="fa-IR"/>
        </w:rPr>
        <w:t>ظاهر شده، فصل سیزدهم در دلایلی که از کتاب اماس که او را پیغمبر می دانند ظاهر شده، فصل چهار دهم در دلایلی که از کتاب ملکیس که بنی اسرائیل او را از پیغمبران می دانند ظاهر شده، فصل پانزدهم در دلایلی که از کتاب زکیال که او را پیغمبر می دانند استخراج شده، فصل شانزدهم در دلیلی که از کتاب سفنیا که نصاری از جمله پیغمبران بنی اسرائیل می دانند ظاهر شده، فصل هفدهم در دلایلی که از کتاب جول که از پیغمبران بنی اسرائیل می دانند ظاهر شده، فصل هجدهم در دلایلی که از انجيل متى ظاهر شده، فصل نوزدهم در دلایلی که از انجیل مرقس ظاهر شده، فصل بیستم در دلایلی که از انجیل لوقا ظاهر می شود، فصل بیست و یکم در دلایلی که از انجیل ظاهر شده، فصل بیست و دویم در بعضی دلایلی که از کتابی که آن را اپکلیپسی می گویند استخراج شده، فصل بیست و سیم در دلایلی که از کتاب اسدراس که نصاری از پیغمبران بنی اسرائیل می دانند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حضرتست همگی امت ها تصدیق خواهند نمود پس ناچار مراد ان حضرتست نه غیر او پنجم آن که در زبور چهل و پنجم مذکور است که عجم مضطرب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هجدهم چنان که فرموده است که نزدیکست بیاید ان چه در اخر الزمان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اثبات هر یک دلایل متواتره متوافره مذکور شد مراد از این اخیارند و ان حضرت خاتم انبیا است نه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على نقى بتاريخ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الثانی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فهرست نسخه های خطی فارسی </w:t>
      </w:r>
      <w:r>
        <w:rPr>
          <w:rFonts w:eastAsia="IRNazanin" w:cs="IRNazanin"/>
          <w:color w:val="111111"/>
          <w:sz w:val="28"/>
          <w:szCs w:val="28"/>
          <w:lang w:bidi="fa-IR"/>
        </w:rPr>
        <w:t>946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با نشان صح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على اللّه عبده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آفت زدگی، پاشیدگی مرکب، خط خوردگی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یهود </w:t>
      </w:r>
      <w:bookmarkStart w:id="377" w:name="pg9517_142482"/>
    </w:p>
    <w:p>
      <w:pPr>
        <w:pStyle w:val="BookText"/>
        <w:rPr/>
      </w:pPr>
      <w:bookmarkEnd w:id="37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2940559</w:t>
      </w:r>
    </w:p>
    <w:p>
      <w:pPr>
        <w:pStyle w:val="Heading2"/>
        <w:numPr>
          <w:ilvl w:val="1"/>
          <w:numId w:val="1"/>
        </w:numPr>
        <w:rPr/>
      </w:pPr>
      <w:bookmarkStart w:id="378" w:name="__RefHeading___Toc6558376_2870459653"/>
      <w:bookmarkStart w:id="379" w:name="_Toc128"/>
      <w:bookmarkEnd w:id="378"/>
      <w:r>
        <w:rPr/>
        <w:t>7686</w:t>
      </w:r>
      <w:bookmarkEnd w:id="379"/>
    </w:p>
    <w:p>
      <w:pPr>
        <w:pStyle w:val="BookText"/>
        <w:rPr/>
      </w:pPr>
      <w:r>
        <w:rPr>
          <w:rFonts w:ascii="IRNazanin" w:hAnsi="IRNazanin" w:eastAsia="IRNazanin"/>
          <w:color w:val="111111"/>
          <w:sz w:val="28"/>
          <w:sz w:val="28"/>
          <w:szCs w:val="28"/>
          <w:rtl w:val="true"/>
          <w:lang w:bidi="fa-IR"/>
        </w:rPr>
        <w:t xml:space="preserve">شاپور تهرانی، ارجاسب بن خواجگی،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شاپور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طهرانی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سبك هندی، سبك خراسانی، عراقی و مکتب وقوع نیز بر شعر او تاثیر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سبك او تلفیقی از سبک های رایج زبان فارسی است و مرحله گذر شعر فارسی از سبک عراقی به سبک هندی را می توان در شعر او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در مقابل خسرو و شیرین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دیوان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18142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شرف الدین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رازی، از نغمه سرایان شیعی مذهب عهد صفوی نیمه دوم قرن دهم و نیمه اول قرن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شاعری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از نوادگان امیدی تهرانی شاعر نام آور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سه بار از ایران به هندوستان مسافرت کرده و در آن جا مورد توجه شاه سلیم و اکبر شاه قرار گرفته به خصوص از عنایات میرزا جعفر خان آصف قزوینی بر خوردار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چمن بودم سر کویی به یاد آمد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گل دیدم گل رویی به یاد آمد 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فزاید دردت ای شاپور قول مطرب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که دل خالی کنی بنیاد شیون کن</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مجله دانشکده ادبیات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بهارستان تیر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380" w:name="pg9517_142483"/>
    </w:p>
    <w:p>
      <w:pPr>
        <w:pStyle w:val="BookText"/>
        <w:rPr/>
      </w:pPr>
      <w:bookmarkEnd w:id="38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عاطفی،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مالی به خط سیاق در برگ آستر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روی نسخه بدون آغاز و انجام با کتابت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 که متعلق به سید علی رضوی دبیر اهل کاشان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سالم، 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شاپور تهرانی؛ دیوان ارجاسب شاپور فریبی طهرانی؛ کتاب شاپور فریبی طهرانی؛ دیوان شاپور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2940561</w:t>
      </w:r>
    </w:p>
    <w:p>
      <w:pPr>
        <w:pStyle w:val="Heading2"/>
        <w:numPr>
          <w:ilvl w:val="1"/>
          <w:numId w:val="1"/>
        </w:numPr>
        <w:rPr/>
      </w:pPr>
      <w:bookmarkStart w:id="381" w:name="__RefHeading___Toc6558378_2870459653"/>
      <w:bookmarkStart w:id="382" w:name="_Toc129"/>
      <w:bookmarkEnd w:id="381"/>
      <w:r>
        <w:rPr/>
        <w:t>7687</w:t>
      </w:r>
      <w:bookmarkEnd w:id="382"/>
    </w:p>
    <w:p>
      <w:pPr>
        <w:pStyle w:val="BookText"/>
        <w:rPr/>
      </w:pPr>
      <w:r>
        <w:rPr>
          <w:rFonts w:ascii="IRNazanin" w:hAnsi="IRNazanin" w:eastAsia="IRNazanin"/>
          <w:color w:val="111111"/>
          <w:sz w:val="28"/>
          <w:sz w:val="28"/>
          <w:szCs w:val="28"/>
          <w:rtl w:val="true"/>
          <w:lang w:bidi="fa-IR"/>
        </w:rPr>
        <w:t>مجموعه شعر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قطعاتی شامل غزل و رباعی از شعرای مختلف جمع آوری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زلالی خونساری، عصمت بخارایی، شاه قاسم انوار، سید نعمت اللّه، کمال اسمعیل اصفهانی، کمال خجندی، محمد حسینی، مولوی معنوی، نظامی گنجوی، نصیر الدین محمد طوسی، شیخ نجم الدین کبری، نزاری قهستانی، شاه نعمت اللّه، خواجه عليه الرحمه، مو لانا جامی، مولوی ساوجی، ملا محسن فیض، شیخ عطار، حافظ، مغربی،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زلالی 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آتش پاره پرسید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دماغ دل بفکر خام سوزی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سایه و آفتاب یک چیزند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او واحد كثير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علائم به سرخی، کتابت برخی اوراق به </w:t>
      </w:r>
      <w:bookmarkStart w:id="383" w:name="pg9517_142484"/>
    </w:p>
    <w:p>
      <w:pPr>
        <w:pStyle w:val="BookText"/>
        <w:rPr/>
      </w:pPr>
      <w:bookmarkEnd w:id="383"/>
      <w:r>
        <w:rPr>
          <w:rFonts w:ascii="IRNazanin" w:hAnsi="IRNazanin" w:eastAsia="IRNazanin"/>
          <w:color w:val="111111"/>
          <w:sz w:val="28"/>
          <w:sz w:val="28"/>
          <w:szCs w:val="28"/>
          <w:rtl w:val="true"/>
          <w:lang w:bidi="fa-IR"/>
        </w:rPr>
        <w:t>شیوه چلیپا؛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ادامه متن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یادگاری با تاریخ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یادداشت مالی در 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پارگی، وصالی، رطوبت،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2940563</w:t>
      </w:r>
    </w:p>
    <w:p>
      <w:pPr>
        <w:pStyle w:val="Heading2"/>
        <w:numPr>
          <w:ilvl w:val="1"/>
          <w:numId w:val="1"/>
        </w:numPr>
        <w:rPr/>
      </w:pPr>
      <w:bookmarkStart w:id="384" w:name="__RefHeading___Toc6558380_2870459653"/>
      <w:bookmarkStart w:id="385" w:name="_Toc130"/>
      <w:bookmarkEnd w:id="384"/>
      <w:r>
        <w:rPr/>
        <w:t>7688</w:t>
      </w:r>
      <w:bookmarkEnd w:id="385"/>
    </w:p>
    <w:p>
      <w:pPr>
        <w:pStyle w:val="BookText"/>
        <w:rPr/>
      </w:pPr>
      <w:r>
        <w:rPr>
          <w:rFonts w:ascii="IRNazanin" w:hAnsi="IRNazanin" w:eastAsia="IRNazanin"/>
          <w:color w:val="111111"/>
          <w:sz w:val="28"/>
          <w:sz w:val="28"/>
          <w:szCs w:val="28"/>
          <w:rtl w:val="true"/>
          <w:lang w:bidi="fa-IR"/>
        </w:rPr>
        <w:t xml:space="preserve">سپهر، محمد تقی بن محمد علی، </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سپهر مستوفی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دوره تاریخ جهان از زمان آدم تا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مجلد سومین کتاب در سیر سلاطین قاجاریه است در تاریخ ناصر الدین شاه از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کاشانی ملقب به لسان الملک در کاشان متولد شد و پس از تحصیل علوم قدیمی، عروض و قافیه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سالگی از کاشان به تهران آمد و به خدمت فتح علی خان صبا ملک الشعرای فتح علی شاه رسید، و به تشویق او به تألیف کتابی در علم قافیه مشغول شد به کاشان برگشت در آن جا محمود میرزا پسر فتح علی شاه حکمران کاشان به او تخلص سپهر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طرف فتح علی شاه به تهران احضار شد و به سلک اعضای دیوان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در زمان محمد شاه به تهران آمد و شغل استیفا را بر عهده گرفت محمد تقی سپهر در عهد محمد شاه به نوشتن کتاب ناسخ التواريخ مأموریت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دربار ناصر الدین شاه خواندن دست خط های شاه و فرامین او بر شغل سابق وی افزوده شد و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لسان الملک یافت محمد تقی سپهر علاوه بر تاریخ و ادبیات در بسیاری علوم از جمله ریاضیات، حکمت و فلسفه و جفر و علوم دیگر دستی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تالیفات </w:t>
      </w:r>
      <w:bookmarkStart w:id="386" w:name="pg9517_142485"/>
    </w:p>
    <w:p>
      <w:pPr>
        <w:pStyle w:val="BookText"/>
        <w:rPr/>
      </w:pPr>
      <w:bookmarkEnd w:id="386"/>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آینه جهان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 الائمة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براهين العجم فی قوانين المعجم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فی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ذى المن و الطول و لا الا به القوة و الحول الاول الذى لا يعرف نهايته و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چنین می 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سپهر مستوفی کاشانی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حکومت غلام حسین خان سپهدار در اصفهان و فتنه اشرار آن بلده و دفع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 بسپاریم و نام خود را به ننگ آریم بزرگان لشکرگاه گفتند ما حمل این هر دو محنت را از شما برگیریم نخست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رضا دهد نیکو آن است که پی کلفت خاطر سوار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مذهب به زر، لاجورد، سفید، قرمز، سبز، صورتی، سیاه و آبی؛ کتیبه مذهب در صفحه نخست؛ علائم و عناوین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سرخی و زر، کمند اندازی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کشی و کمند کشی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به سرخی در حاشیه و اندکی توضیح بدون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التواریخ در سلطنت ناصر الدین شاه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قاجار، شاه ایران،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2940564</w:t>
      </w:r>
    </w:p>
    <w:p>
      <w:pPr>
        <w:pStyle w:val="Heading2"/>
        <w:numPr>
          <w:ilvl w:val="1"/>
          <w:numId w:val="1"/>
        </w:numPr>
        <w:rPr/>
      </w:pPr>
      <w:bookmarkStart w:id="387" w:name="__RefHeading___Toc6558382_2870459653"/>
      <w:bookmarkStart w:id="388" w:name="_Toc131"/>
      <w:bookmarkEnd w:id="387"/>
      <w:r>
        <w:rPr/>
        <w:t>7689</w:t>
      </w:r>
      <w:bookmarkEnd w:id="388"/>
    </w:p>
    <w:p>
      <w:pPr>
        <w:pStyle w:val="BookText"/>
        <w:rPr/>
      </w:pPr>
      <w:r>
        <w:rPr>
          <w:rFonts w:ascii="IRNazanin" w:hAnsi="IRNazanin" w:eastAsia="IRNazanin"/>
          <w:color w:val="111111"/>
          <w:sz w:val="28"/>
          <w:sz w:val="28"/>
          <w:szCs w:val="28"/>
          <w:rtl w:val="true"/>
          <w:lang w:bidi="fa-IR"/>
        </w:rPr>
        <w:t xml:space="preserve">قصاب، آقا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قصاب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کربلائی آقا بزرگ متخلص به قصاب</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389" w:name="pg9517_142486"/>
    </w:p>
    <w:p>
      <w:pPr>
        <w:pStyle w:val="BookText"/>
        <w:rPr/>
      </w:pPr>
      <w:bookmarkEnd w:id="389"/>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در قالب ترکیب بند و مخمس در رثای واقعه و شهدای کربلا با تخلص قصاب سروده شده است که با هیچ یک از تخلص های قصاب از جمله قصاب کاشانی، قصاب مازندرانی، قصاب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بست از مدینه سرور دین بار ماریه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زین نشست قافله سالار ماریه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را نمود سپهدار لشکرش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روز رزم علمدار ماریه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کو که نمی خواست زنم کوس وطن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ز چوکان بدریدم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مرثیه قصاب که در عالم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نيكوتر ازین منصب شاهانه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کتاب خانه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های تخلص، جدول دور ابیات و مصرع ها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ادامه متن و نیز مخمسی از شاعر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سنه قصاب به حیدر پیوست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پشت صفحه آخر باز به خط حسین بن قصاب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فوت کربلایی آقا بزرگ المتخلص بقصاب مولف این کتاب مستطاب مصرع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 قصاب همیشه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از مال ورثه مرحوم مغفور کربلایی آقا بزرگ المتخلص به قصاب است که من حسب العاريه نزد حقیر است تا واضح باشد تحریرا هفتم شهر جمادى الاخر من شهور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آستر؛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ابن 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آستر و بدرقه؛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لکه،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جدول ریسه ای، ترنج و سر ترنج منقوش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و مرثیه سرایی؛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2940566</w:t>
      </w:r>
    </w:p>
    <w:p>
      <w:pPr>
        <w:pStyle w:val="Heading2"/>
        <w:numPr>
          <w:ilvl w:val="1"/>
          <w:numId w:val="1"/>
        </w:numPr>
        <w:rPr/>
      </w:pPr>
      <w:bookmarkStart w:id="390" w:name="__RefHeading___Toc6558384_2870459653"/>
      <w:bookmarkStart w:id="391" w:name="_Toc132"/>
      <w:bookmarkEnd w:id="390"/>
      <w:r>
        <w:rPr/>
        <w:t>7690</w:t>
      </w:r>
      <w:bookmarkEnd w:id="391"/>
    </w:p>
    <w:p>
      <w:pPr>
        <w:pStyle w:val="BookText"/>
        <w:rPr/>
      </w:pPr>
      <w:r>
        <w:rPr>
          <w:rFonts w:ascii="IRNazanin" w:hAnsi="IRNazanin" w:eastAsia="IRNazanin"/>
          <w:color w:val="111111"/>
          <w:sz w:val="28"/>
          <w:sz w:val="28"/>
          <w:szCs w:val="28"/>
          <w:rtl w:val="true"/>
          <w:lang w:bidi="fa-IR"/>
        </w:rPr>
        <w:t xml:space="preserve">طبرسی، حسن بن علی،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كامل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الحسن بن علی بن محمد ابن علی الطبری مازندرانی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دستور بهاء الدين محمد بن شمس الدین محمد جوینی معروف به صاحب دیوان تالیف شده، وی متولی حکومت اصفهان در دولت هلاکو خان مغول بود و مولف اسم این کتاب را به نام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دو مجلد است یکی در احوال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امامت و مطاعن بر خلفاء و جلد دوم در احوال باقی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تصنیف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اول کتاب است و ابواب آن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فى بيان المذاهب على رسوم السوال و الجواب عنها للشيعة فی فصول كثيرة، باب حجة اللّه على الخلق امیر المومنین و وصی رسول العالمین علی بن ابی طالب و اولاده الطاهرين فی دلائلها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باب فی مناقب علی بن ابی طالب على سبيل الاختصار با استفاده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باب فى ذكر التی اجتمعت فيهم من الخصال الذميمة كل واحدة منها تقدح فی خلافتهم در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باب فی بعض البدع الذی ابدعه ابو بکر و وسيلاه بعد الرسول صل اللّه عليه و آله و سلم، باب فی حجة الوداع و ذكر الغدير و وصية رسول اللّه بعد وفاته و دفنه و کیفیته و ما يتبع ذلك، باب فی ذكر احوال حروب امیر المومنین علی بن ابی طالب علیه السلام و ذكر بعض الظلم الذی اجروه على و فاطمه عليهما السلام على طريق الايجاز، باب فی ذکر حالات الرسول صل اللّه عليه و آله، باب فی اختیار، الامام باب در صفات امام و توابع له باب در صفات امام و توابع له باب در امامت ابو بکر، باب فی فوائد من كتاب اللّه يليق بهذا الکتاب، باب در انج برای علو درجه صحابه ایراد کردند باب در اسما و صفات باب فى نص فوائد كتاب الفتوح لایی محمد احمد بن اعثم، الكوفی باب فى موتات الخلفاء و كيفية احوالهم ، باب فی تعيين اعمار الخلفاء و ما يتعلق عند موتهم، باب فى مقلة معاوية، باب فی حكومة يزيد اللعين و قتل الحسین علیه السلام باب فى خروج الحسين عليه السلام من مكة الى الكوفة، باب فى نزول الحسين عليه السلام بكربلا مردی مومن یحیی 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یکی پادشاهی که بساط عظمت او در اوهام انس و جن نکنجد و لا يحيطون به علما و کیفیت و کمیت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بدان که قائلان اخبار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جمعی را دیدم در مسجدی پنهان نوحه می کردند پرسیدم که شما چه کسانید گفتند که ما از موالیان اهل البیت رسولیم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نشریه مرکزی دفتر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bookmarkStart w:id="392" w:name="pg9517_142488"/>
    </w:p>
    <w:p>
      <w:pPr>
        <w:pStyle w:val="BookText"/>
        <w:rPr/>
      </w:pPr>
      <w:bookmarkEnd w:id="39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مضاعف دور سطرها به زر و تحریر، کتیبه با نقوش ساده و شعاع به رنگ قرمز، قهوه ای و صورتی، عناوین، علائم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با نشان صح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لکه، رطوبت، وصالی، آفت زدگی، پارگی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ضربی با گل های کوچک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اندزاه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کامل بهایی؛ سقیفه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بنی ساعده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2940568</w:t>
      </w:r>
    </w:p>
    <w:p>
      <w:pPr>
        <w:pStyle w:val="Heading2"/>
        <w:numPr>
          <w:ilvl w:val="1"/>
          <w:numId w:val="1"/>
        </w:numPr>
        <w:rPr/>
      </w:pPr>
      <w:bookmarkStart w:id="393" w:name="__RefHeading___Toc6558386_2870459653"/>
      <w:bookmarkStart w:id="394" w:name="_Toc133"/>
      <w:bookmarkEnd w:id="393"/>
      <w:r>
        <w:rPr/>
        <w:t>7691</w:t>
      </w:r>
      <w:bookmarkEnd w:id="394"/>
    </w:p>
    <w:p>
      <w:pPr>
        <w:pStyle w:val="BookText"/>
        <w:rPr/>
      </w:pPr>
      <w:r>
        <w:rPr>
          <w:rFonts w:ascii="IRNazanin" w:hAnsi="IRNazanin" w:eastAsia="IRNazanin"/>
          <w:color w:val="111111"/>
          <w:sz w:val="28"/>
          <w:sz w:val="28"/>
          <w:szCs w:val="28"/>
          <w:rtl w:val="true"/>
          <w:lang w:bidi="fa-IR"/>
        </w:rPr>
        <w:t xml:space="preserve">بیرجندی، عبد العلی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تحرير المجسطی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بطلمیوس؛ تحریر از خواجه نصیر الدین طوسی؛ شرح از نظام الدین عبد العلی بن محمد حسین البیرجندی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و نستمد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جعلنا من المتفكرين فی خلق السموات و الارض و الهمنا طريق معرفه مقادير حركات الاجرام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 بن محمد بن الحسین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الابرار الكرام تمت 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حاشیه با نشان </w:t>
      </w:r>
      <w:bookmarkStart w:id="395" w:name="pg9517_142489"/>
    </w:p>
    <w:p>
      <w:pPr>
        <w:pStyle w:val="BookText"/>
        <w:rPr/>
      </w:pPr>
      <w:bookmarkEnd w:id="3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صحاح، صح،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 ب ق، کاشف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به تاریخ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مهدی ابن ابی ذر نراقی در برگ ظهریه، یادداشت مالکیت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بن ابی ذر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محمد مهدی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دیگر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هدایت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لکه، آفت زدگی،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المجسطی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بطلمیوس، کلاودیوس،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2940571</w:t>
      </w:r>
    </w:p>
    <w:p>
      <w:pPr>
        <w:pStyle w:val="Heading2"/>
        <w:numPr>
          <w:ilvl w:val="1"/>
          <w:numId w:val="1"/>
        </w:numPr>
        <w:rPr/>
      </w:pPr>
      <w:bookmarkStart w:id="396" w:name="__RefHeading___Toc6558388_2870459653"/>
      <w:bookmarkStart w:id="397" w:name="_Toc134"/>
      <w:bookmarkEnd w:id="396"/>
      <w:r>
        <w:rPr/>
        <w:t>7692</w:t>
      </w:r>
      <w:bookmarkEnd w:id="397"/>
    </w:p>
    <w:p>
      <w:pPr>
        <w:pStyle w:val="BookText"/>
        <w:rPr/>
      </w:pPr>
      <w:r>
        <w:rPr>
          <w:rFonts w:ascii="IRNazanin" w:hAnsi="IRNazanin" w:eastAsia="IRNazanin"/>
          <w:color w:val="111111"/>
          <w:sz w:val="28"/>
          <w:sz w:val="28"/>
          <w:szCs w:val="28"/>
          <w:rtl w:val="true"/>
          <w:lang w:bidi="fa-IR"/>
        </w:rPr>
        <w:t xml:space="preserve">ابن ابی الحدید، عبد الحميد بن هبة اللّه،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ابی الحدید به دلایل متعددی اهمیت دارد؛ اول تبحر شارح بر ادبیات عرب، تاريخ فقه و کلام؛ دیگر این که وی نخستین شارح غیر شیعی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دیگر این شرح در گزارش های مفصل تاریخی است شارح در تدوین این گزارش ها علاوه منابع مشهوری چون اغانی ابی الفرج اصفهانی، سیره ابن هشام و تاریخ طبری، از برخی منابع نادر استفاده کرده که امروزه از میان رفته یا در دسترس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نقل حوادث تاریخی به گونه ای مبسوط عمل می کند که می توان تاریخ ابن ابی الحدید را از شرح نهج البلاغه وی به عنوان کتابی مستقل استخراج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پاره ای موارد هم اشاره ای به حوادث تاریخی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مورد نقد دانشمندان شیعی قرار گرفته از جمله نقد احمد بن طاوس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الروح فی نقض ما </w:t>
      </w:r>
    </w:p>
    <w:p>
      <w:pPr>
        <w:pStyle w:val="BookText"/>
        <w:rPr/>
      </w:pPr>
      <w:r>
        <w:rPr>
          <w:rFonts w:ascii="IRNazanin" w:hAnsi="IRNazanin" w:eastAsia="IRNazanin"/>
          <w:color w:val="111111"/>
          <w:sz w:val="28"/>
          <w:sz w:val="28"/>
          <w:szCs w:val="28"/>
          <w:rtl w:val="true"/>
          <w:lang w:bidi="fa-IR"/>
        </w:rPr>
        <w:t>ابرمه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یوسف بحرانی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الحديد لتقييد ابن ابى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مصطفى بن محمد امین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الحديد فی رد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علی بن حسن بلادی بحرانی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عبد النبی عراقی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العتيد على شرح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طالب حیدر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این اثر را در بیست جزء و به نام ابن علقمی وزیری تالیف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کتاب خود می نویسد تدوین این اثر چهار سال و هشت ماه طول کشید که برابر است با مدت خلافت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های فارسی این شرح از جمله عبارتند از شمس الدین محمد بن مراد از دانشمندان عصر صفوی، ترجمه ای دیگر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نصر اللّه تراب بن فتح اللّه دزفولی؛ نسخه حاضر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با عناوين الشرح، الاصل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4836</w:t>
      </w:r>
      <w:r>
        <w:rPr>
          <w:rFonts w:eastAsia="IRNazanin" w:cs="IRNazanin"/>
          <w:color w:val="111111"/>
          <w:sz w:val="28"/>
          <w:szCs w:val="28"/>
          <w:rtl w:val="true"/>
          <w:lang w:bidi="fa-IR"/>
        </w:rPr>
        <w:t xml:space="preserve"> (</w:t>
      </w:r>
      <w:r>
        <w:rPr>
          <w:rFonts w:eastAsia="IRNazanin" w:cs="IRNazanin"/>
          <w:color w:val="111111"/>
          <w:sz w:val="28"/>
          <w:szCs w:val="28"/>
          <w:lang w:bidi="fa-IR"/>
        </w:rPr>
        <w:t>4836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رجب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الجزو الرابع عشر من شرح ابن ابى الحديد على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الاستعانة و توفيق 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المختار من كتب امير المومنين على عليه السلام و رسائله 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دخل ظفار حمر و النسخة التی بنى هذا الشرح على قصها اتم نسخة وجدتها بنهج البلاغة فانها مشتملة على زيادات تخلو عنها اكثر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يكف عنى عادية الظالمين انه سميع مجيب و حسبنا اللّه وحده و صلواته على سيدنا محمد النبی و اله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الجزء العشرين و تم به الكتاب و اللّه الحمد حمدا دائما لا انقضاء له و لا نفاد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تسويده فى ظهر يوم الثلثاء غره شهر جمادی الاول سنه اربع و ثمانين و الف كتبه الفقير الحقير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شیخ حسن علی محمد طاهر غفر اللّه تعالى له و لوالديه تمت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دایرة المعارف بزرگ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bookmarkStart w:id="398" w:name="pg9517_142491"/>
    </w:p>
    <w:p>
      <w:pPr>
        <w:pStyle w:val="BookText"/>
        <w:rPr/>
      </w:pPr>
      <w:bookmarkEnd w:id="39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ابن شیخ حسن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منقوش به زر، سیاه، آبی، قرمز با عناوین زرین در آغاز هر جلد و خطوط اسلیمی به زر در کتیبه و بالای متن در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جدول دور سطرها به زر و تحریر؛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مهر چهار گوش نا خوانا در بسیاری از اوراق در میان متن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آفت زدگی، وصالی، صفحه های نا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بعضی عناوین از 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گل دار رنگی،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ابی الحدید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2940574</w:t>
      </w:r>
    </w:p>
    <w:p>
      <w:pPr>
        <w:pStyle w:val="Heading2"/>
        <w:numPr>
          <w:ilvl w:val="1"/>
          <w:numId w:val="1"/>
        </w:numPr>
        <w:rPr/>
      </w:pPr>
      <w:bookmarkStart w:id="399" w:name="__RefHeading___Toc6558390_2870459653"/>
      <w:bookmarkStart w:id="400" w:name="_Toc135"/>
      <w:bookmarkEnd w:id="399"/>
      <w:r>
        <w:rPr/>
        <w:t>7693</w:t>
      </w:r>
      <w:bookmarkEnd w:id="400"/>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محمد بن الحسن بن على الطوسی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مختصری از احکام فقهی و مستحبی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منابع مهم کتاب های دعا و زیارت است که بعد از شیخ طوسی تا این زمان نوشته شده و کتاب هایی که علمای شیعه درباره دعا و زیارت نگاشته اند؛ مانند مصباح كفعمی، إقبال الأعمال سيد ابن طاووس و مفاتیح الجنان شیخ عباس قمی همه از این کتاب بهره برده اند و از آن استفاده فراوان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3104</w:t>
      </w:r>
      <w:r>
        <w:rPr>
          <w:rFonts w:eastAsia="IRNazanin" w:cs="IRNazanin"/>
          <w:color w:val="111111"/>
          <w:sz w:val="28"/>
          <w:szCs w:val="28"/>
          <w:rtl w:val="true"/>
          <w:lang w:bidi="fa-IR"/>
        </w:rPr>
        <w:t xml:space="preserve"> (</w:t>
      </w:r>
      <w:r>
        <w:rPr>
          <w:rFonts w:eastAsia="IRNazanin" w:cs="IRNazanin"/>
          <w:color w:val="111111"/>
          <w:sz w:val="28"/>
          <w:szCs w:val="28"/>
          <w:lang w:bidi="fa-IR"/>
        </w:rPr>
        <w:t>3104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w:t>
      </w:r>
    </w:p>
    <w:p>
      <w:pPr>
        <w:pStyle w:val="BookText"/>
        <w:rPr/>
      </w:pPr>
      <w:r>
        <w:rPr>
          <w:rFonts w:ascii="IRNazanin" w:hAnsi="IRNazanin" w:eastAsia="IRNazanin"/>
          <w:color w:val="111111"/>
          <w:sz w:val="28"/>
          <w:sz w:val="28"/>
          <w:szCs w:val="28"/>
          <w:rtl w:val="true"/>
          <w:lang w:bidi="fa-IR"/>
        </w:rPr>
        <w:t>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بیست و سیم شهر ذو القعده وفاة سيدنا و مولی نا علی بن موسی الرضا علیه السلام بوده است روز بیست و پنجم ذو القعده روزیست که خدای تعالی این هفت کشور 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یاد کردن غسل های 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اتكلف مالا احتاج اليه يا ذا الجلال و الاكرام و اكثر من يا ذا الجلال و الاكرام و صلى اللّه على نبيه محمد و اهل بيته الطاهرین و سلم تسليما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كتاب المصباح الصغير المسمى بالمصباح المتهجد تصنيف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على الطوسى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نصف النهار يوم الجمعة ثامن و عشرين شهر ذى حجة الحرام سنه اربع و سبعین و تسعمائة فی بلدة دار العباده یزد على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فاضل الحسينی الاستر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فاضل الحسینی الاستر آبادی،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نسخه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اوراق، ادامه متن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مقابله بدون تاریخ و دیگری با تاریخ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درباره ایام نحس که هر ماه دو روز نحس دارد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ربيع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جمادی الاول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شعبان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رمضان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شوال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ذى القعده، ذى الحجه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در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در متن و حاشیه به فارسی دارد با این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می کنم خدا را آن چنان خدایی که آسمان ها و زمین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صحافی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 خوانا در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رطوبت، لکه، آفت زدگی، وصالی، 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قرمز،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الصغیر؛ مصباح المتهجد الصغير؛ المصباح المتهجد؛ مصباح المتهجد و صلاح المتعبد </w:t>
      </w:r>
      <w:bookmarkStart w:id="401" w:name="pg9517_142493"/>
    </w:p>
    <w:p>
      <w:pPr>
        <w:pStyle w:val="BookText"/>
        <w:rPr/>
      </w:pPr>
      <w:bookmarkEnd w:id="40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2940575</w:t>
      </w:r>
    </w:p>
    <w:p>
      <w:pPr>
        <w:pStyle w:val="Heading2"/>
        <w:numPr>
          <w:ilvl w:val="1"/>
          <w:numId w:val="1"/>
        </w:numPr>
        <w:rPr/>
      </w:pPr>
      <w:bookmarkStart w:id="402" w:name="__RefHeading___Toc6558392_2870459653"/>
      <w:bookmarkStart w:id="403" w:name="_Toc136"/>
      <w:bookmarkEnd w:id="402"/>
      <w:r>
        <w:rPr/>
        <w:t>7694/1</w:t>
      </w:r>
      <w:bookmarkEnd w:id="403"/>
    </w:p>
    <w:p>
      <w:pPr>
        <w:pStyle w:val="BookText"/>
        <w:rPr/>
      </w:pPr>
      <w:r>
        <w:rPr>
          <w:rFonts w:ascii="IRNazanin" w:hAnsi="IRNazanin" w:eastAsia="IRNazanin"/>
          <w:color w:val="111111"/>
          <w:sz w:val="28"/>
          <w:sz w:val="28"/>
          <w:szCs w:val="28"/>
          <w:rtl w:val="true"/>
          <w:lang w:bidi="fa-IR"/>
        </w:rPr>
        <w:t xml:space="preserve">الحسينی، فتاح بن احمد،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تحرير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فتاح بن احمد الحسینی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اصولی و مبانی فقهی که جامع و خلاصه کتاب های متقدمین است بر یک مقدمه و تعدادی اصول مرتب شده است؛ مقدمه در تعریف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دل علی وجوب ذاته بايجاد الممكنات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فتاح بن احمد الحسينى هذه جملة من المسائل الاصوليه وعدة من المبانی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سميتها بتحرير الاصول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تكشف عن وجود حجة فى المسئلة معتبرة عندنا لو وصل الينا و هذا كله خارج عن محل الكلام و اللّه العالم بحقائق الاحكام و هو الهادى الى الصواب و له الحمد اولا و اخرا و الصلوة و السلام على محمد و اله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ما تيسر لی جمعه من مهمات مسائل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مولفه المذنب الحقير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فتاح بن احمد الحسينى على اللّه عنهما بمحمد و اله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کتاب خانه مرکزی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خطوط بالای برخی عبارات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منه، و اللّه الموفق للصواب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الحسینی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مهر چهار گوش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الغنی احمد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نا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مقوایی، ترنج و سر ترنج گل دار </w:t>
      </w:r>
      <w:bookmarkStart w:id="404" w:name="pg9517_142494"/>
    </w:p>
    <w:p>
      <w:pPr>
        <w:pStyle w:val="BookText"/>
        <w:rPr/>
      </w:pPr>
      <w:bookmarkEnd w:id="404"/>
      <w:r>
        <w:rPr>
          <w:rFonts w:ascii="IRNazanin" w:hAnsi="IRNazanin" w:eastAsia="IRNazanin"/>
          <w:color w:val="111111"/>
          <w:sz w:val="28"/>
          <w:sz w:val="28"/>
          <w:szCs w:val="28"/>
          <w:rtl w:val="true"/>
          <w:lang w:bidi="fa-IR"/>
        </w:rPr>
        <w:t>ضربی، جدول،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2940577</w:t>
      </w:r>
    </w:p>
    <w:p>
      <w:pPr>
        <w:pStyle w:val="Heading2"/>
        <w:numPr>
          <w:ilvl w:val="1"/>
          <w:numId w:val="1"/>
        </w:numPr>
        <w:rPr/>
      </w:pPr>
      <w:bookmarkStart w:id="405" w:name="__RefHeading___Toc6558394_2870459653"/>
      <w:bookmarkStart w:id="406" w:name="_Toc137"/>
      <w:bookmarkEnd w:id="405"/>
      <w:r>
        <w:rPr/>
        <w:t>7694/2</w:t>
      </w:r>
      <w:bookmarkEnd w:id="406"/>
    </w:p>
    <w:p>
      <w:pPr>
        <w:pStyle w:val="BookText"/>
        <w:rPr/>
      </w:pPr>
      <w:r>
        <w:rPr>
          <w:rFonts w:ascii="IRNazanin" w:hAnsi="IRNazanin" w:eastAsia="IRNazanin"/>
          <w:color w:val="111111"/>
          <w:sz w:val="28"/>
          <w:sz w:val="28"/>
          <w:szCs w:val="28"/>
          <w:rtl w:val="true"/>
          <w:lang w:bidi="fa-IR"/>
        </w:rPr>
        <w:t xml:space="preserve">الحسينی، فتاح بن احمد،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ای 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فتاح بن احمد الحسینی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باب طهارت از برگ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کتاب الصلوة برگ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بیان طبقات و قواعد ارث در برگ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باب صوم برگ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ادامه همان تحریر الاصول مصنف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الموفق و عليه التوكل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الصلوة و السلام على خیر خلقه محمد سيد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الفقير الى اللّه الغنى فتاح بن احمد الحسينی هذه جملة من مسائل علم الدين و احكام 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الطهارة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اللّه من رمضان و الاول ممنوع بعدم بقاء الموضوع و الكافى بعدم القائل بعمومه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باقتضائه له فليعمل على وجوب اصل الكفارة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کتاب خانه مرکزی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خطوط بالای برخی عبارات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منه 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سر ترنج گل دار ضربی، جدول،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3165619</w:t>
      </w:r>
      <w:r>
        <w:rPr>
          <w:rFonts w:eastAsia="IRNazanin" w:cs="IRNazanin"/>
          <w:color w:val="111111"/>
          <w:sz w:val="28"/>
          <w:szCs w:val="28"/>
          <w:rtl w:val="true"/>
          <w:lang w:bidi="fa-IR"/>
        </w:rPr>
        <w:t xml:space="preserve"> </w:t>
      </w:r>
      <w:bookmarkStart w:id="407" w:name="pg9517_142495"/>
    </w:p>
    <w:p>
      <w:pPr>
        <w:pStyle w:val="Heading2"/>
        <w:numPr>
          <w:ilvl w:val="1"/>
          <w:numId w:val="1"/>
        </w:numPr>
        <w:rPr/>
      </w:pPr>
      <w:bookmarkStart w:id="408" w:name="__RefHeading___Toc6558396_2870459653"/>
      <w:bookmarkStart w:id="409" w:name="_Toc138"/>
      <w:bookmarkEnd w:id="407"/>
      <w:bookmarkEnd w:id="408"/>
      <w:r>
        <w:rPr/>
        <w:t>7695</w:t>
      </w:r>
      <w:bookmarkEnd w:id="409"/>
    </w:p>
    <w:p>
      <w:pPr>
        <w:pStyle w:val="BookText"/>
        <w:rPr/>
      </w:pPr>
      <w:r>
        <w:rPr>
          <w:rFonts w:ascii="IRNazanin" w:hAnsi="IRNazanin" w:eastAsia="IRNazanin"/>
          <w:color w:val="111111"/>
          <w:sz w:val="28"/>
          <w:sz w:val="28"/>
          <w:szCs w:val="28"/>
          <w:rtl w:val="true"/>
          <w:lang w:bidi="fa-IR"/>
        </w:rPr>
        <w:t xml:space="preserve">غفاری قزوینی، احمد بن محمد، </w:t>
      </w: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نگارستان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غفاری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صحافی و به هم پیوستن دو نسخه جدا گانه حاصل شده است که از نظر خط و تاریخ کتابت، جنس کاغذ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کاملا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 است و از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متاخرتر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17521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بحول در آمده بود از چند روز بقراول رسید و قراول قلعه محکمیت اطرافش کوه های بغایت رفیع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جا رفت و بتوسط ارباب صلاح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شاه ملک با دو ملازم بحوالی حصار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تمام تر بقطع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و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پاشیدگی مرکب، رطوبت، آفت زدگی، پارگی،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و 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اندرون کاغذ با طرح ابرو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سطرها متغیر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اندازه سطرها متغیر؛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شمار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2940578</w:t>
      </w:r>
    </w:p>
    <w:p>
      <w:pPr>
        <w:pStyle w:val="Heading2"/>
        <w:numPr>
          <w:ilvl w:val="1"/>
          <w:numId w:val="1"/>
        </w:numPr>
        <w:rPr/>
      </w:pPr>
      <w:bookmarkStart w:id="410" w:name="__RefHeading___Toc6558398_2870459653"/>
      <w:bookmarkStart w:id="411" w:name="_Toc139"/>
      <w:bookmarkEnd w:id="410"/>
      <w:r>
        <w:rPr/>
        <w:t>7696</w:t>
      </w:r>
      <w:bookmarkEnd w:id="411"/>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آبادی کاشانی، فضل علی،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مثنوی مجلس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فضل علی نصر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فضل علی نصر آبادی کاشانی شاعر عصر زندیه و قاجاریه با تخلص 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خود ذکر می کند نزد فقیه زمان ملا محمد رفتم و او به من توصیه کرد این دیوان شعر را بسرایم که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شرح احوال زندگی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ازدواج 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مثنوی حماسی دینی در بحر متقارب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 که همگی در زمان حیات خود او دار فانی را وداع می کنند و مرگ آخرین آن ها که بسیار باهوش و نکته سنج بوده بر او بسیار گران می آید و زندگی را بر او تیره و تار می کند، لذا در سن هشتاد سالگی شروع به سرودن این دیوان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مجلس افروز من كلام ملا فضل على نصر آبادی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گیتی 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آورد شب شب آرد به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کشد نیل بر طاق ابروی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عنبرین شانه بر موی شب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اللّهی بر آید از ان دوده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محمد صلی اللّه علیه و آله و سلم برد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رفع الفراغ من تسويد هذا الكتاب المسمى بمجلس افروز من كلام مولانا رحمه اللّه ملا فضل علی نصر آبادی من قراى مدينة كاشان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غره شهر محرم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الحروف محمد صادق ابن محمد باقر 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بن محمد باقر قمی،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یادداشت مقابله در برگ آخر دارد یکی درباره تعداد ابیات شش هزار و دویست بیت است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افتادگی های متن از روی نسخه ای دیگر مربوط به عهد قاجار استنساخ و تکمیل شد به تاریخ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پاشیدگی مرکب، خط خوردگی، رطوبت،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مجدول،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افروز </w:t>
      </w:r>
      <w:bookmarkStart w:id="412" w:name="pg9517_142497"/>
    </w:p>
    <w:p>
      <w:pPr>
        <w:pStyle w:val="BookText"/>
        <w:rPr/>
      </w:pPr>
      <w:bookmarkEnd w:id="41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2940580</w:t>
      </w:r>
    </w:p>
    <w:p>
      <w:pPr>
        <w:pStyle w:val="Heading2"/>
        <w:numPr>
          <w:ilvl w:val="1"/>
          <w:numId w:val="1"/>
        </w:numPr>
        <w:rPr/>
      </w:pPr>
      <w:bookmarkStart w:id="413" w:name="__RefHeading___Toc6558400_2870459653"/>
      <w:bookmarkStart w:id="414" w:name="_Toc140"/>
      <w:bookmarkEnd w:id="413"/>
      <w:r>
        <w:rPr/>
        <w:t>7697</w:t>
      </w:r>
      <w:bookmarkEnd w:id="414"/>
    </w:p>
    <w:p>
      <w:pPr>
        <w:pStyle w:val="BookText"/>
        <w:rPr/>
      </w:pPr>
      <w:r>
        <w:rPr>
          <w:rFonts w:ascii="IRNazanin" w:hAnsi="IRNazanin" w:eastAsia="IRNazanin"/>
          <w:color w:val="111111"/>
          <w:sz w:val="28"/>
          <w:sz w:val="28"/>
          <w:szCs w:val="28"/>
          <w:rtl w:val="true"/>
          <w:lang w:bidi="fa-IR"/>
        </w:rPr>
        <w:t>مجموعه قصاید مذهبی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قصاید این نسخه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از نبرد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جنیان بئر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این قصیده مشخص نیست، اما تخلص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نمونه دیگر این قصیده در کتاب خانه مجلس به شماره </w:t>
      </w:r>
      <w:r>
        <w:rPr>
          <w:rFonts w:eastAsia="IRNazanin" w:cs="IRNazanin"/>
          <w:color w:val="111111"/>
          <w:sz w:val="28"/>
          <w:szCs w:val="28"/>
          <w:lang w:bidi="fa-IR"/>
        </w:rPr>
        <w:t>7887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آل علی ورد جان لطف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رحلتش اینست زاد راه سفر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و لایت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رفتن وزیر پادشاهی موحد و پیغام فرستادن پادشاه بر سر قبر حضرت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نامه بنام خالق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ملکات نور و خالق لیل 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اسرار است ایا شمع چه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شوخت می کند در جان و دل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قاسم ابن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ارض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داستان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خدایش بهر جای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کزین بنده ارد دعائی بیاد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روز سیم شهر شوال المکرم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یزدان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صورت از آب و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فروزنده مهر و مه بر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رساننده رزق انس و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فیضی که ز لطف حق مرا شد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دوستی علی و اولاد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حسن ابن مرحوم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این کتاب جام ششم شهر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پیغمبر و حضرت امیر المومنین بر سر چاه بئر العلم و رفتن حضرت امیر بچاه و کشتن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خالق رزاق واهب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گردد دنیی و عقبی فدای پیغمبر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 کرد حضرت رسول صلی اللّه علیه و آله و سلم بحیرا راهب خبر دادن راهب خصایص حضرت رسول</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415" w:name="pg9517_142498"/>
    </w:p>
    <w:p>
      <w:pPr>
        <w:pStyle w:val="BookText"/>
        <w:rPr/>
      </w:pPr>
      <w:bookmarkEnd w:id="41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حسن ابن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برخی قصاید به شیوه چلیپا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برخی اوراق جا به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عطف، پاشیدگی مرکب، لکه، رطوبت، خط خوردگی، برگ های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نوشته، صحافی 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سطرها متغیر، اندازه سطرها متغیر؛ راده گذاری؛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2940582</w:t>
      </w:r>
    </w:p>
    <w:p>
      <w:pPr>
        <w:pStyle w:val="Heading2"/>
        <w:numPr>
          <w:ilvl w:val="1"/>
          <w:numId w:val="1"/>
        </w:numPr>
        <w:rPr/>
      </w:pPr>
      <w:bookmarkStart w:id="416" w:name="__RefHeading___Toc6558402_2870459653"/>
      <w:bookmarkStart w:id="417" w:name="_Toc141"/>
      <w:bookmarkEnd w:id="416"/>
      <w:r>
        <w:rPr/>
        <w:t>7698</w:t>
      </w:r>
      <w:bookmarkEnd w:id="417"/>
    </w:p>
    <w:p>
      <w:pPr>
        <w:pStyle w:val="BookText"/>
        <w:rPr/>
      </w:pPr>
      <w:r>
        <w:rPr>
          <w:rFonts w:ascii="IRNazanin" w:hAnsi="IRNazanin" w:eastAsia="IRNazanin"/>
          <w:color w:val="111111"/>
          <w:sz w:val="28"/>
          <w:sz w:val="28"/>
          <w:szCs w:val="28"/>
          <w:rtl w:val="true"/>
          <w:lang w:bidi="fa-IR"/>
        </w:rPr>
        <w:t>مجموعه نظم و نثر روضه خوانی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به نثر و نظم مربوط به مجالس روضه خوانی و عزاداری ائمه معصومین است با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شهادت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 ظهری، اما بیش تر مربوط به واقعه کربلا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 غافل دمی بر حال زارت گریه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ویرانه قصر زرنگارت گریه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اخبار و ناقلان اثار بدین گونه روایت کرده اند که چون جناب امام حسین علیه السلام یاورانش کشته شدند و بی کس و تنها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 عروس قاسم گو دختر عزیزت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کتابت برخی اوراق به شیوه چلیپاست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رطوبت، پاشیدگی مرکب، پشت برگ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آبی، مقوایی، اندرون کاغذ</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سطرها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bookmarkStart w:id="418" w:name="pg9517_142499"/>
    </w:p>
    <w:p>
      <w:pPr>
        <w:pStyle w:val="BookText"/>
        <w:rPr/>
      </w:pPr>
      <w:bookmarkEnd w:id="41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های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2940586</w:t>
      </w:r>
    </w:p>
    <w:p>
      <w:pPr>
        <w:pStyle w:val="Heading2"/>
        <w:numPr>
          <w:ilvl w:val="1"/>
          <w:numId w:val="1"/>
        </w:numPr>
        <w:rPr/>
      </w:pPr>
      <w:bookmarkStart w:id="419" w:name="__RefHeading___Toc6558404_2870459653"/>
      <w:bookmarkStart w:id="420" w:name="_Toc142"/>
      <w:bookmarkEnd w:id="419"/>
      <w:r>
        <w:rPr/>
        <w:t>7699</w:t>
      </w:r>
      <w:bookmarkEnd w:id="420"/>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این بیاض به نثر و گاهی با سجع، مربوط به علوم غریبه، پزشکی، یادداشت های مالی و با خط سیاق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عشرت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از جام نکون جستن نشان ابلهی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جاهل جاه دنیا را لقب دولت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 و پنج دوازده شش مثقال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اوراق سفید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سطرها متغیر، اندازه سطرها متغیر؛ 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2940587</w:t>
      </w:r>
    </w:p>
    <w:p>
      <w:pPr>
        <w:pStyle w:val="Heading2"/>
        <w:numPr>
          <w:ilvl w:val="1"/>
          <w:numId w:val="1"/>
        </w:numPr>
        <w:rPr/>
      </w:pPr>
      <w:bookmarkStart w:id="421" w:name="__RefHeading___Toc6558406_2870459653"/>
      <w:bookmarkStart w:id="422" w:name="_Toc143"/>
      <w:bookmarkEnd w:id="421"/>
      <w:r>
        <w:rPr/>
        <w:t>7700/1</w:t>
      </w:r>
      <w:bookmarkEnd w:id="422"/>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بیاض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پراکنده، اشعار مذهبی، رمزهایی در </w:t>
      </w:r>
      <w:bookmarkStart w:id="423" w:name="pg9517_142500"/>
    </w:p>
    <w:p>
      <w:pPr>
        <w:pStyle w:val="BookText"/>
        <w:rPr/>
      </w:pPr>
      <w:bookmarkEnd w:id="423"/>
      <w:r>
        <w:rPr>
          <w:rFonts w:ascii="IRNazanin" w:hAnsi="IRNazanin" w:eastAsia="IRNazanin"/>
          <w:color w:val="111111"/>
          <w:sz w:val="28"/>
          <w:sz w:val="28"/>
          <w:szCs w:val="28"/>
          <w:rtl w:val="true"/>
          <w:lang w:bidi="fa-IR"/>
        </w:rPr>
        <w:t xml:space="preserve">علوم غریبه ،طلسمات، دعا، نجوم، زیج، مناجات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مسیب کنار شط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در کاروان سرا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 در خانه و ما گرد جهان می 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و خطوط مختلف دیگر با قلم های مختلف؛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به شیوه چلیپا و راسته؛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پاشیدگی مرکب، لکه، رطوبت، اوراق سفید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سطرها متغیر، اندازه سطرها متغیر؛ راده گذاری، جدول؛ 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2940589</w:t>
      </w:r>
    </w:p>
    <w:p>
      <w:pPr>
        <w:pStyle w:val="Heading2"/>
        <w:numPr>
          <w:ilvl w:val="1"/>
          <w:numId w:val="1"/>
        </w:numPr>
        <w:rPr/>
      </w:pPr>
      <w:bookmarkStart w:id="424" w:name="__RefHeading___Toc6558408_2870459653"/>
      <w:bookmarkStart w:id="425" w:name="_Toc144"/>
      <w:bookmarkEnd w:id="424"/>
      <w:r>
        <w:rPr/>
        <w:t>7700/2</w:t>
      </w:r>
      <w:bookmarkEnd w:id="425"/>
    </w:p>
    <w:p>
      <w:pPr>
        <w:pStyle w:val="BookText"/>
        <w:rPr/>
      </w:pPr>
      <w:r>
        <w:rPr>
          <w:rFonts w:ascii="IRNazanin" w:hAnsi="IRNazanin" w:eastAsia="IRNazanin"/>
          <w:color w:val="111111"/>
          <w:sz w:val="28"/>
          <w:sz w:val="28"/>
          <w:szCs w:val="28"/>
          <w:rtl w:val="true"/>
          <w:lang w:bidi="fa-IR"/>
        </w:rPr>
        <w:t xml:space="preserve">انصاری، عبد اللّه بن محمد،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نصیحت نامه خواجه عبد اللّه انصاری به خواجه نظام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 اللّه انصاری هروی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14759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خواجه عبد اللّه انصاری قدس اللّه تعالی سره در نصیحت فخر الوزراء خواجه نظام الملک طوسی در مشافهه فرمودند که در رعایت دل ها گوش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پیدا همه از علیست آثار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همه در علیست اسرار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1440</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پاشیدگی مرکب، لکه، رطوبت؛ کاغذ</w:t>
      </w:r>
      <w:r>
        <w:rPr>
          <w:rFonts w:eastAsia="IRNazanin" w:cs="IRNazanin"/>
          <w:color w:val="111111"/>
          <w:sz w:val="28"/>
          <w:szCs w:val="28"/>
          <w:rtl w:val="true"/>
          <w:lang w:bidi="fa-IR"/>
        </w:rPr>
        <w:t xml:space="preserve">: </w:t>
      </w:r>
      <w:bookmarkStart w:id="426" w:name="pg9517_142501"/>
    </w:p>
    <w:p>
      <w:pPr>
        <w:pStyle w:val="BookText"/>
        <w:rPr/>
      </w:pPr>
      <w:bookmarkEnd w:id="426"/>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سطرها متغیر، اندازه سطرها متغیر؛ راده گذاری؛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خواجه عبد اللّه انصاری به خواجه نظام الملک؛ نصیحت نامه به نظام الملک؛ نصیحت خواجه عبد اللّه انصاری به خواجه نظام الملک؛ نصایح خواجه عبد اللّه انصاری به خواجه نظام الملک؛ نصایح شیخ برای خواجه نظام الملک؛ نصیحت نامه؛ پند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3227074</w:t>
      </w:r>
    </w:p>
    <w:p>
      <w:pPr>
        <w:pStyle w:val="Heading2"/>
        <w:numPr>
          <w:ilvl w:val="1"/>
          <w:numId w:val="1"/>
        </w:numPr>
        <w:rPr/>
      </w:pPr>
      <w:bookmarkStart w:id="427" w:name="__RefHeading___Toc6558410_2870459653"/>
      <w:bookmarkStart w:id="428" w:name="_Toc145"/>
      <w:bookmarkEnd w:id="427"/>
      <w:r>
        <w:rPr/>
        <w:t>7701</w:t>
      </w:r>
      <w:bookmarkEnd w:id="428"/>
    </w:p>
    <w:p>
      <w:pPr>
        <w:pStyle w:val="BookText"/>
        <w:rPr/>
      </w:pPr>
      <w:r>
        <w:rPr>
          <w:rFonts w:ascii="IRNazanin" w:hAnsi="IRNazanin" w:eastAsia="IRNazanin"/>
          <w:color w:val="111111"/>
          <w:sz w:val="28"/>
          <w:sz w:val="28"/>
          <w:szCs w:val="28"/>
          <w:rtl w:val="true"/>
          <w:lang w:bidi="fa-IR"/>
        </w:rPr>
        <w:t>هزار مسئله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درباره مسائلی که نصاری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بودند و جواب آن 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کن ما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ها مطرح شده سپس جواب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مشابه نسخه شماره </w:t>
      </w:r>
      <w:r>
        <w:rPr>
          <w:rFonts w:eastAsia="IRNazanin" w:cs="IRNazanin"/>
          <w:color w:val="111111"/>
          <w:sz w:val="28"/>
          <w:szCs w:val="28"/>
          <w:lang w:bidi="fa-IR"/>
        </w:rPr>
        <w:t>7558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کتاب خانه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عناوین خالی و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سوال ها به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کن ما را که مرغان که بانک کنند چه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بنا در دنیا کدام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بلندترین بنائی در جهان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طعام که آدمیان بخوردند که نه از طعام دنیا بود نه از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دریاها 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آدمیان که بود که وی را چهار بار بکشتند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چهل ساله و پسر صد و بیست ساله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لشكر حق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روی بدریا نهادند و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پیغمبری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آن را می راندند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قدرت ها و رحمت های الهی را معاینه می بینند و بلطف و کرم وی امیدوار هستند یا اله العالمین و یا خیر الناصرين و اللّه اعلم بالصواب</w:t>
      </w:r>
      <w:r>
        <w:rPr>
          <w:rFonts w:eastAsia="IRNazanin" w:cs="IRNazanin"/>
          <w:color w:val="111111"/>
          <w:sz w:val="28"/>
          <w:szCs w:val="28"/>
          <w:rtl w:val="true"/>
          <w:lang w:bidi="fa-IR"/>
        </w:rPr>
        <w:t xml:space="preserve">. </w:t>
      </w:r>
      <w:bookmarkStart w:id="429" w:name="pg9517_142502"/>
    </w:p>
    <w:p>
      <w:pPr>
        <w:pStyle w:val="BookText"/>
        <w:rPr/>
      </w:pPr>
      <w:bookmarkEnd w:id="42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به سرخی، عناوین نا نوشته؛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پراکنده در حواشی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لکه، رطوبت، پاشیدگی مرکب،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2940656</w:t>
      </w:r>
    </w:p>
    <w:p>
      <w:pPr>
        <w:pStyle w:val="Heading2"/>
        <w:numPr>
          <w:ilvl w:val="1"/>
          <w:numId w:val="1"/>
        </w:numPr>
        <w:rPr/>
      </w:pPr>
      <w:bookmarkStart w:id="430" w:name="__RefHeading___Toc6558412_2870459653"/>
      <w:bookmarkStart w:id="431" w:name="_Toc146"/>
      <w:bookmarkEnd w:id="430"/>
      <w:r>
        <w:rPr/>
        <w:t>7702/1</w:t>
      </w:r>
      <w:bookmarkEnd w:id="431"/>
    </w:p>
    <w:p>
      <w:pPr>
        <w:pStyle w:val="BookText"/>
        <w:rPr/>
      </w:pPr>
      <w:r>
        <w:rPr>
          <w:rFonts w:ascii="IRNazanin" w:hAnsi="IRNazanin" w:eastAsia="IRNazanin"/>
          <w:color w:val="111111"/>
          <w:sz w:val="28"/>
          <w:sz w:val="28"/>
          <w:szCs w:val="28"/>
          <w:rtl w:val="true"/>
          <w:lang w:bidi="fa-IR"/>
        </w:rPr>
        <w:t xml:space="preserve">جرجانی، اسماعیل بن حسن،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زبدة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پراخته شده، اما این نسخه تنها شامل مقاله نخست و چند سطر از مقاله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التنفس، مقاله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التفسره، مقاله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البراز، مقاله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العرق، مقاله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النفث، مقاله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الاسباب و الاعراض التی تحدث فی الابدان و تكون اسباب الحدوث احوال طبیعیه و غیر طبیعیه، مقاله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البحران، مقاله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مقدمه 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مقاله حاوی ابواب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المقالة الاولى فى النبض المقالة الثانية فى التنفس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الاول فی حد النبض و معرفة حنادسه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الحاله الطبيعية كان التنفس طبيعيا و متی خرج كلها او واحد منها عن الاعتدال و عن الحالة الطبيعية بغير النفس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bookmarkStart w:id="432" w:name="pg9517_142503"/>
    </w:p>
    <w:p>
      <w:pPr>
        <w:pStyle w:val="BookText"/>
        <w:rPr/>
      </w:pPr>
      <w:bookmarkEnd w:id="43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کلمات بدون نقطه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به رمز در صفحه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 در صفحه نخست؛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آفت زدگی،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نا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حنایی؛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لچکی منقوش گل و بوته دار، ترنج به شکل لوزی،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2940659</w:t>
      </w:r>
    </w:p>
    <w:p>
      <w:pPr>
        <w:pStyle w:val="Heading2"/>
        <w:numPr>
          <w:ilvl w:val="1"/>
          <w:numId w:val="1"/>
        </w:numPr>
        <w:rPr/>
      </w:pPr>
      <w:bookmarkStart w:id="433" w:name="__RefHeading___Toc6558414_2870459653"/>
      <w:bookmarkStart w:id="434" w:name="_Toc147"/>
      <w:bookmarkEnd w:id="433"/>
      <w:r>
        <w:rPr/>
        <w:t>7702/2</w:t>
      </w:r>
      <w:bookmarkEnd w:id="434"/>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ارسطو</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کتاب درباره اسبان مربوط به ارسطوی حکیم است و معروف است برای اسکندر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نام آشنا و گمنام بارها این کتاب را ترجمه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مختلف بر آن مطالبی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نسخه که دارای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است، شاید مؤلف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کتاب ارسطو را با عناوین فرس نامه های دیگر در هم آمیخته و با هم مجموعه حاضر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فصول کتاب فرس نامه حکیم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است مشتمل بر چهل پنج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هشت نشان و علامت است که در اسب اگر باشد مضموم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چهل و پنجم دعای چشم زخم برای 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الحاصد و النهور و العروق و العصب و العظام بحق محمد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یازدهم شهر محرم الحرام سنه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bookmarkStart w:id="435" w:name="pg9517_142504"/>
    </w:p>
    <w:p>
      <w:pPr>
        <w:pStyle w:val="BookText"/>
        <w:rPr/>
      </w:pPr>
      <w:bookmarkEnd w:id="43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مندرجات برگ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آفت زدگی، رطوبت؛ 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نا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لچکی منقوش گل و بوته دار، ترنج به شکل لوزی،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3223211</w:t>
      </w:r>
    </w:p>
    <w:p>
      <w:pPr>
        <w:pStyle w:val="Heading2"/>
        <w:numPr>
          <w:ilvl w:val="1"/>
          <w:numId w:val="1"/>
        </w:numPr>
        <w:rPr/>
      </w:pPr>
      <w:bookmarkStart w:id="436" w:name="__RefHeading___Toc6558416_2870459653"/>
      <w:bookmarkStart w:id="437" w:name="_Toc148"/>
      <w:bookmarkEnd w:id="436"/>
      <w:r>
        <w:rPr/>
        <w:t>7702/3</w:t>
      </w:r>
      <w:bookmarkEnd w:id="437"/>
    </w:p>
    <w:p>
      <w:pPr>
        <w:pStyle w:val="BookText"/>
        <w:rPr/>
      </w:pPr>
      <w:r>
        <w:rPr>
          <w:rFonts w:ascii="IRNazanin" w:hAnsi="IRNazanin" w:eastAsia="IRNazanin"/>
          <w:color w:val="111111"/>
          <w:sz w:val="28"/>
          <w:sz w:val="28"/>
          <w:szCs w:val="28"/>
          <w:rtl w:val="true"/>
          <w:lang w:bidi="fa-IR"/>
        </w:rPr>
        <w:t>دانش 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 و اندرزهای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نخستین احتمالا از کتابی متفاوت از دیگر اوراق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آغازین،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اما در بقیه اوراق از فصل های ده گانه اثری نیست، اما جملگی در زمینه مسائل و پندهای مختصر اخلاقی است که از حکما، ارسطو، اسکندر، کیقباد، کیخسرو، کیومرث، کیقباد، گشتاسب، لهراسب،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دانش نامه مشتمل برده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حکما اتفاق کرده اند که مرد را اول عقل و تجربه باید تا نفع و ضرر سخن داند و بدان مثل و حکمت بدست آرد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 از دل بیرون کن تا در شمار آزادگان باشی زیر دستان را نیکو دار تا دادگرت خوانند راستگو باش تا از بد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با قلم های متفاوت؛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آفت زدگی، رطوبت؛ 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نا نوشته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حنایی و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لچکی منقوش گل و بوته دار، ترنج به شکل لوزی، اندرون کاغذ</w:t>
      </w:r>
      <w:r>
        <w:rPr>
          <w:rFonts w:eastAsia="IRNazanin" w:cs="IRNazanin"/>
          <w:color w:val="111111"/>
          <w:sz w:val="28"/>
          <w:szCs w:val="28"/>
          <w:rtl w:val="true"/>
          <w:lang w:bidi="fa-IR"/>
        </w:rPr>
        <w:t xml:space="preserve">. </w:t>
      </w:r>
      <w:bookmarkStart w:id="438" w:name="pg9517_142505"/>
    </w:p>
    <w:p>
      <w:pPr>
        <w:pStyle w:val="BookText"/>
        <w:rPr/>
      </w:pPr>
      <w:bookmarkEnd w:id="438"/>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3223460</w:t>
      </w:r>
    </w:p>
    <w:p>
      <w:pPr>
        <w:pStyle w:val="Heading2"/>
        <w:numPr>
          <w:ilvl w:val="1"/>
          <w:numId w:val="1"/>
        </w:numPr>
        <w:rPr/>
      </w:pPr>
      <w:bookmarkStart w:id="439" w:name="__RefHeading___Toc6558418_2870459653"/>
      <w:bookmarkStart w:id="440" w:name="_Toc149"/>
      <w:bookmarkEnd w:id="439"/>
      <w:r>
        <w:rPr/>
        <w:t>7702/4</w:t>
      </w:r>
      <w:bookmarkEnd w:id="440"/>
    </w:p>
    <w:p>
      <w:pPr>
        <w:pStyle w:val="BookText"/>
        <w:rPr/>
      </w:pPr>
      <w:r>
        <w:rPr>
          <w:rFonts w:ascii="IRNazanin" w:hAnsi="IRNazanin" w:eastAsia="IRNazanin"/>
          <w:color w:val="111111"/>
          <w:sz w:val="28"/>
          <w:sz w:val="28"/>
          <w:szCs w:val="28"/>
          <w:rtl w:val="true"/>
          <w:lang w:bidi="fa-IR"/>
        </w:rPr>
        <w:t>رساله ای در معالجات امراض اسب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احتمالا از چندین کتاب جمع آوری شده است، شامل بیماری ها و داروهای گیاهی، تعلیم اسب، شناخت خصوصیات اعضا و جوارح اسب، دوباره بخشی در معالجه امراض اسب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که از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دعا کردن برای اسب، آداب سواری و علف دادن، شناسایی مختصری درباره مرکب های دیگر هم چون فیل در 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مطلبی از 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که با عناوین باب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مشوش ابوابی در زمینه بیماری های اسب بیان شده است با 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اوجاع حوافر رقیق نازک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و سرکه بندقه نموده بخورانید باب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خناق و خنازیر در کره یا اسب باب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مداوای کرم اغلب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بر تنش خشک شود زهارش خشک شود علف کم خورد نیم من کنجد شسته به زور با جو بخوردش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تعلیم 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افتی بخرطوم رسد عاجز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بسا که متوجه قلت لشکر خود کردند تمام سپاه را پریشان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ذیقعده الحرام سنه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و نسخ با قلم های مختلف،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ذى القعدة </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عناوین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 حاشیه برگ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رفتگی، آفت زدگی، رطوبت </w:t>
      </w:r>
      <w:bookmarkStart w:id="441" w:name="pg9517_142506"/>
    </w:p>
    <w:p>
      <w:pPr>
        <w:pStyle w:val="BookText"/>
        <w:rPr/>
      </w:pPr>
      <w:bookmarkEnd w:id="441"/>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اوراق به شدت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و اصفهانی حنایی؛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لچکی منقوش گل و بوته دار، ترنج به شکل لوزی،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3227316</w:t>
      </w:r>
    </w:p>
    <w:p>
      <w:pPr>
        <w:pStyle w:val="Heading2"/>
        <w:numPr>
          <w:ilvl w:val="1"/>
          <w:numId w:val="1"/>
        </w:numPr>
        <w:rPr/>
      </w:pPr>
      <w:bookmarkStart w:id="442" w:name="__RefHeading___Toc6558420_2870459653"/>
      <w:bookmarkStart w:id="443" w:name="_Toc150"/>
      <w:bookmarkEnd w:id="442"/>
      <w:r>
        <w:rPr/>
        <w:t>7702/5</w:t>
      </w:r>
      <w:bookmarkEnd w:id="443"/>
    </w:p>
    <w:p>
      <w:pPr>
        <w:pStyle w:val="BookText"/>
        <w:rPr/>
      </w:pPr>
      <w:r>
        <w:rPr>
          <w:rFonts w:ascii="IRNazanin" w:hAnsi="IRNazanin" w:eastAsia="IRNazanin"/>
          <w:color w:val="111111"/>
          <w:sz w:val="28"/>
          <w:sz w:val="28"/>
          <w:szCs w:val="28"/>
          <w:rtl w:val="true"/>
          <w:lang w:bidi="fa-IR"/>
        </w:rPr>
        <w:t xml:space="preserve">انطاکی، داود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عمر انطاکی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این کتاب دارای یك پیش گفتار، يك مقدمه، چهار باب و يك خاتمه به شرح زیر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تعداد علوم ذکر شده در این کتاب و چگونگی و جایگاه علم طب نسبت به آن ها، باب اول در کلیات علم طب، باب دوم در قوانین افراد و ترکیب، باب سوم در مفردات و مرکبات و آن چه به آن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در بیان امراض و معالجه آن در کلیات طب و درمان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مربوط به دام پزشکی است که در نسخه حاضر همین قسمت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الاول فى صفة البيطار، الفصل الثانی فی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الفصل الثالث فی موضوع هذه الصناعة و مبادی ها، الفصل الرابع فيما يختار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الاول فی كيفية الاستدلال على الجيد، البحث الثانى فى اوقات الارسال و كيفية الصيد، البحث الثالث فی علامات الصحة و المرض، خاتمة تشتمل على ذكر ما يجرى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بن عمر در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ترکیه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از بدو تولد نا بینا و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فلج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قرآن و مقدمات زبان عربی را آموخت، فاضلی ایرانی به </w:t>
      </w:r>
      <w:bookmarkStart w:id="444" w:name="pg9517_142507"/>
    </w:p>
    <w:p>
      <w:pPr>
        <w:pStyle w:val="BookText"/>
        <w:rPr/>
      </w:pPr>
      <w:bookmarkEnd w:id="444"/>
      <w:r>
        <w:rPr>
          <w:rFonts w:ascii="IRNazanin" w:hAnsi="IRNazanin" w:eastAsia="IRNazanin"/>
          <w:color w:val="111111"/>
          <w:sz w:val="28"/>
          <w:sz w:val="28"/>
          <w:szCs w:val="28"/>
          <w:rtl w:val="true"/>
          <w:lang w:bidi="fa-IR"/>
        </w:rPr>
        <w:t>نام محمد شریف، نخست به درمان بیماری فلج او پرداخت سپس منطق، ریاضیات، علوم طبیعی و زبان یونانی را به او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پس از در گذشت پدر، به قصد مهاجرت به مصر به شهرهای ساحلی شام سفر کرد و در جبل عامل و دمشق به محضر دانشمندان رفت و سر انجام وارد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رقبای انطاکی که از برتری علمی وی بر دیگران رنج می بردند، او را به الحاد متهم ساختند و انطاکی از بیم جان به مکه گریخت و به خدمت حسن بن ابی نمی، شریف مکه در آمد و اندکی بعد در آن جا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بيطره علم باحوال بدن المواشی من جهة ما يصلحها فی الاصح قبل و ما يحفظ عليها الصحه و نوزع فيه بانها غير عارفه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استطعت ان تمنع عنها الجنوب فافعل فهذا اجماع ما تدعوا لحاجه هذه الصناعه و ما عداه فتطويل بلا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بعون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و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آفت زدگی،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نا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و حنایی؛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لچکی منقوش گل و بوته دار، ترنج به شکل لوزی،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پزشکی؛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های 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های اهلی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3228300</w:t>
      </w:r>
    </w:p>
    <w:p>
      <w:pPr>
        <w:pStyle w:val="Heading2"/>
        <w:numPr>
          <w:ilvl w:val="1"/>
          <w:numId w:val="1"/>
        </w:numPr>
        <w:rPr/>
      </w:pPr>
      <w:bookmarkStart w:id="445" w:name="__RefHeading___Toc6558422_2870459653"/>
      <w:bookmarkStart w:id="446" w:name="_Toc151"/>
      <w:bookmarkEnd w:id="445"/>
      <w:r>
        <w:rPr/>
        <w:t>7702/6</w:t>
      </w:r>
      <w:bookmarkEnd w:id="446"/>
    </w:p>
    <w:p>
      <w:pPr>
        <w:pStyle w:val="BookText"/>
        <w:rPr/>
      </w:pPr>
      <w:r>
        <w:rPr>
          <w:rFonts w:ascii="IRNazanin" w:hAnsi="IRNazanin" w:eastAsia="IRNazanin"/>
          <w:color w:val="111111"/>
          <w:sz w:val="28"/>
          <w:sz w:val="28"/>
          <w:szCs w:val="28"/>
          <w:rtl w:val="true"/>
          <w:lang w:bidi="fa-IR"/>
        </w:rPr>
        <w:t>لقمان</w:t>
      </w:r>
    </w:p>
    <w:p>
      <w:pPr>
        <w:pStyle w:val="BookText"/>
        <w:rPr/>
      </w:pPr>
      <w:r>
        <w:rPr>
          <w:rFonts w:ascii="IRNazanin" w:hAnsi="IRNazanin" w:eastAsia="IRNazanin"/>
          <w:color w:val="111111"/>
          <w:sz w:val="28"/>
          <w:sz w:val="28"/>
          <w:szCs w:val="28"/>
          <w:rtl w:val="true"/>
          <w:lang w:bidi="fa-IR"/>
        </w:rPr>
        <w:t xml:space="preserve">پند نامه لقمان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15446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bookmarkStart w:id="447" w:name="pg9517_142508"/>
    </w:p>
    <w:p>
      <w:pPr>
        <w:pStyle w:val="BookText"/>
        <w:rPr/>
      </w:pPr>
      <w:bookmarkEnd w:id="44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 پندیست سودمند که لقمان حکیم پسر خود را وصیت فرمود و گفت هر که این سخنان را یاد گیرد و باین عمل کند خردمند و زیرک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ظاهر نظرگاه خلایق است و باطن نظرگاه حق تعالى صلى اللّه على محمد و آله الامجاد حرره حسین ابن ابى تراب الحسينی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کتاب خانه ملی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ابی تراب الحسینی؛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آفت زدگی،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حنایی؛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لچکی منقوش گل و بوته دار، ترنج به شکل لوزی،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نامه؛ نصایح لقمان؛ نصایح لقمان حکیم؛ صد پند؛ تحفه الملوک؛ صد پند لقمان حکیم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نامه های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3225041</w:t>
      </w:r>
    </w:p>
    <w:p>
      <w:pPr>
        <w:pStyle w:val="Heading2"/>
        <w:numPr>
          <w:ilvl w:val="1"/>
          <w:numId w:val="1"/>
        </w:numPr>
        <w:rPr/>
      </w:pPr>
      <w:bookmarkStart w:id="448" w:name="__RefHeading___Toc6558424_2870459653"/>
      <w:bookmarkStart w:id="449" w:name="_Toc152"/>
      <w:bookmarkEnd w:id="448"/>
      <w:r>
        <w:rPr/>
        <w:t>7702/7</w:t>
      </w:r>
      <w:bookmarkEnd w:id="449"/>
    </w:p>
    <w:p>
      <w:pPr>
        <w:pStyle w:val="BookText"/>
        <w:rPr/>
      </w:pPr>
      <w:r>
        <w:rPr>
          <w:rFonts w:ascii="IRNazanin" w:hAnsi="IRNazanin" w:eastAsia="IRNazanin"/>
          <w:color w:val="111111"/>
          <w:sz w:val="28"/>
          <w:sz w:val="28"/>
          <w:szCs w:val="28"/>
          <w:rtl w:val="true"/>
          <w:lang w:bidi="fa-IR"/>
        </w:rPr>
        <w:t xml:space="preserve">انصاری، عبد اللّه بن محمد،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نصیحت خواجه عبد اللّه انصاری به نظام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 اللّه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14759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فهرست همین کتاب خانه</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سبحانه و تعالی حضرت خواجه عبد اللّه انصاری قدس اللّه تعالی سره در نصیحت فخر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نظام الملک طوسی در مشافهه فرمودند که در رعایت دل ها گوش </w:t>
      </w:r>
      <w:r>
        <w:rPr>
          <w:rFonts w:eastAsia="IRNazanin" w:cs="IRNazanin"/>
          <w:color w:val="111111"/>
          <w:sz w:val="28"/>
          <w:szCs w:val="28"/>
          <w:rtl w:val="true"/>
          <w:lang w:bidi="fa-IR"/>
        </w:rPr>
        <w:t xml:space="preserve">... </w:t>
      </w:r>
      <w:bookmarkStart w:id="450" w:name="pg9517_142509"/>
    </w:p>
    <w:p>
      <w:pPr>
        <w:pStyle w:val="BookText"/>
        <w:rPr/>
      </w:pPr>
      <w:bookmarkEnd w:id="45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سر علی که آورد سر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ناورده برون کسی سر از کار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آفت زدگی،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نا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حنایی؛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لچکی منقوش گل و بوته دار، ترنج به شکل لوزی،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xml:space="preserve">؛ راده گذاری؛ قطع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نامه خواجه عبد اللّه انصاری به خواجه نظام الملک؛ نصیحت نامه به نظام الملک؛ نصایح خواجه عبد اللّه انصاری به خواجه نظام الملک؛ نصایح شیخ برای خواجه نظام الملک؛ پند نامه؛ نصیحت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3225113</w:t>
      </w:r>
    </w:p>
    <w:p>
      <w:pPr>
        <w:pStyle w:val="Heading2"/>
        <w:numPr>
          <w:ilvl w:val="1"/>
          <w:numId w:val="1"/>
        </w:numPr>
        <w:rPr/>
      </w:pPr>
      <w:bookmarkStart w:id="451" w:name="__RefHeading___Toc6558426_2870459653"/>
      <w:bookmarkStart w:id="452" w:name="_Toc153"/>
      <w:bookmarkEnd w:id="451"/>
      <w:r>
        <w:rPr/>
        <w:t>7702/8</w:t>
      </w:r>
      <w:bookmarkEnd w:id="452"/>
    </w:p>
    <w:p>
      <w:pPr>
        <w:pStyle w:val="BookText"/>
        <w:rPr/>
      </w:pPr>
      <w:r>
        <w:rPr>
          <w:rFonts w:ascii="Amiri" w:hAnsi="Amiri" w:eastAsia="Amiri" w:cs="Amiri"/>
          <w:color w:val="111111"/>
          <w:sz w:val="28"/>
          <w:sz w:val="28"/>
          <w:szCs w:val="28"/>
          <w:rtl w:val="true"/>
          <w:lang w:bidi="ar-SA"/>
        </w:rPr>
        <w:t>كنوز الرموز</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فصل کوتاه است هر کدام دارای ده خصلت به جز دو فصل که دارای سی چیز است، به نقل از گفته های علما و حکما، با این عنوان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حفظ را نگاه دارد، ده چیز موجب بهجت و فرح است، ده چیز پیری آورد، ده چیز عمر بیفزاید، ده چیز تولید غم کند، ده چیز موجب حشمت است، ده چیز آدمی را صحیح البدن سازد، سی چیز فراموشی آورد، سی چیز درویشی آورد، ده چیز موجب برامدن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نیز در بعضی داری نه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19978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فهرست همین کتاب خانه</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افضاله و الصلوة و السلام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مشتمل بر </w:t>
      </w:r>
      <w:bookmarkStart w:id="453" w:name="pg9517_142510"/>
    </w:p>
    <w:p>
      <w:pPr>
        <w:pStyle w:val="BookText"/>
        <w:rPr/>
      </w:pPr>
      <w:bookmarkEnd w:id="453"/>
      <w:r>
        <w:rPr>
          <w:rFonts w:ascii="IRNazanin" w:hAnsi="IRNazanin" w:eastAsia="IRNazanin"/>
          <w:color w:val="111111"/>
          <w:sz w:val="28"/>
          <w:sz w:val="28"/>
          <w:szCs w:val="28"/>
          <w:rtl w:val="true"/>
          <w:lang w:bidi="fa-IR"/>
        </w:rPr>
        <w:t>ده فصل و خاتمه مسمی است بکنوز الرموز و باللّه التوفيق و الاعانه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گفته اند ده چیز حفظ را نگاه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علما رفتن با عالمان نشستن با صالحان صحبت داشتن پیوسته با وضو بودن توفیق رفیق باد بمحمد و آله الامجاد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فرغ من كتابة هذا الكتاب المستطاب الحسين بن ابی تراب بعون الملک الوهاب فی الساعة الاولى من النصف الاول من اليوم الثامن من العشر الثالث من الشهر الثانی عشر من السنة الثانی من المائة الرابع من الالف الثانی من الهجرة النبوية على هاجرها الف الف ثناء و تحية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تراب؛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آفت زدگی،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نا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حنایی و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لچکی منقوش گل و بوته دار، ترنج به شکل لوزی،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الرموز؛ کنز النصايح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3227166</w:t>
      </w:r>
    </w:p>
    <w:p>
      <w:pPr>
        <w:pStyle w:val="Heading2"/>
        <w:numPr>
          <w:ilvl w:val="1"/>
          <w:numId w:val="1"/>
        </w:numPr>
        <w:rPr/>
      </w:pPr>
      <w:bookmarkStart w:id="454" w:name="__RefHeading___Toc6558428_2870459653"/>
      <w:bookmarkStart w:id="455" w:name="_Toc154"/>
      <w:bookmarkEnd w:id="454"/>
      <w:r>
        <w:rPr/>
        <w:t>7702/9</w:t>
      </w:r>
      <w:bookmarkEnd w:id="455"/>
    </w:p>
    <w:p>
      <w:pPr>
        <w:pStyle w:val="BookText"/>
        <w:rPr/>
      </w:pPr>
      <w:r>
        <w:rPr>
          <w:rFonts w:ascii="IRNazanin" w:hAnsi="IRNazanin" w:eastAsia="IRNazanin"/>
          <w:color w:val="111111"/>
          <w:sz w:val="28"/>
          <w:sz w:val="28"/>
          <w:szCs w:val="28"/>
          <w:rtl w:val="true"/>
          <w:lang w:bidi="fa-IR"/>
        </w:rPr>
        <w:t>اقرابادین فی علم طب الخيل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کتاب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درباره انواع اسب ها، بیماری، قطع اندام، جراحی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کتاب آن گونه که در فهرست مفصل آن در ابتدای نسخه آمده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 اما نسخه حاضر تا باب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ابواب بدین </w:t>
      </w:r>
    </w:p>
    <w:p>
      <w:pPr>
        <w:pStyle w:val="BookText"/>
        <w:rPr/>
      </w:pPr>
      <w:r>
        <w:rPr>
          <w:rFonts w:ascii="IRNazanin" w:hAnsi="IRNazanin" w:eastAsia="IRNazanin"/>
          <w:color w:val="111111"/>
          <w:sz w:val="28"/>
          <w:sz w:val="28"/>
          <w:szCs w:val="28"/>
          <w:rtl w:val="true"/>
          <w:lang w:bidi="fa-IR"/>
        </w:rPr>
        <w:t>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خدمة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الثالث فی معرفة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الرابع فی معرفة الجياد من الخيل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علامة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الثلاثون فی معرفة نعل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الحجر الذى يلهث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 التوته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مرض الدماميل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مرض يعرف بمرض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العلق اذا لزق فی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المائة فی معرفة اوجاع المعدة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العاشر و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مرض يعرف بالشقاق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العشرون و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الغضة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الثلاثون و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الطرفه و اللطمة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الاربعون و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الحجرة اذا ورم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الخمسون و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الحجرة اذا طرحت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الستون و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ورم الاسنان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السبعون و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طلوع لونه عسلى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الثمانون و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 الجرد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الحادى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الورم الذی فی الركب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الشقاق الذى يطلع فوق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البرص الذی يحدث تحت ذنب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الاول فى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الثانى فى معرفة خدمة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اقرابادین فی علم طب الخيل مشتمل على معرفة جياد الخيل و معالجات امراضها و كان هذا الكتاب بالخط الارمنى و اخرج الى العربية و مضمونه معرفة جياد من الخيل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الرابع و الخمسون و المائه فى الاسنان التی تتخلخل و تتحرك من مكانه دوائه تاخذ حية جرمیک تحمصه و تدقه و قطر فوقه قليل خل وضعه فوق الاسنان فهو نافع ان شاء اللّه تعالى الباب الخامس تتمه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برخی لغات به فارسی در زیر کلمات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تجویزات پزشکی به فارسی در برگ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رفتگی، آفت زدگی،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حنایی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لچکی منقوش گل و بوته دار، ترنج به شکل لوزی،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گیاهی</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3228649</w:t>
      </w:r>
      <w:r>
        <w:rPr>
          <w:rFonts w:eastAsia="IRNazanin" w:cs="IRNazanin"/>
          <w:color w:val="111111"/>
          <w:sz w:val="28"/>
          <w:szCs w:val="28"/>
          <w:rtl w:val="true"/>
          <w:lang w:bidi="fa-IR"/>
        </w:rPr>
        <w:t xml:space="preserve"> </w:t>
      </w:r>
      <w:bookmarkStart w:id="456" w:name="pg9517_142512"/>
    </w:p>
    <w:p>
      <w:pPr>
        <w:pStyle w:val="Heading2"/>
        <w:numPr>
          <w:ilvl w:val="1"/>
          <w:numId w:val="1"/>
        </w:numPr>
        <w:rPr/>
      </w:pPr>
      <w:bookmarkStart w:id="457" w:name="__RefHeading___Toc6558430_2870459653"/>
      <w:bookmarkStart w:id="458" w:name="_Toc155"/>
      <w:bookmarkEnd w:id="456"/>
      <w:bookmarkEnd w:id="457"/>
      <w:r>
        <w:rPr/>
        <w:t>7703</w:t>
      </w:r>
      <w:bookmarkEnd w:id="458"/>
    </w:p>
    <w:p>
      <w:pPr>
        <w:pStyle w:val="BookText"/>
        <w:rPr/>
      </w:pPr>
      <w:r>
        <w:rPr>
          <w:rFonts w:ascii="IRNazanin" w:hAnsi="IRNazanin" w:eastAsia="IRNazanin"/>
          <w:color w:val="111111"/>
          <w:sz w:val="28"/>
          <w:sz w:val="28"/>
          <w:szCs w:val="28"/>
          <w:rtl w:val="true"/>
          <w:lang w:bidi="fa-IR"/>
        </w:rPr>
        <w:t xml:space="preserve">بروجردی، محمد تقی بن احمد،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بن احمد بروجردی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مقتل در کاشان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شاگردان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مرتب شده است، آغاز این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6143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وقایع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 مصیبت خاتم الانبيا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طریق رشاد مظهر العجايب و مظهر الغرايب غالب كل غالب علی ابن ابی طالب عليه التحية و السلام مقرر ساخته رئوفی که از خورشید محبت اهل بیت ظاهرة در مخروبه دل های محبان به تو انداخته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خوشا دوستان حسین که همه انبیا و اولیاء و ملائکه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حسین را از خدا مسئلت می نمایند خداوندا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ابن علی عليهما السلام که ما را از دوستان محسوب 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دامن و لای ان جناب کوتاه مکن تمام شد كتاب عين البكاء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احقر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مهدی محمد کاظم نجف ابادى من قراء دار السلطنه اصفهان در یوم یک شنبه بیست و چهارم شهر ذی القعده سنه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 بیامرزد کاظم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محمد مهدی نجف آبادی،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شنبه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ذى القعده </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موارد ادامه متن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بدون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لکه، رطوبت، خط خوردگی، آفت زدگی، پارگی،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جدول ریسه ای، ترنج و سر ترنج منقوش ضربی، عطف تیماج قرمز، اندرون کاغذ</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bookmarkStart w:id="459" w:name="pg9517_142513"/>
    </w:p>
    <w:p>
      <w:pPr>
        <w:pStyle w:val="BookText"/>
        <w:rPr/>
      </w:pPr>
      <w:bookmarkEnd w:id="45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2940661</w:t>
      </w:r>
    </w:p>
    <w:p>
      <w:pPr>
        <w:pStyle w:val="Heading2"/>
        <w:numPr>
          <w:ilvl w:val="1"/>
          <w:numId w:val="1"/>
        </w:numPr>
        <w:rPr/>
      </w:pPr>
      <w:bookmarkStart w:id="460" w:name="__RefHeading___Toc6558432_2870459653"/>
      <w:bookmarkStart w:id="461" w:name="_Toc156"/>
      <w:bookmarkEnd w:id="460"/>
      <w:r>
        <w:rPr/>
        <w:t>7704</w:t>
      </w:r>
      <w:bookmarkEnd w:id="461"/>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الدین ایجی؛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این نسخه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الاول فی المقدمه، الموقف الثانی فی الامور العامه، الموقف الثالث فی الاعراض، الموقف الرابع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3032</w:t>
      </w:r>
      <w:r>
        <w:rPr>
          <w:rFonts w:eastAsia="IRNazanin" w:cs="IRNazanin"/>
          <w:color w:val="111111"/>
          <w:sz w:val="28"/>
          <w:szCs w:val="28"/>
          <w:rtl w:val="true"/>
          <w:lang w:bidi="fa-IR"/>
        </w:rPr>
        <w:t>(</w:t>
      </w:r>
      <w:r>
        <w:rPr>
          <w:rFonts w:eastAsia="IRNazanin" w:cs="IRNazanin"/>
          <w:color w:val="111111"/>
          <w:sz w:val="28"/>
          <w:szCs w:val="28"/>
          <w:lang w:bidi="fa-IR"/>
        </w:rPr>
        <w:t>3032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تقدست سبحات جماله عن سمة الحدوث و الزوال و نزهت سرادقات جلاله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فان انفع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المواقف الذى احتوى من اصوله و قواعده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يعاملنا بفضله و رحمته انه هو الغفور الرحيم و انا اقول هذا ما تيسر لنا بعون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ذخرا لنا يوم الدين انه خير موفق و معین وقع الفراغ من تاليفه يوم السبت قريب العصر من اوايل الشوال سنه سبع و ثمانمائه بمحروسة سمرقند صينت عن الافات و حسبنا اللّه و نعم الوكيل نعم المولى و نعم النصير صلى اللّه على سيد الانام و آله الكرام و صحبه العظام و سلم تسليما كثيرا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مقاصد،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 ع، هی،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 صح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با تاریخ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ابن محمد خان کوز 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ابن ابی ذر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وقف در بسیاری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bookmarkStart w:id="462" w:name="pg9517_142514"/>
    </w:p>
    <w:p>
      <w:pPr>
        <w:pStyle w:val="BookText"/>
        <w:rPr/>
      </w:pPr>
      <w:bookmarkEnd w:id="4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نظام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هاشم بن محمد علی </w:t>
      </w:r>
      <w:r>
        <w:rPr>
          <w:rFonts w:eastAsia="IRNazanin" w:cs="IRNazanin"/>
          <w:color w:val="111111"/>
          <w:sz w:val="28"/>
          <w:szCs w:val="28"/>
          <w:lang w:bidi="fa-IR"/>
        </w:rPr>
        <w:t>1264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هدایت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مهر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نبی اللّه علی ولی اللّه عبده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آفت زدگی،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جدول ریسه ای، ترنج و نیم ترنج، سر طبل دار با نقش ترنج روی طبله، اندرون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مواقف فی الکلام؛ شرح مواقف سلطانیه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الدین ایجی، عبد الرحمان بن احمد،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2940664</w:t>
      </w:r>
    </w:p>
    <w:p>
      <w:pPr>
        <w:pStyle w:val="Heading2"/>
        <w:numPr>
          <w:ilvl w:val="1"/>
          <w:numId w:val="1"/>
        </w:numPr>
        <w:rPr/>
      </w:pPr>
      <w:bookmarkStart w:id="463" w:name="__RefHeading___Toc6558434_2870459653"/>
      <w:bookmarkStart w:id="464" w:name="_Toc157"/>
      <w:bookmarkEnd w:id="463"/>
      <w:r>
        <w:rPr/>
        <w:t>7705/1</w:t>
      </w:r>
      <w:bookmarkEnd w:id="464"/>
    </w:p>
    <w:p>
      <w:pPr>
        <w:pStyle w:val="BookText"/>
        <w:rPr/>
      </w:pPr>
      <w:r>
        <w:rPr>
          <w:rFonts w:ascii="IRNazanin" w:hAnsi="IRNazanin" w:eastAsia="IRNazanin"/>
          <w:color w:val="111111"/>
          <w:sz w:val="28"/>
          <w:sz w:val="28"/>
          <w:szCs w:val="28"/>
          <w:rtl w:val="true"/>
          <w:lang w:bidi="fa-IR"/>
        </w:rPr>
        <w:t xml:space="preserve">صد رالدین شیرازی، محمد بن ابراهیم،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2479</w:t>
      </w:r>
      <w:r>
        <w:rPr>
          <w:rFonts w:eastAsia="IRNazanin" w:cs="IRNazanin"/>
          <w:color w:val="111111"/>
          <w:sz w:val="28"/>
          <w:szCs w:val="28"/>
          <w:rtl w:val="true"/>
          <w:lang w:bidi="fa-IR"/>
        </w:rPr>
        <w:t xml:space="preserve"> (</w:t>
      </w:r>
      <w:r>
        <w:rPr>
          <w:rFonts w:eastAsia="IRNazanin" w:cs="IRNazanin"/>
          <w:color w:val="111111"/>
          <w:sz w:val="28"/>
          <w:szCs w:val="28"/>
          <w:lang w:bidi="fa-IR"/>
        </w:rPr>
        <w:t>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حدوث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حدوث العالم و فيه سته احاديث الشرح اعلم ان ههنا مسايل يجب التنبيه عليها الاولى ان الحدوث لمقابله و هو القدم </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فليرجع من اراد الى هناك و اللّه ولی المومنين قال الشيخ الجليل محمد بن یعقوب الکلینی رضی اللّه عنه تم كتاب العقل و التوحيد من كتاب الکافی و یتلوه كتاب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يبشرنا برحمة منه و رضوان و لا يعاملنا بما نستحقه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العصيان و يتفضل علينا بما هو اهله من العفو و الغفران و التجاوز و الاحسان </w:t>
      </w:r>
      <w:bookmarkStart w:id="465" w:name="pg9517_142515"/>
    </w:p>
    <w:p>
      <w:pPr>
        <w:pStyle w:val="BookText"/>
        <w:rPr/>
      </w:pPr>
      <w:bookmarkEnd w:id="465"/>
      <w:r>
        <w:rPr>
          <w:rFonts w:ascii="Amiri" w:hAnsi="Amiri" w:eastAsia="Amiri" w:cs="Amiri"/>
          <w:color w:val="111111"/>
          <w:sz w:val="28"/>
          <w:sz w:val="28"/>
          <w:szCs w:val="28"/>
          <w:rtl w:val="true"/>
          <w:lang w:bidi="ar-SA"/>
        </w:rPr>
        <w:t>بمنه و كرمه وسعة رحمته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فقیر الحقير احسان بن جعفر الکشمیری غفره اللّه ذنوبه و لوالديه و لجميع المومنين و المومنات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بيده الفانية الجانية احقر خلق اللّه و افقرهم الى عفو ربه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بن جعفر الکشمیری و حسین؛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توضیح و تصحیح در 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بنا به وصیت محمد علی ابن محمد خان کوز کنانی به دست مهدی ابن ابی ذر نراقی در تاریخ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رضا الحسینی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هدایت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 القاسم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لکه، رطوبت،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قهوه ای روشن، اندرون میشن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الکافی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2940672</w:t>
      </w:r>
    </w:p>
    <w:p>
      <w:pPr>
        <w:pStyle w:val="Heading2"/>
        <w:numPr>
          <w:ilvl w:val="1"/>
          <w:numId w:val="1"/>
        </w:numPr>
        <w:rPr/>
      </w:pPr>
      <w:bookmarkStart w:id="466" w:name="__RefHeading___Toc6558436_2870459653"/>
      <w:bookmarkStart w:id="467" w:name="_Toc158"/>
      <w:bookmarkEnd w:id="466"/>
      <w:r>
        <w:rPr/>
        <w:t>7705/2</w:t>
      </w:r>
      <w:bookmarkEnd w:id="467"/>
    </w:p>
    <w:p>
      <w:pPr>
        <w:pStyle w:val="BookText"/>
        <w:rPr/>
      </w:pPr>
      <w:r>
        <w:rPr>
          <w:rFonts w:ascii="IRNazanin" w:hAnsi="IRNazanin" w:eastAsia="IRNazanin"/>
          <w:color w:val="111111"/>
          <w:sz w:val="28"/>
          <w:sz w:val="28"/>
          <w:szCs w:val="28"/>
          <w:rtl w:val="true"/>
          <w:lang w:bidi="fa-IR"/>
        </w:rPr>
        <w:t xml:space="preserve">میرداماد، محمد باقر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الرواشح السماوية فی شرح الاحاديث 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میرداماد الحسینی</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و شرحی بر احادیث مشکل اصول کافی کلینی است که فقط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دارای مقدمه ای مفصل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راشحه درباره مسایل درایة، احوال روات، علم حديث و پاره ای مسایل اصول فقه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کتاب الحجة نیز حاشیه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حمدا ينبغی لكرم وجهه و يليق بعز جلاله زنة عرشه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يدعى باقر الداماد الحسینی ختم اللّه له فی نشاتیه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فاذن لا يعقل اختلاف الاستثناء من النفى و الاثبات فى مخالفة حكم الصدر بحسب اختلاف النسبتين النفسية و الخارجية و منها مفهوم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توضیح و تصحیح در 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بنا به وصیت محمد علی ابن محمد خان کوز کنانی به دست مهدی ابن ابی ذر نراقی در تاریخ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رضا الحسینی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هدایت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 القاسم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پاشیدگی مرکب، لکه، رطوبت،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قهوه ای روشن، اندرون میشن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السماوية؛ الرواشح السماوية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الاحاديث الامامية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الدرايه؛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3142745</w:t>
      </w:r>
      <w:r>
        <w:rPr>
          <w:rFonts w:eastAsia="IRNazanin" w:cs="IRNazanin"/>
          <w:color w:val="111111"/>
          <w:sz w:val="28"/>
          <w:szCs w:val="28"/>
          <w:rtl w:val="true"/>
          <w:lang w:bidi="fa-IR"/>
        </w:rPr>
        <w:t xml:space="preserve"> </w:t>
      </w:r>
      <w:bookmarkStart w:id="468" w:name="pg9517_142517"/>
    </w:p>
    <w:p>
      <w:pPr>
        <w:pStyle w:val="Heading2"/>
        <w:numPr>
          <w:ilvl w:val="1"/>
          <w:numId w:val="1"/>
        </w:numPr>
        <w:rPr/>
      </w:pPr>
      <w:bookmarkStart w:id="469" w:name="__RefHeading___Toc6558438_2870459653"/>
      <w:bookmarkStart w:id="470" w:name="_Toc159"/>
      <w:bookmarkEnd w:id="468"/>
      <w:bookmarkEnd w:id="469"/>
      <w:r>
        <w:rPr/>
        <w:t>7706</w:t>
      </w:r>
      <w:bookmarkEnd w:id="470"/>
    </w:p>
    <w:p>
      <w:pPr>
        <w:pStyle w:val="BookText"/>
        <w:rPr/>
      </w:pPr>
      <w:r>
        <w:rPr>
          <w:rFonts w:ascii="IRNazanin" w:hAnsi="IRNazanin" w:eastAsia="IRNazanin"/>
          <w:color w:val="111111"/>
          <w:sz w:val="28"/>
          <w:sz w:val="28"/>
          <w:szCs w:val="28"/>
          <w:rtl w:val="true"/>
          <w:lang w:bidi="fa-IR"/>
        </w:rPr>
        <w:t xml:space="preserve">میر 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الصفا فی سيرة الانبياء الملوك و الخلفا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خاوند شاه بن محمود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عمومی و مفصل، با نثر معمول در عصر تیموری است که با بهره گیری از آثار پیشین تاریخ نگاری ایران از عربی و فارسی گرد آوری و به تحریر در آمده است به گونه ای که هم طراز تاریخ طبری و الکامل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میرخواند در این کتاب حوادث تاریخ جهان، از آغاز آفرینش تا روزگار خود یعنی دوران حکومت سلطان حسین بایقرا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این کتاب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انبیا و سلاطین قدیم ایران،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احوال خلفای راشدین،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ائمّه و شرح احوال امویان و عبّاسیان،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طاهریان و صفّاریان و سامانیان و غزنویان و دیلمیان و اسمعیلیان و سلجوقیان و خوارزم شاهیان و اتابکان و ملوكِ خلج و ملوك كرت و مطالب دیگر، 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ترکستان، مغول، احوال چنگیزیان، اولادِ چنگیزیان، احوال امرای مغول، چوپانیان و ایلکانیان و سربداران و مطالب دیگر، 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گورکانی، اولاد امیر تیمور، میرزا شاهرخ، احوال اولاد شاهرخ، احوال میرزا ابو القاسم و احوال سلطان حسین بایقرا،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خواند میر نوة دختری اش یادداشت های او را گرد آورد و با تحقیقات خود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میر آن کتاب را تا انجام کار بدیع الزمان میرزا و سلطنت پسر او محمّد زمان میرزا به تاریخ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مرگ جدّش میر خواند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خاتمة جلد هفتم روضة الصفا، مطالبی جغرافیایی،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قلی خان هدایت طبرستانی سه جلد بر روضة الصفای میر خواند نوشته است و آن را به نام ناصر الدّین شاه منسوب کرده و از این جهت نامش را روضة الصفای ناصری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این مجموعه ده جلد می شود شامل تاریخ صفویه و افشاریه و زندیه و قاجاریه تا زمان ناصر الدّین شاه است که آن را در مدّت دو سال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آن سه جلد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زندیه و احوال علمای آن عهد و اعقاب زندیه و پادشاهی آقا محمّد خان قاجار و سلطنت فتح علی شاه قاجار و محاربات ایران و روس </w:t>
      </w:r>
    </w:p>
    <w:p>
      <w:pPr>
        <w:pStyle w:val="BookText"/>
        <w:rPr/>
      </w:pPr>
      <w:r>
        <w:rPr>
          <w:rFonts w:ascii="IRNazanin" w:hAnsi="IRNazanin" w:eastAsia="IRNazanin"/>
          <w:color w:val="111111"/>
          <w:sz w:val="28"/>
          <w:sz w:val="28"/>
          <w:szCs w:val="28"/>
          <w:rtl w:val="true"/>
          <w:lang w:bidi="fa-IR"/>
        </w:rPr>
        <w:t>و جلوس میرزا ولیعهد در تبریز، 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سلطنت محمّد شاه قاجار و ده سال اوّل سلطنت ناصر الدّین شاه تا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ترجمة روضة الصفا، در بیش تر زبان های جهان مانند ترکی، انگلیسی، فرانسه، آلمانی و لاتین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الصفا بارها در هند و ایران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های این اثر در ایران، چاپ سنگی ده جلدی هدایت، و چاپ حروفی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با مقدمه عباس پرویز دارای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زریاب خویی نیز متن کوتاه شده و پیراسته ای از روضة الصفای میر خواند را در دو جلد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ترکی در استانبول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جلد اول است 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تاریخ آدم و انبیاء و سلاطین دیگر تا ذکر سلطنت یزدجرد شهریار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خاوند شاه معروف به میر خواند، از مورخان بزرگ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تنگ دستی از بخارا به بلخ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هرات آمد و به خدمت مشایخ صوفیه شیخ بهاء الدین عمر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مورد توجه سلطان حسین بایقرا و وزیر دانش دوست او امیر علی شیر نوایی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ادب و انشاء و تاریخ نگاری تبحر یافت و سر انجام کتاب روضة الصفا را به نام امیر علی شیر نوایی به رشته تحریر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 فهرست نسخه مفاخر انبیاء عالی مکان و زینت دیباچه مجموعه ماثر گردون توان شکر منعمیست که مبدعات عالم نبات بر خان احسان او نواله ئیست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راقم این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خاوند شاه بن محمود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خط كان لم يكن كشيده ذیل عفو و دامن تجاوز بر ان پوشند و بعد از این شروع در قسم دویم از کتاب و ایراد نبذی از حکایات رسول صلى اللّه عليه و اله و اصحاب او با موافقت از فیض ربانی مامولست و حسن قبوله خاطر فیاض تقرب حضرت سلطانی مسئول انه على من يشاء قدير اللّهم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غره شعبان سنه </w:t>
      </w:r>
      <w:r>
        <w:rPr>
          <w:rFonts w:eastAsia="IRNazanin" w:cs="IRNazanin"/>
          <w:color w:val="111111"/>
          <w:sz w:val="28"/>
          <w:szCs w:val="28"/>
          <w:lang w:bidi="fa-IR"/>
        </w:rPr>
        <w:t>1053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پاشیدگی مرکب، خط خوردگی و مرمت صحافی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نو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bookmarkStart w:id="471" w:name="pg9517_142519"/>
    </w:p>
    <w:p>
      <w:pPr>
        <w:pStyle w:val="BookText"/>
        <w:rPr/>
      </w:pPr>
      <w:bookmarkEnd w:id="471"/>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قهوه ای با جدول ضربی،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الصفا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2940674</w:t>
      </w:r>
    </w:p>
    <w:p>
      <w:pPr>
        <w:pStyle w:val="Heading2"/>
        <w:numPr>
          <w:ilvl w:val="1"/>
          <w:numId w:val="1"/>
        </w:numPr>
        <w:rPr/>
      </w:pPr>
      <w:bookmarkStart w:id="472" w:name="__RefHeading___Toc6558440_2870459653"/>
      <w:bookmarkStart w:id="473" w:name="_Toc160"/>
      <w:bookmarkEnd w:id="472"/>
      <w:r>
        <w:rPr/>
        <w:t>7707</w:t>
      </w:r>
      <w:bookmarkEnd w:id="473"/>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الصافى فى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شامل جلد اول کتاب از سوره حمد تا تفسیر سوره اسری است به همراه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درباره فضیلت قرآن و منع تفسیر به رای و تحریف قرآن و مقدمات دیگری در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16448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سور مورد تفسیر در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تجلی لعباده فی كتابه بل فی كل شیء و اراهم نفسه فی خطابه بل فی كل نور و فى دل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مرتضى المدعو بمحسن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نوعا من انواع البلاء اهونه الجنون و الجذام و البرص و كان مسكنه فی جنة عدن و هى وسط الجنان</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كتاب المستطاب اعنى الجلد الاول من التفسير الصافی حسب الامر فخر الاحباب میرزا ابو تراب حرمه اللّه عن كل ما ناب على يد مخلصه الصفى و محبه الوفی ابن عبد الرحيم مهدى فى ضحوة يوم الثلثا من الشهر الاول من السنة الثالثة من العشر الخامس من الماة الثالثة و الالف الثانى من الهجرة الاحمدية على الهاجر و اله تمام </w:t>
      </w:r>
      <w:bookmarkStart w:id="474" w:name="pg9517_142520"/>
    </w:p>
    <w:p>
      <w:pPr>
        <w:pStyle w:val="BookText"/>
        <w:rPr/>
      </w:pPr>
      <w:bookmarkEnd w:id="474"/>
      <w:r>
        <w:rPr>
          <w:rFonts w:ascii="IRNazanin" w:hAnsi="IRNazanin" w:eastAsia="IRNazanin"/>
          <w:color w:val="111111"/>
          <w:sz w:val="28"/>
          <w:sz w:val="28"/>
          <w:szCs w:val="28"/>
          <w:rtl w:val="true"/>
          <w:lang w:bidi="fa-IR"/>
        </w:rPr>
        <w:t>الثناء و التحية فی كل غدوة و عشيته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ابن عبد الرحیم،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سطرها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صحه، منه دام ظله، ق، منه دام فیضه، فيض، منه ادام اللّه احسانه، كذا فی تفسیر 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آفت زدگی، رطوبت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 ترنج و لچکی منقوش ضربی به زر و سیاه،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الصافی فی التفسیر؛ تفسیر صافی؛ الصافی؛ تفسیر الصافی فی تفسير کلام اللّه الکافی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2940693</w:t>
      </w:r>
    </w:p>
    <w:p>
      <w:pPr>
        <w:pStyle w:val="Heading2"/>
        <w:numPr>
          <w:ilvl w:val="1"/>
          <w:numId w:val="1"/>
        </w:numPr>
        <w:rPr/>
      </w:pPr>
      <w:bookmarkStart w:id="475" w:name="__RefHeading___Toc6558442_2870459653"/>
      <w:bookmarkStart w:id="476" w:name="_Toc161"/>
      <w:bookmarkEnd w:id="475"/>
      <w:r>
        <w:rPr/>
        <w:t>7708</w:t>
      </w:r>
      <w:bookmarkEnd w:id="476"/>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فى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اصول، فروع و روضه کافی در این نسخه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نسخه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فهرست ابواب کتاب فقیه و تعداد احادیث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آغاز متن تا پایان العشره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طهارت تا آخر جنائز</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صلوة تا مسجد سهله</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زکوة تا آخر صوم</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جهاد</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 xml:space="preserve">، المعيشة </w:t>
      </w: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عقیقه</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عتق و تدبير و كتابة</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 الصيد</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ذبائح تا اشربه</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زی و تجمل و مروة</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دواجن</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وصایا</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مواریث</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حدود</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دیات</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1457</w:t>
      </w:r>
      <w:r>
        <w:rPr>
          <w:rFonts w:ascii="IRNazanin" w:hAnsi="IRNazanin" w:eastAsia="IRNazanin"/>
          <w:color w:val="111111"/>
          <w:sz w:val="28"/>
          <w:sz w:val="28"/>
          <w:szCs w:val="28"/>
          <w:rtl w:val="true"/>
          <w:lang w:bidi="fa-IR"/>
        </w:rPr>
        <w:t>، شهادات</w:t>
      </w:r>
      <w:r>
        <w:rPr>
          <w:rFonts w:eastAsia="IRNazanin" w:cs="IRNazanin"/>
          <w:color w:val="111111"/>
          <w:sz w:val="28"/>
          <w:szCs w:val="28"/>
          <w:rtl w:val="true"/>
          <w:lang w:bidi="fa-IR"/>
        </w:rPr>
        <w:t xml:space="preserve">: </w:t>
      </w:r>
      <w:r>
        <w:rPr>
          <w:rFonts w:eastAsia="IRNazanin" w:cs="IRNazanin"/>
          <w:color w:val="111111"/>
          <w:sz w:val="28"/>
          <w:szCs w:val="28"/>
          <w:lang w:bidi="fa-IR"/>
        </w:rPr>
        <w:t>1458</w:t>
      </w:r>
      <w:r>
        <w:rPr>
          <w:rFonts w:eastAsia="IRNazanin" w:cs="IRNazanin"/>
          <w:color w:val="111111"/>
          <w:sz w:val="28"/>
          <w:szCs w:val="28"/>
          <w:rtl w:val="true"/>
          <w:lang w:bidi="fa-IR"/>
        </w:rPr>
        <w:t xml:space="preserve"> - </w:t>
      </w:r>
      <w:r>
        <w:rPr>
          <w:rFonts w:eastAsia="IRNazanin" w:cs="IRNazanin"/>
          <w:color w:val="111111"/>
          <w:sz w:val="28"/>
          <w:szCs w:val="28"/>
          <w:lang w:bidi="fa-IR"/>
        </w:rPr>
        <w:t>1469</w:t>
      </w:r>
      <w:r>
        <w:rPr>
          <w:rFonts w:ascii="IRNazanin" w:hAnsi="IRNazanin" w:eastAsia="IRNazanin"/>
          <w:color w:val="111111"/>
          <w:sz w:val="28"/>
          <w:sz w:val="28"/>
          <w:szCs w:val="28"/>
          <w:rtl w:val="true"/>
          <w:lang w:bidi="fa-IR"/>
        </w:rPr>
        <w:t>، احکام تا آخر کفارات</w:t>
      </w:r>
      <w:r>
        <w:rPr>
          <w:rFonts w:eastAsia="IRNazanin" w:cs="IRNazanin"/>
          <w:color w:val="111111"/>
          <w:sz w:val="28"/>
          <w:szCs w:val="28"/>
          <w:rtl w:val="true"/>
          <w:lang w:bidi="fa-IR"/>
        </w:rPr>
        <w:t xml:space="preserve">: </w:t>
      </w: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eastAsia="IRNazanin" w:cs="IRNazanin"/>
          <w:color w:val="111111"/>
          <w:sz w:val="28"/>
          <w:szCs w:val="28"/>
          <w:lang w:bidi="fa-IR"/>
        </w:rPr>
        <w:t>1493</w:t>
      </w:r>
      <w:r>
        <w:rPr>
          <w:rFonts w:ascii="IRNazanin" w:hAnsi="IRNazanin" w:eastAsia="IRNazanin"/>
          <w:color w:val="111111"/>
          <w:sz w:val="28"/>
          <w:sz w:val="28"/>
          <w:szCs w:val="28"/>
          <w:rtl w:val="true"/>
          <w:lang w:bidi="fa-IR"/>
        </w:rPr>
        <w:t>، روضه</w:t>
      </w:r>
      <w:r>
        <w:rPr>
          <w:rFonts w:eastAsia="IRNazanin" w:cs="IRNazanin"/>
          <w:color w:val="111111"/>
          <w:sz w:val="28"/>
          <w:szCs w:val="28"/>
          <w:rtl w:val="true"/>
          <w:lang w:bidi="fa-IR"/>
        </w:rPr>
        <w:t xml:space="preserve">: </w:t>
      </w:r>
      <w:r>
        <w:rPr>
          <w:rFonts w:eastAsia="IRNazanin" w:cs="IRNazanin"/>
          <w:color w:val="111111"/>
          <w:sz w:val="28"/>
          <w:szCs w:val="28"/>
          <w:lang w:bidi="fa-IR"/>
        </w:rPr>
        <w:t>1494</w:t>
      </w:r>
      <w:r>
        <w:rPr>
          <w:rFonts w:eastAsia="IRNazanin" w:cs="IRNazanin"/>
          <w:color w:val="111111"/>
          <w:sz w:val="28"/>
          <w:szCs w:val="28"/>
          <w:rtl w:val="true"/>
          <w:lang w:bidi="fa-IR"/>
        </w:rPr>
        <w:t xml:space="preserve"> -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المحمود لنعمته المعبود لقدرته المطاع فی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العقل و الجهل اخبرنا ابو جعفر محمد بن يعقوب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 اهل البيت يعمل بكتاب اللّه عز و جل لا يرى منكرا الا انكره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كتاب الروضة من الكافى و هو اخره و الحمد لله وحده و الصلوه و السلم على من لا نبی بعده و اله الطيبين الطاهرين على يد اقل المقلين المحتاج الى رحمه الغنی شكر اللّه بن حاجی میرزا محمد الحسينی فی سلخ شهر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من شهور سنه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بعد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اللّه بن میرزا محمد الحسینی،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نسخه مربوط به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کامل و سالمی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و کتیبه مذهب مرصع منقوش با گل های ختایی به سبز، سیاه، آبی، سرخ، زر؛ حواشی تشعیری، عناوین، علائم و خطوط بالای برخی عبارات به سرخی و زر؛ جدول مضاعف دور سطرها به زر و تحریر؛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نهایه، صحاح،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صح، قاموس، صراح، ق، ص، کنز،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بنا به وصیت محمد علی ابن محمد خان کوزه کنانی به دست مهدی ابن ابی ذر نراقی به تاریخ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به نام محمد علی بن محمد خان کوزه کنانی با تاریخ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ناخوانای او در بالای یادداشت وقف در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یادداشتی به نام ملا محمد حسین در کاشان با تاریخ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یادداشت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حسین المنجم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1639</w:t>
      </w:r>
      <w:r>
        <w:rPr>
          <w:rFonts w:ascii="IRNazanin" w:hAnsi="IRNazanin" w:eastAsia="IRNazanin"/>
          <w:color w:val="111111"/>
          <w:sz w:val="28"/>
          <w:sz w:val="28"/>
          <w:szCs w:val="28"/>
          <w:rtl w:val="true"/>
          <w:lang w:bidi="fa-IR"/>
        </w:rPr>
        <w:t>؛ یادداشت تملک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خان الکوز کنانی، محمد حسین ابن محمد اشرف المنجم، پدر محمد اشرف، محمد صادق ابن محمد تقی المنجم در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 خوانا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مهر بیضی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على اللّه الرزاق المنعم محمد صادق المنجم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1639</w:t>
      </w:r>
      <w:r>
        <w:rPr>
          <w:rFonts w:ascii="IRNazanin" w:hAnsi="IRNazanin" w:eastAsia="IRNazanin"/>
          <w:color w:val="111111"/>
          <w:sz w:val="28"/>
          <w:sz w:val="28"/>
          <w:szCs w:val="28"/>
          <w:rtl w:val="true"/>
          <w:lang w:bidi="fa-IR"/>
        </w:rPr>
        <w:t xml:space="preserve">؛ 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امری الی اللّه عبده محمد حسین ابن محمد اشرف المنجم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bookmarkStart w:id="477" w:name="pg9517_142522"/>
    </w:p>
    <w:p>
      <w:pPr>
        <w:pStyle w:val="BookText"/>
        <w:rPr/>
      </w:pPr>
      <w:bookmarkEnd w:id="477"/>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اندکی لکه، رطوبت، خط خوردگی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های نا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مقوایی، دارای ترنج مذهب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ترنج در زمینه نخودی و سفید به شیوه سوخت و منقوش به گل های قرمز، جدول ریسه ای به زر در لت زیر و رو، اندرون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فی الحدیث؛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2940702</w:t>
      </w:r>
    </w:p>
    <w:p>
      <w:pPr>
        <w:pStyle w:val="Heading2"/>
        <w:numPr>
          <w:ilvl w:val="1"/>
          <w:numId w:val="1"/>
        </w:numPr>
        <w:rPr/>
      </w:pPr>
      <w:bookmarkStart w:id="478" w:name="__RefHeading___Toc6558444_2870459653"/>
      <w:bookmarkStart w:id="479" w:name="_Toc162"/>
      <w:bookmarkEnd w:id="478"/>
      <w:r>
        <w:rPr/>
        <w:t>7709</w:t>
      </w:r>
      <w:bookmarkEnd w:id="479"/>
    </w:p>
    <w:p>
      <w:pPr>
        <w:pStyle w:val="BookText"/>
        <w:rPr/>
      </w:pPr>
      <w:r>
        <w:rPr>
          <w:rFonts w:ascii="IRNazanin" w:hAnsi="IRNazanin" w:eastAsia="IRNazanin"/>
          <w:color w:val="111111"/>
          <w:sz w:val="28"/>
          <w:sz w:val="28"/>
          <w:szCs w:val="28"/>
          <w:rtl w:val="true"/>
          <w:lang w:bidi="fa-IR"/>
        </w:rPr>
        <w:t xml:space="preserve">نائینی، هادی بن ابو الحسن،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هادی بن ابو الحسن شریف نائینی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یوسف و زلیخا بر اساس آن چه در سوره یوسف آمده و به گونه ای با تاریخ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12151</w:t>
      </w:r>
      <w:r>
        <w:rPr>
          <w:rFonts w:eastAsia="IRNazanin" w:cs="IRNazanin"/>
          <w:color w:val="111111"/>
          <w:sz w:val="28"/>
          <w:szCs w:val="28"/>
          <w:rtl w:val="true"/>
          <w:lang w:bidi="fa-IR"/>
        </w:rPr>
        <w:t xml:space="preserve">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عشق آفرین محبوبی در نظر صاحب نظران جلوه کرده است در سیاحت وحید و احمد را در ملاحت قرین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یوسف جد يوشع ابن نون وصی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من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ان بايد بوصف 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کلام فیض بخشش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شود سالک ز راه او را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سالار مصر قرب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رویش سوی مصر جاه بود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اسعد الساعات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كتاب يوسفيه اليوم الثالث فی شهر رجب المرجب در سنه من الشهور سنه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عبد اللّه حسین شیر محمد </w:t>
      </w:r>
      <w:bookmarkStart w:id="480" w:name="pg9517_142523"/>
    </w:p>
    <w:p>
      <w:pPr>
        <w:pStyle w:val="BookText"/>
        <w:rPr/>
      </w:pPr>
      <w:bookmarkEnd w:id="480"/>
      <w:r>
        <w:rPr>
          <w:rFonts w:ascii="IRNazanin" w:hAnsi="IRNazanin" w:eastAsia="IRNazanin"/>
          <w:color w:val="111111"/>
          <w:sz w:val="28"/>
          <w:sz w:val="28"/>
          <w:szCs w:val="28"/>
          <w:rtl w:val="true"/>
          <w:lang w:bidi="fa-IR"/>
        </w:rPr>
        <w:t xml:space="preserve">ابن ملا یار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محمد ابن ملا یار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عناوین در حواشی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 گوش نا خوانا در 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شیر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شکنندگی لبه اوراق، پارگی،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سبز،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2940712</w:t>
      </w:r>
    </w:p>
    <w:p>
      <w:pPr>
        <w:pStyle w:val="Heading2"/>
        <w:numPr>
          <w:ilvl w:val="1"/>
          <w:numId w:val="1"/>
        </w:numPr>
        <w:rPr/>
      </w:pPr>
      <w:bookmarkStart w:id="481" w:name="__RefHeading___Toc6558446_2870459653"/>
      <w:bookmarkStart w:id="482" w:name="_Toc163"/>
      <w:bookmarkEnd w:id="481"/>
      <w:r>
        <w:rPr/>
        <w:t>7710</w:t>
      </w:r>
      <w:bookmarkEnd w:id="482"/>
    </w:p>
    <w:p>
      <w:pPr>
        <w:pStyle w:val="BookText"/>
        <w:rPr/>
      </w:pPr>
      <w:r>
        <w:rPr>
          <w:rFonts w:ascii="IRNazanin" w:hAnsi="IRNazanin" w:eastAsia="IRNazanin"/>
          <w:color w:val="111111"/>
          <w:sz w:val="28"/>
          <w:sz w:val="28"/>
          <w:szCs w:val="28"/>
          <w:rtl w:val="true"/>
          <w:lang w:bidi="fa-IR"/>
        </w:rPr>
        <w:t xml:space="preserve">خواند میر، غیاث الدین بن همام الدین، </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حبيب السير فى اخبار افراد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محمد بن همام الدين المدعو به خواند میر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مشوش بودن صحافی و ننوشتن بعضی عناوین، اجزاء کتاب جا به 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جلد دوم کتاب است و جزء سوم که تاریخ بنی عباس است در ابتدا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جزء این کتاب عبارتند از زندگی و تاریخ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بنی امیه و بنی عباس و نیز شاهان معاصر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عنوان در این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وفات بعضی از اعیان و اشراف و امرا و حکام اطراف و آخرین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امام موتمن ابو القاسم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13588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bookmarkStart w:id="483" w:name="pg9517_142524"/>
    </w:p>
    <w:p>
      <w:pPr>
        <w:pStyle w:val="BookText"/>
        <w:rPr/>
      </w:pPr>
      <w:bookmarkEnd w:id="48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جنود جلاوت آئین متوجه حجاج لعین کشته بین الجانبين محاربات عظيم بوقوع انجامید و در اواخر ماه مذکور عبد الرحمن انهزام یافته بکوفه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امام موتمن ابو القاسم محمد بن الحسن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واهب العطيات بسیار منقولست و خامه مشکین عمامه از اطناب اندیشیده بر تعداد اسامی جمعی که برغمه طایفه از مورخین ان امام کریم قرین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حاشیه از تاریخ طبرستان و تاریخ یافعی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وصالی،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نا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زرشکی، مقوایی، عطف پارچه طرح دار سبز و مشکی،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السیر؛ تاریخ حبيب السير؛ حبيب السير فى اخبار البشر؛ تاریخ حبيب السير فى اخبار افراد البشر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2940720</w:t>
      </w:r>
    </w:p>
    <w:p>
      <w:pPr>
        <w:pStyle w:val="Heading2"/>
        <w:numPr>
          <w:ilvl w:val="1"/>
          <w:numId w:val="1"/>
        </w:numPr>
        <w:rPr/>
      </w:pPr>
      <w:bookmarkStart w:id="484" w:name="__RefHeading___Toc6558448_2870459653"/>
      <w:bookmarkStart w:id="485" w:name="_Toc164"/>
      <w:bookmarkEnd w:id="484"/>
      <w:r>
        <w:rPr/>
        <w:t>7711</w:t>
      </w:r>
      <w:bookmarkEnd w:id="485"/>
    </w:p>
    <w:p>
      <w:pPr>
        <w:pStyle w:val="BookText"/>
        <w:rPr/>
      </w:pP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درباره اصول دین و اصول مذهب شیعه اثنی عشری با مباحث کلامی است</w:t>
      </w:r>
      <w:r>
        <w:rPr>
          <w:rFonts w:eastAsia="IRNazanin" w:cs="IRNazanin"/>
          <w:color w:val="111111"/>
          <w:sz w:val="28"/>
          <w:szCs w:val="28"/>
          <w:rtl w:val="true"/>
          <w:lang w:bidi="fa-IR"/>
        </w:rPr>
        <w:t xml:space="preserve">. </w:t>
      </w:r>
      <w:bookmarkStart w:id="486" w:name="pg9517_142525"/>
    </w:p>
    <w:p>
      <w:pPr>
        <w:pStyle w:val="BookText"/>
        <w:rPr/>
      </w:pPr>
      <w:bookmarkEnd w:id="48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اصول دین سه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سیم معاد اصول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دوم امامت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کجا می گوئی که بهشت هست بدلیل ایه قرآن که خدا می فرماید </w:t>
      </w:r>
      <w:r>
        <w:rPr>
          <w:rFonts w:ascii="Amiri" w:hAnsi="Amiri" w:eastAsia="Amiri" w:cs="Amiri"/>
          <w:color w:val="111111"/>
          <w:sz w:val="28"/>
          <w:sz w:val="28"/>
          <w:szCs w:val="28"/>
          <w:rtl w:val="true"/>
          <w:lang w:bidi="ar-SA"/>
        </w:rPr>
        <w:t>جَنّاتٍ تَجْرِي مِنْ تَحْتِهَا الْأَنْهارُ</w:t>
      </w:r>
      <w:r>
        <w:rPr>
          <w:rFonts w:ascii="IRNazanin" w:hAnsi="IRNazanin" w:eastAsia="IRNazanin"/>
          <w:color w:val="111111"/>
          <w:sz w:val="28"/>
          <w:sz w:val="28"/>
          <w:szCs w:val="28"/>
          <w:rtl w:val="true"/>
          <w:lang w:bidi="fa-IR"/>
        </w:rPr>
        <w:t xml:space="preserve"> پس باید دانست که مختصری از معاد هم گذشت تمام شد کتاب اصول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خط خوردگی، وصالی، رطوبت، پاشیدگی مرکب،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2940724</w:t>
      </w:r>
    </w:p>
    <w:p>
      <w:pPr>
        <w:pStyle w:val="Heading2"/>
        <w:numPr>
          <w:ilvl w:val="1"/>
          <w:numId w:val="1"/>
        </w:numPr>
        <w:rPr/>
      </w:pPr>
      <w:bookmarkStart w:id="487" w:name="__RefHeading___Toc6558450_2870459653"/>
      <w:bookmarkStart w:id="488" w:name="_Toc165"/>
      <w:bookmarkEnd w:id="487"/>
      <w:r>
        <w:rPr/>
        <w:t>7712</w:t>
      </w:r>
      <w:bookmarkEnd w:id="488"/>
    </w:p>
    <w:p>
      <w:pPr>
        <w:pStyle w:val="BookText"/>
        <w:rPr/>
      </w:pPr>
      <w:r>
        <w:rPr>
          <w:rFonts w:ascii="IRNazanin" w:hAnsi="IRNazanin" w:eastAsia="IRNazanin"/>
          <w:color w:val="111111"/>
          <w:sz w:val="28"/>
          <w:sz w:val="28"/>
          <w:szCs w:val="28"/>
          <w:rtl w:val="true"/>
          <w:lang w:bidi="fa-IR"/>
        </w:rPr>
        <w:t xml:space="preserve">بانو قرائت شیرازی، درة العلماء،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 الحزينة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قرائت شیرازی متخلص به حزینه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در مدح و بیش تر در رثای چهار 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عنوان نوحه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از یک دیگر مشخص گشته اند، شامل غزل، رباعی، ترجیع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خط خوردگی ها و تصحیح متن به نظر می رسد نسخه دست نویس خود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او در زمان حیات شاعر در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قرائت شیرازی در شیراز به دنیا آمد، شاگرد میرزا ابراهیم المحلاتی و میرزا هداية اللّه الشیرازی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قرائت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شهره است، وی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عربی شعر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زندگی کرد و همان جا در گذشت</w:t>
      </w:r>
      <w:r>
        <w:rPr>
          <w:rFonts w:eastAsia="IRNazanin" w:cs="IRNazanin"/>
          <w:color w:val="111111"/>
          <w:sz w:val="28"/>
          <w:szCs w:val="28"/>
          <w:rtl w:val="true"/>
          <w:lang w:bidi="fa-IR"/>
        </w:rPr>
        <w:t xml:space="preserve">. </w:t>
      </w:r>
      <w:bookmarkStart w:id="489" w:name="pg9517_142526"/>
    </w:p>
    <w:p>
      <w:pPr>
        <w:pStyle w:val="BookText"/>
        <w:rPr/>
      </w:pPr>
      <w:bookmarkEnd w:id="48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بزم مجمع کروبیان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طریقت شه پیغمبران علیست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 ایحزینه یاری کم باشد ار بزاری خون از دو دیده جاری چون 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دهخدا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8917</w:t>
      </w:r>
      <w:r>
        <w:rPr>
          <w:rFonts w:ascii="IRNazanin" w:hAnsi="IRNazanin" w:eastAsia="IRNazanin"/>
          <w:color w:val="111111"/>
          <w:sz w:val="28"/>
          <w:sz w:val="28"/>
          <w:szCs w:val="28"/>
          <w:rtl w:val="true"/>
          <w:lang w:bidi="fa-IR"/>
        </w:rPr>
        <w:t>؛ تذکره اندرونی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برخی اوراق به شیوه چلیپا، دو ستونی و یک ستونی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برخی اشعار در حاشیه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وصالی،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مشکی،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سطرها متغیر، اندازه سطرها متغیر؛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2940729</w:t>
      </w:r>
    </w:p>
    <w:p>
      <w:pPr>
        <w:pStyle w:val="Heading2"/>
        <w:numPr>
          <w:ilvl w:val="1"/>
          <w:numId w:val="1"/>
        </w:numPr>
        <w:rPr/>
      </w:pPr>
      <w:bookmarkStart w:id="490" w:name="__RefHeading___Toc6558452_2870459653"/>
      <w:bookmarkStart w:id="491" w:name="_Toc166"/>
      <w:bookmarkEnd w:id="490"/>
      <w:r>
        <w:rPr/>
        <w:t>7713/1</w:t>
      </w:r>
      <w:bookmarkEnd w:id="491"/>
    </w:p>
    <w:p>
      <w:pPr>
        <w:pStyle w:val="BookText"/>
        <w:rPr/>
      </w:pPr>
      <w:r>
        <w:rPr>
          <w:rFonts w:ascii="IRNazanin" w:hAnsi="IRNazanin" w:eastAsia="IRNazanin"/>
          <w:color w:val="111111"/>
          <w:sz w:val="28"/>
          <w:sz w:val="28"/>
          <w:szCs w:val="28"/>
          <w:rtl w:val="true"/>
          <w:lang w:bidi="fa-IR"/>
        </w:rPr>
        <w:t xml:space="preserve">ابو نصر فراهی، مسعود بن ابی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ابو نصر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6433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کتاب نصاب الصبيان مطالب مختلفی کتابت شده است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محبت، دعا اشعار پراکنده به فارسی و زبان های دیگر مانند کردی، توصیه های پزشکی، درباره بطیخ، واحد شمارش چند چیز به فارسی، درباره حرفة العارف به نقل از تنبيه الغافلین، مطالب رمز گونه، کتاب مولود نامه با این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حی داور یا حی داور یا حی بی چون دهنده داور، و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التوفيق و الاستغاثه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 الصلوة و السلام </w:t>
      </w:r>
      <w:r>
        <w:rPr>
          <w:rFonts w:eastAsia="Amiri" w:cs="Amiri" w:ascii="Amiri" w:hAnsi="Amiri"/>
          <w:color w:val="111111"/>
          <w:sz w:val="28"/>
          <w:szCs w:val="28"/>
          <w:rtl w:val="true"/>
          <w:lang w:bidi="ar-SA"/>
        </w:rPr>
        <w:t xml:space="preserve">... </w:t>
      </w:r>
      <w:bookmarkStart w:id="492" w:name="pg9517_142527"/>
    </w:p>
    <w:p>
      <w:pPr>
        <w:pStyle w:val="BookText"/>
        <w:rPr/>
      </w:pPr>
      <w:bookmarkEnd w:id="492"/>
      <w:r>
        <w:rPr>
          <w:rFonts w:ascii="IRNazanin" w:hAnsi="IRNazanin" w:eastAsia="IRNazanin"/>
          <w:color w:val="111111"/>
          <w:sz w:val="28"/>
          <w:sz w:val="28"/>
          <w:szCs w:val="28"/>
          <w:rtl w:val="true"/>
          <w:lang w:bidi="fa-IR"/>
        </w:rPr>
        <w:t xml:space="preserve">اما بعد گوید ابو نصر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بخوان گر علم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حافده و حفد حاسده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 انس و اناس ادمیان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آدم و حوا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الاتمام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یاعلام سنه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در بین سطرها و حواشی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شرحه،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لغة،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قاموس، مترجم، برهان، صح، احمد، 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لکه، رطوبت،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تیماج قهوه ای، یک لا،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سطرها متغیر، اندازه سطرها متغیر؛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ابو نصر فراهی؛ نصاب فراهی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علمی و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2940736</w:t>
      </w:r>
    </w:p>
    <w:p>
      <w:pPr>
        <w:pStyle w:val="Heading2"/>
        <w:numPr>
          <w:ilvl w:val="1"/>
          <w:numId w:val="1"/>
        </w:numPr>
        <w:rPr/>
      </w:pPr>
      <w:bookmarkStart w:id="493" w:name="__RefHeading___Toc6558454_2870459653"/>
      <w:bookmarkStart w:id="494" w:name="_Toc167"/>
      <w:bookmarkEnd w:id="493"/>
      <w:r>
        <w:rPr/>
        <w:t>7713/2</w:t>
      </w:r>
      <w:bookmarkEnd w:id="494"/>
    </w:p>
    <w:p>
      <w:pPr>
        <w:pStyle w:val="BookText"/>
        <w:rPr/>
      </w:pPr>
      <w:r>
        <w:rPr>
          <w:rFonts w:ascii="IRNazanin" w:hAnsi="IRNazanin" w:eastAsia="IRNazanin"/>
          <w:color w:val="111111"/>
          <w:sz w:val="28"/>
          <w:sz w:val="28"/>
          <w:szCs w:val="28"/>
          <w:rtl w:val="true"/>
          <w:lang w:bidi="fa-IR"/>
        </w:rPr>
        <w:t xml:space="preserve">شافعی، محمد بن ادریس،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الشافعى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به شکل مخمس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مصرعی سروده شده و قافیه آن به حرف عین ختم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منابع این شعر به امام شافعی و برخی دیگر به شیخ وفاء بن معروف الحموی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2195/2</w:t>
      </w:r>
      <w:r>
        <w:rPr>
          <w:rFonts w:eastAsia="IRNazanin" w:cs="IRNazanin"/>
          <w:color w:val="111111"/>
          <w:sz w:val="28"/>
          <w:szCs w:val="28"/>
          <w:rtl w:val="true"/>
          <w:lang w:bidi="fa-IR"/>
        </w:rPr>
        <w:t xml:space="preserve"> (</w:t>
      </w:r>
      <w:r>
        <w:rPr>
          <w:rFonts w:eastAsia="IRNazanin" w:cs="IRNazanin"/>
          <w:color w:val="111111"/>
          <w:sz w:val="28"/>
          <w:szCs w:val="28"/>
          <w:lang w:bidi="fa-IR"/>
        </w:rPr>
        <w:t>2195/2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بخش نسخه </w:t>
      </w:r>
      <w:bookmarkStart w:id="495" w:name="pg9517_142528"/>
    </w:p>
    <w:p>
      <w:pPr>
        <w:pStyle w:val="BookText"/>
        <w:rPr/>
      </w:pPr>
      <w:bookmarkEnd w:id="495"/>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با این عنوان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حضرة على رضى اللّه عنه فی النهی عن صحبة اهل الجهل نقل 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تصحب اخا الجهل و ایاک و 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من جاهل اردى حليما حین و اخاه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هذه القصيدة للامام الشافعی رضى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له كل العوالم تخضع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يحب العفو عمن يرجع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الصلوة على النبی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الخلائق شافع و مشفع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القصيدة فى يوم الاربعاء فی سلخ شهر شوال المكرم سنه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وقت حركة شهزاده آزاده اکبر میرزا و حمله بردن بر سر عشایر گلباغی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معین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نشریه تاریخ المورد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شعری به فارسی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اذکار 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لکه، رطوبت،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تیماج قهوه ای، یک لا،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سطرها متغیر، اندازه سطرها متغیر؛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شافعی؛ منظومه مناجات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3259704</w:t>
      </w:r>
    </w:p>
    <w:p>
      <w:pPr>
        <w:pStyle w:val="Heading2"/>
        <w:numPr>
          <w:ilvl w:val="1"/>
          <w:numId w:val="1"/>
        </w:numPr>
        <w:rPr/>
      </w:pPr>
      <w:bookmarkStart w:id="496" w:name="__RefHeading___Toc6558456_2870459653"/>
      <w:bookmarkStart w:id="497" w:name="_Toc168"/>
      <w:bookmarkEnd w:id="496"/>
      <w:r>
        <w:rPr/>
        <w:t>7713/3</w:t>
      </w:r>
      <w:bookmarkEnd w:id="497"/>
    </w:p>
    <w:p>
      <w:pPr>
        <w:pStyle w:val="BookText"/>
        <w:rPr/>
      </w:pPr>
      <w:r>
        <w:rPr>
          <w:rFonts w:ascii="IRNazanin" w:hAnsi="IRNazanin" w:eastAsia="IRNazanin"/>
          <w:color w:val="111111"/>
          <w:sz w:val="28"/>
          <w:sz w:val="28"/>
          <w:szCs w:val="28"/>
          <w:rtl w:val="true"/>
          <w:lang w:bidi="fa-IR"/>
        </w:rPr>
        <w:t xml:space="preserve">محلی، محمد بن احمد،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القضاة تاج الدین ابی نصر عبد الوهاب ابن شیخ الاسلام قاضی القضاة؛ شارح علامه جلال الحق و الدین ابی عبد اللّه محمد بن المحلى؛ حاشیه از ابن ابی شریف</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498" w:name="pg9517_142529"/>
    </w:p>
    <w:p>
      <w:pPr>
        <w:pStyle w:val="BookText"/>
        <w:rPr/>
      </w:pPr>
      <w:bookmarkEnd w:id="49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قاضی القضاة تاج الدین ابی نصر عبد الوهاب ابن شیخ الاسلام قاضی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نحمدك اللّهم على نعم و يؤذن الحمد بازدیادها و نصلی علی نبیک محمد هادى الامة لرشادها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فيحمل عليها و عن القاضى مجمل و لكن يحمل عليهما احتیاطا و قال ابو الحسین و الغزالى يصح ان يراد به عقلا الا انه لغة و قيل يجوز فی النفى لا الا 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لکه، رطوبت،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تیماج قهوه ای، یک لا،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سطرها متغیر، اندازه سطرها متغیر؛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جمع الجوامع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عبد الوهاب بن على، </w:t>
      </w: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3259893</w:t>
      </w:r>
    </w:p>
    <w:p>
      <w:pPr>
        <w:pStyle w:val="Heading2"/>
        <w:numPr>
          <w:ilvl w:val="1"/>
          <w:numId w:val="1"/>
        </w:numPr>
        <w:rPr/>
      </w:pPr>
      <w:bookmarkStart w:id="499" w:name="__RefHeading___Toc6558458_2870459653"/>
      <w:bookmarkStart w:id="500" w:name="_Toc169"/>
      <w:bookmarkEnd w:id="499"/>
      <w:r>
        <w:rPr/>
        <w:t>7713/4</w:t>
      </w:r>
      <w:bookmarkEnd w:id="500"/>
    </w:p>
    <w:p>
      <w:pPr>
        <w:pStyle w:val="BookText"/>
        <w:rPr/>
      </w:pPr>
      <w:r>
        <w:rPr>
          <w:rFonts w:ascii="IRNazanin" w:hAnsi="IRNazanin" w:eastAsia="IRNazanin"/>
          <w:color w:val="111111"/>
          <w:sz w:val="28"/>
          <w:sz w:val="28"/>
          <w:szCs w:val="28"/>
          <w:rtl w:val="true"/>
          <w:lang w:bidi="fa-IR"/>
        </w:rPr>
        <w:t xml:space="preserve">بدیعی تبریزی،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بدیعی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بدیعی تبریزی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7361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بدایع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حمد خداوند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لغة نظمی کنم هم چون لآلی در عمان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دنباله ده خروار و سایر مراتب آن تفاوت دارد و در سایر نظیر نقدی </w:t>
      </w:r>
      <w:bookmarkStart w:id="501" w:name="pg9517_142530"/>
    </w:p>
    <w:p>
      <w:pPr>
        <w:pStyle w:val="BookText"/>
        <w:rPr/>
      </w:pPr>
      <w:bookmarkEnd w:id="501"/>
      <w:r>
        <w:rPr>
          <w:rFonts w:ascii="IRNazanin" w:hAnsi="IRNazanin" w:eastAsia="IRNazanin"/>
          <w:color w:val="111111"/>
          <w:sz w:val="28"/>
          <w:sz w:val="28"/>
          <w:szCs w:val="28"/>
          <w:rtl w:val="true"/>
          <w:lang w:bidi="fa-IR"/>
        </w:rPr>
        <w:t xml:space="preserve">می باشد بدین صورت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به شیوه چلیپا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کنز،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لکه، رطوبت،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تیماج قهوه ای، یک لا،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سطرها متغیر، اندازه سطرها متغیر؛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نصابچه؛ مثلثات منظوم؛ اللغة المثلثة؛ مثلث اللغت؛ نصاب بدایع؛ نظم مثلثات؛ نظم مثلث؛ نصاب مثلث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3259952</w:t>
      </w:r>
    </w:p>
    <w:p>
      <w:pPr>
        <w:pStyle w:val="Heading2"/>
        <w:numPr>
          <w:ilvl w:val="1"/>
          <w:numId w:val="1"/>
        </w:numPr>
        <w:rPr/>
      </w:pPr>
      <w:bookmarkStart w:id="502" w:name="__RefHeading___Toc6558460_2870459653"/>
      <w:bookmarkStart w:id="503" w:name="_Toc170"/>
      <w:bookmarkEnd w:id="502"/>
      <w:r>
        <w:rPr/>
        <w:t>7714</w:t>
      </w:r>
      <w:bookmarkEnd w:id="503"/>
    </w:p>
    <w:p>
      <w:pPr>
        <w:pStyle w:val="BookText"/>
        <w:rPr/>
      </w:pPr>
      <w:r>
        <w:rPr>
          <w:rFonts w:ascii="IRNazanin" w:hAnsi="IRNazanin" w:eastAsia="IRNazanin"/>
          <w:color w:val="111111"/>
          <w:sz w:val="28"/>
          <w:sz w:val="28"/>
          <w:szCs w:val="28"/>
          <w:rtl w:val="true"/>
          <w:lang w:bidi="fa-IR"/>
        </w:rPr>
        <w:t xml:space="preserve">ابو الفتوح رازی، حسین بن علی،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الحسنية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الفتوح رازی؛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استر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13786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ممن علينا بمعرفته و معرفة الانبياء و المعصومين بالدلايل و البراهين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چنین گوید فقیر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استر آبادی الملقب بكرکین چون این ذره بی مقدار در تاریخ سنه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حسنیه با خواجه خود با جمعیت بسیار از شهر بغداد بیرون آمده متوجه مدینه مشرفه شدند و خود را بخدمت علی الرضا علیه السلام و باقی سادات اهل البیت رسانیدند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محبان خاندان نبوت و ولایت واضح و لایح باشد چون مترجم این رساله شریفه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خیر و استغفار است مطموع آن که این غریق بحر عمیق و این حریق </w:t>
      </w:r>
      <w:bookmarkStart w:id="504" w:name="pg9517_142531"/>
    </w:p>
    <w:p>
      <w:pPr>
        <w:pStyle w:val="BookText"/>
        <w:rPr/>
      </w:pPr>
      <w:bookmarkEnd w:id="504"/>
      <w:r>
        <w:rPr>
          <w:rFonts w:ascii="IRNazanin" w:hAnsi="IRNazanin" w:eastAsia="IRNazanin"/>
          <w:color w:val="111111"/>
          <w:sz w:val="28"/>
          <w:sz w:val="28"/>
          <w:szCs w:val="28"/>
          <w:rtl w:val="true"/>
          <w:lang w:bidi="fa-IR"/>
        </w:rPr>
        <w:t>نائره ذنوب و این سیه کارتبه روزگار بدعای خیر یاد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 الرساله فی يوم الاربعاى هفدهم شهر ربیع الثانی سنه خمس ثلاثين مائتان بعد الالف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غریق دریای عصیان بدعائی یاد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شنبه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پراکنده در برگ آستر؛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شکنندگی لبه اوراق، گسیختگی شیرازه، آفت زدگی، لکه، رفتگی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حسنیه ابراهیم؛ ترجمة الحسنيه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آبادی، ابراهیم بن ولی اللّه،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2940741</w:t>
      </w:r>
    </w:p>
    <w:p>
      <w:pPr>
        <w:pStyle w:val="Heading2"/>
        <w:numPr>
          <w:ilvl w:val="1"/>
          <w:numId w:val="1"/>
        </w:numPr>
        <w:rPr/>
      </w:pPr>
      <w:bookmarkStart w:id="505" w:name="__RefHeading___Toc6558462_2870459653"/>
      <w:bookmarkStart w:id="506" w:name="_Toc171"/>
      <w:bookmarkEnd w:id="505"/>
      <w:r>
        <w:rPr/>
        <w:t>7715</w:t>
      </w:r>
      <w:bookmarkEnd w:id="506"/>
    </w:p>
    <w:p>
      <w:pPr>
        <w:pStyle w:val="BookText"/>
        <w:rPr/>
      </w:pPr>
      <w:r>
        <w:rPr>
          <w:rFonts w:ascii="IRNazanin" w:hAnsi="IRNazanin" w:eastAsia="IRNazanin"/>
          <w:color w:val="111111"/>
          <w:sz w:val="28"/>
          <w:sz w:val="28"/>
          <w:szCs w:val="28"/>
          <w:rtl w:val="true"/>
          <w:lang w:bidi="fa-IR"/>
        </w:rPr>
        <w:t xml:space="preserve">يحيى سیبک نیشابوری،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شبستان نکات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عبد الفتاح یحیی فتاحی نیشابوری بلگرامی معروف به سیبک متخلص به فتاحی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ابتدا تفاحی سپس فتاحی تخلص می کرده در دیباچه کتاب خود را فتاحی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انشای کتاب پر استعاره، آمیخته به نظم با سر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شعر، بیت،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هرباب در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اسلام، دارای پنج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ملوك و اعوانهم، در سه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 چهار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دارای سه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اطباق </w:t>
      </w:r>
      <w:bookmarkStart w:id="507" w:name="pg9517_142532"/>
    </w:p>
    <w:p>
      <w:pPr>
        <w:pStyle w:val="BookText"/>
        <w:rPr/>
      </w:pPr>
      <w:bookmarkEnd w:id="507"/>
      <w:r>
        <w:rPr>
          <w:rFonts w:ascii="IRNazanin" w:hAnsi="IRNazanin" w:eastAsia="IRNazanin"/>
          <w:color w:val="111111"/>
          <w:sz w:val="28"/>
          <w:sz w:val="28"/>
          <w:szCs w:val="28"/>
          <w:rtl w:val="true"/>
          <w:lang w:bidi="fa-IR"/>
        </w:rPr>
        <w:t xml:space="preserve">اخلاق اجناس، در هفت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کسب و حرفه با ده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المستلذات و المشتهيات در چند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متفرقه در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14432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عبادتش چون افتاب بر سر ما همسر سماست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سما از حروف اسم او رفیع است و فضای ارض از ترکیب رضای او وسیع شعر الف اسم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سبب تأليف الكتاب و تعريف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فتاحی که در پیش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چنان که افتتاحش بلفظ الباب که از ترکیب الف لام و باب حاصل شده مفید حسن فاتحه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بالخير و اختم بالخير بحق محمد و آله خير من كل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سمت اختتام یافت این مسوده در روز جمعه بیست و سیم شهرذی قعده الحرام سنه ثمان و عسر 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صحافی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عبده الماس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تاریخ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پارگی، پاشیدگی مرکب، لکه، رطوبت، وصالی، رفتگی و مرمت صحافی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مجدول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نکات و گلستان لغات؛ شبستان خیال؛ زیبا شبستانی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2940748</w:t>
      </w:r>
    </w:p>
    <w:p>
      <w:pPr>
        <w:pStyle w:val="Heading2"/>
        <w:numPr>
          <w:ilvl w:val="1"/>
          <w:numId w:val="1"/>
        </w:numPr>
        <w:rPr/>
      </w:pPr>
      <w:bookmarkStart w:id="508" w:name="__RefHeading___Toc6558464_2870459653"/>
      <w:bookmarkStart w:id="509" w:name="_Toc172"/>
      <w:bookmarkEnd w:id="508"/>
      <w:r>
        <w:rPr/>
        <w:t>7716</w:t>
      </w:r>
      <w:bookmarkEnd w:id="509"/>
    </w:p>
    <w:p>
      <w:pPr>
        <w:pStyle w:val="BookText"/>
        <w:rPr/>
      </w:pPr>
      <w:r>
        <w:rPr>
          <w:rFonts w:ascii="IRNazanin" w:hAnsi="IRNazanin" w:eastAsia="IRNazanin"/>
          <w:color w:val="111111"/>
          <w:sz w:val="28"/>
          <w:sz w:val="28"/>
          <w:szCs w:val="28"/>
          <w:rtl w:val="true"/>
          <w:lang w:bidi="fa-IR"/>
        </w:rPr>
        <w:t xml:space="preserve">کشفی ترمذی، محمد صالح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مرتضوی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الحسینی الترمذى المختص به کشف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سلسله قادریه هند بوده و پیشه منشی گری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دیباچه تصریح شده در خانه مؤلف گروهی از عرفا و صوفیان گرد آمده و در فضائل حضرت علی علیه السلام سخن می گفتند که شخصی از شیعیان وارد شد و از این که در این موضوع سخن می گویند تعجب نمود؛ مؤلف برای این که اثبات کند اهل سنت به آن حضرت ارادت دارند و چهار یار را یکسان می دانند، این کتاب را در مناقب آن حضرت در دوازده باب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ابواب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قرآنی در شان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درشان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مناقب 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حضرت مرتضی با 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كشف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خوارق و کشف 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ورع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وجود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شجاعت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فراست و کیاست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 شدن بر سریر خلافت صوری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عالم فنا به عالم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این كتاب نزديك سه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عطا کن نشاه ذوق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آغازم بنامت نامه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ماه ضمیرم کن منور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نور از خورشید 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اندکی از باب ششم در بیان خوارق و عادات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14630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درود خجسته درود نا معدود و صلوات با برکات نا محدود بران مقصد و مقصود آفرینش و مطلب و مطلوب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فقير حقير كثير التقصير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الحسینی الترمذى المختص بكشف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شواهد النبوة مسطور است که بروایات صحیحه بثبوت پیوسته که چون امیر المومنین علیه السلام پای مبارک بر رکاب نهادی افتتاح تلاوت قرآن مجید کردی تا پای دیگر برکاب دوم رسیدن ختم نمودی و برو 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ادامه متن در حاشیه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پاشیدگی مرکب،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w:t>
      </w:r>
      <w:bookmarkStart w:id="510" w:name="pg9517_142534"/>
    </w:p>
    <w:p>
      <w:pPr>
        <w:pStyle w:val="BookText"/>
        <w:rPr/>
      </w:pPr>
      <w:bookmarkEnd w:id="510"/>
      <w:r>
        <w:rPr>
          <w:rFonts w:ascii="IRNazanin" w:hAnsi="IRNazanin" w:eastAsia="IRNazanin"/>
          <w:color w:val="111111"/>
          <w:sz w:val="28"/>
          <w:sz w:val="28"/>
          <w:szCs w:val="28"/>
          <w:rtl w:val="true"/>
          <w:lang w:bidi="fa-IR"/>
        </w:rPr>
        <w:t>مقوایی، اندرون کاغذ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منظومات امیر المومنین علیه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2940751</w:t>
      </w:r>
    </w:p>
    <w:p>
      <w:pPr>
        <w:pStyle w:val="Heading2"/>
        <w:numPr>
          <w:ilvl w:val="1"/>
          <w:numId w:val="1"/>
        </w:numPr>
        <w:rPr/>
      </w:pPr>
      <w:bookmarkStart w:id="511" w:name="__RefHeading___Toc6558466_2870459653"/>
      <w:bookmarkStart w:id="512" w:name="_Toc173"/>
      <w:bookmarkEnd w:id="511"/>
      <w:r>
        <w:rPr/>
        <w:t>7717</w:t>
      </w:r>
      <w:bookmarkEnd w:id="512"/>
    </w:p>
    <w:p>
      <w:pPr>
        <w:pStyle w:val="BookText"/>
        <w:rPr/>
      </w:pPr>
      <w:r>
        <w:rPr>
          <w:rFonts w:ascii="IRNazanin" w:hAnsi="IRNazanin" w:eastAsia="IRNazanin"/>
          <w:color w:val="111111"/>
          <w:sz w:val="28"/>
          <w:sz w:val="28"/>
          <w:szCs w:val="28"/>
          <w:rtl w:val="true"/>
          <w:lang w:bidi="fa-IR"/>
        </w:rPr>
        <w:t xml:space="preserve">لاهیجی، محمد 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 xml:space="preserve">مفاتيح الاعجاز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لاهیجی نور بخشی متخلص به اسیری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بیت این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 هر سایه که اول گشت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شد یکی دیگر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 هم یکی دو برگ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10122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10470</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10227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ظلال تعینات اولیا پیدا آمده و مشارق و مغارب برابر و محاذی یک دیگر کشته اند پس هر آینه در مقابل هر شخص از اشخاص انبیا تعینی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بعرفان شیخ محمودست فایتی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باشد چنین گلشن که در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معنی بشکفد زینسان شقایق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گل ها کجا یابی تو بویی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اشعار متن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لکه، رطوبت، پاشیدگی مرکب،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سبز، مقوایی، جدول </w:t>
      </w:r>
      <w:bookmarkStart w:id="513" w:name="pg9517_142535"/>
    </w:p>
    <w:p>
      <w:pPr>
        <w:pStyle w:val="BookText"/>
        <w:rPr/>
      </w:pPr>
      <w:bookmarkEnd w:id="513"/>
      <w:r>
        <w:rPr>
          <w:rFonts w:ascii="IRNazanin" w:hAnsi="IRNazanin" w:eastAsia="IRNazanin"/>
          <w:color w:val="111111"/>
          <w:sz w:val="28"/>
          <w:sz w:val="28"/>
          <w:szCs w:val="28"/>
          <w:rtl w:val="true"/>
          <w:lang w:bidi="fa-IR"/>
        </w:rPr>
        <w:t>ریسه ای ضربی، اندرون کاغذ نقش دار قرمز و زر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الاعجاز فی شرح گلشن راز؛ شرح گلشن راز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شبستری، محمود بن عبد الکریم،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2940757</w:t>
      </w:r>
    </w:p>
    <w:p>
      <w:pPr>
        <w:pStyle w:val="Heading2"/>
        <w:numPr>
          <w:ilvl w:val="1"/>
          <w:numId w:val="1"/>
        </w:numPr>
        <w:rPr/>
      </w:pPr>
      <w:bookmarkStart w:id="514" w:name="__RefHeading___Toc6558468_2870459653"/>
      <w:bookmarkStart w:id="515" w:name="_Toc174"/>
      <w:bookmarkEnd w:id="514"/>
      <w:r>
        <w:rPr/>
        <w:t>7718</w:t>
      </w:r>
      <w:bookmarkEnd w:id="515"/>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المثنوى المعنوی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مولوی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دیباچه مصحح عبد اللطيف بن عبد اللّه عباسی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آمده است سپس مقدماتی درباره مجلدات مثنوی در برگ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در مدح حسن بن محمد بن حسن المعروف بابن اخى الترک الارموی در 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در آغاز بعضی دفاتر و حواشی، از شرح های مختلف مثنوی از جمله از قول جامی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دفتر دوم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دفتر سوم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دفتر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دفتر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دفتر ششم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دفتر دوم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دفتر سوم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دفتر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دفتر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دفتر ششم</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به شماره بازیابی </w:t>
      </w:r>
      <w:r>
        <w:rPr>
          <w:rFonts w:eastAsia="IRNazanin" w:cs="IRNazanin"/>
          <w:color w:val="111111"/>
          <w:sz w:val="28"/>
          <w:szCs w:val="28"/>
          <w:lang w:bidi="fa-IR"/>
        </w:rPr>
        <w:t>11127</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 بنگرید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مرآت المثنوى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بعضی ابیات مشکله فارسی و ترجمه اشعار مفصله و دیباج های تازی مثنوی مولوی معنوی و برخی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عواید ضروریه آن بنده ضعیف و ذره نحيف عبد اللطيف بن عبد اللّه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حقیقت نصاب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به نسخه ناسخه مسمی شده بر حواشی قید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ناسخه مثنویات سقیمه و مثبت و مروج نسخ صحیحه مستقیمه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از نی چون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جدائی ها شکایت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مرآت المثنوى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 نكوتر سخن نگوید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بحشر این سخن جهان را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دیباجه لطیف انصرام یافته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اتمام این دیباجه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بام گردون را ازو آید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شش باشد عیشه زان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مرآت المثنوی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الفاظ تاریخ را باین طریق بسبک نظم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اللطيف خادم ارباب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انصرام یافته دیباجه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کتاب مثنوی معنوی به تاریخ نهم شهر جمادی الاول سنه سی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هزار و یک هجری بخط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ابن شیخ مصطفی بنی اسرائیل ساکن پر کنه کول 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نمانم این بماند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ذلك غفرانا لكاتبه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4510</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جلی؛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علائم به سرخی، اشعار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کتابت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حاشیه 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جراح، رشیدی، اصول، من لطايف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پزشکی و حساب سیاق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صحافی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آفت زدگی،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های نا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آهار مهره ؛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مصنوعی زرشکی، مقوایی، ترنج و سر ترنج و لچکی منقوش ضربی، جدول ریسه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معنوی؛ مثنوی مولوی</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عبد اللطيف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bookmarkStart w:id="516" w:name="pg9517_142537"/>
    </w:p>
    <w:p>
      <w:pPr>
        <w:pStyle w:val="BookText"/>
        <w:rPr/>
      </w:pPr>
      <w:bookmarkEnd w:id="516"/>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عبد اللطیف بن عبد اللّه،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3850111</w:t>
      </w:r>
    </w:p>
    <w:p>
      <w:pPr>
        <w:pStyle w:val="Heading2"/>
        <w:numPr>
          <w:ilvl w:val="1"/>
          <w:numId w:val="1"/>
        </w:numPr>
        <w:rPr/>
      </w:pPr>
      <w:bookmarkStart w:id="517" w:name="__RefHeading___Toc6558470_2870459653"/>
      <w:bookmarkStart w:id="518" w:name="_Toc175"/>
      <w:bookmarkEnd w:id="517"/>
      <w:r>
        <w:rPr/>
        <w:t>7719</w:t>
      </w:r>
      <w:bookmarkEnd w:id="518"/>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طلبیدن آن ولی از پادشاه جهت دریافت رنج کنیزک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جزء اول را دارد تا چند بیت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کشیدن شبان گرد گوسفندان در 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ششم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حدیث روی شمس الدین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چارم آسمان سر در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کشیدن شبان گرد گوسفندان در وقت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یادآری تو در پیش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شد پنهانی ان را انک عروج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1587</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و کتیبه مذهب به سبز، زر، آبی، صورتی، سیاه و سفید در برگ آغاز هر جزء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خطوط سه خط دور ابیات و بین مصرع ها به زر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میرزا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میرزا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لکه، رطوبت،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مصنوعی قهوه ای روشن، مقوایی، ترنج و نیم ترنج منقوش ضربی، جدول ساده، اندرون کاغذ</w:t>
      </w:r>
      <w:r>
        <w:rPr>
          <w:rFonts w:eastAsia="IRNazanin" w:cs="IRNazanin"/>
          <w:color w:val="111111"/>
          <w:sz w:val="28"/>
          <w:szCs w:val="28"/>
          <w:rtl w:val="true"/>
          <w:lang w:bidi="fa-IR"/>
        </w:rPr>
        <w:t xml:space="preserve">. </w:t>
      </w:r>
      <w:bookmarkStart w:id="519" w:name="pg9517_142538"/>
    </w:p>
    <w:p>
      <w:pPr>
        <w:pStyle w:val="BookText"/>
        <w:rPr/>
      </w:pPr>
      <w:bookmarkEnd w:id="519"/>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2940770</w:t>
      </w:r>
    </w:p>
    <w:p>
      <w:pPr>
        <w:pStyle w:val="Heading2"/>
        <w:numPr>
          <w:ilvl w:val="1"/>
          <w:numId w:val="1"/>
        </w:numPr>
        <w:rPr/>
      </w:pPr>
      <w:bookmarkStart w:id="520" w:name="__RefHeading___Toc6558472_2870459653"/>
      <w:bookmarkStart w:id="521" w:name="_Toc176"/>
      <w:bookmarkEnd w:id="520"/>
      <w:r>
        <w:rPr/>
        <w:t>7720</w:t>
      </w:r>
      <w:bookmarkEnd w:id="521"/>
    </w:p>
    <w:p>
      <w:pPr>
        <w:pStyle w:val="BookText"/>
        <w:rPr/>
      </w:pPr>
      <w:r>
        <w:rPr>
          <w:rFonts w:ascii="IRNazanin" w:hAnsi="IRNazanin" w:eastAsia="IRNazanin"/>
          <w:color w:val="111111"/>
          <w:sz w:val="28"/>
          <w:sz w:val="28"/>
          <w:szCs w:val="28"/>
          <w:rtl w:val="true"/>
          <w:lang w:bidi="fa-IR"/>
        </w:rPr>
        <w:t xml:space="preserve">طباطبائی،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رياض المسائل فی تحقيق الاحكام بالدلائل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محمد علی الطباطبائی؛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شامل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 صلى اللّه على محمد و آله الطاهرين كتاب الصلوة و هى لغة الدعاء و شرعا العبادة المخصوصة بكيفياتها المعهودة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دخل عليه وقتها قبل ان يخرج و لم يصلها فكان عليه قضاؤها فيما بعد و استشهد عليه بما مر من الموثق و لا باس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المجلد الاول و الثانى من رياض المسائل فی تحقيق الاحكام بالدلائل على يد مولفه المفتقر الى اللّه الغنى على ابن محمد على الطباطبائى فى اواخر العشر الثانى من السنة الرابعة من العشر الاخر من المائة الثانية من الالف الثانى من الهجرة النبوية على صاحبها الف سلام و 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کاغذ طرح دار قهوه ای، مقوایی، عطف چرم قهوه ای، اندرون کاغذ</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w:t>
      </w:r>
      <w:bookmarkStart w:id="522" w:name="pg9517_142539"/>
    </w:p>
    <w:p>
      <w:pPr>
        <w:pStyle w:val="BookText"/>
        <w:rPr/>
      </w:pPr>
      <w:bookmarkEnd w:id="522"/>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المسائل؛ ریاض المسائل و حياض الدلائل؛ الشرح الكبير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فی مختصر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2940772</w:t>
      </w:r>
    </w:p>
    <w:p>
      <w:pPr>
        <w:pStyle w:val="Heading2"/>
        <w:numPr>
          <w:ilvl w:val="1"/>
          <w:numId w:val="1"/>
        </w:numPr>
        <w:rPr/>
      </w:pPr>
      <w:bookmarkStart w:id="523" w:name="__RefHeading___Toc6558474_2870459653"/>
      <w:bookmarkStart w:id="524" w:name="_Toc177"/>
      <w:bookmarkEnd w:id="523"/>
      <w:r>
        <w:rPr/>
        <w:t>7721</w:t>
      </w:r>
      <w:bookmarkEnd w:id="524"/>
    </w:p>
    <w:p>
      <w:pPr>
        <w:pStyle w:val="BookText"/>
        <w:rPr/>
      </w:pPr>
      <w:r>
        <w:rPr>
          <w:rFonts w:ascii="IRNazanin" w:hAnsi="IRNazanin" w:eastAsia="IRNazanin"/>
          <w:color w:val="111111"/>
          <w:sz w:val="28"/>
          <w:sz w:val="28"/>
          <w:szCs w:val="28"/>
          <w:rtl w:val="true"/>
          <w:lang w:bidi="fa-IR"/>
        </w:rPr>
        <w:t xml:space="preserve">آذر بیگدلی، لطف علی بن آقا خان،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آتشکده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بیگدلی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10100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طوف حرم دیدم دی مغبچه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کاین خانه باین خوبی بایستی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آتشکده دل و زبانه اخکر زبان سپاس قدیمی است بهر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نهفته روی تو خورشید را ضیا 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ز شخص تو ایوان فلک دو تا 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ملك الوهاب فى يوم الجمعه بیست و سیم شهر رمضان المبارک در یوم پنج شنبه سنه </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عبارات عربی به 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پراکنده در برگ ظهریه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لکه، رطوبت، پارگی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کاغذ قهوه ای روشن، مقوایی، عطف پارچه سیاه، اندرون کاغذ</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bookmarkStart w:id="525" w:name="pg9517_142540"/>
    </w:p>
    <w:p>
      <w:pPr>
        <w:pStyle w:val="BookText"/>
        <w:rPr/>
      </w:pPr>
      <w:bookmarkEnd w:id="525"/>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تذکره آتشکده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2940778</w:t>
      </w:r>
    </w:p>
    <w:p>
      <w:pPr>
        <w:pStyle w:val="Heading2"/>
        <w:numPr>
          <w:ilvl w:val="1"/>
          <w:numId w:val="1"/>
        </w:numPr>
        <w:rPr/>
      </w:pPr>
      <w:bookmarkStart w:id="526" w:name="__RefHeading___Toc6558476_2870459653"/>
      <w:bookmarkStart w:id="527" w:name="_Toc178"/>
      <w:bookmarkEnd w:id="526"/>
      <w:r>
        <w:rPr/>
        <w:t>7722</w:t>
      </w:r>
      <w:bookmarkEnd w:id="527"/>
    </w:p>
    <w:p>
      <w:pPr>
        <w:pStyle w:val="BookText"/>
        <w:rPr/>
      </w:pPr>
      <w:r>
        <w:rPr>
          <w:rFonts w:ascii="IRNazanin" w:hAnsi="IRNazanin" w:eastAsia="IRNazanin"/>
          <w:color w:val="111111"/>
          <w:sz w:val="28"/>
          <w:sz w:val="28"/>
          <w:szCs w:val="28"/>
          <w:rtl w:val="true"/>
          <w:lang w:bidi="fa-IR"/>
        </w:rPr>
        <w:t>حاشیه بر شرح الوقاية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وقاية الرواية فى مسائل الهداية اثر برهان الشريعه محمود بن صدر الشريعه اول عبید اللّه محبوبی است که برای فرزند دخترش صدر الشريعه ثانی تصنيف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شرح های بسیاری در فقه حنفی نگاشته شده و بر شروح آن، حواشی بسیاری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این نسخه از چند شارح یا حاشیه نویس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يبطل ان لم يكن جميعا و ان كان له فردا ففهم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مختار تمه تمام شد هذا المكتوب اجوبته عجبت عن اقولات المذكورات فى شرح الوقايته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البیع است با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البيع و هو امر حادث لابد له من مثبت و مسقط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القسامته كذا فی الكافی عن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اورد صاحب الغايته للفرق بين المقتضى و المحذوف وجوه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با سربندهای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جواب، اشاره،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الرجوع بالاداء لان فرض المسئلة فيما اذ كفلا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المطلوب بكل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ليس بخارج فمن هذا الوجه سمى استعارة ترشحية تقريرا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شير محمد شیر شیر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علائم و خطوط بالای برخی عبارات به سرخی و </w:t>
      </w:r>
      <w:bookmarkStart w:id="528" w:name="pg9517_142541"/>
    </w:p>
    <w:p>
      <w:pPr>
        <w:pStyle w:val="BookText"/>
        <w:rPr/>
      </w:pPr>
      <w:bookmarkEnd w:id="528"/>
      <w:r>
        <w:rPr>
          <w:rFonts w:ascii="IRNazanin" w:hAnsi="IRNazanin" w:eastAsia="IRNazanin"/>
          <w:color w:val="111111"/>
          <w:sz w:val="28"/>
          <w:sz w:val="28"/>
          <w:szCs w:val="28"/>
          <w:rtl w:val="true"/>
          <w:lang w:bidi="fa-IR"/>
        </w:rPr>
        <w:t>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پارگی، خط خوردگی، آفت زدگی،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تیره؛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روغنی سیاه، مقوایی، عطف تیماج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مشكلات وقاية الرواية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الشریعه، محمود بن عبید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وقايه الروايه فی مسائل الهدايه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2940790</w:t>
      </w:r>
    </w:p>
    <w:p>
      <w:pPr>
        <w:pStyle w:val="Heading2"/>
        <w:numPr>
          <w:ilvl w:val="1"/>
          <w:numId w:val="1"/>
        </w:numPr>
        <w:rPr/>
      </w:pPr>
      <w:bookmarkStart w:id="529" w:name="__RefHeading___Toc6558478_2870459653"/>
      <w:bookmarkStart w:id="530" w:name="_Toc179"/>
      <w:bookmarkEnd w:id="529"/>
      <w:r>
        <w:rPr/>
        <w:t>7723</w:t>
      </w:r>
      <w:bookmarkEnd w:id="530"/>
    </w:p>
    <w:p>
      <w:pPr>
        <w:pStyle w:val="BookText"/>
        <w:rPr/>
      </w:pPr>
      <w:r>
        <w:rPr>
          <w:rFonts w:ascii="IRNazanin" w:hAnsi="IRNazanin" w:eastAsia="IRNazanin"/>
          <w:color w:val="111111"/>
          <w:sz w:val="28"/>
          <w:sz w:val="28"/>
          <w:szCs w:val="28"/>
          <w:rtl w:val="true"/>
          <w:lang w:bidi="fa-IR"/>
        </w:rPr>
        <w:t xml:space="preserve">فریزر، جیمز بیلی، </w:t>
      </w:r>
      <w:r>
        <w:rPr>
          <w:rFonts w:eastAsia="IRNazanin" w:cs="IRNazanin"/>
          <w:color w:val="111111"/>
          <w:sz w:val="28"/>
          <w:szCs w:val="28"/>
          <w:lang w:bidi="fa-IR"/>
        </w:rPr>
        <w:t>1783</w:t>
      </w:r>
      <w:r>
        <w:rPr>
          <w:rFonts w:eastAsia="IRNazanin" w:cs="IRNazanin"/>
          <w:color w:val="111111"/>
          <w:sz w:val="28"/>
          <w:szCs w:val="28"/>
          <w:rtl w:val="true"/>
          <w:lang w:bidi="fa-IR"/>
        </w:rPr>
        <w:t xml:space="preserve"> -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Fraser, James Baillie</w:t>
      </w:r>
    </w:p>
    <w:p>
      <w:pPr>
        <w:pStyle w:val="BookText"/>
        <w:rPr/>
      </w:pPr>
      <w:r>
        <w:rPr>
          <w:rFonts w:ascii="IRNazanin" w:hAnsi="IRNazanin" w:eastAsia="IRNazanin"/>
          <w:color w:val="111111"/>
          <w:sz w:val="28"/>
          <w:sz w:val="28"/>
          <w:szCs w:val="28"/>
          <w:rtl w:val="true"/>
          <w:lang w:bidi="fa-IR"/>
        </w:rPr>
        <w:t xml:space="preserve">تاریخ نادر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جمس فریزر صاحب؛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خان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دیباچه، منابع تحقیق مولف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ابو القاسم خان ناصر 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11222</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12269</w:t>
      </w:r>
      <w:r>
        <w:rPr>
          <w:rFonts w:eastAsia="IRNazanin" w:cs="IRNazanin"/>
          <w:color w:val="111111"/>
          <w:sz w:val="28"/>
          <w:szCs w:val="28"/>
          <w:rtl w:val="true"/>
          <w:lang w:bidi="fa-IR"/>
        </w:rPr>
        <w:t xml:space="preserve"> (</w:t>
      </w: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تحقیق در دیباچه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دیباجه کتاب که جمس فریزر صاحب مصنف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این قبیل تصنفات همیشه مطبوع عامه است در اقدام بنوشتن این کتاب عذر خواهی لازم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تاریخ سلاطین مغول که در هندوستان سلطنت کرده اند و از ذکر امیر تیمور کورکان شروع می شود امیر تیمور پسر امیر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منتظر بود احتمال دارد سی سال دیگر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این مدت اگر بمقاصد خود چنان چه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معلوم است چنان شخص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اندازه در معارج بزرگی و عظمت اوج خواهد گرفت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الاول سنه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العبد الحقیر محمد </w:t>
      </w:r>
      <w:bookmarkStart w:id="531" w:name="pg9517_142542"/>
    </w:p>
    <w:p>
      <w:pPr>
        <w:pStyle w:val="BookText"/>
        <w:rPr/>
      </w:pPr>
      <w:bookmarkEnd w:id="531"/>
      <w:r>
        <w:rPr>
          <w:rFonts w:ascii="IRNazanin" w:hAnsi="IRNazanin" w:eastAsia="IRNazanin"/>
          <w:color w:val="111111"/>
          <w:sz w:val="28"/>
          <w:sz w:val="28"/>
          <w:szCs w:val="28"/>
          <w:rtl w:val="true"/>
          <w:lang w:bidi="fa-IR"/>
        </w:rPr>
        <w:t>شفيع الحسينی الفراهانی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الحسینی الفراهانی،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پاشیدگی مرکب، نا نوشته عکس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مقوایی، مجدول،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نادر شاه افشار؛ تاریخ سلاطین مغول در هند؛ ترجمه تاریخ نادر شاه؛ تاریخ نادر شاه افشار با مختصری از تاریخ سلاطین مغول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مغولان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و فرمانروایان؛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مغولان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قراگوزلو، ابو القاسم، </w:t>
      </w: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الفراهانی، محمد شفیع،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2940792</w:t>
      </w:r>
    </w:p>
    <w:p>
      <w:pPr>
        <w:pStyle w:val="Heading2"/>
        <w:numPr>
          <w:ilvl w:val="1"/>
          <w:numId w:val="1"/>
        </w:numPr>
        <w:rPr/>
      </w:pPr>
      <w:bookmarkStart w:id="532" w:name="__RefHeading___Toc6558480_2870459653"/>
      <w:bookmarkStart w:id="533" w:name="_Toc180"/>
      <w:bookmarkEnd w:id="532"/>
      <w:r>
        <w:rPr/>
        <w:t>7724/1</w:t>
      </w:r>
      <w:bookmarkEnd w:id="533"/>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الاصفهانی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در جنگ جمل سوالی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معنی واحد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درباره توحید، صفات ثبوتی، سلبی، قضا و قدر، جبر و اختیار،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الواحد الفرد المبرء عن شائبة الاضداد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ابن محمد تقی الاصفهانی که این رساله ایست در بیان ترجمه حدیث شریفی که اعرابی سوال کرد از حضرت امیر المومنین </w:t>
      </w:r>
      <w:r>
        <w:rPr>
          <w:rFonts w:eastAsia="IRNazanin" w:cs="IRNazanin"/>
          <w:color w:val="111111"/>
          <w:sz w:val="28"/>
          <w:szCs w:val="28"/>
          <w:rtl w:val="true"/>
          <w:lang w:bidi="fa-IR"/>
        </w:rPr>
        <w:t xml:space="preserve">... </w:t>
      </w:r>
      <w:bookmarkStart w:id="534" w:name="pg9517_142543"/>
    </w:p>
    <w:p>
      <w:pPr>
        <w:pStyle w:val="BookText"/>
        <w:rPr/>
      </w:pPr>
      <w:bookmarkEnd w:id="53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عالم مومنین و مومنات را از میل کردن از حق بباطل و مذهب غير حق نگاه دارد بحق محمد صلی اللّه علیه و آله و سلم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ابن مرحوم مبرور محمد کریم دوماوندی المسكن و قمی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اربعین و مأتان بعد الالف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بنده کنه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عربی ها به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ابن محمد کریم دوماوندی قمی،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آفت زدگی، رطوبت، پاشیدگی مرکب و رفتگی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النجاة للطغاة و القصاة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2940796</w:t>
      </w:r>
    </w:p>
    <w:p>
      <w:pPr>
        <w:pStyle w:val="Heading2"/>
        <w:numPr>
          <w:ilvl w:val="1"/>
          <w:numId w:val="1"/>
        </w:numPr>
        <w:rPr/>
      </w:pPr>
      <w:bookmarkStart w:id="535" w:name="__RefHeading___Toc6558482_2870459653"/>
      <w:bookmarkStart w:id="536" w:name="_Toc181"/>
      <w:bookmarkEnd w:id="535"/>
      <w:r>
        <w:rPr/>
        <w:t>7724/2</w:t>
      </w:r>
      <w:bookmarkEnd w:id="536"/>
    </w:p>
    <w:p>
      <w:pPr>
        <w:pStyle w:val="BookText"/>
        <w:rPr/>
      </w:pPr>
      <w:r>
        <w:rPr>
          <w:rFonts w:ascii="IRNazanin" w:hAnsi="IRNazanin" w:eastAsia="IRNazanin"/>
          <w:color w:val="111111"/>
          <w:sz w:val="28"/>
          <w:sz w:val="28"/>
          <w:szCs w:val="28"/>
          <w:rtl w:val="true"/>
          <w:lang w:bidi="fa-IR"/>
        </w:rPr>
        <w:t xml:space="preserve">لاهیجی، محمد باقر بن محمد تقی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تذكرة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باقربن محمد تقی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هم نام علامه مجلسی و شاگرد اوست و به دلیل هم نام بودن پدرش با پدر مجلسی، این شبهه به وجود آمده که برخی این اثر را به علامه مجلسی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یک مقدمه و چهار ده باب و یک خاتمه مرتب شده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النبيين لسان صدق فی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ایست از چگونگی احوالات کلمات اللّه </w:t>
      </w:r>
      <w:r>
        <w:rPr>
          <w:rFonts w:eastAsia="IRNazanin" w:cs="IRNazanin"/>
          <w:color w:val="111111"/>
          <w:sz w:val="28"/>
          <w:szCs w:val="28"/>
          <w:rtl w:val="true"/>
          <w:lang w:bidi="fa-IR"/>
        </w:rPr>
        <w:t xml:space="preserve">... </w:t>
      </w:r>
      <w:bookmarkStart w:id="537" w:name="pg9517_142544"/>
    </w:p>
    <w:p>
      <w:pPr>
        <w:pStyle w:val="BookText"/>
        <w:rPr/>
      </w:pPr>
      <w:bookmarkEnd w:id="53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کفرها از ایشان صادر شده و تا حال الحمد للّه جمع از ایشان مومن و شیعه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يهدی من يشاء الى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فرقت من تسويد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اواخر شهر ذى حجة الحرام سنه خمس و ثمانين بعد الالف و كتب بيمناه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تقی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مفيدا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لکه، آفت زدگی، رطوبت، پاشیدگی مرکب و رفتگی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p>
    <w:p>
      <w:pPr>
        <w:pStyle w:val="BookText"/>
        <w:rPr/>
      </w:pPr>
      <w:r>
        <w:rPr>
          <w:rFonts w:ascii="IRNazanin" w:hAnsi="IRNazanin" w:eastAsia="IRNazanin"/>
          <w:color w:val="111111"/>
          <w:sz w:val="28"/>
          <w:sz w:val="28"/>
          <w:szCs w:val="28"/>
          <w:rtl w:val="true"/>
          <w:lang w:bidi="fa-IR"/>
        </w:rPr>
        <w:t>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ضربی،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3317358</w:t>
      </w:r>
    </w:p>
    <w:p>
      <w:pPr>
        <w:pStyle w:val="Heading2"/>
        <w:numPr>
          <w:ilvl w:val="1"/>
          <w:numId w:val="1"/>
        </w:numPr>
        <w:rPr/>
      </w:pPr>
      <w:bookmarkStart w:id="538" w:name="__RefHeading___Toc6558484_2870459653"/>
      <w:bookmarkStart w:id="539" w:name="_Toc182"/>
      <w:bookmarkEnd w:id="538"/>
      <w:r>
        <w:rPr/>
        <w:t>7724/3</w:t>
      </w:r>
      <w:bookmarkEnd w:id="539"/>
    </w:p>
    <w:p>
      <w:pPr>
        <w:pStyle w:val="BookText"/>
        <w:rPr/>
      </w:pPr>
      <w:r>
        <w:rPr>
          <w:rFonts w:ascii="IRNazanin" w:hAnsi="IRNazanin" w:eastAsia="IRNazanin"/>
          <w:color w:val="111111"/>
          <w:sz w:val="28"/>
          <w:sz w:val="28"/>
          <w:szCs w:val="28"/>
          <w:rtl w:val="true"/>
          <w:lang w:bidi="fa-IR"/>
        </w:rPr>
        <w:t>احادیثی درباره مهدویت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حدیث درباره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آخر الزمانی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بن مسعود و ابو سعید الخدری و 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ملاعین گرفته جان نثاری و دوستی دیرین را ظاهر سازند خصوصا احقر جانی مومن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فرغت هذه الرساله فى يوم الاحد من شهر ذى قعده الحرام فی سنة اثنین و اربعین ماتين بعد الف</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bookmarkStart w:id="540" w:name="pg9517_142546"/>
    </w:p>
    <w:p>
      <w:pPr>
        <w:pStyle w:val="BookText"/>
        <w:rPr/>
      </w:pPr>
      <w:bookmarkEnd w:id="54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لکه، آفت زدگی، رطوبت، پاشیدگی مرکب و رفتگی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ضربی،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3319948</w:t>
      </w:r>
    </w:p>
    <w:p>
      <w:pPr>
        <w:pStyle w:val="Heading2"/>
        <w:numPr>
          <w:ilvl w:val="1"/>
          <w:numId w:val="1"/>
        </w:numPr>
        <w:rPr/>
      </w:pPr>
      <w:bookmarkStart w:id="541" w:name="__RefHeading___Toc6558486_2870459653"/>
      <w:bookmarkStart w:id="542" w:name="_Toc183"/>
      <w:bookmarkEnd w:id="541"/>
      <w:r>
        <w:rPr/>
        <w:t>7725</w:t>
      </w:r>
      <w:bookmarkEnd w:id="542"/>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2009/2</w:t>
      </w:r>
      <w:r>
        <w:rPr>
          <w:rFonts w:eastAsia="IRNazanin" w:cs="IRNazanin"/>
          <w:color w:val="111111"/>
          <w:sz w:val="28"/>
          <w:szCs w:val="28"/>
          <w:rtl w:val="true"/>
          <w:lang w:bidi="fa-IR"/>
        </w:rPr>
        <w:t xml:space="preserve"> (</w:t>
      </w:r>
      <w:r>
        <w:rPr>
          <w:rFonts w:eastAsia="IRNazanin" w:cs="IRNazanin"/>
          <w:color w:val="111111"/>
          <w:sz w:val="28"/>
          <w:szCs w:val="28"/>
          <w:lang w:bidi="fa-IR"/>
        </w:rPr>
        <w:t>2009/2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363/2</w:t>
      </w:r>
      <w:r>
        <w:rPr>
          <w:rFonts w:eastAsia="IRNazanin" w:cs="IRNazanin"/>
          <w:color w:val="111111"/>
          <w:sz w:val="28"/>
          <w:szCs w:val="28"/>
          <w:rtl w:val="true"/>
          <w:lang w:bidi="fa-IR"/>
        </w:rPr>
        <w:t xml:space="preserve"> (</w:t>
      </w:r>
      <w:r>
        <w:rPr>
          <w:rFonts w:eastAsia="IRNazanin" w:cs="IRNazanin"/>
          <w:color w:val="111111"/>
          <w:sz w:val="28"/>
          <w:szCs w:val="28"/>
          <w:lang w:bidi="fa-IR"/>
        </w:rPr>
        <w:t>363/2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ایدک اللّه تع فی الدارین که کلمات لغت عرب بر سه قسم است اسم است فعل است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چون رجل و علم و فعل چون ضرب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رباعی مزید مصدر مصدر و زمان و مکان بر وزن مفعول آن باب بود چنان که در کتاب دیگر بعرض عالی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بعون اللّه و حسن توفيقه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راوی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محمد رسول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الكاتب الحقير الفقير محمد حسن ابن محمد خلیل قزوینی امید که هرگاه سهوی یا خطائی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پانزدهم شهر شعبان المعظم سنه </w:t>
      </w: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كاتب محمد حسن قزوینی الاصل شهیر بسمنانی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ابن محمد خلیل قزوینی سمنانی،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bookmarkStart w:id="543" w:name="pg9517_142548"/>
    </w:p>
    <w:p>
      <w:pPr>
        <w:pStyle w:val="BookText"/>
        <w:rPr/>
      </w:pPr>
      <w:bookmarkEnd w:id="543"/>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جدول مضاعف دور سطرها در برخی اوراق به زر و تحریر، جدول دو خط قرمز و سیاه در برخی اوراق، جدول بیرونی سه خط به زر و تحریر در برگ نخست؛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 خوانا در 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آفت زدگی، خط خوردگی، رفتگی، لکه،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ترنج و سر ترنج و جدول ریسه 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2940803</w:t>
      </w:r>
    </w:p>
    <w:p>
      <w:pPr>
        <w:pStyle w:val="Heading2"/>
        <w:numPr>
          <w:ilvl w:val="1"/>
          <w:numId w:val="1"/>
        </w:numPr>
        <w:rPr/>
      </w:pPr>
      <w:bookmarkStart w:id="544" w:name="__RefHeading___Toc6558488_2870459653"/>
      <w:bookmarkStart w:id="545" w:name="_Toc184"/>
      <w:bookmarkEnd w:id="544"/>
      <w:r>
        <w:rPr/>
        <w:t>7726</w:t>
      </w:r>
      <w:bookmarkEnd w:id="545"/>
    </w:p>
    <w:p>
      <w:pPr>
        <w:pStyle w:val="BookText"/>
        <w:rPr/>
      </w:pPr>
      <w:r>
        <w:rPr>
          <w:rFonts w:ascii="IRNazanin" w:hAnsi="IRNazanin" w:eastAsia="IRNazanin"/>
          <w:color w:val="111111"/>
          <w:sz w:val="28"/>
          <w:sz w:val="28"/>
          <w:szCs w:val="28"/>
          <w:rtl w:val="true"/>
          <w:lang w:bidi="fa-IR"/>
        </w:rPr>
        <w:t xml:space="preserve">طریحی، فخر الدین بن محمد،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فخر الدین بن محمد علی بن طريح الرماحی النجفی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15976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حمد اللّه الهادى الى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بن محمد علی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سميته بجامع المقال فيما يتعلق باحوال الحديث و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بالدراية لمعرفة الراوى و الرواية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ثلاث المطالب لكونها من الضروريات و لعل الناظر فى هذا الكتاب يتبين له الحق و الصواب و يكتفى عن اطالة الخطاب ففيما ذكر كفاية لاولى الالباب اسئال اللّه ان يجزل عليه الاجر و الثواب و يجعله من احسن الذخاير ليوم و ينفع به اخوان الدین و خلان اليقين بمحمد و اله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الشيخ عبد على</w:t>
      </w:r>
      <w:r>
        <w:rPr>
          <w:rFonts w:eastAsia="IRNazanin" w:cs="IRNazanin"/>
          <w:color w:val="111111"/>
          <w:sz w:val="28"/>
          <w:szCs w:val="28"/>
          <w:rtl w:val="true"/>
          <w:lang w:bidi="fa-IR"/>
        </w:rPr>
        <w:t xml:space="preserve">. </w:t>
      </w:r>
      <w:bookmarkStart w:id="546" w:name="pg9517_142549"/>
    </w:p>
    <w:p>
      <w:pPr>
        <w:pStyle w:val="BookText"/>
        <w:rPr/>
      </w:pPr>
      <w:bookmarkEnd w:id="546"/>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علی؛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خطوط بالای برخی عبارات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عناوین در حاشیه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بیت از یوسف و زلیخا در برگ قبل از ظهریه و شعری در برگ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ملکیت به نام محمد سعید القطیفی و دیگری به نام محمد حسن الطوخی با تاریخ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امری الی اللّه عبده حسن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چهار گوش دیگر و بیضی نا خوانا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خط خوردگی، رطوبت، لکه، آفت زدگی، رفتگی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ترنج و سر ترنج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المقال فيما يتعلق باحوال الحديث و الرجال و تمییز المشتركات منهم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الدرايه؛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گذشت 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2940808</w:t>
      </w:r>
    </w:p>
    <w:p>
      <w:pPr>
        <w:pStyle w:val="Heading2"/>
        <w:numPr>
          <w:ilvl w:val="1"/>
          <w:numId w:val="1"/>
        </w:numPr>
        <w:rPr/>
      </w:pPr>
      <w:bookmarkStart w:id="547" w:name="__RefHeading___Toc6558490_2870459653"/>
      <w:bookmarkStart w:id="548" w:name="_Toc185"/>
      <w:bookmarkEnd w:id="547"/>
      <w:r>
        <w:rPr/>
        <w:t>7727</w:t>
      </w:r>
      <w:bookmarkEnd w:id="548"/>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2599</w:t>
      </w:r>
      <w:r>
        <w:rPr>
          <w:rFonts w:eastAsia="IRNazanin" w:cs="IRNazanin"/>
          <w:color w:val="111111"/>
          <w:sz w:val="28"/>
          <w:szCs w:val="28"/>
          <w:rtl w:val="true"/>
          <w:lang w:bidi="fa-IR"/>
        </w:rPr>
        <w:t xml:space="preserve"> (</w:t>
      </w:r>
      <w:r>
        <w:rPr>
          <w:rFonts w:eastAsia="IRNazanin" w:cs="IRNazanin"/>
          <w:color w:val="111111"/>
          <w:sz w:val="28"/>
          <w:szCs w:val="28"/>
          <w:lang w:bidi="fa-IR"/>
        </w:rPr>
        <w:t>2599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4125</w:t>
      </w:r>
      <w:r>
        <w:rPr>
          <w:rFonts w:eastAsia="IRNazanin" w:cs="IRNazanin"/>
          <w:color w:val="111111"/>
          <w:sz w:val="28"/>
          <w:szCs w:val="28"/>
          <w:rtl w:val="true"/>
          <w:lang w:bidi="fa-IR"/>
        </w:rPr>
        <w:t xml:space="preserve"> (</w:t>
      </w:r>
      <w:r>
        <w:rPr>
          <w:rFonts w:eastAsia="IRNazanin" w:cs="IRNazanin"/>
          <w:color w:val="111111"/>
          <w:sz w:val="28"/>
          <w:szCs w:val="28"/>
          <w:lang w:bidi="fa-IR"/>
        </w:rPr>
        <w:t>4125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ما الهم من معرفته و هدى اليه من سبيل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فانی مثبت بتوفيق اللّه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فيما رسمناه من موجز الاحتجاج على امامة الائمة عليهم السلم و مختصر </w:t>
      </w:r>
      <w:bookmarkStart w:id="549" w:name="pg9517_142550"/>
    </w:p>
    <w:p>
      <w:pPr>
        <w:pStyle w:val="BookText"/>
        <w:rPr/>
      </w:pPr>
      <w:bookmarkEnd w:id="549"/>
      <w:r>
        <w:rPr>
          <w:rFonts w:ascii="IRNazanin" w:hAnsi="IRNazanin" w:eastAsia="IRNazanin"/>
          <w:color w:val="111111"/>
          <w:sz w:val="28"/>
          <w:sz w:val="28"/>
          <w:szCs w:val="28"/>
          <w:rtl w:val="true"/>
          <w:lang w:bidi="fa-IR"/>
        </w:rPr>
        <w:t>من اخبارهم كفاية فيما قصدناه و اللّه ولی التوفيق و هو حسبنا و نعم الوكيل تم الكتاب بعون الملک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و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نا خوانا و نیمه خوانا و چهار گوش نیمه خوانا در برگ ظهریه و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آفت زدگی، 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ترنج و سر ترنج ضربی، مقوایی، اندرون کاغذ با طرح ابرو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فی معرفة حجج اللّه على العباد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2940818</w:t>
      </w:r>
    </w:p>
    <w:p>
      <w:pPr>
        <w:pStyle w:val="Heading2"/>
        <w:numPr>
          <w:ilvl w:val="1"/>
          <w:numId w:val="1"/>
        </w:numPr>
        <w:rPr/>
      </w:pPr>
      <w:bookmarkStart w:id="550" w:name="__RefHeading___Toc6558492_2870459653"/>
      <w:bookmarkStart w:id="551" w:name="_Toc186"/>
      <w:bookmarkEnd w:id="550"/>
      <w:r>
        <w:rPr/>
        <w:t>7728</w:t>
      </w:r>
      <w:bookmarkEnd w:id="551"/>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الكاشفی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ابتدا افتادگی دارد و آخرین عنوانی که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دوم در عقوبات قاتلان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توضیح بیش تر بنگرید به شماره های بازیابی </w:t>
      </w:r>
      <w:r>
        <w:rPr>
          <w:rFonts w:eastAsia="IRNazanin" w:cs="IRNazanin"/>
          <w:color w:val="111111"/>
          <w:sz w:val="28"/>
          <w:szCs w:val="28"/>
          <w:lang w:bidi="fa-IR"/>
        </w:rPr>
        <w:t>12200</w:t>
      </w:r>
      <w:r>
        <w:rPr>
          <w:rFonts w:eastAsia="IRNazanin" w:cs="IRNazanin"/>
          <w:color w:val="111111"/>
          <w:sz w:val="28"/>
          <w:szCs w:val="28"/>
          <w:rtl w:val="true"/>
          <w:lang w:bidi="fa-IR"/>
        </w:rPr>
        <w:t>(</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کربلا و دیگر بلاکشان این امت و محنت رسیدگان عالی همت همه بر جان غم اندوخته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بصری نقل فرموده که شخصی پیش می آمد که مرا مسایل شرعی تعلیم دهید و ما ازو نفرتی عظیم بود چرا که در وقت تکلم 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که هیچ </w:t>
      </w:r>
      <w:r>
        <w:rPr>
          <w:rFonts w:eastAsia="IRNazanin" w:cs="IRNazanin"/>
          <w:color w:val="111111"/>
          <w:sz w:val="28"/>
          <w:szCs w:val="28"/>
          <w:rtl w:val="true"/>
          <w:lang w:bidi="fa-IR"/>
        </w:rPr>
        <w:t xml:space="preserve">... </w:t>
      </w:r>
      <w:bookmarkStart w:id="552" w:name="pg9517_142551"/>
    </w:p>
    <w:p>
      <w:pPr>
        <w:pStyle w:val="BookText"/>
        <w:rPr/>
      </w:pPr>
      <w:bookmarkEnd w:id="552"/>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و اضافاتی بر متن در 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دیدگی،پارگی، آفت زدگی، لکه، خط خوردگی، پاشیدگی مرکب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و فرنگی نخودی تیره؛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2940824</w:t>
      </w:r>
    </w:p>
    <w:p>
      <w:pPr>
        <w:pStyle w:val="Heading2"/>
        <w:numPr>
          <w:ilvl w:val="1"/>
          <w:numId w:val="1"/>
        </w:numPr>
        <w:rPr/>
      </w:pPr>
      <w:bookmarkStart w:id="553" w:name="__RefHeading___Toc6558494_2870459653"/>
      <w:bookmarkStart w:id="554" w:name="_Toc187"/>
      <w:bookmarkEnd w:id="553"/>
      <w:r>
        <w:rPr/>
        <w:t>7729</w:t>
      </w:r>
      <w:bookmarkEnd w:id="554"/>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6923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تجلى لعباده فی كتابه بل فی كل شیء و اراهم نفسه فی خطابه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مرتضى المدعو بمحسن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الصادق عليه السلم ان الرجل اذا وقعت نفسه فی صدره يرى رسول اللّه صلى اللّه عليه و آله فيقول له انا رسول اللّه له ابشرتم يرى على بن ابی طالب فيقول انا على بن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خطوط بالای برخی عبارات به سیاهی؛ حواشی</w:t>
      </w:r>
      <w:r>
        <w:rPr>
          <w:rFonts w:eastAsia="IRNazanin" w:cs="IRNazanin"/>
          <w:color w:val="111111"/>
          <w:sz w:val="28"/>
          <w:szCs w:val="28"/>
          <w:rtl w:val="true"/>
          <w:lang w:bidi="fa-IR"/>
        </w:rPr>
        <w:t xml:space="preserve">: </w:t>
      </w:r>
      <w:bookmarkStart w:id="555" w:name="pg9517_142552"/>
    </w:p>
    <w:p>
      <w:pPr>
        <w:pStyle w:val="BookText"/>
        <w:rPr/>
      </w:pPr>
      <w:bookmarkEnd w:id="555"/>
      <w:r>
        <w:rPr>
          <w:rFonts w:ascii="IRNazanin" w:hAnsi="IRNazanin" w:eastAsia="IRNazanin"/>
          <w:color w:val="111111"/>
          <w:sz w:val="28"/>
          <w:sz w:val="28"/>
          <w:szCs w:val="28"/>
          <w:rtl w:val="true"/>
          <w:lang w:bidi="fa-IR"/>
        </w:rPr>
        <w:t xml:space="preserve">تصحیح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صح،ص، مجمع، مجمع البيان، ملخص مجمع البيان، ن، ملخصن،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جدا شدگی لت رو، رطوبت، لکه، وصالی، شکنندگی لبه اوراق، آفت زدگی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نا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ترنج و نیم ترنج منقوش ضربی، اندرون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الصافی فی التفسیر القرآن؛ تفسیر صافی؛ صافی فی تفسیر کلام اللّه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2940841</w:t>
      </w:r>
    </w:p>
    <w:p>
      <w:pPr>
        <w:pStyle w:val="Heading2"/>
        <w:numPr>
          <w:ilvl w:val="1"/>
          <w:numId w:val="1"/>
        </w:numPr>
        <w:rPr/>
      </w:pPr>
      <w:bookmarkStart w:id="556" w:name="__RefHeading___Toc6558496_2870459653"/>
      <w:bookmarkStart w:id="557" w:name="_Toc188"/>
      <w:bookmarkEnd w:id="556"/>
      <w:r>
        <w:rPr/>
        <w:t>7730/1</w:t>
      </w:r>
      <w:bookmarkEnd w:id="557"/>
    </w:p>
    <w:p>
      <w:pPr>
        <w:pStyle w:val="BookText"/>
        <w:rPr/>
      </w:pPr>
      <w:r>
        <w:rPr>
          <w:rFonts w:ascii="IRNazanin" w:hAnsi="IRNazanin" w:eastAsia="IRNazanin"/>
          <w:color w:val="111111"/>
          <w:sz w:val="28"/>
          <w:sz w:val="28"/>
          <w:szCs w:val="28"/>
          <w:rtl w:val="true"/>
          <w:lang w:bidi="fa-IR"/>
        </w:rPr>
        <w:t>محمود بن الیاس</w:t>
      </w:r>
    </w:p>
    <w:p>
      <w:pPr>
        <w:pStyle w:val="BookText"/>
        <w:rPr/>
      </w:pPr>
      <w:r>
        <w:rPr>
          <w:rFonts w:ascii="IRNazanin" w:hAnsi="IRNazanin" w:eastAsia="IRNazanin"/>
          <w:color w:val="111111"/>
          <w:sz w:val="28"/>
          <w:sz w:val="28"/>
          <w:szCs w:val="28"/>
          <w:rtl w:val="true"/>
          <w:lang w:bidi="fa-IR"/>
        </w:rPr>
        <w:t xml:space="preserve">مختصر در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الیاس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ابواب کتاب که در دو صفحه نخست به جا مانده، این نسخه همانند نسخه شماره </w:t>
      </w:r>
      <w:r>
        <w:rPr>
          <w:rFonts w:eastAsia="IRNazanin" w:cs="IRNazanin"/>
          <w:color w:val="111111"/>
          <w:sz w:val="28"/>
          <w:szCs w:val="28"/>
          <w:lang w:bidi="fa-IR"/>
        </w:rPr>
        <w:t>9716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در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محمود بن الیاس، معرفی شده در فهرست آستان قدس رضوی،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نسخه حاضر، این مطالب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مقالات اول در علم نظری طب و در معرفت، باب دویم در آن که علم طب چند است، باب سیم در امور طبیعی، فصل اول بعون اللّه تعالى باب دویم مزاجت، فصل دویم باب چهارم اعضاست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نخست ابواب کتاب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غشیان آسونیدن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پیچیدن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مقالات اول در علم نظری طب و در معرفت بدان که طب علمی اینست که احوال بدن انسان بدان بشناسند که تن درست یا تن درست نیست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رگ های ناجهنده که خادم جگراند و اوعیه منی که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 </w:t>
      </w:r>
      <w:bookmarkStart w:id="558" w:name="pg9517_142553"/>
    </w:p>
    <w:p>
      <w:pPr>
        <w:pStyle w:val="BookText"/>
        <w:rPr/>
      </w:pPr>
      <w:bookmarkEnd w:id="558"/>
      <w:r>
        <w:rPr>
          <w:rFonts w:ascii="IRNazanin" w:hAnsi="IRNazanin" w:eastAsia="IRNazanin"/>
          <w:color w:val="111111"/>
          <w:sz w:val="28"/>
          <w:sz w:val="28"/>
          <w:szCs w:val="28"/>
          <w:rtl w:val="true"/>
          <w:lang w:bidi="fa-IR"/>
        </w:rPr>
        <w:t>تناسل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رضوی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به سرخی؛ جدول دور سطرها و کمند اندازی یک خط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کتاب طبی است که به دلیل افتادگی در آغاز و انجام نا 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پاشیدگی مرکب،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نیم ترنج منقوش ضربی، جدول ریسه ای، عطف پارچه مشکی،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2940848</w:t>
      </w:r>
    </w:p>
    <w:p>
      <w:pPr>
        <w:pStyle w:val="Heading2"/>
        <w:numPr>
          <w:ilvl w:val="1"/>
          <w:numId w:val="1"/>
        </w:numPr>
        <w:rPr/>
      </w:pPr>
      <w:bookmarkStart w:id="559" w:name="__RefHeading___Toc6558498_2870459653"/>
      <w:bookmarkStart w:id="560" w:name="_Toc189"/>
      <w:bookmarkEnd w:id="559"/>
      <w:r>
        <w:rPr/>
        <w:t>7730/2</w:t>
      </w:r>
      <w:bookmarkEnd w:id="560"/>
    </w:p>
    <w:p>
      <w:pPr>
        <w:pStyle w:val="BookText"/>
        <w:rPr/>
      </w:pPr>
      <w:r>
        <w:rPr>
          <w:rFonts w:ascii="Amiri" w:hAnsi="Amiri" w:eastAsia="Amiri" w:cs="Amiri"/>
          <w:color w:val="111111"/>
          <w:sz w:val="28"/>
          <w:sz w:val="28"/>
          <w:szCs w:val="28"/>
          <w:rtl w:val="true"/>
          <w:lang w:bidi="ar-SA"/>
        </w:rPr>
        <w:t>شفاء المريض</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عنوان کتاب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علامات تلخه، علامات باد تلخه، علامات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رنیف، عمل شمس از قول شیخ محمد مغربی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آغاز کتاب شفاء المريض بقول حكيمان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حکیمان 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 تا بگویم به پیش تو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گداخته برابر او بنقره زیاد کن که خوب شود مقدار شخوص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 صد مثقال بود بوزن هر شخص را چهار مثقال زیاد کن که چشم ترا خیره کند و الا بغیر مستحق بگویی</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به سرخی؛ جدول دور سطرها و کمند اندازی یک خط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کتاب طبی است که به دلیل افتادگی در آغاز و انجام </w:t>
      </w:r>
      <w:bookmarkStart w:id="561" w:name="pg9517_142554"/>
    </w:p>
    <w:p>
      <w:pPr>
        <w:pStyle w:val="BookText"/>
        <w:rPr/>
      </w:pPr>
      <w:bookmarkEnd w:id="561"/>
      <w:r>
        <w:rPr>
          <w:rFonts w:ascii="IRNazanin" w:hAnsi="IRNazanin" w:eastAsia="IRNazanin"/>
          <w:color w:val="111111"/>
          <w:sz w:val="28"/>
          <w:sz w:val="28"/>
          <w:szCs w:val="28"/>
          <w:rtl w:val="true"/>
          <w:lang w:bidi="fa-IR"/>
        </w:rPr>
        <w:t>نا 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پاشیدگی مرکب،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نیم ترنج منقوش، ضربی، جدول ریسه ای، عطف پارچه مشکی،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گیاهی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3275517</w:t>
      </w:r>
    </w:p>
    <w:p>
      <w:pPr>
        <w:pStyle w:val="Heading2"/>
        <w:numPr>
          <w:ilvl w:val="1"/>
          <w:numId w:val="1"/>
        </w:numPr>
        <w:rPr/>
      </w:pPr>
      <w:bookmarkStart w:id="562" w:name="__RefHeading___Toc6558500_2870459653"/>
      <w:bookmarkStart w:id="563" w:name="_Toc190"/>
      <w:bookmarkEnd w:id="562"/>
      <w:r>
        <w:rPr/>
        <w:t>7730/3</w:t>
      </w:r>
      <w:bookmarkEnd w:id="563"/>
    </w:p>
    <w:p>
      <w:pPr>
        <w:pStyle w:val="BookText"/>
        <w:rPr/>
      </w:pPr>
      <w:r>
        <w:rPr>
          <w:rFonts w:ascii="IRNazanin" w:hAnsi="IRNazanin" w:eastAsia="IRNazanin"/>
          <w:color w:val="111111"/>
          <w:sz w:val="28"/>
          <w:sz w:val="28"/>
          <w:szCs w:val="28"/>
          <w:rtl w:val="true"/>
          <w:lang w:bidi="fa-IR"/>
        </w:rPr>
        <w:t>فال نامه منسوب به امام جعفر صادق علیه السلام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درباره تفسیر هر سوره در این فال گیری،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قبل از فال نامه، دعایی است که در میان نماز ظهر و عصر در چهار شنبه آخر ماه باید نوشت و از آن به گنج نامه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چند فال نامه، حرز ناد علی، اصطلاحات هندی درباره دواهای علم ضاعت، طریق خوردن فازهر، باب نسخه آتش بازی و موشک سازی، سنگ شناسی، علوم غریبه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خواهد که فال بگیرد باید که درین اندیشه بگیرد پس دست فراز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 دین و دنیا بر تو گشاده گرده توانگری و مال بسیار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به سرخی، کتابت برخی اوراق به شیوه چلیپا؛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کتاب طبی است که به دلیل افتادگی در آغاز و انجام نا 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پاشیدگی مرکب،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نا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نیم ترنج منقوش ضربی، جدول ریسه ای، عطف پارچه مشکی، اندرون کاغذ</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564" w:name="pg9517_142555"/>
    </w:p>
    <w:p>
      <w:pPr>
        <w:pStyle w:val="BookText"/>
        <w:rPr/>
      </w:pPr>
      <w:bookmarkEnd w:id="56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گیری؛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3275931</w:t>
      </w:r>
    </w:p>
    <w:p>
      <w:pPr>
        <w:pStyle w:val="Heading2"/>
        <w:numPr>
          <w:ilvl w:val="1"/>
          <w:numId w:val="1"/>
        </w:numPr>
        <w:rPr/>
      </w:pPr>
      <w:bookmarkStart w:id="565" w:name="__RefHeading___Toc6558502_2870459653"/>
      <w:bookmarkStart w:id="566" w:name="_Toc191"/>
      <w:bookmarkEnd w:id="565"/>
      <w:r>
        <w:rPr/>
        <w:t>7731/1</w:t>
      </w:r>
      <w:bookmarkEnd w:id="566"/>
    </w:p>
    <w:p>
      <w:pPr>
        <w:pStyle w:val="BookText"/>
        <w:rPr/>
      </w:pPr>
      <w:r>
        <w:rPr>
          <w:rFonts w:ascii="IRNazanin" w:hAnsi="IRNazanin" w:eastAsia="IRNazanin"/>
          <w:color w:val="111111"/>
          <w:sz w:val="28"/>
          <w:sz w:val="28"/>
          <w:szCs w:val="28"/>
          <w:rtl w:val="true"/>
          <w:lang w:bidi="fa-IR"/>
        </w:rPr>
        <w:t xml:space="preserve">جمالی اردستانی، جمال الدین محمد، </w:t>
      </w: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جمالی اردستانی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این کتاب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جمال اردستانی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مکتوب، مصرع، موعظه، بیت، شعر سر بندهای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مکتوبی آغاز مطلبی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17837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 جميع الحجب عن حضرت الذات قبل سلطانه يكون فی زمانه يسير كالبرق ثم يدل حجب الاسماء و يستتر سطوات انوار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حققنا اللّه سبحانه و ایاکم بحقيقة الشريعة المصطفوية على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را سه جز است علم و عمل و اخلاص تا این هر سه جزء متحقق نشود شریعت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خارج بر طبق ان صور علمیه وجودی پیدا کرده اند و ورای وجود علمی وجود خارجی موافق آن وجود علمی حاصل نمود در رنک ان که استادی نجار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رفتگی، رطوبت، لکه،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نا نوشته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2940855</w:t>
      </w:r>
      <w:r>
        <w:rPr>
          <w:rFonts w:eastAsia="IRNazanin" w:cs="IRNazanin"/>
          <w:color w:val="111111"/>
          <w:sz w:val="28"/>
          <w:szCs w:val="28"/>
          <w:rtl w:val="true"/>
          <w:lang w:bidi="fa-IR"/>
        </w:rPr>
        <w:t xml:space="preserve"> </w:t>
      </w:r>
      <w:bookmarkStart w:id="567" w:name="pg9517_142556"/>
    </w:p>
    <w:p>
      <w:pPr>
        <w:pStyle w:val="Heading2"/>
        <w:numPr>
          <w:ilvl w:val="1"/>
          <w:numId w:val="1"/>
        </w:numPr>
        <w:rPr/>
      </w:pPr>
      <w:bookmarkStart w:id="568" w:name="__RefHeading___Toc6558504_2870459653"/>
      <w:bookmarkStart w:id="569" w:name="_Toc192"/>
      <w:bookmarkEnd w:id="567"/>
      <w:bookmarkEnd w:id="568"/>
      <w:r>
        <w:rPr/>
        <w:t>7731/2</w:t>
      </w:r>
      <w:bookmarkEnd w:id="569"/>
    </w:p>
    <w:p>
      <w:pPr>
        <w:pStyle w:val="BookText"/>
        <w:rPr/>
      </w:pPr>
      <w:r>
        <w:rPr>
          <w:rFonts w:ascii="IRNazanin" w:hAnsi="IRNazanin" w:eastAsia="IRNazanin"/>
          <w:color w:val="111111"/>
          <w:sz w:val="28"/>
          <w:sz w:val="28"/>
          <w:szCs w:val="28"/>
          <w:rtl w:val="true"/>
          <w:lang w:bidi="fa-IR"/>
        </w:rPr>
        <w:t xml:space="preserve">جمالی اردستانی، جمال الدین محمد، </w:t>
      </w:r>
      <w:r>
        <w:rPr>
          <w:rFonts w:eastAsia="IRNazanin" w:cs="IRNazanin"/>
          <w:color w:val="111111"/>
          <w:sz w:val="28"/>
          <w:szCs w:val="28"/>
          <w:lang w:bidi="fa-IR"/>
        </w:rPr>
        <w:t>2816</w:t>
      </w:r>
      <w:r>
        <w:rPr>
          <w:rFonts w:eastAsia="IRNazanin" w:cs="IRNazanin"/>
          <w:color w:val="111111"/>
          <w:sz w:val="28"/>
          <w:szCs w:val="28"/>
          <w:rtl w:val="true"/>
          <w:lang w:bidi="fa-IR"/>
        </w:rPr>
        <w:t xml:space="preserve"> -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جمالی اردستانی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قبل و بعد این قصیده دو کتاب از پیر جمال اردستانی است احتمالا این قصیده هم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دوشین که بودم تکیه بر بالین تنهائی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بعزم انجمن بود از چه از افکار سودائی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حسودش را چگویم کز چنان خورشید جان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سختی قناعت کرده از لعلی بخارائی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رفتگی، رطوبت، لکه،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3278872</w:t>
      </w:r>
    </w:p>
    <w:p>
      <w:pPr>
        <w:pStyle w:val="Heading2"/>
        <w:numPr>
          <w:ilvl w:val="1"/>
          <w:numId w:val="1"/>
        </w:numPr>
        <w:rPr/>
      </w:pPr>
      <w:bookmarkStart w:id="570" w:name="__RefHeading___Toc6558506_2870459653"/>
      <w:bookmarkStart w:id="571" w:name="_Toc193"/>
      <w:bookmarkEnd w:id="570"/>
      <w:r>
        <w:rPr/>
        <w:t>7731/3</w:t>
      </w:r>
      <w:bookmarkEnd w:id="571"/>
    </w:p>
    <w:p>
      <w:pPr>
        <w:pStyle w:val="BookText"/>
        <w:rPr/>
      </w:pPr>
      <w:r>
        <w:rPr>
          <w:rFonts w:ascii="IRNazanin" w:hAnsi="IRNazanin" w:eastAsia="IRNazanin"/>
          <w:color w:val="111111"/>
          <w:sz w:val="28"/>
          <w:sz w:val="28"/>
          <w:szCs w:val="28"/>
          <w:rtl w:val="true"/>
          <w:lang w:bidi="fa-IR"/>
        </w:rPr>
        <w:t xml:space="preserve">رساله ای در طرق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المشايخ</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درباره طرق الى اللّه که به عدد نفوس خلایق است در حاشیه نسخه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اشاره شده که نقل از قطب المشایخ است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قطب المشايخ سر اللّه فى الارضين نجم الحق و الدين الكبرى قدس اللّه سره </w:t>
      </w:r>
      <w:bookmarkStart w:id="572" w:name="pg9517_142557"/>
    </w:p>
    <w:p>
      <w:pPr>
        <w:pStyle w:val="BookText"/>
        <w:rPr/>
      </w:pPr>
      <w:bookmarkEnd w:id="572"/>
      <w:r>
        <w:rPr>
          <w:rFonts w:ascii="Amiri" w:hAnsi="Amiri" w:eastAsia="Amiri" w:cs="Amiri"/>
          <w:color w:val="111111"/>
          <w:sz w:val="28"/>
          <w:sz w:val="28"/>
          <w:szCs w:val="28"/>
          <w:rtl w:val="true"/>
          <w:lang w:bidi="ar-SA"/>
        </w:rPr>
        <w:t xml:space="preserve">الطرق الى اللّه بعدد انفاس الخلايق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بقى فی ظلمات شجرة الانسانيه ليس بخارج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المومنيه و لا بثمرة الولاية و النبوة فافهم ان شاء اللّه تعا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حاشیه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رفتگی، رطوبت، لکه،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سطرها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3278893</w:t>
      </w:r>
    </w:p>
    <w:p>
      <w:pPr>
        <w:pStyle w:val="Heading2"/>
        <w:numPr>
          <w:ilvl w:val="1"/>
          <w:numId w:val="1"/>
        </w:numPr>
        <w:rPr/>
      </w:pPr>
      <w:bookmarkStart w:id="573" w:name="__RefHeading___Toc6558508_2870459653"/>
      <w:bookmarkStart w:id="574" w:name="_Toc194"/>
      <w:bookmarkEnd w:id="573"/>
      <w:r>
        <w:rPr/>
        <w:t>7731/4</w:t>
      </w:r>
      <w:bookmarkEnd w:id="574"/>
    </w:p>
    <w:p>
      <w:pPr>
        <w:pStyle w:val="BookText"/>
        <w:rPr/>
      </w:pPr>
      <w:r>
        <w:rPr>
          <w:rFonts w:ascii="IRNazanin" w:hAnsi="IRNazanin" w:eastAsia="IRNazanin"/>
          <w:color w:val="111111"/>
          <w:sz w:val="28"/>
          <w:sz w:val="28"/>
          <w:szCs w:val="28"/>
          <w:rtl w:val="true"/>
          <w:lang w:bidi="fa-IR"/>
        </w:rPr>
        <w:t xml:space="preserve">جمالی اردستانی، جمال الدین محمد، </w:t>
      </w: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جمالی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تمجید فقر با سر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ای اخی، ای فرزند، نظم، حکایت، 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از خود 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يا اخى ان الانبيا و الاولياء و الفقراء و المحبين و المحققين اجمعوا على ان الفقر افضل من الغنى اذا كان مقرونا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 محمود غزنوی از میان لشکر بیرون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زان که بی من فقرا 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دلدار شوى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و الحمد للّه رب العالمين و صلى اللّه على محمد و اله اجمعین و سلم تسليما كثيرا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سرخی، اشعار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bookmarkStart w:id="575" w:name="pg9517_142558"/>
    </w:p>
    <w:p>
      <w:pPr>
        <w:pStyle w:val="BookText"/>
        <w:rPr/>
      </w:pPr>
      <w:bookmarkEnd w:id="575"/>
      <w:r>
        <w:rPr>
          <w:rFonts w:ascii="IRNazanin" w:hAnsi="IRNazanin" w:eastAsia="IRNazanin"/>
          <w:color w:val="111111"/>
          <w:sz w:val="28"/>
          <w:sz w:val="28"/>
          <w:szCs w:val="28"/>
          <w:rtl w:val="true"/>
          <w:lang w:bidi="fa-IR"/>
        </w:rPr>
        <w:t>خط خوردگی، رفتگی، رطوبت، لکه،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3279357</w:t>
      </w:r>
    </w:p>
    <w:p>
      <w:pPr>
        <w:pStyle w:val="Heading2"/>
        <w:numPr>
          <w:ilvl w:val="1"/>
          <w:numId w:val="1"/>
        </w:numPr>
        <w:rPr/>
      </w:pPr>
      <w:bookmarkStart w:id="576" w:name="__RefHeading___Toc6558510_2870459653"/>
      <w:bookmarkStart w:id="577" w:name="_Toc195"/>
      <w:bookmarkEnd w:id="576"/>
      <w:r>
        <w:rPr/>
        <w:t>7731/5</w:t>
      </w:r>
      <w:bookmarkEnd w:id="577"/>
    </w:p>
    <w:p>
      <w:pPr>
        <w:pStyle w:val="BookText"/>
        <w:rPr/>
      </w:pPr>
      <w:r>
        <w:rPr>
          <w:rFonts w:ascii="IRNazanin" w:hAnsi="IRNazanin" w:eastAsia="IRNazanin"/>
          <w:color w:val="111111"/>
          <w:sz w:val="28"/>
          <w:sz w:val="28"/>
          <w:szCs w:val="28"/>
          <w:rtl w:val="true"/>
          <w:lang w:bidi="fa-IR"/>
        </w:rPr>
        <w:t xml:space="preserve">وصال شیرازی، محمد شفیع بن محمد اسماعیل، </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قصيده شينية من كلام وصال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دیگری از وصال در حاشیه آمده با این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بینم ای رفیق که با درد و محنتی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طوف این حریم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گر دست می دهد نفسی وصلشان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خوشباش خوش که نیست به از این سعادتی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با این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گفتی که چونی الفت دل با که داری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قصیده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 منظومه فارضيه من كلام وصال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ساقی کشت و از عشقم شرابی در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ساغرم روی نکوئی کز نکوئی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ناقص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استجابت دعوی و زهدم بخواهش اندر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حلولم قصد این تا تو گوئی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خیر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پیری جوان بخت است و من طفل زباندانش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زان همی گویم که نغز آید ز طفلانش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وصال ان جا که او باشد درود ما ندارد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از پاک یزدانش</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سرخی، اشعار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دیگری از وصال در حاشیه از گ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خوردگی، رفتگی، رطوبت، </w:t>
      </w:r>
      <w:bookmarkStart w:id="578" w:name="pg9517_142559"/>
    </w:p>
    <w:p>
      <w:pPr>
        <w:pStyle w:val="BookText"/>
        <w:rPr/>
      </w:pPr>
      <w:bookmarkEnd w:id="578"/>
      <w:r>
        <w:rPr>
          <w:rFonts w:ascii="IRNazanin" w:hAnsi="IRNazanin" w:eastAsia="IRNazanin"/>
          <w:color w:val="111111"/>
          <w:sz w:val="28"/>
          <w:sz w:val="28"/>
          <w:szCs w:val="28"/>
          <w:rtl w:val="true"/>
          <w:lang w:bidi="fa-IR"/>
        </w:rPr>
        <w:t>لکه،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3279650</w:t>
      </w:r>
    </w:p>
    <w:p>
      <w:pPr>
        <w:pStyle w:val="Heading2"/>
        <w:numPr>
          <w:ilvl w:val="1"/>
          <w:numId w:val="1"/>
        </w:numPr>
        <w:rPr/>
      </w:pPr>
      <w:bookmarkStart w:id="579" w:name="__RefHeading___Toc6558512_2870459653"/>
      <w:bookmarkStart w:id="580" w:name="_Toc196"/>
      <w:bookmarkEnd w:id="579"/>
      <w:r>
        <w:rPr/>
        <w:t>7731/6</w:t>
      </w:r>
      <w:bookmarkEnd w:id="580"/>
    </w:p>
    <w:p>
      <w:pPr>
        <w:pStyle w:val="BookText"/>
        <w:rPr/>
      </w:pPr>
      <w:r>
        <w:rPr>
          <w:rFonts w:ascii="IRNazanin" w:hAnsi="IRNazanin" w:eastAsia="IRNazanin"/>
          <w:color w:val="111111"/>
          <w:sz w:val="28"/>
          <w:sz w:val="28"/>
          <w:szCs w:val="28"/>
          <w:rtl w:val="true"/>
          <w:lang w:bidi="fa-IR"/>
        </w:rPr>
        <w:t xml:space="preserve">بابا افضل کاشانی، محمد،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الرسالة التفاحية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منسوب به ارسطو؛ ترجمه بابا افضل کاشی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ارسطو در زمان مرگش با بوییدن سیبی جان تازه گرفت و وصایایی به شاگردانش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وصایا متن کتاب تفاحیه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وصایا به سقراط هم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افضل کاشی این رساله را به فارسی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ما را دشوارست سخن گفتن اما رنجی بر گیریم برای شما لیکن سخن اول از قریطون بشنوم که در وی می بینم که در سخن من می یازد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قریطون گرفت و بر روی خود نهاد و گفت روان را سپردم به پذیرای روان حکما و خواموش گشت و در گذشت تمام شد کتاب تفاحیه معلم اول ارسطو بعون اللّه و توفيقه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کتاب خانه مرکزی دانشگاه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تذکرة الحکما نقلی درباره سقراط در برگ های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رفتگی، رطوبت، لکه،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نامه؛ تفاحه؛ ترجمه رساله تفاحیه ارسطاطالیس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Aristotle</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3279668</w:t>
      </w:r>
    </w:p>
    <w:p>
      <w:pPr>
        <w:pStyle w:val="BookText"/>
        <w:rPr/>
      </w:pPr>
      <w:r>
        <w:rPr>
          <w:rFonts w:ascii="IRNazanin" w:hAnsi="IRNazanin" w:eastAsia="IRNazanin"/>
          <w:color w:val="111111"/>
          <w:sz w:val="28"/>
          <w:sz w:val="28"/>
          <w:szCs w:val="28"/>
          <w:rtl w:val="true"/>
          <w:lang w:bidi="fa-IR"/>
        </w:rPr>
        <w:t xml:space="preserve">فیض کاشانی، محمد بن شاه مرتضوی،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گلزار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ای مفصل بر دیوان اشعار مولف است، که برخی اصطلاحات شعرا و عرفا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و زلف، خال و خط، چشم و ابرو، لب و دهان، شراب و ساقی، خرابات و خراباتی، بت و زنار، کفر و ترسا،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عليهم كلام موزون مقفی در مناجات و الحكم و مواعظ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می خوانده و می گفته اند چنان که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انقطاع بوده باشد می رسد و آن کامل را باز بکاملی دیگر تا سلسله منتهی شود بحضرت رسالت صلی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بانجام آمد منتخب دیباچه گلزار اکنون وقت انست که شروع در منتخب اصل گلزار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التوفيق و الحمد للّه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پاشیدگی مرکب، رفتگی، آفت زدگی، پارگی،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 قهوه ای، مقوایی، نیم ترنج و دایره منقوش ضربی، جدول ریسه ای ضربی،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 و تعبیرها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3282021</w:t>
      </w:r>
      <w:r>
        <w:rPr>
          <w:rFonts w:eastAsia="IRNazanin" w:cs="IRNazanin"/>
          <w:color w:val="111111"/>
          <w:sz w:val="28"/>
          <w:szCs w:val="28"/>
          <w:rtl w:val="true"/>
          <w:lang w:bidi="fa-IR"/>
        </w:rPr>
        <w:t xml:space="preserve"> </w:t>
      </w:r>
      <w:bookmarkStart w:id="581" w:name="pg9517_142561"/>
    </w:p>
    <w:p>
      <w:pPr>
        <w:pStyle w:val="Heading2"/>
        <w:numPr>
          <w:ilvl w:val="1"/>
          <w:numId w:val="1"/>
        </w:numPr>
        <w:rPr/>
      </w:pPr>
      <w:bookmarkStart w:id="582" w:name="__RefHeading___Toc6558514_2870459653"/>
      <w:bookmarkStart w:id="583" w:name="_Toc197"/>
      <w:bookmarkEnd w:id="581"/>
      <w:bookmarkEnd w:id="582"/>
      <w:r>
        <w:rPr/>
        <w:t>7732/2</w:t>
      </w:r>
      <w:bookmarkEnd w:id="583"/>
    </w:p>
    <w:p>
      <w:pPr>
        <w:pStyle w:val="BookText"/>
        <w:rPr/>
      </w:pPr>
      <w:r>
        <w:rPr>
          <w:rFonts w:ascii="IRNazanin" w:hAnsi="IRNazanin" w:eastAsia="IRNazanin"/>
          <w:color w:val="111111"/>
          <w:sz w:val="28"/>
          <w:sz w:val="28"/>
          <w:szCs w:val="28"/>
          <w:rtl w:val="true"/>
          <w:lang w:bidi="fa-IR"/>
        </w:rPr>
        <w:t xml:space="preserve">فیض کاشانی، محمد بن شاه مرتضوی،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ایست مفصل از فیض کاشانی بر دیوان اشعارش به عنوان گلزار قدس، البته، برخی پنداشته اند که گلزار قدس نام این دیباچه است، در این دیباچه، برخی از اصطلاحات شعراء و عرفاء، هم چون رخ و زلف، خال و خط، چشم و ابرو، لب و دهان، شراب و ساقی، خرابات و خراباتی، بت و زنار و کفر و ترسا، تاویل و تفسیر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دیوان فیض که شامل این دیباچه نیز می باشد به شماره بازیابی </w:t>
      </w:r>
      <w:r>
        <w:rPr>
          <w:rFonts w:eastAsia="IRNazanin" w:cs="IRNazanin"/>
          <w:color w:val="111111"/>
          <w:sz w:val="28"/>
          <w:szCs w:val="28"/>
          <w:lang w:bidi="fa-IR"/>
        </w:rPr>
        <w:t>4134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آمده و تاکنون چندین بار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شامل غزلیات، رباعیات و قصاید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سزد خدایی نه جسم را و نه جان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سزد ترا که خودائی نه جسم را و نه جان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 حمام جان پاکان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بتوان درنگ در حمام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پراکنده در حاشیه قصاید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 خوانا در برگ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پاشیدگی مرکب، رفتگی، آفت زدگی، پارگی،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نیم ترنج و دایره منقوش ضربی، جدول ریسه ای ضربی،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ملا محسن فیض؛ دیوان فیض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2940859</w:t>
      </w:r>
      <w:r>
        <w:rPr>
          <w:rFonts w:eastAsia="IRNazanin" w:cs="IRNazanin"/>
          <w:color w:val="111111"/>
          <w:sz w:val="28"/>
          <w:szCs w:val="28"/>
          <w:rtl w:val="true"/>
          <w:lang w:bidi="fa-IR"/>
        </w:rPr>
        <w:t xml:space="preserve"> </w:t>
      </w:r>
      <w:bookmarkStart w:id="584" w:name="pg9517_142562"/>
    </w:p>
    <w:p>
      <w:pPr>
        <w:pStyle w:val="Heading2"/>
        <w:numPr>
          <w:ilvl w:val="1"/>
          <w:numId w:val="1"/>
        </w:numPr>
        <w:rPr/>
      </w:pPr>
      <w:bookmarkStart w:id="585" w:name="__RefHeading___Toc6558516_2870459653"/>
      <w:bookmarkStart w:id="586" w:name="_Toc198"/>
      <w:bookmarkEnd w:id="584"/>
      <w:bookmarkEnd w:id="585"/>
      <w:r>
        <w:rPr/>
        <w:t>7733</w:t>
      </w:r>
      <w:bookmarkEnd w:id="586"/>
    </w:p>
    <w:p>
      <w:pPr>
        <w:pStyle w:val="BookText"/>
        <w:rPr/>
      </w:pPr>
      <w:r>
        <w:rPr>
          <w:rFonts w:ascii="IRNazanin" w:hAnsi="IRNazanin" w:eastAsia="IRNazanin"/>
          <w:color w:val="111111"/>
          <w:sz w:val="28"/>
          <w:sz w:val="28"/>
          <w:szCs w:val="28"/>
          <w:rtl w:val="true"/>
          <w:lang w:bidi="fa-IR"/>
        </w:rPr>
        <w:t>انصاری شیرازی، حسین بن علی</w:t>
      </w:r>
    </w:p>
    <w:p>
      <w:pPr>
        <w:pStyle w:val="BookText"/>
        <w:rPr/>
      </w:pPr>
      <w:r>
        <w:rPr>
          <w:rFonts w:ascii="IRNazanin" w:hAnsi="IRNazanin" w:eastAsia="IRNazanin"/>
          <w:color w:val="111111"/>
          <w:sz w:val="28"/>
          <w:sz w:val="28"/>
          <w:szCs w:val="28"/>
          <w:rtl w:val="true"/>
          <w:lang w:bidi="fa-IR"/>
        </w:rPr>
        <w:t xml:space="preserve">اصحاح الادوية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بن حسين الانصاری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فرزند علی بن حسین انصاری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 بدیعی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درخواست دوستانش عناوین کتاب پدر را اعراب گذاری، تصحیح و معنی واژه ها را به شکل مختصر تبیین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غفاری را جل جلاله و عم نو اله که کرمش صحن سینه مومنان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کمینه بندگان حسین بن على بن حسين الانصاری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يلنحوج عود هندی گویند یا مفتوح لام مفتوح و بنون زده جیم مضموم و بو او کشیده جیم ساکن تمام بوتیمار را گویند تا مفتوح میم مفتوح با الف کشیده میم ساكن ينبوت یا مفتوح و بنون زده با مضموم و بو او کشید تا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قدس رضوی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آخر نام چندین کتاب یادداشت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 خوانا،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ابن علی 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عکس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نقی ابن علی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عکس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یک لا، جدول دو خط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الادویه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شیرازی، علی بن حسین، </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بدیعی 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 گیاهی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2940864</w:t>
      </w:r>
      <w:r>
        <w:rPr>
          <w:rFonts w:eastAsia="IRNazanin" w:cs="IRNazanin"/>
          <w:color w:val="111111"/>
          <w:sz w:val="28"/>
          <w:szCs w:val="28"/>
          <w:rtl w:val="true"/>
          <w:lang w:bidi="fa-IR"/>
        </w:rPr>
        <w:t xml:space="preserve"> </w:t>
      </w:r>
      <w:bookmarkStart w:id="587" w:name="pg9517_142563"/>
    </w:p>
    <w:p>
      <w:pPr>
        <w:pStyle w:val="Heading2"/>
        <w:numPr>
          <w:ilvl w:val="1"/>
          <w:numId w:val="1"/>
        </w:numPr>
        <w:rPr/>
      </w:pPr>
      <w:bookmarkStart w:id="588" w:name="__RefHeading___Toc6558518_2870459653"/>
      <w:bookmarkStart w:id="589" w:name="_Toc199"/>
      <w:bookmarkEnd w:id="587"/>
      <w:bookmarkEnd w:id="588"/>
      <w:r>
        <w:rPr/>
        <w:t>7734/1</w:t>
      </w:r>
      <w:bookmarkEnd w:id="589"/>
    </w:p>
    <w:p>
      <w:pPr>
        <w:pStyle w:val="BookText"/>
        <w:rPr/>
      </w:pPr>
      <w:r>
        <w:rPr>
          <w:rFonts w:ascii="IRNazanin" w:hAnsi="IRNazanin" w:eastAsia="IRNazanin"/>
          <w:color w:val="111111"/>
          <w:sz w:val="28"/>
          <w:sz w:val="28"/>
          <w:szCs w:val="28"/>
          <w:rtl w:val="true"/>
          <w:lang w:bidi="fa-IR"/>
        </w:rPr>
        <w:t xml:space="preserve">ابو نصر فراهی، مسعود بن ابی بکر،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6433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نعمه و الآئه و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همی گوید ابو نصر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حافده و حفد حاسده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 و انس و اناس ادمیان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آدم و 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علائم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و توضیحات بین سطرها به سرخی و سیاهی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لمحرره عفى عنه، م، ع، ق، مجمع، مجمع البحرين، منه عفی عنه،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نقلی از حلاج الاسرار به عربی در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حروف ابجد در 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سبز، مقوایی، گل های در وسط و گوشه ها و جدول ضربی، اندرون کاغذ با طرح ابرو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ابو نصر فراهی؛ نصاب فراهی؛ نصاب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علمی و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2940870</w:t>
      </w:r>
    </w:p>
    <w:p>
      <w:pPr>
        <w:pStyle w:val="Heading2"/>
        <w:numPr>
          <w:ilvl w:val="1"/>
          <w:numId w:val="1"/>
        </w:numPr>
        <w:rPr/>
      </w:pPr>
      <w:bookmarkStart w:id="590" w:name="__RefHeading___Toc6558520_2870459653"/>
      <w:bookmarkStart w:id="591" w:name="_Toc200"/>
      <w:bookmarkEnd w:id="590"/>
      <w:r>
        <w:rPr/>
        <w:t>7734/2</w:t>
      </w:r>
      <w:bookmarkEnd w:id="591"/>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معرب الامثلة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جرجانی؛ مترجم نا معلوم</w:t>
      </w:r>
      <w:r>
        <w:rPr>
          <w:rFonts w:eastAsia="IRNazanin" w:cs="IRNazanin"/>
          <w:color w:val="111111"/>
          <w:sz w:val="28"/>
          <w:szCs w:val="28"/>
          <w:rtl w:val="true"/>
          <w:lang w:bidi="fa-IR"/>
        </w:rPr>
        <w:t xml:space="preserve">. </w:t>
      </w:r>
      <w:bookmarkStart w:id="592" w:name="pg9517_142564"/>
    </w:p>
    <w:p>
      <w:pPr>
        <w:pStyle w:val="BookText"/>
        <w:rPr/>
      </w:pPr>
      <w:bookmarkEnd w:id="592"/>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امثله به فارسی است این نسخه ترجمه مختصری به عربی از کتاب امثله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علم صرف است مباحث از صرف مصدر آغاز شده سپس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المصدر اصل الكلام فيصدر منه تسعة اوجه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واحدة منهما للمتكلم مع الغير نحو هل نضرب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ترکیب به فارسی و عربی در بین سطرها و حواشی به سیاه و سرخ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اعتبار و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صفحه ها تجزیه ترکیب متن به فارسی و عربی، به رنگ سیاه و سرخ در لابه لای سطرها و زیر کلمات و حواشی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سبز، مقوایی، گل های وسط و گوشه و جدول ضربی، اندرون کاغذ با طرح ابر 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الامثلة؛ الامثلة؛ التصريف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3283993</w:t>
      </w:r>
    </w:p>
    <w:p>
      <w:pPr>
        <w:pStyle w:val="Heading2"/>
        <w:numPr>
          <w:ilvl w:val="1"/>
          <w:numId w:val="1"/>
        </w:numPr>
        <w:rPr/>
      </w:pPr>
      <w:bookmarkStart w:id="593" w:name="__RefHeading___Toc6558522_2870459653"/>
      <w:bookmarkStart w:id="594" w:name="_Toc201"/>
      <w:bookmarkEnd w:id="593"/>
      <w:r>
        <w:rPr/>
        <w:t>7735</w:t>
      </w:r>
      <w:bookmarkEnd w:id="594"/>
    </w:p>
    <w:p>
      <w:pPr>
        <w:pStyle w:val="BookText"/>
        <w:rPr/>
      </w:pPr>
      <w:r>
        <w:rPr>
          <w:rFonts w:ascii="IRNazanin" w:hAnsi="IRNazanin" w:eastAsia="IRNazanin"/>
          <w:color w:val="111111"/>
          <w:sz w:val="28"/>
          <w:sz w:val="28"/>
          <w:szCs w:val="28"/>
          <w:rtl w:val="true"/>
          <w:lang w:bidi="fa-IR"/>
        </w:rPr>
        <w:t xml:space="preserve">فارسی، محمد جعفر بن محمد صفی،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الوجيزة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شفتی؛ انتخاب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صفی فارسی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bookmarkStart w:id="595" w:name="pg9517_142566"/>
    </w:p>
    <w:p>
      <w:pPr>
        <w:pStyle w:val="BookText"/>
        <w:rPr/>
      </w:pPr>
      <w:bookmarkEnd w:id="59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که اولا این که نماز منقسم می شود بواجب و مستحب و واجب شش قسم است یومیه جمعه عیدین ایات طواف ان که بنذر و عهد و نحو این ها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یومیه و در ان چند مطلب است ان که وقت نماز ظهر زوال شمس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 هر گاه متذکر شود بسجده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 حال در 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اخره قد فرغت من تحرير الرساله الشريفه فى يوم الجمعه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عناوین نا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پارگی، رطوبت، پاشیدگی مرکب، آفت زدگی،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یک لا، جدول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الصلاة؛ الوجيزة فی الصلاة؛ و جيزه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شفتی بید آبادی، محمد باقر بن محمد نقی،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الابرار الملتقط من آثار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2940875</w:t>
      </w:r>
    </w:p>
    <w:p>
      <w:pPr>
        <w:pStyle w:val="Heading2"/>
        <w:numPr>
          <w:ilvl w:val="1"/>
          <w:numId w:val="1"/>
        </w:numPr>
        <w:rPr/>
      </w:pPr>
      <w:bookmarkStart w:id="596" w:name="__RefHeading___Toc6558524_2870459653"/>
      <w:bookmarkStart w:id="597" w:name="_Toc202"/>
      <w:bookmarkEnd w:id="596"/>
      <w:r>
        <w:rPr/>
        <w:t>7736</w:t>
      </w:r>
      <w:bookmarkEnd w:id="597"/>
    </w:p>
    <w:p>
      <w:pPr>
        <w:pStyle w:val="BookText"/>
        <w:rPr/>
      </w:pPr>
      <w:r>
        <w:rPr>
          <w:rFonts w:ascii="IRNazanin" w:hAnsi="IRNazanin" w:eastAsia="IRNazanin"/>
          <w:color w:val="111111"/>
          <w:sz w:val="28"/>
          <w:sz w:val="28"/>
          <w:szCs w:val="28"/>
          <w:rtl w:val="true"/>
          <w:lang w:bidi="fa-IR"/>
        </w:rPr>
        <w:t>علم الحروف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الواحی یافت که برایش نا شناخته بود پس از کاوش بسیار برای حل مشکلات آن، پیری را دید که پس از ده سال ملازمت و خدمت او، روش کشف اسرار آن الواح را به افلاطون آموخت تا توانست اسرار غیبی الواح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12607/27</w:t>
      </w:r>
      <w:r>
        <w:rPr>
          <w:rFonts w:eastAsia="IRNazanin" w:cs="IRNazanin"/>
          <w:color w:val="111111"/>
          <w:sz w:val="28"/>
          <w:szCs w:val="28"/>
          <w:rtl w:val="true"/>
          <w:lang w:bidi="fa-IR"/>
        </w:rPr>
        <w:t xml:space="preserve"> (</w:t>
      </w:r>
      <w:r>
        <w:rPr>
          <w:rFonts w:eastAsia="IRNazanin" w:cs="IRNazanin"/>
          <w:color w:val="111111"/>
          <w:sz w:val="28"/>
          <w:szCs w:val="28"/>
          <w:lang w:bidi="fa-IR"/>
        </w:rPr>
        <w:t>2607/27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bookmarkStart w:id="598" w:name="pg9517_142568"/>
    </w:p>
    <w:p>
      <w:pPr>
        <w:pStyle w:val="BookText"/>
        <w:rPr/>
      </w:pPr>
      <w:bookmarkEnd w:id="59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خلق الانسان و علمه البیان و اهداه الی بیان التبیان و جعله خليفة على سائر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نقل است که افلاطون حکیم گفت در بعضی کنوز یافته ام الواحی 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حرفست مرکب طبیعی و تالیف می کند در حالت اجتماع نیرین در یک برج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 یا سیم محلول بنویسد در فعل ابلغ تر باشد و بر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نجومی و تقویم در برگ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و پارگی لبه جلد، پاشیدگی مرکب، رطوبت،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 قهوه ای، جدول ریسه ای، نقش گل در وسط جلد، سر طبل دار، عطف قهوه ای روشن،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افلاطون؛ رساله فی علم الحروف</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الحروف؛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غريبه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2940887</w:t>
      </w:r>
    </w:p>
    <w:p>
      <w:pPr>
        <w:pStyle w:val="Heading2"/>
        <w:numPr>
          <w:ilvl w:val="1"/>
          <w:numId w:val="1"/>
        </w:numPr>
        <w:rPr/>
      </w:pPr>
      <w:bookmarkStart w:id="599" w:name="__RefHeading___Toc6558526_2870459653"/>
      <w:bookmarkStart w:id="600" w:name="_Toc203"/>
      <w:bookmarkEnd w:id="599"/>
      <w:r>
        <w:rPr/>
        <w:t>7737</w:t>
      </w:r>
      <w:bookmarkEnd w:id="600"/>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الكافية فى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عمر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الكلمة لفظ موضوع لمعنى مفرد و هی اسم و فعل و حرف لانها اما ان تدل على معنى فی نفسها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اعزن و المخففة تحذف للساكن و فى الوقف فترد ما يحذف و المفتوح ما </w:t>
      </w:r>
      <w:bookmarkStart w:id="601" w:name="pg9517_142570"/>
    </w:p>
    <w:p>
      <w:pPr>
        <w:pStyle w:val="BookText"/>
        <w:rPr/>
      </w:pPr>
      <w:bookmarkEnd w:id="601"/>
      <w:r>
        <w:rPr>
          <w:rFonts w:ascii="IRNazanin" w:hAnsi="IRNazanin" w:eastAsia="IRNazanin"/>
          <w:color w:val="111111"/>
          <w:sz w:val="28"/>
          <w:sz w:val="28"/>
          <w:szCs w:val="28"/>
          <w:rtl w:val="true"/>
          <w:lang w:bidi="fa-IR"/>
        </w:rPr>
        <w:t>قبلها تقلب 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تسويد هذه المصنف فی تاريخ رابع شهر من شهور ربيع الاخر من شور سنه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الكتاب بعون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ص، جامی،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تمرین درس عربی در برگ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آفت زدگی، رطوبت، لکه، پارگی، وصالی، رفتگی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کافیه؛ الکافیه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2940893</w:t>
      </w:r>
    </w:p>
    <w:p>
      <w:pPr>
        <w:pStyle w:val="Heading2"/>
        <w:numPr>
          <w:ilvl w:val="1"/>
          <w:numId w:val="1"/>
        </w:numPr>
        <w:rPr/>
      </w:pPr>
      <w:bookmarkStart w:id="602" w:name="__RefHeading___Toc6558528_2870459653"/>
      <w:bookmarkStart w:id="603" w:name="_Toc204"/>
      <w:bookmarkEnd w:id="602"/>
      <w:r>
        <w:rPr/>
        <w:t>7738</w:t>
      </w:r>
      <w:bookmarkEnd w:id="603"/>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مفاتيح الشرايع فى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مختصر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الشيعة فی احكام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مولف است که در دو جلد و هر جلد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خاتمه و هر کتاب دارای یک مقدمه و چندین باب و هر بابی دارای عناوینی به نام مفتاح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جلد اول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فقنى بالاتمام 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لدين الاسلام و </w:t>
      </w:r>
    </w:p>
    <w:p>
      <w:pPr>
        <w:pStyle w:val="BookText"/>
        <w:rPr/>
      </w:pPr>
      <w:r>
        <w:rPr>
          <w:rFonts w:ascii="Amiri" w:hAnsi="Amiri" w:eastAsia="Amiri" w:cs="Amiri"/>
          <w:color w:val="111111"/>
          <w:sz w:val="28"/>
          <w:sz w:val="28"/>
          <w:szCs w:val="28"/>
          <w:rtl w:val="true"/>
          <w:lang w:bidi="ar-SA"/>
        </w:rPr>
        <w:t xml:space="preserve">سن لنا الشرايع و الاحكام بوسيلة نبيه المختار و اهل بيته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فن العادات و المعاملات ان شاء اللّه تع هذا آخر الكلام فی فن العبادات و السياسات من مفاتيح الشرايع و يتلوه فى العادات و المعاملات انشاء اللّه تعالى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الفراغ من تسويده فی اليوم الجمعة بیستم جمادى الاول فی سنه ثمانية و ثلثون و متان بعد الالف من حجرة النبوى صلی اللّه علیه و آله و سلم عليه و آله اللّهم اغفر له و لوالديه تمام از فضل رب العالمين بتوفيق امیر المومنین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شرح انادی، شرح، هادی، م، صم، مفاتیح، ق، ص، صح، معتصم،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متن در زیر بعضی از سطرها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درباره آیه </w:t>
      </w:r>
      <w:r>
        <w:rPr>
          <w:rFonts w:ascii="Amiri" w:hAnsi="Amiri" w:eastAsia="Amiri" w:cs="Amiri"/>
          <w:color w:val="111111"/>
          <w:sz w:val="28"/>
          <w:sz w:val="28"/>
          <w:szCs w:val="28"/>
          <w:rtl w:val="true"/>
          <w:lang w:bidi="ar-SA"/>
        </w:rPr>
        <w:t>کُلَّ یَوْمٍ هُوَ فِی شَأْنٍ</w:t>
      </w:r>
      <w:r>
        <w:rPr>
          <w:rFonts w:ascii="IRNazanin" w:hAnsi="IRNazanin" w:eastAsia="IRNazanin"/>
          <w:color w:val="111111"/>
          <w:sz w:val="28"/>
          <w:sz w:val="28"/>
          <w:szCs w:val="28"/>
          <w:rtl w:val="true"/>
          <w:lang w:bidi="fa-IR"/>
        </w:rPr>
        <w:t xml:space="preserve"> در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یادداشتی درباره کعبه در برگ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دیباچه کتاب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توضیحاتی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نقل من شیخ محمد مکی، نقل من المفاتيح، فی التذكرة، تفسير امام فخر، صاحب 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یادداشتی در بیان کیفیت صیغه نکاح در برگ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پارگی،لکه، خط خوردگی، آفت زدگی، گسیختگی شیرازه،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جدول ریسه ای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الشرایع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2940903</w:t>
      </w:r>
      <w:r>
        <w:rPr>
          <w:rFonts w:eastAsia="IRNazanin" w:cs="IRNazanin"/>
          <w:color w:val="111111"/>
          <w:sz w:val="28"/>
          <w:szCs w:val="28"/>
          <w:rtl w:val="true"/>
          <w:lang w:bidi="fa-IR"/>
        </w:rPr>
        <w:t xml:space="preserve"> </w:t>
      </w:r>
      <w:bookmarkStart w:id="604" w:name="pg9517_142575"/>
    </w:p>
    <w:p>
      <w:pPr>
        <w:pStyle w:val="Heading2"/>
        <w:numPr>
          <w:ilvl w:val="1"/>
          <w:numId w:val="1"/>
        </w:numPr>
        <w:rPr/>
      </w:pPr>
      <w:bookmarkStart w:id="605" w:name="__RefHeading___Toc6558530_2870459653"/>
      <w:bookmarkStart w:id="606" w:name="_Toc205"/>
      <w:bookmarkEnd w:id="604"/>
      <w:bookmarkEnd w:id="605"/>
      <w:r>
        <w:rPr/>
        <w:t>7739/1</w:t>
      </w:r>
      <w:bookmarkEnd w:id="606"/>
    </w:p>
    <w:p>
      <w:pPr>
        <w:pStyle w:val="BookText"/>
        <w:rPr/>
      </w:pPr>
      <w:r>
        <w:rPr>
          <w:rFonts w:ascii="IRNazanin" w:hAnsi="IRNazanin" w:eastAsia="IRNazanin"/>
          <w:color w:val="111111"/>
          <w:sz w:val="28"/>
          <w:sz w:val="28"/>
          <w:szCs w:val="28"/>
          <w:rtl w:val="true"/>
          <w:lang w:bidi="fa-IR"/>
        </w:rPr>
        <w:t xml:space="preserve">اعرجی، عبد اللّه بن محمد،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منية اللبيب فی شرح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اعرج حسینی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انى احمد حمدا لا يقدر حصره و لایحصر قدره و احمدك لاینسی ذکره و لایطوی نشره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 الالتفات الى علم اصول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اجوبتها تقدمت و حيث انتهى كلام المص الى ههنا فلنقطع الكلام حامدين اللّه تع على تواتر نعمه و تضافر الائه و ختمه مصلين علی سید الرسل و خاتم الانبياء محمد المصطفى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المستطاب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اسد اللّه علی اصغر الموسوى الهزار جريبى فی بلدة طهران فی مدرسة الحكيم هاشم الشهير بام السلطان و هو فتح على شاه خلد اللّه 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يوم الاحد من شهر ذى القعده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سبع و اربعین و ماتين بعد 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ابن اسد اللّه الموسوى الهزار جریبی،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 السلطان طهران؛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به سرخی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و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در حاشیه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با تاریخ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صالح امید شفاعت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ترنج و سر ترنج و جدول ضربی، مقوایی، اندرون کاغذ آبی</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xml:space="preserve">؛ راده گذاری؛ قطع؛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bookmarkStart w:id="607" w:name="pg9517_142577"/>
    </w:p>
    <w:p>
      <w:pPr>
        <w:pStyle w:val="BookText"/>
        <w:rPr/>
      </w:pPr>
      <w:bookmarkEnd w:id="60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تهذیب طريق الوصول؛ منية اللبيب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طريق الوصول الى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2940913</w:t>
      </w:r>
    </w:p>
    <w:p>
      <w:pPr>
        <w:pStyle w:val="Heading2"/>
        <w:numPr>
          <w:ilvl w:val="1"/>
          <w:numId w:val="1"/>
        </w:numPr>
        <w:rPr/>
      </w:pPr>
      <w:bookmarkStart w:id="608" w:name="__RefHeading___Toc6558532_2870459653"/>
      <w:bookmarkStart w:id="609" w:name="_Toc206"/>
      <w:bookmarkEnd w:id="608"/>
      <w:r>
        <w:rPr/>
        <w:t>7739/2</w:t>
      </w:r>
      <w:bookmarkEnd w:id="609"/>
    </w:p>
    <w:p>
      <w:pPr>
        <w:pStyle w:val="BookText"/>
        <w:rPr/>
      </w:pPr>
      <w:r>
        <w:rPr>
          <w:rFonts w:ascii="IRNazanin" w:hAnsi="IRNazanin" w:eastAsia="IRNazanin"/>
          <w:color w:val="111111"/>
          <w:sz w:val="28"/>
          <w:sz w:val="28"/>
          <w:szCs w:val="28"/>
          <w:rtl w:val="true"/>
          <w:lang w:bidi="fa-IR"/>
        </w:rPr>
        <w:t xml:space="preserve">مجاهد طباطبائی، محمد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مجاهد محمد ابن علی الطباطبائی الحائری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مفاتیح الاصول را به هنگام اقامت در اصفهان به گونه ای مبسوط در اصول فقه تالیف نمود، اما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الواجب، اجتماع الامر و النهی، مسئلة الضد، بعض مباحث الالفاظ و حجیت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نیاورد پس از آن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ظن مطلق مجتهد و اثبات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مستقل بپرداخت و را مانند خاتمه کتاب مفاتیح الاصول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مآخذ بسیار از جمله رسالات پدر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باقر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و تمام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را می آورد؛ مباحث استدلالی است با گفتگوی بسیار و نقل نظرات مختلف علمای شیعه و اهل سنت و رد و ایراد بر آن ها؛ این کتاب در کربلا تالیف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سید صدر الدین العاملی رساله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حجیت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که در برخی کتاب ها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رد با هم به چاپ رسیده است هر چند گاهی کتاب مفاتیح الاصول به همراه مقلاد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المجتهد بحكم من الاحكام الشرعية الفرعية بعد استفراغ وسعه و بذل جهده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نفس الاحكام شاملة لمحل البحث بوجه من الوجوه كما لا يخفى</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تسويد هذه الكلمات مولفها الحقير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علی الطباطبائى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الطيبين الطاهرين</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bookmarkStart w:id="610" w:name="pg9517_142579"/>
    </w:p>
    <w:p>
      <w:pPr>
        <w:pStyle w:val="BookText"/>
        <w:rPr/>
      </w:pPr>
      <w:bookmarkEnd w:id="610"/>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 السلطان طهران؛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به سرخی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لمحرره علی محمد،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با تاریخ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صالح امید شفاعت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رفتگی، خط خوردگی،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ترنج و سر ترنج و جدول ضربی، مقوایی، اندرون کاغذ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xml:space="preserve">؛ راده گذاری؛ قطع؛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حجية الظن؛ خاتمه مفاتيح الاصول؛ رسالة فی حجية المظنة؛ حجية المظنة؛ مفتاح الاحكام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3321843</w:t>
      </w:r>
    </w:p>
    <w:p>
      <w:pPr>
        <w:pStyle w:val="Heading2"/>
        <w:numPr>
          <w:ilvl w:val="1"/>
          <w:numId w:val="1"/>
        </w:numPr>
        <w:rPr/>
      </w:pPr>
      <w:bookmarkStart w:id="611" w:name="__RefHeading___Toc6558534_2870459653"/>
      <w:bookmarkStart w:id="612" w:name="_Toc207"/>
      <w:bookmarkEnd w:id="611"/>
      <w:r>
        <w:rPr/>
        <w:t>7740</w:t>
      </w:r>
      <w:bookmarkEnd w:id="612"/>
    </w:p>
    <w:p>
      <w:pPr>
        <w:pStyle w:val="BookText"/>
        <w:rPr/>
      </w:pPr>
      <w:r>
        <w:rPr>
          <w:rFonts w:ascii="IRNazanin" w:hAnsi="IRNazanin" w:eastAsia="IRNazanin"/>
          <w:color w:val="111111"/>
          <w:sz w:val="28"/>
          <w:sz w:val="28"/>
          <w:szCs w:val="28"/>
          <w:rtl w:val="true"/>
          <w:lang w:bidi="fa-IR"/>
        </w:rPr>
        <w:t xml:space="preserve">وصاف الحضره، عبد اللّه بن فضل اللّه،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تجزية الامصار و تزجية الاعصار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عبد اللّه بن فضل اللّه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کتاب تاریخ وصاف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11051</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ستایشی که انوار اخلاصش آفاق و انفس را چون فاتحه صبح صادق متلالی 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تحریر کشان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روزگار کس ندهد پند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که پند گیری از روزگار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يجعل احوالنا مقرونة بحسن العواقب و خير المآخر و يعصمنا فی العلم و العمل عن فيالة الراى و خطل التدبير انه على ذالك لقدير و بالاجابة جدير و الصلوة على محمد </w:t>
      </w:r>
      <w:bookmarkStart w:id="613" w:name="pg9517_142581"/>
    </w:p>
    <w:p>
      <w:pPr>
        <w:pStyle w:val="BookText"/>
        <w:rPr/>
      </w:pPr>
      <w:bookmarkEnd w:id="613"/>
      <w:r>
        <w:rPr>
          <w:rFonts w:ascii="IRNazanin" w:hAnsi="IRNazanin" w:eastAsia="IRNazanin"/>
          <w:color w:val="111111"/>
          <w:sz w:val="28"/>
          <w:sz w:val="28"/>
          <w:szCs w:val="28"/>
          <w:rtl w:val="true"/>
          <w:lang w:bidi="fa-IR"/>
        </w:rPr>
        <w:t xml:space="preserve">بشير و ندير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الظلمة انور من سراج و قمر منیر و علی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توضیحات زیر سطرها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طع، له، من الموة،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پارگی، آفت زدگی، لکه، پاشیدگی مرکب، خط خوردگی،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وصاف؛ تجزية الامصار؛ وصاف الحضرة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اتابکان فارس،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 خانان،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 و ایل خانان،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2940919</w:t>
      </w:r>
    </w:p>
    <w:p>
      <w:pPr>
        <w:pStyle w:val="Heading2"/>
        <w:numPr>
          <w:ilvl w:val="1"/>
          <w:numId w:val="1"/>
        </w:numPr>
        <w:rPr/>
      </w:pPr>
      <w:bookmarkStart w:id="614" w:name="__RefHeading___Toc6558536_2870459653"/>
      <w:bookmarkStart w:id="615" w:name="_Toc208"/>
      <w:bookmarkEnd w:id="614"/>
      <w:r>
        <w:rPr/>
        <w:t>7741</w:t>
      </w:r>
      <w:bookmarkEnd w:id="615"/>
    </w:p>
    <w:p>
      <w:pPr>
        <w:pStyle w:val="BookText"/>
        <w:rPr/>
      </w:pPr>
      <w:r>
        <w:rPr>
          <w:rFonts w:ascii="IRNazanin" w:hAnsi="IRNazanin" w:eastAsia="IRNazanin"/>
          <w:color w:val="111111"/>
          <w:sz w:val="28"/>
          <w:sz w:val="28"/>
          <w:szCs w:val="28"/>
          <w:rtl w:val="true"/>
          <w:lang w:bidi="fa-IR"/>
        </w:rPr>
        <w:t xml:space="preserve">خراسانی سبزواری،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 xml:space="preserve">شرح دعاء العديلة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ابراهيم الحكيم ابن الميرزا محمد علی خراسانی سبزواری ملقب به وثوق الحكما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الحکماء یکی از شاگردان حاج ملا هادی سبزواری و آقا میرزا محمد امجد سبزواری است و از صاحب جواهر و شیخ نوح نجفی اجازه اجتهاد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بازگشت از حج در ماه رمضان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را بر دعای عدیله به زبان فارسی نوشته که در تهران چاپ سنگی شده است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مختص بمحمودیست که در پرده هر جامد نوای اوست و عالم رشحی از بحر عطای اوست خالقی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 نویسد مهجور جانی </w:t>
      </w:r>
      <w:r>
        <w:rPr>
          <w:rFonts w:eastAsia="IRNazanin" w:cs="IRNazanin"/>
          <w:color w:val="111111"/>
          <w:sz w:val="28"/>
          <w:szCs w:val="28"/>
          <w:rtl w:val="true"/>
          <w:lang w:bidi="fa-IR"/>
        </w:rPr>
        <w:t xml:space="preserve">... </w:t>
      </w:r>
      <w:bookmarkStart w:id="616" w:name="pg9517_142583"/>
    </w:p>
    <w:p>
      <w:pPr>
        <w:pStyle w:val="BookText"/>
        <w:rPr/>
      </w:pPr>
      <w:bookmarkEnd w:id="616"/>
      <w:r>
        <w:rPr>
          <w:rFonts w:ascii="IRNazanin" w:hAnsi="IRNazanin" w:eastAsia="IRNazanin"/>
          <w:color w:val="111111"/>
          <w:sz w:val="28"/>
          <w:sz w:val="28"/>
          <w:szCs w:val="28"/>
          <w:rtl w:val="true"/>
          <w:lang w:bidi="fa-IR"/>
        </w:rPr>
        <w:t xml:space="preserve">محمد ابراهیم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فصیحیه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چه حد حمد و ثنای تو بود هم حمد و ثنای تو سزای تو بود انت كما اثنيت على نفسک تفکر کن تو در خلق سماوات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برگ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کاغذ طرح دار سیاه و بنفش، عطف تیماج قهوه ای،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عدیله لمو لانا امیر المومنین علی بن ابی طالب علیه السلام؛ شرح دعای عدیله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عدیله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2940924</w:t>
      </w:r>
    </w:p>
    <w:p>
      <w:pPr>
        <w:pStyle w:val="Heading2"/>
        <w:numPr>
          <w:ilvl w:val="1"/>
          <w:numId w:val="1"/>
        </w:numPr>
        <w:rPr/>
      </w:pPr>
      <w:bookmarkStart w:id="617" w:name="__RefHeading___Toc6558538_2870459653"/>
      <w:bookmarkStart w:id="618" w:name="_Toc209"/>
      <w:bookmarkEnd w:id="617"/>
      <w:r>
        <w:rPr/>
        <w:t>7742</w:t>
      </w:r>
      <w:bookmarkEnd w:id="618"/>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یادداشت هایی می ماند که نویسنده در دفترچه خاطرات خود در سفر به عتبات عالیات یادداشت نموده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سحر ادریس و چهل اسم بعدد ایام توبه، طریق اول روایت ابو العباس احمد ابن فهد، اسماء حسنی، طریق دوم روایت شیخ فخر الدین بن محاسن، طريق سوم روایت شیخ شهید ابو عبد اللّه بن مکی بن محمد بن حامد عاملی، تمرین خط و اشعار پراکنده، سر گذشت بنی آدم، حدیثی درباره سوال مامون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شعر حافظ، درباره تصریف، </w:t>
      </w:r>
    </w:p>
    <w:p>
      <w:pPr>
        <w:pStyle w:val="BookText"/>
        <w:rPr/>
      </w:pPr>
      <w:r>
        <w:rPr>
          <w:rFonts w:ascii="IRNazanin" w:hAnsi="IRNazanin" w:eastAsia="IRNazanin"/>
          <w:color w:val="111111"/>
          <w:sz w:val="28"/>
          <w:sz w:val="28"/>
          <w:szCs w:val="28"/>
          <w:rtl w:val="true"/>
          <w:lang w:bidi="fa-IR"/>
        </w:rPr>
        <w:t xml:space="preserve">نام های بهشت و جهنم، فرق بین تفسیر و تاویل، خلفای خداوند، درباره نفس از مجمع البحرين، درباره صراط و دنیا و ایمان، اقوالی از مجمع البحرين و جامع الاخبار صدوق درباره دعا، نقلی از انوار نعمانیه درباره تاریخ دنیا، نقلی از جامع الاخبار درباره نماز، حدیثی درباره علت نامیده شدن آدم، مطالب تاریخ مختار، صورت منازل عتبات عالیات، درباره الدنیا مزرعة الاخره، فضيلت تسبیح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شروط نماز، صورت چیزهایی که مولف به کربلا برده، فرق معجزه و سحر، نقلی از مصابیح الانوار درباره توحید، نقلی از قصص العلما، نقلی از انوار نعمانیه درباره نور امام، صورت قیمت سوغات، حدیث درباره نگاه مومن، کلاس های کاظمین و توصیف آن جا، حدیثی به نقل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کساء، شعر متفرقه ای به جهت یادگاری در کربلا نوشته با تاریخ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آمیرزا مهدی، نام درهای بهشت، نقلی از صمدیه شیخ بهایی، تفسیر، نام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مستجاب، نقلی از صحیفه کامله، بحار الانوار، حيوة القلوب، تاریخ آدم، عوج ابن عناق، زنان از دیدگاه بو علی سینا، حسادت، اصول كافى، عين الحيوة، روضه خوانی، انواع حج، طريق بسط حروف عنصر سفر آدم، جدول خواجه ابو شمس الدین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 دعای سحر ادریس علیه السلام و آن چهل اسم بعدد ايام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اول سبحانك لا اله الا انت يا رب كل شیء و وارثه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در دایره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ورزد حرکات چنان که سابقا مذکور شد بیان کرده اند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فرد الزوج زوج الفرد فرد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یک ورق آبی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بین تمامی صفحات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سطرها متغیر، اندازه سطرها متغیر،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2940929</w:t>
      </w:r>
      <w:r>
        <w:rPr>
          <w:rFonts w:eastAsia="IRNazanin" w:cs="IRNazanin"/>
          <w:color w:val="111111"/>
          <w:sz w:val="28"/>
          <w:szCs w:val="28"/>
          <w:rtl w:val="true"/>
          <w:lang w:bidi="fa-IR"/>
        </w:rPr>
        <w:t xml:space="preserve"> </w:t>
      </w:r>
      <w:bookmarkStart w:id="619" w:name="pg9517_142587"/>
    </w:p>
    <w:p>
      <w:pPr>
        <w:pStyle w:val="Heading2"/>
        <w:numPr>
          <w:ilvl w:val="1"/>
          <w:numId w:val="1"/>
        </w:numPr>
        <w:rPr/>
      </w:pPr>
      <w:bookmarkStart w:id="620" w:name="__RefHeading___Toc6558540_2870459653"/>
      <w:bookmarkStart w:id="621" w:name="_Toc210"/>
      <w:bookmarkEnd w:id="619"/>
      <w:bookmarkEnd w:id="620"/>
      <w:r>
        <w:rPr/>
        <w:t>7743</w:t>
      </w:r>
      <w:bookmarkEnd w:id="621"/>
    </w:p>
    <w:p>
      <w:pPr>
        <w:pStyle w:val="BookText"/>
        <w:rPr/>
      </w:pPr>
      <w:r>
        <w:rPr>
          <w:rFonts w:ascii="IRNazanin" w:hAnsi="IRNazanin" w:eastAsia="IRNazanin"/>
          <w:color w:val="111111"/>
          <w:sz w:val="28"/>
          <w:sz w:val="28"/>
          <w:szCs w:val="28"/>
          <w:rtl w:val="true"/>
          <w:lang w:bidi="fa-IR"/>
        </w:rPr>
        <w:t xml:space="preserve">محلی، محمد بن احمد،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عبد الوهاب ابن على ابن السبکی؛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بن احمد المحلى الشافعی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افضاله و الصلاة و السلام على محمد و اله هذا ما اشتد اليه حاجة المتفهمين لجمع الجوامع من شرح كل الفاظه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اللّهم ای نصفك بجمیع صفاتک یا اللّه اذ الحمد كما قال الزمخشری 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الصالحين غير من ذكر و حسن اولئک رفیقا ای رفقاء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العظيم تفضل علينا بالعفو و بما تشاء من النعم و صلى اللّه تعالى علی سیدنا محمد و اله و صحبه اجمعين و سلام على المرسلين و الحمد للّه رب العالمين هذا آخر ما اشتمل عليه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كتبة هذا الكتاب فى يوم الخميس العاشر من شهر جمادى الاولى وقت الظهر على يدى صاحب الخط القبيح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امين بن شعبان الفلدى عند الاستاذ المحقق محمد بن موسى القدقى غفر اللّه لهم آمين فی تاریخ سنه </w:t>
      </w:r>
      <w:r>
        <w:rPr>
          <w:rFonts w:eastAsia="IRNazanin" w:cs="IRNazanin"/>
          <w:color w:val="111111"/>
          <w:sz w:val="28"/>
          <w:szCs w:val="28"/>
          <w:lang w:bidi="fa-IR"/>
        </w:rPr>
        <w:t>1123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بن شعبان الفلدی،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ع،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امانت به نام علی افضل و توضیحات و احادیث پراکنده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الاقل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نخست و مهر بیضی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مهر چهار گوش نا خوانا 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آفت زدگی،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نقش گل و جدول ریسه ای ضربی، مقوایی، اندرون کاغذ، سر طبل دار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bookmarkStart w:id="622" w:name="pg9517_142589"/>
    </w:p>
    <w:p>
      <w:pPr>
        <w:pStyle w:val="BookText"/>
        <w:rPr/>
      </w:pPr>
      <w:bookmarkEnd w:id="62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عبد الوهاب بن علی، </w:t>
      </w: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2940933</w:t>
      </w:r>
    </w:p>
    <w:p>
      <w:pPr>
        <w:pStyle w:val="Heading2"/>
        <w:numPr>
          <w:ilvl w:val="1"/>
          <w:numId w:val="1"/>
        </w:numPr>
        <w:rPr/>
      </w:pPr>
      <w:bookmarkStart w:id="623" w:name="__RefHeading___Toc6558542_2870459653"/>
      <w:bookmarkStart w:id="624" w:name="_Toc211"/>
      <w:bookmarkEnd w:id="623"/>
      <w:r>
        <w:rPr/>
        <w:t>7744</w:t>
      </w:r>
      <w:bookmarkEnd w:id="624"/>
    </w:p>
    <w:p>
      <w:pPr>
        <w:pStyle w:val="BookText"/>
        <w:rPr/>
      </w:pPr>
      <w:r>
        <w:rPr>
          <w:rFonts w:ascii="Amiri" w:hAnsi="Amiri" w:eastAsia="Amiri" w:cs="Amiri"/>
          <w:color w:val="111111"/>
          <w:sz w:val="28"/>
          <w:sz w:val="28"/>
          <w:szCs w:val="28"/>
          <w:rtl w:val="true"/>
          <w:lang w:bidi="ar-SA"/>
        </w:rPr>
        <w:t>سورة طه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طه خمس و ثلثون آية و هى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فَسَتَعْلَمُونَ مَنْ أَصْحابُ الصِّراطِ السَّوِیِّ وَ مَنِ اهْتَدی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کمند اندازی به سرخی، جدول دو خط دور سطرها به سرخی و سیاه، عنوان در کتیبه ساده، اعراب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اقا بزرگ بزاز ولد آقا لطیف کتاب فروش ساکن محله حسینیه در کوچه پادری دار السلطنه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شعبان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پاشیدگی مرکب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2940943</w:t>
      </w:r>
    </w:p>
    <w:p>
      <w:pPr>
        <w:pStyle w:val="Heading2"/>
        <w:numPr>
          <w:ilvl w:val="1"/>
          <w:numId w:val="1"/>
        </w:numPr>
        <w:rPr/>
      </w:pPr>
      <w:bookmarkStart w:id="625" w:name="__RefHeading___Toc6558544_2870459653"/>
      <w:bookmarkStart w:id="626" w:name="_Toc212"/>
      <w:bookmarkEnd w:id="625"/>
      <w:r>
        <w:rPr/>
        <w:t>7745/1</w:t>
      </w:r>
      <w:bookmarkEnd w:id="626"/>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10235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5017</w:t>
      </w:r>
      <w:r>
        <w:rPr>
          <w:rFonts w:eastAsia="IRNazanin" w:cs="IRNazanin"/>
          <w:color w:val="111111"/>
          <w:sz w:val="28"/>
          <w:szCs w:val="28"/>
          <w:rtl w:val="true"/>
          <w:lang w:bidi="fa-IR"/>
        </w:rPr>
        <w:t xml:space="preserve"> (</w:t>
      </w:r>
      <w:r>
        <w:rPr>
          <w:rFonts w:eastAsia="IRNazanin" w:cs="IRNazanin"/>
          <w:color w:val="111111"/>
          <w:sz w:val="28"/>
          <w:szCs w:val="28"/>
          <w:lang w:bidi="fa-IR"/>
        </w:rPr>
        <w:t>5017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 و خاقان فرشته حشم شجاعت نژادی که تیغ ابدارش برای سرهای کفار نهریست بسوی دار بوار و حسام اتش بارش برای خرمن حیات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بن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 سلطان حسين الموسوى الحسينی الصفوى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چهار ده باب و خاتمه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اکثر مردم جاهلند و کفارات و احکام آن ها بر ایشان لازم می شود و نمی دانند و مشغول الذمه بحق الهی می مانند ما قدری از احکام آن ها را درین رساله کثیر الفائده ایراد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من سنه سبع و مائة بعد الالف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مولفه محمد باقر ابن محمد تقی فی محروسه اصبهان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اللّه على اعدائهم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بتشريف اختتام هذه الرسالة الشريفة الموسومة بزاد المعاد فی يوم الاثنين غره شهر جمادی الثانی سنه سبع و مأتين بعد الالف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محمد تقى الاشرفى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تقى الاشرفی،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کمند اندازی سه خط به تحریر و زر، جدول مضاعف دور سطرها به زر و تحریر؛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و حواشی بدون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بعد از هر نماز در حاشیه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به نام محمد کاظم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شیرازه،،پارگی، پاشیدگی مرکب، آفت زدگی، لکه، وصالی،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لچک و ترنج منقوش ضربی، مقوایی، اندرون تیماج مجدول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الشهور؛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2940949</w:t>
      </w:r>
      <w:r>
        <w:rPr>
          <w:rFonts w:eastAsia="IRNazanin" w:cs="IRNazanin"/>
          <w:color w:val="111111"/>
          <w:sz w:val="28"/>
          <w:szCs w:val="28"/>
          <w:rtl w:val="true"/>
          <w:lang w:bidi="fa-IR"/>
        </w:rPr>
        <w:t xml:space="preserve"> </w:t>
      </w:r>
      <w:bookmarkStart w:id="627" w:name="pg9517_142593"/>
    </w:p>
    <w:p>
      <w:pPr>
        <w:pStyle w:val="Heading2"/>
        <w:numPr>
          <w:ilvl w:val="1"/>
          <w:numId w:val="1"/>
        </w:numPr>
        <w:rPr/>
      </w:pPr>
      <w:bookmarkStart w:id="628" w:name="__RefHeading___Toc6558546_2870459653"/>
      <w:bookmarkStart w:id="629" w:name="_Toc213"/>
      <w:bookmarkEnd w:id="627"/>
      <w:bookmarkEnd w:id="628"/>
      <w:r>
        <w:rPr/>
        <w:t>7745/2</w:t>
      </w:r>
      <w:bookmarkEnd w:id="629"/>
    </w:p>
    <w:p>
      <w:pPr>
        <w:pStyle w:val="BookText"/>
        <w:rPr/>
      </w:pPr>
      <w:r>
        <w:rPr>
          <w:rFonts w:ascii="IRNazanin" w:hAnsi="IRNazanin" w:eastAsia="IRNazanin"/>
          <w:color w:val="111111"/>
          <w:sz w:val="28"/>
          <w:sz w:val="28"/>
          <w:szCs w:val="28"/>
          <w:rtl w:val="true"/>
          <w:lang w:bidi="fa-IR"/>
        </w:rPr>
        <w:t>دعای جوشن کبیر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هر بندی به فارسی عنوان مختصری ذکر شده که این فراز دعا برای کدامین درد یا مشکلی مجرب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اِنّی اَسْئَلُکَ بِاسْمِکَ، یا اَللهُ یا رَحْمنُ، یا رَحیمُ یا کَریمُ، یا مُقیمُ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دفع تمام دردها </w:t>
      </w:r>
      <w:r>
        <w:rPr>
          <w:rFonts w:ascii="Amiri" w:hAnsi="Amiri" w:eastAsia="Amiri" w:cs="Amiri"/>
          <w:color w:val="111111"/>
          <w:sz w:val="28"/>
          <w:sz w:val="28"/>
          <w:szCs w:val="28"/>
          <w:rtl w:val="true"/>
          <w:lang w:bidi="ar-SA"/>
        </w:rPr>
        <w:t>یَا حَلِیماً لاَ یَعْجَلُ، یَا جَوَاداً لاَ یَبْخَلُ</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کَبِیراً لاَ یَصْغُرُ، یَا حافِظاً لاَ یَغْفُلُ، سُبْحانَکَ یَا لاَ إِلهَ إِلاَّ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کمند اندازی سه خط به تحریر و زر، جدول مضاعف دور سطرها به زر و تحریر؛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پاشیدگی مرکب، آفت زدگی، لکه، وصالی،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لچک و ترنج منقوش ضربی، مقوایی، اندرون تیماج مجدول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جوشن کبیر؛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3290908</w:t>
      </w:r>
    </w:p>
    <w:p>
      <w:pPr>
        <w:pStyle w:val="Heading2"/>
        <w:numPr>
          <w:ilvl w:val="1"/>
          <w:numId w:val="1"/>
        </w:numPr>
        <w:rPr/>
      </w:pPr>
      <w:bookmarkStart w:id="630" w:name="__RefHeading___Toc6558548_2870459653"/>
      <w:bookmarkStart w:id="631" w:name="_Toc214"/>
      <w:bookmarkEnd w:id="630"/>
      <w:r>
        <w:rPr/>
        <w:t>7746</w:t>
      </w:r>
      <w:bookmarkEnd w:id="631"/>
    </w:p>
    <w:p>
      <w:pPr>
        <w:pStyle w:val="BookText"/>
        <w:rPr/>
      </w:pPr>
      <w:r>
        <w:rPr>
          <w:rFonts w:ascii="IRNazanin" w:hAnsi="IRNazanin" w:eastAsia="IRNazanin"/>
          <w:color w:val="111111"/>
          <w:sz w:val="28"/>
          <w:sz w:val="28"/>
          <w:szCs w:val="28"/>
          <w:rtl w:val="true"/>
          <w:lang w:bidi="fa-IR"/>
        </w:rPr>
        <w:t>رساله در علوم غریبه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دعاهای خاص، طلسم و تعویذهایی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الكرسی مغربی، حمد مغربی، ناد علی، راه های غریبه جهت احضار انسان ها، شفا، حرز، ایجاد امنیت، صلح،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کسی را از راه دور بیاوری بر پای بایست و صد هشتاد بار بنام </w:t>
      </w:r>
      <w:bookmarkStart w:id="632" w:name="pg9517_142595"/>
    </w:p>
    <w:p>
      <w:pPr>
        <w:pStyle w:val="BookText"/>
        <w:rPr/>
      </w:pPr>
      <w:bookmarkEnd w:id="632"/>
      <w:r>
        <w:rPr>
          <w:rFonts w:ascii="IRNazanin" w:hAnsi="IRNazanin" w:eastAsia="IRNazanin"/>
          <w:color w:val="111111"/>
          <w:sz w:val="28"/>
          <w:sz w:val="28"/>
          <w:szCs w:val="28"/>
          <w:rtl w:val="true"/>
          <w:lang w:bidi="fa-IR"/>
        </w:rPr>
        <w:t xml:space="preserve">او بخواند حاضر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السنة بنى ادم و بنات حواء بحق هذه الاسماء و القيت حبی فی قلوبهم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از آغاز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انتهای نسخه 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ضربی،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ها و تعویذها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2940956</w:t>
      </w:r>
    </w:p>
    <w:p>
      <w:pPr>
        <w:pStyle w:val="Heading2"/>
        <w:numPr>
          <w:ilvl w:val="1"/>
          <w:numId w:val="1"/>
        </w:numPr>
        <w:rPr/>
      </w:pPr>
      <w:bookmarkStart w:id="633" w:name="__RefHeading___Toc6558550_2870459653"/>
      <w:bookmarkStart w:id="634" w:name="_Toc215"/>
      <w:bookmarkEnd w:id="633"/>
      <w:r>
        <w:rPr/>
        <w:t>7747</w:t>
      </w:r>
      <w:bookmarkEnd w:id="634"/>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بداية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الحر العاملی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2038/2</w:t>
      </w:r>
      <w:r>
        <w:rPr>
          <w:rFonts w:eastAsia="IRNazanin" w:cs="IRNazanin"/>
          <w:color w:val="111111"/>
          <w:sz w:val="28"/>
          <w:szCs w:val="28"/>
          <w:rtl w:val="true"/>
          <w:lang w:bidi="fa-IR"/>
        </w:rPr>
        <w:t xml:space="preserve"> (</w:t>
      </w:r>
      <w:r>
        <w:rPr>
          <w:rFonts w:eastAsia="IRNazanin" w:cs="IRNazanin"/>
          <w:color w:val="111111"/>
          <w:sz w:val="28"/>
          <w:szCs w:val="28"/>
          <w:lang w:bidi="fa-IR"/>
        </w:rPr>
        <w:t>2038/2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يسر و لا تعسر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الصلوة على محمد و اله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الفقير الحقير الى اللّه الغنى محمد بن الحسن الحر العاملی قد التمس منى جماعة من المومنين الطالبين للحق اليقين ان اجمع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سميتها بداية الهداية و ارجو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ضامن الجريرة عاقلة و من لا عاقلة له فعاقلته الامام يقول محمد بن الحسن بن على بن محمد الحر قد ذكرت فی هذه الرسالة المنصوصات من الواجبات و 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الواجبات الفا و خمسمائة و خمسة و ثلاثين و المحرمات الفا و اربعمائة و ثمانية و اربعين يكون المجموع ثلاثه الاف الاسبعة عشيرا الا ان فی بعضها </w:t>
      </w:r>
      <w:bookmarkStart w:id="635" w:name="pg9517_142597"/>
    </w:p>
    <w:p>
      <w:pPr>
        <w:pStyle w:val="BookText"/>
        <w:rPr/>
      </w:pPr>
      <w:bookmarkEnd w:id="635"/>
      <w:r>
        <w:rPr>
          <w:rFonts w:ascii="IRNazanin" w:hAnsi="IRNazanin" w:eastAsia="IRNazanin"/>
          <w:color w:val="111111"/>
          <w:sz w:val="28"/>
          <w:sz w:val="28"/>
          <w:szCs w:val="28"/>
          <w:rtl w:val="true"/>
          <w:lang w:bidi="fa-IR"/>
        </w:rPr>
        <w:t>تداخلا و تکرارا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 و صلى اللّه على محمد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تحريرا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ببداية الهداية بعون اللّه ذی الجلال و الاكرام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المبارك فى يوم الاحد سنه </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نسخه در زمان حیات مولف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و توضیحات عناوین در حاشیه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الاقل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رفتگی، پارگی، آفت زدگی،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الامة الى احکام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2940963</w:t>
      </w:r>
    </w:p>
    <w:p>
      <w:pPr>
        <w:pStyle w:val="Heading2"/>
        <w:numPr>
          <w:ilvl w:val="1"/>
          <w:numId w:val="1"/>
        </w:numPr>
        <w:rPr/>
      </w:pPr>
      <w:bookmarkStart w:id="636" w:name="__RefHeading___Toc6558552_2870459653"/>
      <w:bookmarkStart w:id="637" w:name="_Toc216"/>
      <w:bookmarkEnd w:id="636"/>
      <w:r>
        <w:rPr/>
        <w:t>7748</w:t>
      </w:r>
      <w:bookmarkEnd w:id="637"/>
    </w:p>
    <w:p>
      <w:pPr>
        <w:pStyle w:val="BookText"/>
        <w:rPr/>
      </w:pPr>
      <w:r>
        <w:rPr>
          <w:rFonts w:ascii="IRNazanin" w:hAnsi="IRNazanin" w:eastAsia="IRNazanin"/>
          <w:color w:val="111111"/>
          <w:sz w:val="28"/>
          <w:sz w:val="28"/>
          <w:szCs w:val="28"/>
          <w:rtl w:val="true"/>
          <w:lang w:bidi="fa-IR"/>
        </w:rPr>
        <w:t xml:space="preserve">گیلانی تیمجانی، لطف اللّه بن حسين،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الناسكين و زاد السالکین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بن كمال الدين حسين بن لطف اللّه گیلانی تیمجانی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کتاب درباره نمازها و دعاهای مستحب در روزهای مختلف سال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فضیلت نماز و ترغیب و تحریص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نمازهای مستحب ایام هفته در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نوافل یومیه، نوافل شبانه روز، نماز </w:t>
      </w:r>
    </w:p>
    <w:p>
      <w:pPr>
        <w:pStyle w:val="BookText"/>
        <w:rPr/>
      </w:pP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صلوات ایام هفته در پنج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ایام و لیالی غیر جمعه، صلوات مستحبه شب جمعه، صلوات مستحبه روز جمعه، نماز هدیه به چهار ده معصوم علیهم السلام، نافله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صلوات مستحبه هر ماه و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ماه محرم و صفر و جمادی اول و آخر با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لیالی و ایام عاشورا و زیارت عاشورا، نماز زیارت اربعین، در بیان نماز نصف روز جمادی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صلوات مستحبات ماه رجب در شش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صلوات هر شب ماه رجب، صلوات مستحبه روز سوم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عمل استفتاح، صلوات شب و روز مبعث، نماز سلمان، در بیان نماز جمعه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نوافل شعبان در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هر شب، نماز روز اول و پنج شنبه، نماز شب نصف شعبان 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ماه مبارک رمضان در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شب ها، نمازهای سنت، نماز روزهای ماه رمضان، هزار رکعت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شوال و ذی قعده در دو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شب جمعه عید و روز عید فطر، نماز شب 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ايام و ليالی ذی حجه در دو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مستحبه، نماز عید غدیر و روز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حوائج در ده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مخصوص جوف الليل، صلوات حوائج در شب و روز جمعه و پنج شنبه، صلوات حوائج مطلقه، نماز جهت طلب روزی و ادای دین، نماز برای دفع اعدا و ظلم ظالم و دفع هموم، صلوات حوائج به معصومین علیهم السلام، صلوات استغاثه، نماز حوائج مطلقه، صلوات شفای امراض، نماز برای پیدا شدن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استخاره و شکر در هفت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با دو رکعت نماز، استخاره رقاع، استخاره به دعا، استشاره، استخاره به عدد، استخاره با مصحف مجید، نماز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متفرقه در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متعلق به تزویج، نماز متعلق به سفر، نماز استسقا، صلوات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عمل نوروز فرس</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بی قياس واجب الوجودی را سزاست جل ثناؤه و عم نو اله که حمد حامدان و شکر شاکران از ان قاصر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معروض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بن كمال الدين حسين بن لطف اللّه گیلانی تیمجانی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الملک الحق المبین تمام شد تالیف این کتاب تحفة الناسكين و زاد السالکین در روز یک شنبه بیست و هشتم شهر جمادی الاخر سنة هزار و نود</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هذه الخطابة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فی الايام و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محمد امین الاشکوری فی سنه ست و عشر و مائه و الف</w:t>
      </w:r>
      <w:r>
        <w:rPr>
          <w:rFonts w:eastAsia="IRNazanin" w:cs="IRNazanin"/>
          <w:color w:val="111111"/>
          <w:sz w:val="28"/>
          <w:szCs w:val="28"/>
          <w:rtl w:val="true"/>
          <w:lang w:bidi="fa-IR"/>
        </w:rPr>
        <w:t xml:space="preserve">. </w:t>
      </w:r>
      <w:bookmarkStart w:id="638" w:name="pg9517_142601"/>
    </w:p>
    <w:p>
      <w:pPr>
        <w:pStyle w:val="BookText"/>
        <w:rPr/>
      </w:pPr>
      <w:bookmarkEnd w:id="638"/>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محمد امین الاشکوری،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 لوح و کتیبه آراسته مذهب مرصع با نقوش گل های ختایی به رنگ سفید، سیاه، صورتی، قرمز، سبز در زمینه زر، در صفحه نخست، هم چنین دارای حواشی تشعیری و حواشی منقوش با گل های ختایی به زر در دو صفحه نخست، کمند اندازی، جدول مضاعف دور سطرها به زر، سرخ و سیاه، جدول فیروزه ای با نقوش سنجاق نشان در صفحه نخست، در آخرین صفحه نقش گل های ختایی به رنگ قهوه ای، زر و سرخ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حاشيه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پارگی، رفتگی، رطوبت، لکه،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جدول منقوش با گل های ختایی ضربی، اندرون تیماج قرمز منقوش به زر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مستحبی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2940966</w:t>
      </w:r>
    </w:p>
    <w:p>
      <w:pPr>
        <w:pStyle w:val="Heading2"/>
        <w:numPr>
          <w:ilvl w:val="1"/>
          <w:numId w:val="1"/>
        </w:numPr>
        <w:rPr/>
      </w:pPr>
      <w:bookmarkStart w:id="639" w:name="__RefHeading___Toc6558554_2870459653"/>
      <w:bookmarkStart w:id="640" w:name="_Toc217"/>
      <w:bookmarkEnd w:id="639"/>
      <w:r>
        <w:rPr/>
        <w:t>7749</w:t>
      </w:r>
      <w:bookmarkEnd w:id="640"/>
    </w:p>
    <w:p>
      <w:pPr>
        <w:pStyle w:val="BookText"/>
        <w:rPr/>
      </w:pPr>
      <w:r>
        <w:rPr>
          <w:rFonts w:ascii="IRNazanin" w:hAnsi="IRNazanin" w:eastAsia="IRNazanin"/>
          <w:color w:val="111111"/>
          <w:sz w:val="28"/>
          <w:sz w:val="28"/>
          <w:szCs w:val="28"/>
          <w:rtl w:val="true"/>
          <w:lang w:bidi="fa-IR"/>
        </w:rPr>
        <w:t>سته ضروریه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مختصری است در بیان قواعد حفظ  صحت در يك مقدمه و سه مقاله و خاتمه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یا 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دانستن اسباب سته ضروریه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تدبیر فصول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تدبیر ماکول و مشروب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تدبیر خواب و بیداری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تدبیر استفراغ و احتباس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تدبیر حرکت و سکون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تدبیر اعراض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منفعت و مضرت ادویه مفرده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ریاحین و مشمومات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منفعت و مضرت فواکه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منفعت و مضرت حلاوی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منفعت و مضرت تنقلات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منفعت و مضرت حموصات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منفعت و مضرت حبوبات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منفعت و </w:t>
      </w:r>
    </w:p>
    <w:p>
      <w:pPr>
        <w:pStyle w:val="BookText"/>
        <w:rPr/>
      </w:pPr>
      <w:r>
        <w:rPr>
          <w:rFonts w:ascii="IRNazanin" w:hAnsi="IRNazanin" w:eastAsia="IRNazanin"/>
          <w:color w:val="111111"/>
          <w:sz w:val="28"/>
          <w:sz w:val="28"/>
          <w:szCs w:val="28"/>
          <w:rtl w:val="true"/>
          <w:lang w:bidi="fa-IR"/>
        </w:rPr>
        <w:t xml:space="preserve">مضرت عفافیر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منفعت و مضرت لحوم و دسوم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منفعت و مضرت بقو 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معاجین و تراکیب و اشربه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مفرجات و معاجین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اشربه و مربیات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 خانه قدس رضوی مولف این کتاب را عماد الدین محمود بن سراج الدین مسعود شیرازی می داند ولی هیچ منبعی این انتساب را به مولف تایید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بی قیاس مرحکیمی را که قامت استعداد انسان را بخلعت انا خلقنا الانسان فی احسن التقويم اراسته و به تشریف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این رساله ایست مشتمل بر قانون حفظ صحت و قواعد بدن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 دریا زراوند مدجرح مقل آس روغن زیتون موم کهنه مرهم ساخته ضماد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چند صفحه از خاتمه رساله مفقود بوده این چند نسخ اواخر را پیوسته و جمع و مسطور نموده که راقم را یادگاری باشد کتبه الحقیر الراجی محمد حسین غفر ذنوبه فی شهر رجب الفرد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راقم را بالحمد شود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رضوی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و کتیبه ساده به زر و آبی در صفحه نخست، طلا اندازی بین سطرها، عناوین و علائم به سرخی، جدول سه خط دور سطرها به زر و سرخی، فهرست مطالب در جدولی طلا اندازی شده هم چنین عناوین و سر فصل ها در کتیبه های طلا اندازی شده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در حاشیه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برگ قبل از شروع متن رباعیاتی از مو لانا لطف اللّه نیشابوری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از حسین ابن میرزا محمد مستوفی مازندرانی نواده نصر اللّه خان قاجار نظام العلماء 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پراکنده در برگ ظهریه و انتهای نسخه از راقم با تاریخ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نخست و مهر بیضی دیگر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ابن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آخر؛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اندکی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کاغذ روغنی قهوه ای، گوشه ها و عطف تیماج قهوه ای، مقوایی، اندرون کاغذ</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641" w:name="pg9517_142605"/>
    </w:p>
    <w:p>
      <w:pPr>
        <w:pStyle w:val="BookText"/>
        <w:rPr/>
      </w:pPr>
      <w:bookmarkEnd w:id="641"/>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الحكمة؛ حفظ الصحه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و بهداشت؛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بهداشت؛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2940979</w:t>
      </w:r>
    </w:p>
    <w:p>
      <w:pPr>
        <w:pStyle w:val="Heading2"/>
        <w:numPr>
          <w:ilvl w:val="1"/>
          <w:numId w:val="1"/>
        </w:numPr>
        <w:rPr/>
      </w:pPr>
      <w:bookmarkStart w:id="642" w:name="__RefHeading___Toc6558556_2870459653"/>
      <w:bookmarkStart w:id="643" w:name="_Toc218"/>
      <w:bookmarkEnd w:id="642"/>
      <w:r>
        <w:rPr/>
        <w:t>7750</w:t>
      </w:r>
      <w:bookmarkEnd w:id="643"/>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10235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العبادة وسيلة لنيل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بنده خاطی محمد باقر ابن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گردانیدم ان را بزاد المعاد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احوط انست که باز کفاره را بعمل بیارد چون اکثر مردم جاهلند بکفارات و احکام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حیوة يا بعد از وفات این شکسته بدعای رحمت و مغفرت این مستحق دعا را یاد کنند و 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بالخير و العافية على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ابن محمد البهبهانی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تسويد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احد و عشرين شهر اللّه المعظم شهر الشعبان فی يوم الاثنين من شهور سنه </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انی ظلمت بنفسی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ترجمه های فارسی به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ابن محمد البهبهانی،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سرلوح و کتیبه مذهب با خطوط اسلیمی و گل های ختایی، طلا اندازی بین سطرها، نقوش گل های ختایی و خطوط اسلیمی در حاشیه به زر، سیاه، آبی، قهوه ای و قرمز؛ جدول های تشعیری و سنجاق نشان در رنگ زمینه قرمز، زر، سفید و آبی در برگ نخست، جدول دو خط بین سطرها برای کتابت ترجمه های فارسی به زر و قهوه ای، عناوین و علائم و ترجمه های فارسی ادعیه بین سطرها به سرخی، کمند اندازی </w:t>
      </w:r>
      <w:bookmarkStart w:id="644" w:name="pg9517_142607"/>
    </w:p>
    <w:p>
      <w:pPr>
        <w:pStyle w:val="BookText"/>
        <w:rPr/>
      </w:pPr>
      <w:bookmarkEnd w:id="644"/>
      <w:r>
        <w:rPr>
          <w:rFonts w:ascii="IRNazanin" w:hAnsi="IRNazanin" w:eastAsia="IRNazanin"/>
          <w:color w:val="111111"/>
          <w:sz w:val="28"/>
          <w:sz w:val="28"/>
          <w:szCs w:val="28"/>
          <w:rtl w:val="true"/>
          <w:lang w:bidi="fa-IR"/>
        </w:rPr>
        <w:t>و جدول مضاعف دور سطرها به زر و تحریر؛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و در اندکی موارد ادامه متن در حاشیه است و اندکی تصحیح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صلواتی 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نقلی از بو علی سینا به عربی 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نقلی از الکافیه در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طریقه لعن در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نسخه چشم پزشکی، ناد علی و نسخه دیگر پزشکی در 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نقلی از الاحتجاج به عربی در 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دعای طول عمر در ماه صفر در 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چند یادداشت وفات در تاریخ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یادداشت درباره مدت عمر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در آداب نماز غفیله در برگ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نقلی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شب برات در برگ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اعمال شب نیمه شعبان در برگ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نقلی از صدوق در عیون اخبار الرضا در برگ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دعایی درباره صاحب الزمان در برگ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اندکی رفتگی در جلد،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اندرون کاغذ با طرح ابر و باد سبز و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الشهور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2940985</w:t>
      </w:r>
    </w:p>
    <w:p>
      <w:pPr>
        <w:pStyle w:val="Heading2"/>
        <w:numPr>
          <w:ilvl w:val="1"/>
          <w:numId w:val="1"/>
        </w:numPr>
        <w:rPr/>
      </w:pPr>
      <w:bookmarkStart w:id="645" w:name="__RefHeading___Toc6558558_2870459653"/>
      <w:bookmarkStart w:id="646" w:name="_Toc219"/>
      <w:bookmarkEnd w:id="645"/>
      <w:r>
        <w:rPr/>
        <w:t>7751</w:t>
      </w:r>
      <w:bookmarkEnd w:id="646"/>
    </w:p>
    <w:p>
      <w:pPr>
        <w:pStyle w:val="BookText"/>
        <w:rPr/>
      </w:pPr>
      <w:r>
        <w:rPr>
          <w:rFonts w:ascii="IRNazanin" w:hAnsi="IRNazanin" w:eastAsia="IRNazanin"/>
          <w:color w:val="111111"/>
          <w:sz w:val="28"/>
          <w:sz w:val="28"/>
          <w:szCs w:val="28"/>
          <w:rtl w:val="true"/>
          <w:lang w:bidi="fa-IR"/>
        </w:rPr>
        <w:t>حسینی قزوینی، محمد رضا بن محمد قاسم</w:t>
      </w:r>
    </w:p>
    <w:p>
      <w:pPr>
        <w:pStyle w:val="BookText"/>
        <w:rPr/>
      </w:pPr>
      <w:r>
        <w:rPr>
          <w:rFonts w:ascii="IRNazanin" w:hAnsi="IRNazanin" w:eastAsia="IRNazanin"/>
          <w:color w:val="111111"/>
          <w:sz w:val="28"/>
          <w:sz w:val="28"/>
          <w:szCs w:val="28"/>
          <w:rtl w:val="true"/>
          <w:lang w:bidi="fa-IR"/>
        </w:rPr>
        <w:t xml:space="preserve">بحر 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الامير محمد رضا بن محمد قاسم الحسينی القزوينی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معاصر علامه مجلسی است و این کتاب را قبل از زاد المعاد تالیف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دارای فهرست بندی خاصی است در یک امید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هر یک با سر بندهای مخصوص به خود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فضل و شرایط دعا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ادعیه خلا و وضو و غسل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ادعیه خروج از منزل و دخول آن و ادعیه دخول مساجد و خروج از آن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ادعیه اذان و اقامت و رکوع و سجود و قنوت و تشهد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تعقیبات مشترکه فرایض خمس یومیه و سجده شکر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w:t>
      </w:r>
    </w:p>
    <w:p>
      <w:pPr>
        <w:pStyle w:val="BookText"/>
        <w:rPr/>
      </w:pPr>
      <w:r>
        <w:rPr>
          <w:rFonts w:ascii="IRNazanin" w:hAnsi="IRNazanin" w:eastAsia="IRNazanin"/>
          <w:color w:val="111111"/>
          <w:sz w:val="28"/>
          <w:sz w:val="28"/>
          <w:szCs w:val="28"/>
          <w:rtl w:val="true"/>
          <w:lang w:bidi="fa-IR"/>
        </w:rPr>
        <w:t>و ادعیه نافله و فریضه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ادعیه صباح و مسا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ادعیه متعلقه به هر روز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که متعلق بقراءت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و ادعیه نافله و فریضه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و ادعیه نافله و فريضه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و ادعیه نافله و فریضه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نوافلی که در میانه شام و خفتن باید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و ادعیه فریضه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نوافل بعد 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و اعمال وقت خواب و ادعیه وقت بیدار شدن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و ادعیه نماز شب و نماز شفع و وتر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لیالی و ایام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بعضی از نمازها که مخصوص به وقتی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بعضی از ادعیه ماثور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توبه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اعمالی که تعلق دارد به مجموع ماه ها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روز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و ادعیه طلب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و ادعيه طلب رزق و 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و ادعیه ادای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و ادعیه نفرین کردن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ایمنی از حاکم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باعث خلاصی از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باعث دفع 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باعث دفع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پناه جستن از شیاطین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پناه جستن از چشم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پناه جستن از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دفع علت ها و مرض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دفع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گم شده و گریخته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اعمال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آداب پوشیدن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اعمال خوردن و 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تزویج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سفر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در برگ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 کریمی را روا و رحیمی را بجاست که گردانیده مناجات را سبب علو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بعرض می رساند داعی برادران دینی ابن امیر محمد قاسم محمد رضا الحسينی الساكن بالقزوين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است بر ادعیه و اعمال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بساحل انجام آن رسید از برای تاریخش این قطعه بخاطر فاتر خلید و درین مقام مرقوم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این نسخه ز الطاف الهی سراپا بست از تحریر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ببحر المغفرت گردید موسوم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باشد فی المثل دریای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 امید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این بود مفتاح جنت</w:t>
      </w:r>
      <w:r>
        <w:rPr>
          <w:rFonts w:eastAsia="IRNazanin" w:cs="IRNazanin"/>
          <w:color w:val="111111"/>
          <w:sz w:val="28"/>
          <w:szCs w:val="28"/>
          <w:rtl w:val="true"/>
          <w:lang w:bidi="fa-IR"/>
        </w:rPr>
        <w:t xml:space="preserve">. </w:t>
      </w:r>
      <w:bookmarkStart w:id="647" w:name="pg9517_142611"/>
    </w:p>
    <w:p>
      <w:pPr>
        <w:pStyle w:val="BookText"/>
        <w:rPr/>
      </w:pPr>
      <w:bookmarkEnd w:id="647"/>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 الرساله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اسمعيل الشريف بن مرحوم محمد باقر الشريف گلستانه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يوم الاحد رابع و العشرون شهر ذیحجه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ثامن و اربعین و مأته بعد الالف من الهجره النبوى صلى اللّه علیه و آله و سلم سنه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اسماعيل الشريف بن محمد باقر الشريف گلستانه،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شنبه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 بسیار نزدیک به عصر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اندازی، جدول مضاعف دور سطرها به زر و تحریر، عناوین و علائم به سرخی، ترجمه فارسی برخی دعاهای عربی زیر سطرها به سرخی و خط نستعلیق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با عنوان دوازده امام در برگ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صلواتی در حاشیه برگ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یادداشتی با تاریخ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حاشیه برگ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یادداشت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محمد ولد مرحوم محمد باقر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تولد محمد حسن با تاریخ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یادداشت تولد محمد باقر با تاریخ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با تاریخ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با تاریخ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رفتگی، آفت زدگی، رطوبت، لکه، پاشیدگی مرکب،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ترنج و سر ترنج منقوش ضربی، مقوایی،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المغفرت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الشهور؛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2940991</w:t>
      </w:r>
    </w:p>
    <w:p>
      <w:pPr>
        <w:pStyle w:val="Heading2"/>
        <w:numPr>
          <w:ilvl w:val="1"/>
          <w:numId w:val="1"/>
        </w:numPr>
        <w:rPr/>
      </w:pPr>
      <w:bookmarkStart w:id="648" w:name="__RefHeading___Toc6558560_2870459653"/>
      <w:bookmarkStart w:id="649" w:name="_Toc220"/>
      <w:bookmarkEnd w:id="648"/>
      <w:r>
        <w:rPr/>
        <w:t>7752</w:t>
      </w:r>
      <w:bookmarkEnd w:id="649"/>
    </w:p>
    <w:p>
      <w:pPr>
        <w:pStyle w:val="BookText"/>
        <w:rPr/>
      </w:pPr>
      <w:r>
        <w:rPr>
          <w:rFonts w:ascii="Amiri" w:hAnsi="Amiri" w:eastAsia="Amiri" w:cs="Amiri"/>
          <w:color w:val="111111"/>
          <w:sz w:val="28"/>
          <w:sz w:val="28"/>
          <w:szCs w:val="28"/>
          <w:rtl w:val="true"/>
          <w:lang w:bidi="ar-SA"/>
        </w:rPr>
        <w:t>ادعيه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دعا، تعقیب نماز، سور کوتاه و زیارت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آن در </w:t>
      </w:r>
      <w:bookmarkStart w:id="650" w:name="pg9517_142613"/>
    </w:p>
    <w:p>
      <w:pPr>
        <w:pStyle w:val="BookText"/>
        <w:rPr/>
      </w:pPr>
      <w:bookmarkEnd w:id="650"/>
      <w:r>
        <w:rPr>
          <w:rFonts w:ascii="IRNazanin" w:hAnsi="IRNazanin" w:eastAsia="IRNazanin"/>
          <w:color w:val="111111"/>
          <w:sz w:val="28"/>
          <w:sz w:val="28"/>
          <w:szCs w:val="28"/>
          <w:rtl w:val="true"/>
          <w:lang w:bidi="fa-IR"/>
        </w:rPr>
        <w:t>زیر سطرها به فارسی اعراب گذاری شده و شرح بعضی از آن ها در حواشی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مبارکه جلیل القدر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لا تسلط على من لا يرحمنی الهى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اشهد انهم فی علم اللّه کمحمد صلى اللّه عليه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العبد العاصى و المذنب الجانی محمد علی ملا اصفهانی فی سنه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ملا اصفهانی،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اندازی دو خط، جدول مضاعف دور سطرها به زر، تحریر، بنفش، سبز، جدول دو خط بین سطرها برای تمایز ترجمه فارسی زیر عبارات عربی، عناوین و علائم به سرخی و سبز، ترجمه زیر سطرها به سیاهی، سرخی و سبز؛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 شرح دعاها و زیارت نامه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آفت زدگی،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ترنج و سر ترنج منقوش و جدول ساده و ریسه 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2941002</w:t>
      </w:r>
    </w:p>
    <w:p>
      <w:pPr>
        <w:pStyle w:val="Heading2"/>
        <w:numPr>
          <w:ilvl w:val="1"/>
          <w:numId w:val="1"/>
        </w:numPr>
        <w:rPr/>
      </w:pPr>
      <w:bookmarkStart w:id="651" w:name="__RefHeading___Toc6558562_2870459653"/>
      <w:bookmarkStart w:id="652" w:name="_Toc221"/>
      <w:bookmarkEnd w:id="651"/>
      <w:r>
        <w:rPr/>
        <w:t>7753</w:t>
      </w:r>
      <w:bookmarkEnd w:id="652"/>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فى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این نسخه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معيشة، نکاح تا اطعمه، اشربه، وصايا، مواریث، حدود، دیات تا شهادات، احکام، ایمان و نذور و 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المعيشه من جمله کتاب 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عن هرون بن مسلم عن مسعدة بن صدقة قال دخل سفيان الثوری على ابی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حضركم اللّه فى مواطن كثيرة فعددنا تلك المواطن فكانت ثمانين هذا آخر </w:t>
      </w:r>
      <w:bookmarkStart w:id="653" w:name="pg9517_142614"/>
    </w:p>
    <w:p>
      <w:pPr>
        <w:pStyle w:val="BookText"/>
        <w:rPr/>
      </w:pPr>
      <w:bookmarkEnd w:id="653"/>
      <w:r>
        <w:rPr>
          <w:rFonts w:ascii="IRNazanin" w:hAnsi="IRNazanin" w:eastAsia="IRNazanin"/>
          <w:color w:val="111111"/>
          <w:sz w:val="28"/>
          <w:sz w:val="28"/>
          <w:szCs w:val="28"/>
          <w:rtl w:val="true"/>
          <w:lang w:bidi="fa-IR"/>
        </w:rPr>
        <w:t>كتاب الايمان و النذور و الكفارات و يتلوه 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وحده و صلى اللّه علی محمد و اله و صحبه و سلم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لكتابة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زمان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وافق لاتمام كتابته من الهجرة النبوية صلی اللّه علیه و آله و سلم عدد حروف كتبت بعون اللّه فمنه و هو ذى الحجة الحرام سنه </w:t>
      </w:r>
      <w:r>
        <w:rPr>
          <w:rFonts w:eastAsia="IRNazanin" w:cs="IRNazanin"/>
          <w:color w:val="111111"/>
          <w:sz w:val="28"/>
          <w:szCs w:val="28"/>
          <w:lang w:bidi="fa-IR"/>
        </w:rPr>
        <w:t>1117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ابن محمد زمان فضل 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 الحجه </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صح، ق، مصباح،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امانت به نام آخوند حاجی عبد العظیم استادی در ص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یادداشت مالکیت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مرحوم موالینا محمد علیا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محمد مهدی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لکه، رطوبت، آفت زدگی، رفتگی، پاشیدگی مرکب، خط خوردگی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ترنج و سر ترنج منقوش ضربی، اندرون کاغذ با طرح ابر 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2941007</w:t>
      </w:r>
    </w:p>
    <w:p>
      <w:pPr>
        <w:pStyle w:val="Heading2"/>
        <w:numPr>
          <w:ilvl w:val="1"/>
          <w:numId w:val="1"/>
        </w:numPr>
        <w:rPr/>
      </w:pPr>
      <w:bookmarkStart w:id="654" w:name="__RefHeading___Toc6558564_2870459653"/>
      <w:bookmarkStart w:id="655" w:name="_Toc222"/>
      <w:bookmarkEnd w:id="654"/>
      <w:r>
        <w:rPr/>
        <w:t>7754/1</w:t>
      </w:r>
      <w:bookmarkEnd w:id="655"/>
    </w:p>
    <w:p>
      <w:pPr>
        <w:pStyle w:val="BookText"/>
        <w:rPr/>
      </w:pPr>
      <w:r>
        <w:rPr>
          <w:rFonts w:ascii="IRNazanin" w:hAnsi="IRNazanin" w:eastAsia="IRNazanin"/>
          <w:color w:val="111111"/>
          <w:sz w:val="28"/>
          <w:sz w:val="28"/>
          <w:szCs w:val="28"/>
          <w:rtl w:val="true"/>
          <w:lang w:bidi="fa-IR"/>
        </w:rPr>
        <w:t xml:space="preserve">شیعی سبزواری، حسن بن حسین،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مصابيح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سعيد الحسن بن الحسين معروف به شیعی سبزواری</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656" w:name="pg9517_142617"/>
    </w:p>
    <w:p>
      <w:pPr>
        <w:pStyle w:val="BookText"/>
        <w:rPr/>
      </w:pPr>
      <w:bookmarkEnd w:id="65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فارسی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اخلاقی و نوادر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13899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شگرف سپاس و حمد بی قیاس خداوندی را که منزه است از ادراک و اوهام و متعالست از حوادث لیالی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گردانید بمصابیح القلوب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جای برنخیزد تا خدای تعالی بنظر رحمت برو نگرد تا مکافات او بهشت کند و برادر و مادر و پدر وی را بیامرزد و دعایش مستجاب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رمز گونه و یادداشت یادگاری به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یادداشتی به نام ملا عباس به تاریخ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آفت زدگی، پاشیدگی مرکب، رطوبت،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2941018</w:t>
      </w:r>
    </w:p>
    <w:p>
      <w:pPr>
        <w:pStyle w:val="Heading2"/>
        <w:numPr>
          <w:ilvl w:val="1"/>
          <w:numId w:val="1"/>
        </w:numPr>
        <w:rPr/>
      </w:pPr>
      <w:bookmarkStart w:id="657" w:name="__RefHeading___Toc6558566_2870459653"/>
      <w:bookmarkStart w:id="658" w:name="_Toc223"/>
      <w:bookmarkEnd w:id="657"/>
      <w:r>
        <w:rPr/>
        <w:t>7754/2</w:t>
      </w:r>
      <w:bookmarkEnd w:id="658"/>
    </w:p>
    <w:p>
      <w:pPr>
        <w:pStyle w:val="BookText"/>
        <w:rPr/>
      </w:pPr>
      <w:r>
        <w:rPr>
          <w:rFonts w:ascii="IRNazanin" w:hAnsi="IRNazanin" w:eastAsia="IRNazanin"/>
          <w:color w:val="111111"/>
          <w:sz w:val="28"/>
          <w:sz w:val="28"/>
          <w:szCs w:val="28"/>
          <w:rtl w:val="true"/>
          <w:lang w:bidi="fa-IR"/>
        </w:rPr>
        <w:t xml:space="preserve">میرزای قمی، ابو 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مرشد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ابن الحسن الجیلانی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اول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17931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12196</w:t>
      </w:r>
      <w:r>
        <w:rPr>
          <w:rFonts w:eastAsia="IRNazanin" w:cs="IRNazanin"/>
          <w:color w:val="111111"/>
          <w:sz w:val="28"/>
          <w:szCs w:val="28"/>
          <w:rtl w:val="true"/>
          <w:lang w:bidi="fa-IR"/>
        </w:rPr>
        <w:t xml:space="preserve">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bookmarkStart w:id="659" w:name="pg9517_142619"/>
    </w:p>
    <w:p>
      <w:pPr>
        <w:pStyle w:val="BookText"/>
        <w:rPr/>
      </w:pPr>
      <w:bookmarkEnd w:id="65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الصلوة و السلام على محمد و آله اجمعین اما بعد چنین گوید اقل عباد اللّه ابو القاسم ابن الحسن الجیلانی که این چند کلمه ایست در بیان مسایل عبادات حسب الاقتضای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کردم بمرشد العوام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چیزهایی که شما نمی دانید و بنابر این قبل از مردن و بعد مردن هر دو می توان نوشت تمام جلد اول کتاب مرشد العوام و بعد از این می آید جلد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اله الطاهرين صلوات اللّه عليه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استنساخ به تاریخ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در برگ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نا خوانا به تاریخ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اقا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چهار گوش نا خوانا در برگ آخر؛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آفت زدگی، پاشیدگی مرکب، رطوبت،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ضربی،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3161610</w:t>
      </w:r>
    </w:p>
    <w:p>
      <w:pPr>
        <w:pStyle w:val="Heading2"/>
        <w:numPr>
          <w:ilvl w:val="1"/>
          <w:numId w:val="1"/>
        </w:numPr>
        <w:rPr/>
      </w:pPr>
      <w:bookmarkStart w:id="660" w:name="__RefHeading___Toc6558568_2870459653"/>
      <w:bookmarkStart w:id="661" w:name="_Toc224"/>
      <w:bookmarkEnd w:id="660"/>
      <w:r>
        <w:rPr/>
        <w:t>7755</w:t>
      </w:r>
      <w:bookmarkEnd w:id="661"/>
    </w:p>
    <w:p>
      <w:pPr>
        <w:pStyle w:val="BookText"/>
        <w:rPr/>
      </w:pPr>
      <w:r>
        <w:rPr>
          <w:rFonts w:ascii="IRNazanin" w:hAnsi="IRNazanin" w:eastAsia="IRNazanin"/>
          <w:color w:val="111111"/>
          <w:sz w:val="28"/>
          <w:sz w:val="28"/>
          <w:szCs w:val="28"/>
          <w:rtl w:val="true"/>
          <w:lang w:bidi="fa-IR"/>
        </w:rPr>
        <w:t xml:space="preserve">لاهیجی، عبد الرزاق بن على،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و سه مقاله در مسائل مهم فلسفی و یک خاتمه در مباحث اخلاقی و عرفانی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شاه عباس دوم هدیه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بنگرید به شماره بازیابی </w:t>
      </w:r>
      <w:r>
        <w:rPr>
          <w:rFonts w:eastAsia="IRNazanin" w:cs="IRNazanin"/>
          <w:color w:val="111111"/>
          <w:sz w:val="28"/>
          <w:szCs w:val="28"/>
          <w:lang w:bidi="fa-IR"/>
        </w:rPr>
        <w:t>26005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bookmarkStart w:id="662" w:name="pg9517_142621"/>
    </w:p>
    <w:p>
      <w:pPr>
        <w:pStyle w:val="BookText"/>
        <w:rPr/>
      </w:pPr>
      <w:bookmarkEnd w:id="66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مرادی که غواص فکرت را از دریای حیرت در کف اندیشه آید و در دانه مقصودی که جوهر طبیعت را در رشته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بن علی بن الحسين اللاهجى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عارف بان مقام رسد هر ائینه بحق وصول رسیده باشد بلغنی اللّه و جميع طالبی الحق الى ذلك المقام بمحمد و اهلبيته عليهم السلام و هذ اخر ما اوردناه و الحمد للّه المتفضل المنعام و الصلوة على رسوله و اهل بيته العز الانام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خطوط بالای برخی عبارات و جدول دو خط دور سطرها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صح، فتح علی الزند، ح، فتح علی عفى عنه، نقله من كلامه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بیتی از بهاء الدین محمد عاملی رحمه اللّه، اشعاری از سلطان العلما درباره جبر و اختیار، فهرست نام کتاب ها، نقلی از شیخ العارفین شیخ سلطان حسین در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سوالی از شیخ احمد احسائی در ص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یادداشت های پراکنده و ابیاتی با تاریخ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جلد و عکس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یادداشت مقابله کننده یا حاشیه نویس به نام فتح علی ابن حسن علی الزند به تاریخ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در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گرجی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پاشیدگی مرکب، آفت زدگی، پارگی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 ترنج منقوش و جدول ضربی در هر دولت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راده گذاری، اشکال هندسی؛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2941026</w:t>
      </w:r>
    </w:p>
    <w:p>
      <w:pPr>
        <w:pStyle w:val="Heading2"/>
        <w:numPr>
          <w:ilvl w:val="1"/>
          <w:numId w:val="1"/>
        </w:numPr>
        <w:rPr/>
      </w:pPr>
      <w:bookmarkStart w:id="663" w:name="__RefHeading___Toc6558570_2870459653"/>
      <w:bookmarkStart w:id="664" w:name="_Toc225"/>
      <w:bookmarkEnd w:id="663"/>
      <w:r>
        <w:rPr/>
        <w:t>7756</w:t>
      </w:r>
      <w:bookmarkEnd w:id="664"/>
    </w:p>
    <w:p>
      <w:pPr>
        <w:pStyle w:val="BookText"/>
        <w:rPr/>
      </w:pPr>
      <w:r>
        <w:rPr>
          <w:rFonts w:ascii="Amiri" w:hAnsi="Amiri" w:eastAsia="Amiri" w:cs="Amiri"/>
          <w:color w:val="111111"/>
          <w:sz w:val="28"/>
          <w:sz w:val="28"/>
          <w:szCs w:val="28"/>
          <w:rtl w:val="true"/>
          <w:lang w:bidi="ar-SA"/>
        </w:rPr>
        <w:t xml:space="preserve">حكيم مؤمن، محمد مؤمن بن محمد زمان،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مومن بن میر محمد زمان حسینی </w:t>
      </w:r>
      <w:bookmarkStart w:id="665" w:name="pg9517_142623"/>
    </w:p>
    <w:p>
      <w:pPr>
        <w:pStyle w:val="BookText"/>
        <w:rPr/>
      </w:pPr>
      <w:bookmarkEnd w:id="665"/>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10011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10967</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يا قدوس و یا طبيب النفوس تمم لنا انوار معرفتک و اذقنا حلاوت مغفرتک شکر شیرین شربت حياة حکیمی را جل شانه که به پی نصیبان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بر ناظران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مومن حسینی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قلع روغن برزک و روغن چراغ گفته اند که چون لباس ابریشم بان آلوده باشند سبوس گندم را جوشانیده و موضع را بآب او تر کرده بگو گرد بخور کنند و در خواص الاشیا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در حاشیه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پراکنده و دستور تهیه دارو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به نام ورثه ملا ابراهیم خرم آبادی با تاریخ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پارگی، آفت زدگی، رطوبت،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اندرون کاغذ، ترنج منقوش و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المومنين؛ تحفه حكيم مومن؛ التحفة فی الطب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2941040</w:t>
      </w:r>
    </w:p>
    <w:p>
      <w:pPr>
        <w:pStyle w:val="Heading2"/>
        <w:numPr>
          <w:ilvl w:val="1"/>
          <w:numId w:val="1"/>
        </w:numPr>
        <w:rPr/>
      </w:pPr>
      <w:bookmarkStart w:id="666" w:name="__RefHeading___Toc6558572_2870459653"/>
      <w:bookmarkStart w:id="667" w:name="_Toc226"/>
      <w:bookmarkEnd w:id="666"/>
      <w:r>
        <w:rPr/>
        <w:t>7757</w:t>
      </w:r>
      <w:bookmarkEnd w:id="667"/>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اکمال الدین و اتمام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الحسين بن موسى بن بابويه القمی </w:t>
      </w:r>
      <w:bookmarkStart w:id="668" w:name="pg9517_142624"/>
    </w:p>
    <w:p>
      <w:pPr>
        <w:pStyle w:val="BookText"/>
        <w:rPr/>
      </w:pPr>
      <w:bookmarkEnd w:id="668"/>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الواحد الاحد الفرد الصمد الحىّ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الفقيه ابو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القمى مصنف هذا الكتاب رحمه اللّه عليه ان الذی دعانى الى تصنيفی هذا انی لمّا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اضلّ اعمالهم و قال كبر مقتا عند اللّه و عند الذين آمنوا كذلك يطبع اللّه على كلّ قلب متكبر 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کتاب کمال الدین و اتمام النعمه فى غرة شهر رجب المرجب سنه </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با قلم های متفاوت،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لطف علی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در برگ ظهریه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علی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در برگ ظهریه؛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گسیختگی شیرازه، فرسودگی جلد و رفتگی لبه ها، پارگی عطف کتاب از جلد، رطوبت، برگ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جدول زنجیره ای ضربی، اندرون و آستر و بدرقه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الدین و اتمام النعمه فى اثبات الغيبة؛ كمال الدين و اتمام النعمه؛ اكمال الدين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فرحه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1265426</w:t>
      </w:r>
    </w:p>
    <w:p>
      <w:pPr>
        <w:pStyle w:val="Heading2"/>
        <w:numPr>
          <w:ilvl w:val="1"/>
          <w:numId w:val="1"/>
        </w:numPr>
        <w:rPr/>
      </w:pPr>
      <w:bookmarkStart w:id="669" w:name="__RefHeading___Toc6558574_2870459653"/>
      <w:bookmarkStart w:id="670" w:name="_Toc227"/>
      <w:bookmarkEnd w:id="669"/>
      <w:r>
        <w:rPr/>
        <w:t>7758</w:t>
      </w:r>
      <w:bookmarkEnd w:id="670"/>
    </w:p>
    <w:p>
      <w:pPr>
        <w:pStyle w:val="BookText"/>
        <w:rPr/>
      </w:pPr>
      <w:r>
        <w:rPr>
          <w:rFonts w:ascii="IRNazanin" w:hAnsi="IRNazanin" w:eastAsia="IRNazanin"/>
          <w:color w:val="111111"/>
          <w:sz w:val="28"/>
          <w:sz w:val="28"/>
          <w:szCs w:val="28"/>
          <w:rtl w:val="true"/>
          <w:lang w:bidi="fa-IR"/>
        </w:rPr>
        <w:t xml:space="preserve">آذر بیگدلی، لطف علی بن آقاخان،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آتشکده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لطف علی بیگ بیگدلی شاملو متخلص به آذر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طوف حرم دیدم دی مغبچه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باین خوبی آتشکده بایستی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آتشکده دل و زبانه اخگر نهان سپاس بی قیاس قدیمی است بهر برهانه که کرمی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نهفته روی تو خورشید را ضیا 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ز شخص تو ایوان فلک دوار 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الفراغ من تسويد هذا الكتاب الموسوم بآتشكده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روز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الرحيم ابن المرحوم کربلایی محمد تبریزی حسب الفرموده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علیرضای طبیب اصفهانی اللّهم اغفرلنا و ارحمنا و لوالدينا و لجميع اخواننا برحمتک یا ارحم الراحمين و صلى اللّه على خير خلقه محمد و اله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ابن کربلائی محمد تبریزی،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 حسب فرموده میرزا ابو الحسن خلف میرزا علیرضای طبیب اصفهانی؛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اوراق متن و حاشیه شده، لکه، رطوبت، فرسودگی و رفتگی جلد،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جدول ضربی، اندرون و آستر و بدرقه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تذکره آتشکده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گذشت نامه</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1265752</w:t>
      </w:r>
      <w:r>
        <w:rPr>
          <w:rFonts w:eastAsia="IRNazanin" w:cs="IRNazanin"/>
          <w:color w:val="111111"/>
          <w:sz w:val="28"/>
          <w:szCs w:val="28"/>
          <w:rtl w:val="true"/>
          <w:lang w:bidi="fa-IR"/>
        </w:rPr>
        <w:t xml:space="preserve"> </w:t>
      </w:r>
      <w:bookmarkStart w:id="671" w:name="pg9517_142628"/>
    </w:p>
    <w:p>
      <w:pPr>
        <w:pStyle w:val="Heading2"/>
        <w:numPr>
          <w:ilvl w:val="1"/>
          <w:numId w:val="1"/>
        </w:numPr>
        <w:rPr/>
      </w:pPr>
      <w:bookmarkStart w:id="672" w:name="__RefHeading___Toc6558576_2870459653"/>
      <w:bookmarkStart w:id="673" w:name="_Toc228"/>
      <w:bookmarkEnd w:id="671"/>
      <w:bookmarkEnd w:id="672"/>
      <w:r>
        <w:rPr/>
        <w:t>7759</w:t>
      </w:r>
      <w:bookmarkEnd w:id="673"/>
    </w:p>
    <w:p>
      <w:pPr>
        <w:pStyle w:val="BookText"/>
        <w:rPr/>
      </w:pPr>
      <w:r>
        <w:rPr>
          <w:rFonts w:ascii="IRNazanin" w:hAnsi="IRNazanin" w:eastAsia="IRNazanin"/>
          <w:color w:val="111111"/>
          <w:sz w:val="28"/>
          <w:sz w:val="28"/>
          <w:szCs w:val="28"/>
          <w:rtl w:val="true"/>
          <w:lang w:bidi="fa-IR"/>
        </w:rPr>
        <w:t xml:space="preserve">محمد شفیع بن محمد صالح،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المعارف و مخزن العوارف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بن محمد صالح</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بدون ذکر نام خود در مقدمه بیان می کند که این کتاب را درباره شرح احادیث مربوط به مواقف و عقوبات پنج گانه روز قیامت پرداخته و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در مقدمه ذیل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15602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الجواد الكريم و صل اللّه علی محمد و آل محمد الرؤف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الراجح الواضح بر صفائح قلوب اولاد و اخوان و امجاد و رفیقان سفر پر خطر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زنهار تقصیر می کند و مرا حلال کنید از آن چه  تقصیر کردم خدا همه را از خواب غفلت بیدار کند آمین یا رب العالمین و بحق محمد و اهل بيت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باتمام رسید کتاب مفتاح الجنان حسب الفرموده قبله گاهی جناب حاجی ارباب سلمكم اللّه که ان شاء اللّه بخیر و خوبی مطالعه فرماید سنه </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عربی ها به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مالی به خط سیاق در 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ظهریه، مرمت صحافی، حسب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حاجی ارباب؛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نیمه خوانای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ابراهیم بن محمد حسین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شکنندگی لبه اوراق، رطوبت، وصالی، پاشیدگی مرکب، فرسودگی، لکه، رفتگی لبه های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اندرون و آستر و بدرقه کاغذ نخودی</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bookmarkStart w:id="674" w:name="pg9517_142630"/>
    </w:p>
    <w:p>
      <w:pPr>
        <w:pStyle w:val="BookText"/>
        <w:rPr/>
      </w:pPr>
      <w:bookmarkEnd w:id="67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1266263</w:t>
      </w:r>
    </w:p>
    <w:p>
      <w:pPr>
        <w:pStyle w:val="Heading2"/>
        <w:numPr>
          <w:ilvl w:val="1"/>
          <w:numId w:val="1"/>
        </w:numPr>
        <w:rPr/>
      </w:pPr>
      <w:bookmarkStart w:id="675" w:name="__RefHeading___Toc6558578_2870459653"/>
      <w:bookmarkStart w:id="676" w:name="_Toc229"/>
      <w:bookmarkEnd w:id="675"/>
      <w:r>
        <w:rPr/>
        <w:t>7760</w:t>
      </w:r>
      <w:bookmarkEnd w:id="676"/>
    </w:p>
    <w:p>
      <w:pPr>
        <w:pStyle w:val="BookText"/>
        <w:rPr/>
      </w:pPr>
      <w:r>
        <w:rPr>
          <w:rFonts w:ascii="IRNazanin" w:hAnsi="IRNazanin" w:eastAsia="IRNazanin"/>
          <w:color w:val="111111"/>
          <w:sz w:val="28"/>
          <w:sz w:val="28"/>
          <w:szCs w:val="28"/>
          <w:rtl w:val="true"/>
          <w:lang w:bidi="fa-IR"/>
        </w:rPr>
        <w:t xml:space="preserve">بدر العینی، محمود بن احمد،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القلائد فى مختصر شرح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محمود بن احمد العينی العنابی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النحويه فی شرح شواهد شروح 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نگاشت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سپس آن را مختصر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شدم اشعاری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ناظم و ابن قاسم و ابن عقیل و ابن هشام آورده اند جمع و شرح کنم و برای این منظور با استفاده از علامتی چون ظقهع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علامت ابن ناظم، ق علامت ابن قاسم، ه علامت ابن هشام، ع علامت ابن 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ظق، هق، ظع، ظه، ظفه، قهع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ظقهع یعنی شاهد در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اشعار شواهد یک به یک می آید و از جهت صرف و نحوی بحث می شود و شأن نزول و نام شاعر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در عینتاب حلب به دنیا آمده و ساکن قاهره بوده وی حنفی مذهب بود، خود و پدرش قاضی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تقی الدین مقریزی مامور حسبه شد سپس قاضی حنفیان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مدرسه ساخت و کتاب هایش را آن جا وقف کرد و همان جا مدفون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كثرته و منع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الالف و النون المزيدتين و اصل الجملتين لم تهجه و لم </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الواسع الفضل الوهوب المجزل قاله ابو النجم العجلى و الشاهد فی الاجليل حيث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الموجب للضروره و الوهوب بفتح الواو مبالغة فی الواهب و المجزل </w:t>
      </w:r>
    </w:p>
    <w:p>
      <w:pPr>
        <w:pStyle w:val="BookText"/>
        <w:rPr/>
      </w:pPr>
      <w:r>
        <w:rPr>
          <w:rFonts w:ascii="Amiri" w:hAnsi="Amiri" w:eastAsia="Amiri" w:cs="Amiri"/>
          <w:color w:val="111111"/>
          <w:sz w:val="28"/>
          <w:sz w:val="28"/>
          <w:szCs w:val="28"/>
          <w:rtl w:val="true"/>
          <w:lang w:bidi="ar-SA"/>
        </w:rPr>
        <w:t>من اجزل اذا اعطى عطاءً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مصنف هذا الكتاب و هذا آخر ما اختصرناه من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سنه سبعه و خمسين بعد الالف بيد الفقير الحقير تراب اقدام المومنين شرف الدين بن شيخ بهاء الدين النجفى الشهير بالعطاوی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اعلام زرکلی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بن شیخ بهاء الدین النجفی شهیر به عطاوی،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عبارات متن اولیه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اندکی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هایی به عربی درباره افراد متعددی که این کتاب را دیده اند با اسم های متعدد که غالباً نا خوانا هستند در برگ بدرقه، یادداشت تملکی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بلده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در برگ آخر، یادداشت دیگر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و یکی هم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صادق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نیمه خوانای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آل شهیب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و مهر بیضی نیمه خوانای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اوراق متن و حاشیه شده، پاشیدگی مرکب، رطوبت، گسیختگی شیرازه، لکه، وصالی، شکنندگی لبه اوراق، فرسودگی جلد، رفتگی لبه جلد و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ترنج و سر ترنج با نقش گل و بوته و جدول ریسه ای ضربی، اندرون و آستر و بدرقه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القلائد؛ مختصر شرح شواهد الالفيه؛ الشواهد الصغری؛ شواهد عینی؛ مختصر الشواهد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 اللّه،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 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البهجه المرضيه فی شرح الالفيه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شعری؛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1266281</w:t>
      </w:r>
      <w:r>
        <w:rPr>
          <w:rFonts w:eastAsia="IRNazanin" w:cs="IRNazanin"/>
          <w:color w:val="111111"/>
          <w:sz w:val="28"/>
          <w:szCs w:val="28"/>
          <w:rtl w:val="true"/>
          <w:lang w:bidi="fa-IR"/>
        </w:rPr>
        <w:t xml:space="preserve"> </w:t>
      </w:r>
      <w:bookmarkStart w:id="677" w:name="pg9517_142634"/>
    </w:p>
    <w:p>
      <w:pPr>
        <w:pStyle w:val="Heading2"/>
        <w:numPr>
          <w:ilvl w:val="1"/>
          <w:numId w:val="1"/>
        </w:numPr>
        <w:rPr/>
      </w:pPr>
      <w:bookmarkStart w:id="678" w:name="__RefHeading___Toc6558580_2870459653"/>
      <w:bookmarkStart w:id="679" w:name="_Toc230"/>
      <w:bookmarkEnd w:id="677"/>
      <w:bookmarkEnd w:id="678"/>
      <w:r>
        <w:rPr/>
        <w:t>7761</w:t>
      </w:r>
      <w:bookmarkEnd w:id="679"/>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اندکی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صفة الوضو و الفرض منه و السنه منه و الفضيلة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آن تا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الصلوة على 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از برگ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جزء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بین رکعات برگ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فالذى بدل عليه ان ما اعتبرناه لاخلاف انه من الوجه و مازاد علی ذلک مختلف فيه فاخذنا بما اجتمعت الامة عليه و زكنا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الراويه الاوله عن الرضا و الراوى واحد و هذا يبين انه قد و هم فی الاصل و لو صحَ كان محمولا على ضرب من التقيه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مختصری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آ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ماشینچی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ها و بیت های پراکنده با تاریخ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جزو اول دارد، صحافی مرمت شده است، جلد الحاقی؛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رطوبت، آفت زدگی، در پشت عطف نوشته تحفه ناصری، ظاهراً در زمان ترمیم صحافی جلد به این کتاب الصاق شده است، برگ هایی بین این اوراق افتادگی دارد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صحافی برگ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جایگزین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و مشکی،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 فی معرفة الحلال و الحرام؛ تهذيب الاحكام فی شرح المقنعه</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محمد بن محمد،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80" w:name="pg9517_142636"/>
    </w:p>
    <w:p>
      <w:pPr>
        <w:pStyle w:val="BookText"/>
        <w:rPr/>
      </w:pPr>
      <w:bookmarkEnd w:id="680"/>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1269138</w:t>
      </w:r>
    </w:p>
    <w:p>
      <w:pPr>
        <w:pStyle w:val="Heading2"/>
        <w:numPr>
          <w:ilvl w:val="1"/>
          <w:numId w:val="1"/>
        </w:numPr>
        <w:rPr/>
      </w:pPr>
      <w:bookmarkStart w:id="681" w:name="__RefHeading___Toc6558582_2870459653"/>
      <w:bookmarkStart w:id="682" w:name="_Toc231"/>
      <w:bookmarkEnd w:id="681"/>
      <w:r>
        <w:rPr/>
        <w:t>7762</w:t>
      </w:r>
      <w:bookmarkEnd w:id="682"/>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تا بعد از پایان دعای مجیر و بیان برخی تعقیبات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مطلب روایتی است درباره دعای بعد از نماز خفتن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10235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5017</w:t>
      </w:r>
      <w:r>
        <w:rPr>
          <w:rFonts w:eastAsia="IRNazanin" w:cs="IRNazanin"/>
          <w:color w:val="111111"/>
          <w:sz w:val="28"/>
          <w:szCs w:val="28"/>
          <w:rtl w:val="true"/>
          <w:lang w:bidi="fa-IR"/>
        </w:rPr>
        <w:t xml:space="preserve"> (</w:t>
      </w:r>
      <w:r>
        <w:rPr>
          <w:rFonts w:eastAsia="IRNazanin" w:cs="IRNazanin"/>
          <w:color w:val="111111"/>
          <w:sz w:val="28"/>
          <w:szCs w:val="28"/>
          <w:lang w:bidi="fa-IR"/>
        </w:rPr>
        <w:t>5017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العبادة وسيلة لنيل السعادة فی الاخرة و الاولى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 اخذ بناصيتها انّ ربّى على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حرره العبد المذنب العاصی محمد مهدی الرضوی </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ترجمه های فارسی به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الرضوی،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آبی، سیاهی، زر؛ جدول بین سطرهای عربی، کمند اندازی دو خط به سیاهی، ترجمه ها و عناوین به سرخی، ترجمه زیر خطوط عربی، عناوین در کتیبه منقوش به زر، سرخی، آبی، عبارات عربی معرب، برگ اول و دوم دارای تشعیر، حاشیه منقوش به گل و بته جقه سرخ و زرد و آبی، طلا اندازی بین سطرها؛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اوراق متن و حاشیه شده است، وصالی، لکه، آفت زدگی، اندکی پارگی، رطوبت، رفتگی لبه های جلد و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با نقوش بوته های ریسه ای، ترنج و سر ترنج ضربی با نقش گل و بوته روی کاغذ، اندرون کاغذ ابرو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الشهور</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1269449</w:t>
      </w:r>
      <w:r>
        <w:rPr>
          <w:rFonts w:eastAsia="IRNazanin" w:cs="IRNazanin"/>
          <w:color w:val="111111"/>
          <w:sz w:val="28"/>
          <w:szCs w:val="28"/>
          <w:rtl w:val="true"/>
          <w:lang w:bidi="fa-IR"/>
        </w:rPr>
        <w:t xml:space="preserve"> </w:t>
      </w:r>
      <w:bookmarkStart w:id="683" w:name="pg9517_142638"/>
    </w:p>
    <w:p>
      <w:pPr>
        <w:pStyle w:val="Heading2"/>
        <w:numPr>
          <w:ilvl w:val="1"/>
          <w:numId w:val="1"/>
        </w:numPr>
        <w:rPr/>
      </w:pPr>
      <w:bookmarkStart w:id="684" w:name="__RefHeading___Toc6558584_2870459653"/>
      <w:bookmarkStart w:id="685" w:name="_Toc232"/>
      <w:bookmarkEnd w:id="683"/>
      <w:bookmarkEnd w:id="684"/>
      <w:r>
        <w:rPr/>
        <w:t>7763/1</w:t>
      </w:r>
      <w:bookmarkEnd w:id="685"/>
    </w:p>
    <w:p>
      <w:pPr>
        <w:pStyle w:val="BookText"/>
        <w:rPr/>
      </w:pPr>
      <w:r>
        <w:rPr>
          <w:rFonts w:ascii="IRNazanin" w:hAnsi="IRNazanin" w:eastAsia="IRNazanin"/>
          <w:color w:val="111111"/>
          <w:sz w:val="28"/>
          <w:sz w:val="28"/>
          <w:szCs w:val="28"/>
          <w:rtl w:val="true"/>
          <w:lang w:bidi="fa-IR"/>
        </w:rPr>
        <w:t xml:space="preserve">شهشهانی، عبد الوهاب بن محمد امین،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ابن محمد امین شاه شاهانی الحسینی الاصفهانی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13573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11297</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یزدان پاک و درود نا معدود بر 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بحر الجواهر فی علم الدفاتر بعون الملک القادر فی لیله الاثنین اربع و عشرون شهر صفر المظفر مطابق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سنه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خط سیاق،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حساب سیاقی در بعضی حواشی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پزشکی در دو برگ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تاریخ وفات آقا میرزا باقر 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لکه، رطوبت، اندکی فرسودگی در لبه جلد و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ریسه ای ضربی، ترنج و سر ترنج با نقش گل و بوته ضربی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کاغذ حنایی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الجواهر فى علم دفاتر؛ بحر الجواهر در علم سیاق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1269887</w:t>
      </w:r>
    </w:p>
    <w:p>
      <w:pPr>
        <w:pStyle w:val="Heading2"/>
        <w:numPr>
          <w:ilvl w:val="1"/>
          <w:numId w:val="1"/>
        </w:numPr>
        <w:rPr/>
      </w:pPr>
      <w:bookmarkStart w:id="686" w:name="__RefHeading___Toc6558586_2870459653"/>
      <w:bookmarkStart w:id="687" w:name="_Toc233"/>
      <w:bookmarkEnd w:id="686"/>
      <w:r>
        <w:rPr/>
        <w:t>7763/2</w:t>
      </w:r>
      <w:bookmarkEnd w:id="687"/>
    </w:p>
    <w:p>
      <w:pPr>
        <w:pStyle w:val="BookText"/>
        <w:rPr/>
      </w:pPr>
      <w:r>
        <w:rPr>
          <w:rFonts w:ascii="Amiri" w:hAnsi="Amiri" w:eastAsia="Amiri" w:cs="Amiri"/>
          <w:color w:val="111111"/>
          <w:sz w:val="28"/>
          <w:sz w:val="28"/>
          <w:szCs w:val="28"/>
          <w:rtl w:val="true"/>
          <w:lang w:bidi="ar-SA"/>
        </w:rPr>
        <w:t>قواعد السياق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علم سیاق است</w:t>
      </w:r>
      <w:r>
        <w:rPr>
          <w:rFonts w:eastAsia="IRNazanin" w:cs="IRNazanin"/>
          <w:color w:val="111111"/>
          <w:sz w:val="28"/>
          <w:szCs w:val="28"/>
          <w:rtl w:val="true"/>
          <w:lang w:bidi="fa-IR"/>
        </w:rPr>
        <w:t xml:space="preserve">. </w:t>
      </w:r>
      <w:bookmarkStart w:id="688" w:name="pg9517_142640"/>
    </w:p>
    <w:p>
      <w:pPr>
        <w:pStyle w:val="BookText"/>
        <w:rPr/>
      </w:pPr>
      <w:bookmarkEnd w:id="68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رشته هر مقال حمد داور بی همال است که اوراقچه دفاتر در باب بیان بذكر حمدش مصدر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نویسم و صورتش این است که در حاشیه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خط سیاق؛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لکه، رطوبت، فرسودگی لبه جلد و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ریسه ای ضربی، ترنج و سر ترنج با نقش گل و بوته ضربی، اندرون کاغذ حنایی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1270672</w:t>
      </w:r>
    </w:p>
    <w:p>
      <w:pPr>
        <w:pStyle w:val="Heading2"/>
        <w:numPr>
          <w:ilvl w:val="1"/>
          <w:numId w:val="1"/>
        </w:numPr>
        <w:rPr/>
      </w:pPr>
      <w:bookmarkStart w:id="689" w:name="__RefHeading___Toc6558588_2870459653"/>
      <w:bookmarkStart w:id="690" w:name="_Toc234"/>
      <w:bookmarkEnd w:id="689"/>
      <w:r>
        <w:rPr/>
        <w:t>7763/3</w:t>
      </w:r>
      <w:bookmarkEnd w:id="690"/>
    </w:p>
    <w:p>
      <w:pPr>
        <w:pStyle w:val="BookText"/>
        <w:rPr/>
      </w:pPr>
      <w:r>
        <w:rPr>
          <w:rFonts w:ascii="IRNazanin" w:hAnsi="IRNazanin" w:eastAsia="IRNazanin"/>
          <w:color w:val="111111"/>
          <w:sz w:val="28"/>
          <w:sz w:val="28"/>
          <w:szCs w:val="28"/>
          <w:rtl w:val="true"/>
          <w:lang w:bidi="fa-IR"/>
        </w:rPr>
        <w:t xml:space="preserve">شاملو، مرتضی بن حسن،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قلی شاملو</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11502</w:t>
      </w:r>
      <w:r>
        <w:rPr>
          <w:rFonts w:eastAsia="IRNazanin" w:cs="IRNazanin"/>
          <w:color w:val="111111"/>
          <w:sz w:val="28"/>
          <w:szCs w:val="28"/>
          <w:rtl w:val="true"/>
          <w:lang w:bidi="fa-IR"/>
        </w:rPr>
        <w:t xml:space="preserve">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يا ذالملک القديم و يا طبيب كل الهم و سقیم و یا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پس از تشریح بدن عبارت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قماش دو رویه ظاهر و باطن ارایش آستین خرقه شهرت باد بحق محمد و آله الامجاد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هذه الرساله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هذا الراساله بعون اللّه و توفیقاته على يد احقر عباد اللّه میرزا محمد خلف مرحوم میرزا اسد اللّه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خلف میرزا اسد اللّه همدانی،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91" w:name="pg9517_142642"/>
    </w:p>
    <w:p>
      <w:pPr>
        <w:pStyle w:val="BookText"/>
        <w:rPr/>
      </w:pPr>
      <w:bookmarkEnd w:id="691"/>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توصیه پزشکی ظاهراً با خط کاتب تا برگ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حاشیه چند برگ آخر دارد، حسب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امان اللّه خان؛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لکه، رطوبت، گسیختگی شیرازه، اندکی فرسودگی لبه جلد و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ریسه ای ضربی، ترنج و سر ترنج با نقش گل و بوته ضربی، اندرون کاغذ حنایی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بخیه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و مراقبت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1270733</w:t>
      </w:r>
    </w:p>
    <w:p>
      <w:pPr>
        <w:pStyle w:val="Heading2"/>
        <w:numPr>
          <w:ilvl w:val="1"/>
          <w:numId w:val="1"/>
        </w:numPr>
        <w:rPr/>
      </w:pPr>
      <w:bookmarkStart w:id="692" w:name="__RefHeading___Toc6558590_2870459653"/>
      <w:bookmarkStart w:id="693" w:name="_Toc235"/>
      <w:bookmarkEnd w:id="692"/>
      <w:r>
        <w:rPr/>
        <w:t>7764</w:t>
      </w:r>
      <w:bookmarkEnd w:id="693"/>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فاتحة الكتب مكية و هى سبع ايات كلمات 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ها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اَلَّذِی یُوَسْوِسُ فِی صُدُورِ النّاسِ مِنَ الْجِنَّهِ وَ النّاسِ</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الحقير نعمت اللّه در حالت استعجال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معرب،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بسیار مختصر درباره بعضی قرائت ها، علائم خوب، رکوع، جزء، نیم حزب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بعضی اوراق متن و حاشیه شده است، وصالی، لکه، رطوبت، فرسودگی و رفتگی لبه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با نقش گل و بوته ضربی، اندرون کاغذ شکری</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694" w:name="pg9517_142644"/>
    </w:p>
    <w:p>
      <w:pPr>
        <w:pStyle w:val="BookText"/>
        <w:rPr/>
      </w:pPr>
      <w:bookmarkEnd w:id="69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2941046</w:t>
      </w:r>
    </w:p>
    <w:p>
      <w:pPr>
        <w:pStyle w:val="Heading2"/>
        <w:numPr>
          <w:ilvl w:val="1"/>
          <w:numId w:val="1"/>
        </w:numPr>
        <w:rPr/>
      </w:pPr>
      <w:bookmarkStart w:id="695" w:name="__RefHeading___Toc6558592_2870459653"/>
      <w:bookmarkStart w:id="696" w:name="_Toc236"/>
      <w:bookmarkEnd w:id="695"/>
      <w:r>
        <w:rPr/>
        <w:t>7765</w:t>
      </w:r>
      <w:bookmarkEnd w:id="696"/>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 xml:space="preserve">الفوائد الضيائيه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هجر لفظا او تقديرا يختص بالاسم لانه لا فضا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بحذف الواو و البا فاذا اوقفت عليهما وجب ان ترد المحذوف و قلت اذوا اواخر ترنی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قلم های مختلف؛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رضی،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جدول درباره منطق در اندرون لت پشت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فاقد لت رو، فرسودگی و رفتگی شدید لت زیر، وصالی، از آغاز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ندارد و از انجام یک برگ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 ترنج با نقش گل و بوته ضربی روی کاغذ طلایی، اندرون کاغذ ابر 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الضيائيه فى حل مشكلات الكافيه ابن حاجب؛ شرح جامی؛ الفوائد الضيائيه فی شرح الكافيه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1270916</w:t>
      </w:r>
      <w:r>
        <w:rPr>
          <w:rFonts w:eastAsia="IRNazanin" w:cs="IRNazanin"/>
          <w:color w:val="111111"/>
          <w:sz w:val="28"/>
          <w:szCs w:val="28"/>
          <w:rtl w:val="true"/>
          <w:lang w:bidi="fa-IR"/>
        </w:rPr>
        <w:t xml:space="preserve"> </w:t>
      </w:r>
      <w:bookmarkStart w:id="697" w:name="pg9517_142646"/>
    </w:p>
    <w:p>
      <w:pPr>
        <w:pStyle w:val="Heading2"/>
        <w:numPr>
          <w:ilvl w:val="1"/>
          <w:numId w:val="1"/>
        </w:numPr>
        <w:rPr/>
      </w:pPr>
      <w:bookmarkStart w:id="698" w:name="__RefHeading___Toc6558594_2870459653"/>
      <w:bookmarkStart w:id="699" w:name="_Toc237"/>
      <w:bookmarkEnd w:id="697"/>
      <w:bookmarkEnd w:id="698"/>
      <w:r>
        <w:rPr/>
        <w:t>7766</w:t>
      </w:r>
      <w:bookmarkEnd w:id="699"/>
    </w:p>
    <w:p>
      <w:pPr>
        <w:pStyle w:val="BookText"/>
        <w:rPr/>
      </w:pPr>
      <w:r>
        <w:rPr>
          <w:rFonts w:ascii="IRNazanin" w:hAnsi="IRNazanin" w:eastAsia="IRNazanin"/>
          <w:color w:val="111111"/>
          <w:sz w:val="28"/>
          <w:sz w:val="28"/>
          <w:szCs w:val="28"/>
          <w:rtl w:val="true"/>
          <w:lang w:bidi="fa-IR"/>
        </w:rPr>
        <w:t xml:space="preserve">بیدل دهلوی، عبد القادر بن عبد الخالق، </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بیدل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دهلوی بیدل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غزلیات، رباعیات دیوان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غزل ها که در برگ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انتخاب شده و در برگ نخست به شکل حمایلی در تزئین ویژه ای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بسکه ما را بران لقاست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را بچشم ماست نگاه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کسوت که باطلش مینامی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غیر حق از حسب براری 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 الكتاب بعون الملک الوهاب شکر که این نسخه بعنوان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از مرگ بپایان رسید</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کتابت روز پنج شنبه اتمام شد به توفیق خدای لاینام هر که خواند دعا طمع دارم زان که من بنده گنه 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هندی،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به زر، سیاهی، آبی، سبز، سرخ در برگ نخست، تشعیر به اکلیل و تذهیب با نقش گل و بوته در دو برگ آغازین، بعضی اوراق کمند اندازی به سرخی و سبز، جدول عمودی بین ابیات، جدول بین مصرع ها و قطعات به سیاهی و زر، جدول دور سطرها به سیاهی، زر، آبی، کتابت بعضی اوراق به شیوه حمایلی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اوراق متن و حاشیه شده است، پارگی در امتداد جدول ها در اثر انفعالات شیمیایی مرکب، لکه، فرسودگی، پارگی،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با وصالی قهوه ای، مقوایی، شمسه و جدول ریسه ای مشکی نقره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2941071</w:t>
      </w:r>
      <w:r>
        <w:rPr>
          <w:rFonts w:eastAsia="IRNazanin" w:cs="IRNazanin"/>
          <w:color w:val="111111"/>
          <w:sz w:val="28"/>
          <w:szCs w:val="28"/>
          <w:rtl w:val="true"/>
          <w:lang w:bidi="fa-IR"/>
        </w:rPr>
        <w:t xml:space="preserve"> </w:t>
      </w:r>
      <w:bookmarkStart w:id="700" w:name="pg9517_142648"/>
    </w:p>
    <w:p>
      <w:pPr>
        <w:pStyle w:val="Heading2"/>
        <w:numPr>
          <w:ilvl w:val="1"/>
          <w:numId w:val="1"/>
        </w:numPr>
        <w:rPr/>
      </w:pPr>
      <w:bookmarkStart w:id="701" w:name="__RefHeading___Toc6558596_2870459653"/>
      <w:bookmarkStart w:id="702" w:name="_Toc238"/>
      <w:bookmarkEnd w:id="700"/>
      <w:bookmarkEnd w:id="701"/>
      <w:r>
        <w:rPr/>
        <w:t>7767</w:t>
      </w:r>
      <w:bookmarkEnd w:id="702"/>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حاوی نظم و نثرهای مختلف از افراد متعدد است که فهرست آن به این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با آغاز ناقص درباره زرتشت و مهاجرت زرتشتیان به هند تا برگ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کاتب آن شیخ صدر الدین بن شیخ منور الدین در تاریخ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به نام مشیر الملک بهادر قلمی شده از برگ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به نام عوالم خمسه که درباره مراتب وجود در اصطلاح صوفیه است از برگ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درباره ارتباط ویژگی های طبیعی ظاهر با خلقیات افراد از برگ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خاصی به نقل از ملا منیر هندی و نیز رقعات از افراد دیگر از برگ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هجویاتی از میرزا قاسم طوفی از برگ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لطیفه منظوم از برگ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از میرزا احمد تخلص از برگ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رباعیات عمر خیام از برگ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گروه ضلالت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زرتشت علیه السلام اولین مخلوق و مورخین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کی دلم از تو غرق خون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 هجر تو در قید جنون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صدرالدین بن شیخ منور الدین،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لبه جلد، فرسودگی، پارگی، لکه، وصالی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روغنی سبز، مقوایی، عطف پارچه مشکی،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2941076</w:t>
      </w:r>
      <w:r>
        <w:rPr>
          <w:rFonts w:eastAsia="IRNazanin" w:cs="IRNazanin"/>
          <w:color w:val="111111"/>
          <w:sz w:val="28"/>
          <w:szCs w:val="28"/>
          <w:rtl w:val="true"/>
          <w:lang w:bidi="fa-IR"/>
        </w:rPr>
        <w:t xml:space="preserve"> </w:t>
      </w:r>
      <w:bookmarkStart w:id="703" w:name="pg9517_142650"/>
    </w:p>
    <w:p>
      <w:pPr>
        <w:pStyle w:val="Heading2"/>
        <w:numPr>
          <w:ilvl w:val="1"/>
          <w:numId w:val="1"/>
        </w:numPr>
        <w:rPr/>
      </w:pPr>
      <w:bookmarkStart w:id="704" w:name="__RefHeading___Toc6558598_2870459653"/>
      <w:bookmarkStart w:id="705" w:name="_Toc239"/>
      <w:bookmarkEnd w:id="703"/>
      <w:bookmarkEnd w:id="704"/>
      <w:r>
        <w:rPr/>
        <w:t>7768</w:t>
      </w:r>
      <w:bookmarkEnd w:id="705"/>
    </w:p>
    <w:p>
      <w:pPr>
        <w:pStyle w:val="BookText"/>
        <w:rPr/>
      </w:pPr>
      <w:r>
        <w:rPr>
          <w:rFonts w:ascii="Amiri" w:hAnsi="Amiri" w:eastAsia="Amiri" w:cs="Amiri"/>
          <w:color w:val="111111"/>
          <w:sz w:val="28"/>
          <w:sz w:val="28"/>
          <w:szCs w:val="28"/>
          <w:rtl w:val="true"/>
          <w:lang w:bidi="ar-SA"/>
        </w:rPr>
        <w:t>ادعيه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فصل دوم و ششم افتادگی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ادعیه، زیارت نامه ها، نمازها، آداب مختلف زیارتگاه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و دعا در ستون آبی 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ائمه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زیارت ابراهیم بن نبی، فاطمه بنت اسد، حمزة بن عبد المطلب، زیارت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زیارت امام موسی بن جعفر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خود دارای فصول متعددی است از جمله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مسجد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مسجد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که به نام کاتب محمد محسن در برگ ظهریه آمده است با خط کاتب و تاریخ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يا من جعل الحضور فی شاهد اصفيائه ذريعة الى الفوز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منشی است در بیان زیارت پیغمبر و ائمه اثنا عشر عليه و عليهم صلوات اللّه الملک الاکبر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آخر ما قصد فى هذا المختصر من الزيارات و الادعيه فی المشاهد المشرفه و الامكنة المكرمة و الحمد للّه رب العالمين و صلى اللّه على سيدنا محمد و اله المعصومين فی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و کتیبه به زر، لاجورد،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مجدول به زر، سیاهی،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زر و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ادامه متن در حاشیه آمده است، اضافاتی بعد از کتابت نسخه در حاشیه به آن 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لکه، رطوبت، پارگی، گسیختگی شیرازه، آفت زدگی، پراکندگی و گسستگی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ضربی</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bookmarkStart w:id="706" w:name="pg9517_142652"/>
    </w:p>
    <w:p>
      <w:pPr>
        <w:pStyle w:val="BookText"/>
        <w:rPr/>
      </w:pPr>
      <w:bookmarkEnd w:id="70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2941120</w:t>
      </w:r>
    </w:p>
    <w:p>
      <w:pPr>
        <w:pStyle w:val="Heading2"/>
        <w:numPr>
          <w:ilvl w:val="1"/>
          <w:numId w:val="1"/>
        </w:numPr>
        <w:rPr/>
      </w:pPr>
      <w:bookmarkStart w:id="707" w:name="__RefHeading___Toc6558600_2870459653"/>
      <w:bookmarkStart w:id="708" w:name="_Toc240"/>
      <w:bookmarkEnd w:id="707"/>
      <w:r>
        <w:rPr/>
        <w:t>7769</w:t>
      </w:r>
      <w:bookmarkEnd w:id="708"/>
    </w:p>
    <w:p>
      <w:pPr>
        <w:pStyle w:val="BookText"/>
        <w:rPr/>
      </w:pPr>
      <w:r>
        <w:rPr>
          <w:rFonts w:ascii="IRNazanin" w:hAnsi="IRNazanin" w:eastAsia="IRNazanin"/>
          <w:color w:val="111111"/>
          <w:sz w:val="28"/>
          <w:sz w:val="28"/>
          <w:szCs w:val="28"/>
          <w:rtl w:val="true"/>
          <w:lang w:bidi="fa-IR"/>
        </w:rPr>
        <w:t xml:space="preserve">طباطبائی،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رياض المسائل فی تحقيق الاحكام بالدلائل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 محقق حلی؛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طباطبایی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بحث زكات، خمس، صوم، اعتکاف، حج و جهاد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2376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صلى اللّه على محمد و آله الطاهرين كتاب الزكوة و هى لغة الزياده و النمو و الطهارة و شرعا حق يجب فی المال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حتى يعطوا الجزية عن يد و هم صاغرون و كيف يكون صاغرا و هو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وقع الفراغ من تسويده و تحريره على يد اقل عباد اللّه الباری محمد قاسم بن سعید الخوانساری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محروسة كاشان فى ضحوة يوم الثلثا الثامن عشر من شهر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عشرین و ماتین بعد الالف و الحمد للّه كلما اتكلم لسان او طرفت 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سعيد الخوانساری، محسن بن محمد قاسم الحسينى المازندارنی البار فروشی،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کاشان؛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خطوط بالای برخی عبارات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حاشیه و 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نام زین العابدين بن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شیرازه باز شده، لکه، پاشیدگی مرکب، آفت زدگی در عطف، رفتگی لبه های جلد؛ </w:t>
      </w:r>
      <w:bookmarkStart w:id="709" w:name="pg9517_142654"/>
    </w:p>
    <w:p>
      <w:pPr>
        <w:pStyle w:val="BookText"/>
        <w:rPr/>
      </w:pPr>
      <w:bookmarkEnd w:id="709"/>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مقوایی، جدول به زر، عطف تیماج قهوه ای، اندرون کاغذ نارنجی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کبیر؛ شرح المختصر النافع؛ رياض المسائل و حیاض الدلائل؛ رياض المسائل فی فقه الاحكام بالدلائل؛ رياض المسائل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فی مختصر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2941122</w:t>
      </w:r>
    </w:p>
    <w:p>
      <w:pPr>
        <w:pStyle w:val="Heading2"/>
        <w:numPr>
          <w:ilvl w:val="1"/>
          <w:numId w:val="1"/>
        </w:numPr>
        <w:rPr/>
      </w:pPr>
      <w:bookmarkStart w:id="710" w:name="__RefHeading___Toc6558602_2870459653"/>
      <w:bookmarkStart w:id="711" w:name="_Toc241"/>
      <w:bookmarkEnd w:id="710"/>
      <w:r>
        <w:rPr/>
        <w:t>7770</w:t>
      </w:r>
      <w:bookmarkEnd w:id="711"/>
    </w:p>
    <w:p>
      <w:pPr>
        <w:pStyle w:val="BookText"/>
        <w:rPr/>
      </w:pPr>
      <w:r>
        <w:rPr>
          <w:rFonts w:ascii="IRNazanin" w:hAnsi="IRNazanin" w:eastAsia="IRNazanin"/>
          <w:color w:val="111111"/>
          <w:sz w:val="28"/>
          <w:sz w:val="28"/>
          <w:szCs w:val="28"/>
          <w:rtl w:val="true"/>
          <w:lang w:bidi="fa-IR"/>
        </w:rPr>
        <w:t>نجم رازی، عبد اللّه بن محمد،</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مرصاد العباد من المبداء الى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یازدهم در بیان شرایط و صفات مریدی و آداب آن و آخرین فصل در بیان معاد نفوس سعدا و اشقیا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اذکاری برای حصول مراد و شفای بیماری در برگ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روایاتی برای خواب دیدن پیامبر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آمده، و عزیمه ای در برگ آخر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تربنگرید به شماره بازیابی </w:t>
      </w:r>
      <w:r>
        <w:rPr>
          <w:rFonts w:eastAsia="IRNazanin" w:cs="IRNazanin"/>
          <w:color w:val="111111"/>
          <w:sz w:val="28"/>
          <w:szCs w:val="28"/>
          <w:lang w:bidi="fa-IR"/>
        </w:rPr>
        <w:t>14466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یازدهم از مرصاد العباد در بیان مریدی و آداب آن در بیان شرایط و صفات مریدی و آداب آن قال اللّه تعالى فان اتبعنى فلا تسالنی عن شی حتى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لوامه محل قسم حضرت خداوندی کردد که لا اقسم بيوم القيمة و لا اقسم بالنفس اللوامه و صلى اللّه على محمد و اله اجمعین</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bookmarkStart w:id="712" w:name="pg9517_142656"/>
    </w:p>
    <w:p>
      <w:pPr>
        <w:pStyle w:val="BookText"/>
        <w:rPr/>
      </w:pPr>
      <w:bookmarkEnd w:id="71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علائم، عناوین و خطوط بالای برخی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بیضی نا خوانای دیگر در برگ ظهریه؛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لکه، پارگی، فرسودگی، رفتگی، پارگی لبه های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اندرون کاغذ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مرصاد العباد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2941154</w:t>
      </w:r>
    </w:p>
    <w:p>
      <w:pPr>
        <w:pStyle w:val="Heading2"/>
        <w:numPr>
          <w:ilvl w:val="1"/>
          <w:numId w:val="1"/>
        </w:numPr>
        <w:rPr/>
      </w:pPr>
      <w:bookmarkStart w:id="713" w:name="__RefHeading___Toc6558604_2870459653"/>
      <w:bookmarkStart w:id="714" w:name="_Toc242"/>
      <w:bookmarkEnd w:id="713"/>
      <w:r>
        <w:rPr/>
        <w:t>7771</w:t>
      </w:r>
      <w:bookmarkEnd w:id="714"/>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سبحة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احمد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اخلاقی عرفانی یکی از هفت اورنگ 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آغاز چندین برگ و از انجام یک برگ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بنگرید به شماره های بازیابی </w:t>
      </w:r>
      <w:r>
        <w:rPr>
          <w:rFonts w:eastAsia="IRNazanin" w:cs="IRNazanin"/>
          <w:color w:val="111111"/>
          <w:sz w:val="28"/>
          <w:szCs w:val="28"/>
          <w:lang w:bidi="fa-IR"/>
        </w:rPr>
        <w:t>10101/7</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مناجات در بیان قصور زبان سخن از شرح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زبان خرد از کنه تو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قدر سخن از تو بلند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نقطهایش نه بقانون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دایره صدق و 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 خط دور سطرها و بین مصرع ها و دور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 توضیح و تصحیح مطالب، لغات است با نشان و بدون نشان؛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 صحافی مرمت شده است</w:t>
      </w:r>
      <w:r>
        <w:rPr>
          <w:rFonts w:eastAsia="IRNazanin" w:cs="IRNazanin"/>
          <w:color w:val="111111"/>
          <w:sz w:val="28"/>
          <w:szCs w:val="28"/>
          <w:rtl w:val="true"/>
          <w:lang w:bidi="fa-IR"/>
        </w:rPr>
        <w:t xml:space="preserve">. </w:t>
      </w:r>
      <w:bookmarkStart w:id="715" w:name="pg9517_142658"/>
    </w:p>
    <w:p>
      <w:pPr>
        <w:pStyle w:val="BookText"/>
        <w:rPr/>
      </w:pPr>
      <w:bookmarkEnd w:id="715"/>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وصالی،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طوسی، مقوایی، اندرون مقوایی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2941159</w:t>
      </w:r>
    </w:p>
    <w:p>
      <w:pPr>
        <w:pStyle w:val="Heading2"/>
        <w:numPr>
          <w:ilvl w:val="1"/>
          <w:numId w:val="1"/>
        </w:numPr>
        <w:rPr/>
      </w:pPr>
      <w:bookmarkStart w:id="716" w:name="__RefHeading___Toc6558606_2870459653"/>
      <w:bookmarkStart w:id="717" w:name="_Toc243"/>
      <w:bookmarkEnd w:id="716"/>
      <w:r>
        <w:rPr/>
        <w:t>7772/1</w:t>
      </w:r>
      <w:bookmarkEnd w:id="717"/>
    </w:p>
    <w:p>
      <w:pPr>
        <w:pStyle w:val="BookText"/>
        <w:rPr/>
      </w:pPr>
      <w:r>
        <w:rPr>
          <w:rFonts w:ascii="IRNazanin" w:hAnsi="IRNazanin" w:eastAsia="IRNazanin"/>
          <w:color w:val="111111"/>
          <w:sz w:val="28"/>
          <w:sz w:val="28"/>
          <w:szCs w:val="28"/>
          <w:rtl w:val="true"/>
          <w:lang w:bidi="fa-IR"/>
        </w:rPr>
        <w:t>رساله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طبی درباره بیماری های امعا و احشا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نام بیماری ها ذکر می شود و توضیح اندکی درباره آن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 الطعام فيطلق من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وجع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الرابع فی تعريف الاسماء الامراض السدر و القلب السلس هو حركتان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الاسهال الكاين بالالوان زلق الامعا هو ملاسه فی سطح الامعاء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به سیاهی؛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به خط سیاق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اندرون جلد؛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لکه، آفت زدگی، رطوبت، پاشیدگی مرکب، فرسودگی، پارگی لبه ها؛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2941163</w:t>
      </w:r>
      <w:r>
        <w:rPr>
          <w:rFonts w:eastAsia="IRNazanin" w:cs="IRNazanin"/>
          <w:color w:val="111111"/>
          <w:sz w:val="28"/>
          <w:szCs w:val="28"/>
          <w:rtl w:val="true"/>
          <w:lang w:bidi="fa-IR"/>
        </w:rPr>
        <w:t xml:space="preserve"> </w:t>
      </w:r>
      <w:bookmarkStart w:id="718" w:name="pg9517_142660"/>
    </w:p>
    <w:p>
      <w:pPr>
        <w:pStyle w:val="Heading2"/>
        <w:numPr>
          <w:ilvl w:val="1"/>
          <w:numId w:val="1"/>
        </w:numPr>
        <w:rPr/>
      </w:pPr>
      <w:bookmarkStart w:id="719" w:name="__RefHeading___Toc6558608_2870459653"/>
      <w:bookmarkStart w:id="720" w:name="_Toc244"/>
      <w:bookmarkEnd w:id="718"/>
      <w:bookmarkEnd w:id="719"/>
      <w:r>
        <w:rPr/>
        <w:t>7772/2</w:t>
      </w:r>
      <w:bookmarkEnd w:id="720"/>
    </w:p>
    <w:p>
      <w:pPr>
        <w:pStyle w:val="BookText"/>
        <w:rPr/>
      </w:pPr>
      <w:r>
        <w:rPr>
          <w:rFonts w:ascii="IRNazanin" w:hAnsi="IRNazanin" w:eastAsia="IRNazanin"/>
          <w:color w:val="111111"/>
          <w:sz w:val="28"/>
          <w:sz w:val="28"/>
          <w:szCs w:val="28"/>
          <w:rtl w:val="true"/>
          <w:lang w:bidi="fa-IR"/>
        </w:rPr>
        <w:t>رساله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علاج بیماری یا دفع آفات هم چون موش و 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آرزو رسیدن هایی توسط ذکرها و تعویذها و اسامی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ویژه ای تجویز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رساله فصل بندی شده است و با ادبیات مربوط به فارسی زبانان هندی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تا فصل هفتم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دیگر اگر در کشت کسی موش زحمت می دهد این نقش در سفال بنویسد در میان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قدری قرنفل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هندی؛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لکه، آفت زدگی، رطوبت، پاشیدگی مرکب، فرسودگی، پارگی لبه ها؛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3088444</w:t>
      </w:r>
    </w:p>
    <w:p>
      <w:pPr>
        <w:pStyle w:val="Heading2"/>
        <w:numPr>
          <w:ilvl w:val="1"/>
          <w:numId w:val="1"/>
        </w:numPr>
        <w:rPr/>
      </w:pPr>
      <w:bookmarkStart w:id="721" w:name="__RefHeading___Toc6558610_2870459653"/>
      <w:bookmarkStart w:id="722" w:name="_Toc245"/>
      <w:bookmarkEnd w:id="721"/>
      <w:r>
        <w:rPr/>
        <w:t>7772/3</w:t>
      </w:r>
      <w:bookmarkEnd w:id="722"/>
    </w:p>
    <w:p>
      <w:pPr>
        <w:pStyle w:val="BookText"/>
        <w:rPr/>
      </w:pPr>
      <w:r>
        <w:rPr>
          <w:rFonts w:ascii="IRNazanin" w:hAnsi="IRNazanin" w:eastAsia="IRNazanin"/>
          <w:color w:val="111111"/>
          <w:sz w:val="28"/>
          <w:sz w:val="28"/>
          <w:szCs w:val="28"/>
          <w:rtl w:val="true"/>
          <w:lang w:bidi="fa-IR"/>
        </w:rPr>
        <w:t>رساله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درباره بیماری ها و راه علاج آن است که بعد از تجویز راه درمان آن را با شعر و رباعی دوباره گویی می کند</w:t>
      </w:r>
      <w:r>
        <w:rPr>
          <w:rFonts w:eastAsia="IRNazanin" w:cs="IRNazanin"/>
          <w:color w:val="111111"/>
          <w:sz w:val="28"/>
          <w:szCs w:val="28"/>
          <w:rtl w:val="true"/>
          <w:lang w:bidi="fa-IR"/>
        </w:rPr>
        <w:t xml:space="preserve">. </w:t>
      </w:r>
      <w:bookmarkStart w:id="723" w:name="pg9517_142662"/>
    </w:p>
    <w:p>
      <w:pPr>
        <w:pStyle w:val="BookText"/>
        <w:rPr/>
      </w:pPr>
      <w:bookmarkEnd w:id="72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علامتش درد و خروج ریم و زرد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شیب غیر طبیعی که عبارت از سفید شدن موی در جوانیست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اندکی برد نفع بسی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اندرون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لکه، آفت زدگی، رطوبت، پاشیدگی مرکب، فرسودگی، پارگی لبه ها؛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xml:space="preserve">؛ راده گذاری؛ قطع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3088488</w:t>
      </w:r>
    </w:p>
    <w:p>
      <w:pPr>
        <w:pStyle w:val="Heading2"/>
        <w:numPr>
          <w:ilvl w:val="1"/>
          <w:numId w:val="1"/>
        </w:numPr>
        <w:rPr/>
      </w:pPr>
      <w:bookmarkStart w:id="724" w:name="__RefHeading___Toc6558612_2870459653"/>
      <w:bookmarkStart w:id="725" w:name="_Toc246"/>
      <w:bookmarkEnd w:id="724"/>
      <w:r>
        <w:rPr/>
        <w:t>7773/1</w:t>
      </w:r>
      <w:bookmarkEnd w:id="725"/>
    </w:p>
    <w:p>
      <w:pPr>
        <w:pStyle w:val="BookText"/>
        <w:rPr/>
      </w:pPr>
      <w:r>
        <w:rPr>
          <w:rFonts w:ascii="IRNazanin" w:hAnsi="IRNazanin" w:eastAsia="IRNazanin"/>
          <w:color w:val="111111"/>
          <w:sz w:val="28"/>
          <w:sz w:val="28"/>
          <w:szCs w:val="28"/>
          <w:rtl w:val="true"/>
          <w:lang w:bidi="fa-IR"/>
        </w:rPr>
        <w:t xml:space="preserve">فاضل جواد، جواد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خلاصة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الجواد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 از ده باب شرح خلاصة الحساب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3534</w:t>
      </w:r>
      <w:r>
        <w:rPr>
          <w:rFonts w:eastAsia="IRNazanin" w:cs="IRNazanin"/>
          <w:color w:val="111111"/>
          <w:sz w:val="28"/>
          <w:szCs w:val="28"/>
          <w:rtl w:val="true"/>
          <w:lang w:bidi="fa-IR"/>
        </w:rPr>
        <w:t xml:space="preserve"> (</w:t>
      </w:r>
      <w:r>
        <w:rPr>
          <w:rFonts w:eastAsia="IRNazanin" w:cs="IRNazanin"/>
          <w:color w:val="111111"/>
          <w:sz w:val="28"/>
          <w:szCs w:val="28"/>
          <w:lang w:bidi="fa-IR"/>
        </w:rPr>
        <w:t>3534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امثال الواحد كان المال ثلثه امثال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نصفه ثمانيه عشر 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عليه نصف القسم الاخر بلغ عشرين و 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الباب الثامن من الابواب العشره من شرح الفاضل الجواد رحمه اللّه على خلاصة الحساب فى يوم الاحد فی دار السلطنه قزوین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لاتمام باقی الابواب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726" w:name="pg9517_142664"/>
    </w:p>
    <w:p>
      <w:pPr>
        <w:pStyle w:val="BookText"/>
        <w:rPr/>
      </w:pPr>
      <w:bookmarkEnd w:id="72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السلطنه قزوین؛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به سیاهی، بعضی 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لبه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 ابر و باد آبی رنگ، عطف پارچه آبی پر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جواد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2941171</w:t>
      </w:r>
    </w:p>
    <w:p>
      <w:pPr>
        <w:pStyle w:val="Heading2"/>
        <w:numPr>
          <w:ilvl w:val="1"/>
          <w:numId w:val="1"/>
        </w:numPr>
        <w:rPr/>
      </w:pPr>
      <w:bookmarkStart w:id="727" w:name="__RefHeading___Toc6558614_2870459653"/>
      <w:bookmarkStart w:id="728" w:name="_Toc247"/>
      <w:bookmarkEnd w:id="727"/>
      <w:r>
        <w:rPr/>
        <w:t>7773/2</w:t>
      </w:r>
      <w:bookmarkEnd w:id="728"/>
    </w:p>
    <w:p>
      <w:pPr>
        <w:pStyle w:val="BookText"/>
        <w:rPr/>
      </w:pPr>
      <w:r>
        <w:rPr>
          <w:rFonts w:ascii="IRNazanin" w:hAnsi="IRNazanin" w:eastAsia="IRNazanin"/>
          <w:color w:val="111111"/>
          <w:sz w:val="28"/>
          <w:sz w:val="28"/>
          <w:szCs w:val="28"/>
          <w:rtl w:val="true"/>
          <w:lang w:bidi="fa-IR"/>
        </w:rPr>
        <w:t>الجزء الثانی و الثالث من ديوان المتنبى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متنبی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6139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الطيب المتنبى يمدح الامير سيف الدوله ابا الحسن علی بن عبداله بن حمدان ان نزوله انطاکیه و منصرفه من الظفر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يمدحه فى جمادی الاولی سنه اربع و خمسین و ثلثماه اده بديل من ذلتی راها لمن نات و البديل ذكرانا 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قلم های متعدد؛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لبه جلد، پاشیدگی مرکب، فرسودگی، پارگی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فستقی؛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 ابر و باد آبی رنگ، عطف پارچه آبی پر رنگ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bookmarkStart w:id="729" w:name="pg9517_142666"/>
    </w:p>
    <w:p>
      <w:pPr>
        <w:pStyle w:val="BookText"/>
        <w:rPr/>
      </w:pPr>
      <w:bookmarkEnd w:id="72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متنبی، احمد بن حسین،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المتنبی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3089213</w:t>
      </w:r>
    </w:p>
    <w:p>
      <w:pPr>
        <w:pStyle w:val="Heading2"/>
        <w:numPr>
          <w:ilvl w:val="1"/>
          <w:numId w:val="1"/>
        </w:numPr>
        <w:rPr/>
      </w:pPr>
      <w:bookmarkStart w:id="730" w:name="__RefHeading___Toc6558616_2870459653"/>
      <w:bookmarkStart w:id="731" w:name="_Toc248"/>
      <w:bookmarkEnd w:id="730"/>
      <w:r>
        <w:rPr/>
        <w:t>7774</w:t>
      </w:r>
      <w:bookmarkEnd w:id="731"/>
    </w:p>
    <w:p>
      <w:pPr>
        <w:pStyle w:val="BookText"/>
        <w:rPr/>
      </w:pPr>
      <w:r>
        <w:rPr>
          <w:rFonts w:ascii="IRNazanin" w:hAnsi="IRNazanin" w:eastAsia="IRNazanin"/>
          <w:color w:val="111111"/>
          <w:sz w:val="28"/>
          <w:sz w:val="28"/>
          <w:szCs w:val="28"/>
          <w:rtl w:val="true"/>
          <w:lang w:bidi="fa-IR"/>
        </w:rPr>
        <w:t>رساله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هم چون کتاب فرهنگ پزشکی، نام بیماری ها را ذکر می کند و توضیح کوتاهی درباره هر یک بیان می کند این بخش از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لیثر 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جميعا و الدموى يسمی قرانیطس و الصفراوی یسمی قرانيطس الخالص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الخلع خروج زائدة العظم من حفر تدخروجانا ما الوثى انزاعاجها و زوالها عن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 به تحریر؛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توضیح و تصحیح با نشان های مختلف در حاشیه دارد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نفیسی، شب، صحاح، تاجدین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لکه، پاشیدگی مرکب، رطوبت، پارگی، فرسودگی، رفتگی در جلد و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و سبز، مقوایی، جدول ضربی، سر طبل دار با دکمه منگنه،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اسلامی</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2941175</w:t>
      </w:r>
      <w:r>
        <w:rPr>
          <w:rFonts w:eastAsia="IRNazanin" w:cs="IRNazanin"/>
          <w:color w:val="111111"/>
          <w:sz w:val="28"/>
          <w:szCs w:val="28"/>
          <w:rtl w:val="true"/>
          <w:lang w:bidi="fa-IR"/>
        </w:rPr>
        <w:t xml:space="preserve"> </w:t>
      </w:r>
      <w:bookmarkStart w:id="732" w:name="pg9517_142668"/>
    </w:p>
    <w:p>
      <w:pPr>
        <w:pStyle w:val="Heading2"/>
        <w:numPr>
          <w:ilvl w:val="1"/>
          <w:numId w:val="1"/>
        </w:numPr>
        <w:rPr/>
      </w:pPr>
      <w:bookmarkStart w:id="733" w:name="__RefHeading___Toc6558618_2870459653"/>
      <w:bookmarkStart w:id="734" w:name="_Toc249"/>
      <w:bookmarkEnd w:id="732"/>
      <w:bookmarkEnd w:id="733"/>
      <w:r>
        <w:rPr/>
        <w:t>7775</w:t>
      </w:r>
      <w:bookmarkEnd w:id="734"/>
    </w:p>
    <w:p>
      <w:pPr>
        <w:pStyle w:val="BookText"/>
        <w:rPr/>
      </w:pPr>
      <w:r>
        <w:rPr>
          <w:rFonts w:ascii="IRNazanin" w:hAnsi="IRNazanin" w:eastAsia="IRNazanin"/>
          <w:color w:val="111111"/>
          <w:sz w:val="28"/>
          <w:sz w:val="28"/>
          <w:szCs w:val="28"/>
          <w:rtl w:val="true"/>
          <w:lang w:bidi="fa-IR"/>
        </w:rPr>
        <w:t>لشگر نویس حبیب اللّه خان</w:t>
      </w:r>
    </w:p>
    <w:p>
      <w:pPr>
        <w:pStyle w:val="BookText"/>
        <w:rPr/>
      </w:pPr>
      <w:r>
        <w:rPr>
          <w:rFonts w:ascii="IRNazanin" w:hAnsi="IRNazanin" w:eastAsia="IRNazanin"/>
          <w:color w:val="111111"/>
          <w:sz w:val="28"/>
          <w:sz w:val="28"/>
          <w:szCs w:val="28"/>
          <w:rtl w:val="true"/>
          <w:lang w:bidi="fa-IR"/>
        </w:rPr>
        <w:t xml:space="preserve">مرآت البلهاء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لشگر نویس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اصطلاح های با بار منفی مانند فحش ها، تکیه کلام ها، لقب های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اواخر قاجار در این کتاب گرد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توسط محزون اصفهانی به نظم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مایه برادرکان خورد سال من آگاه باشید که از آموختن علم اخلاق و سیر در انفس و آفاق انسانیت کمال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یاخچی در کسی را گویند که در امور متعلقه بخود زن و فرزندش را مداخله دهد و یک هفته بگفته نوکر عمل کند این خلق مرکب از حماقت و سوء تدبیر است یاردان قلی کسی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فرهنگ و هنر فرهنگ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و پاییز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ها و عناوین به رنگ بنفش؛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لبه های جلد و اوراق، گسیختگی شیرازه، شیرازه منگنه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فستقی،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مصطلحات؛ مفتاح الاخلاق مظفری؛ مصطلحات حبیب اللّه لشگر نویس؛ لغات مصطلحه عوام؛ لغات الظرفاء؛ معرفة الناس؛ جامع اللغات باصطلاح الزمان فی تكميل الانسان؛ فضايح الافعال فى وضوح اللغات و الاعمال؛ اللغات الجفنگه فی الحكمة العملية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های عوامانه؛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های ایرانی</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2941182</w:t>
      </w:r>
      <w:r>
        <w:rPr>
          <w:rFonts w:eastAsia="IRNazanin" w:cs="IRNazanin"/>
          <w:color w:val="111111"/>
          <w:sz w:val="28"/>
          <w:szCs w:val="28"/>
          <w:rtl w:val="true"/>
          <w:lang w:bidi="fa-IR"/>
        </w:rPr>
        <w:t xml:space="preserve"> </w:t>
      </w:r>
      <w:bookmarkStart w:id="735" w:name="pg9517_142670"/>
    </w:p>
    <w:p>
      <w:pPr>
        <w:pStyle w:val="Heading2"/>
        <w:numPr>
          <w:ilvl w:val="1"/>
          <w:numId w:val="1"/>
        </w:numPr>
        <w:rPr/>
      </w:pPr>
      <w:bookmarkStart w:id="736" w:name="__RefHeading___Toc6558620_2870459653"/>
      <w:bookmarkStart w:id="737" w:name="_Toc250"/>
      <w:bookmarkEnd w:id="735"/>
      <w:bookmarkEnd w:id="736"/>
      <w:r>
        <w:rPr/>
        <w:t>7776/1</w:t>
      </w:r>
      <w:bookmarkEnd w:id="737"/>
    </w:p>
    <w:p>
      <w:pPr>
        <w:pStyle w:val="BookText"/>
        <w:rPr/>
      </w:pPr>
      <w:r>
        <w:rPr>
          <w:rFonts w:ascii="IRNazanin" w:hAnsi="IRNazanin" w:eastAsia="IRNazanin"/>
          <w:color w:val="111111"/>
          <w:sz w:val="28"/>
          <w:sz w:val="28"/>
          <w:szCs w:val="28"/>
          <w:rtl w:val="true"/>
          <w:lang w:bidi="fa-IR"/>
        </w:rPr>
        <w:t xml:space="preserve">نسفی، عزیز الدین بن محمد،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مقصد 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ابی محمد النسفی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درخواست جماعتی از درویشان تالیف شده لذا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معرفت ذات، صفت خداوند، افعال او، شناخت ظاهر و باطن انسان است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الصلوة و السلام على العالمين و الصلوة و السلام على محمد و اله اجمعین اما بعد می گوید اضعف الضعفا خادم الفقرا عزیز ابی محمد النسفی که جماعت درویشان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بیچاره درخواست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بند آن باش که از تو بکسی بدی نرسد و او را براحت رسانی این است کمال آدمى و السلام على من تبع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تحریری و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سیاه بالای برخی عبارات؛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مطالب متن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به صورت مشوش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لکه، پاشیدگی مرکب، رفتگی لبه های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یشمی، مقوایی، مجدول، اندورن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طریقت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2941186</w:t>
      </w:r>
    </w:p>
    <w:p>
      <w:pPr>
        <w:pStyle w:val="Heading2"/>
        <w:numPr>
          <w:ilvl w:val="1"/>
          <w:numId w:val="1"/>
        </w:numPr>
        <w:rPr/>
      </w:pPr>
      <w:bookmarkStart w:id="738" w:name="__RefHeading___Toc6558622_2870459653"/>
      <w:bookmarkStart w:id="739" w:name="_Toc251"/>
      <w:bookmarkEnd w:id="738"/>
      <w:r>
        <w:rPr/>
        <w:t>7776/2</w:t>
      </w:r>
      <w:bookmarkEnd w:id="739"/>
    </w:p>
    <w:p>
      <w:pPr>
        <w:pStyle w:val="BookText"/>
        <w:rPr/>
      </w:pPr>
      <w:r>
        <w:rPr>
          <w:rFonts w:ascii="IRNazanin" w:hAnsi="IRNazanin" w:eastAsia="IRNazanin"/>
          <w:color w:val="111111"/>
          <w:sz w:val="28"/>
          <w:sz w:val="28"/>
          <w:szCs w:val="28"/>
          <w:rtl w:val="true"/>
          <w:lang w:bidi="fa-IR"/>
        </w:rPr>
        <w:t xml:space="preserve">يوسفى هروی، یوسف بن محمد،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محمد یوسفی هروی </w:t>
      </w:r>
      <w:bookmarkStart w:id="740" w:name="pg9517_142672"/>
    </w:p>
    <w:p>
      <w:pPr>
        <w:pStyle w:val="BookText"/>
        <w:rPr/>
      </w:pPr>
      <w:bookmarkEnd w:id="740"/>
      <w:r>
        <w:rPr>
          <w:rFonts w:ascii="IRNazanin" w:hAnsi="IRNazanin" w:eastAsia="IRNazanin"/>
          <w:color w:val="111111"/>
          <w:sz w:val="28"/>
          <w:sz w:val="28"/>
          <w:szCs w:val="28"/>
          <w:rtl w:val="true"/>
          <w:lang w:bidi="fa-IR"/>
        </w:rPr>
        <w:t>زبان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11407/3</w:t>
      </w:r>
      <w:r>
        <w:rPr>
          <w:rFonts w:eastAsia="IRNazanin" w:cs="IRNazanin"/>
          <w:color w:val="111111"/>
          <w:sz w:val="28"/>
          <w:szCs w:val="28"/>
          <w:rtl w:val="true"/>
          <w:lang w:bidi="fa-IR"/>
        </w:rPr>
        <w:t xml:space="preserve"> (</w:t>
      </w:r>
      <w:r>
        <w:rPr>
          <w:rFonts w:eastAsia="IRNazanin" w:cs="IRNazanin"/>
          <w:color w:val="111111"/>
          <w:sz w:val="28"/>
          <w:szCs w:val="28"/>
          <w:lang w:bidi="fa-IR"/>
        </w:rPr>
        <w:t>14075/3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نور مصباح القلوب بانوار حکمته و زین بساتين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بعزت آن ها که رخش همت در ساحت میدان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حسود ایمن زی که بشکست حاسد رونق خردمند شکسته نشود و بعیب بدگویی پاک دامن معیوب نگردد و اللّه اعلم بالصواب و اليه المرجع و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از ابو نواس در 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لکه، پاشیدگی مرکب، رفتگی لبه های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یشمی، مقوایی، مجدول، اندورن کاغذ نخودی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عنوان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انوار الحكمة؛ كلمات یوسفی؛ نصایح یوسفی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3089532</w:t>
      </w:r>
    </w:p>
    <w:p>
      <w:pPr>
        <w:pStyle w:val="Heading2"/>
        <w:numPr>
          <w:ilvl w:val="1"/>
          <w:numId w:val="1"/>
        </w:numPr>
        <w:rPr/>
      </w:pPr>
      <w:bookmarkStart w:id="741" w:name="__RefHeading___Toc6558624_2870459653"/>
      <w:bookmarkStart w:id="742" w:name="_Toc252"/>
      <w:bookmarkEnd w:id="741"/>
      <w:r>
        <w:rPr/>
        <w:t>7776/3</w:t>
      </w:r>
      <w:bookmarkEnd w:id="742"/>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حاوی مطالبی به عربی درباره مجعول بودن یا نبودن ماهیت است، درباره مذاهب مختلف اسلام و شیعه و درباره مسیحیت و چند معما با حروف الفبا و ابیاتی در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هایی مربوط به ساعات کلک از حکمای هند و جدولی از خواجه نصیر طوسی و اذکار و آداب خاصی و علوم غریبه و تعویذ و طلسم و دعا با </w:t>
      </w:r>
      <w:bookmarkStart w:id="743" w:name="pg9517_142674"/>
    </w:p>
    <w:p>
      <w:pPr>
        <w:pStyle w:val="BookText"/>
        <w:rPr/>
      </w:pPr>
      <w:bookmarkEnd w:id="743"/>
      <w:r>
        <w:rPr>
          <w:rFonts w:ascii="IRNazanin" w:hAnsi="IRNazanin" w:eastAsia="IRNazanin"/>
          <w:color w:val="111111"/>
          <w:sz w:val="28"/>
          <w:sz w:val="28"/>
          <w:szCs w:val="28"/>
          <w:rtl w:val="true"/>
          <w:lang w:bidi="fa-IR"/>
        </w:rPr>
        <w:t xml:space="preserve">ریشه سریانی، از برگ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دعای چهل کاف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 فی لازم الماهية هل هی مجعوله ام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لوح و بر بال گنجشک بسته رها کن که بزودی بیاید و این معنی مکرر بتحریر رسیده و تخلف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شکسته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نریشم دامقان؛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ادامه با توضیح متن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لکه، پاشیدگی مرکب، رفتگی لبه های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يشمی، مقوایی، مجدول، اندورن کاغذ نخودی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سطرها متغیر، اندازه سطرها متغیر؛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3089671</w:t>
      </w:r>
    </w:p>
    <w:p>
      <w:pPr>
        <w:pStyle w:val="Heading2"/>
        <w:numPr>
          <w:ilvl w:val="1"/>
          <w:numId w:val="1"/>
        </w:numPr>
        <w:rPr/>
      </w:pPr>
      <w:bookmarkStart w:id="744" w:name="__RefHeading___Toc6558626_2870459653"/>
      <w:bookmarkStart w:id="745" w:name="_Toc253"/>
      <w:bookmarkEnd w:id="744"/>
      <w:r>
        <w:rPr/>
        <w:t>7776/4</w:t>
      </w:r>
      <w:bookmarkEnd w:id="745"/>
    </w:p>
    <w:p>
      <w:pPr>
        <w:pStyle w:val="BookText"/>
        <w:rPr/>
      </w:pPr>
      <w:r>
        <w:rPr>
          <w:rFonts w:ascii="IRNazanin" w:hAnsi="IRNazanin" w:eastAsia="IRNazanin"/>
          <w:color w:val="111111"/>
          <w:sz w:val="28"/>
          <w:sz w:val="28"/>
          <w:szCs w:val="28"/>
          <w:rtl w:val="true"/>
          <w:lang w:bidi="fa-IR"/>
        </w:rPr>
        <w:t>رساله ای در علوم غریبه و علم حروف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والصلوة على صاحب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 بر ضمير منير ارباب فتح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لعل و جواهر نظری کنی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بود کاره از آن در 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شهر شوال در قریه نریشم دامقان تحریر شد حرره علی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مدد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نریشم دامقان؛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لکه، پاشیدگی مرکب، رفتگی لبه های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یشمی، مقوایی، مجدول، اندورن کاغذ نخودی</w:t>
      </w:r>
      <w:r>
        <w:rPr>
          <w:rFonts w:eastAsia="IRNazanin" w:cs="IRNazanin"/>
          <w:color w:val="111111"/>
          <w:sz w:val="28"/>
          <w:szCs w:val="28"/>
          <w:rtl w:val="true"/>
          <w:lang w:bidi="fa-IR"/>
        </w:rPr>
        <w:t xml:space="preserve">. </w:t>
      </w:r>
      <w:bookmarkStart w:id="746" w:name="pg9517_142676"/>
    </w:p>
    <w:p>
      <w:pPr>
        <w:pStyle w:val="BookText"/>
        <w:rPr/>
      </w:pPr>
      <w:bookmarkEnd w:id="746"/>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سطرها متغیر، اندازه سطرها متغیر؛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الحروف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3089713</w:t>
      </w:r>
    </w:p>
    <w:p>
      <w:pPr>
        <w:pStyle w:val="Heading2"/>
        <w:numPr>
          <w:ilvl w:val="1"/>
          <w:numId w:val="1"/>
        </w:numPr>
        <w:rPr/>
      </w:pPr>
      <w:bookmarkStart w:id="747" w:name="__RefHeading___Toc6558628_2870459653"/>
      <w:bookmarkStart w:id="748" w:name="_Toc254"/>
      <w:bookmarkEnd w:id="747"/>
      <w:r>
        <w:rPr/>
        <w:t>7777</w:t>
      </w:r>
      <w:bookmarkEnd w:id="748"/>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پس از مقدمه، از ابتدای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6277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2934</w:t>
      </w:r>
      <w:r>
        <w:rPr>
          <w:rFonts w:eastAsia="IRNazanin" w:cs="IRNazanin"/>
          <w:color w:val="111111"/>
          <w:sz w:val="28"/>
          <w:szCs w:val="28"/>
          <w:rtl w:val="true"/>
          <w:lang w:bidi="fa-IR"/>
        </w:rPr>
        <w:t xml:space="preserve"> (</w:t>
      </w:r>
      <w:r>
        <w:rPr>
          <w:rFonts w:eastAsia="IRNazanin" w:cs="IRNazanin"/>
          <w:color w:val="111111"/>
          <w:sz w:val="28"/>
          <w:szCs w:val="28"/>
          <w:lang w:bidi="fa-IR"/>
        </w:rPr>
        <w:t>2934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المحمود لنعمته المعبود لقدرته المطاع فی سلطانه المرهوب الجلاله المرغوب اليه فيما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عن ابيه عن ابن ابی عمير عن محمد بن اسحق بن عمار عن ابى الحسن موسى علیه السلام فی الطهور التی فيها ذكر اللّه عز و جل قال اغسلها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كتاب العشرة بحمد اللّه و الحمد للّه رب العالمين و صلى اللّه على محمد و اله الطيبين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يد اقل العباد و محتاج الى رحمة رب الغنى محمد طاهر بن محمد زمان الحسينى فى عشر الاول من شهر صفر ختم بالخير و الظفر سنه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محمد زمان الحسینی،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از شروح مختلف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 میرزا رفیعا، شرح، ص، کشف اللغه، مغرب، وافی، مو لانا محمد یوسف، تنهایه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با شرایط استفاده از آن با تاریخ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فرسودگی، رفتگی، </w:t>
      </w:r>
      <w:bookmarkStart w:id="749" w:name="pg9517_142678"/>
    </w:p>
    <w:p>
      <w:pPr>
        <w:pStyle w:val="BookText"/>
        <w:rPr/>
      </w:pPr>
      <w:bookmarkEnd w:id="749"/>
      <w:r>
        <w:rPr>
          <w:rFonts w:ascii="IRNazanin" w:hAnsi="IRNazanin" w:eastAsia="IRNazanin"/>
          <w:color w:val="111111"/>
          <w:sz w:val="28"/>
          <w:sz w:val="28"/>
          <w:szCs w:val="28"/>
          <w:rtl w:val="true"/>
          <w:lang w:bidi="fa-IR"/>
        </w:rPr>
        <w:t>رطوبت، پارگی لبه ها، وصالی، آفت زدگی عطف،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جدول ریسه ای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الکافی؛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2941199</w:t>
      </w:r>
    </w:p>
    <w:p>
      <w:pPr>
        <w:pStyle w:val="Heading2"/>
        <w:numPr>
          <w:ilvl w:val="1"/>
          <w:numId w:val="1"/>
        </w:numPr>
        <w:rPr/>
      </w:pPr>
      <w:bookmarkStart w:id="750" w:name="__RefHeading___Toc6558630_2870459653"/>
      <w:bookmarkStart w:id="751" w:name="_Toc255"/>
      <w:bookmarkEnd w:id="750"/>
      <w:r>
        <w:rPr/>
        <w:t>7778</w:t>
      </w:r>
      <w:bookmarkEnd w:id="751"/>
    </w:p>
    <w:p>
      <w:pPr>
        <w:pStyle w:val="BookText"/>
        <w:rPr/>
      </w:pPr>
      <w:r>
        <w:rPr>
          <w:rFonts w:ascii="IRNazanin" w:hAnsi="IRNazanin" w:eastAsia="IRNazanin"/>
          <w:color w:val="111111"/>
          <w:sz w:val="28"/>
          <w:sz w:val="28"/>
          <w:szCs w:val="28"/>
          <w:rtl w:val="true"/>
          <w:lang w:bidi="fa-IR"/>
        </w:rPr>
        <w:t xml:space="preserve">بروجردی، محمد تقی بن احمد،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بن احمد بروجردی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6143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الذی خلقنا بلطفه من الماء و الطين و جعلنا بكرامته من امة سيد المرسلین و اصل هر کلام ثناء ملکی است علام که درهای معانی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تو را از حق تعالی می طلبند ای خدا دست ما را از دامن و لای چنین آقای کوتاه مکن و ما را بشفاعت او برسان 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 من تسويد هذه الكتاب يوم جمعه بیستم شهر مبارک رمضان فی سنه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با تاریخ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صاول دارد، یادداشت های مالی مربوط به حساب های صاحب نسخه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یادداشت تملک با تاریخ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752" w:name="pg9517_142680"/>
    </w:p>
    <w:p>
      <w:pPr>
        <w:pStyle w:val="BookText"/>
        <w:rPr/>
      </w:pPr>
      <w:bookmarkEnd w:id="75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لکه، آفت زدگی، پارگی، رطوبت، وصالی، پاشیدگی مرکب، فرسودگی؛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نویسی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2941204</w:t>
      </w:r>
    </w:p>
    <w:p>
      <w:pPr>
        <w:pStyle w:val="Heading2"/>
        <w:numPr>
          <w:ilvl w:val="1"/>
          <w:numId w:val="1"/>
        </w:numPr>
        <w:rPr/>
      </w:pPr>
      <w:bookmarkStart w:id="753" w:name="__RefHeading___Toc6558632_2870459653"/>
      <w:bookmarkStart w:id="754" w:name="_Toc256"/>
      <w:bookmarkEnd w:id="753"/>
      <w:r>
        <w:rPr/>
        <w:t>7779</w:t>
      </w:r>
      <w:bookmarkEnd w:id="754"/>
    </w:p>
    <w:p>
      <w:pPr>
        <w:pStyle w:val="BookText"/>
        <w:rPr/>
      </w:pPr>
      <w:r>
        <w:rPr>
          <w:rFonts w:ascii="IRNazanin" w:hAnsi="IRNazanin" w:eastAsia="IRNazanin"/>
          <w:color w:val="111111"/>
          <w:sz w:val="28"/>
          <w:sz w:val="28"/>
          <w:szCs w:val="28"/>
          <w:rtl w:val="true"/>
          <w:lang w:bidi="fa-IR"/>
        </w:rPr>
        <w:t xml:space="preserve">نشاط اصفهانی، عبد الوهاب،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گنجینه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 الوهاب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13630</w:t>
      </w:r>
      <w:r>
        <w:rPr>
          <w:rFonts w:eastAsia="IRNazanin" w:cs="IRNazanin"/>
          <w:color w:val="111111"/>
          <w:sz w:val="28"/>
          <w:szCs w:val="28"/>
          <w:rtl w:val="true"/>
          <w:lang w:bidi="fa-IR"/>
        </w:rPr>
        <w:t xml:space="preserve"> (</w:t>
      </w:r>
      <w:r>
        <w:rPr>
          <w:rFonts w:eastAsia="IRNazanin" w:cs="IRNazanin"/>
          <w:color w:val="111111"/>
          <w:sz w:val="28"/>
          <w:szCs w:val="28"/>
          <w:lang w:bidi="fa-IR"/>
        </w:rPr>
        <w:t>3630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خوابست این نه بیداری این نه مستی است این نه هشیاری چه خوابست کافتاب ها برآمد اگر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رانده ذاتینک سایه یزدان بولسون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سوزینک نایب قرآن بولسون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خوش؛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یادگاری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خان سردار قراچه اللّه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پاشیدگی مرکب، وصالی، رطوبت، آفت زدگی، پارگی لبه اوراق، فرسودگی شیرازه،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نا نوشته بین برگ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روغنی، بوم زر، ترنج با بوم سیاه و نقاشی گل و بوته به رنگ سبز، قرمز، نارنجی و گل بهی، جداول به زر، جدول داخلی به رنگ قرمز، حاشیه جدول تسمه ای مذهب، اندرون کاغذ یشمی زر 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داخلی به زر، عطف تیماج مشکی</w:t>
      </w:r>
      <w:r>
        <w:rPr>
          <w:rFonts w:eastAsia="IRNazanin" w:cs="IRNazanin"/>
          <w:color w:val="111111"/>
          <w:sz w:val="28"/>
          <w:szCs w:val="28"/>
          <w:rtl w:val="true"/>
          <w:lang w:bidi="fa-IR"/>
        </w:rPr>
        <w:t xml:space="preserve">. </w:t>
      </w:r>
      <w:bookmarkStart w:id="755" w:name="pg9517_142682"/>
    </w:p>
    <w:p>
      <w:pPr>
        <w:pStyle w:val="BookText"/>
        <w:rPr/>
      </w:pPr>
      <w:bookmarkEnd w:id="755"/>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معتمد و دیوان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مدیحه و مدیحه سرایی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2941212</w:t>
      </w:r>
    </w:p>
    <w:p>
      <w:pPr>
        <w:pStyle w:val="Heading2"/>
        <w:numPr>
          <w:ilvl w:val="1"/>
          <w:numId w:val="1"/>
        </w:numPr>
        <w:rPr/>
      </w:pPr>
      <w:bookmarkStart w:id="756" w:name="__RefHeading___Toc6558634_2870459653"/>
      <w:bookmarkStart w:id="757" w:name="_Toc257"/>
      <w:bookmarkEnd w:id="756"/>
      <w:r>
        <w:rPr/>
        <w:t>7780</w:t>
      </w:r>
      <w:bookmarkEnd w:id="757"/>
    </w:p>
    <w:p>
      <w:pPr>
        <w:pStyle w:val="BookText"/>
        <w:rPr/>
      </w:pPr>
      <w:r>
        <w:rPr>
          <w:rFonts w:ascii="IRNazanin" w:hAnsi="IRNazanin" w:eastAsia="IRNazanin"/>
          <w:color w:val="111111"/>
          <w:sz w:val="28"/>
          <w:sz w:val="28"/>
          <w:szCs w:val="28"/>
          <w:rtl w:val="true"/>
          <w:lang w:bidi="fa-IR"/>
        </w:rPr>
        <w:t xml:space="preserve">استر آبادی، محمد مهدی بن محمد نصیر، </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جهانگشای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نصیر استر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از آغاز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10057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ولایت خوزستان و لرستان فیلی با کزاز و زنجان و سلطانیه و خلخال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قامت سران و سروران بخلاع زرتاری زینت و زیب یافت و قریب سه ماه ييلاقات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جا مانده و یا توضیح متن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به خط سیاق در برگ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نا خوانا در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نا خوانای دیگر در برگ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رفتگی لبه های جلد، لکه، پاشیدگی مرکب، پارگی و شکنندگی لبه اوراق، آفت زدگی،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ضربی، اندرون کاغذ</w:t>
      </w:r>
      <w:r>
        <w:rPr>
          <w:rFonts w:eastAsia="IRNazanin" w:cs="IRNazanin"/>
          <w:color w:val="111111"/>
          <w:sz w:val="28"/>
          <w:szCs w:val="28"/>
          <w:rtl w:val="true"/>
          <w:lang w:bidi="fa-IR"/>
        </w:rPr>
        <w:t xml:space="preserve">. </w:t>
      </w:r>
      <w:bookmarkStart w:id="758" w:name="pg9517_142684"/>
    </w:p>
    <w:p>
      <w:pPr>
        <w:pStyle w:val="BookText"/>
        <w:rPr/>
      </w:pPr>
      <w:bookmarkEnd w:id="758"/>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نادری؛ دره نادری؛ جهانگشای نادری؛ دره نادره؛ تاریخ نادر شاهی؛ تاریخ جهانگشای نادری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2941216</w:t>
      </w:r>
    </w:p>
    <w:p>
      <w:pPr>
        <w:pStyle w:val="Heading2"/>
        <w:numPr>
          <w:ilvl w:val="1"/>
          <w:numId w:val="1"/>
        </w:numPr>
        <w:rPr/>
      </w:pPr>
      <w:bookmarkStart w:id="759" w:name="__RefHeading___Toc6558636_2870459653"/>
      <w:bookmarkStart w:id="760" w:name="_Toc258"/>
      <w:bookmarkEnd w:id="759"/>
      <w:r>
        <w:rPr/>
        <w:t>7781</w:t>
      </w:r>
      <w:bookmarkEnd w:id="760"/>
    </w:p>
    <w:p>
      <w:pPr>
        <w:pStyle w:val="BookText"/>
        <w:rPr/>
      </w:pPr>
      <w:r>
        <w:rPr>
          <w:rFonts w:ascii="IRNazanin" w:hAnsi="IRNazanin" w:eastAsia="IRNazanin"/>
          <w:color w:val="111111"/>
          <w:sz w:val="28"/>
          <w:sz w:val="28"/>
          <w:szCs w:val="28"/>
          <w:rtl w:val="true"/>
          <w:lang w:bidi="fa-IR"/>
        </w:rPr>
        <w:t xml:space="preserve">میرزای قمی، ابو 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القوانين المحكمة فى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اول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شماره های بازیابی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الى اصول الفروع و فروع الاصول و ارشدنا الى شرايع الاحكام بمتابعة الكتاب و سنه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الصحيح عن معمر بن خلاد عن الرضا علیه السلام قال رسول اللّه صلی اللّه علیه و آله و سلم كان اذا اصبح قال لاصحابه هل من بشران یعنی به الرؤيا و فى معنا روايات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هذه النسخه الشريفه الموسومة بجلد الاول من قوانين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ید احقر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كركرى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التمس من القراء العفو ما جرى على لسان القلم من السهو و الاشتباه فقد كان ذلك سنه </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کرکی،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منه عفى عنه، منه، تصريح،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علی تاجر خویی پسر ملا 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w:t>
      </w:r>
      <w:bookmarkStart w:id="761" w:name="pg9517_142686"/>
    </w:p>
    <w:p>
      <w:pPr>
        <w:pStyle w:val="BookText"/>
        <w:rPr/>
      </w:pPr>
      <w:bookmarkEnd w:id="761"/>
      <w:r>
        <w:rPr>
          <w:rFonts w:ascii="IRNazanin" w:hAnsi="IRNazanin" w:eastAsia="IRNazanin"/>
          <w:color w:val="111111"/>
          <w:sz w:val="28"/>
          <w:sz w:val="28"/>
          <w:szCs w:val="28"/>
          <w:rtl w:val="true"/>
          <w:lang w:bidi="fa-IR"/>
        </w:rPr>
        <w:t xml:space="preserve">این کتاب که باید در تبریز با شرایط خاصی استفاده شود با تاریخ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مهر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صفحه های دیگر بارها نام واقف در حاشیه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فرسودگی، پارگی لبه جلد و عطف، گسیختگی شیرازه، وصالی، رطوبت، پارگی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 نخودی، عطف تیماج مشکی، اندرون کاغذ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القوانين المحكمه؛ قوانين الاصول؛ القوانين المحكمه فی الاصول المتقنه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الدين فی ملاذ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2941220</w:t>
      </w:r>
    </w:p>
    <w:p>
      <w:pPr>
        <w:pStyle w:val="Heading2"/>
        <w:numPr>
          <w:ilvl w:val="1"/>
          <w:numId w:val="1"/>
        </w:numPr>
        <w:rPr/>
      </w:pPr>
      <w:bookmarkStart w:id="762" w:name="__RefHeading___Toc6558638_2870459653"/>
      <w:bookmarkStart w:id="763" w:name="_Toc259"/>
      <w:bookmarkEnd w:id="762"/>
      <w:r>
        <w:rPr/>
        <w:t>7782</w:t>
      </w:r>
      <w:bookmarkEnd w:id="763"/>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14145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بی مثل و انباز سزاوار خداوند نیازیست که تذکر مصایب وافر سربازان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را باو بر پا دارم و باطل را باو سرنگون گردانم و دین حق برای من خالص باشد باین جا ختم کردم این عجالة کثیر الفایده را و از حق تعالی امیدوارم که در روز جزا وسیله نجات این غریق بحر خطا گردد 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المرسلین محمد و عترته الاكرمين</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الفراغ عن تسويد هذه النسخه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مسيب ابن مرتضی قلی عفی </w:t>
      </w:r>
      <w:bookmarkStart w:id="764" w:name="pg9517_142688"/>
    </w:p>
    <w:p>
      <w:pPr>
        <w:pStyle w:val="BookText"/>
        <w:rPr/>
      </w:pPr>
      <w:bookmarkEnd w:id="764"/>
      <w:r>
        <w:rPr>
          <w:rFonts w:ascii="Amiri" w:hAnsi="Amiri" w:eastAsia="Amiri" w:cs="Amiri"/>
          <w:color w:val="111111"/>
          <w:sz w:val="28"/>
          <w:sz w:val="28"/>
          <w:szCs w:val="28"/>
          <w:rtl w:val="true"/>
          <w:lang w:bidi="ar-SA"/>
        </w:rPr>
        <w:t>عن سياتهما و غفر زلتهما بمحمد و آله الطاهرين الاقدسين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مسیب بن مرتضی قلی،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کلماتی از متن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رفتگی، پارگی، شکستگی مقوای جلد، وصالی، گسیختگی شیرازه، آفت زدگی، پاشیدگی مرکب،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ساده ضربی، ترنج و سر ترنج با نقش گل و بوته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2941225</w:t>
      </w:r>
    </w:p>
    <w:p>
      <w:pPr>
        <w:pStyle w:val="Heading2"/>
        <w:numPr>
          <w:ilvl w:val="1"/>
          <w:numId w:val="1"/>
        </w:numPr>
        <w:rPr/>
      </w:pPr>
      <w:bookmarkStart w:id="765" w:name="__RefHeading___Toc6558640_2870459653"/>
      <w:bookmarkStart w:id="766" w:name="_Toc260"/>
      <w:bookmarkEnd w:id="765"/>
      <w:r>
        <w:rPr/>
        <w:t>7783</w:t>
      </w:r>
      <w:bookmarkEnd w:id="766"/>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10051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بی نهایت تحفه بارگاه حکیمی است جلت عظمته که خاکدان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زیان کاری که عظیم است و علاجی از برای متصور نیست لعنة اللّه عليه و علی سایر عاصی و ظالمی آل محمد و عذبهم عذابا اليما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 سیاه را از دعا فراموش ننمایند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 من تسويد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موسى الذليل بن سيد كريم </w:t>
      </w:r>
      <w:bookmarkStart w:id="767" w:name="pg9517_142690"/>
    </w:p>
    <w:p>
      <w:pPr>
        <w:pStyle w:val="BookText"/>
        <w:rPr/>
      </w:pPr>
      <w:bookmarkEnd w:id="767"/>
      <w:r>
        <w:rPr>
          <w:rFonts w:ascii="IRNazanin" w:hAnsi="IRNazanin" w:eastAsia="IRNazanin"/>
          <w:color w:val="111111"/>
          <w:sz w:val="28"/>
          <w:sz w:val="28"/>
          <w:szCs w:val="28"/>
          <w:rtl w:val="true"/>
          <w:lang w:bidi="fa-IR"/>
        </w:rPr>
        <w:t xml:space="preserve">چمازکوتی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بتاریخ سه شنبه دوازدهم شهر ذى الحجة الحرام فيسنه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معرض اصلاح برآیند یا علی مدد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عبارات عربی به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موسى الذليل بن سید كريم چمازکوتی،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و سبز؛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صفحه ها ادامه متن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تقریظی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الموسوی دریا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حدیثی در اثبات امیر المومنینی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مهر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جلال موسوی دریا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و آخر؛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آفت زدگی، لکه، پاشیدگی مرکب، رطوبت، شکنندگی لبه اوراق، گسیختگی شیرازه، پارگی، چروکیدگی جلد، رفتگی؛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و اصفهانی نخودی و سبز،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سر ترنج و لچکی با نقش گل و بوته ضربی، جدول ریسه ای ضربی، عطف تیماج مشکی،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2941232</w:t>
      </w:r>
    </w:p>
    <w:p>
      <w:pPr>
        <w:pStyle w:val="Heading2"/>
        <w:numPr>
          <w:ilvl w:val="1"/>
          <w:numId w:val="1"/>
        </w:numPr>
        <w:rPr/>
      </w:pPr>
      <w:bookmarkStart w:id="768" w:name="__RefHeading___Toc6558642_2870459653"/>
      <w:bookmarkStart w:id="769" w:name="_Toc261"/>
      <w:bookmarkEnd w:id="768"/>
      <w:r>
        <w:rPr/>
        <w:t>7784</w:t>
      </w:r>
      <w:bookmarkEnd w:id="769"/>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آغاز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ثواب گریستن بر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تا پایان مصائب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bookmarkStart w:id="770" w:name="pg9517_142692"/>
    </w:p>
    <w:p>
      <w:pPr>
        <w:pStyle w:val="BookText"/>
        <w:rPr/>
      </w:pPr>
      <w:bookmarkEnd w:id="770"/>
      <w:r>
        <w:rPr>
          <w:rFonts w:eastAsia="IRNazanin" w:cs="IRNazanin"/>
          <w:color w:val="111111"/>
          <w:sz w:val="28"/>
          <w:szCs w:val="28"/>
          <w:lang w:bidi="fa-IR"/>
        </w:rPr>
        <w:t>14145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سبحانه فتعالی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بی مثل و انباز سزاوار خداوند بی نیازیست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حضرت حسین گوش خود را نزدیک دهان آن حضرت برد فرمود که ملک موت بمن می گوید که بشارت باد ترا که حق تعالی راضی است و جد تو شفیع روز جزاست انا للّه و انا الیه راجعون برحمتک یا ارحم الراحمین و صلی اللّه على محمد و اله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 شد جلد اول جلاء العيون بعون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ادامه متن در حواشی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شدگی لت زیر و رو از عطف، فرسودگی، رفتگی لبه های جلد، لکه، رطوبت، پاشیدگی مرکب، شکنندگی لبه های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سبز، مقوایی، مجدول،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2941236</w:t>
      </w:r>
    </w:p>
    <w:p>
      <w:pPr>
        <w:pStyle w:val="Heading2"/>
        <w:numPr>
          <w:ilvl w:val="1"/>
          <w:numId w:val="1"/>
        </w:numPr>
        <w:rPr/>
      </w:pPr>
      <w:bookmarkStart w:id="771" w:name="__RefHeading___Toc6558644_2870459653"/>
      <w:bookmarkStart w:id="772" w:name="_Toc262"/>
      <w:bookmarkEnd w:id="771"/>
      <w:r>
        <w:rPr/>
        <w:t>7785</w:t>
      </w:r>
      <w:bookmarkEnd w:id="772"/>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ذکر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کتاب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w:t>
      </w:r>
      <w:bookmarkStart w:id="773" w:name="pg9517_142694"/>
    </w:p>
    <w:p>
      <w:pPr>
        <w:pStyle w:val="BookText"/>
        <w:rPr/>
      </w:pPr>
      <w:bookmarkEnd w:id="773"/>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14145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تاریخ و لادت و شهادت حضرت سید الشهدا و خامس آل عبا و امام سعدا و پیشوای اهل بلا و کل بوستان رسالت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هنگامی که او را ظاهر گردانم و حق را باو برپا دارم و باطل را باو سرنگون سازم و دین حق برای من خالص باشد باین جا ختم کردم این عجاله کثیر الفایده را و از حق تعالی امیدوارم که در روز جزا وسیله نجات این غریق بحر خطا گردد تمت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محمد ابن علی بک کرمان شاهانی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محمد بن علی بک کرمان شاهانی،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یادگاری از احمد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ابن میرزای قمی در برگ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 خوانا در برگ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رفتگی، لکه، پاشیدگی مرکب، شکنندگی لبه اوراق، رطوبت، آفت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مقوایی، مجدول،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2941239</w:t>
      </w:r>
    </w:p>
    <w:p>
      <w:pPr>
        <w:pStyle w:val="Heading2"/>
        <w:numPr>
          <w:ilvl w:val="1"/>
          <w:numId w:val="1"/>
        </w:numPr>
        <w:rPr/>
      </w:pPr>
      <w:bookmarkStart w:id="774" w:name="__RefHeading___Toc6558646_2870459653"/>
      <w:bookmarkStart w:id="775" w:name="_Toc263"/>
      <w:bookmarkEnd w:id="774"/>
      <w:r>
        <w:rPr/>
        <w:t>7786</w:t>
      </w:r>
      <w:bookmarkEnd w:id="775"/>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776" w:name="pg9517_142696"/>
    </w:p>
    <w:p>
      <w:pPr>
        <w:pStyle w:val="BookText"/>
        <w:rPr/>
      </w:pPr>
      <w:bookmarkEnd w:id="77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10088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الواحد الاحد الفرد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خامه شکسته زبان و بیان ابکم نشان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مرتبه تجویز و احتمال می گذاریم تمام شد رساله حق الیقین بتائید رب العالمین در آخر شهر شعبان المعظم سال هزار و صد و نه از هجرت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 بعون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بلغ طلاعا،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مالی به خط سیاق درباره قیمت کتاب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مهر چهار گوش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بوستان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مهر بیضی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ابو القاسم خادم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شکنندگی لبه اوراق، لکه، پاشیدگی مرکب، رطوبت، وصالی، آفت زدگی، پارگی، رفتگی روی لت جلد و لبه ها؛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2941243</w:t>
      </w:r>
    </w:p>
    <w:p>
      <w:pPr>
        <w:pStyle w:val="Heading2"/>
        <w:numPr>
          <w:ilvl w:val="1"/>
          <w:numId w:val="1"/>
        </w:numPr>
        <w:rPr/>
      </w:pPr>
      <w:bookmarkStart w:id="777" w:name="__RefHeading___Toc6558648_2870459653"/>
      <w:bookmarkStart w:id="778" w:name="_Toc264"/>
      <w:bookmarkEnd w:id="777"/>
      <w:r>
        <w:rPr/>
        <w:t>7787</w:t>
      </w:r>
      <w:bookmarkEnd w:id="778"/>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 المدعو يسعد التفتازانی</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779" w:name="pg9517_142698"/>
    </w:p>
    <w:p>
      <w:pPr>
        <w:pStyle w:val="BookText"/>
        <w:rPr/>
      </w:pPr>
      <w:bookmarkEnd w:id="779"/>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شماره های بازیابی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4109</w:t>
      </w:r>
      <w:r>
        <w:rPr>
          <w:rFonts w:eastAsia="IRNazanin" w:cs="IRNazanin"/>
          <w:color w:val="111111"/>
          <w:sz w:val="28"/>
          <w:szCs w:val="28"/>
          <w:rtl w:val="true"/>
          <w:lang w:bidi="fa-IR"/>
        </w:rPr>
        <w:t xml:space="preserve"> (</w:t>
      </w:r>
      <w:r>
        <w:rPr>
          <w:rFonts w:eastAsia="IRNazanin" w:cs="IRNazanin"/>
          <w:color w:val="111111"/>
          <w:sz w:val="28"/>
          <w:szCs w:val="28"/>
          <w:lang w:bidi="fa-IR"/>
        </w:rPr>
        <w:t>4109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يا من شرح صدورنا لتلخيص البيان فى ايضاح المعانی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منطوية على حسن الخاتمة ختم اللّه لنا بالحسنى و بشر لنا الفوز بالذخر الاسنى بحق محمد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بجهة جناب اخوند ملا محمد جعفر 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يكفيه الاشارة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چلبی، بلغ، شیخ الاسلام، شرح مفتاح، مطول،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رطوبت، لکه، شکنندگی لبه اوراق، آفت زدگی، گسیختگی شیرازه، کهنگی شدید اوراق، رفتگی لبه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نو نویس؛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و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ریسه ای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التلخیص؛ مختصر المعانی؛ مختصر المعانى فى شرح تلخيص المفتاح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 بن عبد الرحمن،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2941249</w:t>
      </w:r>
    </w:p>
    <w:p>
      <w:pPr>
        <w:pStyle w:val="Heading2"/>
        <w:numPr>
          <w:ilvl w:val="1"/>
          <w:numId w:val="1"/>
        </w:numPr>
        <w:rPr/>
      </w:pPr>
      <w:bookmarkStart w:id="780" w:name="__RefHeading___Toc6558650_2870459653"/>
      <w:bookmarkStart w:id="781" w:name="_Toc265"/>
      <w:bookmarkEnd w:id="780"/>
      <w:r>
        <w:rPr/>
        <w:t>7788</w:t>
      </w:r>
      <w:bookmarkEnd w:id="781"/>
    </w:p>
    <w:p>
      <w:pPr>
        <w:pStyle w:val="BookText"/>
        <w:rPr/>
      </w:pPr>
      <w:r>
        <w:rPr>
          <w:rFonts w:ascii="IRNazanin" w:hAnsi="IRNazanin" w:eastAsia="IRNazanin"/>
          <w:color w:val="111111"/>
          <w:sz w:val="28"/>
          <w:sz w:val="28"/>
          <w:szCs w:val="28"/>
          <w:rtl w:val="true"/>
          <w:lang w:bidi="fa-IR"/>
        </w:rPr>
        <w:t xml:space="preserve">امیر خسرو، خسرو بن محمود،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خسرو دهلوی</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782" w:name="pg9517_142700"/>
    </w:p>
    <w:p>
      <w:pPr>
        <w:pStyle w:val="BookText"/>
        <w:rPr/>
      </w:pPr>
      <w:bookmarkEnd w:id="78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خسرو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پنج مثنوی است به این 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و لیلی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و خسرو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الانوار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آئینه اسکندری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مثنوی پنجم این مجموعه است و درباره بهرام گور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گنبد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مناجات و با درود سوی روضه محمدی، صفت معراج، مدح نظام الدین اولیاء، مدح سلطان علاء الدین محمد شاه، نصیحت به دختر خود، جلوه هشت بهشت و هفت پیکر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مثنوی های خود را به ترتیب یاد می کند و سپس داستان را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14944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گشاینده خزانه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پیوند کارگاه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آرای آسمان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زمین سای و هم فلک پیوند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 که ز نزهت که 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علیکی رسدم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فهرست مشترک نسخه های خطی فارسی پاکستان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فهرست نسخه های خطی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زرد، آبی و سیاه، جدول چهار ستونی دور مصرع ها به سیاه و زرد،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رفتگی، پارگی در عطف، وصالی، پاشیدگی مرکب، رطوبت، آفت زدگی؛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مقوایی، جدول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نامه؛ مثنوی هشت بهشت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2941254</w:t>
      </w:r>
    </w:p>
    <w:p>
      <w:pPr>
        <w:pStyle w:val="Heading2"/>
        <w:numPr>
          <w:ilvl w:val="1"/>
          <w:numId w:val="1"/>
        </w:numPr>
        <w:rPr/>
      </w:pPr>
      <w:bookmarkStart w:id="783" w:name="__RefHeading___Toc6558652_2870459653"/>
      <w:bookmarkStart w:id="784" w:name="_Toc266"/>
      <w:bookmarkEnd w:id="783"/>
      <w:r>
        <w:rPr/>
        <w:t>7789</w:t>
      </w:r>
      <w:bookmarkEnd w:id="784"/>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الفوائد الضيائيه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جامی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شماره های بازیابی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لوليه و الصلوة على نبيه و على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فهذه فوايد وافية بحل مشكلات الكافيه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خفيفة كانت او ثقيلة فى مواقف الندامة منقلبة بالف آداب عبودیتک علی نهج الاستقامة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من تبعهم من زمرة اجابه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مشهور با قابا ابن علی اکبر اسمعیل شرحانى من محل السميرم فی سنه ثمانية و عشرون ماتان بعد الالف هجرة النبوية المبارك سنه </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آقابا ابن علی اکبر اسمعیل شرحانی،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سیاه و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حواشی متعدد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منه، رضی،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رکن، 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به عربی و فارسی گویی به رسم یادگاری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 ابن محمد باقر اسمعیل شرحانی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اشعاری از شیخ بهایی و شیخ محمد مورانکوئی و یادداشت تولد با تاریخ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متن ظریفه ای از ملا احمد تنجانی با تاریخ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مهدی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مهر بیضی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بن رمضانی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فرسودگی، وصالی، لکه، پاشیدگی مرکب، رطوبت، پارگی، آفت زدگی، بعضی اوراق متن و حاشیه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مقوایی، جدول ضربی، اندرون کاغذ</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bookmarkStart w:id="785" w:name="pg9517_142704"/>
    </w:p>
    <w:p>
      <w:pPr>
        <w:pStyle w:val="BookText"/>
        <w:rPr/>
      </w:pPr>
      <w:bookmarkEnd w:id="785"/>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الضیائیه فی حل مشكلات الكافيه لابن الحاجب؛ شرح جامی؛ الفوائد الضيائيه فی شرح الكافيه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2941260</w:t>
      </w:r>
    </w:p>
    <w:p>
      <w:pPr>
        <w:pStyle w:val="Heading2"/>
        <w:numPr>
          <w:ilvl w:val="1"/>
          <w:numId w:val="1"/>
        </w:numPr>
        <w:rPr/>
      </w:pPr>
      <w:bookmarkStart w:id="786" w:name="__RefHeading___Toc6558654_2870459653"/>
      <w:bookmarkStart w:id="787" w:name="_Toc267"/>
      <w:bookmarkEnd w:id="786"/>
      <w:r>
        <w:rPr/>
        <w:t>7790</w:t>
      </w:r>
      <w:bookmarkEnd w:id="787"/>
    </w:p>
    <w:p>
      <w:pPr>
        <w:pStyle w:val="BookText"/>
        <w:rPr/>
      </w:pPr>
      <w:r>
        <w:rPr>
          <w:rFonts w:ascii="IRNazanin" w:hAnsi="IRNazanin" w:eastAsia="IRNazanin"/>
          <w:color w:val="111111"/>
          <w:sz w:val="28"/>
          <w:sz w:val="28"/>
          <w:szCs w:val="28"/>
          <w:rtl w:val="true"/>
          <w:lang w:bidi="fa-IR"/>
        </w:rPr>
        <w:t xml:space="preserve">مشتاق اصفهانی، میر علی، </w:t>
      </w: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غزلیات، قصائد و رباعیات مشتاق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ابیات دیوان او که توسط شاگردانش جمع آوری شده متفاوت گزارش شده بعضی آن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برخی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مکی با مقدمه مفصلی درباره شاعر، دیوان او را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از برگ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شامل قصائد، رباعیات، ترجیع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 به ترتيب حروف الفبای آخر قوافی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علی حسینی مشتاق اصفهانی از سادات عباس آباد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آذر بیگدلی، عاشق اصفهانی، هاتف و صهبا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مخوان ز دیرم بکعبه زاهد که برده از کف دل من ان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بناله مطرب بعشوه ساقی بخنده ساغر بگریه مینا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بنشینم و خو کنم به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اید یار یا رود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فهرست نسخه های خطی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 لکه، فرسودگی، پارگی لبه جلد،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ریسه ای ضربی، اندرون کاغذ</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bookmarkStart w:id="788" w:name="pg9517_142706"/>
    </w:p>
    <w:p>
      <w:pPr>
        <w:pStyle w:val="BookText"/>
        <w:rPr/>
      </w:pPr>
      <w:bookmarkEnd w:id="788"/>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مشتاق؛ دیوان مشتاق اصفهانی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2941265</w:t>
      </w:r>
    </w:p>
    <w:p>
      <w:pPr>
        <w:pStyle w:val="Heading2"/>
        <w:numPr>
          <w:ilvl w:val="1"/>
          <w:numId w:val="1"/>
        </w:numPr>
        <w:rPr/>
      </w:pPr>
      <w:bookmarkStart w:id="789" w:name="__RefHeading___Toc6558656_2870459653"/>
      <w:bookmarkStart w:id="790" w:name="_Toc268"/>
      <w:bookmarkEnd w:id="789"/>
      <w:r>
        <w:rPr/>
        <w:t>7791</w:t>
      </w:r>
      <w:bookmarkEnd w:id="790"/>
    </w:p>
    <w:p>
      <w:pPr>
        <w:pStyle w:val="BookText"/>
        <w:rPr/>
      </w:pPr>
      <w:r>
        <w:rPr>
          <w:rFonts w:ascii="IRNazanin" w:hAnsi="IRNazanin" w:eastAsia="IRNazanin"/>
          <w:color w:val="111111"/>
          <w:sz w:val="28"/>
          <w:sz w:val="28"/>
          <w:szCs w:val="28"/>
          <w:rtl w:val="true"/>
          <w:lang w:bidi="fa-IR"/>
        </w:rPr>
        <w:t xml:space="preserve">طباطبائی،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رياض المسائل فی تحقيق الاحكام بالدلائل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در برگ ظهریه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 صلى اللّه على خير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و اركانه اربعة الاول فى المياه و النظر فيه فى المطلق و المضاف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التاسعه ارش الجراح ودية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للحلى فحص الحكم بدية الخطا و لنادر فنسفى فيها ايضا و هما لا سيما الثانی ضعيفان جدا و الحمد للّه تعالى و الصلوة علی محمد و اله خيرا لبرايا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فى حادی عشر من شهر ذی قعدة الحرام فی سنه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النبوية المصطفويه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خطوط بالای برخی عبارات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هایی در باب فقه و فهرست مطالب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و نیاز جدی به مرمت مجدد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رفتگی، آفت زدگی، پارگی؛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لاکی، مقوایی، مجدول عطف گالینگور زرشکی، اندرون کاغذ</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791" w:name="pg9517_142708"/>
    </w:p>
    <w:p>
      <w:pPr>
        <w:pStyle w:val="BookText"/>
        <w:rPr/>
      </w:pPr>
      <w:bookmarkEnd w:id="791"/>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المختصر النافع؛ رياض المسائل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فی مختصر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2941268</w:t>
      </w:r>
    </w:p>
    <w:p>
      <w:pPr>
        <w:pStyle w:val="Heading2"/>
        <w:numPr>
          <w:ilvl w:val="1"/>
          <w:numId w:val="1"/>
        </w:numPr>
        <w:rPr/>
      </w:pPr>
      <w:bookmarkStart w:id="792" w:name="__RefHeading___Toc6558658_2870459653"/>
      <w:bookmarkStart w:id="793" w:name="_Toc269"/>
      <w:bookmarkEnd w:id="792"/>
      <w:r>
        <w:rPr/>
        <w:t>7792/1</w:t>
      </w:r>
      <w:bookmarkEnd w:id="793"/>
    </w:p>
    <w:p>
      <w:pPr>
        <w:pStyle w:val="BookText"/>
        <w:rPr/>
      </w:pPr>
      <w:r>
        <w:rPr>
          <w:rFonts w:ascii="IRNazanin" w:hAnsi="IRNazanin" w:eastAsia="IRNazanin"/>
          <w:color w:val="111111"/>
          <w:sz w:val="28"/>
          <w:sz w:val="28"/>
          <w:szCs w:val="28"/>
          <w:rtl w:val="true"/>
          <w:lang w:bidi="fa-IR"/>
        </w:rPr>
        <w:t xml:space="preserve">نقوی لکهنوی، محمد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الفرايد البهية فى شرح الفوايد الصمدية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جنابك المتعال صرف وجوه الامال و بابک مورد کل سوال و مصدر کل نوال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الهمزة جزء من جملة معطوف عليها حذف بقيه الجمله و المعطوف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به سیاهی، نقاشی طاووس در سرلوح به رنگ سبز، صورتی، سیاه در برگ نخست؛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و یادداشت هایی با تاریخ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اجود کل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شکنندگی لبه اوراق، پاشیدگی مرکب، لکه، آفت زدگی، رفتگی و پارگی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جدول ضربی، اندرون کاغذ</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bookmarkStart w:id="794" w:name="pg9517_142711"/>
    </w:p>
    <w:p>
      <w:pPr>
        <w:pStyle w:val="BookText"/>
        <w:rPr/>
      </w:pPr>
      <w:bookmarkEnd w:id="79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الفرائد البهیة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الصمدية فی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2941272</w:t>
      </w:r>
    </w:p>
    <w:p>
      <w:pPr>
        <w:pStyle w:val="Heading2"/>
        <w:numPr>
          <w:ilvl w:val="1"/>
          <w:numId w:val="1"/>
        </w:numPr>
        <w:rPr/>
      </w:pPr>
      <w:bookmarkStart w:id="795" w:name="__RefHeading___Toc6558660_2870459653"/>
      <w:bookmarkStart w:id="796" w:name="_Toc270"/>
      <w:bookmarkEnd w:id="795"/>
      <w:r>
        <w:rPr/>
        <w:t>7792/2</w:t>
      </w:r>
      <w:bookmarkEnd w:id="796"/>
    </w:p>
    <w:p>
      <w:pPr>
        <w:pStyle w:val="BookText"/>
        <w:rPr/>
      </w:pPr>
      <w:r>
        <w:rPr>
          <w:rFonts w:ascii="IRNazanin" w:hAnsi="IRNazanin" w:eastAsia="IRNazanin"/>
          <w:color w:val="111111"/>
          <w:sz w:val="28"/>
          <w:sz w:val="28"/>
          <w:szCs w:val="28"/>
          <w:rtl w:val="true"/>
          <w:lang w:bidi="fa-IR"/>
        </w:rPr>
        <w:t xml:space="preserve">لاهیجانی، احمد بن محمد،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الفرائد الشمسية فی شرح الفوائد الصمدية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احمد محمد اللاهجانی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از شاگردان شیخ بهایی است که این شرح را بعد از وفات استاد خود بر کتاب صمدیه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صمدیه در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شرح در سال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کتاب خود را به نام فرزندش شمس الدین محمد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تالیف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المستعان انا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الحمد علی آلائک ایها الصمدی الذی نظم الافعال المحكمة ليرفع اسماؤه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هذا الكلام نداء الرجل فلما راوا انه لو ادخل حرف النداء على الرجل لزم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حافظه و ابیات مختلف به فارسی در برگ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رمزی و راهی برای یافتن دزد در پشت برگ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پاشیدگی مرکب، لکه، آفت زدگی، رفتگی و پارگی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جدول ضربی، اندرون کاغذ</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bookmarkStart w:id="797" w:name="pg9517_142712"/>
    </w:p>
    <w:p>
      <w:pPr>
        <w:pStyle w:val="BookText"/>
        <w:rPr/>
      </w:pPr>
      <w:bookmarkEnd w:id="79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الفرايد الشمسيه بشرح الفوائد الصمديه؛ الفرائد الشمسيه؛ شرح الرسالة الصمديه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الصمديه فی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3093027</w:t>
      </w:r>
    </w:p>
    <w:p>
      <w:pPr>
        <w:pStyle w:val="Heading2"/>
        <w:numPr>
          <w:ilvl w:val="1"/>
          <w:numId w:val="1"/>
        </w:numPr>
        <w:rPr/>
      </w:pPr>
      <w:bookmarkStart w:id="798" w:name="__RefHeading___Toc6558662_2870459653"/>
      <w:bookmarkStart w:id="799" w:name="_Toc271"/>
      <w:bookmarkEnd w:id="798"/>
      <w:r>
        <w:rPr/>
        <w:t>7793</w:t>
      </w:r>
      <w:bookmarkEnd w:id="799"/>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النخبة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الاصفهانی فرزند محمد حسن الخراسانی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واجبات و مهمات فروع دین در زمینه عبادات غیر از حج و جهاد است هر مبحث شامل چند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 مواردی را که نظر مخالف وی داشته در حاشیه متذکر شده است و چون دیگران هم به پیروی از شیخ مرتضی این گونه حاشیه بر نخبه زدند، حواشی آن بسیار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کتاب برگزیده کتاب ارشاد المسترشدین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بحث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بی حد و احصا مخصوص بارگاه كبرياء حکیمی است که جواهر بحار معرفتش کنز الفوائد آمال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ظرف اگر پارچه طلا و نقره بیندازند اب خوردن از آن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الملك الوهاب بتاريخ سيم شهر جمادی الاولى من شهور سنه </w:t>
      </w:r>
      <w:r>
        <w:rPr>
          <w:rFonts w:eastAsia="IRNazanin" w:cs="IRNazanin"/>
          <w:color w:val="111111"/>
          <w:sz w:val="28"/>
          <w:szCs w:val="28"/>
          <w:lang w:bidi="fa-IR"/>
        </w:rPr>
        <w:t>1249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خوش،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 نشان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در لبه جلد،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ضربی، اندرون کاغذ</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bookmarkStart w:id="800" w:name="pg9517_142715"/>
    </w:p>
    <w:p>
      <w:pPr>
        <w:pStyle w:val="BookText"/>
        <w:rPr/>
      </w:pPr>
      <w:bookmarkEnd w:id="800"/>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در واجبات و مهمات از فروع دینیه؛ رساله عملیه نخبه؛ رساله نخبه؛ نخبه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2941280</w:t>
      </w:r>
    </w:p>
    <w:p>
      <w:pPr>
        <w:pStyle w:val="Heading2"/>
        <w:numPr>
          <w:ilvl w:val="1"/>
          <w:numId w:val="1"/>
        </w:numPr>
        <w:rPr/>
      </w:pPr>
      <w:bookmarkStart w:id="801" w:name="__RefHeading___Toc6558664_2870459653"/>
      <w:bookmarkStart w:id="802" w:name="_Toc272"/>
      <w:bookmarkEnd w:id="801"/>
      <w:r>
        <w:rPr/>
        <w:t>7794</w:t>
      </w:r>
      <w:bookmarkEnd w:id="802"/>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و 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احمد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غنچه امید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 از روضه جاوید بنمای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را گوش مالی خامشی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از هر چه گوی خامشی به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يوسف زليخا من كلام مو لانا عبد الرحمن جامی رحمه اللّه اللّهم اغفر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سر لوحی در برگ اول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با تاریخ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با تاریخ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با تاریخ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دارد، یادداشت تملک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یادداشتی با تاریخ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یادداشت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مهر چهار گوش نا خوانا در برگ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دو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رفتگی، لکه، وصالی، پاشیدگی مرکب،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جدول ضربی، اندرون کاغذ</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bookmarkStart w:id="803" w:name="pg9517_142717"/>
    </w:p>
    <w:p>
      <w:pPr>
        <w:pStyle w:val="BookText"/>
        <w:rPr/>
      </w:pPr>
      <w:bookmarkEnd w:id="803"/>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زلیخا؛ مثنوی یوسف و زلیخا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2941289</w:t>
      </w:r>
    </w:p>
    <w:p>
      <w:pPr>
        <w:pStyle w:val="Heading2"/>
        <w:numPr>
          <w:ilvl w:val="1"/>
          <w:numId w:val="1"/>
        </w:numPr>
        <w:rPr/>
      </w:pPr>
      <w:bookmarkStart w:id="804" w:name="__RefHeading___Toc6558666_2870459653"/>
      <w:bookmarkStart w:id="805" w:name="_Toc273"/>
      <w:bookmarkEnd w:id="804"/>
      <w:r>
        <w:rPr/>
        <w:t>7795</w:t>
      </w:r>
      <w:bookmarkEnd w:id="805"/>
    </w:p>
    <w:p>
      <w:pPr>
        <w:pStyle w:val="BookText"/>
        <w:rPr/>
      </w:pPr>
      <w:r>
        <w:rPr>
          <w:rFonts w:ascii="IRNazanin" w:hAnsi="IRNazanin" w:eastAsia="IRNazanin"/>
          <w:color w:val="111111"/>
          <w:sz w:val="28"/>
          <w:sz w:val="28"/>
          <w:szCs w:val="28"/>
          <w:rtl w:val="true"/>
          <w:lang w:bidi="fa-IR"/>
        </w:rPr>
        <w:t xml:space="preserve">میرزا جان باغنوی، حبیب اللّه،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 xml:space="preserve">حاشية شرح الاشارات و المحاكمات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میرزا جان حبیب اللّه باغنوی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 و 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توسط امام فخر رازی مورد نقد واقع شده سپس خواجه نصیر الدین طوسی جوابی به ایرادات امام فخر رازی نگاشته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مشکلات 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قطب الدین محمد رازی بین این دو حکم داده و نام کتاب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محاکمات بین شرحی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میرزا جان حاشیه ای نسبتا مفصل با توجه به شرح اشارات خواجه نصیر الدین طوسی و با در نظر گرفتن ایرادهای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رازی این شرح را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شفا عليل الحكمة باشارات فائقة و روی عليل العلم و المعرفه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يكون الوجود من جهة القيام بالفعل و ما يكون لان قلب القيام به و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پایان طبیعیات، برگ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على يد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الجيلانی فی العشر الاخر من ذى الحجه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الجیلانی؛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و خطوط بالای برخی عبارات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المحققين، منه، فافهم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رطوبت، وصالی، آفت زدگی، فرسودگی، پاشیدگی مرکب، </w:t>
      </w:r>
      <w:bookmarkStart w:id="806" w:name="pg9517_142719"/>
    </w:p>
    <w:p>
      <w:pPr>
        <w:pStyle w:val="BookText"/>
        <w:rPr/>
      </w:pPr>
      <w:bookmarkEnd w:id="806"/>
      <w:r>
        <w:rPr>
          <w:rFonts w:ascii="IRNazanin" w:hAnsi="IRNazanin" w:eastAsia="IRNazanin"/>
          <w:color w:val="111111"/>
          <w:sz w:val="28"/>
          <w:sz w:val="28"/>
          <w:szCs w:val="28"/>
          <w:rtl w:val="true"/>
          <w:lang w:bidi="fa-IR"/>
        </w:rPr>
        <w:t>رفتگی لبه جلد، اوراقی با خط متفاوت الحاق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های مختلف از کاتب 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جدول ضربی، ترنج و سر ترنج با نقش گل و بوته ضربی روی کاغذ زرد رنگ،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حسین بن عبد اللّه،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الاشارات و التنبيهات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 مشکلات 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المحاكمات بین شرحی الاشارات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2941292</w:t>
      </w:r>
    </w:p>
    <w:p>
      <w:pPr>
        <w:pStyle w:val="Heading2"/>
        <w:numPr>
          <w:ilvl w:val="1"/>
          <w:numId w:val="1"/>
        </w:numPr>
        <w:rPr/>
      </w:pPr>
      <w:bookmarkStart w:id="807" w:name="__RefHeading___Toc6558668_2870459653"/>
      <w:bookmarkStart w:id="808" w:name="_Toc274"/>
      <w:bookmarkEnd w:id="807"/>
      <w:r>
        <w:rPr/>
        <w:t>7796</w:t>
      </w:r>
      <w:bookmarkEnd w:id="808"/>
    </w:p>
    <w:p>
      <w:pPr>
        <w:pStyle w:val="BookText"/>
        <w:rPr/>
      </w:pPr>
      <w:r>
        <w:rPr>
          <w:rFonts w:ascii="IRNazanin" w:hAnsi="IRNazanin" w:eastAsia="IRNazanin"/>
          <w:color w:val="111111"/>
          <w:sz w:val="28"/>
          <w:sz w:val="28"/>
          <w:szCs w:val="28"/>
          <w:rtl w:val="true"/>
          <w:lang w:bidi="fa-IR"/>
        </w:rPr>
        <w:t xml:space="preserve">سیوطی، عبد 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 xml:space="preserve">البهجة المرضية فى شرح الالفيه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صفحه از آغاز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الاخبار بانه سيوجد مصليا بعد الحمد اى داعيا بالصلوة اى الرحمة على النبی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قال ابن الناس رضى اللّه عنه ما اوتى عالم علما الا و هو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افعل ذلک باخواننا و احبائنا او سایر المسلمين و صلى اللّه على محمد و اله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سید مهدی ابن مرحوم حاجی سید على جهرمی لاخ الاجل الاكرم علامی فهامی مخدومی مطاعی میرزا حسین ولد ملا على جهرمی فی شهر جمادی الاولی </w:t>
      </w:r>
      <w:r>
        <w:rPr>
          <w:rFonts w:eastAsia="IRNazanin" w:cs="IRNazanin"/>
          <w:color w:val="111111"/>
          <w:sz w:val="28"/>
          <w:szCs w:val="28"/>
          <w:lang w:bidi="fa-IR"/>
        </w:rPr>
        <w:t>1251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بن سید علی جهرمی،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809" w:name="pg9517_142721"/>
    </w:p>
    <w:p>
      <w:pPr>
        <w:pStyle w:val="BookText"/>
        <w:rPr/>
      </w:pPr>
      <w:bookmarkEnd w:id="809"/>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و خطوط بالای برخی عبارات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نشان دارد،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گاهی توضیح متن یا عناوین در حاشیه آمده و گاهی تک بیتی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فارسی در پشت برگ آخر آمده است، برای میرزا حسین فرزند ملا علی جهرمی؛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وصالی، آفت زدگی، گسیختگی شیرازه، شکنندگی لبه اوراق، رفتگی و پارگی لبه جلد و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الفیه؛ سیوطی؛ البهجة المرضية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 اللّه،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2941298</w:t>
      </w:r>
    </w:p>
    <w:p>
      <w:pPr>
        <w:pStyle w:val="Heading2"/>
        <w:numPr>
          <w:ilvl w:val="1"/>
          <w:numId w:val="1"/>
        </w:numPr>
        <w:rPr/>
      </w:pPr>
      <w:bookmarkStart w:id="810" w:name="__RefHeading___Toc6558670_2870459653"/>
      <w:bookmarkStart w:id="811" w:name="_Toc275"/>
      <w:bookmarkEnd w:id="810"/>
      <w:r>
        <w:rPr/>
        <w:t>7797</w:t>
      </w:r>
      <w:bookmarkEnd w:id="811"/>
    </w:p>
    <w:p>
      <w:pPr>
        <w:pStyle w:val="BookText"/>
        <w:rPr/>
      </w:pPr>
      <w:r>
        <w:rPr>
          <w:rFonts w:ascii="IRNazanin" w:hAnsi="IRNazanin" w:eastAsia="IRNazanin"/>
          <w:color w:val="111111"/>
          <w:sz w:val="28"/>
          <w:sz w:val="28"/>
          <w:szCs w:val="28"/>
          <w:rtl w:val="true"/>
          <w:lang w:bidi="fa-IR"/>
        </w:rPr>
        <w:t xml:space="preserve">فارسی، محمد جعفر بن محمد صفی،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کننده</w:t>
      </w:r>
    </w:p>
    <w:p>
      <w:pPr>
        <w:pStyle w:val="BookText"/>
        <w:rPr/>
      </w:pPr>
      <w:r>
        <w:rPr>
          <w:rFonts w:ascii="IRNazanin" w:hAnsi="IRNazanin" w:eastAsia="IRNazanin"/>
          <w:color w:val="111111"/>
          <w:sz w:val="28"/>
          <w:sz w:val="28"/>
          <w:szCs w:val="28"/>
          <w:rtl w:val="true"/>
          <w:lang w:bidi="fa-IR"/>
        </w:rPr>
        <w:t xml:space="preserve">الوجيزة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شفتی؛ خلاصه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صفی فارسی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مختصر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 الاسلام شفتی بید آبادی است که در زمان حیات وی مختصر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اجعلنا لانعمك من الشاكرين و لالائك من الذاكرين و صلى على خیر خلقه محمد و آله الطاهرین و بعد يقول الغريق فى بحر المعاصی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 هرگاه متذکر شده بسجده منسیه در رکعت اخیره قبل از اتیان بصیغه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حال در تشهد مبنی در رکعت اخیره تمت الكتاب بعون الملک الوهاب</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سیم شهر جمادی الاولی سنه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bookmarkStart w:id="812" w:name="pg9517_142722"/>
    </w:p>
    <w:p>
      <w:pPr>
        <w:pStyle w:val="BookText"/>
        <w:rPr/>
      </w:pPr>
      <w:bookmarkEnd w:id="812"/>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رفتگی لبه جلد، آفت زدگی، پارگی لبه اوراق،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جدول ریسه ای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وجیزه در نماز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شفتی بید آبادی، محمد باقر بن محمد نقی،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2941320</w:t>
      </w:r>
    </w:p>
    <w:p>
      <w:pPr>
        <w:pStyle w:val="Heading2"/>
        <w:numPr>
          <w:ilvl w:val="1"/>
          <w:numId w:val="1"/>
        </w:numPr>
        <w:rPr/>
      </w:pPr>
      <w:bookmarkStart w:id="813" w:name="__RefHeading___Toc6558672_2870459653"/>
      <w:bookmarkStart w:id="814" w:name="_Toc276"/>
      <w:bookmarkEnd w:id="813"/>
      <w:r>
        <w:rPr/>
        <w:t>7798</w:t>
      </w:r>
      <w:bookmarkEnd w:id="814"/>
    </w:p>
    <w:p>
      <w:pPr>
        <w:pStyle w:val="BookText"/>
        <w:rPr/>
      </w:pPr>
      <w:r>
        <w:rPr>
          <w:rFonts w:ascii="IRNazanin" w:hAnsi="IRNazanin" w:eastAsia="IRNazanin"/>
          <w:color w:val="111111"/>
          <w:sz w:val="28"/>
          <w:sz w:val="28"/>
          <w:szCs w:val="28"/>
          <w:rtl w:val="true"/>
          <w:lang w:bidi="fa-IR"/>
        </w:rPr>
        <w:t xml:space="preserve">عرفی شیرازی، جمال الدین محمد، </w:t>
      </w: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عرفی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از رباعیات عرفی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7611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عرفی منم آن که دوزخم بت شکنست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روزم از هجوم تیرگی بت شکنست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دستی دارم که در گریبان غمست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 دارم که وقف دامان غمست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دور ابیات به زر، سبز، آبی و قهوه ای؛ جدول بین رباعیات به زر </w:t>
      </w:r>
      <w:bookmarkStart w:id="815" w:name="pg9517_142724"/>
    </w:p>
    <w:p>
      <w:pPr>
        <w:pStyle w:val="BookText"/>
        <w:rPr/>
      </w:pPr>
      <w:bookmarkEnd w:id="815"/>
      <w:r>
        <w:rPr>
          <w:rFonts w:ascii="IRNazanin" w:hAnsi="IRNazanin" w:eastAsia="IRNazanin"/>
          <w:color w:val="111111"/>
          <w:sz w:val="28"/>
          <w:sz w:val="28"/>
          <w:szCs w:val="28"/>
          <w:rtl w:val="true"/>
          <w:lang w:bidi="fa-IR"/>
        </w:rPr>
        <w:t>با نقش گل و بوته به زر و سرخی؛ جدول عمودی بین مصرع ها به زر و سیاهی؛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شکنندگی و پارگی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مشکی،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رباعیات عرفی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2941330</w:t>
      </w:r>
    </w:p>
    <w:p>
      <w:pPr>
        <w:pStyle w:val="Heading2"/>
        <w:numPr>
          <w:ilvl w:val="1"/>
          <w:numId w:val="1"/>
        </w:numPr>
        <w:rPr/>
      </w:pPr>
      <w:bookmarkStart w:id="816" w:name="__RefHeading___Toc6558674_2870459653"/>
      <w:bookmarkStart w:id="817" w:name="_Toc277"/>
      <w:bookmarkEnd w:id="816"/>
      <w:r>
        <w:rPr/>
        <w:t>7799</w:t>
      </w:r>
      <w:bookmarkEnd w:id="817"/>
    </w:p>
    <w:p>
      <w:pPr>
        <w:pStyle w:val="BookText"/>
        <w:rPr/>
      </w:pP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الحَمْدُ لِلّهِ الَّذِی خَلَقَ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إِنَّهُ لَغَفُورٌ رَّحِيمٌ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گذاری و بعضی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سوره انعام، ادعیه، حرز، تعویذ، رموز و اذکاری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الى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نیز آداب ختم سوره انعام و احادیثی به فارسی و عربی در تفسیر قرآن به عربی در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لعن نامه تا 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عریضه ای درباره خشک سالی به فارسی در پشت برگ ظهریه، دعای تلقین میت به عربی و با اعراب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آن التماس دعایی به نام محمد بن محمد تقی مربوط به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یادداشت تولد با تاریخ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فرسودگی، لکه، رطوبت، شکنندگی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bookmarkStart w:id="818" w:name="pg9517_142726"/>
    </w:p>
    <w:p>
      <w:pPr>
        <w:pStyle w:val="BookText"/>
        <w:rPr/>
      </w:pPr>
      <w:bookmarkEnd w:id="81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2941337</w:t>
      </w:r>
    </w:p>
    <w:p>
      <w:pPr>
        <w:pStyle w:val="Heading2"/>
        <w:numPr>
          <w:ilvl w:val="1"/>
          <w:numId w:val="1"/>
        </w:numPr>
        <w:rPr/>
      </w:pPr>
      <w:bookmarkStart w:id="819" w:name="__RefHeading___Toc6558676_2870459653"/>
      <w:bookmarkStart w:id="820" w:name="_Toc278"/>
      <w:bookmarkEnd w:id="819"/>
      <w:r>
        <w:rPr/>
        <w:t>7800</w:t>
      </w:r>
      <w:bookmarkEnd w:id="820"/>
    </w:p>
    <w:p>
      <w:pPr>
        <w:pStyle w:val="BookText"/>
        <w:rPr/>
      </w:pPr>
      <w:r>
        <w:rPr>
          <w:rFonts w:ascii="IRNazanin" w:hAnsi="IRNazanin" w:eastAsia="IRNazanin"/>
          <w:color w:val="111111"/>
          <w:sz w:val="28"/>
          <w:sz w:val="28"/>
          <w:szCs w:val="28"/>
          <w:rtl w:val="true"/>
          <w:lang w:bidi="fa-IR"/>
        </w:rPr>
        <w:t>فصل فيما يقال فی الصباح و المساء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نسخه، ادعیه ای است درباره دعاهایی که در صبح و شام سه بار خوانده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کیمیا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 الرحمن الرملی الشافعى لقادری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قصيدة المضرية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سعید بوصیری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دعاهای مختلف دیگر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دعایی به نقل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دستورات مربوط به چگونگی ذکر صلوات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اللطیف ابن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اشعاری به فارسی درباره زیارت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ای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حکایت و ادعیه ای که با خط متفاوت و در زمانی متاخرتر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آورنده ادعیه با توجه به متن این نسخه از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فيما يقال فی الصباح و المساء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الذی لا يضر مع اسمه شیء فی الارض و لا فى السماء و هو السميع العليم ثلاثا اعوذ بكلمات اللّه التامات من شر ما خلق صباحا مرة و مساء ثلاث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دفعه سوره یس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دخان عوض يس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پایان حزب جمعه، 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الفراغ من تحريرها بالمدينة الشريفة ليلة الخميس ثانى عشر ثلاثة و ثمانين و ثمانمائة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اقطاب اربعه؛ فقهای سبعه مدینه و سلاطین سبعه در حاشیه 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حواشی پراکنده به نقل از </w:t>
      </w:r>
      <w:bookmarkStart w:id="821" w:name="pg9517_142728"/>
    </w:p>
    <w:p>
      <w:pPr>
        <w:pStyle w:val="BookText"/>
        <w:rPr/>
      </w:pPr>
      <w:bookmarkEnd w:id="8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متفرقه ای در برگ نخست، دعایی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یادداشت تولد با تاریخ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و نیز کلمه </w:t>
      </w:r>
      <w:r>
        <w:rPr>
          <w:rFonts w:eastAsia="Times New Roman" w:cs="Times New Roman" w:ascii="Times New Roman" w:hAnsi="Times New Roman"/>
          <w:color w:val="111111"/>
          <w:sz w:val="28"/>
          <w:szCs w:val="28"/>
          <w:lang w:val="en-US" w:bidi="en-US"/>
        </w:rPr>
        <w:t>MADRID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 لکه، رطوبت، فرسودگی، رفتگی لبه جلد، برگ های نا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پشت 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ریسه ای و جدول داخلی طرح دار ضربی، اندرون کاغذ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 مختلف،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برگزیده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2941345</w:t>
      </w:r>
    </w:p>
    <w:p>
      <w:pPr>
        <w:pStyle w:val="Heading2"/>
        <w:numPr>
          <w:ilvl w:val="1"/>
          <w:numId w:val="1"/>
        </w:numPr>
        <w:rPr/>
      </w:pPr>
      <w:bookmarkStart w:id="822" w:name="__RefHeading___Toc6558678_2870459653"/>
      <w:bookmarkStart w:id="823" w:name="_Toc279"/>
      <w:bookmarkEnd w:id="822"/>
      <w:r>
        <w:rPr/>
        <w:t>7801</w:t>
      </w:r>
      <w:bookmarkEnd w:id="823"/>
    </w:p>
    <w:p>
      <w:pPr>
        <w:pStyle w:val="BookText"/>
        <w:rPr/>
      </w:pPr>
      <w:r>
        <w:rPr>
          <w:rFonts w:ascii="IRNazanin" w:hAnsi="IRNazanin" w:eastAsia="IRNazanin"/>
          <w:color w:val="111111"/>
          <w:sz w:val="28"/>
          <w:sz w:val="28"/>
          <w:szCs w:val="28"/>
          <w:rtl w:val="true"/>
          <w:lang w:bidi="fa-IR"/>
        </w:rPr>
        <w:t>هفت لشکر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حماسی به زبان فارسی و لهجه کردی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ماخذ اشعار، شاه نامه فردوسی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نامه به دلیل کثرت داستان هایش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شناخته می شود و نام این نسخه یا به همین دلیل است و یا نام خاصی است که شاعر برایش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آغاز و انجام این نسخه با نسخه شماره </w:t>
      </w:r>
      <w:r>
        <w:rPr>
          <w:rFonts w:eastAsia="IRNazanin" w:cs="IRNazanin"/>
          <w:color w:val="111111"/>
          <w:sz w:val="28"/>
          <w:szCs w:val="28"/>
          <w:lang w:bidi="fa-IR"/>
        </w:rPr>
        <w:t>11937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خانه آستان قدس مطابقت ندارد، ولی احتمالا متن دو نسخه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ای رستم نوه ذال 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بالا دست دلیران 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کیخسرو چنن مردان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شود طراح بین نه شهر توران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هفت لشکر حسب الخواهش برادر عزیزم آقا احمد هفدهم شهر ربیع الاول باهتمام رسید مبارک باشد هزاران درود و هزاران سلام ز ما بر محمد 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دست حقیر فتح علی اتمام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bookmarkStart w:id="824" w:name="pg9517_142730"/>
    </w:p>
    <w:p>
      <w:pPr>
        <w:pStyle w:val="BookText"/>
        <w:rPr/>
      </w:pPr>
      <w:bookmarkEnd w:id="824"/>
      <w:r>
        <w:rPr>
          <w:rFonts w:ascii="IRNazanin" w:hAnsi="IRNazanin" w:eastAsia="IRNazanin"/>
          <w:color w:val="111111"/>
          <w:sz w:val="28"/>
          <w:sz w:val="28"/>
          <w:szCs w:val="28"/>
          <w:rtl w:val="true"/>
          <w:lang w:bidi="fa-IR"/>
        </w:rPr>
        <w:t xml:space="preserve">یادگاری با تاریخ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کردستان در برگ ظهریه؛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آفت زدگی، رطوبت،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ریسه ای، ترنج و سر ترنج با نقش گل و بوته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حماسی؛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کردی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2941360</w:t>
      </w:r>
    </w:p>
    <w:p>
      <w:pPr>
        <w:pStyle w:val="Heading2"/>
        <w:numPr>
          <w:ilvl w:val="1"/>
          <w:numId w:val="1"/>
        </w:numPr>
        <w:rPr/>
      </w:pPr>
      <w:bookmarkStart w:id="825" w:name="__RefHeading___Toc6558680_2870459653"/>
      <w:bookmarkStart w:id="826" w:name="_Toc280"/>
      <w:bookmarkEnd w:id="825"/>
      <w:r>
        <w:rPr/>
        <w:t>7802/1</w:t>
      </w:r>
      <w:bookmarkEnd w:id="826"/>
    </w:p>
    <w:p>
      <w:pPr>
        <w:pStyle w:val="BookText"/>
        <w:rPr/>
      </w:pPr>
      <w:r>
        <w:rPr>
          <w:rFonts w:ascii="IRNazanin" w:hAnsi="IRNazanin" w:eastAsia="IRNazanin"/>
          <w:color w:val="111111"/>
          <w:sz w:val="28"/>
          <w:sz w:val="28"/>
          <w:szCs w:val="28"/>
          <w:rtl w:val="true"/>
          <w:lang w:bidi="fa-IR"/>
        </w:rPr>
        <w:t xml:space="preserve">خانای قبادی، </w:t>
      </w: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خانای قبادی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منطقه قبادی از طایفه قبادی و از شعرای کرد است، آثار او خسرو شیرین، اسکندر نامه، هفت بند خانا و دیوان خانا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و شیرین تقریبا از سیاق کتاب خسرو و شیرین نظامی گنجوی گرفته شده، اما خانا در کتاب خود رعایت اختصار را نموده و ابیات این کتاب شش هزار و پانصد بیت یا به شهادت نسخه های دیگر، چهار هزار و دویست و نود و دو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هذکتاب خسرو شيرين من كلام خانای قبادی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او کس شیرین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عاصین شوم شرمسار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احفظنى با لطف من عذاب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باتمام بادا خسرو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خانای و پرده 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رحمت بت بو چینی کلامت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تا دنیا بو هرمندن نامت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اختتام پذیرفت بوم چهار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الخر فارسی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بونت ئیل </w:t>
      </w:r>
      <w:r>
        <w:rPr>
          <w:rFonts w:eastAsia="IRNazanin" w:cs="IRNazanin"/>
          <w:color w:val="111111"/>
          <w:sz w:val="28"/>
          <w:szCs w:val="28"/>
          <w:lang w:bidi="fa-IR"/>
        </w:rPr>
        <w:t>1275</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شعرای نامدار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آمیدیان،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سایت خبر گزاری بین المللی کرد پرس </w:t>
      </w:r>
      <w:bookmarkStart w:id="827" w:name="pg9517_142732"/>
    </w:p>
    <w:p>
      <w:pPr>
        <w:pStyle w:val="BookText"/>
        <w:rPr/>
      </w:pPr>
      <w:bookmarkEnd w:id="82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جدول دور ابیات میان مصرع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جا افتاده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ابیات، رباعیات و توصیه های رمز گونه ای برای دعا کردن در برگ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یادداشت های خرید و فروش و تملک با تاریخ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رطوبت، لکه، گسستگی بخشی از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ریسه ای ضربی، ترنج و نیم ترنج با نقش گل و بوته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های عاشقانه کردی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2941367</w:t>
      </w:r>
    </w:p>
    <w:p>
      <w:pPr>
        <w:pStyle w:val="Heading2"/>
        <w:numPr>
          <w:ilvl w:val="1"/>
          <w:numId w:val="1"/>
        </w:numPr>
        <w:rPr/>
      </w:pPr>
      <w:bookmarkStart w:id="828" w:name="__RefHeading___Toc6558682_2870459653"/>
      <w:bookmarkStart w:id="829" w:name="_Toc281"/>
      <w:bookmarkEnd w:id="828"/>
      <w:r>
        <w:rPr/>
        <w:t>7802/2</w:t>
      </w:r>
      <w:bookmarkEnd w:id="829"/>
    </w:p>
    <w:p>
      <w:pPr>
        <w:pStyle w:val="BookText"/>
        <w:rPr/>
      </w:pPr>
      <w:r>
        <w:rPr>
          <w:rFonts w:ascii="IRNazanin" w:hAnsi="IRNazanin" w:eastAsia="IRNazanin"/>
          <w:color w:val="111111"/>
          <w:sz w:val="28"/>
          <w:sz w:val="28"/>
          <w:szCs w:val="28"/>
          <w:rtl w:val="true"/>
          <w:lang w:bidi="fa-IR"/>
        </w:rPr>
        <w:t>ختمات شریف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روح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خلیفه اول، قاسم بن محمد بن صدیق اکبر،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یزید بسطامی هدیه نموده و سپس ذکر خود را با این عبارت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بحرمت آن پیر پیران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حضرت مو لاناه شیخ احمد کوله ساره ادامه می یابد و برای اهالی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قادریه، چشتیه، کبرویه، سهره وردیه، نقشنیدیه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و الصّلاة و السّلام على خير خلقهی محمد صلی اللّه علیه و آله و سلم و الهی اجمعين اللّهم يا ارحم راحمین و یا هادى دا المضلين تقبل منا بالفضل و لكرم صواب هذى ختمات شريف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غیر خود برهان آمین یا رب العالمین شنیدم که در روز امید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را به نیکان به بخشد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تمتشد آمین یا رب العالمین و سلام على من تبع الهدا</w:t>
      </w:r>
      <w:r>
        <w:rPr>
          <w:rFonts w:eastAsia="IRNazanin" w:cs="IRNazanin"/>
          <w:color w:val="111111"/>
          <w:sz w:val="28"/>
          <w:szCs w:val="28"/>
          <w:rtl w:val="true"/>
          <w:lang w:bidi="fa-IR"/>
        </w:rPr>
        <w:t xml:space="preserve">. </w:t>
      </w:r>
      <w:bookmarkStart w:id="830" w:name="pg9517_142734"/>
    </w:p>
    <w:p>
      <w:pPr>
        <w:pStyle w:val="BookText"/>
        <w:rPr/>
      </w:pPr>
      <w:bookmarkEnd w:id="83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جدول دور ابیات و میان مصرع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ختم به نظم در برگ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رطوبت، لکه، گسستگی بخشی از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ریسه ای ضربی، ترنج و نیم ترنج با نقش گل و بوته ضربی،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3098117</w:t>
      </w:r>
    </w:p>
    <w:p>
      <w:pPr>
        <w:pStyle w:val="Heading2"/>
        <w:numPr>
          <w:ilvl w:val="1"/>
          <w:numId w:val="1"/>
        </w:numPr>
        <w:rPr/>
      </w:pPr>
      <w:bookmarkStart w:id="831" w:name="__RefHeading___Toc6558684_2870459653"/>
      <w:bookmarkStart w:id="832" w:name="_Toc282"/>
      <w:bookmarkEnd w:id="831"/>
      <w:r>
        <w:rPr/>
        <w:t>7802/3</w:t>
      </w:r>
      <w:bookmarkEnd w:id="832"/>
    </w:p>
    <w:p>
      <w:pPr>
        <w:pStyle w:val="BookText"/>
        <w:rPr/>
      </w:pPr>
      <w:r>
        <w:rPr>
          <w:rFonts w:ascii="IRNazanin" w:hAnsi="IRNazanin" w:eastAsia="IRNazanin"/>
          <w:color w:val="111111"/>
          <w:sz w:val="28"/>
          <w:sz w:val="28"/>
          <w:szCs w:val="28"/>
          <w:rtl w:val="true"/>
          <w:lang w:bidi="fa-IR"/>
        </w:rPr>
        <w:t>غلام علی زاده، عبد اللّه</w:t>
      </w:r>
    </w:p>
    <w:p>
      <w:pPr>
        <w:pStyle w:val="BookText"/>
        <w:rPr/>
      </w:pPr>
      <w:r>
        <w:rPr>
          <w:rFonts w:ascii="IRNazanin" w:hAnsi="IRNazanin" w:eastAsia="IRNazanin"/>
          <w:color w:val="111111"/>
          <w:sz w:val="28"/>
          <w:sz w:val="28"/>
          <w:szCs w:val="28"/>
          <w:rtl w:val="true"/>
          <w:lang w:bidi="fa-IR"/>
        </w:rPr>
        <w:t xml:space="preserve">ايضاح الطريقه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مدعو بغلام علی زاده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است که در آن با احترام و قسم دادن به مشایخ و مراد خود، انتظار استجابت 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این نسخه در دانشگاه لنینگراد 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شماره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 دانشگاه تهران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بحرمت شفیع المذنبین رحمة اللعالمین محمد رسول اللّه صلى اللّه تعالی علیه و سلم الهی بحرمت امیر المومنین علی ابن ابی طالب کرم اللّه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ناظم ختم عزیزان شد به آقید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شوریده احوال و اسیر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استدعا رقم فرمود این نظم 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در دفتر ایام از نام و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تمشد در حالت هم غم بسیار و سلام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 کتاب خانه مرکزی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bookmarkStart w:id="833" w:name="pg9517_142736"/>
    </w:p>
    <w:p>
      <w:pPr>
        <w:pStyle w:val="BookText"/>
        <w:rPr/>
      </w:pPr>
      <w:bookmarkEnd w:id="833"/>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رطوبت، لکه، گسستگی بخشی از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ریسه ای ضربی، ترنج و نیم ترنج با نقش گل و بوته ضربی،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عبد اللّه غلام علی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3098137</w:t>
      </w:r>
    </w:p>
    <w:p>
      <w:pPr>
        <w:pStyle w:val="Heading2"/>
        <w:numPr>
          <w:ilvl w:val="1"/>
          <w:numId w:val="1"/>
        </w:numPr>
        <w:rPr/>
      </w:pPr>
      <w:bookmarkStart w:id="834" w:name="__RefHeading___Toc6558686_2870459653"/>
      <w:bookmarkStart w:id="835" w:name="_Toc283"/>
      <w:bookmarkEnd w:id="834"/>
      <w:r>
        <w:rPr/>
        <w:t>7802/4</w:t>
      </w:r>
      <w:bookmarkEnd w:id="835"/>
    </w:p>
    <w:p>
      <w:pPr>
        <w:pStyle w:val="BookText"/>
        <w:rPr/>
      </w:pPr>
      <w:r>
        <w:rPr>
          <w:rFonts w:ascii="IRNazanin" w:hAnsi="IRNazanin" w:eastAsia="IRNazanin"/>
          <w:color w:val="111111"/>
          <w:sz w:val="28"/>
          <w:sz w:val="28"/>
          <w:szCs w:val="28"/>
          <w:rtl w:val="true"/>
          <w:lang w:bidi="fa-IR"/>
        </w:rPr>
        <w:t>رباعیات و ترجیعات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از مرشد، ناصر خسرو، بابا طاهر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تسکین دله بهر چه خاره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درون بی قرار 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بو پیرچینم چه پر انصافی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روی ریم کافین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تمشد در حالت هم غم بسیار و سلام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به شیوه چلیپا؛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صحافی سه اشتباه صورت گرفته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از انتها به ابتدا مرتب شده است یعنی ابتدای رباعیات برگ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انتهای آن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 سر و ته صحافی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اوراق رباعیات، اشعار دیوان محفوظ جا سازی شده است به نظر می آید ابتدای آن برگ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رطوبت، لکه، گسستگی بخشی از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ریسه ای ضربی، ترنج و نیم ترنج با نقش گل و بوته ضربی، اندرون کاغذ</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bookmarkStart w:id="836" w:name="pg9517_142738"/>
    </w:p>
    <w:p>
      <w:pPr>
        <w:pStyle w:val="BookText"/>
        <w:rPr/>
      </w:pPr>
      <w:bookmarkEnd w:id="83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کردی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3098150</w:t>
      </w:r>
    </w:p>
    <w:p>
      <w:pPr>
        <w:pStyle w:val="Heading2"/>
        <w:numPr>
          <w:ilvl w:val="1"/>
          <w:numId w:val="1"/>
        </w:numPr>
        <w:rPr/>
      </w:pPr>
      <w:bookmarkStart w:id="837" w:name="__RefHeading___Toc6558688_2870459653"/>
      <w:bookmarkStart w:id="838" w:name="_Toc284"/>
      <w:bookmarkEnd w:id="837"/>
      <w:r>
        <w:rPr/>
        <w:t>7802/5</w:t>
      </w:r>
      <w:bookmarkEnd w:id="838"/>
    </w:p>
    <w:p>
      <w:pPr>
        <w:pStyle w:val="BookText"/>
        <w:rPr/>
      </w:pPr>
      <w:r>
        <w:rPr>
          <w:rFonts w:ascii="IRNazanin" w:hAnsi="IRNazanin" w:eastAsia="IRNazanin"/>
          <w:color w:val="111111"/>
          <w:sz w:val="28"/>
          <w:sz w:val="28"/>
          <w:szCs w:val="28"/>
          <w:rtl w:val="true"/>
          <w:lang w:bidi="fa-IR"/>
        </w:rPr>
        <w:t xml:space="preserve">غاضری، حیدر علی، </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 xml:space="preserve">دیوان محفوظ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علی غاضری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کردی است با ارادت نسبت به مقدسات و ائمه شیعه که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آفرین پادشای بی باک جهان آفرین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محفوظ چه وسواس کرده شیطان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رحمت لطف یزدان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لقای حق ندرونش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دو دنیا دهنمون ش 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هزاران درود هزاران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بر محمد صلی اللّه علیه و آله و سلم علیه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اختتام پذیرفت در غره رجب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یونت ایل در سنه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 خوانا در برگ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رطوبت، لکه، گسستگی بخشی از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ریسه ای ضربی، ترنج و نیم ترنج با نقش گل و بوته ضربی،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 کردی</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3098164</w:t>
      </w:r>
      <w:r>
        <w:rPr>
          <w:rFonts w:eastAsia="IRNazanin" w:cs="IRNazanin"/>
          <w:color w:val="111111"/>
          <w:sz w:val="28"/>
          <w:szCs w:val="28"/>
          <w:rtl w:val="true"/>
          <w:lang w:bidi="fa-IR"/>
        </w:rPr>
        <w:t xml:space="preserve"> </w:t>
      </w:r>
      <w:bookmarkStart w:id="839" w:name="pg9517_142740"/>
    </w:p>
    <w:p>
      <w:pPr>
        <w:pStyle w:val="Heading2"/>
        <w:numPr>
          <w:ilvl w:val="1"/>
          <w:numId w:val="1"/>
        </w:numPr>
        <w:rPr/>
      </w:pPr>
      <w:bookmarkStart w:id="840" w:name="__RefHeading___Toc6558690_2870459653"/>
      <w:bookmarkStart w:id="841" w:name="_Toc285"/>
      <w:bookmarkEnd w:id="839"/>
      <w:bookmarkEnd w:id="840"/>
      <w:r>
        <w:rPr/>
        <w:t>7803</w:t>
      </w:r>
      <w:bookmarkEnd w:id="841"/>
    </w:p>
    <w:p>
      <w:pPr>
        <w:pStyle w:val="BookText"/>
        <w:rPr/>
      </w:pPr>
      <w:r>
        <w:rPr>
          <w:rFonts w:ascii="IRNazanin" w:hAnsi="IRNazanin" w:eastAsia="IRNazanin"/>
          <w:color w:val="111111"/>
          <w:sz w:val="28"/>
          <w:sz w:val="28"/>
          <w:szCs w:val="28"/>
          <w:rtl w:val="true"/>
          <w:lang w:bidi="fa-IR"/>
        </w:rPr>
        <w:t xml:space="preserve">جزری، محمد بن محمد،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الحصن الحصين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محمد الجزری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الحصين من كلام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حاضر مختصر شده آن کتاب است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ذکر، دعا، صلوات، سلام بر پیامبر و آداب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اجابت، احوال و مکان استجابت، اسم اعظم و اسماء حسنی، علامت استجابت و حمد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صبح و شام، شب و روز، احوال خواب و بیداری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مسجد، اذان، نمازها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خوردن و آشامیدن، روزه، زکات، سفر، حج، جهاد، نکاح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امور علویه مانند ابرها، رعد، باران، باد، هلال، ماه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مختلف بنی آدم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مهمات عوارض و آفات در زندگی و مرگ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فضل قرآن و اذکار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صحیح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الفقير المستضعف محمد بن محمد بن محمد الجزری الحمد للّه الذی جعل ذكره عدة من الحصن الحصين و صلوته و سلامه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ولیکن ذلك اخرما نعدده من عده الحصن الحصين من كلام سيد المرسلين صلى اللّه عليه و سلم و علی آله و صحبه و بارک و سلم تسلیما كثيرا كبيرا و الحمد للّه تعالى وحده و الصلوة و السلام على من لا نبی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الفراغ فى هذه النسخة المباركة التى مسمى بعدة الحصن الحصين فی سنه الف و مائة و اثنى و تسعين من هجرة النبی صلى اللّه علیه و سلم سنه </w:t>
      </w:r>
      <w:r>
        <w:rPr>
          <w:rFonts w:eastAsia="IRNazanin" w:cs="IRNazanin"/>
          <w:color w:val="111111"/>
          <w:sz w:val="28"/>
          <w:szCs w:val="28"/>
          <w:lang w:bidi="fa-IR"/>
        </w:rPr>
        <w:t>1192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در متن و حاشیه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 نشان، راوی و توضیحات مربوط به متن در 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فرسودگی، آفت زدگی، شکنندگی لبه اوراق، 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نا مرغوب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جدول ضربی، اندرون کاغذ</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bookmarkStart w:id="842" w:name="pg9517_142742"/>
    </w:p>
    <w:p>
      <w:pPr>
        <w:pStyle w:val="BookText"/>
        <w:rPr/>
      </w:pPr>
      <w:bookmarkEnd w:id="84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2941402</w:t>
      </w:r>
    </w:p>
    <w:p>
      <w:pPr>
        <w:pStyle w:val="Heading2"/>
        <w:numPr>
          <w:ilvl w:val="1"/>
          <w:numId w:val="1"/>
        </w:numPr>
        <w:rPr/>
      </w:pPr>
      <w:bookmarkStart w:id="843" w:name="__RefHeading___Toc6558692_2870459653"/>
      <w:bookmarkStart w:id="844" w:name="_Toc286"/>
      <w:bookmarkEnd w:id="843"/>
      <w:r>
        <w:rPr/>
        <w:t>7804</w:t>
      </w:r>
      <w:bookmarkEnd w:id="844"/>
    </w:p>
    <w:p>
      <w:pPr>
        <w:pStyle w:val="BookText"/>
        <w:rPr/>
      </w:pPr>
      <w:r>
        <w:rPr>
          <w:rFonts w:ascii="IRNazanin" w:hAnsi="IRNazanin" w:eastAsia="IRNazanin"/>
          <w:color w:val="111111"/>
          <w:sz w:val="28"/>
          <w:sz w:val="28"/>
          <w:szCs w:val="28"/>
          <w:rtl w:val="true"/>
          <w:lang w:bidi="fa-IR"/>
        </w:rPr>
        <w:t xml:space="preserve">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ابراهیم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ماتن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ممزوجی از کتاب تصریف زنجانی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7191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التصريف فی اللغة التغير و بدان بدرستی و راستی که لفظ تصریف در لغة عرب بمعنى تغير است و تغیر گردانیدن چیزیست از حال بحالی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تقول هو حسن الطعمة و الجلسة میگوی تو هو حسن الطعمة و الجلسة یعنی او را سکوت نوع از طعام خوردنی و نیکوست او را نوعی از نشستن تمت كلمة التصریف در روز دو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 این دعا را درباره تو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باشد چهل حج اکرده باشد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فی السما عرشه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 و توضیحات بیش تر بعضی کلمات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درباره ذکری در قبرستان در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رباعی در برگ آخر آمده است، یادداشت تملکی با نام نا خوانا و بدون تاریخ در پشت لت پشت جلد؛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لکه، رطوبت، آفت زدگی، گسیختگی شیرازه، شکنندگی لبه اوراق، فرسودگی، رفتگی لبه ها، پارگی،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تصریف؛ شرح تصريف العزى </w:t>
      </w:r>
      <w:bookmarkStart w:id="845" w:name="pg9517_142744"/>
    </w:p>
    <w:p>
      <w:pPr>
        <w:pStyle w:val="BookText"/>
        <w:rPr/>
      </w:pPr>
      <w:bookmarkEnd w:id="84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عبد الوهاب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2941411</w:t>
      </w:r>
    </w:p>
    <w:p>
      <w:pPr>
        <w:pStyle w:val="Heading2"/>
        <w:numPr>
          <w:ilvl w:val="1"/>
          <w:numId w:val="1"/>
        </w:numPr>
        <w:rPr/>
      </w:pPr>
      <w:bookmarkStart w:id="846" w:name="__RefHeading___Toc6558694_2870459653"/>
      <w:bookmarkStart w:id="847" w:name="_Toc287"/>
      <w:bookmarkEnd w:id="846"/>
      <w:r>
        <w:rPr/>
        <w:t>7805/1</w:t>
      </w:r>
      <w:bookmarkEnd w:id="847"/>
    </w:p>
    <w:p>
      <w:pPr>
        <w:pStyle w:val="BookText"/>
        <w:rPr/>
      </w:pPr>
      <w:r>
        <w:rPr>
          <w:rFonts w:ascii="IRNazanin" w:hAnsi="IRNazanin" w:eastAsia="IRNazanin"/>
          <w:color w:val="111111"/>
          <w:sz w:val="28"/>
          <w:sz w:val="28"/>
          <w:szCs w:val="28"/>
          <w:rtl w:val="true"/>
          <w:lang w:bidi="fa-IR"/>
        </w:rPr>
        <w:t>رستم و روئین تن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حق زبانم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 کی جوهر تیغ زبانم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که هر دبی چه وصیت 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 تخلف نکرد کشت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هزاران دورد هزاران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بر محمد علیه السلام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پاشیدگی مرکب، رفتگی،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و روئین تن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کردی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2941418</w:t>
      </w:r>
    </w:p>
    <w:p>
      <w:pPr>
        <w:pStyle w:val="Heading2"/>
        <w:numPr>
          <w:ilvl w:val="1"/>
          <w:numId w:val="1"/>
        </w:numPr>
        <w:rPr/>
      </w:pPr>
      <w:bookmarkStart w:id="848" w:name="__RefHeading___Toc6558696_2870459653"/>
      <w:bookmarkStart w:id="849" w:name="_Toc288"/>
      <w:bookmarkEnd w:id="848"/>
      <w:r>
        <w:rPr/>
        <w:t>7805/2</w:t>
      </w:r>
      <w:bookmarkEnd w:id="849"/>
    </w:p>
    <w:p>
      <w:pPr>
        <w:pStyle w:val="BookText"/>
        <w:rPr/>
      </w:pPr>
      <w:r>
        <w:rPr>
          <w:rFonts w:ascii="IRNazanin" w:hAnsi="IRNazanin" w:eastAsia="IRNazanin"/>
          <w:color w:val="111111"/>
          <w:sz w:val="28"/>
          <w:sz w:val="28"/>
          <w:szCs w:val="28"/>
          <w:rtl w:val="true"/>
          <w:lang w:bidi="fa-IR"/>
        </w:rPr>
        <w:t>رعد جندی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شاه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نشنی بتاک تنیا </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شاد بی برسول راحل بدل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 بدما ده بمانند باد</w:t>
      </w:r>
      <w:r>
        <w:rPr>
          <w:rFonts w:eastAsia="IRNazanin" w:cs="IRNazanin"/>
          <w:color w:val="111111"/>
          <w:sz w:val="28"/>
          <w:szCs w:val="28"/>
          <w:rtl w:val="true"/>
          <w:lang w:bidi="fa-IR"/>
        </w:rPr>
        <w:t xml:space="preserve">. </w:t>
      </w:r>
      <w:bookmarkStart w:id="850" w:name="pg9517_142746"/>
    </w:p>
    <w:p>
      <w:pPr>
        <w:pStyle w:val="BookText"/>
        <w:rPr/>
      </w:pPr>
      <w:bookmarkEnd w:id="850"/>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درود هزاران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بر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شد رعد جندی در بیست و دوهم ماهی شعبان المعزم سنه </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پاشیدگی مرکب، رفتگی،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مقوایی،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کردی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3099347</w:t>
      </w:r>
    </w:p>
    <w:p>
      <w:pPr>
        <w:pStyle w:val="Heading2"/>
        <w:numPr>
          <w:ilvl w:val="1"/>
          <w:numId w:val="1"/>
        </w:numPr>
        <w:rPr/>
      </w:pPr>
      <w:bookmarkStart w:id="851" w:name="__RefHeading___Toc6558698_2870459653"/>
      <w:bookmarkStart w:id="852" w:name="_Toc289"/>
      <w:bookmarkEnd w:id="851"/>
      <w:r>
        <w:rPr/>
        <w:t>7806</w:t>
      </w:r>
      <w:bookmarkEnd w:id="852"/>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گرد آورنده این بیاض مطالبی قابل توجه بوده که مربوط به مدح و تملق گویی ها و نامه نگاری های ادبی زمان قاجار است و در نامه ها و مراسلات آن زمان لحاظ می شده است، لذا پاره هایی از قباله عروسی، صدور فرامین، مراسلات حکومتی، لغز و جواب نامه ها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صاحب بیاض ذکر نشده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محمد علی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مخدوم خود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مراسلات منتخب کاتب، حاوی این اسامی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وزیر، میرزا زین العابدين طبيب، ميرزا محمد حسین وزیر کرمان در طهران، ملا محمد فانی تخلص، ملا حسن بافقی، ملا علی محمد محرم تخلص، حاجی ملا حسین پیشنماز، عالیجاه خسرو خان والی زاده کرمان در طهران، میرزا مهدی خان، شاه جهان آباد، محمود خان بن مصطفی خان، محمد خان بیگلر بیگی، سرکار سردار محمد هاشم خان، ناد علی کربلائی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علی شاه، بو علی</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چه رقم های شگرفست و دل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صفحه هستی ز خداوند تعالی </w:t>
      </w:r>
      <w:r>
        <w:rPr>
          <w:rFonts w:eastAsia="IRNazanin" w:cs="IRNazanin"/>
          <w:color w:val="111111"/>
          <w:sz w:val="28"/>
          <w:szCs w:val="28"/>
          <w:rtl w:val="true"/>
          <w:lang w:bidi="fa-IR"/>
        </w:rPr>
        <w:t xml:space="preserve">... </w:t>
      </w:r>
      <w:bookmarkStart w:id="853" w:name="pg9517_142747"/>
    </w:p>
    <w:p>
      <w:pPr>
        <w:pStyle w:val="BookText"/>
        <w:rPr/>
      </w:pPr>
      <w:bookmarkEnd w:id="85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من بسته بجان است نه پیوند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تأسیس اساس اخلاص و عقيدت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معروض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برخی اوراق با حاشیه به شیوه چلیپا، 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حاشیه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ترمیم صحافی، صفحه ها جا به 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پاشیدگی مرکب، وصالی، شکنندگی لبه اوراق، لکه، پارگی، گسیختگی شیرازه، رفتگی، فرسودگی؛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و پارچه گل دار با طرح محرماتی، سجاف و عطف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منشئات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2941425</w:t>
      </w:r>
    </w:p>
    <w:p>
      <w:pPr>
        <w:pStyle w:val="Heading2"/>
        <w:numPr>
          <w:ilvl w:val="1"/>
          <w:numId w:val="1"/>
        </w:numPr>
        <w:rPr/>
      </w:pPr>
      <w:bookmarkStart w:id="854" w:name="__RefHeading___Toc6558700_2870459653"/>
      <w:bookmarkStart w:id="855" w:name="_Toc290"/>
      <w:bookmarkEnd w:id="854"/>
      <w:r>
        <w:rPr/>
        <w:t>7807</w:t>
      </w:r>
      <w:bookmarkEnd w:id="855"/>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المواهب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 لانا الحسين الكاشفى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ابتدای کتاب تا بخشی از سوره شمس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17904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تمهید قواعد محامد الهی و تاسیس مبانی و ثنا خوانی حضرت رسالت پناهی علیه و آله و صحبه صلوة مصونة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و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بطغويها بسبب طغیان خود مر صالح را اذ انبعث بوقتی که برخاست اشقیها </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و کتیبه مذهب و جدول دور سطرها به زر، سرخ، آبی،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آبی، علائم و خطوط بالای آیات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واعظی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شکنندگی لبه اوراق، گسیختگی شیرازه، لکه، آفت زدگی، وصالی،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حسینی؛ تفسیر کاشفی؛ مواهب علیه؛ تفسیر مواهب عليه؛ تفسیر مو لانا الحسين الكاشفی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2941442</w:t>
      </w:r>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فى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این ابواب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الدعا از باب البر بالوالدین تا آخر، کتاب فضل القرآن، 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البر بالوالدين محمد بن يحيى عن احمد بن محمد بن عیسی و علی بن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ابی الحسن موسی علیه السلام فی الظهور التی فيها ذكر اللّه عز و جل قال اغسلها تم كتاب العشرة بحمد اللّه و الحمد للّه رب العالمين و صلى اللّه على محمد و اله الطيبين الطاهرين و يتلوه كتاب الطهارة ان شاء اللّه وحده العزيز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يد عبد اللّه بن عباس فی سنه اربع و ثمانين بعد الالف </w:t>
      </w:r>
      <w:r>
        <w:rPr>
          <w:rFonts w:eastAsia="IRNazanin" w:cs="IRNazanin"/>
          <w:color w:val="111111"/>
          <w:sz w:val="28"/>
          <w:szCs w:val="28"/>
          <w:lang w:bidi="fa-IR"/>
        </w:rPr>
        <w:t>1084</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856" w:name="pg9517_142751"/>
    </w:p>
    <w:p>
      <w:pPr>
        <w:pStyle w:val="BookText"/>
        <w:rPr/>
      </w:pPr>
      <w:bookmarkEnd w:id="85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لکه، رطوبت،آفت زدگی، پارگی، گسیختگی شیرازه، فرسودگی،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مرغوب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عطف و سجاف دور جلد تیماج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کافی؛ اصول الکافی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2941452</w:t>
      </w:r>
    </w:p>
    <w:p>
      <w:pPr>
        <w:pStyle w:val="Heading2"/>
        <w:numPr>
          <w:ilvl w:val="1"/>
          <w:numId w:val="1"/>
        </w:numPr>
        <w:rPr/>
      </w:pPr>
      <w:bookmarkStart w:id="857" w:name="__RefHeading___Toc6558702_2870459653"/>
      <w:bookmarkStart w:id="858" w:name="_Toc291"/>
      <w:bookmarkEnd w:id="857"/>
      <w:r>
        <w:rPr/>
        <w:t>7809</w:t>
      </w:r>
      <w:bookmarkEnd w:id="858"/>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محمد بن یعقوب الکلینی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جلد سوم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برای توضیح بیش تر بنگرید به شماره بازیابی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الجزو الثالث من كتاب الحجة من كتاب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كراهية التوقيت علی بن محمد و محمد بن الحسن عن سهل بن زياد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عن ابيه عن ابی عمير عن حسين بن عثمان عمن ذكره عن ابی عبد اللّه عليه السلام قال ان صلة الرحم تزكى الاعمال و تنمى الاموال و تیسر الحساب و تدفع البلوى و تزيد فى الرزق قد تم باب صلة الرحم من الكفر و الايمان و يتلوه باب البر بالوالدين منه انشاء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ط م، خلیل،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محمد رضا عفى عنه، صح، ق، 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با تاریخ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859" w:name="pg9517_142754"/>
    </w:p>
    <w:p>
      <w:pPr>
        <w:pStyle w:val="BookText"/>
        <w:rPr/>
      </w:pPr>
      <w:bookmarkEnd w:id="859"/>
      <w:r>
        <w:rPr>
          <w:rFonts w:ascii="IRNazanin" w:hAnsi="IRNazanin" w:eastAsia="IRNazanin"/>
          <w:color w:val="111111"/>
          <w:sz w:val="28"/>
          <w:sz w:val="28"/>
          <w:szCs w:val="28"/>
          <w:rtl w:val="true"/>
          <w:lang w:bidi="fa-IR"/>
        </w:rPr>
        <w:t xml:space="preserve">یادداشت مالی با خط سیاق با تاریخ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رفتگی، گسیختگی شیرازه، رطوبت،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و حنایی،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قهوه ای، مقوایی؛ جدول ریسه ای ضربی؛ سر طبل دار؛ عطف، گوشه ها، سجاف و نوار دور سر طبل به زرشکی با جدول ریسه ای به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میشن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اصول الکافی؛ کافی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2941471</w:t>
      </w:r>
    </w:p>
    <w:p>
      <w:pPr>
        <w:pStyle w:val="Heading2"/>
        <w:numPr>
          <w:ilvl w:val="1"/>
          <w:numId w:val="1"/>
        </w:numPr>
        <w:rPr/>
      </w:pPr>
      <w:bookmarkStart w:id="860" w:name="__RefHeading___Toc6558704_2870459653"/>
      <w:bookmarkStart w:id="861" w:name="_Toc292"/>
      <w:bookmarkEnd w:id="860"/>
      <w:r>
        <w:rPr/>
        <w:t>7810</w:t>
      </w:r>
      <w:bookmarkEnd w:id="861"/>
    </w:p>
    <w:p>
      <w:pPr>
        <w:pStyle w:val="BookText"/>
        <w:rPr/>
      </w:pPr>
      <w:r>
        <w:rPr>
          <w:rFonts w:ascii="IRNazanin" w:hAnsi="IRNazanin" w:eastAsia="IRNazanin"/>
          <w:color w:val="111111"/>
          <w:sz w:val="28"/>
          <w:sz w:val="28"/>
          <w:szCs w:val="28"/>
          <w:rtl w:val="true"/>
          <w:lang w:bidi="fa-IR"/>
        </w:rPr>
        <w:t xml:space="preserve">قزوینی، محسن بن محمد طاهر،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محسن بن محمد طاهر القزوينى النحوى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4182/3</w:t>
      </w:r>
      <w:r>
        <w:rPr>
          <w:rFonts w:eastAsia="IRNazanin" w:cs="IRNazanin"/>
          <w:color w:val="111111"/>
          <w:sz w:val="28"/>
          <w:szCs w:val="28"/>
          <w:rtl w:val="true"/>
          <w:lang w:bidi="fa-IR"/>
        </w:rPr>
        <w:t xml:space="preserve"> (</w:t>
      </w:r>
      <w:r>
        <w:rPr>
          <w:rFonts w:eastAsia="IRNazanin" w:cs="IRNazanin"/>
          <w:color w:val="111111"/>
          <w:sz w:val="28"/>
          <w:szCs w:val="28"/>
          <w:lang w:bidi="fa-IR"/>
        </w:rPr>
        <w:t>4182/3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3875/2</w:t>
      </w:r>
      <w:r>
        <w:rPr>
          <w:rFonts w:eastAsia="IRNazanin" w:cs="IRNazanin"/>
          <w:color w:val="111111"/>
          <w:sz w:val="28"/>
          <w:szCs w:val="28"/>
          <w:rtl w:val="true"/>
          <w:lang w:bidi="fa-IR"/>
        </w:rPr>
        <w:t xml:space="preserve"> (</w:t>
      </w:r>
      <w:r>
        <w:rPr>
          <w:rFonts w:eastAsia="IRNazanin" w:cs="IRNazanin"/>
          <w:color w:val="111111"/>
          <w:sz w:val="28"/>
          <w:szCs w:val="28"/>
          <w:lang w:bidi="fa-IR"/>
        </w:rPr>
        <w:t>3875/2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التوفيق و بِهِ نَسْتَعین وَ عَلَیهِ التُّکلان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وآله أَوَّلُ العِلمِ مَعرِفَهُ الجَبّارِ وَ آخِرُ العِلمِ تَفویضُ الأَمرِ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احمدک یا من یرفع الیه صالح العمل و اُصلّی علی نبیّک محمّد و آله المبنیّ لهم کرامه المحلّ أما بعد النحو علم باُصول تعرف بها احوال اواخر الکلمه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بحسبك هذا و هذا خلاصة مااردنا و هو جزء مما یدخرون لیوم لا ینفع مال و لابنون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لمثل هذا فلیعمل العاملون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 هذا الكتاب الكالفى المسمى بالعوامل بالاقل العباد المحتاج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الغنی الاردبيلی</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862" w:name="pg9517_142756"/>
    </w:p>
    <w:p>
      <w:pPr>
        <w:pStyle w:val="BookText"/>
        <w:rPr/>
      </w:pPr>
      <w:bookmarkEnd w:id="86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الغنى الاردبیلی؛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به فارسی و عربی بین سطرها و در حواشی گاهی به شیوه چلیپا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نظر علی، شرح، اکمل، احسن، نظر، محسن عبد الغنی، شرح عصام، شرح جامی، شرح افصح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معما و ابیاتی پراکنده در دو برگ قبل از آغاز متن کتابت شده است، این نسخه با چند کتاب دیگر از جامع المقدمات با چاپ سنگی، در یک مجلد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وصالی، لکه، آفت زدگی، رفتگی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 نقش نما؛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2941481</w:t>
      </w:r>
    </w:p>
    <w:p>
      <w:pPr>
        <w:pStyle w:val="Heading2"/>
        <w:numPr>
          <w:ilvl w:val="1"/>
          <w:numId w:val="1"/>
        </w:numPr>
        <w:rPr/>
      </w:pPr>
      <w:bookmarkStart w:id="863" w:name="__RefHeading___Toc6558706_2870459653"/>
      <w:bookmarkStart w:id="864" w:name="_Toc293"/>
      <w:bookmarkEnd w:id="863"/>
      <w:r>
        <w:rPr/>
        <w:t>7811</w:t>
      </w:r>
      <w:bookmarkEnd w:id="864"/>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 xml:space="preserve">الروضة البهية فی شرح 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اول از ابتدای باب طهارت تا آخر کتاب المساقات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شرح صدورنا بلمعة من شرائع الإسلام كافية فی بيان الخطاب و نور قلوبنا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غیره و عدم انتقاله و ملک الغیر له و فی المده یحلف المنکر لاصاله عدم ما یدعیه الآخر من الزیاده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الجلد الاول من شرح اللمعة الدمشقية بعون واهب العطية فی يد محمد بن کربلای رضا اردبيلی الطفهم اللّه بلطفه الحفى فی شهر ذی الحجة الحرام فى يوم الثلثا و قد تجاوز من هجرة النبى صلوات اللّه عليه و اله الف مأتان و خمس خمسون</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865" w:name="pg9517_142758"/>
    </w:p>
    <w:p>
      <w:pPr>
        <w:pStyle w:val="BookText"/>
        <w:rPr/>
      </w:pPr>
      <w:bookmarkEnd w:id="86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 نستعلیق تحریری،کاتب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کربلای رضا اردبیلی،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ذی الحجه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برخی کلمات در بین سطرها آمده است،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 ع ب، شرح، سبط، سلطان محمود، میرزا محمد علی رحمه اللّه علیه، سلطان العلما، میرزا ابراهیم، شرح جعفریه، شیح، قدس سره، ذخيرة المعاد، شرح الفیه، 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پراکنده در ظهریه و حدیثی در پشت آخرین برگ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های متفاوت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فرسودگی، رفتگی، آفت زدگی، پاشیدگی مرکب، لکه، رطوبت، شکنندگی لبه اوراق،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سر ترنج ضربی، اندرون کاغذ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راده گذاری، مجدول؛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 دمشقیه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2941488</w:t>
      </w:r>
    </w:p>
    <w:p>
      <w:pPr>
        <w:pStyle w:val="Heading2"/>
        <w:numPr>
          <w:ilvl w:val="1"/>
          <w:numId w:val="1"/>
        </w:numPr>
        <w:rPr/>
      </w:pPr>
      <w:bookmarkStart w:id="866" w:name="__RefHeading___Toc6558708_2870459653"/>
      <w:bookmarkStart w:id="867" w:name="_Toc294"/>
      <w:bookmarkEnd w:id="866"/>
      <w:r>
        <w:rPr/>
        <w:t>7812/1</w:t>
      </w:r>
      <w:bookmarkEnd w:id="867"/>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الصمدیه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2424/1</w:t>
      </w:r>
      <w:r>
        <w:rPr>
          <w:rFonts w:eastAsia="IRNazanin" w:cs="IRNazanin"/>
          <w:color w:val="111111"/>
          <w:sz w:val="28"/>
          <w:szCs w:val="28"/>
          <w:rtl w:val="true"/>
          <w:lang w:bidi="fa-IR"/>
        </w:rPr>
        <w:t xml:space="preserve"> (</w:t>
      </w:r>
      <w:r>
        <w:rPr>
          <w:rFonts w:eastAsia="IRNazanin" w:cs="IRNazanin"/>
          <w:color w:val="111111"/>
          <w:sz w:val="28"/>
          <w:szCs w:val="28"/>
          <w:lang w:bidi="fa-IR"/>
        </w:rPr>
        <w:t>2424/1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4182</w:t>
      </w:r>
      <w:r>
        <w:rPr>
          <w:rFonts w:eastAsia="IRNazanin" w:cs="IRNazanin"/>
          <w:color w:val="111111"/>
          <w:sz w:val="28"/>
          <w:szCs w:val="28"/>
          <w:rtl w:val="true"/>
          <w:lang w:bidi="fa-IR"/>
        </w:rPr>
        <w:t xml:space="preserve"> (</w:t>
      </w:r>
      <w:r>
        <w:rPr>
          <w:rFonts w:eastAsia="IRNazanin" w:cs="IRNazanin"/>
          <w:color w:val="111111"/>
          <w:sz w:val="28"/>
          <w:szCs w:val="28"/>
          <w:lang w:bidi="fa-IR"/>
        </w:rPr>
        <w:t>4182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كلمة يبتدةء بها الكلام، و خیر خبر يختتم به المرام حمدک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 الهمزه نحو الم نشرح لک صدرک اللّهم اشرح صدورنا بانوار المعارف و نور قلوبنا بحقایق اللطایف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الأئّمة المعصومين صلوات اللّه عليهم أجمعين</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تمت هذه النسخة الشريفه بعون اللّه تعالی در روز پنج شنبه در وقت </w:t>
      </w:r>
      <w:bookmarkStart w:id="868" w:name="pg9517_142760"/>
    </w:p>
    <w:p>
      <w:pPr>
        <w:pStyle w:val="BookText"/>
        <w:rPr/>
      </w:pPr>
      <w:bookmarkEnd w:id="868"/>
      <w:r>
        <w:rPr>
          <w:rFonts w:ascii="IRNazanin" w:hAnsi="IRNazanin" w:eastAsia="IRNazanin"/>
          <w:color w:val="111111"/>
          <w:sz w:val="28"/>
          <w:sz w:val="28"/>
          <w:szCs w:val="28"/>
          <w:rtl w:val="true"/>
          <w:lang w:bidi="fa-IR"/>
        </w:rPr>
        <w:t xml:space="preserve">ظهر در آخر جماد الاول اتمام پذیرفت اقل السادات العظام میر عبد الحسین ابن کربلا میر حسن سلوطی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عبد الحسین ابن کربلا میر حسن سلوطی،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سیدک، لاهیجانی،شرح،جامی، يا على مدد، سید علی خان، صح، شرح انموذج، سید نعمة اله جزائری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توضیح و حواشی بین سطرها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پارگی، لکه، رطوبت، شکنندگی لبه اوراق، پاشیدگی مرکب، آفت زدگی، جدا شدگی لت پشت از عطف،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پارچ مشکی، مجدول، طرح شمسه،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2941491</w:t>
      </w:r>
    </w:p>
    <w:p>
      <w:pPr>
        <w:pStyle w:val="Heading2"/>
        <w:numPr>
          <w:ilvl w:val="1"/>
          <w:numId w:val="1"/>
        </w:numPr>
        <w:rPr/>
      </w:pPr>
      <w:bookmarkStart w:id="869" w:name="__RefHeading___Toc6558710_2870459653"/>
      <w:bookmarkStart w:id="870" w:name="_Toc295"/>
      <w:bookmarkEnd w:id="869"/>
      <w:r>
        <w:rPr/>
        <w:t>7812/2</w:t>
      </w:r>
      <w:bookmarkEnd w:id="870"/>
    </w:p>
    <w:p>
      <w:pPr>
        <w:pStyle w:val="BookText"/>
        <w:rPr/>
      </w:pPr>
      <w:r>
        <w:rPr>
          <w:rFonts w:ascii="IRNazanin" w:hAnsi="IRNazanin" w:eastAsia="IRNazanin"/>
          <w:color w:val="111111"/>
          <w:sz w:val="28"/>
          <w:sz w:val="28"/>
          <w:szCs w:val="28"/>
          <w:rtl w:val="true"/>
          <w:lang w:bidi="fa-IR"/>
        </w:rPr>
        <w:t xml:space="preserve">قزوینی، محسن بن محمد طاهر،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شماره های بازیابی </w:t>
      </w:r>
      <w:r>
        <w:rPr>
          <w:rFonts w:eastAsia="IRNazanin" w:cs="IRNazanin"/>
          <w:color w:val="111111"/>
          <w:sz w:val="28"/>
          <w:szCs w:val="28"/>
          <w:lang w:bidi="fa-IR"/>
        </w:rPr>
        <w:t>4182</w:t>
      </w:r>
      <w:r>
        <w:rPr>
          <w:rFonts w:eastAsia="IRNazanin" w:cs="IRNazanin"/>
          <w:color w:val="111111"/>
          <w:sz w:val="28"/>
          <w:szCs w:val="28"/>
          <w:rtl w:val="true"/>
          <w:lang w:bidi="fa-IR"/>
        </w:rPr>
        <w:t xml:space="preserve"> (</w:t>
      </w:r>
      <w:r>
        <w:rPr>
          <w:rFonts w:eastAsia="IRNazanin" w:cs="IRNazanin"/>
          <w:color w:val="111111"/>
          <w:sz w:val="28"/>
          <w:szCs w:val="28"/>
          <w:lang w:bidi="fa-IR"/>
        </w:rPr>
        <w:t>4182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احمدک یا من یرفع الیه صالح العمل و اصلی علی نبیک محمد و آله المبنی لهم کرامة </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الثلاثى و هو لغيره اغتسل غسلا و اتضوء وضوء قاسم مصدر و الا فمصدركا الضرب و الاكرام</w:t>
      </w:r>
      <w:r>
        <w:rPr>
          <w:rFonts w:eastAsia="Amiri" w:cs="Amiri" w:ascii="Amiri" w:hAnsi="Amiri"/>
          <w:color w:val="111111"/>
          <w:sz w:val="28"/>
          <w:szCs w:val="28"/>
          <w:rtl w:val="true"/>
          <w:lang w:bidi="ar-SA"/>
        </w:rPr>
        <w:t xml:space="preserve">. </w:t>
      </w:r>
      <w:bookmarkStart w:id="871" w:name="pg9517_142761"/>
    </w:p>
    <w:p>
      <w:pPr>
        <w:pStyle w:val="BookText"/>
        <w:rPr/>
      </w:pPr>
      <w:bookmarkEnd w:id="871"/>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عبد الحسین ابن کربلا میر حسن سلوطی،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کلمات و عباراتی دیده می شود که گویا مشق</w:t>
      </w:r>
    </w:p>
    <w:p>
      <w:pPr>
        <w:pStyle w:val="BookText"/>
        <w:rPr/>
      </w:pPr>
      <w:r>
        <w:rPr>
          <w:rFonts w:ascii="IRNazanin" w:hAnsi="IRNazanin" w:eastAsia="IRNazanin"/>
          <w:color w:val="111111"/>
          <w:sz w:val="28"/>
          <w:sz w:val="28"/>
          <w:szCs w:val="28"/>
          <w:rtl w:val="true"/>
          <w:lang w:bidi="fa-IR"/>
        </w:rPr>
        <w:t>خوش 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پارگی، لکه، رطوبت، شکنندگی لبه اوراق، پاشیدگی مرکب، آفت زدگی، جدا شدگی لت پشت از عطف،گسیختگی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پارچ مشکی، مجدول، طرح شمسه،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 نقش نما؛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3100431</w:t>
      </w:r>
    </w:p>
    <w:p>
      <w:pPr>
        <w:pStyle w:val="Heading2"/>
        <w:numPr>
          <w:ilvl w:val="1"/>
          <w:numId w:val="1"/>
        </w:numPr>
        <w:rPr/>
      </w:pPr>
      <w:bookmarkStart w:id="872" w:name="__RefHeading___Toc6558712_2870459653"/>
      <w:bookmarkStart w:id="873" w:name="_Toc296"/>
      <w:bookmarkEnd w:id="872"/>
      <w:r>
        <w:rPr/>
        <w:t>7813</w:t>
      </w:r>
      <w:bookmarkEnd w:id="873"/>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حلى</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کتاب فقهی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آن را مختصر نمود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 فی مختصر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گشت سپس مولف همان مختصر را شرح نمود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 محمد ابن محمد 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کتاب معتبر چهار فصل آمده از جمله وصیت، اندرز و مختصری از مباحث اصول فقه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ابتدا تا پایان کتاب الاعتکاف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الهداية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ذی القوه الباهره و السطوه القاهره و النعمه الغامره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 القواعد العقلیه و الشواهد النقلیه </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فنحن نتكلّم على تقدير إيقاع نية كلّ منسك، على وجهه ظانا أنّه أحرم أو جاهلا بالإحرام، فالنيّة حاصلة مع إيقاع كلّ منسك، فلا وجه لما قاله و الحمد للّه رب </w:t>
      </w:r>
    </w:p>
    <w:p>
      <w:pPr>
        <w:pStyle w:val="BookText"/>
        <w:rPr/>
      </w:pPr>
      <w:r>
        <w:rPr>
          <w:rFonts w:ascii="IRNazanin" w:hAnsi="IRNazanin" w:eastAsia="IRNazanin"/>
          <w:color w:val="111111"/>
          <w:sz w:val="28"/>
          <w:sz w:val="28"/>
          <w:szCs w:val="28"/>
          <w:rtl w:val="true"/>
          <w:lang w:bidi="fa-IR"/>
        </w:rPr>
        <w:t>العالمين و صلى اللّه على محمد و اله بتوفيق اللّه تعالى و حسن ولایته و اعانته و تمام کفایته و مزید افاضته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خ ع ل، ع ب،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حرره لاقل محمد الاردبیلی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بلده قم فی ایام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با سجع نا خوانا درگ ظهریه، مهر چهار گوش با سجع نا خوانا درگ اول و آخر؛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آب دیدگی، آبزدگی، آفت زدگی، آثار لکه و پاشیدگی مرکب؛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و فرسودگی آثار لکه و آفت زدگی، پارگی لبه ها، جدا شدگی لت پشت از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مجدول، ترنج و لچکی ضربی با نقش گل و بوته،اندرون کاغذ، سر طبل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راده گذاری،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 النافع؛ شرح النافع فی مختصر شرایع الاسلام؛ المعتبر فى شرح مختصر شرایع الاسلام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فى مختصر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1313028</w:t>
      </w:r>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الاربعون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بهاء الدين العاملی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سنت و استحباب نگارش چهل حدیث، شیخ بهایی چهل حدیث گرد آورده، ابتدا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شماره آن سپس سند حدیث را ذکر </w:t>
      </w:r>
      <w:bookmarkStart w:id="874" w:name="pg9517_142765"/>
    </w:p>
    <w:p>
      <w:pPr>
        <w:pStyle w:val="BookText"/>
        <w:rPr/>
      </w:pPr>
      <w:bookmarkEnd w:id="874"/>
      <w:r>
        <w:rPr>
          <w:rFonts w:ascii="IRNazanin" w:hAnsi="IRNazanin" w:eastAsia="IRNazanin"/>
          <w:color w:val="111111"/>
          <w:sz w:val="28"/>
          <w:sz w:val="28"/>
          <w:szCs w:val="28"/>
          <w:rtl w:val="true"/>
          <w:lang w:bidi="fa-IR"/>
        </w:rPr>
        <w:t>می کند بعد از بیان خود حدیث، شواهد قرآنی و توضیحات خویش را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فطوبى لمن وجّه إليه همته و بيض إليه لمته و جعله  شعاره و دثاره و صرف فيه ليله و نهاره و هذه أربعون حديثا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هیهنا اقطع الکلام شاکرا للّه علی توفیقه للاتمام و مصلیا علی اشرف الانام و اله الهادین الی دار السلام صورة خط المصنف، قدس اللّه روحه اتفق الفراغ من مشقه ضحوة یوم الاثنین ثالث العشر الثالث من ثانی شهور السنه الخامسه من العشر العاشر من المائه العاشره من 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تم تأليف هذا الكتاب و تم الاحادیث تاریخه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بالخير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جف القلم من كتابته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ضحوة يوم الثلثا الثانی من شهر ذی الحجة الحرام سنه </w:t>
      </w: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هدایت حسين الواعظ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 به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هدايت الواعظ،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توضیح</w:t>
      </w:r>
    </w:p>
    <w:p>
      <w:pPr>
        <w:pStyle w:val="BookText"/>
        <w:rPr/>
      </w:pPr>
      <w:r>
        <w:rPr>
          <w:rFonts w:ascii="IRNazanin" w:hAnsi="IRNazanin" w:eastAsia="IRNazanin"/>
          <w:color w:val="111111"/>
          <w:sz w:val="28"/>
          <w:sz w:val="28"/>
          <w:szCs w:val="28"/>
          <w:rtl w:val="true"/>
          <w:lang w:bidi="fa-IR"/>
        </w:rPr>
        <w:t xml:space="preserve">درباره متن است با نشان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منه، صح، مصادر، منه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دایره نا خوانا در بیش تر صفحه ها؛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گسیختگی شیرازه، برگ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عطف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1316008</w:t>
      </w:r>
    </w:p>
    <w:p>
      <w:pPr>
        <w:pStyle w:val="Heading2"/>
        <w:numPr>
          <w:ilvl w:val="1"/>
          <w:numId w:val="1"/>
        </w:numPr>
        <w:rPr/>
      </w:pPr>
      <w:bookmarkStart w:id="875" w:name="__RefHeading___Toc6558714_2870459653"/>
      <w:bookmarkStart w:id="876" w:name="_Toc297"/>
      <w:bookmarkEnd w:id="875"/>
      <w:r>
        <w:rPr/>
        <w:t>7815/1</w:t>
      </w:r>
      <w:bookmarkEnd w:id="876"/>
    </w:p>
    <w:p>
      <w:pPr>
        <w:pStyle w:val="BookText"/>
        <w:rPr/>
      </w:pPr>
      <w:r>
        <w:rPr>
          <w:rFonts w:ascii="IRNazanin" w:hAnsi="IRNazanin" w:eastAsia="IRNazanin"/>
          <w:color w:val="111111"/>
          <w:sz w:val="28"/>
          <w:sz w:val="28"/>
          <w:szCs w:val="28"/>
          <w:rtl w:val="true"/>
          <w:lang w:bidi="fa-IR"/>
        </w:rPr>
        <w:t xml:space="preserve">بیضاوی، عبد اللّه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التنزیل و اسرار التاویل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w:t>
      </w:r>
      <w:bookmarkStart w:id="877" w:name="pg9517_142767"/>
    </w:p>
    <w:p>
      <w:pPr>
        <w:pStyle w:val="BookText"/>
        <w:rPr/>
      </w:pPr>
      <w:bookmarkEnd w:id="877"/>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شامل جلد اول از سوره بقره تا انتهای سوره نساء و سوره یوسف و جلد دوم از سوره کهف، زمر، ملک، نبا،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السور بطائفة منها ايقاظا لمن تحدى بالقرآن و تنبيها على 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یدع الداع فان نسیان حق اللّه تعالی یعمم الثقلین عن النبي عليه السلام من قراء المعوذتين فکانما قراء الکتب التی انزلها اللّه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الخاقان المرحوم شاه بیک خان من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محمد بن حافظ یار محمد خجندی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برحمتک یا ارحم الراحمین سنه </w:t>
      </w:r>
      <w:r>
        <w:rPr>
          <w:rFonts w:eastAsia="IRNazanin" w:cs="IRNazanin"/>
          <w:color w:val="111111"/>
          <w:sz w:val="28"/>
          <w:szCs w:val="28"/>
          <w:lang w:bidi="fa-IR"/>
        </w:rPr>
        <w:t>1034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اردبیلی، خواجه محمد بن حافظ یار محمد خجندی،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مدرسه الخاقان المرحوم شاه بیک خان؛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عناوین و خطوط بالای آیات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ينابيع، عص، خ، سعد الدین،کشاف، صراح، صح، مصادر، سمع، حلبی، تفسیر کبیر، شهاب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رطوبت، گسیختگی شیرازه، پاشیدگی مرکب،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بیضاوی؛ انوار التنزیل؛ تفسیر قاضی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2941496</w:t>
      </w:r>
    </w:p>
    <w:p>
      <w:pPr>
        <w:pStyle w:val="Heading2"/>
        <w:numPr>
          <w:ilvl w:val="1"/>
          <w:numId w:val="1"/>
        </w:numPr>
        <w:rPr/>
      </w:pPr>
      <w:bookmarkStart w:id="878" w:name="__RefHeading___Toc6558716_2870459653"/>
      <w:bookmarkStart w:id="879" w:name="_Toc298"/>
      <w:bookmarkEnd w:id="878"/>
      <w:r>
        <w:rPr/>
        <w:t>7815/2</w:t>
      </w:r>
      <w:bookmarkEnd w:id="879"/>
    </w:p>
    <w:p>
      <w:pPr>
        <w:pStyle w:val="BookText"/>
        <w:rPr/>
      </w:pPr>
      <w:r>
        <w:rPr>
          <w:rFonts w:ascii="Amiri" w:hAnsi="Amiri" w:eastAsia="Amiri" w:cs="Amiri"/>
          <w:color w:val="111111"/>
          <w:sz w:val="28"/>
          <w:sz w:val="28"/>
          <w:szCs w:val="28"/>
          <w:rtl w:val="true"/>
          <w:lang w:bidi="ar-SA"/>
        </w:rPr>
        <w:t xml:space="preserve">ابن سلامه، هبة اللّه بن سلامه،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الناسخ و 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بن عبد اللّه بن نصر بن على المفسر البغدادی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ناسخ و منسوخ درباره آیاتی است که نسخ شده است و سه دسته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حکم و لفظ آیه نسخ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لفظ آن نسخ و حکم آن باقی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لفظ آن باقی و حکم آن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های صدر اسلام مفسران به این مطلب پرداخته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الجعد الشیبانی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بحر الاصفهانی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ترین آن ها ابو القاسم هبة اللّه بن سلامة البغدادی النحوی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تالیفاتی نظیر المسائل المنثورة فی النحو التفسير و این نسخه دو برگ در پایان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تفاسیر اهل سنت درباره يأس از غفران الهی و توبه نقل شده، با اقوالی از علامه تفتازانی و صاحب کشاف زمخشری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هبة اللّه بن سلامة بن نضیر بن علي المقرئ البغدادی رحمه اللّه عليه الحمد للّه الذی هدانا لدينه و جعلنا من أهله ، و فضلنا بما علمنا من تنزيله و شرفنا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يا الحسن بن على عن محمد بن يحيى عن أبيه عن سعيد عن قال الشيخ رحمه اللّه و هذا الكتاب قد استخرجه من خمسة و تسعين تفسيرا من تفاسير المفسرين يطوى ذكر اسنادهم تساءل اللّه الكريم المنفعة به عدد الأى التی دخل النسخ عليها مائتا آيه و انه تم الكتاب و الْحَمْدُ للهِ رَبِّ الْعَالَمين و الصّلوةُ عَلَى نَبيِّهِ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الْحَمْدُ للهِ رَبِّ الْعَالَمين و الصّلوةُ عَلَى نَبيِّهِ مُحَمَّدٍ  وَ آلِهِ أَجْمَعِينَ تمت سنه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عناوین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حاشیه مختصر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و سمع من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نام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لانا باقی درزی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و سه مهر چهار گوش نا خوانا در برگ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رطوبت، گسیختگی شیرازه، پاشیدگی مرکب، لکه، پارگی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bookmarkStart w:id="880" w:name="pg9517_142771"/>
    </w:p>
    <w:p>
      <w:pPr>
        <w:pStyle w:val="BookText"/>
        <w:rPr/>
      </w:pPr>
      <w:bookmarkEnd w:id="880"/>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 المنسوخ فی القرآن الكريم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و 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3101993</w:t>
      </w:r>
    </w:p>
    <w:p>
      <w:pPr>
        <w:pStyle w:val="Heading2"/>
        <w:numPr>
          <w:ilvl w:val="1"/>
          <w:numId w:val="1"/>
        </w:numPr>
        <w:rPr/>
      </w:pPr>
      <w:bookmarkStart w:id="881" w:name="__RefHeading___Toc6558718_2870459653"/>
      <w:bookmarkStart w:id="882" w:name="_Toc299"/>
      <w:bookmarkEnd w:id="881"/>
      <w:r>
        <w:rPr/>
        <w:t>7816</w:t>
      </w:r>
      <w:bookmarkEnd w:id="882"/>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سلسلة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شامل دفتر اول تا 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دفتر دوم از ابتدا تا حکایت داد خواهی پیرزن از سلطان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10973</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نهی ملک را ز عدل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رانی بعدل بين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حکایت ان پرزن شیر مرد که از فساد دو نوبت داد خواهی بسلطان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در دار ملک غزنین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داد خواهی ایین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پایان دفتر اول، برگ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دفتر اول از سلسلة الذهب فى يوم الجمعة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المظفر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جداول به سرخی، دارای جدول عمودی بین مصرع ها، بندها، دور ابیات و حواشی، ابیات در حواشی به شکل چلیپا کتابت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حواشی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رفتگی، آفت زدگی، لکه، پاشیدگی مرکب، وصالی،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ریسه ای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سلسلة الذهب، منظومه سلسلة الذهب؛ سلسله الذهب </w:t>
      </w:r>
      <w:bookmarkStart w:id="883" w:name="pg9517_142773"/>
    </w:p>
    <w:p>
      <w:pPr>
        <w:pStyle w:val="BookText"/>
        <w:rPr/>
      </w:pPr>
      <w:bookmarkEnd w:id="88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1314705</w:t>
      </w:r>
    </w:p>
    <w:p>
      <w:pPr>
        <w:pStyle w:val="Heading2"/>
        <w:numPr>
          <w:ilvl w:val="1"/>
          <w:numId w:val="1"/>
        </w:numPr>
        <w:rPr/>
      </w:pPr>
      <w:bookmarkStart w:id="884" w:name="__RefHeading___Toc6558720_2870459653"/>
      <w:bookmarkStart w:id="885" w:name="_Toc300"/>
      <w:bookmarkEnd w:id="884"/>
      <w:r>
        <w:rPr/>
        <w:t>7817</w:t>
      </w:r>
      <w:bookmarkEnd w:id="885"/>
    </w:p>
    <w:p>
      <w:pPr>
        <w:pStyle w:val="BookText"/>
        <w:rPr/>
      </w:pPr>
      <w:r>
        <w:rPr>
          <w:rFonts w:ascii="IRNazanin" w:hAnsi="IRNazanin" w:eastAsia="IRNazanin"/>
          <w:color w:val="111111"/>
          <w:sz w:val="28"/>
          <w:sz w:val="28"/>
          <w:szCs w:val="28"/>
          <w:rtl w:val="true"/>
          <w:lang w:bidi="fa-IR"/>
        </w:rPr>
        <w:t xml:space="preserve">ابن سینا، حسین بن عبد اللّه،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القانون فى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الرئيس بو علی سينا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2725/2</w:t>
      </w:r>
      <w:r>
        <w:rPr>
          <w:rFonts w:eastAsia="IRNazanin" w:cs="IRNazanin"/>
          <w:color w:val="111111"/>
          <w:sz w:val="28"/>
          <w:szCs w:val="28"/>
          <w:rtl w:val="true"/>
          <w:lang w:bidi="fa-IR"/>
        </w:rPr>
        <w:t xml:space="preserve"> (</w:t>
      </w:r>
      <w:r>
        <w:rPr>
          <w:rFonts w:eastAsia="IRNazanin" w:cs="IRNazanin"/>
          <w:color w:val="111111"/>
          <w:sz w:val="28"/>
          <w:szCs w:val="28"/>
          <w:lang w:bidi="fa-IR"/>
        </w:rPr>
        <w:t>2725/2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مِنَ التَّعْلِیمِ الأوَّلِ مِنَ الْفَنِّ الأَوَّلِ مِنَ الْکِتَابِ الأوَّلِ مِنْ کِتَابِ الْقَانُونِ فِی حَدِّ الطِّبِّ أَقُولُ إنَّ الطِّبَّ عِلْمٌ یَتَعَرَّفُ مِنْهُ أَحْوَالُ بَدَنِ الإنْسَانِ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لعلا يملك من الرطوبة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من کلامنا المختصر فی الأُصول الكلّية لصناعة الطب كافياً و لنأخذ فی تصنيف كتابنا فی الأدوية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 هذا التسويد المسمى بكليات القانون فی يوم السبت سلخ شهر ذی الحجه الحرام سنه </w:t>
      </w:r>
      <w:r>
        <w:rPr>
          <w:rFonts w:eastAsia="IRNazanin" w:cs="IRNazanin"/>
          <w:color w:val="111111"/>
          <w:sz w:val="28"/>
          <w:szCs w:val="28"/>
          <w:lang w:bidi="fa-IR"/>
        </w:rPr>
        <w:t>1049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عناوین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در توضیح و تصحیح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صح، فافهم، محمد باقر،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های پزشکی پراکنده و اشعاری در همین زمینه در ظهریه و بدرقه با دست خط ها و تاریخ های متفاوت آمده است، از جمله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گل گلشن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رفتگی لبه ها و عطف، آفت زدگی، جدایی لت پشت از عطف، پاشیدگی مرکب، گسیختگی شیرازه، شکنندگی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ترنج و سر ترنج با نقش گل و بوته ضربی، اندرون کاغذ</w:t>
      </w:r>
      <w:r>
        <w:rPr>
          <w:rFonts w:eastAsia="IRNazanin" w:cs="IRNazanin"/>
          <w:color w:val="111111"/>
          <w:sz w:val="28"/>
          <w:szCs w:val="28"/>
          <w:rtl w:val="true"/>
          <w:lang w:bidi="fa-IR"/>
        </w:rPr>
        <w:t xml:space="preserve">. </w:t>
      </w:r>
      <w:bookmarkStart w:id="886" w:name="pg9517_142775"/>
    </w:p>
    <w:p>
      <w:pPr>
        <w:pStyle w:val="BookText"/>
        <w:rPr/>
      </w:pPr>
      <w:bookmarkEnd w:id="886"/>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کلیات القانون؛ کتاب القانون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1316116</w:t>
      </w:r>
    </w:p>
    <w:p>
      <w:pPr>
        <w:pStyle w:val="Heading2"/>
        <w:numPr>
          <w:ilvl w:val="1"/>
          <w:numId w:val="1"/>
        </w:numPr>
        <w:rPr/>
      </w:pPr>
      <w:bookmarkStart w:id="887" w:name="__RefHeading___Toc6558722_2870459653"/>
      <w:bookmarkStart w:id="888" w:name="_Toc301"/>
      <w:bookmarkEnd w:id="887"/>
      <w:r>
        <w:rPr/>
        <w:t>7818</w:t>
      </w:r>
      <w:bookmarkEnd w:id="888"/>
    </w:p>
    <w:p>
      <w:pPr>
        <w:pStyle w:val="BookText"/>
        <w:rPr/>
      </w:pPr>
      <w:r>
        <w:rPr>
          <w:rFonts w:ascii="IRNazanin" w:hAnsi="IRNazanin" w:eastAsia="IRNazanin"/>
          <w:color w:val="111111"/>
          <w:sz w:val="28"/>
          <w:sz w:val="28"/>
          <w:szCs w:val="28"/>
          <w:rtl w:val="true"/>
          <w:lang w:bidi="fa-IR"/>
        </w:rPr>
        <w:t xml:space="preserve">مازندرانی، محمد صالح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حاشیه نویس</w:t>
      </w:r>
    </w:p>
    <w:p>
      <w:pPr>
        <w:pStyle w:val="BookText"/>
        <w:rPr/>
      </w:pPr>
      <w:r>
        <w:rPr>
          <w:rFonts w:ascii="IRNazanin" w:hAnsi="IRNazanin" w:eastAsia="IRNazanin"/>
          <w:color w:val="111111"/>
          <w:sz w:val="28"/>
          <w:sz w:val="28"/>
          <w:szCs w:val="28"/>
          <w:rtl w:val="true"/>
          <w:lang w:bidi="fa-IR"/>
        </w:rPr>
        <w:t xml:space="preserve">حاشيه 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محمد صالح بن احمد المازندرانی الاصفهانی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معالم الدين و ملاذ المجتهدین از حسن بن زین الدین شهید ثانی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مقدمه ای در علم اصول فقه دارد به نام معالم الاصول از همان صاحب معالم، حواشی بسیاری بر کتاب معالم الاصول نگاشته شده است از جمله نسخه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داماد علامه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 اللّهمّ يا مَن خلقنا ولم نَكُ شيئاً مذكوراً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المفتقر الى اللّه الغنى محمد صالح ابن احمد اصلح اللّه باله و جعله صبورا ان بعض اخلائی حین رای ما علقته على معالم الدين لؤلؤ منشورا سالنى ان احرر لهم فوايدة و انظم لهم فرائدة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حيث كان كثيرا منها أكثر من ثلث ايات كحكاية لقمن و حكاية مومن من ال فرعون لانا نقول ليست البلاغة بمجرد حسن التأليف فی المعنى بل لابد فيها من مراعاة حسن التركيب فی النظم أيضاً و نظم هذه القصص منه سبحانه 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كتبه العبد الاقل محمد زمان ابن محمد کاظم شهمرزادی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زمان بن محمد کاظم شهمرزادی؛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bookmarkStart w:id="889" w:name="pg9517_142777"/>
    </w:p>
    <w:p>
      <w:pPr>
        <w:pStyle w:val="BookText"/>
        <w:rPr/>
      </w:pPr>
      <w:bookmarkEnd w:id="889"/>
      <w:r>
        <w:rPr>
          <w:rFonts w:ascii="IRNazanin" w:hAnsi="IRNazanin" w:eastAsia="IRNazanin"/>
          <w:color w:val="111111"/>
          <w:sz w:val="28"/>
          <w:sz w:val="28"/>
          <w:szCs w:val="28"/>
          <w:rtl w:val="true"/>
          <w:lang w:bidi="fa-IR"/>
        </w:rPr>
        <w:t xml:space="preserve">دو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الغنى عبده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بیضی نا خوانا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بعضی اوراق متن و حاشیه شده، لکه، پاشیدگی مرکب،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مشکی،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1318634</w:t>
      </w:r>
    </w:p>
    <w:p>
      <w:pPr>
        <w:pStyle w:val="Heading2"/>
        <w:numPr>
          <w:ilvl w:val="1"/>
          <w:numId w:val="1"/>
        </w:numPr>
        <w:rPr/>
      </w:pPr>
      <w:bookmarkStart w:id="890" w:name="__RefHeading___Toc6558724_2870459653"/>
      <w:bookmarkStart w:id="891" w:name="_Toc302"/>
      <w:bookmarkEnd w:id="890"/>
      <w:r>
        <w:rPr/>
        <w:t>7819</w:t>
      </w:r>
      <w:bookmarkEnd w:id="891"/>
    </w:p>
    <w:p>
      <w:pPr>
        <w:pStyle w:val="BookText"/>
        <w:rPr/>
      </w:pPr>
      <w:r>
        <w:rPr>
          <w:rFonts w:ascii="IRNazanin" w:hAnsi="IRNazanin" w:eastAsia="IRNazanin"/>
          <w:color w:val="111111"/>
          <w:sz w:val="28"/>
          <w:sz w:val="28"/>
          <w:szCs w:val="28"/>
          <w:rtl w:val="true"/>
          <w:lang w:bidi="fa-IR"/>
        </w:rPr>
        <w:t xml:space="preserve">میرزای قمی، ابو 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مرشد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حسن میرزای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فقهی در باب زکوة، خمس، صوم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17931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12196</w:t>
      </w:r>
      <w:r>
        <w:rPr>
          <w:rFonts w:eastAsia="IRNazanin" w:cs="IRNazanin"/>
          <w:color w:val="111111"/>
          <w:sz w:val="28"/>
          <w:szCs w:val="28"/>
          <w:rtl w:val="true"/>
          <w:lang w:bidi="fa-IR"/>
        </w:rPr>
        <w:t xml:space="preserve">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الصلوه و السّلام علی محمّد و اله اجمعین اما بعد بدان که زکوة مال و فطر و مشهور اینست که در مال مردم حق واجبی بغیر از این دو قسم زكوة و غیر خمس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است که در ایام حج سی صد و شصت و شش طواف بکند بعدد ايام سال و اگر نتواند سی صد شصت شش شوط بکند و سنت است که در وقت بیرون آمدن از مکه یک درهم خورما بخرد و تصدق بکند تا کفاره اموری باشد که از روی نادانی از او سرزده باشد و عزم کند بر عود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باب 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محمد ابن المرحوم جمشید خان المشكابادی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يوم الاربعا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سنه </w:t>
      </w:r>
      <w:r>
        <w:rPr>
          <w:rFonts w:eastAsia="IRNazanin" w:cs="IRNazanin"/>
          <w:color w:val="111111"/>
          <w:sz w:val="28"/>
          <w:szCs w:val="28"/>
          <w:lang w:bidi="fa-IR"/>
        </w:rPr>
        <w:t>1225</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892" w:name="pg9517_142779"/>
    </w:p>
    <w:p>
      <w:pPr>
        <w:pStyle w:val="BookText"/>
        <w:rPr/>
      </w:pPr>
      <w:bookmarkEnd w:id="89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محمد بن جمشید خان المشکآبادی،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یادداشت تاریخ تولد از تاریخ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دارد، 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نا خوانا در برگ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رطوبت، لکه، شکنندگی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ضخیم مشکی، یک لا، جدول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1321273</w:t>
      </w:r>
    </w:p>
    <w:p>
      <w:pPr>
        <w:pStyle w:val="Heading2"/>
        <w:numPr>
          <w:ilvl w:val="1"/>
          <w:numId w:val="1"/>
        </w:numPr>
        <w:rPr/>
      </w:pPr>
      <w:bookmarkStart w:id="893" w:name="__RefHeading___Toc6558726_2870459653"/>
      <w:bookmarkStart w:id="894" w:name="_Toc303"/>
      <w:bookmarkEnd w:id="893"/>
      <w:r>
        <w:rPr/>
        <w:t>7820</w:t>
      </w:r>
      <w:bookmarkEnd w:id="894"/>
    </w:p>
    <w:p>
      <w:pPr>
        <w:pStyle w:val="BookText"/>
        <w:rPr/>
      </w:pPr>
      <w:r>
        <w:rPr>
          <w:rFonts w:ascii="IRNazanin" w:hAnsi="IRNazanin" w:eastAsia="IRNazanin"/>
          <w:color w:val="111111"/>
          <w:sz w:val="28"/>
          <w:sz w:val="28"/>
          <w:szCs w:val="28"/>
          <w:rtl w:val="true"/>
          <w:lang w:bidi="fa-IR"/>
        </w:rPr>
        <w:t xml:space="preserve">عنصر المعالی، کیکاوس بن اسکندر،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قابوس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عنصر المعالی قابوس بن وشمگیر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قبل از باب چهارم تا انتهای باب چهل و چهارم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10245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سپاس داری خداوندان نعمت بدان ای پسر که سپاس خداوند نعمت واجبست بر همه خلق بر اندازه فرمان نه بر اندازه استحقاق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 جهان ایزد تعالی بر تو و بر نویسنده و خاننده و شنونده این کتاب رحمت کناد بحق محمد و آله الجمعين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عناوین و خطوط بالای برخی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و شکنندگی </w:t>
      </w:r>
      <w:bookmarkStart w:id="895" w:name="pg9517_142781"/>
    </w:p>
    <w:p>
      <w:pPr>
        <w:pStyle w:val="BookText"/>
        <w:rPr/>
      </w:pPr>
      <w:bookmarkEnd w:id="895"/>
      <w:r>
        <w:rPr>
          <w:rFonts w:ascii="IRNazanin" w:hAnsi="IRNazanin" w:eastAsia="IRNazanin"/>
          <w:color w:val="111111"/>
          <w:sz w:val="28"/>
          <w:sz w:val="28"/>
          <w:szCs w:val="28"/>
          <w:rtl w:val="true"/>
          <w:lang w:bidi="fa-IR"/>
        </w:rPr>
        <w:t>لبه اوراق، لکه، رطوبت،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نامه؛ کاووس نامه؛ قابوس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1320529</w:t>
      </w:r>
    </w:p>
    <w:p>
      <w:pPr>
        <w:pStyle w:val="Heading2"/>
        <w:numPr>
          <w:ilvl w:val="1"/>
          <w:numId w:val="1"/>
        </w:numPr>
        <w:rPr/>
      </w:pPr>
      <w:bookmarkStart w:id="896" w:name="__RefHeading___Toc6558728_2870459653"/>
      <w:bookmarkStart w:id="897" w:name="_Toc304"/>
      <w:bookmarkEnd w:id="896"/>
      <w:r>
        <w:rPr/>
        <w:t>7821</w:t>
      </w:r>
      <w:bookmarkEnd w:id="897"/>
    </w:p>
    <w:p>
      <w:pPr>
        <w:pStyle w:val="BookText"/>
        <w:rPr/>
      </w:pPr>
      <w:r>
        <w:rPr>
          <w:rFonts w:ascii="IRNazanin" w:hAnsi="IRNazanin" w:eastAsia="IRNazanin"/>
          <w:color w:val="111111"/>
          <w:sz w:val="28"/>
          <w:sz w:val="28"/>
          <w:szCs w:val="28"/>
          <w:rtl w:val="true"/>
          <w:lang w:bidi="fa-IR"/>
        </w:rPr>
        <w:t xml:space="preserve">لاهیجی، محمد باقر بن محمد تقی،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تذكرة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درباره تاریخ زندگی چهار 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 لادت تا وفات و احوالات دیگر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معتقد است از آن جا که نام مولف و پدرش هم نام علامه مجلسی و پدرش می باشد و از طرفی هم عصر هم هستند بعضی به اشتباه این کتاب را به علامه مجلسی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14355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النبیین لسان صدق فی الآخرین وصیّر ائمه المعصومین تذکره للمتقین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با این ظلم ها و کفرها که از ایشان صادر شده و تا حال بحمد اللّه جمعی از ایشان مومن و شیعه شدند و اللَّهُ يَهْدِي مَن يَشاءُ إلى صِراطٍ مُسْتَقِيم و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تسوید هذه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مشهد امام علی ابن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 اَللَّهُ عَلَی مُحَمَّدٍ وَ آلِهِ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باشد همگی خیر و صواب</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التذكرة الائمة على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ابراهيم فى يوم الثلثاء الثامن من شهر شوال المکرم سنه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که مطالعه کنندگان نظر از عیوب خط و ربط این کتاب گناه کار بپوشند</w:t>
      </w:r>
      <w:r>
        <w:rPr>
          <w:rFonts w:eastAsia="IRNazanin" w:cs="IRNazanin"/>
          <w:color w:val="111111"/>
          <w:sz w:val="28"/>
          <w:szCs w:val="28"/>
          <w:rtl w:val="true"/>
          <w:lang w:bidi="fa-IR"/>
        </w:rPr>
        <w:t xml:space="preserve">. </w:t>
      </w:r>
      <w:bookmarkStart w:id="898" w:name="pg9517_142783"/>
    </w:p>
    <w:p>
      <w:pPr>
        <w:pStyle w:val="BookText"/>
        <w:rPr/>
      </w:pPr>
      <w:bookmarkEnd w:id="898"/>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عبارات مهم و خطوط بالای بعضی عبارات دیگر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پراکنده در آخرین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برگ دارد، لت رو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مهرهای نا خوانا در بسیاری از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پارگی، لکه، پاشیدگی مرکب، رطوبت، وصالی، شکنندگی لبه ها؛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یک لا، لت پشت مقوایی با روکش تیماج قهوه ای و اندرون کاغذ ابر 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1322463</w:t>
      </w:r>
    </w:p>
    <w:p>
      <w:pPr>
        <w:pStyle w:val="Heading2"/>
        <w:numPr>
          <w:ilvl w:val="1"/>
          <w:numId w:val="1"/>
        </w:numPr>
        <w:rPr/>
      </w:pPr>
      <w:bookmarkStart w:id="899" w:name="__RefHeading___Toc6558730_2870459653"/>
      <w:bookmarkStart w:id="900" w:name="_Toc305"/>
      <w:bookmarkEnd w:id="899"/>
      <w:r>
        <w:rPr/>
        <w:t>7822</w:t>
      </w:r>
      <w:bookmarkEnd w:id="900"/>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اختیارات الايام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ابتدای فصل اول تا انتهای فصل سی و هشتم و خاتمه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13864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اول در اختیارات ایام ماه است سید جلیل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هر دو بهم رسند پس بدرستی که آن خانه غره آن ما هست باقی و اللّه يعلم تم الكتاب</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الكتاب على يد اقل الطلاب ابن كهف الحاج حاجی محمد حسین علی فی </w:t>
      </w:r>
      <w:bookmarkStart w:id="901" w:name="pg9517_142785"/>
    </w:p>
    <w:p>
      <w:pPr>
        <w:pStyle w:val="BookText"/>
        <w:rPr/>
      </w:pPr>
      <w:bookmarkEnd w:id="901"/>
      <w:r>
        <w:rPr>
          <w:rFonts w:ascii="IRNazanin" w:hAnsi="IRNazanin" w:eastAsia="IRNazanin"/>
          <w:color w:val="111111"/>
          <w:sz w:val="28"/>
          <w:sz w:val="28"/>
          <w:szCs w:val="28"/>
          <w:rtl w:val="true"/>
          <w:lang w:bidi="fa-IR"/>
        </w:rPr>
        <w:t xml:space="preserve">بیست چهارم شهر شوال المکرم مطابق سنه </w:t>
      </w:r>
      <w:r>
        <w:rPr>
          <w:rFonts w:eastAsia="IRNazanin" w:cs="IRNazanin"/>
          <w:color w:val="111111"/>
          <w:sz w:val="28"/>
          <w:szCs w:val="28"/>
          <w:lang w:bidi="fa-IR"/>
        </w:rPr>
        <w:t>1251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بن كهف الحاج حاجی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توضیح و ادامه متن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در پشت برگ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پارگی، رطوبت، لکه، پاشیدگی مرکب، وصالی، آفت زدگی؛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اختیارات الايام الكبير؛ اختیارات نجومیه؛ اختیارات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1327619</w:t>
      </w:r>
    </w:p>
    <w:p>
      <w:pPr>
        <w:pStyle w:val="Heading2"/>
        <w:numPr>
          <w:ilvl w:val="1"/>
          <w:numId w:val="1"/>
        </w:numPr>
        <w:rPr/>
      </w:pPr>
      <w:bookmarkStart w:id="902" w:name="__RefHeading___Toc6558732_2870459653"/>
      <w:bookmarkStart w:id="903" w:name="_Toc306"/>
      <w:bookmarkEnd w:id="902"/>
      <w:r>
        <w:rPr/>
        <w:t>7823</w:t>
      </w:r>
      <w:bookmarkEnd w:id="903"/>
    </w:p>
    <w:p>
      <w:pPr>
        <w:pStyle w:val="BookText"/>
        <w:rPr/>
      </w:pPr>
      <w:r>
        <w:rPr>
          <w:rFonts w:ascii="Amiri" w:hAnsi="Amiri" w:eastAsia="Amiri" w:cs="Amiri"/>
          <w:color w:val="111111"/>
          <w:sz w:val="28"/>
          <w:sz w:val="28"/>
          <w:szCs w:val="28"/>
          <w:rtl w:val="true"/>
          <w:lang w:bidi="ar-SA"/>
        </w:rPr>
        <w:t>ادعيه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تعقیبات نماز، حرز، سور و ادعیه پراکنده برای برآورده شدن حاجات، ذکر حضرت صاحب الامر، عظيم الشان، زیارت وارث، زیارت عاشورا، دعای علقمه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نماز مغرب بیست و یک مرتبه بخواند 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اِنَّکَ عَلِیمٌ حَلِیمٌ ذوُ اَنَاةٍ وَ لاَ طَاقَةَ لَنَا بِحُکْمِکَ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بِرِّكَ وَ عَافِيَتِكَ وَ مَغْفِرَتِكَ وَ رِضْوَانِكَ بِحَقِّكَ يَا سَيِّدِي</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الفراغ من تسوید هذه النّسخة الشریفة من الادعية الماثورة على يد اقل العباد عبد الرحيم المازندرانى ليلة العاشر من شهر شعبان المعظم سنه الف و ثلثمائة و عشر من الهجرة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bookmarkStart w:id="904" w:name="pg9517_142787"/>
    </w:p>
    <w:p>
      <w:pPr>
        <w:pStyle w:val="BookText"/>
        <w:rPr/>
      </w:pPr>
      <w:bookmarkEnd w:id="90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عربی به نسخ، عبارات فارسی به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المازندرانی،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نسبتا سالم است، اندکی رفتگی در لبه جلد و عطف، رطوبت،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مجدول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1323752</w:t>
      </w:r>
    </w:p>
    <w:p>
      <w:pPr>
        <w:pStyle w:val="Heading2"/>
        <w:numPr>
          <w:ilvl w:val="1"/>
          <w:numId w:val="1"/>
        </w:numPr>
        <w:rPr/>
      </w:pPr>
      <w:bookmarkStart w:id="905" w:name="__RefHeading___Toc6558734_2870459653"/>
      <w:bookmarkStart w:id="906" w:name="_Toc307"/>
      <w:bookmarkEnd w:id="905"/>
      <w:r>
        <w:rPr/>
        <w:t>7824</w:t>
      </w:r>
      <w:bookmarkEnd w:id="906"/>
    </w:p>
    <w:p>
      <w:pPr>
        <w:pStyle w:val="BookText"/>
        <w:rPr/>
      </w:pPr>
      <w:r>
        <w:rPr>
          <w:rFonts w:ascii="IRNazanin" w:hAnsi="IRNazanin" w:eastAsia="IRNazanin"/>
          <w:color w:val="111111"/>
          <w:sz w:val="28"/>
          <w:sz w:val="28"/>
          <w:szCs w:val="28"/>
          <w:rtl w:val="true"/>
          <w:lang w:bidi="fa-IR"/>
        </w:rPr>
        <w:t xml:space="preserve">ابو نصر فراهی، مسعود بن ابی بکر،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16433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ابو نصر فراهى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بخوان گر علم 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 و انس و اناس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ادم و 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تحريرا فی يوم الاربعا ششم 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که مطبوع طبع انجنا بگردد و الا امید 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در ابتدا و انتهای نسخه مشق خوش نویسی است، یادداشت تملک با تاریخ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پارگی در لبه ها، گسیختگی شیرازه، رطوبت، لکه، پاشیدگی مرکب،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یک لا، آستر و بدرقه کاغذ</w:t>
      </w:r>
      <w:r>
        <w:rPr>
          <w:rFonts w:eastAsia="IRNazanin" w:cs="IRNazanin"/>
          <w:color w:val="111111"/>
          <w:sz w:val="28"/>
          <w:szCs w:val="28"/>
          <w:rtl w:val="true"/>
          <w:lang w:bidi="fa-IR"/>
        </w:rPr>
        <w:t xml:space="preserve">. </w:t>
      </w:r>
      <w:bookmarkStart w:id="907" w:name="pg9517_142789"/>
    </w:p>
    <w:p>
      <w:pPr>
        <w:pStyle w:val="BookText"/>
        <w:rPr/>
      </w:pPr>
      <w:bookmarkEnd w:id="907"/>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فراهی؛ نصاب ابو نصر فراهی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علمی و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1325037</w:t>
      </w:r>
    </w:p>
    <w:p>
      <w:pPr>
        <w:pStyle w:val="Heading2"/>
        <w:numPr>
          <w:ilvl w:val="1"/>
          <w:numId w:val="1"/>
        </w:numPr>
        <w:rPr/>
      </w:pPr>
      <w:bookmarkStart w:id="908" w:name="__RefHeading___Toc6558736_2870459653"/>
      <w:bookmarkStart w:id="909" w:name="_Toc308"/>
      <w:bookmarkEnd w:id="908"/>
      <w:r>
        <w:rPr/>
        <w:t>7825</w:t>
      </w:r>
      <w:bookmarkEnd w:id="909"/>
    </w:p>
    <w:p>
      <w:pPr>
        <w:pStyle w:val="BookText"/>
        <w:rPr/>
      </w:pPr>
      <w:r>
        <w:rPr>
          <w:rFonts w:ascii="IRNazanin" w:hAnsi="IRNazanin" w:eastAsia="IRNazanin"/>
          <w:color w:val="111111"/>
          <w:sz w:val="28"/>
          <w:sz w:val="28"/>
          <w:szCs w:val="28"/>
          <w:rtl w:val="true"/>
          <w:lang w:bidi="fa-IR"/>
        </w:rPr>
        <w:t>مجالس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مذهبی است ابتدا با بندی از مرثیه ملا محتشم آغاز می شود سپس هر مجلس با عنوانی شروع می شود و مطالب به نثر و نظم بیان می گردد، تنها نقلی که به چشم می خورد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مجالس به این ترتیب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اول در ابتلای ابو البشر آدم علیه السلام، بند سیم مرثیه ملا محتشم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 دوم در ابتلای حضرت یوسف، بند چهارم مرثیه و مجلس سیم در وفات حضرت رسالت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 پنجم مرثیه و مجلس چهارم در وفات حضرت فاطمه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 ششم مرثیه و مجلس پنجم در شهادت حضرت امیر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 هفتم مرثیه و مجلس ششم در شهادت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 هفتم در شهادت مسلم بن عقیل، بند نهم مرثیه و مجلس هشتم شهادت فرزندان مسلم، بند دهم مرثیه و مجلس نهم در شهادت قاسم بن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کز خوف و خصم در حرم افغان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ابتلای ابو البشر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آب و خاک بر هم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طینت آدم رقم غم زده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در دریای حرب غوطه خورد و قریب سی پیاده و پنجاه سواره را بجهنم فرستاد و صف سوار آن را بر هم شکافت و خواست که بیرون آید مرکبش را </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آسیب ها</w:t>
      </w:r>
      <w:r>
        <w:rPr>
          <w:rFonts w:eastAsia="IRNazanin" w:cs="IRNazanin"/>
          <w:color w:val="111111"/>
          <w:sz w:val="28"/>
          <w:szCs w:val="28"/>
          <w:rtl w:val="true"/>
          <w:lang w:bidi="fa-IR"/>
        </w:rPr>
        <w:t xml:space="preserve">: </w:t>
      </w:r>
      <w:bookmarkStart w:id="910" w:name="pg9517_142791"/>
    </w:p>
    <w:p>
      <w:pPr>
        <w:pStyle w:val="BookText"/>
        <w:rPr/>
      </w:pPr>
      <w:bookmarkEnd w:id="910"/>
      <w:r>
        <w:rPr>
          <w:rFonts w:ascii="IRNazanin" w:hAnsi="IRNazanin" w:eastAsia="IRNazanin"/>
          <w:color w:val="111111"/>
          <w:sz w:val="28"/>
          <w:sz w:val="28"/>
          <w:szCs w:val="28"/>
          <w:rtl w:val="true"/>
          <w:lang w:bidi="fa-IR"/>
        </w:rPr>
        <w:t xml:space="preserve">رفتگی، دو پاره شدن از قسمت عطف، رطوبت، آفت زدگی، پارگی، گسیختگی شیرازه، لکه، وصالی، افتادگی بین اوراق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1328307</w:t>
      </w:r>
    </w:p>
    <w:p>
      <w:pPr>
        <w:pStyle w:val="Heading2"/>
        <w:numPr>
          <w:ilvl w:val="1"/>
          <w:numId w:val="1"/>
        </w:numPr>
        <w:rPr/>
      </w:pPr>
      <w:bookmarkStart w:id="911" w:name="__RefHeading___Toc6558738_2870459653"/>
      <w:bookmarkStart w:id="912" w:name="_Toc309"/>
      <w:bookmarkEnd w:id="911"/>
      <w:r>
        <w:rPr/>
        <w:t>7826</w:t>
      </w:r>
      <w:bookmarkEnd w:id="912"/>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 xml:space="preserve">تحرير القواعد المنطقیه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محمود بن محمد الرازی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ابهی درر تنظم بنیان البیان و از هر زهر تنشر فی اردان الاذهان حمد مبدع انطق الموجودات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أجزاء بینه الثبوت للشیء ولکن هذا آخر ما أردنا ایراده من هذه الأوراق الحمد للّه لواجب الوجود و مفيض الارزاق و الصلوة على أفضل البشر على الاطلاق المبعوث لتتميم مكارم الاخلاق و على آله مصابيح الدجى و اصحابه قد تمت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تمت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اسمعيل بن مهدی الحسينی الاردکانی اليزدى فى الدار السلطنة اصفهان فی المدرسة الصدر حسب الفرمايش میرزا فخر الدین التويسرکانی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اللّه تعالى علمه فی شهر ذى الحجة الحرام فی سنه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باتمام رسید اَللَّهُمَّ اغْفِرْ لَنَا وَ لِوَالِدَیْنَا وَ لِجَمِیعِ الْمُؤْمِنِینَ وَ الْمُؤْمِنَاتِ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بن مهدى الحسينی الاردکانی الیزدی، تاریخ </w:t>
      </w:r>
      <w:bookmarkStart w:id="913" w:name="pg9517_142793"/>
    </w:p>
    <w:p>
      <w:pPr>
        <w:pStyle w:val="BookText"/>
        <w:rPr/>
      </w:pPr>
      <w:bookmarkEnd w:id="913"/>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صدر اصفهان؛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قاموس، ق، 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باوردی، ملا داود، عماد، متن، شرح تفتازانی،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سید علی، شرح مطالع،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فرمایش اقا میرزا فخر الدین التویسرکانی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زدگی، پارگی، لکه، پاشیدگی مرکب، جدا شدگی 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گسیختگی شیرازه، برگ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برگ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نوشته، جای عناوین و جداول نا نوشته و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ریسه 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شمسيه؛ شرح الشمسيه المسمى بتحرير القواعد؛ شرح الرساله الشمسيه؛ تحرير القواعد المنطقيه فی شرح شمسيه؛ تحرير القواعد المنطقية فی شرح الرسالة الشمسية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الرسالة الشمسية فی القواعد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1331211</w:t>
      </w:r>
    </w:p>
    <w:p>
      <w:pPr>
        <w:pStyle w:val="Heading2"/>
        <w:numPr>
          <w:ilvl w:val="1"/>
          <w:numId w:val="1"/>
        </w:numPr>
        <w:rPr/>
      </w:pPr>
      <w:bookmarkStart w:id="914" w:name="__RefHeading___Toc6558740_2870459653"/>
      <w:bookmarkStart w:id="915" w:name="_Toc310"/>
      <w:bookmarkEnd w:id="914"/>
      <w:r>
        <w:rPr/>
        <w:t>7827</w:t>
      </w:r>
      <w:bookmarkEnd w:id="915"/>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و 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غنچه امید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 از روضه جاوید بنمای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فرقتش رخ پاک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بجنب یوسفش در خاک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به شیوه حمایلی در حاشیه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با تاریخ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وصالی، رفتگی، لکه، </w:t>
      </w:r>
      <w:bookmarkStart w:id="916" w:name="pg9517_142795"/>
    </w:p>
    <w:p>
      <w:pPr>
        <w:pStyle w:val="BookText"/>
        <w:rPr/>
      </w:pPr>
      <w:bookmarkEnd w:id="916"/>
      <w:r>
        <w:rPr>
          <w:rFonts w:ascii="IRNazanin" w:hAnsi="IRNazanin" w:eastAsia="IRNazanin"/>
          <w:color w:val="111111"/>
          <w:sz w:val="28"/>
          <w:sz w:val="28"/>
          <w:szCs w:val="28"/>
          <w:rtl w:val="true"/>
          <w:lang w:bidi="fa-IR"/>
        </w:rPr>
        <w:t>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1520249</w:t>
      </w:r>
    </w:p>
    <w:p>
      <w:pPr>
        <w:pStyle w:val="Heading2"/>
        <w:numPr>
          <w:ilvl w:val="1"/>
          <w:numId w:val="1"/>
        </w:numPr>
        <w:rPr/>
      </w:pPr>
      <w:bookmarkStart w:id="917" w:name="__RefHeading___Toc6558742_2870459653"/>
      <w:bookmarkStart w:id="918" w:name="_Toc311"/>
      <w:bookmarkEnd w:id="917"/>
      <w:r>
        <w:rPr/>
        <w:t>7828</w:t>
      </w:r>
      <w:bookmarkEnd w:id="918"/>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دوم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گردد تا آخر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13846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فقره از کتاب مستطاب جلاء العيون تصنيف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در بیان و لادت با سعادت ان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را باو بر پا دارم و باطل را باو سرنگون سازم و دین حق را برای من خالص باشد ختم کردم این رساله کثیر الفایده را و از حق تعالی امید دارم که در روز جزا وسیله نجات این بحر خطا گردد تمت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بعضی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مطالب متن و اندکی رد و توضیح متن در حواشی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سلطان خانم صبیه آقا محمد کریم 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مسلمین در برگ آغاز، دوم و آخر با تاریخ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فهرستی از کتاب های تحت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کاغذ اندرون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در برگ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الحاقی، رفتگی، پارگی در لبه ها، گسیختگی شیرازه؛ وصالی </w:t>
      </w:r>
      <w:bookmarkStart w:id="919" w:name="pg9517_142797"/>
    </w:p>
    <w:p>
      <w:pPr>
        <w:pStyle w:val="BookText"/>
        <w:rPr/>
      </w:pPr>
      <w:bookmarkEnd w:id="919"/>
      <w:r>
        <w:rPr>
          <w:rFonts w:ascii="IRNazanin" w:hAnsi="IRNazanin" w:eastAsia="IRNazanin"/>
          <w:color w:val="111111"/>
          <w:sz w:val="28"/>
          <w:sz w:val="28"/>
          <w:szCs w:val="28"/>
          <w:rtl w:val="true"/>
          <w:lang w:bidi="fa-IR"/>
        </w:rPr>
        <w:t>غیر اصولی، آب دیدگی و آب زدگی، آثار لکه و پاشیدگی مرکب، شکنندگی لبه اوراق، پارگی و جدا شدگی بعضی اوراق از شیرازه، آفت زدگی، این نسخه با کاغذ فرنگی مختلف و خط نسخ مختلف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اوراق نو نویس؛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1329580</w:t>
      </w:r>
    </w:p>
    <w:p>
      <w:pPr>
        <w:pStyle w:val="Heading2"/>
        <w:numPr>
          <w:ilvl w:val="1"/>
          <w:numId w:val="1"/>
        </w:numPr>
        <w:rPr/>
      </w:pPr>
      <w:bookmarkStart w:id="920" w:name="__RefHeading___Toc6558744_2870459653"/>
      <w:bookmarkStart w:id="921" w:name="_Toc312"/>
      <w:bookmarkEnd w:id="920"/>
      <w:r>
        <w:rPr/>
        <w:t>7829/1</w:t>
      </w:r>
      <w:bookmarkEnd w:id="921"/>
    </w:p>
    <w:p>
      <w:pPr>
        <w:pStyle w:val="BookText"/>
        <w:rPr/>
      </w:pPr>
      <w:r>
        <w:rPr>
          <w:rFonts w:ascii="IRNazanin" w:hAnsi="IRNazanin" w:eastAsia="IRNazanin"/>
          <w:color w:val="111111"/>
          <w:sz w:val="28"/>
          <w:sz w:val="28"/>
          <w:szCs w:val="28"/>
          <w:rtl w:val="true"/>
          <w:lang w:bidi="fa-IR"/>
        </w:rPr>
        <w:t>رساله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درباره بیماری ها و درمان آن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الرابع و العشرين من اخلاق المحسنی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ادامه علم قیافه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کمر گوشت بز را ناشتا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خون رفتن از بینی ملاحظه کند اگر از پرده دماغ از جانب چپ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بفیض الهام الهی که ارباب دول برانند مستظهر باید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نور اوست راه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علایم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توضیحاتی مربوط به متن در بعضی حواشی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فرسودگی و رفتگی بخصوص در عطف و لبه جلد و اندرون، رطوبت، شکنندگی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اندرون کاغذ</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bookmarkStart w:id="922" w:name="pg9517_142799"/>
    </w:p>
    <w:p>
      <w:pPr>
        <w:pStyle w:val="BookText"/>
        <w:rPr/>
      </w:pPr>
      <w:bookmarkEnd w:id="92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1509998</w:t>
      </w:r>
    </w:p>
    <w:p>
      <w:pPr>
        <w:pStyle w:val="Heading2"/>
        <w:numPr>
          <w:ilvl w:val="1"/>
          <w:numId w:val="1"/>
        </w:numPr>
        <w:rPr/>
      </w:pPr>
      <w:bookmarkStart w:id="923" w:name="__RefHeading___Toc6558746_2870459653"/>
      <w:bookmarkStart w:id="924" w:name="_Toc313"/>
      <w:bookmarkEnd w:id="923"/>
      <w:r>
        <w:rPr/>
        <w:t>7829/2</w:t>
      </w:r>
      <w:bookmarkEnd w:id="924"/>
    </w:p>
    <w:p>
      <w:pPr>
        <w:pStyle w:val="BookText"/>
        <w:rPr/>
      </w:pPr>
      <w:r>
        <w:rPr>
          <w:rFonts w:ascii="IRNazanin" w:hAnsi="IRNazanin" w:eastAsia="IRNazanin"/>
          <w:color w:val="111111"/>
          <w:sz w:val="28"/>
          <w:sz w:val="28"/>
          <w:szCs w:val="28"/>
          <w:rtl w:val="true"/>
          <w:lang w:bidi="fa-IR"/>
        </w:rPr>
        <w:t xml:space="preserve">چغمینی، محمود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چغمینی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ده مقاله است و هر مقاله حاوی چندین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بنگريد به شماره بازیابی </w:t>
      </w:r>
      <w:r>
        <w:rPr>
          <w:rFonts w:eastAsia="IRNazanin" w:cs="IRNazanin"/>
          <w:color w:val="111111"/>
          <w:sz w:val="28"/>
          <w:szCs w:val="28"/>
          <w:lang w:bidi="fa-IR"/>
        </w:rPr>
        <w:t>4446</w:t>
      </w:r>
      <w:r>
        <w:rPr>
          <w:rFonts w:eastAsia="IRNazanin" w:cs="IRNazanin"/>
          <w:color w:val="111111"/>
          <w:sz w:val="28"/>
          <w:szCs w:val="28"/>
          <w:rtl w:val="true"/>
          <w:lang w:bidi="fa-IR"/>
        </w:rPr>
        <w:t xml:space="preserve"> (</w:t>
      </w:r>
      <w:r>
        <w:rPr>
          <w:rFonts w:eastAsia="IRNazanin" w:cs="IRNazanin"/>
          <w:color w:val="111111"/>
          <w:sz w:val="28"/>
          <w:szCs w:val="28"/>
          <w:lang w:bidi="fa-IR"/>
        </w:rPr>
        <w:t>4446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w:t>
      </w:r>
    </w:p>
    <w:p>
      <w:pPr>
        <w:pStyle w:val="BookText"/>
        <w:rPr/>
      </w:pPr>
      <w:r>
        <w:rPr>
          <w:rFonts w:ascii="IRNazanin" w:hAnsi="IRNazanin" w:eastAsia="IRNazanin"/>
          <w:color w:val="111111"/>
          <w:sz w:val="28"/>
          <w:sz w:val="28"/>
          <w:szCs w:val="28"/>
          <w:rtl w:val="true"/>
          <w:lang w:bidi="fa-IR"/>
        </w:rPr>
        <w:t>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نستعين الحمد للّه رب العالمین و الصلوه نبیه علی محمّد و اله اجمعین و بعد فهذا مختصر مشتمل على زبدة ما يجب استحضاره على المبتدى من صناعة الطب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الرمان و السماق و قوتها مثل قوة عصارتها و اما الحلواء فالعسلی معین علی الهضم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العجینی غلیظ مولد للسدد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فى سلخ رجب المرجب من شهور </w:t>
      </w:r>
      <w:r>
        <w:rPr>
          <w:rFonts w:eastAsia="IRNazanin" w:cs="IRNazanin"/>
          <w:color w:val="111111"/>
          <w:sz w:val="28"/>
          <w:szCs w:val="28"/>
          <w:lang w:bidi="fa-IR"/>
        </w:rPr>
        <w:t>1204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به رمز و نیز توصیه ساخت معجون در بعضی حواشی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فرسودگی و رفتگی در عطف و لبه جلد و اندرون،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فی الطب</w:t>
      </w:r>
      <w:r>
        <w:rPr>
          <w:rFonts w:eastAsia="IRNazanin" w:cs="IRNazanin"/>
          <w:color w:val="111111"/>
          <w:sz w:val="28"/>
          <w:szCs w:val="28"/>
          <w:rtl w:val="true"/>
          <w:lang w:bidi="fa-IR"/>
        </w:rPr>
        <w:t xml:space="preserve">) </w:t>
      </w:r>
      <w:bookmarkStart w:id="925" w:name="pg9517_142801"/>
    </w:p>
    <w:p>
      <w:pPr>
        <w:pStyle w:val="BookText"/>
        <w:rPr/>
      </w:pPr>
      <w:bookmarkEnd w:id="92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1507744</w:t>
      </w:r>
    </w:p>
    <w:p>
      <w:pPr>
        <w:pStyle w:val="Heading2"/>
        <w:numPr>
          <w:ilvl w:val="1"/>
          <w:numId w:val="1"/>
        </w:numPr>
        <w:rPr/>
      </w:pPr>
      <w:bookmarkStart w:id="926" w:name="__RefHeading___Toc6558748_2870459653"/>
      <w:bookmarkStart w:id="927" w:name="_Toc314"/>
      <w:bookmarkEnd w:id="926"/>
      <w:r>
        <w:rPr/>
        <w:t>7829/3</w:t>
      </w:r>
      <w:bookmarkEnd w:id="927"/>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بارها با خلاصة الحساب شیخ بهائی در یک جا چاپ شده و از کتب درسی علم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این رساله توسط شیخ مصلح الدین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12220</w:t>
      </w:r>
      <w:r>
        <w:rPr>
          <w:rFonts w:eastAsia="IRNazanin" w:cs="IRNazanin"/>
          <w:color w:val="111111"/>
          <w:sz w:val="28"/>
          <w:szCs w:val="28"/>
          <w:rtl w:val="true"/>
          <w:lang w:bidi="fa-IR"/>
        </w:rPr>
        <w:t>(</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خیر الاسما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هر چه قابل اشارات حسی بود اگر بهیچ نوع قسمت پذیر نبود آن را نقطه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اصغر ثوابت مرصوده بیست و سه برابر زمین است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زدگی، رفتگی و فرسودگی به خصوص در عطف و لبه جلد و اندرون، رطوبت، برگ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صحافی نشده،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راده گذاری؛ جدول و اشکال هندسی؛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ها و نمودارها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1507639</w:t>
      </w:r>
      <w:r>
        <w:rPr>
          <w:rFonts w:eastAsia="IRNazanin" w:cs="IRNazanin"/>
          <w:color w:val="111111"/>
          <w:sz w:val="28"/>
          <w:szCs w:val="28"/>
          <w:rtl w:val="true"/>
          <w:lang w:bidi="fa-IR"/>
        </w:rPr>
        <w:t xml:space="preserve"> </w:t>
      </w:r>
      <w:bookmarkStart w:id="928" w:name="pg9517_142803"/>
    </w:p>
    <w:p>
      <w:pPr>
        <w:pStyle w:val="Heading2"/>
        <w:numPr>
          <w:ilvl w:val="1"/>
          <w:numId w:val="1"/>
        </w:numPr>
        <w:rPr/>
      </w:pPr>
      <w:bookmarkStart w:id="929" w:name="__RefHeading___Toc6558750_2870459653"/>
      <w:bookmarkStart w:id="930" w:name="_Toc315"/>
      <w:bookmarkEnd w:id="928"/>
      <w:bookmarkEnd w:id="929"/>
      <w:r>
        <w:rPr/>
        <w:t>7829/4</w:t>
      </w:r>
      <w:bookmarkEnd w:id="930"/>
    </w:p>
    <w:p>
      <w:pPr>
        <w:pStyle w:val="BookText"/>
        <w:rPr/>
      </w:pPr>
      <w:r>
        <w:rPr>
          <w:rFonts w:ascii="IRNazanin" w:hAnsi="IRNazanin" w:eastAsia="IRNazanin"/>
          <w:color w:val="111111"/>
          <w:sz w:val="28"/>
          <w:sz w:val="28"/>
          <w:szCs w:val="28"/>
          <w:rtl w:val="true"/>
          <w:lang w:bidi="fa-IR"/>
        </w:rPr>
        <w:t xml:space="preserve">حسینی استر آبادی، محمد مومن بن علی،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اوزان منتخبا من الاصل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علامی میر محمد مومن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خلاصه کتاب اوزان و مقادیر مولف است، نام تلخیص کننده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14185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خیر الاسماء منتخب از رساله اوزان از رساله تالیف خدام سیادت پناهی علامی میر محمد مومن در بیان بعضی از اوزان اول از اوزان که بحسب مشهور در اعتبار آمده است حبه است و وزن آن مقدار یک جو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آن چه  از ضرب سه شبر و نیم طول و عرض و عمق حاصل گردید چهل دو شبر است و هفت ثمن از یک شبر که هشت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توضیح اوزان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فرسودگی و رفتگی به خصوص در عطف و لبه جلد و اندرون، رطوبت، شکنندگی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المقادير؛ مقادير الاوزان؛ رساله مقداریه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ها و اندازه های ایرانی؛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ها و اندازه های عربی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1505046</w:t>
      </w:r>
    </w:p>
    <w:p>
      <w:pPr>
        <w:pStyle w:val="Heading2"/>
        <w:numPr>
          <w:ilvl w:val="1"/>
          <w:numId w:val="1"/>
        </w:numPr>
        <w:rPr/>
      </w:pPr>
      <w:bookmarkStart w:id="931" w:name="__RefHeading___Toc6558752_2870459653"/>
      <w:bookmarkStart w:id="932" w:name="_Toc316"/>
      <w:bookmarkEnd w:id="931"/>
      <w:r>
        <w:rPr/>
        <w:t>7830</w:t>
      </w:r>
      <w:bookmarkEnd w:id="932"/>
    </w:p>
    <w:p>
      <w:pPr>
        <w:pStyle w:val="BookText"/>
        <w:rPr/>
      </w:pPr>
      <w:r>
        <w:rPr>
          <w:rFonts w:ascii="IRNazanin" w:hAnsi="IRNazanin" w:eastAsia="IRNazanin"/>
          <w:color w:val="111111"/>
          <w:sz w:val="28"/>
          <w:sz w:val="28"/>
          <w:szCs w:val="28"/>
          <w:rtl w:val="true"/>
          <w:lang w:bidi="fa-IR"/>
        </w:rPr>
        <w:t>بحر الدقائق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مجالسی در ذکر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در روز عاشورا </w:t>
      </w:r>
      <w:bookmarkStart w:id="933" w:name="pg9517_142805"/>
    </w:p>
    <w:p>
      <w:pPr>
        <w:pStyle w:val="BookText"/>
        <w:rPr/>
      </w:pPr>
      <w:bookmarkEnd w:id="933"/>
      <w:r>
        <w:rPr>
          <w:rFonts w:ascii="IRNazanin" w:hAnsi="IRNazanin" w:eastAsia="IRNazanin"/>
          <w:color w:val="111111"/>
          <w:sz w:val="28"/>
          <w:sz w:val="28"/>
          <w:szCs w:val="28"/>
          <w:rtl w:val="true"/>
          <w:lang w:bidi="fa-IR"/>
        </w:rPr>
        <w:t>و پس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دفتر یادداشت اهل منبر شبیه است هر 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چشم نمی خورد، اما هر قسمت جدا گانه آغاز و انجام به شیوه مجالس وعظ و روضه 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بحر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ابراهیم مامور شد بذبح فرزندش اسمعیل و این امتحانی عظیم بود زیرا که رفتن فرزند سخت و کشتن او سخت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اقای من علی بن الحسین در فلان جا فرود آمده بشیر می گوید چون ان کلام گفتم جمع اهل مدینه با سر و پای برهنه بیرون دویدند من خواستم برگردم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پاشیدگی مرکب، افتادگی بین برگ های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مشکی،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1529874</w:t>
      </w:r>
    </w:p>
    <w:p>
      <w:pPr>
        <w:pStyle w:val="Heading2"/>
        <w:numPr>
          <w:ilvl w:val="1"/>
          <w:numId w:val="1"/>
        </w:numPr>
        <w:rPr/>
      </w:pPr>
      <w:bookmarkStart w:id="934" w:name="__RefHeading___Toc6558754_2870459653"/>
      <w:bookmarkStart w:id="935" w:name="_Toc317"/>
      <w:bookmarkEnd w:id="934"/>
      <w:r>
        <w:rPr/>
        <w:t>7831/1</w:t>
      </w:r>
      <w:bookmarkEnd w:id="935"/>
    </w:p>
    <w:p>
      <w:pPr>
        <w:pStyle w:val="BookText"/>
        <w:rPr/>
      </w:pPr>
      <w:r>
        <w:rPr>
          <w:rFonts w:ascii="IRNazanin" w:hAnsi="IRNazanin" w:eastAsia="IRNazanin"/>
          <w:color w:val="111111"/>
          <w:sz w:val="28"/>
          <w:sz w:val="28"/>
          <w:szCs w:val="28"/>
          <w:rtl w:val="true"/>
          <w:lang w:bidi="fa-IR"/>
        </w:rPr>
        <w:t>رسالة فی المهدوية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عناوینی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درباره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مختلفی نقل قول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كابل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و اتمام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فَأَنْذِرْ یَعْنِی بِذَلِکَ مُحَمَّداً صَلَّی اللَّهُ عَلَیْهِ وَ آلِهِ وَ قِیَامَهُ فِی اَلرَّجْعَهِ یُنْذِرُ فِیهَا </w:t>
      </w:r>
      <w:bookmarkStart w:id="936" w:name="pg9517_142808"/>
    </w:p>
    <w:p>
      <w:pPr>
        <w:pStyle w:val="BookText"/>
        <w:rPr/>
      </w:pPr>
      <w:bookmarkEnd w:id="936"/>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لَإِحْدَی اَلْکُبَرِ نَذِیراً لِلْبَشَرِ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ابو جعفر الطوسی فی كتاب الغيبة اخبرنا جماعة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عمه الحسن بن على عن ابيه عن ابی عن ابی عبد اللّه جعفر 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و تصحیح اندکی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ق، نهایه،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اه، 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لکه، پارگی، جدا شدگی روکش از مقوا،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پارچه مشکی،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فرحه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1532779</w:t>
      </w:r>
    </w:p>
    <w:p>
      <w:pPr>
        <w:pStyle w:val="Heading2"/>
        <w:numPr>
          <w:ilvl w:val="1"/>
          <w:numId w:val="1"/>
        </w:numPr>
        <w:rPr/>
      </w:pPr>
      <w:bookmarkStart w:id="937" w:name="__RefHeading___Toc6558756_2870459653"/>
      <w:bookmarkStart w:id="938" w:name="_Toc318"/>
      <w:bookmarkEnd w:id="937"/>
      <w:r>
        <w:rPr/>
        <w:t>7831/2</w:t>
      </w:r>
      <w:bookmarkEnd w:id="938"/>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و میانه اوراق، نقص و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شامل غزلیات است که به ترتیب حروف تهجی آخر قوافی مرتب شده و به دلیل افتادگی از حرف نون تا یاء را شامل است و سپس رباعیات و دوباره غزلیات نا مرتب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درد تا شده چشمت چو اشک ما کلکون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اند درین ورطه مردمان در خون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امید ما همه از تو بنومیدی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نومیدی ز تو امیدواران را چه حظ </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bookmarkStart w:id="939" w:name="pg9517_142810"/>
    </w:p>
    <w:p>
      <w:pPr>
        <w:pStyle w:val="BookText"/>
        <w:rPr/>
      </w:pPr>
      <w:bookmarkEnd w:id="93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 خط دور ابیات، جدول جدا کننده غزل ها، مصرع ها و ابیات آخر غزل ها به سرخی؛ یادداشت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دیده که در حاشیه برگ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یادداشت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 گوش نا خوانا در برگ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مهر بیضی نا خوانا در برگ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الى اللّه عبده امیر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یوسف امید 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امری الی اللّه عبده 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مهر چهار گوش نیمه خوانای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مهر چهار گوش نیمه خوانای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اللّه العبد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مهر چهار 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رطوبت، لکه، پارگی، جدا شدگی روکش از مقوای جلد، شکنندگی لبه اوراق، گسیختگی شیرازه، وصالی، آفت زدگی، پاشیدگی مرکب، افتادگی در بین برگ های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صحافی به شدت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پارچه مشکی،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1532073</w:t>
      </w:r>
    </w:p>
    <w:p>
      <w:pPr>
        <w:pStyle w:val="Heading2"/>
        <w:numPr>
          <w:ilvl w:val="1"/>
          <w:numId w:val="1"/>
        </w:numPr>
        <w:rPr/>
      </w:pPr>
      <w:bookmarkStart w:id="940" w:name="__RefHeading___Toc6558758_2870459653"/>
      <w:bookmarkStart w:id="941" w:name="_Toc319"/>
      <w:bookmarkEnd w:id="940"/>
      <w:r>
        <w:rPr/>
        <w:t>7832</w:t>
      </w:r>
      <w:bookmarkEnd w:id="941"/>
    </w:p>
    <w:p>
      <w:pPr>
        <w:pStyle w:val="BookText"/>
        <w:rPr/>
      </w:pPr>
      <w:r>
        <w:rPr>
          <w:rFonts w:ascii="IRNazanin" w:hAnsi="IRNazanin" w:eastAsia="IRNazanin"/>
          <w:color w:val="111111"/>
          <w:sz w:val="28"/>
          <w:sz w:val="28"/>
          <w:szCs w:val="28"/>
          <w:rtl w:val="true"/>
          <w:lang w:bidi="fa-IR"/>
        </w:rPr>
        <w:t>اختیارات ایام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درباره نیک و بد و طالع بینی ایام بر حسب سال، ماه، برج، روز، ساعت، روزهای خاص، روزهای نوروز، تایید هفت کواکب و دعاهای خاص بعضی روزها می باشد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نوروز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نوروز بانکه سال سیچقائیل باشد </w:t>
      </w:r>
      <w:r>
        <w:rPr>
          <w:rFonts w:eastAsia="IRNazanin" w:cs="IRNazanin"/>
          <w:color w:val="111111"/>
          <w:sz w:val="28"/>
          <w:szCs w:val="28"/>
          <w:rtl w:val="true"/>
          <w:lang w:bidi="fa-IR"/>
        </w:rPr>
        <w:t xml:space="preserve">... </w:t>
      </w:r>
      <w:bookmarkStart w:id="942" w:name="pg9517_142812"/>
    </w:p>
    <w:p>
      <w:pPr>
        <w:pStyle w:val="BookText"/>
        <w:rPr/>
      </w:pPr>
      <w:bookmarkEnd w:id="94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در ان نزدیکی دزد برده باشد پیدا شود فایده خیری بیند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و سیاهی؛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یادداشت تولد و تملک با تاریخ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 و مرمت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اللّه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نا خوانا در برگ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پارگی، شکنندگی لبه اوراق،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زرشکی،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و مراسم مذهبی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1527441</w:t>
      </w:r>
    </w:p>
    <w:p>
      <w:pPr>
        <w:pStyle w:val="Heading2"/>
        <w:numPr>
          <w:ilvl w:val="1"/>
          <w:numId w:val="1"/>
        </w:numPr>
        <w:rPr/>
      </w:pPr>
      <w:bookmarkStart w:id="943" w:name="__RefHeading___Toc6558760_2870459653"/>
      <w:bookmarkStart w:id="944" w:name="_Toc320"/>
      <w:bookmarkEnd w:id="943"/>
      <w:r>
        <w:rPr/>
        <w:t>7833</w:t>
      </w:r>
      <w:bookmarkEnd w:id="944"/>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پرسید که در مکه معظمه اقامت خواهد کرد فرمود که ندای مفضل بلکه شخصی از اهل بیت خود را در ان جا جانشین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مرافعه بسوی ایشان و قبول حکم ایشان واجبست چنان که در احادیث معتبره وارد شده است که کسی که رد حکم ایشان کند حکم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945" w:name="pg9517_142814"/>
    </w:p>
    <w:p>
      <w:pPr>
        <w:pStyle w:val="BookText"/>
        <w:rPr/>
      </w:pPr>
      <w:bookmarkEnd w:id="945"/>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حسن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پارگی، آفت زدگی، رطوبت، گسیختگی شیرازه، شکنندگی لبه اوراق، وصالی، پاشیدگی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1535886</w:t>
      </w:r>
    </w:p>
    <w:p>
      <w:pPr>
        <w:pStyle w:val="Heading2"/>
        <w:numPr>
          <w:ilvl w:val="1"/>
          <w:numId w:val="1"/>
        </w:numPr>
        <w:rPr/>
      </w:pPr>
      <w:bookmarkStart w:id="946" w:name="__RefHeading___Toc6558762_2870459653"/>
      <w:bookmarkStart w:id="947" w:name="_Toc321"/>
      <w:bookmarkEnd w:id="946"/>
      <w:r>
        <w:rPr/>
        <w:t>7834</w:t>
      </w:r>
      <w:bookmarkEnd w:id="947"/>
    </w:p>
    <w:p>
      <w:pPr>
        <w:pStyle w:val="BookText"/>
        <w:rPr/>
      </w:pPr>
      <w:r>
        <w:rPr>
          <w:rFonts w:ascii="IRNazanin" w:hAnsi="IRNazanin" w:eastAsia="IRNazanin"/>
          <w:color w:val="111111"/>
          <w:sz w:val="28"/>
          <w:sz w:val="28"/>
          <w:szCs w:val="28"/>
          <w:rtl w:val="true"/>
          <w:lang w:bidi="fa-IR"/>
        </w:rPr>
        <w:t xml:space="preserve">فرخی سیستانی، علی بن جولوغ،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فرخی 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ابو الحسن فرخی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حاوی قصائد، ترکیب بند، غزل و رباعیات است، بیش تر اشعار در مدح افراد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 بر اساس حروف تهجی آخر قوافی مرتب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7632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و نخبه و انتخاب دیوان قصاید افصح الفصحاء المقدمين حکیم ابو الحسن فرخی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آمد نیلکون ابری ز روی نیلکون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روی عاشقان کردان چو طبع بیدلان شیدا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زلف هندو را هندی بود و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 هندو را تابی بود و بیخ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حکیم ابو الحسن فرخی قریب پانصد هزار بیت از روی نسخه مقرب خاقان للّه باشى يد اقل العباد محمد حسن تبریزی روز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الحرام نوشته شد </w:t>
      </w:r>
      <w:r>
        <w:rPr>
          <w:rFonts w:eastAsia="IRNazanin" w:cs="IRNazanin"/>
          <w:color w:val="111111"/>
          <w:sz w:val="28"/>
          <w:szCs w:val="28"/>
          <w:lang w:bidi="fa-IR"/>
        </w:rPr>
        <w:t>1282</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bookmarkStart w:id="948" w:name="pg9517_142816"/>
    </w:p>
    <w:p>
      <w:pPr>
        <w:pStyle w:val="BookText"/>
        <w:rPr/>
      </w:pPr>
      <w:bookmarkEnd w:id="94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تبریزی،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کلمات در حاشیه ابیات، بدون نشان خاصی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و رفتگی لبه جلد، لکه، پاشیدگی مرکب، آفت زدگی،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روغنی قرمز، مقوایی، روکش عطف پارچه سبز،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و نحبه و انتخاب دیوان قصاید افصح الفصحاء المقدمين حکیم ابو الحسن فرخی رحمه اللّه؛ دیوان فرخی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1530132</w:t>
      </w:r>
    </w:p>
    <w:p>
      <w:pPr>
        <w:pStyle w:val="Heading2"/>
        <w:numPr>
          <w:ilvl w:val="1"/>
          <w:numId w:val="1"/>
        </w:numPr>
        <w:rPr/>
      </w:pPr>
      <w:bookmarkStart w:id="949" w:name="__RefHeading___Toc6558764_2870459653"/>
      <w:bookmarkStart w:id="950" w:name="_Toc322"/>
      <w:bookmarkEnd w:id="949"/>
      <w:r>
        <w:rPr/>
        <w:t>7835</w:t>
      </w:r>
      <w:bookmarkEnd w:id="950"/>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الهيئة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علاء الدین علی بن محمد القوشی یا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مشتمل است بر مقدمه و دو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در آن چه تعلق بهندسیات دارد هر چه قابل اشاره حسی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اعظم ثوابت مرصوده دویست و بیست دو برابر زمین است و اصغر ثوابت مرصوده بیست و سه برابر زمین است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شکل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قباله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حسن بن میر شاه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پراکنده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نخست، مهر چهار گوش با </w:t>
      </w:r>
      <w:bookmarkStart w:id="951" w:name="pg9517_142818"/>
    </w:p>
    <w:p>
      <w:pPr>
        <w:pStyle w:val="BookText"/>
        <w:rPr/>
      </w:pPr>
      <w:bookmarkEnd w:id="951"/>
      <w:r>
        <w:rPr>
          <w:rFonts w:ascii="IRNazanin" w:hAnsi="IRNazanin" w:eastAsia="IRNazanin"/>
          <w:color w:val="111111"/>
          <w:sz w:val="28"/>
          <w:sz w:val="28"/>
          <w:szCs w:val="28"/>
          <w:rtl w:val="true"/>
          <w:lang w:bidi="fa-IR"/>
        </w:rPr>
        <w:t xml:space="preserve">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پارگی، آفت زدگی، رطوبت، وصالی،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سبز، مقوایی، عطف تیماج قهوه ای،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رساله در هیئت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ها و نمودارها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1534225</w:t>
      </w:r>
    </w:p>
    <w:p>
      <w:pPr>
        <w:pStyle w:val="Heading2"/>
        <w:numPr>
          <w:ilvl w:val="1"/>
          <w:numId w:val="1"/>
        </w:numPr>
        <w:rPr/>
      </w:pPr>
      <w:bookmarkStart w:id="952" w:name="__RefHeading___Toc6558766_2870459653"/>
      <w:bookmarkStart w:id="953" w:name="_Toc323"/>
      <w:bookmarkEnd w:id="952"/>
      <w:r>
        <w:rPr/>
        <w:t>7836</w:t>
      </w:r>
      <w:bookmarkEnd w:id="953"/>
    </w:p>
    <w:p>
      <w:pPr>
        <w:pStyle w:val="BookText"/>
        <w:rPr/>
      </w:pPr>
      <w:r>
        <w:rPr>
          <w:rFonts w:ascii="IRNazanin" w:hAnsi="IRNazanin" w:eastAsia="IRNazanin"/>
          <w:color w:val="111111"/>
          <w:sz w:val="28"/>
          <w:sz w:val="28"/>
          <w:szCs w:val="28"/>
          <w:rtl w:val="true"/>
          <w:lang w:bidi="fa-IR"/>
        </w:rPr>
        <w:t xml:space="preserve">شفتی بید آبادی، محمد باقر بن محمد نقی،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و جواب فقهی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باقر الجیلانی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فقهی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صوم، شک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فتواهای مولف، گرد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ادخال حشفه در فرج زن با عدم انزال منشاء وجوب غسل بر طرفین می باشد یا 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بیان شد اجزای منسیه نماز که لازم است ایتان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بجزء منسی آیا این موجب بطلان نماز می شود یا نه خلاف کرده اند فقها در این مقام مرحوم علامه حکم فرمود ببطلان نماز در کتاب تذکره تم احکام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الشك من اجتهاد مو لانا و مقتدانا السيد السند المعتمد دام ظله العالی حاجی سید محمد باقر الجیلانی حرره العبد الذليل العاصى حیدر ابن محمد جعفر حميری فی شهر ذالقعده الحرام سنه </w:t>
      </w:r>
      <w:r>
        <w:rPr>
          <w:rFonts w:eastAsia="IRNazanin" w:cs="IRNazanin"/>
          <w:color w:val="111111"/>
          <w:sz w:val="28"/>
          <w:szCs w:val="28"/>
          <w:lang w:bidi="fa-IR"/>
        </w:rPr>
        <w:t>1245</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bookmarkStart w:id="954" w:name="pg9517_142820"/>
    </w:p>
    <w:p>
      <w:pPr>
        <w:pStyle w:val="BookText"/>
        <w:rPr/>
      </w:pPr>
      <w:bookmarkEnd w:id="95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محمد جعفر حمیری،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و جواب 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نشان و نیز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مو لانا میرزا ابو طالب قمی 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رفتگی جلد، شکنندگی و پارگی لبه اوراق، آفت زدگی، لکه، گسیختگی شیرازه، افتادگی در بین برگ 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روغنی مشکی، مقوایی، عطف تیماج مشکی،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1542244</w:t>
      </w:r>
    </w:p>
    <w:p>
      <w:pPr>
        <w:pStyle w:val="Heading2"/>
        <w:numPr>
          <w:ilvl w:val="1"/>
          <w:numId w:val="1"/>
        </w:numPr>
        <w:rPr/>
      </w:pPr>
      <w:bookmarkStart w:id="955" w:name="__RefHeading___Toc6558768_2870459653"/>
      <w:bookmarkStart w:id="956" w:name="_Toc324"/>
      <w:bookmarkEnd w:id="955"/>
      <w:r>
        <w:rPr/>
        <w:t>7837</w:t>
      </w:r>
      <w:bookmarkEnd w:id="956"/>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بخشی از باب پنجم فصل پنجم تا باب سیزدهم فصل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13846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ملئکه پیغام از جانب زنان ایشان و خزینه داران بهشت های ایشان می آوردند و برای ایشان وصف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آثار آن فرزند مطلع بشود دست بر او نمی یابد و ابن بابویه بسند معتبر از ابو الادیان روایت کرده است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 به سرخی؛ حواشی</w:t>
      </w:r>
      <w:r>
        <w:rPr>
          <w:rFonts w:eastAsia="IRNazanin" w:cs="IRNazanin"/>
          <w:color w:val="111111"/>
          <w:sz w:val="28"/>
          <w:szCs w:val="28"/>
          <w:rtl w:val="true"/>
          <w:lang w:bidi="fa-IR"/>
        </w:rPr>
        <w:t xml:space="preserve">: </w:t>
      </w:r>
      <w:bookmarkStart w:id="957" w:name="pg9517_142821"/>
    </w:p>
    <w:p>
      <w:pPr>
        <w:pStyle w:val="BookText"/>
        <w:rPr/>
      </w:pPr>
      <w:bookmarkEnd w:id="957"/>
      <w:r>
        <w:rPr>
          <w:rFonts w:ascii="IRNazanin" w:hAnsi="IRNazanin" w:eastAsia="IRNazanin"/>
          <w:color w:val="111111"/>
          <w:sz w:val="28"/>
          <w:sz w:val="28"/>
          <w:szCs w:val="28"/>
          <w:rtl w:val="true"/>
          <w:lang w:bidi="fa-IR"/>
        </w:rPr>
        <w:t>عنوان فصل ها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گسیختگی شیرازه، پارگی، وصالی، پاشیدگی مرکب، آفت زدگی؛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1545652</w:t>
      </w:r>
    </w:p>
    <w:p>
      <w:pPr>
        <w:pStyle w:val="Heading2"/>
        <w:numPr>
          <w:ilvl w:val="1"/>
          <w:numId w:val="1"/>
        </w:numPr>
        <w:rPr/>
      </w:pPr>
      <w:bookmarkStart w:id="958" w:name="__RefHeading___Toc6558770_2870459653"/>
      <w:bookmarkStart w:id="959" w:name="_Toc325"/>
      <w:bookmarkEnd w:id="958"/>
      <w:r>
        <w:rPr/>
        <w:t>7838</w:t>
      </w:r>
      <w:bookmarkEnd w:id="959"/>
    </w:p>
    <w:p>
      <w:pPr>
        <w:pStyle w:val="BookText"/>
        <w:rPr/>
      </w:pP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سخنرانی در مجالس وعظ،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کربلای معلاست، هر مجلسی با ذکر تاریخ در ابتدای آن آغاز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روزانه در دهه سوم صفر سپس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هفتگی در همان سال در ادامه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بیستم صفر سنه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هرگز برایت اتفاق شده که در مجلس موعظه بنشینی یا اتفاق نشده نمی دانم ان موعظه واعظی که خدا برایت فرستاده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عالم را قسم می دهم بحق این نماز نمازگذار که ماها را از نمازگذاران قرار بدهد هم چنان که ان حضرت در حق آن صحابه خولی دعا نمود و لا حول و لا قوة الا باللّه العلى العظيم</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بعضی عبارات عربی به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یادگاری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ولد میر عبد الصمد هجابی واعظ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کاغذ اندرون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فاقد لت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رویی فرسوده، پارگی، آفت زدگی، رطوبت، لکه، پاشیدگی مرکب، خط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bookmarkStart w:id="960" w:name="pg9517_142823"/>
    </w:p>
    <w:p>
      <w:pPr>
        <w:pStyle w:val="BookText"/>
        <w:rPr/>
      </w:pPr>
      <w:bookmarkEnd w:id="960"/>
      <w:r>
        <w:rPr>
          <w:rFonts w:ascii="IRNazanin" w:hAnsi="IRNazanin" w:eastAsia="IRNazanin"/>
          <w:color w:val="111111"/>
          <w:sz w:val="28"/>
          <w:sz w:val="28"/>
          <w:szCs w:val="28"/>
          <w:rtl w:val="true"/>
          <w:lang w:bidi="fa-IR"/>
        </w:rPr>
        <w:t>نخودی، بعضی با اهار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1547127</w:t>
      </w:r>
    </w:p>
    <w:p>
      <w:pPr>
        <w:pStyle w:val="Heading2"/>
        <w:numPr>
          <w:ilvl w:val="1"/>
          <w:numId w:val="1"/>
        </w:numPr>
        <w:rPr/>
      </w:pPr>
      <w:bookmarkStart w:id="961" w:name="__RefHeading___Toc6558772_2870459653"/>
      <w:bookmarkStart w:id="962" w:name="_Toc326"/>
      <w:bookmarkEnd w:id="961"/>
      <w:r>
        <w:rPr/>
        <w:t>7839</w:t>
      </w:r>
      <w:bookmarkEnd w:id="962"/>
    </w:p>
    <w:p>
      <w:pPr>
        <w:pStyle w:val="BookText"/>
        <w:rPr/>
      </w:pPr>
      <w:r>
        <w:rPr>
          <w:rFonts w:ascii="IRNazanin" w:hAnsi="IRNazanin" w:eastAsia="IRNazanin"/>
          <w:color w:val="111111"/>
          <w:sz w:val="28"/>
          <w:sz w:val="28"/>
          <w:szCs w:val="28"/>
          <w:rtl w:val="true"/>
          <w:lang w:bidi="fa-IR"/>
        </w:rPr>
        <w:t xml:space="preserve">فارغ گیلانی، حسین بن حسن،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فارغ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گیلانی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7628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طوطی ناطقه بوصفش 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باد حیرتش پرو بال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سرش چون سر فیل تن هم چه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 زورمند و ببازو دلیر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مهر بیضی نا خوانا در برگ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آفت زدگی، جلد منگنه شده، رفتگی لبه جلد، شکنندگی لبه اوراق، رطوبت، لکه، گسیختگی شیرازه، وصالی،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مجدول و ترنج و نیم ترنج با نقش گل و بوته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فارغ؛ فارغ نامه؛ و لایت نامه؛ نظم فارغ؛ مثنوی فارغ گیلانی؛ </w:t>
      </w:r>
      <w:bookmarkStart w:id="963" w:name="pg9517_142825"/>
    </w:p>
    <w:p>
      <w:pPr>
        <w:pStyle w:val="BookText"/>
        <w:rPr/>
      </w:pPr>
      <w:bookmarkEnd w:id="963"/>
      <w:r>
        <w:rPr>
          <w:rFonts w:ascii="IRNazanin" w:hAnsi="IRNazanin" w:eastAsia="IRNazanin"/>
          <w:color w:val="111111"/>
          <w:sz w:val="28"/>
          <w:sz w:val="28"/>
          <w:szCs w:val="28"/>
          <w:rtl w:val="true"/>
          <w:lang w:bidi="fa-IR"/>
        </w:rPr>
        <w:t>جنگ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عامه؛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1542895</w:t>
      </w:r>
    </w:p>
    <w:p>
      <w:pPr>
        <w:pStyle w:val="Heading2"/>
        <w:numPr>
          <w:ilvl w:val="1"/>
          <w:numId w:val="1"/>
        </w:numPr>
        <w:rPr/>
      </w:pPr>
      <w:bookmarkStart w:id="964" w:name="__RefHeading___Toc6558774_2870459653"/>
      <w:bookmarkStart w:id="965" w:name="_Toc327"/>
      <w:bookmarkEnd w:id="964"/>
      <w:r>
        <w:rPr/>
        <w:t>7840</w:t>
      </w:r>
      <w:bookmarkEnd w:id="965"/>
    </w:p>
    <w:p>
      <w:pPr>
        <w:pStyle w:val="BookText"/>
        <w:rPr/>
      </w:pPr>
      <w:r>
        <w:rPr>
          <w:rFonts w:ascii="IRNazanin" w:hAnsi="IRNazanin" w:eastAsia="IRNazanin"/>
          <w:color w:val="111111"/>
          <w:sz w:val="28"/>
          <w:sz w:val="28"/>
          <w:szCs w:val="28"/>
          <w:rtl w:val="true"/>
          <w:lang w:bidi="fa-IR"/>
        </w:rPr>
        <w:t>رساله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آغاز می نویسد این رساله از کتب معتمد عليها سمت انتخاب و رقم تنمیق یافت و بر چهار ده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باب مشتمل بر چندین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امراض سر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دوم در امراض چشم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سیم در امراض گوش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چهارم در امراض دهان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پنجم در امراض صدر ریه قلب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ششم در امراض معده و جگر و سپرز در سوء المزاج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هفتم در امراض روده و مقعد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هشتم در امراض مثانه و صفاق و اعضای تناسل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نهم در امراض مخصوص به زنان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دهم در اوجاع ظهر و مفاصل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یازدهم در تبها و روزهای بحران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دوازدهم در اورام و بثور و آن چه بر ظاهر اوست حادث شود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سیزدهم در سقطه و 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 و حرمات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سوختگی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چهار دهم در طرد هوام از خانه و مسکن و گزیدن آن ها و سباع و تدبیر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جای عناوین در متن کتاب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منطبق با نسخه شماره </w:t>
      </w:r>
      <w:r>
        <w:rPr>
          <w:rFonts w:eastAsia="IRNazanin" w:cs="IRNazanin"/>
          <w:color w:val="111111"/>
          <w:sz w:val="28"/>
          <w:szCs w:val="28"/>
          <w:lang w:bidi="fa-IR"/>
        </w:rPr>
        <w:t>15521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12014</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نسخه با نسخه زبدة قوانين العلاج با شماره </w:t>
      </w:r>
      <w:r>
        <w:rPr>
          <w:rFonts w:eastAsia="IRNazanin" w:cs="IRNazanin"/>
          <w:color w:val="111111"/>
          <w:sz w:val="28"/>
          <w:szCs w:val="28"/>
          <w:lang w:bidi="fa-IR"/>
        </w:rPr>
        <w:t>10908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مرعشی که در صفحه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 معرفی شده متفاوت است</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خلق الإنسان و جعله أشرف موالید الأرکان و الصّلاه علی من خصّ بأعدل </w:t>
      </w:r>
      <w:r>
        <w:rPr>
          <w:rFonts w:eastAsia="IRNazanin" w:cs="IRNazanin"/>
          <w:color w:val="111111"/>
          <w:sz w:val="28"/>
          <w:szCs w:val="28"/>
          <w:rtl w:val="true"/>
          <w:lang w:bidi="fa-IR"/>
        </w:rPr>
        <w:t xml:space="preserve">... </w:t>
      </w:r>
      <w:bookmarkStart w:id="966" w:name="pg9517_142827"/>
    </w:p>
    <w:p>
      <w:pPr>
        <w:pStyle w:val="BookText"/>
        <w:rPr/>
      </w:pPr>
      <w:bookmarkEnd w:id="96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جراحت بر شکم را بدوزند و اگر رودها اماس کرده بود و باندرون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فهرست مطالب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 خوانا در برگ ظهریه، مهر چهار گوش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لکه، پارگی، شکنندگی لبه اوراق، رطوبت، آفت زدگی،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نازک، روکش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طبی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شناسی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1544099</w:t>
      </w:r>
    </w:p>
    <w:p>
      <w:pPr>
        <w:pStyle w:val="Heading2"/>
        <w:numPr>
          <w:ilvl w:val="1"/>
          <w:numId w:val="1"/>
        </w:numPr>
        <w:rPr/>
      </w:pPr>
      <w:bookmarkStart w:id="967" w:name="__RefHeading___Toc6558776_2870459653"/>
      <w:bookmarkStart w:id="968" w:name="_Toc328"/>
      <w:bookmarkEnd w:id="967"/>
      <w:r>
        <w:rPr/>
        <w:t>7841</w:t>
      </w:r>
      <w:bookmarkEnd w:id="968"/>
    </w:p>
    <w:p>
      <w:pPr>
        <w:pStyle w:val="BookText"/>
        <w:rPr/>
      </w:pPr>
      <w:r>
        <w:rPr>
          <w:rFonts w:ascii="IRNazanin" w:hAnsi="IRNazanin" w:eastAsia="IRNazanin"/>
          <w:color w:val="111111"/>
          <w:sz w:val="28"/>
          <w:sz w:val="28"/>
          <w:szCs w:val="28"/>
          <w:rtl w:val="true"/>
          <w:lang w:bidi="fa-IR"/>
        </w:rPr>
        <w:t xml:space="preserve">معزالدین اردستانی، محمد بن محمد،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معزالدین محمد الاردستانی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با دلایل قرآنی و احادیث و نقل از کتب مختلف و با ذکر شواهد شعری و فواید به بررسی زندگی امامان شیعه و اثبات امامت ایشان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انتساب این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مباحث مربوط به صوفیه بسیار بحث و جدل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12036</w:t>
      </w:r>
      <w:r>
        <w:rPr>
          <w:rFonts w:eastAsia="IRNazanin" w:cs="IRNazanin"/>
          <w:color w:val="111111"/>
          <w:sz w:val="28"/>
          <w:szCs w:val="28"/>
          <w:rtl w:val="true"/>
          <w:lang w:bidi="fa-IR"/>
        </w:rPr>
        <w:t xml:space="preserve"> (</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قلم ها کندی یابد و هنوز ننوشته باشند جز نی از ده یک فضل امیر المومنین علیه السلام و مصدق اینست آیه وافی هدایت </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دوازدهم و تاریخ و لادت و دلایل امامت و بعضی از سوانح غیبت </w:t>
      </w:r>
      <w:bookmarkStart w:id="969" w:name="pg9517_142829"/>
    </w:p>
    <w:p>
      <w:pPr>
        <w:pStyle w:val="BookText"/>
        <w:rPr/>
      </w:pPr>
      <w:bookmarkEnd w:id="969"/>
      <w:r>
        <w:rPr>
          <w:rFonts w:ascii="IRNazanin" w:hAnsi="IRNazanin" w:eastAsia="IRNazanin"/>
          <w:color w:val="111111"/>
          <w:sz w:val="28"/>
          <w:sz w:val="28"/>
          <w:szCs w:val="28"/>
          <w:rtl w:val="true"/>
          <w:lang w:bidi="fa-IR"/>
        </w:rPr>
        <w:t xml:space="preserve">صغری و ذکر غیبت کبری و مدت قیام و دولت و ذکر رؤیت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دهم از ابو امامة رواية است که گفت خطبه خواند روزی رسول خدا صلی اللّه عليه و اله و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دجال فرموده گفت مدینه کثافت 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شود آن حضرت فرمود که اکثر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خطوط بالای برخی عبارات و جدول دور سطرها در بعضی اوراق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با نشان صح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نا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رطوبت، پارگی، آفت زدگی، خط خوردگی، گسیختگی شیرازه، رفتگی لبه ها، پارگی،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سفید در ابتدا و انتها دارد، افتادگی در بین صفحه های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جدول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الحق؛ فوز النجاة؛ فوز النجاح؛ هداية العالمين؛ هداية العالمين الى الصراط المستقيم؛ هدية العالمين؛ روضة الاخيار؛ مناقب قطب شاهی؛ کاشف الاسرار؛ الامامة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2390701</w:t>
      </w:r>
    </w:p>
    <w:p>
      <w:pPr>
        <w:pStyle w:val="Heading2"/>
        <w:numPr>
          <w:ilvl w:val="1"/>
          <w:numId w:val="1"/>
        </w:numPr>
        <w:rPr/>
      </w:pPr>
      <w:bookmarkStart w:id="970" w:name="__RefHeading___Toc6558778_2870459653"/>
      <w:bookmarkStart w:id="971" w:name="_Toc329"/>
      <w:bookmarkEnd w:id="970"/>
      <w:r>
        <w:rPr/>
        <w:t>7842</w:t>
      </w:r>
      <w:bookmarkEnd w:id="971"/>
    </w:p>
    <w:p>
      <w:pPr>
        <w:pStyle w:val="BookText"/>
        <w:rPr/>
      </w:pP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اوراق نسخه، عبارات متن در بالای صفحه آمده و در بعضی </w:t>
      </w:r>
      <w:bookmarkStart w:id="972" w:name="pg9517_142831"/>
    </w:p>
    <w:p>
      <w:pPr>
        <w:pStyle w:val="BookText"/>
        <w:rPr/>
      </w:pPr>
      <w:bookmarkEnd w:id="972"/>
      <w:r>
        <w:rPr>
          <w:rFonts w:ascii="IRNazanin" w:hAnsi="IRNazanin" w:eastAsia="IRNazanin"/>
          <w:color w:val="111111"/>
          <w:sz w:val="28"/>
          <w:sz w:val="28"/>
          <w:szCs w:val="28"/>
          <w:rtl w:val="true"/>
          <w:lang w:bidi="fa-IR"/>
        </w:rPr>
        <w:t>وراق به شکل مزجی به همراه شرح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الكذب زاد الاقسام على اربعة فنقول تلك الاقسام عند نسبتها الى نفس الامرو هی داخلة فيها و الموجبة الكاذبة يتركب عن الاقسام الاربعة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الرابع فی القياس الاستثنائى و هو مركب قدم ان القياس الاستثنائى ما يكون النتيجة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واقعا مع جميع الاوضاع الغير النافيه و لجواران يكون وضع غير مناف و لا يكون تحقق له اصلا و المذكور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خطوط بالای برخی عبارات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توضیحات بین سطرها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 نشان صح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آفت زدگی، پارگی، گسیختگی شیرازه، افتادگی، شکنندگی لبه اوراق، پاشیدگی مرکب، خط خوردگی، ترتیب اوراق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و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2390835</w:t>
      </w:r>
    </w:p>
    <w:p>
      <w:pPr>
        <w:pStyle w:val="Heading2"/>
        <w:numPr>
          <w:ilvl w:val="1"/>
          <w:numId w:val="1"/>
        </w:numPr>
        <w:rPr/>
      </w:pPr>
      <w:bookmarkStart w:id="973" w:name="__RefHeading___Toc6558780_2870459653"/>
      <w:bookmarkStart w:id="974" w:name="_Toc330"/>
      <w:bookmarkEnd w:id="973"/>
      <w:r>
        <w:rPr/>
        <w:t>7843</w:t>
      </w:r>
      <w:bookmarkEnd w:id="974"/>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ابو جعفر محمد بن علی بن الحسين بن موسى بن بابويه القمى الفقيه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6280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ثقتی و به توکلی اللّهم انی احمدک و اشکرک و اومن بک و اتوکل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واقر بذنبی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فانه لما ساقنی القضاء الی بلاد الغربه </w:t>
      </w:r>
      <w:r>
        <w:rPr>
          <w:rFonts w:eastAsia="IRNazanin" w:cs="IRNazanin"/>
          <w:color w:val="111111"/>
          <w:sz w:val="28"/>
          <w:szCs w:val="28"/>
          <w:rtl w:val="true"/>
          <w:lang w:bidi="fa-IR"/>
        </w:rPr>
        <w:t xml:space="preserve">... </w:t>
      </w:r>
      <w:bookmarkStart w:id="975" w:name="pg9517_142833"/>
    </w:p>
    <w:p>
      <w:pPr>
        <w:pStyle w:val="BookText"/>
        <w:rPr/>
      </w:pPr>
      <w:bookmarkEnd w:id="975"/>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خذل اللّه من خذلهم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كان له من انبيائك و رسلك ثقل و اهل بيت فعلي و فاطمة و الحسن و الحسين اهل بيتی و ثقلی، فأذهب عنهم الرجس و طهرهم تطهيراً وَ الحَمْدُ للهِ وحْدَهُ لا شَرِيكَ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من لا يحضره الفقيه بعون اللّه تعالى فی يوم الاربعا سادس عشر شهر ذیحجه الحرام سنه مائة و اثنى عشر فوق الالف من الهجره النبويه المصطفويه على يد اقل الاقلين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ميرزا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سطرها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ق، م ح ق، نهایه، صحاح،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درباره افتادن موش در ظرف روغن در صفحه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صحافی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تعالى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شکنندگی لبه اوراق، آفت زدگی، خط خوردگی، پاشیدگی مرکب، گسیختگی شیرازه، بخشی از صفحات بعد از صحافی مجدد نو نویس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و 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2390867</w:t>
      </w:r>
    </w:p>
    <w:p>
      <w:pPr>
        <w:pStyle w:val="Heading2"/>
        <w:numPr>
          <w:ilvl w:val="1"/>
          <w:numId w:val="1"/>
        </w:numPr>
        <w:rPr/>
      </w:pPr>
      <w:bookmarkStart w:id="976" w:name="__RefHeading___Toc6558782_2870459653"/>
      <w:bookmarkStart w:id="977" w:name="_Toc331"/>
      <w:bookmarkEnd w:id="976"/>
      <w:r>
        <w:rPr/>
        <w:t>7844</w:t>
      </w:r>
      <w:bookmarkEnd w:id="977"/>
    </w:p>
    <w:p>
      <w:pPr>
        <w:pStyle w:val="BookText"/>
        <w:rPr/>
      </w:pPr>
      <w:r>
        <w:rPr>
          <w:rFonts w:ascii="IRNazanin" w:hAnsi="IRNazanin" w:eastAsia="IRNazanin"/>
          <w:color w:val="111111"/>
          <w:sz w:val="28"/>
          <w:sz w:val="28"/>
          <w:szCs w:val="28"/>
          <w:rtl w:val="true"/>
          <w:lang w:bidi="fa-IR"/>
        </w:rPr>
        <w:t xml:space="preserve">سیوطی، عبد 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البهجة المرضية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و انجام نسخه ناقص است، تا بخشی از باب ندا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أحمدک اللّهمّ علی نعمک و آلائک، و أصلّی و أسلّم علی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فهذا شرح لطیف مزجته بألفیّه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الالف جعفر ، وسیبویه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کعمر ، و غیر العلم ، کعالم ، و المضاف ، کغلام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برخی حواشی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الفیه در حاشیه بالای صفحه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تصحیح مربوط به شرح در حواشی آمده است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صریح، ذکریا، شرح شهید، شرح رضی، شرح قطر، شرح تصريف، شرح المرادی، ابن ناظم، ابن عقیل، شواهد، شواهد عینی، شواهد فارسی، انموذج، سیبویه، قاموس، قاضی، جامی، خالد،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محمد محسن عفى عنه، میرزا علی، حسن خراسانی، علی اکبر، سید علی عفی اللّه عنه، محمد اسمعیل، ح،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به شکل اشک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مهر بیضی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صادق امید شفا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در لبه جلد و عطف، آفت زدگی، لکه، رطوبت، گسیختگی شیرازه، پارگی، افتادگی و نقص صفحه ها،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مجدول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سیوطی؛ البهجة المرضية فی شرح الالفية؛ سيوطى؛ شرح الالفية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 اللّه،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1549062</w:t>
      </w:r>
      <w:r>
        <w:rPr>
          <w:rFonts w:eastAsia="IRNazanin" w:cs="IRNazanin"/>
          <w:color w:val="111111"/>
          <w:sz w:val="28"/>
          <w:szCs w:val="28"/>
          <w:rtl w:val="true"/>
          <w:lang w:bidi="fa-IR"/>
        </w:rPr>
        <w:t xml:space="preserve"> </w:t>
      </w:r>
      <w:bookmarkStart w:id="978" w:name="pg9517_142838"/>
    </w:p>
    <w:p>
      <w:pPr>
        <w:pStyle w:val="Heading2"/>
        <w:numPr>
          <w:ilvl w:val="1"/>
          <w:numId w:val="1"/>
        </w:numPr>
        <w:rPr/>
      </w:pPr>
      <w:bookmarkStart w:id="979" w:name="__RefHeading___Toc6558784_2870459653"/>
      <w:bookmarkStart w:id="980" w:name="_Toc332"/>
      <w:bookmarkEnd w:id="978"/>
      <w:bookmarkEnd w:id="979"/>
      <w:r>
        <w:rPr/>
        <w:t>7845/1</w:t>
      </w:r>
      <w:bookmarkEnd w:id="980"/>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قرة العيون فى اعز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مرتضی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شماره های بازیابی </w:t>
      </w:r>
      <w:r>
        <w:rPr>
          <w:rFonts w:eastAsia="IRNazanin" w:cs="IRNazanin"/>
          <w:color w:val="111111"/>
          <w:sz w:val="28"/>
          <w:szCs w:val="28"/>
          <w:lang w:bidi="fa-IR"/>
        </w:rPr>
        <w:t>2307/1</w:t>
      </w:r>
      <w:r>
        <w:rPr>
          <w:rFonts w:eastAsia="IRNazanin" w:cs="IRNazanin"/>
          <w:color w:val="111111"/>
          <w:sz w:val="28"/>
          <w:szCs w:val="28"/>
          <w:rtl w:val="true"/>
          <w:lang w:bidi="fa-IR"/>
        </w:rPr>
        <w:t xml:space="preserve"> (</w:t>
      </w:r>
      <w:r>
        <w:rPr>
          <w:rFonts w:eastAsia="IRNazanin" w:cs="IRNazanin"/>
          <w:color w:val="111111"/>
          <w:sz w:val="28"/>
          <w:szCs w:val="28"/>
          <w:lang w:bidi="fa-IR"/>
        </w:rPr>
        <w:t>2307/1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کامل و جامع مطالب در دو برگ آغازین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فهرس ما تضمنه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مبدع الاركان و الاصول و واهب النفوس و العقول يا مفيض القلوب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گر میانه گزینی سراب و تشنه لبى و لنختم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وقف در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 این نسخه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 احادیث پراکنده در برگ ظهریه، ابیات مربوط به متن هم چنین ابیاتی از جامی و ملا جلال دوانی در برگ آخر، اشعاری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پزشکی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معجون شهر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دو جدول رمز گونه اعداد در پشت برگ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احادیثی با سند در برگ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حمایلی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گسستگی لت زیر و رو، لکه، پاشیدگی مرکب، آفت زدگی، رطوبت، گسیختگی شیرازه، پشت برگ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جدول ریسه ای ضربی، اندرون کاغذ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مکنونة الكلمات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1552971</w:t>
      </w:r>
      <w:r>
        <w:rPr>
          <w:rFonts w:eastAsia="IRNazanin" w:cs="IRNazanin"/>
          <w:color w:val="111111"/>
          <w:sz w:val="28"/>
          <w:szCs w:val="28"/>
          <w:rtl w:val="true"/>
          <w:lang w:bidi="fa-IR"/>
        </w:rPr>
        <w:t xml:space="preserve"> </w:t>
      </w:r>
      <w:bookmarkStart w:id="981" w:name="pg9517_142840"/>
    </w:p>
    <w:p>
      <w:pPr>
        <w:pStyle w:val="Heading2"/>
        <w:numPr>
          <w:ilvl w:val="1"/>
          <w:numId w:val="1"/>
        </w:numPr>
        <w:rPr/>
      </w:pPr>
      <w:bookmarkStart w:id="982" w:name="__RefHeading___Toc6558786_2870459653"/>
      <w:bookmarkStart w:id="983" w:name="_Toc333"/>
      <w:bookmarkEnd w:id="981"/>
      <w:bookmarkEnd w:id="982"/>
      <w:r>
        <w:rPr/>
        <w:t>7845/2</w:t>
      </w:r>
      <w:bookmarkEnd w:id="983"/>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التنبيهات العليه على وظائف الصلوة القلبية و اسرارها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الدين بن على بن احمد الشامى العاملی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المطلع من اختاره من عبادة الابرار على حقایق الاسرار و مودع قلوب اصفیائیه من لطايف المعارف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ذلك منه و له و هو حسبنا و نعم الوكيل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مولفها العبد المفتقر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ابن علی ابن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مستغفرا من ذنبه حسبنا اللّه نعم الوكيل و اله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قلم شکسته و با هزاران کدورت و ملال قلمی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ابن نصر اللّه ابن زین العابدین ابن محمد رفیع ابن مفید ابن ابو جعفر الموسوى النجفی الاصل استر ابادى المسكن و كان تحرير ذلك فی عشرين شهر ذی حجه الحرام فی شهور سنه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امید نوشتم کتاب حدیث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حشر بدستم جز این عمل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ابن نصر اللّه الموسوى النجفی؛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 به سرخی؛ یادداشت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رباعیات و اشعاری از جامی و دیگران در برگ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کاغذ اندرون لت پشت، دستور العمل پزشکی در پشت برگ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کاغذ اندرون لت پشت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گسستگی لت زیر و رو، لکه، پاشیدگی مرکب، آفت زدگی، رطوبت،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جدول ریسه ای ضربی، اندرون کاغذ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الصلوة؛ التنبيهات العليه على وظائف الصلوة القلبية </w:t>
      </w:r>
      <w:bookmarkStart w:id="984" w:name="pg9517_142842"/>
    </w:p>
    <w:p>
      <w:pPr>
        <w:pStyle w:val="BookText"/>
        <w:rPr/>
      </w:pPr>
      <w:bookmarkEnd w:id="98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1554763</w:t>
      </w:r>
    </w:p>
    <w:p>
      <w:pPr>
        <w:pStyle w:val="Heading2"/>
        <w:numPr>
          <w:ilvl w:val="1"/>
          <w:numId w:val="1"/>
        </w:numPr>
        <w:rPr/>
      </w:pPr>
      <w:bookmarkStart w:id="985" w:name="__RefHeading___Toc6558788_2870459653"/>
      <w:bookmarkStart w:id="986" w:name="_Toc334"/>
      <w:bookmarkEnd w:id="985"/>
      <w:r>
        <w:rPr/>
        <w:t>7846</w:t>
      </w:r>
      <w:bookmarkEnd w:id="986"/>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شماره های بازیابی </w:t>
      </w:r>
      <w:r>
        <w:rPr>
          <w:rFonts w:eastAsia="IRNazanin" w:cs="IRNazanin"/>
          <w:color w:val="111111"/>
          <w:sz w:val="28"/>
          <w:szCs w:val="28"/>
          <w:lang w:bidi="fa-IR"/>
        </w:rPr>
        <w:t>10235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و فضایل ایام و لیالی شریفه و اعمال آن ها که باسانید صحیحه و معتبره وارد شده است در این رساله ایراد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گردانیدم ان را بزاد المعاد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آنست که ترک کند روزه را و بنده آزاد کند خصوصا هر گاه کم تر از یک ماه و یک روز روزه داشته باشد و جمعی از اصحاب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و ترجمه فارسی زیر عبارات عربی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خ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در حاشیه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آفت زدگی؛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1963945</w:t>
      </w:r>
      <w:r>
        <w:rPr>
          <w:rFonts w:eastAsia="IRNazanin" w:cs="IRNazanin"/>
          <w:color w:val="111111"/>
          <w:sz w:val="28"/>
          <w:szCs w:val="28"/>
          <w:rtl w:val="true"/>
          <w:lang w:bidi="fa-IR"/>
        </w:rPr>
        <w:t xml:space="preserve"> </w:t>
      </w:r>
      <w:bookmarkStart w:id="987" w:name="pg9517_142844"/>
    </w:p>
    <w:p>
      <w:pPr>
        <w:pStyle w:val="Heading2"/>
        <w:numPr>
          <w:ilvl w:val="1"/>
          <w:numId w:val="1"/>
        </w:numPr>
        <w:rPr/>
      </w:pPr>
      <w:bookmarkStart w:id="988" w:name="__RefHeading___Toc6558790_2870459653"/>
      <w:bookmarkStart w:id="989" w:name="_Toc335"/>
      <w:bookmarkEnd w:id="987"/>
      <w:bookmarkEnd w:id="988"/>
      <w:r>
        <w:rPr/>
        <w:t>7847</w:t>
      </w:r>
      <w:bookmarkEnd w:id="989"/>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 و خاطراتی به زبان فارسی است به همراه شواهدی از کتاب های سعدی نیز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کرا همت بلند و فعل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ز عزت خیز وكوس عيش 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اتفاقا به شیراز رسیدم و از راه بر تربت شیخ کمالدین سعدى عليه المغفره و الرضوان رفتم منزل با صفائی در کمال خوبی دیدم فرش ها انداخته و قندیل ها تعبیه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علم آدم الاسماء کلها از انحال بقامت ایشان دوخته اند می فرمایند که جسم صورت حیوان است زیرا که فانی می شوند و 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بعضی علائم و خطوط بالای برخی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و بدون لت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لکه، رطوبت، از هم گسیختگی و شکنندگی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اندرون کاغذ زرشکی، لت رو دارای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کوتاه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1961743</w:t>
      </w:r>
    </w:p>
    <w:p>
      <w:pPr>
        <w:pStyle w:val="Heading2"/>
        <w:numPr>
          <w:ilvl w:val="1"/>
          <w:numId w:val="1"/>
        </w:numPr>
        <w:rPr/>
      </w:pPr>
      <w:bookmarkStart w:id="990" w:name="__RefHeading___Toc6558792_2870459653"/>
      <w:bookmarkStart w:id="991" w:name="_Toc336"/>
      <w:bookmarkEnd w:id="990"/>
      <w:r>
        <w:rPr/>
        <w:t>7848</w:t>
      </w:r>
      <w:bookmarkEnd w:id="991"/>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ذر نراقی</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992" w:name="pg9517_142846"/>
    </w:p>
    <w:p>
      <w:pPr>
        <w:pStyle w:val="BookText"/>
        <w:rPr/>
      </w:pPr>
      <w:bookmarkEnd w:id="99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10051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رسانیده گفت بخدا قسم است پدر ترا دیدم در زیر علم ایستاده صحابه گردا گرد او فرو گرفته بود فاطمه علیه السلام گفت ما را به پدر برسان آن چه  مژده گان خواهی از من بستان زن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نبوی را بوی سپرد پس با یک دیگر وداع باز پسین نمودند آن گاه آن غریب سموم روی و ودایع حضرت نبوی بوی سپرد پس با یک دیگر وداع بازپسین نمودند آن گاه آن غریب سموم روی بقبله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جدول دور سطرها؛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فرسودگی، گسستگی از عطف، رطوبت، پاشیدگی مرکب، شکنندگی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مقوایی، جدول ضربی، اندرون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1962117</w:t>
      </w:r>
    </w:p>
    <w:p>
      <w:pPr>
        <w:pStyle w:val="Heading2"/>
        <w:numPr>
          <w:ilvl w:val="1"/>
          <w:numId w:val="1"/>
        </w:numPr>
        <w:rPr/>
      </w:pPr>
      <w:bookmarkStart w:id="993" w:name="__RefHeading___Toc6558794_2870459653"/>
      <w:bookmarkStart w:id="994" w:name="_Toc337"/>
      <w:bookmarkEnd w:id="993"/>
      <w:r>
        <w:rPr/>
        <w:t>7849</w:t>
      </w:r>
      <w:bookmarkEnd w:id="9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مصائب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ضعیف است، با ذکر آخرین راوی به گونه ای که به دفتر یادداشت اهل منبر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ابواب و هر باب دارای مجالس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شامل مصائب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bookmarkStart w:id="995" w:name="pg9517_142848"/>
    </w:p>
    <w:p>
      <w:pPr>
        <w:pStyle w:val="BookText"/>
        <w:rPr/>
      </w:pPr>
      <w:bookmarkEnd w:id="995"/>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در وفات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مجلس سی و 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کلام نویسنده در هر بندی این جملات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ناقلان اخبار و ناقلان غم کسار این قصه پر غصه را که از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ابتدای هر مجلس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تعزیه شاه شهید از برای تنبیه ما غافلان وادی غم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اخرت و تو سزاوارتری بر دیگران پس مرا غسل ده و حنوط و کفن کن و نماز کن بر من و مرا دفن کن در شب و کسی را اعلام مکن و تو را بخدا سپردم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بطریق متعدده که روزی حضرت رسول صلى اللّه عليه و اله فرمود هر که می خواهد نظر کند بسوی محبوب ترین اهل زمین و نظر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اندکی گویا برای تمرین و یادآوری نکات روضه 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پاشیدگی مرکب، لکه، رطوبت، آفت زدگی، پارگی؛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1965700</w:t>
      </w:r>
    </w:p>
    <w:p>
      <w:pPr>
        <w:pStyle w:val="Heading2"/>
        <w:numPr>
          <w:ilvl w:val="1"/>
          <w:numId w:val="1"/>
        </w:numPr>
        <w:rPr/>
      </w:pPr>
      <w:bookmarkStart w:id="996" w:name="__RefHeading___Toc6558796_2870459653"/>
      <w:bookmarkStart w:id="997" w:name="_Toc338"/>
      <w:bookmarkEnd w:id="996"/>
      <w:r>
        <w:rPr/>
        <w:t>7850</w:t>
      </w:r>
      <w:bookmarkEnd w:id="997"/>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میانه مقصد پنجم به بعد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مداد تاریخ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 و به قرینه نوع کاغذ و خط، این نسخه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rtl w:val="true"/>
          <w:lang w:bidi="fa-IR"/>
        </w:rPr>
        <w:t>(</w:t>
      </w:r>
      <w:r>
        <w:rPr>
          <w:rFonts w:eastAsia="IRNazanin" w:cs="IRNazanin"/>
          <w:color w:val="111111"/>
          <w:sz w:val="28"/>
          <w:szCs w:val="28"/>
          <w:lang w:bidi="fa-IR"/>
        </w:rPr>
        <w:t>10088</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998" w:name="pg9517_142850"/>
    </w:p>
    <w:p>
      <w:pPr>
        <w:pStyle w:val="BookText"/>
        <w:rPr/>
      </w:pPr>
      <w:bookmarkEnd w:id="998"/>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آمَنُوا وَ عَمِلُوا الصّالِحاتِ تا آخر ایه و ابو القسم حکانی در شواهد التنزيل روایت کرده است از یزید بو شراجیل کاتب امیر المومنین علیه السلام گفت شنیدم از ان حضرت که حضرت رسول صلی اللّه علیه و آله و سلم قبض روح مقدس او شد در حالتی که بر سینه من تکیه کرده بود پس در ان حالت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غیبت او بطول خواهد انجامید گفتم چو یابن رسول اللّه فرمود که حق تع البته سنت های پیغمبران را در غیبت های ایشان در این امت جاری خواهد کرد ناچار است که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ریز؛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آفت زدگی، گسیختگی شیرازه،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1964331</w:t>
      </w:r>
    </w:p>
    <w:p>
      <w:pPr>
        <w:pStyle w:val="Heading2"/>
        <w:numPr>
          <w:ilvl w:val="1"/>
          <w:numId w:val="1"/>
        </w:numPr>
        <w:rPr/>
      </w:pPr>
      <w:bookmarkStart w:id="999" w:name="__RefHeading___Toc6558798_2870459653"/>
      <w:bookmarkStart w:id="1000" w:name="_Toc339"/>
      <w:bookmarkEnd w:id="999"/>
      <w:r>
        <w:rPr/>
        <w:t>7851</w:t>
      </w:r>
      <w:bookmarkEnd w:id="1000"/>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البهية فى شرح 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bookmarkStart w:id="1001" w:name="pg9517_142852"/>
    </w:p>
    <w:p>
      <w:pPr>
        <w:pStyle w:val="BookText"/>
        <w:rPr/>
      </w:pPr>
      <w:bookmarkEnd w:id="100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شرح صدورنا بلمعه من شرایع الاسلام کافیه فی بیان الخطاب و نوّر قلوبنا من لوامع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المدة يحلف المنكر لأصالة عدم ما يدعيه الآخر من 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الجزء الأوّل من الروضة البهيّة فی شرح اللمعة الدمشقية، و يتلوه فی الجزء الثانی كتاب الإجارة فی عشر الاخير من شهر حميدى الثانيه من الهجره و على صاحبها آلاف التحيّة و الثناء و الحمد للّه أوّلاً و آخراً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 صح، ق، سلطان، نظام عفى عنه، شرح شرایع، ذکری، ه، خ ل،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 یادگاری با تاریخ های مختلف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کاغذ اندرون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پارگی، لکه، رطوبت، آفت زدگی، پاشیدگی مرکب، وصالی،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مقوایی، عطف پارچه قهوه ای، اندرون کاغذ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1970974</w:t>
      </w:r>
    </w:p>
    <w:p>
      <w:pPr>
        <w:pStyle w:val="Heading2"/>
        <w:numPr>
          <w:ilvl w:val="1"/>
          <w:numId w:val="1"/>
        </w:numPr>
        <w:rPr/>
      </w:pPr>
      <w:bookmarkStart w:id="1002" w:name="__RefHeading___Toc6558800_2870459653"/>
      <w:bookmarkStart w:id="1003" w:name="_Toc340"/>
      <w:bookmarkEnd w:id="1002"/>
      <w:r>
        <w:rPr/>
        <w:t>7852</w:t>
      </w:r>
      <w:bookmarkEnd w:id="1003"/>
    </w:p>
    <w:p>
      <w:pPr>
        <w:pStyle w:val="BookText"/>
        <w:rPr/>
      </w:pPr>
      <w:r>
        <w:rPr>
          <w:rFonts w:ascii="Amiri" w:hAnsi="Amiri" w:eastAsia="Amiri" w:cs="Amiri"/>
          <w:color w:val="111111"/>
          <w:sz w:val="28"/>
          <w:sz w:val="28"/>
          <w:szCs w:val="28"/>
          <w:rtl w:val="true"/>
          <w:lang w:bidi="ar-SA"/>
        </w:rPr>
        <w:t>شرح الكافية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با چند دست خط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سخن آغازین متن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شارح همان کاتب باشد هر چند مطالب با عنوان </w:t>
      </w:r>
      <w:bookmarkStart w:id="1004" w:name="pg9517_142854"/>
    </w:p>
    <w:p>
      <w:pPr>
        <w:pStyle w:val="BookText"/>
        <w:rPr/>
      </w:pPr>
      <w:bookmarkEnd w:id="10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الكلام هو اللفظ المركب المفيد بالوضع اعلم ان كلامنا فی موضعين الاول فی معرفة الكلام لغة الثانى اصطلاحا اما الاول فيطلق و يراد به حدیث النفس و منه قول الشاعران الكلام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ضعيف لعدم الاشتغال و الخفض على الاضافة و هو احسن الاوجه و هذا كله قد تقدم فاعلمه و فقنا اللّه و ایاک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كتبه لاخ لاعز مو لانا حسین ابن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لاقل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تحريره فی شهر محرم الحرام سنه ثمان و تسعين بعد الالف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قرية پالكنرى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پالنکری؛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به سیاهی و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فهرستی از کتاب هایی که مالک کتاب در مدرسه دارد در پشت 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فرسودگی، رفتگی، پارگی لبه جلد، رطوبت، شکنندگی لبه اوراق، پاشیدگی مرکب، وصالی،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مقوایی، سر طبل دار، عطف قهوه ای، ترنج و دو نیم ترنج منقوش ضربی در هر دولت و نیم ترنج در روی برگردان سر طبله،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1967921</w:t>
      </w:r>
    </w:p>
    <w:p>
      <w:pPr>
        <w:pStyle w:val="Heading2"/>
        <w:numPr>
          <w:ilvl w:val="1"/>
          <w:numId w:val="1"/>
        </w:numPr>
        <w:rPr/>
      </w:pPr>
      <w:bookmarkStart w:id="1005" w:name="__RefHeading___Toc6558802_2870459653"/>
      <w:bookmarkStart w:id="1006" w:name="_Toc341"/>
      <w:bookmarkEnd w:id="1005"/>
      <w:r>
        <w:rPr/>
        <w:t>7853</w:t>
      </w:r>
      <w:bookmarkEnd w:id="1006"/>
    </w:p>
    <w:p>
      <w:pPr>
        <w:pStyle w:val="BookText"/>
        <w:rPr/>
      </w:pPr>
      <w:r>
        <w:rPr>
          <w:rFonts w:ascii="IRNazanin" w:hAnsi="IRNazanin" w:eastAsia="IRNazanin"/>
          <w:color w:val="111111"/>
          <w:sz w:val="28"/>
          <w:sz w:val="28"/>
          <w:szCs w:val="28"/>
          <w:rtl w:val="true"/>
          <w:lang w:bidi="fa-IR"/>
        </w:rPr>
        <w:t xml:space="preserve">میرزای قمی، ابو 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القوانين المحكمة فى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ابن الحسن الجيلانی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إلى أصول الفروع و فروع الأصول، و أرشدنا إلى شرائع الأحكام بمتابعة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فهذه نبذة من المسائل الأصولية و جملة من المسائل الفقهية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کتب ما اثبتناه فی هذه الصفحات فی صحایف الحسنات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مؤلّفه الفقیر الی اللّه الغنیّ الدّائم ابن الحسن الجیلانی ابو القاسم فی بلده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الرّبیع الثّانی من شهور سنه ألف و مأتین و خمس حامدا مصلّیا مسلّما ،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 من تسویده و تحرير هذا الكتاب المسمى بالقوانين الاصول على ید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خان محمد الخونسارى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ماتين ثمان و عشرون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رب العالمين من شهو سنه </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ملى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خان الخونساری،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منه دام ظله العالی،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روی کاغذ اندرون لت پشت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زین العابدین فاریابی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اشعار پراکنده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پارگی و رفتگی در لبه جلد و عطف، گسیختگی شیرازه، شکنندگی لبه اوراق، لکه، رطوبت، آفت زدگی؛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القوانين المحكمة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1976637</w:t>
      </w:r>
      <w:r>
        <w:rPr>
          <w:rFonts w:eastAsia="IRNazanin" w:cs="IRNazanin"/>
          <w:color w:val="111111"/>
          <w:sz w:val="28"/>
          <w:szCs w:val="28"/>
          <w:rtl w:val="true"/>
          <w:lang w:bidi="fa-IR"/>
        </w:rPr>
        <w:t xml:space="preserve"> </w:t>
      </w:r>
      <w:bookmarkStart w:id="1007" w:name="pg9517_142858"/>
    </w:p>
    <w:p>
      <w:pPr>
        <w:pStyle w:val="Heading2"/>
        <w:numPr>
          <w:ilvl w:val="1"/>
          <w:numId w:val="1"/>
        </w:numPr>
        <w:rPr/>
      </w:pPr>
      <w:bookmarkStart w:id="1008" w:name="__RefHeading___Toc6558804_2870459653"/>
      <w:bookmarkStart w:id="1009" w:name="_Toc342"/>
      <w:bookmarkEnd w:id="1007"/>
      <w:bookmarkEnd w:id="1008"/>
      <w:r>
        <w:rPr/>
        <w:t>7854</w:t>
      </w:r>
      <w:bookmarkEnd w:id="1009"/>
    </w:p>
    <w:p>
      <w:pPr>
        <w:pStyle w:val="BookText"/>
        <w:rPr/>
      </w:pPr>
      <w:r>
        <w:rPr>
          <w:rFonts w:ascii="IRNazanin" w:hAnsi="IRNazanin" w:eastAsia="IRNazanin"/>
          <w:color w:val="111111"/>
          <w:sz w:val="28"/>
          <w:sz w:val="28"/>
          <w:szCs w:val="28"/>
          <w:rtl w:val="true"/>
          <w:lang w:bidi="fa-IR"/>
        </w:rPr>
        <w:t xml:space="preserve">مروزی بخاری، محمد بن مسعود،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محمد بن مسعود غزنوی بخاری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ترجمه فارسی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 فى علم هيئة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خود مولف برای فارسی زبانان،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کتاب فهرست مطالب است، کتاب دارای دو مقاله است، مقاله اول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افلاک و هیأت و اشکال آن، مشتمل 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الفاظ و مقدمات این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جسم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بر طریق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برهان برای شکل کروی بودن آسمان و زمین و اجسام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میان گاه عالم و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حرکت شرقی و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هایی که بر افلاک فرض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افلاک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افلاک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افلاک کواکب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افلاک 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های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نطاقات و صعود و 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رجوعت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تشریق و تغریب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اندازه ماه در شب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گرفتن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خسوف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هر ستاره و مقدار ستبری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دوم شامل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زمین و آن چه معمور است از وی و بیان طول و عرض شهرها و مبدء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اقلیم و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شمال تا ارتفاع نود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طلوع و غروب 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و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مشرق و مغرب و تعديل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نصف النهار و خط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و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سال و ماه و روز و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بخشی از باب شانزدهم از مقاله اول را دارد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هیات زمین و مقدار انج معمور است از وانج معمور نیست و </w:t>
      </w:r>
      <w:bookmarkStart w:id="1010" w:name="pg9517_142860"/>
    </w:p>
    <w:p>
      <w:pPr>
        <w:pStyle w:val="BookText"/>
        <w:rPr/>
      </w:pPr>
      <w:bookmarkEnd w:id="1010"/>
      <w:r>
        <w:rPr>
          <w:rFonts w:ascii="IRNazanin" w:hAnsi="IRNazanin" w:eastAsia="IRNazanin"/>
          <w:color w:val="111111"/>
          <w:sz w:val="28"/>
          <w:sz w:val="28"/>
          <w:szCs w:val="28"/>
          <w:rtl w:val="true"/>
          <w:lang w:bidi="fa-IR"/>
        </w:rPr>
        <w:t xml:space="preserve">حال طوالع و مطالع و ان چه بدین تعلق دارد و بیان کردن تواریخ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رفتن او کران تر کرد و پس واقف شود پس مستقیم شود و بافتاب نزدیک تر می شود تا 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180:10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شکل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لکه، رطوبت،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مصور؛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1980712</w:t>
      </w:r>
    </w:p>
    <w:p>
      <w:pPr>
        <w:pStyle w:val="Heading2"/>
        <w:numPr>
          <w:ilvl w:val="1"/>
          <w:numId w:val="1"/>
        </w:numPr>
        <w:rPr/>
      </w:pPr>
      <w:bookmarkStart w:id="1011" w:name="__RefHeading___Toc6558806_2870459653"/>
      <w:bookmarkStart w:id="1012" w:name="_Toc343"/>
      <w:bookmarkEnd w:id="1011"/>
      <w:r>
        <w:rPr/>
        <w:t>7855</w:t>
      </w:r>
      <w:bookmarkEnd w:id="1012"/>
    </w:p>
    <w:p>
      <w:pPr>
        <w:pStyle w:val="BookText"/>
        <w:rPr/>
      </w:pPr>
      <w:r>
        <w:rPr>
          <w:rFonts w:ascii="Amiri" w:hAnsi="Amiri" w:eastAsia="Amiri" w:cs="Amiri"/>
          <w:color w:val="111111"/>
          <w:sz w:val="28"/>
          <w:sz w:val="28"/>
          <w:szCs w:val="28"/>
          <w:rtl w:val="true"/>
          <w:lang w:bidi="ar-SA"/>
        </w:rPr>
        <w:t>شرح تهذيب طريق الوصول الى علم الاصول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های بسیاری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طريق الوصول الى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 فی الحكم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 فى المفتی و المستفتی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الثانی عشر فى الاجتهاد و 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لحصول الجزم و إمکان النقیض باعتبارین الفصل الثانی فی الحکم خطاب الشرع المتعلق الشرع بأفعال المکلفین بالاقتضاء، أو التخییر، أو الوضع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یجز له العمل به، اذ لا قول للمیت، و لهذا ینعقد الاجماع لو خالف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حکی عن حی من أهل الاجتهاد، فان کان و به </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bookmarkStart w:id="1013" w:name="pg9517_142862"/>
    </w:p>
    <w:p>
      <w:pPr>
        <w:pStyle w:val="BookText"/>
        <w:rPr/>
      </w:pPr>
      <w:bookmarkEnd w:id="101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 عم، شرح عم،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لکه، رطوبت، آفت زدگی،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تهذیب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طريق الوصول الى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1975858</w:t>
      </w:r>
    </w:p>
    <w:p>
      <w:pPr>
        <w:pStyle w:val="Heading2"/>
        <w:numPr>
          <w:ilvl w:val="1"/>
          <w:numId w:val="1"/>
        </w:numPr>
        <w:rPr/>
      </w:pPr>
      <w:bookmarkStart w:id="1014" w:name="__RefHeading___Toc6558808_2870459653"/>
      <w:bookmarkStart w:id="1015" w:name="_Toc344"/>
      <w:bookmarkEnd w:id="1014"/>
      <w:r>
        <w:rPr/>
        <w:t>7856</w:t>
      </w:r>
      <w:bookmarkEnd w:id="1015"/>
    </w:p>
    <w:p>
      <w:pPr>
        <w:pStyle w:val="BookText"/>
        <w:rPr/>
      </w:pPr>
      <w:r>
        <w:rPr>
          <w:rFonts w:ascii="IRNazanin" w:hAnsi="IRNazanin" w:eastAsia="IRNazanin"/>
          <w:color w:val="111111"/>
          <w:sz w:val="28"/>
          <w:sz w:val="28"/>
          <w:szCs w:val="28"/>
          <w:rtl w:val="true"/>
          <w:lang w:bidi="fa-IR"/>
        </w:rPr>
        <w:t xml:space="preserve">باذل، محمد رفیع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باذل هروی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بسیار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بخش و دین بخش دینار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عاشق روی این جوانم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زغمش زار و ناتوانم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سرخی، ابیات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رفتگی، آفت زدگی، پارگی، گسیختگی شیرازه، لکه، رطوبت، شکنندگی لبه اوراق، پاشیدگی مرکب، وصالی، متن و حاشیه شده، از عطف کاملا دو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دو خط و ترنج و نیم ترنج ضربی، عطف تیماج قرمز، اندرون کاغذ</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bookmarkStart w:id="1016" w:name="pg9517_142864"/>
    </w:p>
    <w:p>
      <w:pPr>
        <w:pStyle w:val="BookText"/>
        <w:rPr/>
      </w:pPr>
      <w:bookmarkEnd w:id="101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2013162</w:t>
      </w:r>
    </w:p>
    <w:p>
      <w:pPr>
        <w:pStyle w:val="Heading2"/>
        <w:numPr>
          <w:ilvl w:val="1"/>
          <w:numId w:val="1"/>
        </w:numPr>
        <w:rPr/>
      </w:pPr>
      <w:bookmarkStart w:id="1017" w:name="__RefHeading___Toc6558810_2870459653"/>
      <w:bookmarkStart w:id="1018" w:name="_Toc345"/>
      <w:bookmarkEnd w:id="1017"/>
      <w:r>
        <w:rPr/>
        <w:t>7857/1</w:t>
      </w:r>
      <w:bookmarkEnd w:id="1018"/>
    </w:p>
    <w:p>
      <w:pPr>
        <w:pStyle w:val="BookText"/>
        <w:rPr/>
      </w:pPr>
      <w:r>
        <w:rPr>
          <w:rFonts w:ascii="IRNazanin" w:hAnsi="IRNazanin" w:eastAsia="IRNazanin"/>
          <w:color w:val="111111"/>
          <w:sz w:val="28"/>
          <w:sz w:val="28"/>
          <w:szCs w:val="28"/>
          <w:rtl w:val="true"/>
          <w:lang w:bidi="fa-IR"/>
        </w:rPr>
        <w:t xml:space="preserve">حافظ شیروانی، عبد الغنی،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الرمل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الغنی شیروانی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بی حد و قیاس آفریدگاری را جل جلاله که نقطه ضعیف را مبدا چندین شکل مختلف گردانیده و ایشان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اینست زیرا آن که اکثر محققان که مفتیان این فن اند مثل افضل الحكما خواجه نصیر طوسی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جدولی با رمز مربوط به آزادی زندانی از حبس در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برای عقرب گزیدگی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لکه، رطوبت، صفحه های نا نوشته</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راده گذاری، مصور؛ قطع</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1981329</w:t>
      </w:r>
      <w:r>
        <w:rPr>
          <w:rFonts w:eastAsia="IRNazanin" w:cs="IRNazanin"/>
          <w:color w:val="111111"/>
          <w:sz w:val="28"/>
          <w:szCs w:val="28"/>
          <w:rtl w:val="true"/>
          <w:lang w:bidi="fa-IR"/>
        </w:rPr>
        <w:t xml:space="preserve"> </w:t>
      </w:r>
      <w:bookmarkStart w:id="1019" w:name="pg9517_142866"/>
    </w:p>
    <w:p>
      <w:pPr>
        <w:pStyle w:val="Heading2"/>
        <w:numPr>
          <w:ilvl w:val="1"/>
          <w:numId w:val="1"/>
        </w:numPr>
        <w:rPr/>
      </w:pPr>
      <w:bookmarkStart w:id="1020" w:name="__RefHeading___Toc6558812_2870459653"/>
      <w:bookmarkStart w:id="1021" w:name="_Toc346"/>
      <w:bookmarkEnd w:id="1019"/>
      <w:bookmarkEnd w:id="1020"/>
      <w:r>
        <w:rPr/>
        <w:t>7857/2</w:t>
      </w:r>
      <w:bookmarkEnd w:id="1021"/>
    </w:p>
    <w:p>
      <w:pPr>
        <w:pStyle w:val="BookText"/>
        <w:rPr/>
      </w:pPr>
      <w:r>
        <w:rPr>
          <w:rFonts w:ascii="IRNazanin" w:hAnsi="IRNazanin" w:eastAsia="IRNazanin"/>
          <w:color w:val="111111"/>
          <w:sz w:val="28"/>
          <w:sz w:val="28"/>
          <w:szCs w:val="28"/>
          <w:rtl w:val="true"/>
          <w:lang w:bidi="fa-IR"/>
        </w:rPr>
        <w:t xml:space="preserve">حسینی اصفهانی، غیاث الدین علی،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علی بن امیران حسینی مشهور به امیران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مولف به صورت های دیگر از جمله غیاث الدین علی عمران بن غياث الدين على بن علی و میر غیاث الدین علی بن امیر حسین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درباره خواص حروف جوهری و عرضی و قواعد تکسیر حروف،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خاتمه ای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های آن بدین ترتیب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اشارت به حقیقت عدد در عرف حکما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اشارت به حقیقت حرف و اقسام 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اشارت به حقیقت حرفی لفظی،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اشارت به عدد حروف لفظی،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اشارت به آن که عدد معنی حرف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اشارت به چیزی چند که وجود ایشان بدیهی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اشارت به اعمال تکسیر،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اشارت به استخراج نام های فرشتگان،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اشارت به استخراج اسم روحانیان،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تقسیم منازل بیست و هشت گانه قمر بر بروج دوازده گانه،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اشارت به نکته ای چند که دانستن آن اصل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کتاب را در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خود غضنفر الدین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دیباچه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قیومی که چنان چه حماد حقیقی جواهر موجودات که ظهور آثار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 صد و هشتاد و سه هجری این کم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علی بن امیران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دو صفحه آغاز متن را دارد بدون دیباچه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 لات تکسیری در اظهار آثار حرفی تصنیف مو لانا غياث الدين بن على امیران فصل اول در اشارت بحقیقت عد در عرف حکما بر متامل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قانون حکمت حروف جوهریت است پنج است عقلی و نفسی و هولی و صورت و جسم و حروف عرضی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لکه، صفحات نا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bookmarkStart w:id="1022" w:name="pg9517_142868"/>
    </w:p>
    <w:p>
      <w:pPr>
        <w:pStyle w:val="BookText"/>
        <w:rPr/>
      </w:pPr>
      <w:bookmarkEnd w:id="102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1981825</w:t>
      </w:r>
    </w:p>
    <w:p>
      <w:pPr>
        <w:pStyle w:val="Heading2"/>
        <w:numPr>
          <w:ilvl w:val="1"/>
          <w:numId w:val="1"/>
        </w:numPr>
        <w:rPr/>
      </w:pPr>
      <w:bookmarkStart w:id="1023" w:name="__RefHeading___Toc6558814_2870459653"/>
      <w:bookmarkStart w:id="1024" w:name="_Toc347"/>
      <w:bookmarkEnd w:id="1023"/>
      <w:r>
        <w:rPr/>
        <w:t>7857/3</w:t>
      </w:r>
      <w:bookmarkEnd w:id="1024"/>
    </w:p>
    <w:p>
      <w:pPr>
        <w:pStyle w:val="BookText"/>
        <w:rPr/>
      </w:pPr>
      <w:r>
        <w:rPr>
          <w:rFonts w:ascii="IRNazanin" w:hAnsi="IRNazanin" w:eastAsia="IRNazanin"/>
          <w:color w:val="111111"/>
          <w:sz w:val="28"/>
          <w:sz w:val="28"/>
          <w:szCs w:val="28"/>
          <w:rtl w:val="true"/>
          <w:lang w:bidi="fa-IR"/>
        </w:rPr>
        <w:t>باب در احکام مثلثات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احکام خانه های شانزده گانه رمل، احکام و پیشگویی هایی که از هر خانه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نسخه ناقص است و تا اندکی از باب دوم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طریق اجمال بدان که اشکال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 از یک دیگر متولد می شوند هر شکلی را در تولد خاصیتی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 کند بر بیع و شرکت و نکاح و اگر سوال از زندانی یا از بیمار یا از زن حامله باشد زود خلاص شود و دلیل بر خریدن غلام و کنیزک و چهار پای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لکه، صفحات نا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پیشگوئی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1982739</w:t>
      </w:r>
    </w:p>
    <w:p>
      <w:pPr>
        <w:pStyle w:val="Heading2"/>
        <w:numPr>
          <w:ilvl w:val="1"/>
          <w:numId w:val="1"/>
        </w:numPr>
        <w:rPr/>
      </w:pPr>
      <w:bookmarkStart w:id="1025" w:name="__RefHeading___Toc6558816_2870459653"/>
      <w:bookmarkStart w:id="1026" w:name="_Toc348"/>
      <w:bookmarkEnd w:id="1025"/>
      <w:r>
        <w:rPr/>
        <w:t>7857/4</w:t>
      </w:r>
      <w:bookmarkEnd w:id="1026"/>
    </w:p>
    <w:p>
      <w:pPr>
        <w:pStyle w:val="BookText"/>
        <w:rPr/>
      </w:pPr>
      <w:r>
        <w:rPr>
          <w:rFonts w:ascii="IRNazanin" w:hAnsi="IRNazanin" w:eastAsia="IRNazanin"/>
          <w:color w:val="111111"/>
          <w:sz w:val="28"/>
          <w:sz w:val="28"/>
          <w:szCs w:val="28"/>
          <w:rtl w:val="true"/>
          <w:lang w:bidi="fa-IR"/>
        </w:rPr>
        <w:t>قل هو اللّه مغربی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سوری با عنوان مغربی خوانده می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مغربی، یس </w:t>
      </w:r>
      <w:bookmarkStart w:id="1027" w:name="pg9517_142870"/>
    </w:p>
    <w:p>
      <w:pPr>
        <w:pStyle w:val="BookText"/>
        <w:rPr/>
      </w:pPr>
      <w:bookmarkEnd w:id="1027"/>
      <w:r>
        <w:rPr>
          <w:rFonts w:ascii="IRNazanin" w:hAnsi="IRNazanin" w:eastAsia="IRNazanin"/>
          <w:color w:val="111111"/>
          <w:sz w:val="28"/>
          <w:sz w:val="28"/>
          <w:szCs w:val="28"/>
          <w:rtl w:val="true"/>
          <w:lang w:bidi="fa-IR"/>
        </w:rPr>
        <w:t xml:space="preserve">مغربی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قرآن را به نحو خاصی می خوانند که مخصوص دعوت فرشتگان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دعاهایی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مغربی، دعا جهت رزق، معیشت و روایتی از سلیم بن قیس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قُلْ هُوَ اَللّهُ مغربی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اَللّهُ اَلصَّمَدُ يا اول الاوايل لا ابتداء لاولیتک حجت بشدة النور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خلافت بر وصی من قرار گیرد یعنی ابو بکر و عمر و ابو عبیده جراح و سالم مو لا خذيفة و سعید بن العاص پس عثمان گفت که ای ابو الحسن آیا در حق من چیزی شنیده حضرت فرمود مکرر شنیدم حضرت ترا لعنت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لکه، صفحات نا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1982863</w:t>
      </w:r>
    </w:p>
    <w:p>
      <w:pPr>
        <w:pStyle w:val="Heading2"/>
        <w:numPr>
          <w:ilvl w:val="1"/>
          <w:numId w:val="1"/>
        </w:numPr>
        <w:rPr/>
      </w:pPr>
      <w:bookmarkStart w:id="1028" w:name="__RefHeading___Toc6558818_2870459653"/>
      <w:bookmarkStart w:id="1029" w:name="_Toc349"/>
      <w:bookmarkEnd w:id="1028"/>
      <w:r>
        <w:rPr/>
        <w:t>7857/5</w:t>
      </w:r>
      <w:bookmarkEnd w:id="1029"/>
    </w:p>
    <w:p>
      <w:pPr>
        <w:pStyle w:val="BookText"/>
        <w:rPr/>
      </w:pPr>
      <w:r>
        <w:rPr>
          <w:rFonts w:ascii="IRNazanin" w:hAnsi="IRNazanin" w:eastAsia="IRNazanin"/>
          <w:color w:val="111111"/>
          <w:sz w:val="28"/>
          <w:sz w:val="28"/>
          <w:szCs w:val="28"/>
          <w:rtl w:val="true"/>
          <w:lang w:bidi="fa-IR"/>
        </w:rPr>
        <w:t>رسائل رمل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جنگی از اوراد رمالی با تشریح اشکال و جداول مخصوص این 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خواص سورة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هر روز قل اوصی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ر ش ت ث خ ذ ض ظ</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فرسودگی، لکه، رطوبت؛ صفحات نا نوشته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w:t>
      </w:r>
      <w:bookmarkStart w:id="1030" w:name="pg9517_142872"/>
    </w:p>
    <w:p>
      <w:pPr>
        <w:pStyle w:val="BookText"/>
        <w:rPr/>
      </w:pPr>
      <w:bookmarkEnd w:id="1030"/>
      <w:r>
        <w:rPr>
          <w:rFonts w:ascii="IRNazanin" w:hAnsi="IRNazanin" w:eastAsia="IRNazanin"/>
          <w:color w:val="111111"/>
          <w:sz w:val="28"/>
          <w:sz w:val="28"/>
          <w:szCs w:val="28"/>
          <w:rtl w:val="true"/>
          <w:lang w:bidi="fa-IR"/>
        </w:rPr>
        <w:t>یک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جدول، مصور؛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1982942</w:t>
      </w:r>
    </w:p>
    <w:p>
      <w:pPr>
        <w:pStyle w:val="Heading2"/>
        <w:numPr>
          <w:ilvl w:val="1"/>
          <w:numId w:val="1"/>
        </w:numPr>
        <w:rPr/>
      </w:pPr>
      <w:bookmarkStart w:id="1031" w:name="__RefHeading___Toc6558820_2870459653"/>
      <w:bookmarkStart w:id="1032" w:name="_Toc350"/>
      <w:bookmarkEnd w:id="1031"/>
      <w:r>
        <w:rPr/>
        <w:t>7858</w:t>
      </w:r>
      <w:bookmarkEnd w:id="1032"/>
    </w:p>
    <w:p>
      <w:pPr>
        <w:pStyle w:val="BookText"/>
        <w:rPr/>
      </w:pPr>
      <w:r>
        <w:rPr>
          <w:rFonts w:ascii="IRNazanin" w:hAnsi="IRNazanin" w:eastAsia="IRNazanin"/>
          <w:color w:val="111111"/>
          <w:sz w:val="28"/>
          <w:sz w:val="28"/>
          <w:szCs w:val="28"/>
          <w:rtl w:val="true"/>
          <w:lang w:bidi="fa-IR"/>
        </w:rPr>
        <w:t>رساله ای در نوحه خوانی و روضه خوانی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شامل روضه خوانی، ذکر مصائب اهل بیت و نوحه 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روضه وفات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روضه جناب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فى الواقعه ابراهیم، واقعه شهادت علی اکبر، واقعه مراجعت نمودن اهل بیت از شام به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کلام حمید مجید ربانی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عطارد کشته با زهره جگر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ظلم چرخ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زهل با مشتری صاحب عزا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قاسم کدخدا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به شیوه چلیپا و راسته؛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نیمه 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لكه، رطوبت،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یک لا،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2391861</w:t>
      </w:r>
      <w:r>
        <w:rPr>
          <w:rFonts w:eastAsia="IRNazanin" w:cs="IRNazanin"/>
          <w:color w:val="111111"/>
          <w:sz w:val="28"/>
          <w:szCs w:val="28"/>
          <w:rtl w:val="true"/>
          <w:lang w:bidi="fa-IR"/>
        </w:rPr>
        <w:t xml:space="preserve"> </w:t>
      </w:r>
      <w:bookmarkStart w:id="1033" w:name="pg9517_142874"/>
    </w:p>
    <w:p>
      <w:pPr>
        <w:pStyle w:val="Heading2"/>
        <w:numPr>
          <w:ilvl w:val="1"/>
          <w:numId w:val="1"/>
        </w:numPr>
        <w:rPr/>
      </w:pPr>
      <w:bookmarkStart w:id="1034" w:name="__RefHeading___Toc6558822_2870459653"/>
      <w:bookmarkStart w:id="1035" w:name="_Toc351"/>
      <w:bookmarkEnd w:id="1033"/>
      <w:bookmarkEnd w:id="1034"/>
      <w:r>
        <w:rPr/>
        <w:t>7859</w:t>
      </w:r>
      <w:bookmarkEnd w:id="1035"/>
    </w:p>
    <w:p>
      <w:pPr>
        <w:pStyle w:val="BookText"/>
        <w:rPr/>
      </w:pPr>
      <w:r>
        <w:rPr>
          <w:rFonts w:ascii="IRNazanin" w:hAnsi="IRNazanin" w:eastAsia="IRNazanin"/>
          <w:color w:val="111111"/>
          <w:sz w:val="28"/>
          <w:sz w:val="28"/>
          <w:szCs w:val="28"/>
          <w:rtl w:val="true"/>
          <w:lang w:bidi="fa-IR"/>
        </w:rPr>
        <w:t xml:space="preserve">کاشفی، حسین بن على،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المواهب العلية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16039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تمهید قواعد محامد الهی و تاسیس مبانی ثنا خوانی حضرت رسالت پناهی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را بریا و تصنع عمل نکند که ریا شرک اصغر است و تباه کننده عمل نعوذ باللّه من الريا و نعتصم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عناوین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اندکی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رفتگی و پارگی لبه جلد، آفت زدگی، رطوبت، پاشیدگی مرکب، بعضی اوراق متن و حاشیه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ضربی، ترنج و سر ترنج با نقش گل و بوته ضربی روی کاغذ آبی در هر دولت،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حسینی؛ تفسیر کاشفی؛ مواهب علیه؛ تفسیر مواهب عليه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1983666</w:t>
      </w:r>
      <w:r>
        <w:rPr>
          <w:rFonts w:eastAsia="IRNazanin" w:cs="IRNazanin"/>
          <w:color w:val="111111"/>
          <w:sz w:val="28"/>
          <w:szCs w:val="28"/>
          <w:rtl w:val="true"/>
          <w:lang w:bidi="fa-IR"/>
        </w:rPr>
        <w:t xml:space="preserve"> </w:t>
      </w:r>
      <w:bookmarkStart w:id="1036" w:name="pg9517_142876"/>
    </w:p>
    <w:p>
      <w:pPr>
        <w:pStyle w:val="Heading2"/>
        <w:numPr>
          <w:ilvl w:val="1"/>
          <w:numId w:val="1"/>
        </w:numPr>
        <w:rPr/>
      </w:pPr>
      <w:bookmarkStart w:id="1037" w:name="__RefHeading___Toc6558824_2870459653"/>
      <w:bookmarkStart w:id="1038" w:name="_Toc352"/>
      <w:bookmarkEnd w:id="1036"/>
      <w:bookmarkEnd w:id="1037"/>
      <w:r>
        <w:rPr/>
        <w:t>7860</w:t>
      </w:r>
      <w:bookmarkEnd w:id="1038"/>
    </w:p>
    <w:p>
      <w:pPr>
        <w:pStyle w:val="BookText"/>
        <w:rPr/>
      </w:pPr>
      <w:r>
        <w:rPr>
          <w:rFonts w:ascii="IRNazanin" w:hAnsi="IRNazanin" w:eastAsia="IRNazanin"/>
          <w:color w:val="111111"/>
          <w:sz w:val="28"/>
          <w:sz w:val="28"/>
          <w:szCs w:val="28"/>
          <w:rtl w:val="true"/>
          <w:lang w:bidi="fa-IR"/>
        </w:rPr>
        <w:t>رساله ای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شده و هر گفتاری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شود سپس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درمان ذکر می گردد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مختلف پزشکی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کمی قبل از گفتار پنجم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پنجم اندر احوال دهان و لب و دندان و بیماری های آن است و تا باب نهم از گفتار نوزدهم اندر سرعت 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طعم ندارد و هر کار که نزله زود بخته نکردد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مقعده از بهر آن که نگاه داشتن مقل آفریدست و ادعیه منی از بهر دفع و کاه باشد که بسبب شهوة جماع يا سبب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استغفاری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گی، پارگی در عطف، رطوبت، لکه، پاشیدگی مرکب، شکنندگی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جدول دو خط ریسه ضربی، ترنج و نیم ترنج با نقش گل و بوته ضربی در لت زیر و رو،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1991570</w:t>
      </w:r>
    </w:p>
    <w:p>
      <w:pPr>
        <w:pStyle w:val="Heading2"/>
        <w:numPr>
          <w:ilvl w:val="1"/>
          <w:numId w:val="1"/>
        </w:numPr>
        <w:rPr/>
      </w:pPr>
      <w:bookmarkStart w:id="1039" w:name="__RefHeading___Toc6558826_2870459653"/>
      <w:bookmarkStart w:id="1040" w:name="_Toc353"/>
      <w:bookmarkEnd w:id="1039"/>
      <w:r>
        <w:rPr/>
        <w:t>7861</w:t>
      </w:r>
      <w:bookmarkEnd w:id="1040"/>
    </w:p>
    <w:p>
      <w:pPr>
        <w:pStyle w:val="BookText"/>
        <w:rPr/>
      </w:pPr>
      <w:r>
        <w:rPr>
          <w:rFonts w:ascii="IRNazanin" w:hAnsi="IRNazanin" w:eastAsia="IRNazanin"/>
          <w:color w:val="111111"/>
          <w:sz w:val="28"/>
          <w:sz w:val="28"/>
          <w:szCs w:val="28"/>
          <w:rtl w:val="true"/>
          <w:lang w:bidi="fa-IR"/>
        </w:rPr>
        <w:t xml:space="preserve">باذل، محمد رفیع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باذل هروی</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041" w:name="pg9517_142878"/>
    </w:p>
    <w:p>
      <w:pPr>
        <w:pStyle w:val="BookText"/>
        <w:rPr/>
      </w:pPr>
      <w:bookmarkEnd w:id="104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و میان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به شدت مغشوش است و بعضی از اوراق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6790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ای کردگار قوی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بنده نا توان و ذلیل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آگاه کشتن ابو سفیان و لشکر کفار از قتل عمر خاکسار و پیمودن راه مزار با كمال قلق و اضطرار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سرخی، ابیات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نیمه خوانا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 حسین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مهر چهار گوش با نشان يَدُ اللَّهِ فَوْقَ أَيْدِيهِمْ در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کاملا مندرس، فرسودگی و پارگی شدید، آفت زدگی، گسیختگی شیرازه، لکه، رطوبت، آفت زدگی، شکنندگی لبه اوراق، افتادگی و نقص اوراق،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 مشکی، مقوایی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2010034</w:t>
      </w:r>
    </w:p>
    <w:p>
      <w:pPr>
        <w:pStyle w:val="Heading2"/>
        <w:numPr>
          <w:ilvl w:val="1"/>
          <w:numId w:val="1"/>
        </w:numPr>
        <w:rPr/>
      </w:pPr>
      <w:bookmarkStart w:id="1042" w:name="__RefHeading___Toc6558828_2870459653"/>
      <w:bookmarkStart w:id="1043" w:name="_Toc354"/>
      <w:bookmarkEnd w:id="1042"/>
      <w:r>
        <w:rPr/>
        <w:t>7862</w:t>
      </w:r>
      <w:bookmarkEnd w:id="1043"/>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فرزند علی کاشفی بیهقی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12200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14608</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044" w:name="pg9517_142880"/>
    </w:p>
    <w:p>
      <w:pPr>
        <w:pStyle w:val="BookText"/>
        <w:rPr/>
      </w:pPr>
      <w:bookmarkEnd w:id="1044"/>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محمد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شربت تو درد دوای دل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جهان افرین بجان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بغم و درد و بیکران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رسانی این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بمصيبت رسیدگان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الحقير الفقير ميرزا محمد ولد ملا باقر بتاريخ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سنه </w:t>
      </w:r>
      <w:r>
        <w:rPr>
          <w:rFonts w:eastAsia="IRNazanin" w:cs="IRNazanin"/>
          <w:color w:val="111111"/>
          <w:sz w:val="28"/>
          <w:szCs w:val="28"/>
          <w:lang w:bidi="fa-IR"/>
        </w:rPr>
        <w:t>1235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ولد ملا باقر،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ساده در صفحه نخست، جدول دور سطرها، عناوین، علائم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تکمله و تصحیح اندکی با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دو بیتی هایی در حواشی بعضی اوراق دارد، 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لبه جلد، لکه، رطوبت، وصالی، شکنندگی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1999853</w:t>
      </w:r>
    </w:p>
    <w:p>
      <w:pPr>
        <w:pStyle w:val="Heading2"/>
        <w:numPr>
          <w:ilvl w:val="1"/>
          <w:numId w:val="1"/>
        </w:numPr>
        <w:rPr/>
      </w:pPr>
      <w:bookmarkStart w:id="1045" w:name="__RefHeading___Toc6558830_2870459653"/>
      <w:bookmarkStart w:id="1046" w:name="_Toc355"/>
      <w:bookmarkEnd w:id="1045"/>
      <w:r>
        <w:rPr/>
        <w:t>7863</w:t>
      </w:r>
      <w:bookmarkEnd w:id="1046"/>
    </w:p>
    <w:p>
      <w:pPr>
        <w:pStyle w:val="BookText"/>
        <w:rPr/>
      </w:pPr>
      <w:r>
        <w:rPr>
          <w:rFonts w:ascii="Amiri" w:hAnsi="Amiri" w:eastAsia="Amiri" w:cs="Amiri"/>
          <w:color w:val="111111"/>
          <w:sz w:val="28"/>
          <w:sz w:val="28"/>
          <w:szCs w:val="28"/>
          <w:rtl w:val="true"/>
          <w:lang w:bidi="ar-SA"/>
        </w:rPr>
        <w:t xml:space="preserve">حكيم مؤمن، محمد مؤمن بن محمد زمان،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مومن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کتاب تا صفحه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جلد دوم در بیان تشخیصات از ص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ادویه مفرده ص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علم صناعت و امور غریبه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خاتمه در اقسام خطوط غریبه و طلسمات ص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w:t>
      </w:r>
      <w:bookmarkStart w:id="1047" w:name="pg9517_142882"/>
    </w:p>
    <w:p>
      <w:pPr>
        <w:pStyle w:val="BookText"/>
        <w:rPr/>
      </w:pPr>
      <w:bookmarkEnd w:id="1047"/>
      <w:r>
        <w:rPr>
          <w:rFonts w:ascii="IRNazanin" w:hAnsi="IRNazanin" w:eastAsia="IRNazanin"/>
          <w:color w:val="111111"/>
          <w:sz w:val="28"/>
          <w:sz w:val="28"/>
          <w:szCs w:val="28"/>
          <w:rtl w:val="true"/>
          <w:lang w:bidi="fa-IR"/>
        </w:rPr>
        <w:t xml:space="preserve">شماره های بازیابی </w:t>
      </w:r>
      <w:r>
        <w:rPr>
          <w:rFonts w:eastAsia="IRNazanin" w:cs="IRNazanin"/>
          <w:color w:val="111111"/>
          <w:sz w:val="28"/>
          <w:szCs w:val="28"/>
          <w:lang w:bidi="fa-IR"/>
        </w:rPr>
        <w:t>10011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ثقتی و استعین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یا قدوس و یا طبیب النفوس اتمم لنا انوار معرفتک و اذقنا حلاوة مغفرتک شکر شیرینی شربت حيوة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خواهند اسم محمد امین نویسند چنین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پایان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باتمام رسید این نسخه شریفه بر دست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عصر يوم الجمعه ثانی عشر شهر ربیع الاول من شهور سنه ست و خمسون و ماتین بعد الالف من الهجرة النبوية على مهاجرها الف سلام و 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اندکی با نشان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پزشکی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کاتب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 نکات پزشکی با تاریخ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صفحه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تملکی با تاریخ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اَلْمَلِکُ اَلْحَقُّ اَلْمُبِینُ عبده قاسم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نخست و 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فرسودگی، رفتگی، لکه، رطوبت، پاشیدگی مرکب، وصالی، صفحه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جدول دو خط به زر،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حکیم مومن؛ تحفة المومنين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2001128</w:t>
      </w:r>
    </w:p>
    <w:p>
      <w:pPr>
        <w:pStyle w:val="Heading2"/>
        <w:numPr>
          <w:ilvl w:val="1"/>
          <w:numId w:val="1"/>
        </w:numPr>
        <w:rPr/>
      </w:pPr>
      <w:bookmarkStart w:id="1048" w:name="__RefHeading___Toc6558832_2870459653"/>
      <w:bookmarkStart w:id="1049" w:name="_Toc356"/>
      <w:bookmarkEnd w:id="1048"/>
      <w:r>
        <w:rPr/>
        <w:t>7864</w:t>
      </w:r>
      <w:bookmarkEnd w:id="1049"/>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ابی ذر نراقی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14054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10051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بی نهایت تحفه بارگاه حکیمی است جلت عظمته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امام رضا وای بر مامون اینست زیان کاری بزرگ که علاجی و چاره از برای او نیست و نخواهد بود الحمد للّه رب العالمين و الصلواه و السلام علی خیر خلقه محمد و اله اجمعين و لعنة اللّه على اعدائهم و ظالمهم و مبغضهم و غاصبين ارثهم تابعين عليهم الى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اتفق الفراق من تسويد هذه الاوراق المسمى بمحرقة و الاحتراق على يد اقل العباد و احقر الطلاب مهدی ابن کربلای استانه قلی فرادادی فی يوم الاثنين من احد و عشرين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هجرة النبوية ماتين و ثلاثين واحد واحد بعد الالف عفر اله له و لوالديه و لاخوانه المومنین امین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ابن کربلای استانه قلی فرادادی،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ادامه مطالب متن در حواشی آمده است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با تاریخ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نا خوانا در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رفتگی، لکه، رطوبت، وصالی، برگ نخست تقریبا از شیرازه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جدول دو خط ریسه ای ضربی، ترنج و نیم ترنج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1999156</w:t>
      </w:r>
      <w:r>
        <w:rPr>
          <w:rFonts w:eastAsia="IRNazanin" w:cs="IRNazanin"/>
          <w:color w:val="111111"/>
          <w:sz w:val="28"/>
          <w:szCs w:val="28"/>
          <w:rtl w:val="true"/>
          <w:lang w:bidi="fa-IR"/>
        </w:rPr>
        <w:t xml:space="preserve"> </w:t>
      </w:r>
      <w:bookmarkStart w:id="1050" w:name="pg9517_142886"/>
    </w:p>
    <w:p>
      <w:pPr>
        <w:pStyle w:val="Heading2"/>
        <w:numPr>
          <w:ilvl w:val="1"/>
          <w:numId w:val="1"/>
        </w:numPr>
        <w:rPr/>
      </w:pPr>
      <w:bookmarkStart w:id="1051" w:name="__RefHeading___Toc6558834_2870459653"/>
      <w:bookmarkStart w:id="1052" w:name="_Toc357"/>
      <w:bookmarkEnd w:id="1050"/>
      <w:bookmarkEnd w:id="1051"/>
      <w:r>
        <w:rPr/>
        <w:t>7865</w:t>
      </w:r>
      <w:bookmarkEnd w:id="1052"/>
    </w:p>
    <w:p>
      <w:pPr>
        <w:pStyle w:val="BookText"/>
        <w:rPr/>
      </w:pPr>
      <w:r>
        <w:rPr>
          <w:rFonts w:ascii="IRNazanin" w:hAnsi="IRNazanin" w:eastAsia="IRNazanin"/>
          <w:color w:val="111111"/>
          <w:sz w:val="28"/>
          <w:sz w:val="28"/>
          <w:szCs w:val="28"/>
          <w:rtl w:val="true"/>
          <w:lang w:bidi="fa-IR"/>
        </w:rPr>
        <w:t xml:space="preserve">موسوی عاملی، محمد بن علی، </w:t>
      </w: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مدارک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الحسينی الموسوی جبعی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مدارک الاحکام کتاب الطهارة در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است که مطالب با عناوين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المحمود لآلائه ، المشکور لنعمائه ، المعبود لکماله ، المرهوب لجلالة ، الذی ارتفع شأنه عن مشابهة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لانها مطابقه لمقتضی البراءه الاصلیه و اللّه تعالی اعلم بحقایق احکامه و قد تم كتاب الطهارة من مدارك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p>
    <w:p>
      <w:pPr>
        <w:pStyle w:val="BookText"/>
        <w:rPr/>
      </w:pPr>
      <w:r>
        <w:rPr>
          <w:rFonts w:ascii="IRNazanin" w:hAnsi="IRNazanin" w:eastAsia="IRNazanin"/>
          <w:color w:val="111111"/>
          <w:sz w:val="28"/>
          <w:sz w:val="28"/>
          <w:szCs w:val="28"/>
          <w:rtl w:val="true"/>
          <w:lang w:bidi="fa-IR"/>
        </w:rPr>
        <w:t xml:space="preserve">منابع الذريعة </w:t>
      </w:r>
      <w:r>
        <w:rPr>
          <w:rFonts w:eastAsia="IRNazanin" w:cs="IRNazanin"/>
          <w:color w:val="111111"/>
          <w:sz w:val="28"/>
          <w:szCs w:val="28"/>
          <w:lang w:bidi="fa-IR"/>
        </w:rPr>
        <w:t>239:20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حاشیه القوانين، غنائم، ص، الصحاح، العلامه، فليتدبر، میرزا ابو القاسم القمی ر 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سند و شهادت به مالکیت زمین در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مطلبی درباره اصول فقه و آیات و اخبار مربوط به آن در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مشق خوش نویسی نستعلیق و شعر در سه صفحه نخست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مالکیت در اندرون جلد لت پشت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آفت زدگی، پاشیدگی مرکب، پارگی، گسیختگی شیرازه، رفتگی لبه اوراق، فرسودگی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سیاه، مقوایی، ترنج و لچک منقوش و جدول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الاحکام فی شرح شرایع الاسلام؛ مدارک الاحکام فی شرح شرایع الاسلام فى بيان الحلال و الحرام؛ شرح الشرايع؛ شرح شرایع الاسلام؛ مدارک الاحكام فى شرح عبارات شرایع الاسلام </w:t>
      </w:r>
      <w:bookmarkStart w:id="1053" w:name="pg9517_142888"/>
    </w:p>
    <w:p>
      <w:pPr>
        <w:pStyle w:val="BookText"/>
        <w:rPr/>
      </w:pPr>
      <w:bookmarkEnd w:id="105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2391879</w:t>
      </w:r>
    </w:p>
    <w:p>
      <w:pPr>
        <w:pStyle w:val="Heading2"/>
        <w:numPr>
          <w:ilvl w:val="1"/>
          <w:numId w:val="1"/>
        </w:numPr>
        <w:rPr/>
      </w:pPr>
      <w:bookmarkStart w:id="1054" w:name="__RefHeading___Toc6558836_2870459653"/>
      <w:bookmarkStart w:id="1055" w:name="_Toc358"/>
      <w:bookmarkEnd w:id="1054"/>
      <w:r>
        <w:rPr/>
        <w:t>7866</w:t>
      </w:r>
      <w:bookmarkEnd w:id="1055"/>
    </w:p>
    <w:p>
      <w:pPr>
        <w:pStyle w:val="BookText"/>
        <w:rPr/>
      </w:pPr>
      <w:r>
        <w:rPr>
          <w:rFonts w:ascii="IRNazanin" w:hAnsi="IRNazanin" w:eastAsia="IRNazanin"/>
          <w:color w:val="111111"/>
          <w:sz w:val="28"/>
          <w:sz w:val="28"/>
          <w:szCs w:val="28"/>
          <w:rtl w:val="true"/>
          <w:lang w:bidi="fa-IR"/>
        </w:rPr>
        <w:t>زین الدین عبدی، علی بن عبد المومن</w:t>
      </w:r>
    </w:p>
    <w:p>
      <w:pPr>
        <w:pStyle w:val="BookText"/>
        <w:rPr/>
      </w:pPr>
      <w:r>
        <w:rPr>
          <w:rFonts w:ascii="IRNazanin" w:hAnsi="IRNazanin" w:eastAsia="IRNazanin"/>
          <w:color w:val="111111"/>
          <w:sz w:val="28"/>
          <w:sz w:val="28"/>
          <w:szCs w:val="28"/>
          <w:rtl w:val="true"/>
          <w:lang w:bidi="fa-IR"/>
        </w:rPr>
        <w:t xml:space="preserve">خلاصه صریح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المومن؛ خلاصه نویسی میرزا حسن خان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کتاب چه خلاصه ای از روی کتاب صریح الملک است که نویسنده به دستور حسن علی خان امیر نظام دستور یافته صورت موقوفات شیخ صفی الدین را در اردبیل مکتوب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های مختلف از جمله تاریخ رمضان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کتابت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 خورد و نام کاتب و خلاصه نویس میرزا حسن خان 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معلوم نیست همان میرزا حسن خان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12734</w:t>
      </w:r>
      <w:r>
        <w:rPr>
          <w:rFonts w:eastAsia="IRNazanin" w:cs="IRNazanin"/>
          <w:color w:val="111111"/>
          <w:sz w:val="28"/>
          <w:szCs w:val="28"/>
          <w:rtl w:val="true"/>
          <w:lang w:bidi="fa-IR"/>
        </w:rPr>
        <w:t xml:space="preserve"> (</w:t>
      </w: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 خاطر مبارک که دائما مراقب امور خیریه است اراده علیه متوجه سایر بقاع بلاد کشته که در هر بلدی از اقصی بلاد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وقف نامچه سلطان صاحب قران امیر تیمور کورکان بشرح صریح الملک و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شهور سنه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سپهر رکاب ظفر انتساب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قلی خان متولی بنفشه خواتون مذکور بجهة سرکار فیض آثار خریداری نمود بموجب قباله بتاريخ شهر جمادى الثانيه سنه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دانگ و 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نسخه های خطی کتاب خانه مرکزی 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خان،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bookmarkStart w:id="1056" w:name="pg9517_142890"/>
    </w:p>
    <w:p>
      <w:pPr>
        <w:pStyle w:val="BookText"/>
        <w:rPr/>
      </w:pPr>
      <w:bookmarkEnd w:id="1056"/>
      <w:r>
        <w:rPr>
          <w:rFonts w:ascii="IRNazanin" w:hAnsi="IRNazanin" w:eastAsia="IRNazanin"/>
          <w:color w:val="111111"/>
          <w:sz w:val="28"/>
          <w:sz w:val="28"/>
          <w:szCs w:val="28"/>
          <w:rtl w:val="true"/>
          <w:lang w:bidi="fa-IR"/>
        </w:rPr>
        <w:t>لکه، رطوبت، پاشیدگی مرکب، رفتگی، فرسودگی، صفحه های نا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بین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بعضی اوراق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وقف نامه شیخ صفی؛ وقف نامه بقعه شیخ صفی الدین اردبیلی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اردبیلی، اسحاق بن جبرئیل، </w:t>
      </w:r>
      <w:r>
        <w:rPr>
          <w:rFonts w:eastAsia="IRNazanin" w:cs="IRNazanin"/>
          <w:color w:val="111111"/>
          <w:sz w:val="28"/>
          <w:szCs w:val="28"/>
          <w:lang w:bidi="fa-IR"/>
        </w:rPr>
        <w:t>6500</w:t>
      </w:r>
      <w:r>
        <w:rPr>
          <w:rFonts w:eastAsia="IRNazanin" w:cs="IRNazanin"/>
          <w:color w:val="111111"/>
          <w:sz w:val="28"/>
          <w:szCs w:val="28"/>
          <w:rtl w:val="true"/>
          <w:lang w:bidi="fa-IR"/>
        </w:rPr>
        <w:t xml:space="preserve"> -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خان، خلاصه نویس</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2391886</w:t>
      </w:r>
    </w:p>
    <w:p>
      <w:pPr>
        <w:pStyle w:val="Heading2"/>
        <w:numPr>
          <w:ilvl w:val="1"/>
          <w:numId w:val="1"/>
        </w:numPr>
        <w:rPr/>
      </w:pPr>
      <w:bookmarkStart w:id="1057" w:name="__RefHeading___Toc6558838_2870459653"/>
      <w:bookmarkStart w:id="1058" w:name="_Toc359"/>
      <w:bookmarkEnd w:id="1057"/>
      <w:r>
        <w:rPr/>
        <w:t>7867</w:t>
      </w:r>
      <w:bookmarkEnd w:id="1058"/>
    </w:p>
    <w:p>
      <w:pPr>
        <w:pStyle w:val="BookText"/>
        <w:rPr/>
      </w:pPr>
      <w:r>
        <w:rPr>
          <w:rFonts w:ascii="IRNazanin" w:hAnsi="IRNazanin" w:eastAsia="IRNazanin"/>
          <w:color w:val="111111"/>
          <w:sz w:val="28"/>
          <w:sz w:val="28"/>
          <w:szCs w:val="28"/>
          <w:rtl w:val="true"/>
          <w:lang w:bidi="fa-IR"/>
        </w:rPr>
        <w:t xml:space="preserve">ابن جزله، یحیی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تقويم الابدان فی تدبير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عيسى بن جزله؛ مترجم محمد اشرف بن شمس الدين محمد طبيب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16188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10052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معالجه عامه اطبا در اصناف حمیات یوم آنست که چیزهای را مقاومت کند برودت آن بحرارت آن چیزی که سبب تب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سبوس را نیک در آب جوش شده ضماد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و الثمانون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پارگی، آفت زدگی، فرسودگی، رطوبت، رفتگی، شکنندگی لبه اوراق، پاشیدگی </w:t>
      </w:r>
      <w:bookmarkStart w:id="1059" w:name="pg9517_142892"/>
    </w:p>
    <w:p>
      <w:pPr>
        <w:pStyle w:val="BookText"/>
        <w:rPr/>
      </w:pPr>
      <w:bookmarkEnd w:id="1059"/>
      <w:r>
        <w:rPr>
          <w:rFonts w:ascii="IRNazanin" w:hAnsi="IRNazanin" w:eastAsia="IRNazanin"/>
          <w:color w:val="111111"/>
          <w:sz w:val="28"/>
          <w:sz w:val="28"/>
          <w:szCs w:val="28"/>
          <w:rtl w:val="true"/>
          <w:lang w:bidi="fa-IR"/>
        </w:rPr>
        <w:t>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نیم ترنج منقوش و جدول ضربی، عطف چرم مشکی،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الابدان فی علاج اسقام الانسان؛ تقويم الابدان فی علم الطب؛ تقويم الابدان فی تدبير الابدان؛ منهاج البيان؛ تقويم الابدان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سازی؛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 و دستور العمل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2391893</w:t>
      </w:r>
    </w:p>
    <w:p>
      <w:pPr>
        <w:pStyle w:val="Heading2"/>
        <w:numPr>
          <w:ilvl w:val="1"/>
          <w:numId w:val="1"/>
        </w:numPr>
        <w:rPr/>
      </w:pPr>
      <w:bookmarkStart w:id="1060" w:name="__RefHeading___Toc6558840_2870459653"/>
      <w:bookmarkStart w:id="1061" w:name="_Toc360"/>
      <w:bookmarkEnd w:id="1060"/>
      <w:r>
        <w:rPr/>
        <w:t>7868</w:t>
      </w:r>
      <w:bookmarkEnd w:id="1061"/>
    </w:p>
    <w:p>
      <w:pPr>
        <w:pStyle w:val="BookText"/>
        <w:rPr/>
      </w:pPr>
      <w:r>
        <w:rPr>
          <w:rFonts w:ascii="IRNazanin" w:hAnsi="IRNazanin" w:eastAsia="IRNazanin"/>
          <w:color w:val="111111"/>
          <w:sz w:val="28"/>
          <w:sz w:val="28"/>
          <w:szCs w:val="28"/>
          <w:rtl w:val="true"/>
          <w:lang w:bidi="fa-IR"/>
        </w:rPr>
        <w:t xml:space="preserve">ابن سینا، حسین بن عبد اللّه،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الاشارات و التنبيهات فى المنطق و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دو بخش منطق و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نمط 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نمط در طبیعیات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نمط در الهیات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تجوهر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الجهات و اجسام ها الاولى و الثانيه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النفس الارضية و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الوجود و 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الصنع و الابداع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الغايات و مبادیها و فى 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البهجة و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مقامات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اسرار 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با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نمط، اشاره، تنبیه، تذنیب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تعسر علیه و التكلان على التوفيق و أنا أعيد وصيتی و أكرر التماسی أن يضن بما يشتمل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النمط الاول فی تجوهر الاجسام و هم و اشاره  </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فيما توتيه محراك مما سیاتک فان اذعت هذا العلم او اضعته فاللّه بینی و بینک و کفی وکیلا و اللّه ولی السداد و الرشاد و منه المبداء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المصنف من تحرير الاشارات فی اواسط صغر سنه</w:t>
      </w:r>
      <w:r>
        <w:rPr>
          <w:rFonts w:eastAsia="IRNazanin" w:cs="IRNazanin"/>
          <w:color w:val="111111"/>
          <w:sz w:val="28"/>
          <w:szCs w:val="28"/>
          <w:rtl w:val="true"/>
          <w:lang w:bidi="fa-IR"/>
        </w:rPr>
        <w:t xml:space="preserve">. </w:t>
      </w:r>
      <w:bookmarkStart w:id="1062" w:name="pg9517_142894"/>
    </w:p>
    <w:p>
      <w:pPr>
        <w:pStyle w:val="BookText"/>
        <w:rPr/>
      </w:pPr>
      <w:bookmarkEnd w:id="1062"/>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عن تسويد هذه النسخه عبد اللّه بن حاج محمد سعید فی سته و عشرين من شهر ربيع الآخر سنه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حاج محمد سعید،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الاخر سنه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های فلسفی درباره انقسام مفهوم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فرسودگی، رطوبت، پارگی،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با رویه کاغذ روغنی قهوه ای با طرح ابرو باد، مقوایی، سر طبل دار،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الاشارات و التنبيهات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الطبیعه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2391911</w:t>
      </w:r>
    </w:p>
    <w:p>
      <w:pPr>
        <w:pStyle w:val="Heading2"/>
        <w:numPr>
          <w:ilvl w:val="1"/>
          <w:numId w:val="1"/>
        </w:numPr>
        <w:rPr/>
      </w:pPr>
      <w:bookmarkStart w:id="1063" w:name="__RefHeading___Toc6558842_2870459653"/>
      <w:bookmarkStart w:id="1064" w:name="_Toc361"/>
      <w:bookmarkEnd w:id="1063"/>
      <w:r>
        <w:rPr/>
        <w:t>7869</w:t>
      </w:r>
      <w:bookmarkEnd w:id="1064"/>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محسنی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حسین بن علی کاشفی بیهقی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اخلاق پسندیده و نیکو که همگان باید به آن متصف باشند مخصوصاً پادشاهان و حکمرانان، هم چنین اخلاق ناپسند که باید همه از آن به دور باشند، در حقیقت دستور العملی است برای او لاد سلاطین و فرزندان خواقین، به نثری شیوا با ابیاتی نغز، گویا از خود کاشفی با تضمین بعضی آیات و روایات کوتاه مناسب موضوعات، تالیف شده برای سلطان حسین میرزا بایقرا و به نام فرزندش شاهزاده محسن میرزا و دارای چهل باب است بدین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 و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ثبات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و 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شفقت و مرحمت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خیرات و مبرات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سخاوت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تواضع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و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 بعهد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انجاح 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درتانی و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مشاورت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حزم و دور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تیقظ و خبرت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کتمان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اغتنام فرصت و طلب نیک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رعایت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 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خدم و 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این نسخه در مرمت صحافی،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نو نویس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اخلاق المحسنى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بطريق من طرائق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خواقین باشد پس بتحریر این رساله که باخلاق محسنی مسمی کشت اقدام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زبد دل و دیده را نگه باید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سلوک خدمت و رعیت دین و ملک سبقه یک رنگی و یکتائی را گردن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الوهاب فى سنه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از ناظرین الدعا لوالديه الكاتب و المصنف اللّهم اغفر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سرخی، زر و آبی؛ 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دور سطرها آبی و سبز، خطوط بالای برخی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w:t>
      </w:r>
      <w:bookmarkStart w:id="1065" w:name="pg9517_142898"/>
    </w:p>
    <w:p>
      <w:pPr>
        <w:pStyle w:val="BookText"/>
        <w:rPr/>
      </w:pPr>
      <w:bookmarkEnd w:id="1065"/>
      <w:r>
        <w:rPr>
          <w:rFonts w:ascii="IRNazanin" w:hAnsi="IRNazanin" w:eastAsia="IRNazanin"/>
          <w:color w:val="111111"/>
          <w:sz w:val="28"/>
          <w:sz w:val="28"/>
          <w:szCs w:val="28"/>
          <w:rtl w:val="true"/>
          <w:lang w:bidi="fa-IR"/>
        </w:rPr>
        <w:t>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فرسودگی، لکه، رطوبت، پارگی، شکنندگی لبه ها، خط خوردگی، متن و حاشیه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های نا نوشته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صفحه های نو نویس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حنایی؛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قهوه ای، مقوایی،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المحسنین؛ جواهر الاسرار؛ جواهر الاخلاق؛ اخلاق المحسنی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2391915</w:t>
      </w:r>
    </w:p>
    <w:p>
      <w:pPr>
        <w:pStyle w:val="Heading2"/>
        <w:numPr>
          <w:ilvl w:val="1"/>
          <w:numId w:val="1"/>
        </w:numPr>
        <w:rPr/>
      </w:pPr>
      <w:bookmarkStart w:id="1066" w:name="__RefHeading___Toc6558844_2870459653"/>
      <w:bookmarkStart w:id="1067" w:name="_Toc362"/>
      <w:bookmarkEnd w:id="1066"/>
      <w:r>
        <w:rPr/>
        <w:t>7870</w:t>
      </w:r>
      <w:bookmarkEnd w:id="1067"/>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الکافى فى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صوم تا پایان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الصِّیَامِ، بَابُ مَا جَاءَ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عن ابيه عن حماد بن عیسی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ثَوَابُكُمْ عَلَي رَبِّكُمْ وَ مُحَمَّدٍ نَبِيِّكُمْ تَمَّ كِتَابُ الْحَجِّ مِنَ الْكَافِي وَ يَتْلُوهُ كِتَابُ الْجِهَادِ وَ الْحَمْدُ لِلَّهِ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بیضاوی، تحرر، ع ک ره، خ ل، م ق رره، م ت ق ره، ص، ح، م ق رد ه، ق، 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پراکنده در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با تاریخ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تاریخ در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 خوانا مربوط به کتاب خانه ای، به رنگ قرمز در صفحه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رفتگی لبه های جلد و عطف، گسیختگی شیرازه، </w:t>
      </w:r>
      <w:bookmarkStart w:id="1068" w:name="pg9517_142900"/>
    </w:p>
    <w:p>
      <w:pPr>
        <w:pStyle w:val="BookText"/>
        <w:rPr/>
      </w:pPr>
      <w:bookmarkEnd w:id="1068"/>
      <w:r>
        <w:rPr>
          <w:rFonts w:ascii="IRNazanin" w:hAnsi="IRNazanin" w:eastAsia="IRNazanin"/>
          <w:color w:val="111111"/>
          <w:sz w:val="28"/>
          <w:sz w:val="28"/>
          <w:szCs w:val="28"/>
          <w:rtl w:val="true"/>
          <w:lang w:bidi="fa-IR"/>
        </w:rPr>
        <w:t>شکنندگی لبه اوراق، پارگی، لکه، رطوبت، آفت زدگی؛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 قهوه ای، مقوایی، جدول دو خط ضربی، ترنج و نیم ترنج منقوش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تا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2391921</w:t>
      </w:r>
    </w:p>
    <w:p>
      <w:pPr>
        <w:pStyle w:val="Heading2"/>
        <w:numPr>
          <w:ilvl w:val="1"/>
          <w:numId w:val="1"/>
        </w:numPr>
        <w:rPr/>
      </w:pPr>
      <w:bookmarkStart w:id="1069" w:name="__RefHeading___Toc6558846_2870459653"/>
      <w:bookmarkStart w:id="1070" w:name="_Toc363"/>
      <w:bookmarkEnd w:id="1069"/>
      <w:r>
        <w:rPr/>
        <w:t>7871</w:t>
      </w:r>
      <w:bookmarkEnd w:id="1070"/>
    </w:p>
    <w:p>
      <w:pPr>
        <w:pStyle w:val="BookText"/>
        <w:rPr/>
      </w:pPr>
      <w:r>
        <w:rPr>
          <w:rFonts w:ascii="IRNazanin" w:hAnsi="IRNazanin" w:eastAsia="IRNazanin"/>
          <w:color w:val="111111"/>
          <w:sz w:val="28"/>
          <w:sz w:val="28"/>
          <w:szCs w:val="28"/>
          <w:rtl w:val="true"/>
          <w:lang w:bidi="fa-IR"/>
        </w:rPr>
        <w:t xml:space="preserve">پاراسلسوس، </w:t>
      </w:r>
      <w:r>
        <w:rPr>
          <w:rFonts w:eastAsia="IRNazanin" w:cs="IRNazanin"/>
          <w:color w:val="111111"/>
          <w:sz w:val="28"/>
          <w:szCs w:val="28"/>
          <w:lang w:bidi="fa-IR"/>
        </w:rPr>
        <w:t>1493</w:t>
      </w:r>
      <w:r>
        <w:rPr>
          <w:rFonts w:eastAsia="IRNazanin" w:cs="IRNazanin"/>
          <w:color w:val="111111"/>
          <w:sz w:val="28"/>
          <w:szCs w:val="28"/>
          <w:rtl w:val="true"/>
          <w:lang w:bidi="fa-IR"/>
        </w:rPr>
        <w:t xml:space="preserve"> -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Paracelsus</w:t>
      </w:r>
    </w:p>
    <w:p>
      <w:pPr>
        <w:pStyle w:val="BookText"/>
        <w:rPr/>
      </w:pPr>
      <w:r>
        <w:rPr>
          <w:rFonts w:ascii="IRNazanin" w:hAnsi="IRNazanin" w:eastAsia="IRNazanin"/>
          <w:color w:val="111111"/>
          <w:sz w:val="28"/>
          <w:sz w:val="28"/>
          <w:szCs w:val="28"/>
          <w:rtl w:val="true"/>
          <w:lang w:bidi="fa-IR"/>
        </w:rPr>
        <w:t xml:space="preserve">طب تازه کیمیایی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براکلسوس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دیگر مطالب پزشکی و کیمیایی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بازیابی </w:t>
      </w:r>
      <w:r>
        <w:rPr>
          <w:rFonts w:eastAsia="IRNazanin" w:cs="IRNazanin"/>
          <w:color w:val="111111"/>
          <w:sz w:val="28"/>
          <w:szCs w:val="28"/>
          <w:lang w:bidi="fa-IR"/>
        </w:rPr>
        <w:t>16009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کیمیائی براکلسوس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العاقبة للمتّقين، و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کتاب طب تازه کیمیائی که ان را برا کلسوس تالیف کرده و این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 این مرهم بخاصیتی که در اوست بتوسط روح علم است چنان که می کند حديد بمقناطیس یا کهربا بکاه این است بيان حقيقة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بعون الملك الوهاب على يد الاقل الخليقه فتح علی کلهر فی سنه </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نسخ،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علی کلهر،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به سیاهی، عناوین به سرخی، کتابت برخی صفحه ها به شیوه چلیپا؛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با نشان صح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مقابله در قریه </w:t>
      </w:r>
      <w:bookmarkStart w:id="1071" w:name="pg9517_142902"/>
    </w:p>
    <w:p>
      <w:pPr>
        <w:pStyle w:val="BookText"/>
        <w:rPr/>
      </w:pPr>
      <w:bookmarkEnd w:id="1071"/>
      <w:r>
        <w:rPr>
          <w:rFonts w:ascii="IRNazanin" w:hAnsi="IRNazanin" w:eastAsia="IRNazanin"/>
          <w:color w:val="111111"/>
          <w:sz w:val="28"/>
          <w:sz w:val="28"/>
          <w:szCs w:val="28"/>
          <w:rtl w:val="true"/>
          <w:lang w:bidi="fa-IR"/>
        </w:rPr>
        <w:t xml:space="preserve">قاصی آباد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رطوبت، لکه، پارگی، خط خوردگی،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قهوه ای، جدول ریسه ای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راده گذاری؛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کیمیا؛ طب کیمیایی؛ کیمیای باسلیقا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 و کیمیاگری؛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یونانی و رومی؛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سازی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2391963</w:t>
      </w:r>
    </w:p>
    <w:p>
      <w:pPr>
        <w:pStyle w:val="Heading2"/>
        <w:numPr>
          <w:ilvl w:val="1"/>
          <w:numId w:val="1"/>
        </w:numPr>
        <w:rPr/>
      </w:pPr>
      <w:bookmarkStart w:id="1072" w:name="__RefHeading___Toc6558848_2870459653"/>
      <w:bookmarkStart w:id="1073" w:name="_Toc364"/>
      <w:bookmarkEnd w:id="1072"/>
      <w:r>
        <w:rPr/>
        <w:t>7872</w:t>
      </w:r>
      <w:bookmarkEnd w:id="1073"/>
    </w:p>
    <w:p>
      <w:pPr>
        <w:pStyle w:val="BookText"/>
        <w:rPr/>
      </w:pPr>
      <w:r>
        <w:rPr>
          <w:rFonts w:ascii="IRNazanin" w:hAnsi="IRNazanin" w:eastAsia="IRNazanin"/>
          <w:color w:val="111111"/>
          <w:sz w:val="28"/>
          <w:sz w:val="28"/>
          <w:szCs w:val="28"/>
          <w:rtl w:val="true"/>
          <w:lang w:bidi="fa-IR"/>
        </w:rPr>
        <w:t xml:space="preserve">انصاری شیرازی، علی بن حسین، </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اختیارات بدیعی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انصاری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16070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10157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کنند و اگر بنا شد ان کاه آن را بدل کنند اما حیوانی مثل قرون و مرارات و اكباد واجب آن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جوان کیرند و در زمان ربیع و از اصح المزاج و از رسیده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الالف اطریلال از نباتات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گويد ظن من آنست که لطوخ کنند مرارة الصحراً و مرارة الصخور نیز گویند و آن حنظل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 خوانا در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پارگی، رطوبت،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تیماج قهوه ای</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bookmarkStart w:id="1074" w:name="pg9517_142904"/>
    </w:p>
    <w:p>
      <w:pPr>
        <w:pStyle w:val="BookText"/>
        <w:rPr/>
      </w:pPr>
      <w:bookmarkEnd w:id="107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 و دستور العمل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2391971</w:t>
      </w:r>
    </w:p>
    <w:p>
      <w:pPr>
        <w:pStyle w:val="Heading2"/>
        <w:numPr>
          <w:ilvl w:val="1"/>
          <w:numId w:val="1"/>
        </w:numPr>
        <w:rPr/>
      </w:pPr>
      <w:bookmarkStart w:id="1075" w:name="__RefHeading___Toc6558850_2870459653"/>
      <w:bookmarkStart w:id="1076" w:name="_Toc365"/>
      <w:bookmarkEnd w:id="1075"/>
      <w:r>
        <w:rPr/>
        <w:t>7873/1</w:t>
      </w:r>
      <w:bookmarkEnd w:id="1076"/>
    </w:p>
    <w:p>
      <w:pPr>
        <w:pStyle w:val="BookText"/>
        <w:rPr/>
      </w:pPr>
      <w:r>
        <w:rPr>
          <w:rFonts w:ascii="IRNazanin" w:hAnsi="IRNazanin" w:eastAsia="IRNazanin"/>
          <w:color w:val="111111"/>
          <w:sz w:val="28"/>
          <w:sz w:val="28"/>
          <w:szCs w:val="28"/>
          <w:rtl w:val="true"/>
          <w:lang w:bidi="fa-IR"/>
        </w:rPr>
        <w:t>شلیمر، یوهان 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Schlimmer, Johann L</w:t>
      </w:r>
    </w:p>
    <w:p>
      <w:pPr>
        <w:pStyle w:val="BookText"/>
        <w:rPr/>
      </w:pPr>
      <w:r>
        <w:rPr>
          <w:rFonts w:ascii="IRNazanin" w:hAnsi="IRNazanin" w:eastAsia="IRNazanin"/>
          <w:color w:val="111111"/>
          <w:sz w:val="28"/>
          <w:sz w:val="28"/>
          <w:szCs w:val="28"/>
          <w:rtl w:val="true"/>
          <w:lang w:bidi="fa-IR"/>
        </w:rPr>
        <w:t xml:space="preserve">قواعد الامراض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شلمیر فلمنکی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درباره یکی از متون درسی مدرسه دار الفنون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مقدمه و سه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علم باسباب، باب دوم در علم به علامات امراض، باب سیم در علم بعلاج امراض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15443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11351</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حمد و ستایش حضرت معبود و درود نا معدود بر پیغمبر محمود بر طالبان علم طب پوشیده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شلیمر فلمنکی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 تغایر مائیست دم است بدان که مائیست دم پیش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نوشته، رفتگی لبه های جلد، جدا شدگی از عطف، آفت زدگی، خط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جدول دو خط ضربی، اندرون کاغذ نارنجی، صحافی عطف به شیوه 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2391979</w:t>
      </w:r>
      <w:r>
        <w:rPr>
          <w:rFonts w:eastAsia="IRNazanin" w:cs="IRNazanin"/>
          <w:color w:val="111111"/>
          <w:sz w:val="28"/>
          <w:szCs w:val="28"/>
          <w:rtl w:val="true"/>
          <w:lang w:bidi="fa-IR"/>
        </w:rPr>
        <w:t xml:space="preserve"> </w:t>
      </w:r>
      <w:bookmarkStart w:id="1077" w:name="pg9517_142906"/>
    </w:p>
    <w:p>
      <w:pPr>
        <w:pStyle w:val="Heading2"/>
        <w:numPr>
          <w:ilvl w:val="1"/>
          <w:numId w:val="1"/>
        </w:numPr>
        <w:rPr/>
      </w:pPr>
      <w:bookmarkStart w:id="1078" w:name="__RefHeading___Toc6558852_2870459653"/>
      <w:bookmarkStart w:id="1079" w:name="_Toc366"/>
      <w:bookmarkEnd w:id="1077"/>
      <w:bookmarkEnd w:id="1078"/>
      <w:r>
        <w:rPr/>
        <w:t>7873/2</w:t>
      </w:r>
      <w:bookmarkEnd w:id="1079"/>
    </w:p>
    <w:p>
      <w:pPr>
        <w:pStyle w:val="BookText"/>
        <w:rPr/>
      </w:pPr>
      <w:r>
        <w:rPr>
          <w:rFonts w:ascii="IRNazanin" w:hAnsi="IRNazanin" w:eastAsia="IRNazanin"/>
          <w:color w:val="111111"/>
          <w:sz w:val="28"/>
          <w:sz w:val="28"/>
          <w:szCs w:val="28"/>
          <w:rtl w:val="true"/>
          <w:lang w:bidi="fa-IR"/>
        </w:rPr>
        <w:t>سوال و جواب پزشکی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یکی از متون درسی مدرسه دار الفنون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مختصری است از رئوس مسائل طب که بطور سئوال و جواب مرقوم می شود تا ضبط آن اسان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سوال تعریف علم طب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مالیخولیا نامند از قبل تسمیه شیئی باسم سبب و یا از جهة عرض آن است مانند صریح و در لغت بمعنی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نوشته، رفتگی لبه جلد، جدا شدگی از عطف، آفت زدگی، خط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جدول دو خط ضربی، اندرون کاغذ نارنجی، صحافی عطف به شیوه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2438652</w:t>
      </w:r>
    </w:p>
    <w:p>
      <w:pPr>
        <w:pStyle w:val="Heading2"/>
        <w:numPr>
          <w:ilvl w:val="1"/>
          <w:numId w:val="1"/>
        </w:numPr>
        <w:rPr/>
      </w:pPr>
      <w:bookmarkStart w:id="1080" w:name="__RefHeading___Toc6558854_2870459653"/>
      <w:bookmarkStart w:id="1081" w:name="_Toc367"/>
      <w:bookmarkEnd w:id="1080"/>
      <w:r>
        <w:rPr/>
        <w:t>7873/3</w:t>
      </w:r>
      <w:bookmarkEnd w:id="1081"/>
    </w:p>
    <w:p>
      <w:pPr>
        <w:pStyle w:val="BookText"/>
        <w:rPr/>
      </w:pPr>
      <w:r>
        <w:rPr>
          <w:rFonts w:ascii="IRNazanin" w:hAnsi="IRNazanin" w:eastAsia="IRNazanin"/>
          <w:color w:val="111111"/>
          <w:sz w:val="28"/>
          <w:sz w:val="28"/>
          <w:szCs w:val="28"/>
          <w:rtl w:val="true"/>
          <w:lang w:bidi="fa-IR"/>
        </w:rPr>
        <w:t>رساله ای در قرابادین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یکی از متون درسی مدرسه دار الفنون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بر دو قسم است قسم اول علمی است که بواسطه او شناخته می شود ادویه و عمل آن ها</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مستعمل است چون انتظامی در قوای پیدا شود مقویات غذائی به امداد آن ها باید بیایند</w:t>
      </w:r>
      <w:r>
        <w:rPr>
          <w:rFonts w:eastAsia="IRNazanin" w:cs="IRNazanin"/>
          <w:color w:val="111111"/>
          <w:sz w:val="28"/>
          <w:szCs w:val="28"/>
          <w:rtl w:val="true"/>
          <w:lang w:bidi="fa-IR"/>
        </w:rPr>
        <w:t xml:space="preserve">. </w:t>
      </w:r>
      <w:bookmarkStart w:id="1082" w:name="pg9517_142908"/>
    </w:p>
    <w:p>
      <w:pPr>
        <w:pStyle w:val="BookText"/>
        <w:rPr/>
      </w:pPr>
      <w:bookmarkEnd w:id="108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نوشته، رفتگی لبه جلد، جدا شدگی از عطف، آفت زدگی، خط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جدول دو خط ضربی، اندرون کاغذ نارنجی، صحافی عطف به شیوه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پزشکی؛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2438663</w:t>
      </w:r>
    </w:p>
    <w:p>
      <w:pPr>
        <w:pStyle w:val="Heading2"/>
        <w:numPr>
          <w:ilvl w:val="1"/>
          <w:numId w:val="1"/>
        </w:numPr>
        <w:rPr/>
      </w:pPr>
      <w:bookmarkStart w:id="1083" w:name="__RefHeading___Toc6558856_2870459653"/>
      <w:bookmarkStart w:id="1084" w:name="_Toc368"/>
      <w:bookmarkEnd w:id="1083"/>
      <w:r>
        <w:rPr/>
        <w:t>7873/4</w:t>
      </w:r>
      <w:bookmarkEnd w:id="1084"/>
    </w:p>
    <w:p>
      <w:pPr>
        <w:pStyle w:val="BookText"/>
        <w:rPr/>
      </w:pPr>
      <w:r>
        <w:rPr>
          <w:rFonts w:ascii="IRNazanin" w:hAnsi="IRNazanin" w:eastAsia="IRNazanin"/>
          <w:color w:val="111111"/>
          <w:sz w:val="28"/>
          <w:sz w:val="28"/>
          <w:szCs w:val="28"/>
          <w:rtl w:val="true"/>
          <w:lang w:bidi="fa-IR"/>
        </w:rPr>
        <w:t>کتاب جراحی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یکی از متون درسی مدرسه دار الفنون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جراحی ناشی میکوند بلاواسطه بعضی از آن ها بسیار مهیب و هولناک است و قبل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بدن بیک دیگر می رسانند در مبحث امراض شرائین که در جراحی گفته می شود از این عمل مبسوطا ذکر خواهیم کرد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نوشته، رفتگی لبه جلد، جدا شدگی از عطف، آفت زدگی، خط خوردگی؛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جدول دو خط ضربی، اندرون کاغذ نارنجی، صحافی عطف به شیوه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2438671</w:t>
      </w:r>
      <w:r>
        <w:rPr>
          <w:rFonts w:eastAsia="IRNazanin" w:cs="IRNazanin"/>
          <w:color w:val="111111"/>
          <w:sz w:val="28"/>
          <w:szCs w:val="28"/>
          <w:rtl w:val="true"/>
          <w:lang w:bidi="fa-IR"/>
        </w:rPr>
        <w:t xml:space="preserve"> </w:t>
      </w:r>
      <w:bookmarkStart w:id="1085" w:name="pg9517_142910"/>
    </w:p>
    <w:p>
      <w:pPr>
        <w:pStyle w:val="Heading2"/>
        <w:numPr>
          <w:ilvl w:val="1"/>
          <w:numId w:val="1"/>
        </w:numPr>
        <w:rPr/>
      </w:pPr>
      <w:bookmarkStart w:id="1086" w:name="__RefHeading___Toc6558858_2870459653"/>
      <w:bookmarkStart w:id="1087" w:name="_Toc369"/>
      <w:bookmarkEnd w:id="1085"/>
      <w:bookmarkEnd w:id="1086"/>
      <w:r>
        <w:rPr/>
        <w:t>7874/1</w:t>
      </w:r>
      <w:bookmarkEnd w:id="1087"/>
    </w:p>
    <w:p>
      <w:pPr>
        <w:pStyle w:val="BookText"/>
        <w:rPr/>
      </w:pPr>
      <w:r>
        <w:rPr>
          <w:rFonts w:ascii="IRNazanin" w:hAnsi="IRNazanin" w:eastAsia="IRNazanin"/>
          <w:color w:val="111111"/>
          <w:sz w:val="28"/>
          <w:sz w:val="28"/>
          <w:szCs w:val="28"/>
          <w:rtl w:val="true"/>
          <w:lang w:bidi="fa-IR"/>
        </w:rPr>
        <w:t>اشعاری در تاریخ اسلام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فصل های موجود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طلب نمودن خدیجه پدر خود خویلد را بجهة عرض مال تجارت؛ ذکر طلوع نور همایون اعلی بخوانه خدیجه و گفتگوی تجارت کردن؛ ذکر رفتن عقبه کانون عمه اعلی بخوانه خديجه بجهة تحقيق حال؛ ذکر طیش و توبیخ نمودن ورقه عم خدیجه خویلد برادر را؛ ذکر خبر دادن ورقا عم خدیجه از وکیل برادر شدن او؛ ذکر طلوع سعادت باشراف و قبایل ولیمه خطیب؛ ذکر عقد بستن خدیجه باحضار زرکران بجهة همایون اعلی را باذن اللّه تعالی؛ ذکر امر فرمودن خدیجه باحضار زركران بجهة ساختن زیور؛ ذکر بیان او لاد نبوی از رحم طاهره خديجه خاتون ام المومنین؛ ذكر مغيره ملعون و عثمان دون و لعنت نمودن سید المرسلين؛ ذكر احوال ابراهیم خلف صدق خاتم المرسلين؛ ذكر موافق روایت سید المرتضا و رد عذر از علی بن ابی طالب؛ ذکر تولد نور علوی اعنی جناب امیر المومنین و قاتل المشركين؛ ذکر تولد شدن اسد اله الغالب غالب كل غالب علی بن ابی طالب در خوانه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6790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طی شد شب روز صحرا و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 منزل مکه آمد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طلب نمودن خدیجه پدر خود خویلد را بجهة عرض مال تجارت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روز عرفه بتحریک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بگردید از ابتدا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یوم چهار شنبه غره شهر رجب المرجب این نسخه شریفه باتمام پیوست نظر بحسب الخواهش عالی جناب قدس القاب خير الحاج حاجى الحرمين الشريفين حاجى مهدی تاجر قزوینی مشهور بخرازی کتب العبد الضعيف الحقير مستوجب غفران مرحمت باری تعالی صفر علی ابن ابو طالب قزوینی سنه </w:t>
      </w:r>
      <w:r>
        <w:rPr>
          <w:rFonts w:eastAsia="IRNazanin" w:cs="IRNazanin"/>
          <w:color w:val="111111"/>
          <w:sz w:val="28"/>
          <w:szCs w:val="28"/>
          <w:lang w:bidi="fa-IR"/>
        </w:rPr>
        <w:t>1239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علی بن ابو طالب قزوینی؛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کمند اندازی، علائم و عناوین، خطوط بالای برخی عبارات و جدول یک خط بین مصرع ها </w:t>
      </w:r>
      <w:bookmarkStart w:id="1088" w:name="pg9517_142912"/>
    </w:p>
    <w:p>
      <w:pPr>
        <w:pStyle w:val="BookText"/>
        <w:rPr/>
      </w:pPr>
      <w:bookmarkEnd w:id="1088"/>
      <w:r>
        <w:rPr>
          <w:rFonts w:ascii="IRNazanin" w:hAnsi="IRNazanin" w:eastAsia="IRNazanin"/>
          <w:color w:val="111111"/>
          <w:sz w:val="28"/>
          <w:sz w:val="28"/>
          <w:szCs w:val="28"/>
          <w:rtl w:val="true"/>
          <w:lang w:bidi="fa-IR"/>
        </w:rPr>
        <w:t xml:space="preserve">به سرخی، جدول دو خط دور سطرها به آبی و سرخی، اشعار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کتابت برخی اوراق به شیوه چلیپا؛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اشعار 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لمولفه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آفت زدگی، فرسودگی، رفتگی لبه جلد، پارگی، پاشیدگی مرکب،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نوشته؛ کاغذ 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مقوایی، اندرون کاغذ، جدول دو خط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حیدری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2391984</w:t>
      </w:r>
    </w:p>
    <w:p>
      <w:pPr>
        <w:pStyle w:val="Heading2"/>
        <w:numPr>
          <w:ilvl w:val="1"/>
          <w:numId w:val="1"/>
        </w:numPr>
        <w:rPr/>
      </w:pPr>
      <w:bookmarkStart w:id="1089" w:name="__RefHeading___Toc6558860_2870459653"/>
      <w:bookmarkStart w:id="1090" w:name="_Toc370"/>
      <w:bookmarkEnd w:id="1089"/>
      <w:r>
        <w:rPr/>
        <w:t>7874/2</w:t>
      </w:r>
      <w:bookmarkEnd w:id="1090"/>
    </w:p>
    <w:p>
      <w:pPr>
        <w:pStyle w:val="BookText"/>
        <w:rPr/>
      </w:pPr>
      <w:r>
        <w:rPr>
          <w:rFonts w:ascii="IRNazanin" w:hAnsi="IRNazanin" w:eastAsia="IRNazanin"/>
          <w:color w:val="111111"/>
          <w:sz w:val="28"/>
          <w:sz w:val="28"/>
          <w:szCs w:val="28"/>
          <w:rtl w:val="true"/>
          <w:lang w:bidi="fa-IR"/>
        </w:rPr>
        <w:t xml:space="preserve">باذل، محمد رفیع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رفیع خان نیشابوری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بسیار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بخش دین بخش دینار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نوشتم بخطی که نبود سزا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اش را بجز ریشخند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یوم دو شنبه ششم شهر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 السلطنه قزوین بتاريخ سنه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على قزوينى الشهير بدستجردی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الطاهرين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صفرعلی قزوینی دستجردی،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کمند اندازی، علائم و عناوین، خطوط بالای برخی عبارات و جدول یک </w:t>
      </w:r>
      <w:bookmarkStart w:id="1091" w:name="pg9517_142914"/>
    </w:p>
    <w:p>
      <w:pPr>
        <w:pStyle w:val="BookText"/>
        <w:rPr/>
      </w:pPr>
      <w:bookmarkEnd w:id="1091"/>
      <w:r>
        <w:rPr>
          <w:rFonts w:ascii="IRNazanin" w:hAnsi="IRNazanin" w:eastAsia="IRNazanin"/>
          <w:color w:val="111111"/>
          <w:sz w:val="28"/>
          <w:sz w:val="28"/>
          <w:szCs w:val="28"/>
          <w:rtl w:val="true"/>
          <w:lang w:bidi="fa-IR"/>
        </w:rPr>
        <w:t xml:space="preserve">خط بین مصرع ها به سرخی، جدول دو خط دور سطرها به آبی و سرخی، اشعار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کتابت برخی اوراق به شیوه چلیپا؛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شعر 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لمولفه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آفت زدگی، فرسودگی، رفتگی لبه جلد، پارگی، پاشیدگی مرکب، جدا شدگی برخی اوراق از عطف و شکنندگی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مقوایی، اندرون کاغذ، جدول دو خط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2391984</w:t>
      </w:r>
    </w:p>
    <w:p>
      <w:pPr>
        <w:pStyle w:val="Heading2"/>
        <w:numPr>
          <w:ilvl w:val="1"/>
          <w:numId w:val="1"/>
        </w:numPr>
        <w:rPr/>
      </w:pPr>
      <w:bookmarkStart w:id="1092" w:name="__RefHeading___Toc6558862_2870459653"/>
      <w:bookmarkStart w:id="1093" w:name="_Toc371"/>
      <w:bookmarkEnd w:id="1092"/>
      <w:r>
        <w:rPr/>
        <w:t>7874/3</w:t>
      </w:r>
      <w:bookmarkEnd w:id="1093"/>
    </w:p>
    <w:p>
      <w:pPr>
        <w:pStyle w:val="BookText"/>
        <w:rPr/>
      </w:pPr>
      <w:r>
        <w:rPr>
          <w:rFonts w:ascii="IRNazanin" w:hAnsi="IRNazanin" w:eastAsia="IRNazanin"/>
          <w:color w:val="111111"/>
          <w:sz w:val="28"/>
          <w:sz w:val="28"/>
          <w:szCs w:val="28"/>
          <w:rtl w:val="true"/>
          <w:lang w:bidi="fa-IR"/>
        </w:rPr>
        <w:t xml:space="preserve">احسن بنگالی، عبد العلی،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تتمه حمله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علد العلی خان نشابوری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6790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عرش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امر کن کرد عالم پدید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نبخشید نفع این مراتب بقوم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تا رسید از قضا ماه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کمند اندازی، علائم و عناوین، خطوط بالای برخی عبارات و جدول یک خط بین مصرع ها به سرخی، جدول دو خط دور سطرها به آبی و سرخی، اشعار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کتابت برخی اوراق به شیوه چلیپا؛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اشعار 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لمولفه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آفت زدگی، فرسودگی، </w:t>
      </w:r>
      <w:bookmarkStart w:id="1094" w:name="pg9517_142916"/>
    </w:p>
    <w:p>
      <w:pPr>
        <w:pStyle w:val="BookText"/>
        <w:rPr/>
      </w:pPr>
      <w:bookmarkEnd w:id="1094"/>
      <w:r>
        <w:rPr>
          <w:rFonts w:ascii="IRNazanin" w:hAnsi="IRNazanin" w:eastAsia="IRNazanin"/>
          <w:color w:val="111111"/>
          <w:sz w:val="28"/>
          <w:sz w:val="28"/>
          <w:szCs w:val="28"/>
          <w:rtl w:val="true"/>
          <w:lang w:bidi="fa-IR"/>
        </w:rPr>
        <w:t>رفتگی لبه جلد، پارگی،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قرمز، مقوایی، اندرون کاغذ، جدول دو خط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حیدری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2391984</w:t>
      </w:r>
    </w:p>
    <w:p>
      <w:pPr>
        <w:pStyle w:val="Heading2"/>
        <w:numPr>
          <w:ilvl w:val="1"/>
          <w:numId w:val="1"/>
        </w:numPr>
        <w:rPr/>
      </w:pPr>
      <w:bookmarkStart w:id="1095" w:name="__RefHeading___Toc6558864_2870459653"/>
      <w:bookmarkStart w:id="1096" w:name="_Toc372"/>
      <w:bookmarkEnd w:id="1095"/>
      <w:r>
        <w:rPr/>
        <w:t>7875</w:t>
      </w:r>
      <w:bookmarkEnd w:id="1096"/>
    </w:p>
    <w:p>
      <w:pPr>
        <w:pStyle w:val="BookText"/>
        <w:rPr/>
      </w:pPr>
      <w:r>
        <w:rPr>
          <w:rFonts w:ascii="IRNazanin" w:hAnsi="IRNazanin" w:eastAsia="IRNazanin"/>
          <w:color w:val="111111"/>
          <w:sz w:val="28"/>
          <w:sz w:val="28"/>
          <w:szCs w:val="28"/>
          <w:rtl w:val="true"/>
          <w:lang w:bidi="fa-IR"/>
        </w:rPr>
        <w:t>جوشن کبیر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هر فصل بگوید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بِاسْمِکَ یَا اللّهُ، یَا رَحْمنُ، یَا رَحِیمُ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کَبِیراً لاَ یَصْغُرُ، یَا حافِظاً لاَ یَغْفُلُ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مبارک موسوم بجوشن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گردیده حقیر فقیر الجانی خلیل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بجهة سلامتى وجود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علی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پنجم شهر رمضان المبارك سنه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ترجمه فارسی به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اصفهانی؛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کتیبه، جدول با زمینه زرین مزین به نقوش گل و بوته به زر، قرمز، آبی، سبز، سفید؛ جدول دور سطرها به آبی، زر، سرخ؛ حواشی با نقوش گل و بوته به زر؛ ترجمه فارسی زیر سطرها به سرخی، کمند اندازی سه خط به سیاهی و زر؛ طلا اندازی بین سطرها؛ جدول دور سطرها در صفحه های غیر نخست به آبی، سرخ و زر؛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لبه ها؛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 روغنی با زمینه نارنجی، </w:t>
      </w:r>
      <w:bookmarkStart w:id="1097" w:name="pg9517_142919"/>
    </w:p>
    <w:p>
      <w:pPr>
        <w:pStyle w:val="BookText"/>
        <w:rPr/>
      </w:pPr>
      <w:bookmarkEnd w:id="1097"/>
      <w:r>
        <w:rPr>
          <w:rFonts w:ascii="IRNazanin" w:hAnsi="IRNazanin" w:eastAsia="IRNazanin"/>
          <w:color w:val="111111"/>
          <w:sz w:val="28"/>
          <w:sz w:val="28"/>
          <w:szCs w:val="28"/>
          <w:rtl w:val="true"/>
          <w:lang w:bidi="fa-IR"/>
        </w:rPr>
        <w:t>جدول با طرح گل و بوته،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مشکی،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با زمینه قرمز و منقوش با طرح گل نرگس، جدول، تمامی تزیینات در لت زیر و رو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جوشن کبیر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2392531</w:t>
      </w:r>
    </w:p>
    <w:p>
      <w:pPr>
        <w:pStyle w:val="Heading2"/>
        <w:numPr>
          <w:ilvl w:val="1"/>
          <w:numId w:val="1"/>
        </w:numPr>
        <w:rPr/>
      </w:pPr>
      <w:bookmarkStart w:id="1098" w:name="__RefHeading___Toc6558866_2870459653"/>
      <w:bookmarkStart w:id="1099" w:name="_Toc373"/>
      <w:bookmarkEnd w:id="1098"/>
      <w:r>
        <w:rPr/>
        <w:t>7876/1</w:t>
      </w:r>
      <w:bookmarkEnd w:id="1099"/>
    </w:p>
    <w:p>
      <w:pPr>
        <w:pStyle w:val="BookText"/>
        <w:rPr/>
      </w:pPr>
      <w:r>
        <w:rPr>
          <w:rFonts w:ascii="IRNazanin" w:hAnsi="IRNazanin" w:eastAsia="IRNazanin"/>
          <w:color w:val="111111"/>
          <w:sz w:val="28"/>
          <w:sz w:val="28"/>
          <w:szCs w:val="28"/>
          <w:rtl w:val="true"/>
          <w:lang w:bidi="fa-IR"/>
        </w:rPr>
        <w:t xml:space="preserve">بابا افضل کاشانی، محمد بن حسن،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المنهاج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افضل الدین القاشانی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را در دو گفتار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در علم و اقسام آن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دومی در لفظ و انواع قضایا و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آن را که بستودن سزاست و بر بخشودن و بخشیدن توانا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خردمند برساند شایستگان را بدان چه شایسته آنند بلطف و فضل بی کران و قدرت و توان بی پایان و الحمد للّه على نعمائة و أفضاله و السلام على أشرف الخلق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رفتگی لبه جلد، آفت زدگی،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دو خط ضربی، اندرون کاغذ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3340747</w:t>
      </w:r>
      <w:r>
        <w:rPr>
          <w:rFonts w:eastAsia="IRNazanin" w:cs="IRNazanin"/>
          <w:color w:val="111111"/>
          <w:sz w:val="28"/>
          <w:szCs w:val="28"/>
          <w:rtl w:val="true"/>
          <w:lang w:bidi="fa-IR"/>
        </w:rPr>
        <w:t xml:space="preserve"> </w:t>
      </w:r>
      <w:bookmarkStart w:id="1100" w:name="pg9517_142921"/>
    </w:p>
    <w:p>
      <w:pPr>
        <w:pStyle w:val="Heading2"/>
        <w:numPr>
          <w:ilvl w:val="1"/>
          <w:numId w:val="1"/>
        </w:numPr>
        <w:rPr/>
      </w:pPr>
      <w:bookmarkStart w:id="1101" w:name="__RefHeading___Toc6558868_2870459653"/>
      <w:bookmarkStart w:id="1102" w:name="_Toc374"/>
      <w:bookmarkEnd w:id="1100"/>
      <w:bookmarkEnd w:id="1101"/>
      <w:r>
        <w:rPr/>
        <w:t>7876/2</w:t>
      </w:r>
      <w:bookmarkEnd w:id="1102"/>
    </w:p>
    <w:p>
      <w:pPr>
        <w:pStyle w:val="BookText"/>
        <w:rPr/>
      </w:pPr>
      <w:r>
        <w:rPr>
          <w:rFonts w:ascii="IRNazanin" w:hAnsi="IRNazanin" w:eastAsia="IRNazanin"/>
          <w:color w:val="111111"/>
          <w:sz w:val="28"/>
          <w:sz w:val="28"/>
          <w:szCs w:val="28"/>
          <w:rtl w:val="true"/>
          <w:lang w:bidi="fa-IR"/>
        </w:rPr>
        <w:t xml:space="preserve">بابا افضل کاشانی، محمد بن حسن،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افضل الدین القاشانی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کتاب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مقدمه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صفت حال این نامه و فایده آن، عرض نخست عرض اجسام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عرض دوم عرض کنندگان و کارگران در اجسام عالم و جسم مردم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عرض سیوم عرض دانش های مردم و اقسام آن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عرض چهارم عرض دانندگان و بیان ماهیت و انیت داننده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بفزونی جود و فروغ وجودت که جان بوی جویا و خرد بوی کویا شد کویا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اصلی که سر چشمه دوام و بقا و ازل و آمد است باز رساند وَ اللَّهُ عَلى ما نَقُولُ وَكِيلٌ وَ کَفی بِاللَّهِ شَهِیداً وَ اَلْحَمْدُ لِلّهِ رَبِّ اَلْعالَمِینَ و الصلوه علی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رفتگی لبه جلد، آفت زدگی،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دو خط ضربی، اندرون کاغذ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شناسی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3340775</w:t>
      </w:r>
    </w:p>
    <w:p>
      <w:pPr>
        <w:pStyle w:val="Heading2"/>
        <w:numPr>
          <w:ilvl w:val="1"/>
          <w:numId w:val="1"/>
        </w:numPr>
        <w:rPr/>
      </w:pPr>
      <w:bookmarkStart w:id="1103" w:name="__RefHeading___Toc6558870_2870459653"/>
      <w:bookmarkStart w:id="1104" w:name="_Toc375"/>
      <w:bookmarkEnd w:id="1103"/>
      <w:r>
        <w:rPr/>
        <w:t>7876/3</w:t>
      </w:r>
      <w:bookmarkEnd w:id="1104"/>
    </w:p>
    <w:p>
      <w:pPr>
        <w:pStyle w:val="BookText"/>
        <w:rPr/>
      </w:pPr>
      <w:r>
        <w:rPr>
          <w:rFonts w:ascii="IRNazanin" w:hAnsi="IRNazanin" w:eastAsia="IRNazanin"/>
          <w:color w:val="111111"/>
          <w:sz w:val="28"/>
          <w:sz w:val="28"/>
          <w:szCs w:val="28"/>
          <w:rtl w:val="true"/>
          <w:lang w:bidi="fa-IR"/>
        </w:rPr>
        <w:t xml:space="preserve">بابا افضل کاشانی، محمد بن حسن،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جاودان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افضل الدین القاشانی </w:t>
      </w:r>
      <w:bookmarkStart w:id="1105" w:name="pg9517_142923"/>
    </w:p>
    <w:p>
      <w:pPr>
        <w:pStyle w:val="BookText"/>
        <w:rPr/>
      </w:pPr>
      <w:bookmarkEnd w:id="1105"/>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علوم دنیوی و اخروی و تقسیم علم دنیوی بر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گفتار، علم کردار، علم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شناسی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شناسی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شناسی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ایست از ما ببرادران که ایشان را انسانیت رنجه دارد و اندرون ایشان از خرد متقاضی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انسان را از آن کریز نبود نا دانسته و نا یافته نماند انشاء اللّه تعالی بی چون و چند و درود بر محمد مصطفی صلی اللّه علیه و آله و سلم و بر یاران و پیروانش حَسْبُنَا اللّهُ وَ نِعْمَ الْوَكِيلُ،نِعْمَ الْمَوْلَى،وَ نِعْمَ النَّصيرُ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رفتگی لبه جلد، آفت زدگی،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دو خط ضربی، اندرون کاغذ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شناسی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3340789</w:t>
      </w:r>
    </w:p>
    <w:p>
      <w:pPr>
        <w:pStyle w:val="Heading2"/>
        <w:numPr>
          <w:ilvl w:val="1"/>
          <w:numId w:val="1"/>
        </w:numPr>
        <w:rPr/>
      </w:pPr>
      <w:bookmarkStart w:id="1106" w:name="__RefHeading___Toc6558872_2870459653"/>
      <w:bookmarkStart w:id="1107" w:name="_Toc376"/>
      <w:bookmarkEnd w:id="1106"/>
      <w:r>
        <w:rPr/>
        <w:t>7876/3</w:t>
      </w:r>
      <w:bookmarkEnd w:id="1107"/>
    </w:p>
    <w:p>
      <w:pPr>
        <w:pStyle w:val="BookText"/>
        <w:rPr/>
      </w:pPr>
      <w:r>
        <w:rPr>
          <w:rFonts w:ascii="IRNazanin" w:hAnsi="IRNazanin" w:eastAsia="IRNazanin"/>
          <w:color w:val="111111"/>
          <w:sz w:val="28"/>
          <w:sz w:val="28"/>
          <w:szCs w:val="28"/>
          <w:rtl w:val="true"/>
          <w:lang w:bidi="fa-IR"/>
        </w:rPr>
        <w:t xml:space="preserve">بابا افضل کاشانی، محمد بن حسن،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مدارج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افضل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12171</w:t>
      </w:r>
      <w:r>
        <w:rPr>
          <w:rFonts w:eastAsia="IRNazanin" w:cs="IRNazanin"/>
          <w:color w:val="111111"/>
          <w:sz w:val="28"/>
          <w:szCs w:val="28"/>
          <w:rtl w:val="true"/>
          <w:lang w:bidi="fa-IR"/>
        </w:rPr>
        <w:t xml:space="preserve">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خدایی که جز او خدای نیست آغاز هر چیز و او بی آغاز و انجام هر </w:t>
      </w:r>
      <w:bookmarkStart w:id="1108" w:name="pg9517_142925"/>
    </w:p>
    <w:p>
      <w:pPr>
        <w:pStyle w:val="BookText"/>
        <w:rPr/>
      </w:pPr>
      <w:bookmarkEnd w:id="1108"/>
      <w:r>
        <w:rPr>
          <w:rFonts w:ascii="IRNazanin" w:hAnsi="IRNazanin" w:eastAsia="IRNazanin"/>
          <w:color w:val="111111"/>
          <w:sz w:val="28"/>
          <w:sz w:val="28"/>
          <w:szCs w:val="28"/>
          <w:rtl w:val="true"/>
          <w:lang w:bidi="fa-IR"/>
        </w:rPr>
        <w:t xml:space="preserve">چیز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آهنگ در ستایش و سپاس داری آرید از نوازش چنین عطا و شکیبایی تا آزمایش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المولى و نعم النصير لا اله الا هو اليه المصير تم الكتاب بعون اللّه تعالی و حسن 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رفتگی لبه جلد، آفت زدگی،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دو خط ضربی، اندرون کاغذ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نامه؛ فتوح هشت در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2392543</w:t>
      </w:r>
    </w:p>
    <w:p>
      <w:pPr>
        <w:pStyle w:val="Heading2"/>
        <w:numPr>
          <w:ilvl w:val="1"/>
          <w:numId w:val="1"/>
        </w:numPr>
        <w:rPr/>
      </w:pPr>
      <w:bookmarkStart w:id="1109" w:name="__RefHeading___Toc6558874_2870459653"/>
      <w:bookmarkStart w:id="1110" w:name="_Toc377"/>
      <w:bookmarkEnd w:id="1109"/>
      <w:r>
        <w:rPr/>
        <w:t>7876/5</w:t>
      </w:r>
      <w:bookmarkEnd w:id="1110"/>
    </w:p>
    <w:p>
      <w:pPr>
        <w:pStyle w:val="BookText"/>
        <w:rPr/>
      </w:pPr>
      <w:r>
        <w:rPr>
          <w:rFonts w:ascii="IRNazanin" w:hAnsi="IRNazanin" w:eastAsia="IRNazanin"/>
          <w:color w:val="111111"/>
          <w:sz w:val="28"/>
          <w:sz w:val="28"/>
          <w:szCs w:val="28"/>
          <w:rtl w:val="true"/>
          <w:lang w:bidi="fa-IR"/>
        </w:rPr>
        <w:t xml:space="preserve">بابا افضل کاشانی، محمد بن حسن،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و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افضل الدین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12171</w:t>
      </w:r>
      <w:r>
        <w:rPr>
          <w:rFonts w:eastAsia="IRNazanin" w:cs="IRNazanin"/>
          <w:color w:val="111111"/>
          <w:sz w:val="28"/>
          <w:szCs w:val="28"/>
          <w:rtl w:val="true"/>
          <w:lang w:bidi="fa-IR"/>
        </w:rPr>
        <w:t xml:space="preserve">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الحمد أهل الحمد و ولیه و منتهاه و بدئه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انعامه و احسانه و يظهر اکرامه و امتنانه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مبین و مقرر این معانی علوم که گروهی از یاران </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و جان را و درود و ثنا و آفرین بر بهترین و برترین مرسل باد و بر یاران و همراهانش و الحمد للّه رب العالمین و الصّلوة علی محمّد و آله اجمعین</w:t>
      </w:r>
      <w:r>
        <w:rPr>
          <w:rFonts w:eastAsia="IRNazanin" w:cs="IRNazanin"/>
          <w:color w:val="111111"/>
          <w:sz w:val="28"/>
          <w:szCs w:val="28"/>
          <w:rtl w:val="true"/>
          <w:lang w:bidi="fa-IR"/>
        </w:rPr>
        <w:t xml:space="preserve">. </w:t>
      </w:r>
      <w:bookmarkStart w:id="1111" w:name="pg9517_142927"/>
    </w:p>
    <w:p>
      <w:pPr>
        <w:pStyle w:val="BookText"/>
        <w:rPr/>
      </w:pPr>
      <w:bookmarkEnd w:id="1111"/>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ص،صح،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رفتگی لبه، جلد، آفت زدگی، رطوبت، صفحه های نا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دو خط ضربی، اندرون کاغذ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انجام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2436956</w:t>
      </w:r>
    </w:p>
    <w:p>
      <w:pPr>
        <w:pStyle w:val="Heading2"/>
        <w:numPr>
          <w:ilvl w:val="1"/>
          <w:numId w:val="1"/>
        </w:numPr>
        <w:rPr/>
      </w:pPr>
      <w:bookmarkStart w:id="1112" w:name="__RefHeading___Toc6558876_2870459653"/>
      <w:bookmarkStart w:id="1113" w:name="_Toc378"/>
      <w:bookmarkEnd w:id="1112"/>
      <w:r>
        <w:rPr/>
        <w:t>7876/6</w:t>
      </w:r>
      <w:bookmarkEnd w:id="1113"/>
    </w:p>
    <w:p>
      <w:pPr>
        <w:pStyle w:val="BookText"/>
        <w:rPr/>
      </w:pPr>
      <w:r>
        <w:rPr>
          <w:rFonts w:ascii="IRNazanin" w:hAnsi="IRNazanin" w:eastAsia="IRNazanin"/>
          <w:color w:val="111111"/>
          <w:sz w:val="28"/>
          <w:sz w:val="28"/>
          <w:szCs w:val="28"/>
          <w:rtl w:val="true"/>
          <w:lang w:bidi="fa-IR"/>
        </w:rPr>
        <w:t xml:space="preserve">بابا افضل کاشانی، محمد بن حسن،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مبادی موجودات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افضل الدین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موجودات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نام های این دو قسم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معانی کلی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اجناس عشره و اسامی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آن چه  عام تر ازین 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نگارنده جان را بخر و بپای دارنده خرد را بخود و درود فراوان بر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کوید مولف این رساله افضل الدين محمد القاشانی که این کفتاریست در مبادی موجودات نفسانی که آن را معلومات و مدرکات خوانند </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عام تر از جوهر و عرض بود اینست مجموع آن که ما خواسته ایم که درین رساله باز رانیم بر طریق تنبیه و تذکر از مبادی موجودات نفسانی تمام شد این کفتار بفیروزی و توفیق ایزد تعالى وحده العزيز</w:t>
      </w:r>
      <w:r>
        <w:rPr>
          <w:rFonts w:eastAsia="IRNazanin" w:cs="IRNazanin"/>
          <w:color w:val="111111"/>
          <w:sz w:val="28"/>
          <w:szCs w:val="28"/>
          <w:rtl w:val="true"/>
          <w:lang w:bidi="fa-IR"/>
        </w:rPr>
        <w:t xml:space="preserve">. </w:t>
      </w:r>
      <w:bookmarkStart w:id="1114" w:name="pg9517_142929"/>
    </w:p>
    <w:p>
      <w:pPr>
        <w:pStyle w:val="BookText"/>
        <w:rPr/>
      </w:pPr>
      <w:bookmarkEnd w:id="1114"/>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رفتگی لبه جلد، آفت زدگی،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دو خط ضربی، اندرون کاغذ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موجودات؛ مبادی الموجودات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2436957</w:t>
      </w:r>
    </w:p>
    <w:p>
      <w:pPr>
        <w:pStyle w:val="Heading2"/>
        <w:numPr>
          <w:ilvl w:val="1"/>
          <w:numId w:val="1"/>
        </w:numPr>
        <w:rPr/>
      </w:pPr>
      <w:bookmarkStart w:id="1115" w:name="__RefHeading___Toc6558878_2870459653"/>
      <w:bookmarkStart w:id="1116" w:name="_Toc379"/>
      <w:bookmarkEnd w:id="1115"/>
      <w:r>
        <w:rPr/>
        <w:t>7876/7</w:t>
      </w:r>
      <w:bookmarkEnd w:id="1116"/>
    </w:p>
    <w:p>
      <w:pPr>
        <w:pStyle w:val="BookText"/>
        <w:rPr/>
      </w:pPr>
      <w:r>
        <w:rPr>
          <w:rFonts w:ascii="IRNazanin" w:hAnsi="IRNazanin" w:eastAsia="IRNazanin"/>
          <w:color w:val="111111"/>
          <w:sz w:val="28"/>
          <w:sz w:val="28"/>
          <w:szCs w:val="28"/>
          <w:rtl w:val="true"/>
          <w:lang w:bidi="fa-IR"/>
        </w:rPr>
        <w:t xml:space="preserve">بابا افضل کاشانی، محمد بن حسن،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مکاتیب و جوابات الاسئلة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افضل الدين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 های بابا افضل کاشی است که درباره طالع جسم و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المحققين بابا افضل سوال نماید که آدمی چون از مادر در وجود می آید طالع او می گیرند و بران حسابی هست و سعد و نحس و رنج و راحت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مباديه نور العقل ثم بوار النفس و يستهلك فيه كل موجود و يظهر له معنى قوله عز و جل كل من عليها فان و يبقى وجه ربك ذی الجلال و الکرام و قوله کل شیء هالک الا وجهه و قوله او من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w:t>
      </w:r>
      <w:bookmarkStart w:id="1117" w:name="pg9517_142931"/>
    </w:p>
    <w:p>
      <w:pPr>
        <w:pStyle w:val="BookText"/>
        <w:rPr/>
      </w:pPr>
      <w:bookmarkEnd w:id="1117"/>
      <w:r>
        <w:rPr>
          <w:rFonts w:ascii="IRNazanin" w:hAnsi="IRNazanin" w:eastAsia="IRNazanin"/>
          <w:color w:val="111111"/>
          <w:sz w:val="28"/>
          <w:sz w:val="28"/>
          <w:szCs w:val="28"/>
          <w:rtl w:val="true"/>
          <w:lang w:bidi="fa-IR"/>
        </w:rPr>
        <w:t xml:space="preserve">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رفتگی لبه جلد، آفت زدگی،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دو خط ضربی، اندرون کاغذ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مکاتیب؛ مکاتیب حضرت خواجه افضل کاشی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2436977</w:t>
      </w:r>
    </w:p>
    <w:p>
      <w:pPr>
        <w:pStyle w:val="Heading2"/>
        <w:numPr>
          <w:ilvl w:val="1"/>
          <w:numId w:val="1"/>
        </w:numPr>
        <w:rPr/>
      </w:pPr>
      <w:bookmarkStart w:id="1118" w:name="__RefHeading___Toc6558880_2870459653"/>
      <w:bookmarkStart w:id="1119" w:name="_Toc380"/>
      <w:bookmarkEnd w:id="1118"/>
      <w:r>
        <w:rPr/>
        <w:t>7876/8</w:t>
      </w:r>
      <w:bookmarkEnd w:id="1119"/>
    </w:p>
    <w:p>
      <w:pPr>
        <w:pStyle w:val="BookText"/>
        <w:rPr/>
      </w:pPr>
      <w:r>
        <w:rPr>
          <w:rFonts w:ascii="IRNazanin" w:hAnsi="IRNazanin" w:eastAsia="IRNazanin"/>
          <w:color w:val="111111"/>
          <w:sz w:val="28"/>
          <w:sz w:val="28"/>
          <w:szCs w:val="28"/>
          <w:rtl w:val="true"/>
          <w:lang w:bidi="fa-IR"/>
        </w:rPr>
        <w:t xml:space="preserve">بابا افضل کاشانی، محمد بن حسن،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افضل الدین القاشانی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رسائل مولف است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جمله کتاب منطق پنج کانه گفتیم که حد چه باشد و این جا رساله آورده است در حدود مفرد و ممکن چنان تمام نبود که منطقی ان را بشاید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 کند این وجود منطمس و مضمحل کردد چنان که بظهور صدق کذب عند ظهور الحق بنور الخلق فى مقعد صدق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رفتگی لبه جلد، آفت زدگی،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جدول دو خط ضربی، اندرون کاغذ رنگی</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bookmarkStart w:id="1120" w:name="pg9517_142933"/>
    </w:p>
    <w:p>
      <w:pPr>
        <w:pStyle w:val="BookText"/>
        <w:rPr/>
      </w:pPr>
      <w:bookmarkEnd w:id="112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2436978</w:t>
      </w:r>
    </w:p>
    <w:p>
      <w:pPr>
        <w:pStyle w:val="Heading2"/>
        <w:numPr>
          <w:ilvl w:val="1"/>
          <w:numId w:val="1"/>
        </w:numPr>
        <w:rPr/>
      </w:pPr>
      <w:bookmarkStart w:id="1121" w:name="__RefHeading___Toc6558882_2870459653"/>
      <w:bookmarkStart w:id="1122" w:name="_Toc381"/>
      <w:bookmarkEnd w:id="1121"/>
      <w:r>
        <w:rPr/>
        <w:t>7877</w:t>
      </w:r>
      <w:bookmarkEnd w:id="1122"/>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منهج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مرتضى المدعو بمحسن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eastAsia="IRNazanin" w:cs="IRNazanin"/>
          <w:color w:val="111111"/>
          <w:sz w:val="28"/>
          <w:szCs w:val="28"/>
          <w:lang w:bidi="fa-IR"/>
        </w:rPr>
        <w:t>1389/2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للدين القويم و النهج المستقيم و الصلوة على من بعثه بالملة البيضاء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مرتضى المدعو بمحسن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منهاج النجاة بيّنت فيه 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تكون من الفريق الثالث فتهلك هلاكاً لا يرجى فلاحك و لا ينتظر صلاحك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 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انتهاء منهاج النجاة و هو تاريخ اتمام تصنيفه تمت كتابته بعون اللّه تعالى و حسن توفيقه فی سنه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9:399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یک سال قبل از وفات مولف؛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خطوط بالای بعضی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صح، منه م ر س ه،خ ل، خ،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دعا و تاریخ رمضان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ها فرسوده، مرمت صحافی؛ 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پاشیدگی مرکب، خط خوردگی،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میشن قهوه ای،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bookmarkStart w:id="1123" w:name="pg9517_142935"/>
    </w:p>
    <w:p>
      <w:pPr>
        <w:pStyle w:val="BookText"/>
        <w:rPr/>
      </w:pPr>
      <w:bookmarkEnd w:id="1123"/>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النجاة؛ شرح حديث طلب العلم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2392551</w:t>
      </w:r>
    </w:p>
    <w:p>
      <w:pPr>
        <w:pStyle w:val="Heading2"/>
        <w:numPr>
          <w:ilvl w:val="1"/>
          <w:numId w:val="1"/>
        </w:numPr>
        <w:rPr/>
      </w:pPr>
      <w:bookmarkStart w:id="1124" w:name="__RefHeading___Toc6558884_2870459653"/>
      <w:bookmarkStart w:id="1125" w:name="_Toc382"/>
      <w:bookmarkEnd w:id="1124"/>
      <w:r>
        <w:rPr/>
        <w:t>7878</w:t>
      </w:r>
      <w:bookmarkEnd w:id="1125"/>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القواعد و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4102</w:t>
      </w:r>
      <w:r>
        <w:rPr>
          <w:rFonts w:eastAsia="IRNazanin" w:cs="IRNazanin"/>
          <w:color w:val="111111"/>
          <w:sz w:val="28"/>
          <w:szCs w:val="28"/>
          <w:rtl w:val="true"/>
          <w:lang w:bidi="fa-IR"/>
        </w:rPr>
        <w:t xml:space="preserve"> (</w:t>
      </w:r>
      <w:r>
        <w:rPr>
          <w:rFonts w:eastAsia="IRNazanin" w:cs="IRNazanin"/>
          <w:color w:val="111111"/>
          <w:sz w:val="28"/>
          <w:szCs w:val="28"/>
          <w:lang w:bidi="fa-IR"/>
        </w:rPr>
        <w:t>4102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أحمدک و الحمد من نعمائک و أشکرک و الشکر من عطائک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الفقه لغه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 انتظار الامام الموتم فی الصلوه الخوف و هذا یوصف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الموسوى الجرايری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اوایل ربیع المولود سنه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النجف الاشرف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موسوی جزایری؛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الموسوی، ق، نهايه، نهايه ابن الاثير،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با تاریخ و نام محمد باقر الموسوی التبریزی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ملکیت احمد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نا 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در لبه ها و عطف، آفت زدگی، خط خوردگی، رطوبت،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گوشه ها و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قرمز،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bookmarkStart w:id="1126" w:name="pg9517_142937"/>
    </w:p>
    <w:p>
      <w:pPr>
        <w:pStyle w:val="BookText"/>
        <w:rPr/>
      </w:pPr>
      <w:bookmarkEnd w:id="1126"/>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القواعد الكليه؛ قواعد الاحكام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2392556</w:t>
      </w:r>
    </w:p>
    <w:p>
      <w:pPr>
        <w:pStyle w:val="Heading2"/>
        <w:numPr>
          <w:ilvl w:val="1"/>
          <w:numId w:val="1"/>
        </w:numPr>
        <w:rPr/>
      </w:pPr>
      <w:bookmarkStart w:id="1127" w:name="__RefHeading___Toc6558886_2870459653"/>
      <w:bookmarkStart w:id="1128" w:name="_Toc383"/>
      <w:bookmarkEnd w:id="1127"/>
      <w:r>
        <w:rPr/>
        <w:t>7879/1</w:t>
      </w:r>
      <w:bookmarkEnd w:id="1128"/>
    </w:p>
    <w:p>
      <w:pPr>
        <w:pStyle w:val="BookText"/>
        <w:rPr/>
      </w:pPr>
      <w:r>
        <w:rPr>
          <w:rFonts w:ascii="Amiri" w:hAnsi="Amiri" w:eastAsia="Amiri" w:cs="Amiri"/>
          <w:color w:val="111111"/>
          <w:sz w:val="28"/>
          <w:sz w:val="28"/>
          <w:szCs w:val="28"/>
          <w:rtl w:val="true"/>
          <w:lang w:bidi="ar-SA"/>
        </w:rPr>
        <w:t>علوم غريبه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خواص سور و آیات و کاربرد آن به عنوان علوم غریبه و دیگر ادعیه در این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الحاقی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است و ابن عباس روایت کند که ان حضرت فرمود هر کس بگويد بسمله لَا حَوْلَ وَ لَا قُوَّةَ إِلَّا بِاللَّهِ الْعَلِيِّ الْعَظِيمِ بگرداند حق تعالی ازو هفتاد نوع از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برآمدن حاجات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آیات قرآنی را وسیله امر نا مشروع نکند که بعذاب حق تعالی گرفتار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بالخير و العافيه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بعضی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جدول؛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تکمله مطالب در حواشی بدون نشان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اجرای خطبه صیغه عقد دائم و میزان مهریه با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قبل از آغاز؛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شکنندگی لبه ها، آفت زدگی، رطوبت، لکه، پارگی، خط  خوردگی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روکش میشن قرمز با جدول دو خط ضربی،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و آیه ها، خواص؛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 اسلامی</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2965137</w:t>
      </w:r>
      <w:r>
        <w:rPr>
          <w:rFonts w:eastAsia="IRNazanin" w:cs="IRNazanin"/>
          <w:color w:val="111111"/>
          <w:sz w:val="28"/>
          <w:szCs w:val="28"/>
          <w:rtl w:val="true"/>
          <w:lang w:bidi="fa-IR"/>
        </w:rPr>
        <w:t xml:space="preserve"> </w:t>
      </w:r>
      <w:bookmarkStart w:id="1129" w:name="pg9517_142939"/>
    </w:p>
    <w:p>
      <w:pPr>
        <w:pStyle w:val="Heading2"/>
        <w:numPr>
          <w:ilvl w:val="1"/>
          <w:numId w:val="1"/>
        </w:numPr>
        <w:rPr/>
      </w:pPr>
      <w:bookmarkStart w:id="1130" w:name="__RefHeading___Toc6558888_2870459653"/>
      <w:bookmarkStart w:id="1131" w:name="_Toc384"/>
      <w:bookmarkEnd w:id="1129"/>
      <w:bookmarkEnd w:id="1130"/>
      <w:r>
        <w:rPr/>
        <w:t>7879/2</w:t>
      </w:r>
      <w:bookmarkEnd w:id="1131"/>
    </w:p>
    <w:p>
      <w:pPr>
        <w:pStyle w:val="BookText"/>
        <w:rPr/>
      </w:pPr>
      <w:r>
        <w:rPr>
          <w:rFonts w:ascii="IRNazanin" w:hAnsi="IRNazanin" w:eastAsia="IRNazanin"/>
          <w:color w:val="111111"/>
          <w:sz w:val="28"/>
          <w:sz w:val="28"/>
          <w:szCs w:val="28"/>
          <w:rtl w:val="true"/>
          <w:lang w:bidi="fa-IR"/>
        </w:rPr>
        <w:t>اختیارات ساعات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ساعات، اختیارات لیل، احکام کواکب و تاثیر نظرات، منازل کواکب در بروج شرف و هبوط هر یک، احکام ساعات نیک و بد در ضمن جدول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 شبه پادشاهی شمس است اول روز شمس نیم جاشت زهره نزدیک زوال عطارد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عدد ايه انا انزلناه </w:t>
      </w:r>
      <w:r>
        <w:rPr>
          <w:rFonts w:eastAsia="Amiri" w:cs="Amiri" w:ascii="Amiri" w:hAnsi="Amiri"/>
          <w:color w:val="111111"/>
          <w:sz w:val="28"/>
          <w:szCs w:val="28"/>
          <w:lang w:bidi="ar-SA"/>
        </w:rPr>
        <w:t>7600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الينا قبضنا يسيرا عدد سور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تکمله مطالب در حواشی بدون نشان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اجرای خطبه صیغه عقد دائم و میزان مهریه با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قبل از آغاز؛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مرمت شده، شکنندگی لبه ها، آفت زدگی، رطوبت، لکه، پارگی، خط خوردگی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روکش میشن قرمز با جدول دو خط ضربی،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و آیه ها، خواص؛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2428936</w:t>
      </w:r>
    </w:p>
    <w:p>
      <w:pPr>
        <w:pStyle w:val="Heading2"/>
        <w:numPr>
          <w:ilvl w:val="1"/>
          <w:numId w:val="1"/>
        </w:numPr>
        <w:rPr/>
      </w:pPr>
      <w:bookmarkStart w:id="1132" w:name="__RefHeading___Toc6558890_2870459653"/>
      <w:bookmarkStart w:id="1133" w:name="_Toc385"/>
      <w:bookmarkEnd w:id="1132"/>
      <w:r>
        <w:rPr/>
        <w:t>7880</w:t>
      </w:r>
      <w:bookmarkEnd w:id="1133"/>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تحرير القواعد المنطقية فی شرح 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گرگانی</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134" w:name="pg9517_142940"/>
    </w:p>
    <w:p>
      <w:pPr>
        <w:pStyle w:val="BookText"/>
        <w:rPr/>
      </w:pPr>
      <w:bookmarkEnd w:id="113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لولیه و الصلوه علی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رتبته علی مقدمه و ثلاث مقالات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هکذا و جد عباره المتن فی کثیر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زيد فاعل و كل فاعل مرفوع فينتج ان زيدا مرفوع فقد خرج بهذه العمل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سیاه؛ علائم و عناوین و خطوط بالای بعضی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 ه، عبد الرحمن، احمد،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زلزله شدید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مرتضوی فردشاهی در صفحه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فرسوده، رفتگی و پارگی عطف و لبه ها؛ 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پاشیدگی مرکب، رطوبت، جدا شدگی از عطف، خط خوردگی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ترنج و نیم ترنج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سطرها متغیر؛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شریفی بر شرح قطبی شمسیه؛ حاشیه شریفی؛ حاشیه میر سید شریف بر شرح شمسیه در علم منطق؛ حاشیه کوچک؛ حاشیه صغری؛ حاشیه میر سید شریف بر شرح شمسیه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الشمسيه فی قواعد المنطقيه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تحریر القواعد المنطقيه فى شرح الشمسيه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2440370</w:t>
      </w:r>
    </w:p>
    <w:p>
      <w:pPr>
        <w:pStyle w:val="Heading2"/>
        <w:numPr>
          <w:ilvl w:val="1"/>
          <w:numId w:val="1"/>
        </w:numPr>
        <w:rPr/>
      </w:pPr>
      <w:bookmarkStart w:id="1135" w:name="__RefHeading___Toc6558892_2870459653"/>
      <w:bookmarkStart w:id="1136" w:name="_Toc386"/>
      <w:bookmarkEnd w:id="1135"/>
      <w:r>
        <w:rPr/>
        <w:t>7881</w:t>
      </w:r>
      <w:bookmarkEnd w:id="1136"/>
    </w:p>
    <w:p>
      <w:pPr>
        <w:pStyle w:val="BookText"/>
        <w:rPr/>
      </w:pPr>
      <w:r>
        <w:rPr>
          <w:rFonts w:ascii="IRNazanin" w:hAnsi="IRNazanin" w:eastAsia="IRNazanin"/>
          <w:color w:val="111111"/>
          <w:sz w:val="28"/>
          <w:sz w:val="28"/>
          <w:szCs w:val="28"/>
          <w:rtl w:val="true"/>
          <w:lang w:bidi="fa-IR"/>
        </w:rPr>
        <w:t xml:space="preserve">کاشانی، فتح اللّه بن شكر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تنبيه الغافلين و تذكرة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بن شکر اللّه کاشانی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مزجی مختصری است بر کتاب نهج البلاغه شریف رضی با استفاده از شرح های دیگر بر این کتاب مانند شرح ابن میثم بنا به گفته مولف علاوه بر ترجمه متن نهج البلاغه مشکلات آن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نو نویس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هَدانا لِهذا وَ ما کُنّا لِنَهْتَدِیَ لَوْلا أَنْ هَدانَا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بر ذوی بصایر ثاقبه و خواطر باهره مخفی نیست که ترقی بمدارج قرب الهی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دو سرا و نعم الوکیل و نیکو کارگذاری است او سبحانه و تعالی بندگان مومن پرهیزکار خود را در این دار فنا و در عقبی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بعون اللّه الملك الوهاب فى التاريخ شهر صفر ختم بالخير و الظفر سنه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211:4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بعضی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خ، نسخه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 آخر؛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یاددشت کتابت به نام محمد مهدی در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الغروية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محمد صالح و علی رضا پسر مو 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چهار گوش نا 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صحافی و متن و حاشیه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آفت زدگی و جدا شدگی بعضی اوراق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و اصفهانی نخودی تیره؛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جدول و ریسه و ترنج و نیم ترنج با گل و بوته ضربی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فارسی نهج البلاغه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محمد بن حسین،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2392591</w:t>
      </w:r>
      <w:r>
        <w:rPr>
          <w:rFonts w:eastAsia="IRNazanin" w:cs="IRNazanin"/>
          <w:color w:val="111111"/>
          <w:sz w:val="28"/>
          <w:szCs w:val="28"/>
          <w:rtl w:val="true"/>
          <w:lang w:bidi="fa-IR"/>
        </w:rPr>
        <w:t xml:space="preserve"> </w:t>
      </w:r>
      <w:bookmarkStart w:id="1137" w:name="pg9517_142942"/>
    </w:p>
    <w:p>
      <w:pPr>
        <w:pStyle w:val="Heading2"/>
        <w:numPr>
          <w:ilvl w:val="1"/>
          <w:numId w:val="1"/>
        </w:numPr>
        <w:rPr/>
      </w:pPr>
      <w:bookmarkStart w:id="1138" w:name="__RefHeading___Toc6558894_2870459653"/>
      <w:bookmarkStart w:id="1139" w:name="_Toc387"/>
      <w:bookmarkEnd w:id="1137"/>
      <w:bookmarkEnd w:id="1138"/>
      <w:r>
        <w:rPr/>
        <w:t>7882</w:t>
      </w:r>
      <w:bookmarkEnd w:id="1139"/>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ابی بکر سکاکی، خلاصه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خطیب قزوینی،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مسعود بن عمر التفتازانی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شماره های بازیابی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4109</w:t>
      </w:r>
      <w:r>
        <w:rPr>
          <w:rFonts w:eastAsia="IRNazanin" w:cs="IRNazanin"/>
          <w:color w:val="111111"/>
          <w:sz w:val="28"/>
          <w:szCs w:val="28"/>
          <w:rtl w:val="true"/>
          <w:lang w:bidi="fa-IR"/>
        </w:rPr>
        <w:t xml:space="preserve"> (</w:t>
      </w:r>
      <w:r>
        <w:rPr>
          <w:rFonts w:eastAsia="IRNazanin" w:cs="IRNazanin"/>
          <w:color w:val="111111"/>
          <w:sz w:val="28"/>
          <w:szCs w:val="28"/>
          <w:lang w:bidi="fa-IR"/>
        </w:rPr>
        <w:t>4109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يَسِّرْ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شرح صدورنا لتلخیص البیان فی ایضاح المعانی و نوّر قلوبنا بلوامع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بسعد الدين التفتازانی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بالنّسبة إلی المعنی الّذی یتضمّنه مشتملة علی لطف الفاتحة، و منطویة علی حسن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اللّه تعالی لنا بالحسنی، و یسّر لنا الفوز بالذّخر الأسنی، بحقّ النّبی و آله الأکرمین،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بالای بعضی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و 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ص، حسن چلبی، سید شريف، شرح من الشروح، مطول،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درباره روز نوروز یا نوروز نامه 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مهر بیضی نا خوانا در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رفتگی لبه ها، پارگی، گسیختگی شیرازه، پاشیدگی مرکب، لکه، رطوبت، مرمت صحافی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سفید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ترنج و نیم ترنج منقوش ضربی قرمز، جدول مضاعف دو خط ضربی، عطف چرم مصنوعی مشکی،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فی شرح التلخيص؛ شرح تلخيص المفتاح؛ شرح مفتاح العلوم؛ المختصر؛ مختصر التلخيص</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bookmarkStart w:id="1140" w:name="pg9517_142943"/>
    </w:p>
    <w:p>
      <w:pPr>
        <w:pStyle w:val="BookText"/>
        <w:rPr/>
      </w:pPr>
      <w:bookmarkEnd w:id="114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قزوینی، محمد بن عبد الرحمن،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 بن عبد الرحمن،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کننده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2392606</w:t>
      </w:r>
    </w:p>
    <w:p>
      <w:pPr>
        <w:pStyle w:val="Heading2"/>
        <w:numPr>
          <w:ilvl w:val="1"/>
          <w:numId w:val="1"/>
        </w:numPr>
        <w:rPr/>
      </w:pPr>
      <w:bookmarkStart w:id="1141" w:name="__RefHeading___Toc6558896_2870459653"/>
      <w:bookmarkStart w:id="1142" w:name="_Toc388"/>
      <w:bookmarkEnd w:id="1141"/>
      <w:r>
        <w:rPr/>
        <w:t>7883</w:t>
      </w:r>
      <w:bookmarkEnd w:id="1142"/>
    </w:p>
    <w:p>
      <w:pPr>
        <w:pStyle w:val="BookText"/>
        <w:rPr/>
      </w:pPr>
      <w:r>
        <w:rPr>
          <w:rFonts w:ascii="IRNazanin" w:hAnsi="IRNazanin" w:eastAsia="IRNazanin"/>
          <w:color w:val="111111"/>
          <w:sz w:val="28"/>
          <w:sz w:val="28"/>
          <w:szCs w:val="28"/>
          <w:rtl w:val="true"/>
          <w:lang w:bidi="fa-IR"/>
        </w:rPr>
        <w:t>علم به جنین و نمو انسانی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جزوات درسی دار الفنون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ذره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تخم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انسان و اعضا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اول گفتگو می شود از تخم ذره منی بعد از تکوین تا حاصل شدن تخم و حيوان جديد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صورت فهمیده می شود که بزودی یک ذات الجنب شدیدی عارض کردد و رطوبتی ریمی مترشح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کتابت متفاوت؛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عناوین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خط خوردگی، آفت زدگی، رطوبت، لکه، رفتگی و فرسودگی لبه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میشن قهوه ای روشن، عطف جدا، جدول دو خط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2392624</w:t>
      </w:r>
      <w:r>
        <w:rPr>
          <w:rFonts w:eastAsia="IRNazanin" w:cs="IRNazanin"/>
          <w:color w:val="111111"/>
          <w:sz w:val="28"/>
          <w:szCs w:val="28"/>
          <w:rtl w:val="true"/>
          <w:lang w:bidi="fa-IR"/>
        </w:rPr>
        <w:t xml:space="preserve"> </w:t>
      </w:r>
      <w:bookmarkStart w:id="1143" w:name="pg9517_142944"/>
    </w:p>
    <w:p>
      <w:pPr>
        <w:pStyle w:val="Heading2"/>
        <w:numPr>
          <w:ilvl w:val="1"/>
          <w:numId w:val="1"/>
        </w:numPr>
        <w:rPr/>
      </w:pPr>
      <w:bookmarkStart w:id="1144" w:name="__RefHeading___Toc6558898_2870459653"/>
      <w:bookmarkStart w:id="1145" w:name="_Toc389"/>
      <w:bookmarkEnd w:id="1143"/>
      <w:bookmarkEnd w:id="1144"/>
      <w:r>
        <w:rPr/>
        <w:t>7884</w:t>
      </w:r>
      <w:bookmarkEnd w:id="1145"/>
    </w:p>
    <w:p>
      <w:pPr>
        <w:pStyle w:val="BookText"/>
        <w:rPr/>
      </w:pPr>
      <w:r>
        <w:rPr>
          <w:rFonts w:ascii="IRNazanin" w:hAnsi="IRNazanin" w:eastAsia="IRNazanin"/>
          <w:color w:val="111111"/>
          <w:sz w:val="28"/>
          <w:sz w:val="28"/>
          <w:szCs w:val="28"/>
          <w:rtl w:val="true"/>
          <w:lang w:bidi="fa-IR"/>
        </w:rPr>
        <w:t>منشآت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انشاها و قطعات ادبی ممزوج با اشعار فارسی است از جمله بخشی از گلزار ابراهیم از ظهوری ترشیزی؛ از آن جا که عناوین مکتوب نگشته مولف ها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روی عطف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مسوده مراسلات خط مرحوم میرزا تقی عمید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عجب تماشائی است هر چند بیدرقکی خامه که شهر روان کشور سخن و همیشه بلد کوچه 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ارزانی داسته بعمکساری خاطر غمناک و رفوکاری دل چاک چاک پرداخت چون شکر این کرامت از حد فرون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و فرسودگی لبه های جلد، صفحات سفید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روشن، 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ضربی،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2392635</w:t>
      </w:r>
    </w:p>
    <w:p>
      <w:pPr>
        <w:pStyle w:val="Heading2"/>
        <w:numPr>
          <w:ilvl w:val="1"/>
          <w:numId w:val="1"/>
        </w:numPr>
        <w:rPr/>
      </w:pPr>
      <w:bookmarkStart w:id="1146" w:name="__RefHeading___Toc6558900_2870459653"/>
      <w:bookmarkStart w:id="1147" w:name="_Toc390"/>
      <w:bookmarkEnd w:id="1146"/>
      <w:r>
        <w:rPr/>
        <w:t>7885</w:t>
      </w:r>
      <w:bookmarkEnd w:id="1147"/>
    </w:p>
    <w:p>
      <w:pPr>
        <w:pStyle w:val="BookText"/>
        <w:rPr/>
      </w:pPr>
      <w:r>
        <w:rPr>
          <w:rFonts w:ascii="IRNazanin" w:hAnsi="IRNazanin" w:eastAsia="IRNazanin"/>
          <w:color w:val="111111"/>
          <w:sz w:val="28"/>
          <w:sz w:val="28"/>
          <w:szCs w:val="28"/>
          <w:rtl w:val="true"/>
          <w:lang w:bidi="fa-IR"/>
        </w:rPr>
        <w:t xml:space="preserve">نظامی، الیاس بن یوسف،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خمسه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بن یوسف نظامی گنجوی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نظامی شامل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الاسرار در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و شیرین در </w:t>
      </w:r>
      <w:r>
        <w:rPr>
          <w:rFonts w:eastAsia="IRNazanin" w:cs="IRNazanin"/>
          <w:color w:val="111111"/>
          <w:sz w:val="28"/>
          <w:szCs w:val="28"/>
          <w:lang w:bidi="fa-IR"/>
        </w:rPr>
        <w:t>4914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در </w:t>
      </w:r>
      <w:r>
        <w:rPr>
          <w:rFonts w:eastAsia="IRNazanin" w:cs="IRNazanin"/>
          <w:color w:val="111111"/>
          <w:sz w:val="28"/>
          <w:szCs w:val="28"/>
          <w:lang w:bidi="fa-IR"/>
        </w:rPr>
        <w:t>4450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پیکر در </w:t>
      </w:r>
      <w:r>
        <w:rPr>
          <w:rFonts w:eastAsia="IRNazanin" w:cs="IRNazanin"/>
          <w:color w:val="111111"/>
          <w:sz w:val="28"/>
          <w:szCs w:val="28"/>
          <w:lang w:bidi="fa-IR"/>
        </w:rPr>
        <w:t>4577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148" w:name="pg9517_142945"/>
    </w:p>
    <w:p>
      <w:pPr>
        <w:pStyle w:val="BookText"/>
        <w:rPr/>
      </w:pPr>
      <w:bookmarkEnd w:id="1148"/>
      <w:r>
        <w:rPr>
          <w:rFonts w:ascii="IRNazanin" w:hAnsi="IRNazanin" w:eastAsia="IRNazanin"/>
          <w:color w:val="111111"/>
          <w:sz w:val="28"/>
          <w:sz w:val="28"/>
          <w:szCs w:val="28"/>
          <w:rtl w:val="true"/>
          <w:lang w:bidi="fa-IR"/>
        </w:rPr>
        <w:t xml:space="preserve">اسکندر نامه در </w:t>
      </w:r>
      <w:r>
        <w:rPr>
          <w:rFonts w:eastAsia="IRNazanin" w:cs="IRNazanin"/>
          <w:color w:val="111111"/>
          <w:sz w:val="28"/>
          <w:szCs w:val="28"/>
          <w:lang w:bidi="fa-IR"/>
        </w:rPr>
        <w:t>3488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دو قسمت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بعد از وفات نظامی در یک جا جمع آوری شد و به خمسه نام بردار گردید بعد از آن افراد زیادی به همین شیوه مثنوی های خمسه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شاید در دوره تیموری کتابت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 تر بنگرید به شماره های بازیابی </w:t>
      </w:r>
      <w:r>
        <w:rPr>
          <w:rFonts w:eastAsia="IRNazanin" w:cs="IRNazanin"/>
          <w:color w:val="111111"/>
          <w:sz w:val="28"/>
          <w:szCs w:val="28"/>
          <w:lang w:bidi="fa-IR"/>
        </w:rPr>
        <w:t>18728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نام تو بهترین سر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نام تو نامه کی کنم باز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 باد جفت شاد کامی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 باد رحمت بر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سر لوح مذهب به زر و سیاه در برگ نخست 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 ابیات در ستون های چهار تایی، بعضی صفحات دارای 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دور سطرها و بین مصرع ها؛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یا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سنگ مزارش نوشته شده در برگ ظهریه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بیضى </w:t>
      </w:r>
      <w:r>
        <w:rPr>
          <w:rFonts w:ascii="Amiri" w:hAnsi="Amiri" w:eastAsia="Amiri" w:cs="Amiri"/>
          <w:color w:val="111111"/>
          <w:sz w:val="28"/>
          <w:sz w:val="28"/>
          <w:szCs w:val="28"/>
          <w:rtl w:val="true"/>
          <w:lang w:bidi="ar-SA"/>
        </w:rPr>
        <w:t>لاَ حَوْلَ وَ لاَ وَ لاَ قُوَّهَ إِلاَّ بِاللَّهِ</w:t>
      </w:r>
      <w:r>
        <w:rPr>
          <w:rFonts w:ascii="IRNazanin" w:hAnsi="IRNazanin" w:eastAsia="IRNazanin"/>
          <w:color w:val="111111"/>
          <w:sz w:val="28"/>
          <w:sz w:val="28"/>
          <w:szCs w:val="28"/>
          <w:rtl w:val="true"/>
          <w:lang w:bidi="fa-IR"/>
        </w:rPr>
        <w:t xml:space="preserve"> در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مهر بیضی نا خوانا در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شدید، پارگی، لکه، رطوبت، پاشیدگی مرکب، جدا شدگی برخی اوراق؛ ص سفید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حنایی و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دو خط با طرح لوزی و ریسه ضربی،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روغنی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پنج گنج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عاشقانه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داستانی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2392645</w:t>
      </w:r>
    </w:p>
    <w:p>
      <w:pPr>
        <w:pStyle w:val="Heading2"/>
        <w:numPr>
          <w:ilvl w:val="1"/>
          <w:numId w:val="1"/>
        </w:numPr>
        <w:rPr/>
      </w:pPr>
      <w:bookmarkStart w:id="1149" w:name="__RefHeading___Toc6558902_2870459653"/>
      <w:bookmarkStart w:id="1150" w:name="_Toc391"/>
      <w:bookmarkEnd w:id="1149"/>
      <w:r>
        <w:rPr/>
        <w:t>7886</w:t>
      </w:r>
      <w:bookmarkEnd w:id="1150"/>
    </w:p>
    <w:p>
      <w:pPr>
        <w:pStyle w:val="BookText"/>
        <w:rPr/>
      </w:pPr>
      <w:r>
        <w:rPr>
          <w:rFonts w:ascii="Amiri" w:hAnsi="Amiri" w:eastAsia="Amiri" w:cs="Amiri"/>
          <w:color w:val="111111"/>
          <w:sz w:val="28"/>
          <w:sz w:val="28"/>
          <w:szCs w:val="28"/>
          <w:rtl w:val="true"/>
          <w:lang w:bidi="ar-SA"/>
        </w:rPr>
        <w:t>ادعيه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bookmarkStart w:id="1151" w:name="pg9517_142946"/>
    </w:p>
    <w:p>
      <w:pPr>
        <w:pStyle w:val="BookText"/>
        <w:rPr/>
      </w:pPr>
      <w:bookmarkEnd w:id="115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العاقبة للمتّقين، و الصّلوة و السّلام على خير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اول در بیان مناجات و استغفار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نیت هر حاجتی که از آن آب بیا شامی آن حاجت او برآورده کردد حدیث بسیار طو لانیست و در این رساله بهمین قدر اکتفا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 لوح منقوش به گل و بوته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آبی، سیاه، زر، سفید در صفحه نخست، ابره کاری بین خطوط به زر، علائم و عناوین و خطوط بالای برخی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 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درباره ماه رمضان 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الدین جعفر ابن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پارگی لت پشت و جدا شدگی لت رو و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تیره؛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میشن مشکی طرح دار ضربی، جدول رنگی قرمز با ریسه منقوش به زر،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با طرح ابر و باد</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2392657</w:t>
      </w:r>
    </w:p>
    <w:p>
      <w:pPr>
        <w:pStyle w:val="Heading2"/>
        <w:numPr>
          <w:ilvl w:val="1"/>
          <w:numId w:val="1"/>
        </w:numPr>
        <w:rPr/>
      </w:pPr>
      <w:bookmarkStart w:id="1152" w:name="__RefHeading___Toc6558904_2870459653"/>
      <w:bookmarkStart w:id="1153" w:name="_Toc392"/>
      <w:bookmarkEnd w:id="1152"/>
      <w:r>
        <w:rPr/>
        <w:t>7887</w:t>
      </w:r>
      <w:bookmarkEnd w:id="1153"/>
    </w:p>
    <w:p>
      <w:pPr>
        <w:pStyle w:val="BookText"/>
        <w:rPr/>
      </w:pPr>
      <w:r>
        <w:rPr>
          <w:rFonts w:ascii="IRNazanin" w:hAnsi="IRNazanin" w:eastAsia="IRNazanin"/>
          <w:color w:val="111111"/>
          <w:sz w:val="28"/>
          <w:sz w:val="28"/>
          <w:szCs w:val="28"/>
          <w:rtl w:val="true"/>
          <w:lang w:bidi="fa-IR"/>
        </w:rPr>
        <w:t>ادعیه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ادعیه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کمیل، سمات، صباح، احتجاب،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أَسئَلُكَ بِرَحمَتِكَ الَّتي وَسِعَت كُلَّ شَيئٍ وَ بِقُوَّتِكَ الّتي قَهَرتَ بِها كُلَّ شَيئٍ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یَنالُوا خَیْراً وَ کَفَی اللَّهُ الْمُؤْمِنِینَ الْقِتالَ وَ کانَ اللَّهُ قَوِیًّا عَزِیزاً </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 لوح مذهب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آبی، صورتی، سفید، سیاه، قرمز، سرمه ای، </w:t>
      </w:r>
      <w:bookmarkStart w:id="1154" w:name="pg9517_142947"/>
    </w:p>
    <w:p>
      <w:pPr>
        <w:pStyle w:val="BookText"/>
        <w:rPr/>
      </w:pPr>
      <w:bookmarkEnd w:id="1154"/>
      <w:r>
        <w:rPr>
          <w:rFonts w:ascii="IRNazanin" w:hAnsi="IRNazanin" w:eastAsia="IRNazanin"/>
          <w:color w:val="111111"/>
          <w:sz w:val="28"/>
          <w:sz w:val="28"/>
          <w:szCs w:val="28"/>
          <w:rtl w:val="true"/>
          <w:lang w:bidi="fa-IR"/>
        </w:rPr>
        <w:t xml:space="preserve">در صفحه نخست، ابر کاری به زر در بین سطرها در دو صفحه نخست، حاشیه تشعیر و تذهیب به زر و قهوه ای در دو صفحه نخست، کمند اندازی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سیاه و زر و جدول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دور سطرها به زرو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لبه جلد،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روشن، 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ضربی مضاعف به زر، ریسه ضربی،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2392664</w:t>
      </w:r>
    </w:p>
    <w:p>
      <w:pPr>
        <w:pStyle w:val="Heading2"/>
        <w:numPr>
          <w:ilvl w:val="1"/>
          <w:numId w:val="1"/>
        </w:numPr>
        <w:rPr/>
      </w:pPr>
      <w:bookmarkStart w:id="1155" w:name="__RefHeading___Toc6558906_2870459653"/>
      <w:bookmarkStart w:id="1156" w:name="_Toc393"/>
      <w:bookmarkEnd w:id="1155"/>
      <w:r>
        <w:rPr/>
        <w:t>7888</w:t>
      </w:r>
      <w:bookmarkEnd w:id="1156"/>
    </w:p>
    <w:p>
      <w:pPr>
        <w:pStyle w:val="BookText"/>
        <w:rPr/>
      </w:pPr>
      <w:r>
        <w:rPr>
          <w:rFonts w:ascii="IRNazanin" w:hAnsi="IRNazanin" w:eastAsia="IRNazanin"/>
          <w:color w:val="111111"/>
          <w:sz w:val="28"/>
          <w:sz w:val="28"/>
          <w:szCs w:val="28"/>
          <w:rtl w:val="true"/>
          <w:lang w:bidi="fa-IR"/>
        </w:rPr>
        <w:t>قطعه خط</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بزرگی با ابدالی درباره دوستی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توضیحات بیش تر بنگرید به فهرست مرقعات کتاب خانه ملی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گفت با ابدالی صحبت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خفتگان را بیدار کنم تا مرا بخواب نه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شد بتاریخ شهر رمضان المبارک سنه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شفيع الحسينى</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نستعليق شفيعا،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الحسینی،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مقوایی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جدول های پهن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ای، نخودی و قرمز، تشعیر با زمینه نارنجی و نقوش زر و سبز، جدول های با 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 نارنجی، زر، سبز، آبی و سیاه و سفید، کمند اندازی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سبز، تزیینات روی زمینه زر، خطاطی روی زمینه طلا اندازی شده به شیوه دندان موشی؛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چسبیده شده روی مقوا؛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مجدول زر و سیاه،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bookmarkStart w:id="1157" w:name="pg9517_142948"/>
    </w:p>
    <w:p>
      <w:pPr>
        <w:pStyle w:val="BookText"/>
        <w:rPr/>
      </w:pPr>
      <w:bookmarkEnd w:id="115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2392675</w:t>
      </w:r>
    </w:p>
    <w:p>
      <w:pPr>
        <w:pStyle w:val="Heading2"/>
        <w:numPr>
          <w:ilvl w:val="1"/>
          <w:numId w:val="1"/>
        </w:numPr>
        <w:rPr/>
      </w:pPr>
      <w:bookmarkStart w:id="1158" w:name="__RefHeading___Toc6558908_2870459653"/>
      <w:bookmarkStart w:id="1159" w:name="_Toc394"/>
      <w:bookmarkEnd w:id="1158"/>
      <w:r>
        <w:rPr/>
        <w:t>7889</w:t>
      </w:r>
      <w:bookmarkEnd w:id="1159"/>
    </w:p>
    <w:p>
      <w:pPr>
        <w:pStyle w:val="BookText"/>
        <w:rPr/>
      </w:pPr>
      <w:r>
        <w:rPr>
          <w:rFonts w:ascii="IRNazanin" w:hAnsi="IRNazanin" w:eastAsia="IRNazanin"/>
          <w:color w:val="111111"/>
          <w:sz w:val="28"/>
          <w:sz w:val="28"/>
          <w:szCs w:val="28"/>
          <w:rtl w:val="true"/>
          <w:lang w:bidi="fa-IR"/>
        </w:rPr>
        <w:t xml:space="preserve">قطعه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امیر خسرو</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امیر خسرو خوش 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مرقع نام کمال اسمعیل آمده، در برگ ظهریه نام درویش و در برگ ظهریه قطعه قبلی نام استاد عبد المجید و تاریخ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قطعه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توضیحات بیش تر بنگرید به فهرست مرقعات کتاب خانه ملی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جان تو شایسته اسرارستی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دلت سوخته کارستی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عاشقان را در سر شوریده سودا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درویش،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 المجید درویش،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خطاطی در دو ستون روی زمینه طلا اندازی شده به شیوه دندان موشی، حاشیه مقوایی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جدول های پهن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ای، نخودی و قرمز، جدول های خط کشی شده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سیاه، نارنجی، آبی، قرمز، زر، سبز، کمند اندازی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نارنجی و نقوش زر و سبز زمینه؛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مجدول زر و سیاه،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2392689</w:t>
      </w:r>
      <w:r>
        <w:rPr>
          <w:rFonts w:eastAsia="IRNazanin" w:cs="IRNazanin"/>
          <w:color w:val="111111"/>
          <w:sz w:val="28"/>
          <w:szCs w:val="28"/>
          <w:rtl w:val="true"/>
          <w:lang w:bidi="fa-IR"/>
        </w:rPr>
        <w:t xml:space="preserve"> </w:t>
      </w:r>
      <w:bookmarkStart w:id="1160" w:name="pg9517_142949"/>
    </w:p>
    <w:p>
      <w:pPr>
        <w:pStyle w:val="Heading2"/>
        <w:numPr>
          <w:ilvl w:val="1"/>
          <w:numId w:val="1"/>
        </w:numPr>
        <w:rPr/>
      </w:pPr>
      <w:bookmarkStart w:id="1161" w:name="__RefHeading___Toc6558910_2870459653"/>
      <w:bookmarkStart w:id="1162" w:name="_Toc395"/>
      <w:bookmarkEnd w:id="1160"/>
      <w:bookmarkEnd w:id="1161"/>
      <w:r>
        <w:rPr/>
        <w:t>7890</w:t>
      </w:r>
      <w:bookmarkEnd w:id="1162"/>
    </w:p>
    <w:p>
      <w:pPr>
        <w:pStyle w:val="BookText"/>
        <w:rPr/>
      </w:pPr>
      <w:r>
        <w:rPr>
          <w:rFonts w:ascii="IRNazanin" w:hAnsi="IRNazanin" w:eastAsia="IRNazanin"/>
          <w:color w:val="111111"/>
          <w:sz w:val="28"/>
          <w:sz w:val="28"/>
          <w:szCs w:val="28"/>
          <w:rtl w:val="true"/>
          <w:lang w:bidi="fa-IR"/>
        </w:rPr>
        <w:t xml:space="preserve">قطعه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امیر مشتاق علیه الرحمه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امیر مشتاق خوش 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نام درویش به عنوان خطاط آمده است و در برگ ظهریه قطعه ما قبل نام استاد عبد المجيد و تاریخ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قطعه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توضیحات بیش تر بنگرید به فهرست مرقعات کتاب خانه ملی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مشتاق 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چو کهر ز قطره آب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انگاه نهان چون در نایاب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دیدم و دیده اشک خونین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رفتم و دل بسوی او می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درویش،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 المجید درویش،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خطاطی در دو ستون روی زمینه طلا اندازی شده به شیوه دندان موشی، حاشیه مقوایی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جدول های پهن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ای، نخودی و قرمز، جدول های خط کشی شده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سیاه، نارنجی، آبی، قرمز، زر، سبز، کمند اندازی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سبز، تشعیر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نارنجی و نقوش زر و سبز زمینه؛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تيماج زرشکی مجدول زر و سیاه،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2392697</w:t>
      </w:r>
    </w:p>
    <w:p>
      <w:pPr>
        <w:pStyle w:val="Heading2"/>
        <w:numPr>
          <w:ilvl w:val="1"/>
          <w:numId w:val="1"/>
        </w:numPr>
        <w:rPr/>
      </w:pPr>
      <w:bookmarkStart w:id="1163" w:name="__RefHeading___Toc6558912_2870459653"/>
      <w:bookmarkStart w:id="1164" w:name="_Toc396"/>
      <w:bookmarkEnd w:id="1163"/>
      <w:r>
        <w:rPr/>
        <w:t>7891</w:t>
      </w:r>
      <w:bookmarkEnd w:id="1164"/>
    </w:p>
    <w:p>
      <w:pPr>
        <w:pStyle w:val="BookText"/>
        <w:rPr/>
      </w:pPr>
      <w:r>
        <w:rPr>
          <w:rFonts w:ascii="IRNazanin" w:hAnsi="IRNazanin" w:eastAsia="IRNazanin"/>
          <w:color w:val="111111"/>
          <w:sz w:val="28"/>
          <w:sz w:val="28"/>
          <w:szCs w:val="28"/>
          <w:rtl w:val="true"/>
          <w:lang w:bidi="fa-IR"/>
        </w:rPr>
        <w:t xml:space="preserve">قطعه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میر مشتاق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امیر مشتاق خوش 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w:t>
      </w:r>
      <w:bookmarkStart w:id="1165" w:name="pg9517_142950"/>
    </w:p>
    <w:p>
      <w:pPr>
        <w:pStyle w:val="BookText"/>
        <w:rPr/>
      </w:pPr>
      <w:bookmarkEnd w:id="1165"/>
      <w:r>
        <w:rPr>
          <w:rFonts w:ascii="IRNazanin" w:hAnsi="IRNazanin" w:eastAsia="IRNazanin"/>
          <w:color w:val="111111"/>
          <w:sz w:val="28"/>
          <w:sz w:val="28"/>
          <w:szCs w:val="28"/>
          <w:rtl w:val="true"/>
          <w:lang w:bidi="fa-IR"/>
        </w:rPr>
        <w:t xml:space="preserve">نام درویش به عنوان خطاط آمده است و در برگ ظهریه قطعه ما قبل نام استاد عبد المجید و تاریخ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قطعه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توضیحات بیش تر بنگرید به فهرست مرقعات کتاب خانه ملی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خویش ز خون مژه گلشن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فراق تو چه گل ها که بدامن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 برق چو خواهد شدن اخر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شد کشته ام و چیدم و خرمن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بياض مرصع این صفحه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درویش،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 المجید درویش،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خطاطی به شکل دو مصرعی روی زمینه طلا اندازی شده به شیوه دندان موشی، حاشیه مقوایی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جدول های پهن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ای، نخودی و قرمز، جدول های خط کشی شده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سیاه، نارنجی، آبی، قرمز، زر، سبز، کمند اندازی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سبز، تشعیر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نارنجی و نقوش زر و سبز زمینه؛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مجدول زر و سیاه،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2392710</w:t>
      </w:r>
    </w:p>
    <w:p>
      <w:pPr>
        <w:pStyle w:val="Heading2"/>
        <w:numPr>
          <w:ilvl w:val="1"/>
          <w:numId w:val="1"/>
        </w:numPr>
        <w:rPr/>
      </w:pPr>
      <w:bookmarkStart w:id="1166" w:name="__RefHeading___Toc6558914_2870459653"/>
      <w:bookmarkStart w:id="1167" w:name="_Toc397"/>
      <w:bookmarkEnd w:id="1166"/>
      <w:r>
        <w:rPr/>
        <w:t>7892</w:t>
      </w:r>
      <w:bookmarkEnd w:id="1167"/>
    </w:p>
    <w:p>
      <w:pPr>
        <w:pStyle w:val="BookText"/>
        <w:rPr/>
      </w:pPr>
      <w:r>
        <w:rPr>
          <w:rFonts w:ascii="IRNazanin" w:hAnsi="IRNazanin" w:eastAsia="IRNazanin"/>
          <w:color w:val="111111"/>
          <w:sz w:val="28"/>
          <w:sz w:val="28"/>
          <w:szCs w:val="28"/>
          <w:rtl w:val="true"/>
          <w:lang w:bidi="fa-IR"/>
        </w:rPr>
        <w:t xml:space="preserve">قطعه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خیام، میر مشتاق و ملا اهلی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امیر مشتاق، ملا اهلی و خیام خوش 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توضیحات بیش تر بنگرید به فهرست مرقعات کتاب خانه ملی ایران</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گل و مل باده پرستان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تنگ دلان و تنگ دستان دانند </w:t>
      </w:r>
      <w:r>
        <w:rPr>
          <w:rFonts w:eastAsia="IRNazanin" w:cs="IRNazanin"/>
          <w:color w:val="111111"/>
          <w:sz w:val="28"/>
          <w:szCs w:val="28"/>
          <w:rtl w:val="true"/>
          <w:lang w:bidi="fa-IR"/>
        </w:rPr>
        <w:t xml:space="preserve">... </w:t>
      </w:r>
      <w:bookmarkStart w:id="1168" w:name="pg9517_142951"/>
    </w:p>
    <w:p>
      <w:pPr>
        <w:pStyle w:val="BookText"/>
        <w:rPr/>
      </w:pPr>
      <w:bookmarkEnd w:id="116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بدستم تیشه چون کوهکن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الفرموده مخدومی و مطاعی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ربیع بنده اخلاص کیش عبد المجید درویش مسوده نمود چهار دهم شهر صفر المظفر سنه </w:t>
      </w:r>
      <w:r>
        <w:rPr>
          <w:rFonts w:eastAsia="IRNazanin" w:cs="IRNazanin"/>
          <w:color w:val="111111"/>
          <w:sz w:val="28"/>
          <w:szCs w:val="28"/>
          <w:lang w:bidi="fa-IR"/>
        </w:rPr>
        <w:t>1172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درویش،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 المجید درویش،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خطاطی به شکل دو مصرعی روی زمینه طلا اندازی شده به شیوه دندان موشی، حاشیه مقوایی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جدول های پهن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ای، نخودی و قرمز، جدول های خط کشی شده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سیاه، نارنجی، آبی، قرمز، زر، سبز، کمند اندازی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سبز، تشعیر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نارنجی و نقوش زر و سبز زمینه؛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مجدول زر و سیاه،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2392722</w:t>
      </w:r>
    </w:p>
    <w:p>
      <w:pPr>
        <w:pStyle w:val="Heading2"/>
        <w:numPr>
          <w:ilvl w:val="1"/>
          <w:numId w:val="1"/>
        </w:numPr>
        <w:rPr/>
      </w:pPr>
      <w:bookmarkStart w:id="1169" w:name="__RefHeading___Toc6558916_2870459653"/>
      <w:bookmarkStart w:id="1170" w:name="_Toc398"/>
      <w:bookmarkEnd w:id="1169"/>
      <w:r>
        <w:rPr/>
        <w:t>7893</w:t>
      </w:r>
      <w:bookmarkEnd w:id="1170"/>
    </w:p>
    <w:p>
      <w:pPr>
        <w:pStyle w:val="BookText"/>
        <w:rPr/>
      </w:pPr>
      <w:r>
        <w:rPr>
          <w:rFonts w:ascii="IRNazanin" w:hAnsi="IRNazanin" w:eastAsia="IRNazanin"/>
          <w:color w:val="111111"/>
          <w:sz w:val="28"/>
          <w:sz w:val="28"/>
          <w:szCs w:val="28"/>
          <w:rtl w:val="true"/>
          <w:lang w:bidi="fa-IR"/>
        </w:rPr>
        <w:t xml:space="preserve">قطعه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 از دیوان محتشم کاشانی خطاطی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توضیحات بیش تر بنگرید به فهرست مرقعات کتاب خانه ملی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مفتون چشم کم نگه پر فتنت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آهوانه نگه کردنت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بلبل ندیده بهارم روا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کاواره هم چو محتشم از گلشنت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ربیع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عفو فرمایند</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درویش به شیوه شفیعا،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 المجید درویش؛ آرایه ها</w:t>
      </w:r>
      <w:r>
        <w:rPr>
          <w:rFonts w:eastAsia="IRNazanin" w:cs="IRNazanin"/>
          <w:color w:val="111111"/>
          <w:sz w:val="28"/>
          <w:szCs w:val="28"/>
          <w:rtl w:val="true"/>
          <w:lang w:bidi="fa-IR"/>
        </w:rPr>
        <w:t xml:space="preserve">: </w:t>
      </w:r>
      <w:bookmarkStart w:id="1171" w:name="pg9517_142952"/>
    </w:p>
    <w:p>
      <w:pPr>
        <w:pStyle w:val="BookText"/>
        <w:rPr/>
      </w:pPr>
      <w:bookmarkEnd w:id="1171"/>
      <w:r>
        <w:rPr>
          <w:rFonts w:ascii="IRNazanin" w:hAnsi="IRNazanin" w:eastAsia="IRNazanin"/>
          <w:color w:val="111111"/>
          <w:sz w:val="28"/>
          <w:sz w:val="28"/>
          <w:szCs w:val="28"/>
          <w:rtl w:val="true"/>
          <w:lang w:bidi="fa-IR"/>
        </w:rPr>
        <w:t>خطاطی به شکل دو مصرعی روی زمینه طلا اندازی شده به شیوه دندان موشی، حاشیه مقوایی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جدول های پهن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ای، نخودی و قرمز، جدول های خط کشی شده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سیاه، نارنجی، آبی، قرمز، زر، سبز، کمند اندازی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سبز، تشعیر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نارنجی و نقوش زر و سبز زمینه؛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مجدول زر و سیاه،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2426808</w:t>
      </w:r>
    </w:p>
    <w:p>
      <w:pPr>
        <w:pStyle w:val="Heading2"/>
        <w:numPr>
          <w:ilvl w:val="1"/>
          <w:numId w:val="1"/>
        </w:numPr>
        <w:rPr/>
      </w:pPr>
      <w:bookmarkStart w:id="1172" w:name="__RefHeading___Toc6558918_2870459653"/>
      <w:bookmarkStart w:id="1173" w:name="_Toc399"/>
      <w:bookmarkEnd w:id="1172"/>
      <w:r>
        <w:rPr/>
        <w:t>7894</w:t>
      </w:r>
      <w:bookmarkEnd w:id="1173"/>
    </w:p>
    <w:p>
      <w:pPr>
        <w:pStyle w:val="BookText"/>
        <w:rPr/>
      </w:pPr>
      <w:r>
        <w:rPr>
          <w:rFonts w:ascii="IRNazanin" w:hAnsi="IRNazanin" w:eastAsia="IRNazanin"/>
          <w:color w:val="111111"/>
          <w:sz w:val="28"/>
          <w:sz w:val="28"/>
          <w:szCs w:val="28"/>
          <w:rtl w:val="true"/>
          <w:lang w:bidi="fa-IR"/>
        </w:rPr>
        <w:t>قطعه خط</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نثر، گویا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توضیحات بیش تر بنگرید به فهرست مرقعات کتاب خانه ملی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اقتضا می دارد که شما از کی دانسته اید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کاغذی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 المجید درویش؛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خطاطی روی زمینه طلا اندازی شده به شیوه دندان موشی، حاشیه مقوایی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جدول های پهن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ای و قرمز، جدول های خط کشی شده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سیاه، نارنجی، آبی، قرمز، زر، سبز، کمند اندازی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نارنجی و نخودی و نقوش زر و سبز زمینه؛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مجدول زر و سیاه،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bookmarkStart w:id="1174" w:name="pg9517_142953"/>
    </w:p>
    <w:p>
      <w:pPr>
        <w:pStyle w:val="BookText"/>
        <w:rPr/>
      </w:pPr>
      <w:bookmarkEnd w:id="117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2426816</w:t>
      </w:r>
    </w:p>
    <w:p>
      <w:pPr>
        <w:pStyle w:val="Heading2"/>
        <w:numPr>
          <w:ilvl w:val="1"/>
          <w:numId w:val="1"/>
        </w:numPr>
        <w:rPr/>
      </w:pPr>
      <w:bookmarkStart w:id="1175" w:name="__RefHeading___Toc6558920_2870459653"/>
      <w:bookmarkStart w:id="1176" w:name="_Toc400"/>
      <w:bookmarkEnd w:id="1175"/>
      <w:r>
        <w:rPr/>
        <w:t>7895</w:t>
      </w:r>
      <w:bookmarkEnd w:id="1176"/>
    </w:p>
    <w:p>
      <w:pPr>
        <w:pStyle w:val="BookText"/>
        <w:rPr/>
      </w:pPr>
      <w:r>
        <w:rPr>
          <w:rFonts w:ascii="IRNazanin" w:hAnsi="IRNazanin" w:eastAsia="IRNazanin"/>
          <w:color w:val="111111"/>
          <w:sz w:val="28"/>
          <w:sz w:val="28"/>
          <w:szCs w:val="28"/>
          <w:rtl w:val="true"/>
          <w:lang w:bidi="fa-IR"/>
        </w:rPr>
        <w:t>قطعه خط</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نثر، گویا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توضیحات بیش تر بنگرید به فهرست مرقعات کتاب خانه ملی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صمیمی بعد از اظهار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می دارد که قطعه فرزندی میرزا کوچک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فقیران هر چه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مناسبت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 المجید درویش؛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خطاطی روی زمینه طلا اندازی شده به شیوه دندان موشی، حاشیه مقوایی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جدول های پهن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ای و قرمز، جدول های خط کشی شده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سیاه، نارنجی، آبی، قرمز، زر، سبز، کمند اندازی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سبز، تشعیر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نارنجی و نخودی و نقوش زر و سبز زمینه؛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ظهریه اندکی پاشیدگی مرکب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مجدول زر و سیاه،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2426828</w:t>
      </w:r>
    </w:p>
    <w:p>
      <w:pPr>
        <w:pStyle w:val="Heading2"/>
        <w:numPr>
          <w:ilvl w:val="1"/>
          <w:numId w:val="1"/>
        </w:numPr>
        <w:rPr/>
      </w:pPr>
      <w:bookmarkStart w:id="1177" w:name="__RefHeading___Toc6558922_2870459653"/>
      <w:bookmarkStart w:id="1178" w:name="_Toc401"/>
      <w:bookmarkEnd w:id="1177"/>
      <w:r>
        <w:rPr/>
        <w:t>7896</w:t>
      </w:r>
      <w:bookmarkEnd w:id="1178"/>
    </w:p>
    <w:p>
      <w:pPr>
        <w:pStyle w:val="BookText"/>
        <w:rPr/>
      </w:pPr>
      <w:r>
        <w:rPr>
          <w:rFonts w:ascii="IRNazanin" w:hAnsi="IRNazanin" w:eastAsia="IRNazanin"/>
          <w:color w:val="111111"/>
          <w:sz w:val="28"/>
          <w:sz w:val="28"/>
          <w:szCs w:val="28"/>
          <w:rtl w:val="true"/>
          <w:lang w:bidi="fa-IR"/>
        </w:rPr>
        <w:t>قطعه خط</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نثر، گویا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توضیحات </w:t>
      </w:r>
      <w:bookmarkStart w:id="1179" w:name="pg9517_142954"/>
    </w:p>
    <w:p>
      <w:pPr>
        <w:pStyle w:val="BookText"/>
        <w:rPr/>
      </w:pPr>
      <w:bookmarkEnd w:id="1179"/>
      <w:r>
        <w:rPr>
          <w:rFonts w:ascii="IRNazanin" w:hAnsi="IRNazanin" w:eastAsia="IRNazanin"/>
          <w:color w:val="111111"/>
          <w:sz w:val="28"/>
          <w:sz w:val="28"/>
          <w:szCs w:val="28"/>
          <w:rtl w:val="true"/>
          <w:lang w:bidi="fa-IR"/>
        </w:rPr>
        <w:t>بیش تر بنگرید به فهرست مرقعات کتاب خانه ملی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افقر فقرا بعرض می رساند که مراسله مواصله تسلی بخش خاطر غمین و حال اندوهگین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ندانستم از شدت تب چه نوشتم مزخرف شد معذور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 المجید درویش،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خطاطی روی زمینه طلا اندازی شده به شیوه دندان موشی، حاشیه مقوایی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جدول های پهن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ای، نخودی و قرمز، جدول های خط کشی شده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سیاه، نارنجی، آبی، قرمز، زر، سبز؛ کمند اندازی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سبز، تشعیر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نارنجی و نقوش زر و سبز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ظهریه اندکی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مجدول زر و سیاه،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2426836</w:t>
      </w:r>
    </w:p>
    <w:p>
      <w:pPr>
        <w:pStyle w:val="Heading2"/>
        <w:numPr>
          <w:ilvl w:val="1"/>
          <w:numId w:val="1"/>
        </w:numPr>
        <w:rPr/>
      </w:pPr>
      <w:bookmarkStart w:id="1180" w:name="__RefHeading___Toc6558924_2870459653"/>
      <w:bookmarkStart w:id="1181" w:name="_Toc402"/>
      <w:bookmarkEnd w:id="1180"/>
      <w:r>
        <w:rPr/>
        <w:t>7897</w:t>
      </w:r>
      <w:bookmarkEnd w:id="1181"/>
    </w:p>
    <w:p>
      <w:pPr>
        <w:pStyle w:val="BookText"/>
        <w:rPr/>
      </w:pPr>
      <w:r>
        <w:rPr>
          <w:rFonts w:ascii="IRNazanin" w:hAnsi="IRNazanin" w:eastAsia="IRNazanin"/>
          <w:color w:val="111111"/>
          <w:sz w:val="28"/>
          <w:sz w:val="28"/>
          <w:szCs w:val="28"/>
          <w:rtl w:val="true"/>
          <w:lang w:bidi="fa-IR"/>
        </w:rPr>
        <w:t>قطعه خط</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است که ظاهرا تمرین خط  یا به رمز است درباره ارسال کاغذ ترمه آهار شده و نام های آقا ابراهیم و آقا محمد علی در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توضیحات بیش تر بنگرید به فهرست مرقعات کتاب خانه ملی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مکانا بسلامت بوده دوست کام باشید انجام </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ارسال نمایید کاغذ را البته بفرستند که فردا معطلیم باقی ایام بکام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ترمه ارسال شد</w:t>
      </w:r>
      <w:r>
        <w:rPr>
          <w:rFonts w:eastAsia="IRNazanin" w:cs="IRNazanin"/>
          <w:color w:val="111111"/>
          <w:sz w:val="28"/>
          <w:szCs w:val="28"/>
          <w:rtl w:val="true"/>
          <w:lang w:bidi="fa-IR"/>
        </w:rPr>
        <w:t xml:space="preserve">. </w:t>
      </w:r>
      <w:bookmarkStart w:id="1182" w:name="pg9517_142955"/>
    </w:p>
    <w:p>
      <w:pPr>
        <w:pStyle w:val="BookText"/>
        <w:rPr/>
      </w:pPr>
      <w:bookmarkEnd w:id="118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 المجید درویش؛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خطاطی روی زمینه طلا اندازی شده به شیوه دندان 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مقوایی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های پهن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ای، نخودی و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های خط کشی شده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سیاه، نارنجی، آبی، قرمز، زر، سبز، کمند اندازی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سبز، تشعیر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نارنجی و نقوش زر و سبز زمینه؛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رطوبت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مجدول زر و سیاه،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2426849</w:t>
      </w:r>
    </w:p>
    <w:p>
      <w:pPr>
        <w:pStyle w:val="Heading2"/>
        <w:numPr>
          <w:ilvl w:val="1"/>
          <w:numId w:val="1"/>
        </w:numPr>
        <w:rPr/>
      </w:pPr>
      <w:bookmarkStart w:id="1183" w:name="__RefHeading___Toc6558926_2870459653"/>
      <w:bookmarkStart w:id="1184" w:name="_Toc403"/>
      <w:bookmarkEnd w:id="1183"/>
      <w:r>
        <w:rPr/>
        <w:t>7898</w:t>
      </w:r>
      <w:bookmarkEnd w:id="1184"/>
    </w:p>
    <w:p>
      <w:pPr>
        <w:pStyle w:val="BookText"/>
        <w:rPr/>
      </w:pPr>
      <w:r>
        <w:rPr>
          <w:rFonts w:ascii="IRNazanin" w:hAnsi="IRNazanin" w:eastAsia="IRNazanin"/>
          <w:color w:val="111111"/>
          <w:sz w:val="28"/>
          <w:sz w:val="28"/>
          <w:szCs w:val="28"/>
          <w:rtl w:val="true"/>
          <w:lang w:bidi="fa-IR"/>
        </w:rPr>
        <w:t>قطعه خط</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شکل دو بیتی خطاطی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توضیحات بیش تر بنگرید به فهرست مرقعات کتاب خانه ملی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عليه 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 سو می نهادی کاه و بیکاه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در شاه راه خدمت 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 بجفا بسازم لیک چه سازم با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جفا می کند انشوخ و وفا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دار السلطنه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سنه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عبد المجید حقیر بجهه مخدوم زاده ایشان یعنی میرزا عبد الرحیم تحریر شد</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درویش،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المجید،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به شیوه چلیپا، جدول پهن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ای، خطوط به قرمز و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رطوبت، پارگی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حنایی روغنی، الصاق شده روی کاغذ سرمه ای، الصاق شده روی مقوا با روکش کاغذ منقوش ضربی زری</w:t>
      </w:r>
      <w:r>
        <w:rPr>
          <w:rFonts w:eastAsia="IRNazanin" w:cs="IRNazanin"/>
          <w:color w:val="111111"/>
          <w:sz w:val="28"/>
          <w:szCs w:val="28"/>
          <w:rtl w:val="true"/>
          <w:lang w:bidi="fa-IR"/>
        </w:rPr>
        <w:t xml:space="preserve">. </w:t>
      </w:r>
      <w:bookmarkStart w:id="1185" w:name="pg9517_142956"/>
    </w:p>
    <w:p>
      <w:pPr>
        <w:pStyle w:val="BookText"/>
        <w:rPr/>
      </w:pPr>
      <w:bookmarkEnd w:id="118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2426860</w:t>
      </w:r>
    </w:p>
    <w:p>
      <w:pPr>
        <w:pStyle w:val="Heading2"/>
        <w:numPr>
          <w:ilvl w:val="1"/>
          <w:numId w:val="1"/>
        </w:numPr>
        <w:rPr/>
      </w:pPr>
      <w:bookmarkStart w:id="1186" w:name="__RefHeading___Toc6558928_2870459653"/>
      <w:bookmarkStart w:id="1187" w:name="_Toc404"/>
      <w:bookmarkEnd w:id="1186"/>
      <w:r>
        <w:rPr/>
        <w:t>7899</w:t>
      </w:r>
      <w:bookmarkEnd w:id="1187"/>
    </w:p>
    <w:p>
      <w:pPr>
        <w:pStyle w:val="BookText"/>
        <w:rPr/>
      </w:pPr>
      <w:r>
        <w:rPr>
          <w:rFonts w:ascii="IRNazanin" w:hAnsi="IRNazanin" w:eastAsia="IRNazanin"/>
          <w:color w:val="111111"/>
          <w:sz w:val="28"/>
          <w:sz w:val="28"/>
          <w:szCs w:val="28"/>
          <w:rtl w:val="true"/>
          <w:lang w:bidi="fa-IR"/>
        </w:rPr>
        <w:t>قطعه خط</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نثری احتمالا از کتاب گلزار ابراهیم خطاطی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توضیحات بیش تر بنگرید به فهرست مرقعات کتاب خانه ملی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خرمی چمن سخن بطراوت حمد قادری چمن پیراست که کلزار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بجهه اخوی نور العین محمد حسین بنده خاطی عبد المجید مضیع این صفحه 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ذى الحجه سنه </w:t>
      </w:r>
      <w:r>
        <w:rPr>
          <w:rFonts w:eastAsia="IRNazanin" w:cs="IRNazanin"/>
          <w:color w:val="111111"/>
          <w:sz w:val="28"/>
          <w:szCs w:val="28"/>
          <w:lang w:bidi="fa-IR"/>
        </w:rPr>
        <w:t>1174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مجید طالقانی،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طلا اندازی شده به شیوه دندان موشی بین سطرها با نقوش گل و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سیاه، قرمز، دو جدول پهن دور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زمینه قهوه ای، نقوش زر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زمینه سبز، نقوش گل و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سیاه،قرمز، زر، خطوط جدول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ای، سیاه، آبی، قهوه ای، زر، قرمز؛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نخودی الصاق شده روی کاغذ فرنگی نخودی الصاق شده روی مقوا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2426866</w:t>
      </w:r>
      <w:r>
        <w:rPr>
          <w:rFonts w:eastAsia="IRNazanin" w:cs="IRNazanin"/>
          <w:color w:val="111111"/>
          <w:sz w:val="28"/>
          <w:szCs w:val="28"/>
          <w:rtl w:val="true"/>
          <w:lang w:bidi="fa-IR"/>
        </w:rPr>
        <w:t xml:space="preserve"> </w:t>
      </w:r>
      <w:bookmarkStart w:id="1188" w:name="pg9517_142957"/>
    </w:p>
    <w:p>
      <w:pPr>
        <w:pStyle w:val="Heading2"/>
        <w:numPr>
          <w:ilvl w:val="1"/>
          <w:numId w:val="1"/>
        </w:numPr>
        <w:rPr/>
      </w:pPr>
      <w:bookmarkStart w:id="1189" w:name="__RefHeading___Toc6558930_2870459653"/>
      <w:bookmarkStart w:id="1190" w:name="_Toc405"/>
      <w:bookmarkEnd w:id="1188"/>
      <w:bookmarkEnd w:id="1189"/>
      <w:r>
        <w:rPr/>
        <w:t>7900</w:t>
      </w:r>
      <w:bookmarkEnd w:id="1190"/>
    </w:p>
    <w:p>
      <w:pPr>
        <w:pStyle w:val="BookText"/>
        <w:rPr/>
      </w:pPr>
      <w:r>
        <w:rPr>
          <w:rFonts w:ascii="IRNazanin" w:hAnsi="IRNazanin" w:eastAsia="IRNazanin"/>
          <w:color w:val="111111"/>
          <w:sz w:val="28"/>
          <w:sz w:val="28"/>
          <w:szCs w:val="28"/>
          <w:rtl w:val="true"/>
          <w:lang w:bidi="fa-IR"/>
        </w:rPr>
        <w:t>قطعه خط</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به شکل دو بیتی خطاطی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توضیحات بیش تر بنگرید به فهرست مرقعات کتاب خانه ملی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 خراش از آن شد صفیر مرغ اسیر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کجا و طوف آن کو، آرزویی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علی تقی مضیع این صفحه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العبد عبد المجید متخلص خموش غفرله امید قبول فرمایید بتاریخ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الثانی سنه </w:t>
      </w:r>
      <w:r>
        <w:rPr>
          <w:rFonts w:eastAsia="IRNazanin" w:cs="IRNazanin"/>
          <w:color w:val="111111"/>
          <w:sz w:val="28"/>
          <w:szCs w:val="28"/>
          <w:lang w:bidi="fa-IR"/>
        </w:rPr>
        <w:t>1174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مجید طالقانی متخلص به خموش،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خطاطی به رنگ زر، جدول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سیاه، قرمز، سفید، صورتی، سبز، بنفش، جدول پهن دور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قهوه ای الصاق شده روی مقوا با روکش بنفش، کاغذ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سیاه، زر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2426873</w:t>
      </w:r>
      <w:r>
        <w:rPr>
          <w:rFonts w:eastAsia="IRNazanin" w:cs="IRNazanin"/>
          <w:color w:val="111111"/>
          <w:sz w:val="28"/>
          <w:szCs w:val="28"/>
          <w:rtl w:val="true"/>
          <w:lang w:bidi="fa-IR"/>
        </w:rPr>
        <w:t xml:space="preserve"> </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1" w:name="pg9517_142959"/>
      <w:bookmarkStart w:id="1192" w:name="pg9517_142959"/>
      <w:bookmarkEnd w:id="1192"/>
    </w:p>
    <w:p>
      <w:pPr>
        <w:pStyle w:val="Heading2"/>
        <w:numPr>
          <w:ilvl w:val="1"/>
          <w:numId w:val="1"/>
        </w:numPr>
        <w:rPr/>
      </w:pPr>
      <w:bookmarkStart w:id="1193" w:name="pg9517_142959"/>
      <w:bookmarkStart w:id="1194" w:name="__RefHeading___Toc6558932_2870459653"/>
      <w:bookmarkStart w:id="1195" w:name="_Toc406"/>
      <w:bookmarkEnd w:id="1193"/>
      <w:bookmarkEnd w:id="1194"/>
      <w:r>
        <w:rPr>
          <w:rtl w:val="true"/>
        </w:rPr>
        <w:t>نمایه</w:t>
      </w:r>
      <w:bookmarkEnd w:id="1195"/>
    </w:p>
    <w:p>
      <w:pPr>
        <w:pStyle w:val="Heading3"/>
        <w:numPr>
          <w:ilvl w:val="2"/>
          <w:numId w:val="1"/>
        </w:numPr>
        <w:rPr/>
      </w:pPr>
      <w:bookmarkStart w:id="1196" w:name="__RefHeading___Toc6558934_2870459653"/>
      <w:bookmarkStart w:id="1197" w:name="_Toc407"/>
      <w:bookmarkEnd w:id="1196"/>
      <w:r>
        <w:rPr>
          <w:rtl w:val="true"/>
        </w:rPr>
        <w:t>اشارة</w:t>
      </w:r>
      <w:bookmarkEnd w:id="1197"/>
    </w:p>
    <w:p>
      <w:pPr>
        <w:pStyle w:val="BookText"/>
        <w:rPr/>
      </w:pPr>
      <w:r>
        <w:rPr>
          <w:rFonts w:ascii="IRNazanin" w:hAnsi="IRNazanin" w:eastAsia="IRNazanin"/>
          <w:color w:val="111111"/>
          <w:sz w:val="28"/>
          <w:sz w:val="28"/>
          <w:szCs w:val="28"/>
          <w:rtl w:val="true"/>
          <w:lang w:bidi="fa-IR"/>
        </w:rPr>
        <w:t>پدید آورندگان</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آثار معرفی شده</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کاتبان</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سال شمار کتابت</w:t>
      </w:r>
      <w:r>
        <w:rPr>
          <w:rFonts w:eastAsia="IRNazanin" w:cs="IRNazanin"/>
          <w:color w:val="111111"/>
          <w:sz w:val="28"/>
          <w:szCs w:val="28"/>
          <w:rtl w:val="true"/>
          <w:lang w:bidi="fa-IR"/>
        </w:rPr>
        <w:t>...</w:t>
      </w:r>
      <w:r>
        <w:rPr>
          <w:rFonts w:eastAsia="IRNazanin" w:cs="IRNazanin"/>
          <w:color w:val="111111"/>
          <w:sz w:val="28"/>
          <w:szCs w:val="28"/>
          <w:lang w:bidi="fa-IR"/>
        </w:rPr>
        <w:t>492</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مهرها</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8" w:name="pg9517_142961"/>
      <w:bookmarkStart w:id="1199" w:name="pg9517_142961"/>
      <w:bookmarkEnd w:id="1199"/>
    </w:p>
    <w:p>
      <w:pPr>
        <w:pStyle w:val="Heading3"/>
        <w:numPr>
          <w:ilvl w:val="2"/>
          <w:numId w:val="1"/>
        </w:numPr>
        <w:rPr/>
      </w:pPr>
      <w:bookmarkStart w:id="1200" w:name="pg9517_142961"/>
      <w:bookmarkStart w:id="1201" w:name="__RefHeading___Toc6558936_2870459653"/>
      <w:bookmarkStart w:id="1202" w:name="_Toc408"/>
      <w:bookmarkEnd w:id="1200"/>
      <w:bookmarkEnd w:id="1201"/>
      <w:r>
        <w:rPr>
          <w:rtl w:val="true"/>
        </w:rPr>
        <w:t>پدید آورندگان</w:t>
      </w:r>
      <w:bookmarkEnd w:id="1202"/>
    </w:p>
    <w:p>
      <w:pPr>
        <w:pStyle w:val="BookText"/>
        <w:rPr/>
      </w:pPr>
      <w:r>
        <w:rPr>
          <w:rFonts w:ascii="IRNazanin" w:hAnsi="IRNazanin" w:eastAsia="IRNazanin"/>
          <w:color w:val="111111"/>
          <w:sz w:val="28"/>
          <w:sz w:val="28"/>
          <w:szCs w:val="28"/>
          <w:rtl w:val="true"/>
          <w:lang w:bidi="fa-IR"/>
        </w:rPr>
        <w:t>آذر بیگدلی، لطفعلی بن آقاخان</w:t>
      </w:r>
      <w:r>
        <w:rPr>
          <w:rFonts w:eastAsia="IRNazanin" w:cs="IRNazanin"/>
          <w:color w:val="111111"/>
          <w:sz w:val="28"/>
          <w:szCs w:val="28"/>
          <w:rtl w:val="true"/>
          <w:lang w:bidi="fa-IR"/>
        </w:rPr>
        <w:t>...</w:t>
      </w:r>
      <w:r>
        <w:rPr>
          <w:rFonts w:eastAsia="IRNazanin" w:cs="IRNazanin"/>
          <w:color w:val="111111"/>
          <w:sz w:val="28"/>
          <w:szCs w:val="28"/>
          <w:lang w:bidi="fa-IR"/>
        </w:rPr>
        <w:t>7758</w:t>
      </w:r>
      <w:r>
        <w:rPr>
          <w:rFonts w:ascii="IRNazanin" w:hAnsi="IRNazanin" w:eastAsia="IRNazanin"/>
          <w:color w:val="111111"/>
          <w:sz w:val="28"/>
          <w:sz w:val="28"/>
          <w:szCs w:val="28"/>
          <w:lang w:bidi="fa-IR"/>
        </w:rPr>
        <w:t>،</w:t>
      </w:r>
      <w:r>
        <w:rPr>
          <w:rFonts w:eastAsia="IRNazanin" w:cs="IRNazanin"/>
          <w:color w:val="111111"/>
          <w:sz w:val="28"/>
          <w:szCs w:val="28"/>
          <w:lang w:bidi="fa-IR"/>
        </w:rPr>
        <w:t>7721</w:t>
      </w:r>
      <w:r>
        <w:rPr>
          <w:rFonts w:ascii="IRNazanin" w:hAnsi="IRNazanin" w:eastAsia="IRNazanin"/>
          <w:color w:val="111111"/>
          <w:sz w:val="28"/>
          <w:sz w:val="28"/>
          <w:szCs w:val="28"/>
          <w:lang w:bidi="fa-IR"/>
        </w:rPr>
        <w:t>،</w:t>
      </w:r>
      <w:r>
        <w:rPr>
          <w:rFonts w:eastAsia="IRNazanin" w:cs="IRNazanin"/>
          <w:color w:val="111111"/>
          <w:sz w:val="28"/>
          <w:szCs w:val="28"/>
          <w:lang w:bidi="fa-IR"/>
        </w:rPr>
        <w:t>7620</w:t>
      </w:r>
    </w:p>
    <w:p>
      <w:pPr>
        <w:pStyle w:val="BookText"/>
        <w:rPr/>
      </w:pPr>
      <w:r>
        <w:rPr>
          <w:rFonts w:ascii="IRNazanin" w:hAnsi="IRNazanin" w:eastAsia="IRNazanin"/>
          <w:color w:val="111111"/>
          <w:sz w:val="28"/>
          <w:sz w:val="28"/>
          <w:szCs w:val="28"/>
          <w:rtl w:val="true"/>
          <w:lang w:bidi="fa-IR"/>
        </w:rPr>
        <w:t>آقا جمال ← محقق خوانساری، حسین بن محمد</w:t>
      </w:r>
    </w:p>
    <w:p>
      <w:pPr>
        <w:pStyle w:val="BookText"/>
        <w:rPr/>
      </w:pPr>
      <w:r>
        <w:rPr>
          <w:rFonts w:ascii="IRNazanin" w:hAnsi="IRNazanin" w:eastAsia="IRNazanin"/>
          <w:color w:val="111111"/>
          <w:sz w:val="28"/>
          <w:sz w:val="28"/>
          <w:szCs w:val="28"/>
          <w:rtl w:val="true"/>
          <w:lang w:bidi="fa-IR"/>
        </w:rPr>
        <w:t>آقا حسین خوانساری ← محقق خوانساری، حسین بن محمد</w:t>
      </w:r>
    </w:p>
    <w:p>
      <w:pPr>
        <w:pStyle w:val="BookText"/>
        <w:rPr/>
      </w:pPr>
      <w:r>
        <w:rPr>
          <w:rFonts w:ascii="IRNazanin" w:hAnsi="IRNazanin" w:eastAsia="IRNazanin"/>
          <w:color w:val="111111"/>
          <w:sz w:val="28"/>
          <w:sz w:val="28"/>
          <w:szCs w:val="28"/>
          <w:rtl w:val="true"/>
          <w:lang w:bidi="fa-IR"/>
        </w:rPr>
        <w:t>آقا محمد صادق ← هجری تفرشی، محمد صادق بن فضل اللّه</w:t>
      </w:r>
    </w:p>
    <w:p>
      <w:pPr>
        <w:pStyle w:val="BookText"/>
        <w:rPr/>
      </w:pPr>
      <w:r>
        <w:rPr>
          <w:rFonts w:ascii="IRNazanin" w:hAnsi="IRNazanin" w:eastAsia="IRNazanin"/>
          <w:color w:val="111111"/>
          <w:sz w:val="28"/>
          <w:sz w:val="28"/>
          <w:szCs w:val="28"/>
          <w:rtl w:val="true"/>
          <w:lang w:bidi="fa-IR"/>
        </w:rPr>
        <w:t>آقا میرزا رفیع خان نیشابوری ← باذل، محمد رفیع بن محمد</w:t>
      </w:r>
    </w:p>
    <w:p>
      <w:pPr>
        <w:pStyle w:val="BookText"/>
        <w:rPr/>
      </w:pPr>
      <w:r>
        <w:rPr>
          <w:rFonts w:ascii="IRNazanin" w:hAnsi="IRNazanin" w:eastAsia="IRNazanin"/>
          <w:color w:val="111111"/>
          <w:sz w:val="28"/>
          <w:sz w:val="28"/>
          <w:szCs w:val="28"/>
          <w:rtl w:val="true"/>
          <w:lang w:bidi="fa-IR"/>
        </w:rPr>
        <w:t>ابن اعرج حسینی ← اعرجی، عبد اللّه بن محمد</w:t>
      </w:r>
    </w:p>
    <w:p>
      <w:pPr>
        <w:pStyle w:val="BookText"/>
        <w:rPr/>
      </w:pP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rtl w:val="true"/>
          <w:lang w:bidi="fa-IR"/>
        </w:rPr>
        <w:t>...</w:t>
      </w:r>
      <w:r>
        <w:rPr>
          <w:rFonts w:eastAsia="IRNazanin" w:cs="IRNazanin"/>
          <w:color w:val="111111"/>
          <w:sz w:val="28"/>
          <w:szCs w:val="28"/>
          <w:lang w:bidi="fa-IR"/>
        </w:rPr>
        <w:t>7668/1</w:t>
      </w:r>
      <w:r>
        <w:rPr>
          <w:rFonts w:ascii="IRNazanin" w:hAnsi="IRNazanin" w:eastAsia="IRNazanin"/>
          <w:color w:val="111111"/>
          <w:sz w:val="28"/>
          <w:sz w:val="28"/>
          <w:szCs w:val="28"/>
          <w:lang w:bidi="fa-IR"/>
        </w:rPr>
        <w:t>،</w:t>
      </w:r>
      <w:r>
        <w:rPr>
          <w:rFonts w:eastAsia="IRNazanin" w:cs="IRNazanin"/>
          <w:color w:val="111111"/>
          <w:sz w:val="28"/>
          <w:szCs w:val="28"/>
          <w:lang w:bidi="fa-IR"/>
        </w:rPr>
        <w:t>7647</w:t>
      </w:r>
      <w:r>
        <w:rPr>
          <w:rFonts w:ascii="IRNazanin" w:hAnsi="IRNazanin" w:eastAsia="IRNazanin"/>
          <w:color w:val="111111"/>
          <w:sz w:val="28"/>
          <w:sz w:val="28"/>
          <w:szCs w:val="28"/>
          <w:lang w:bidi="fa-IR"/>
        </w:rPr>
        <w:t>،</w:t>
      </w:r>
      <w:r>
        <w:rPr>
          <w:rFonts w:eastAsia="IRNazanin" w:cs="IRNazanin"/>
          <w:color w:val="111111"/>
          <w:sz w:val="28"/>
          <w:szCs w:val="28"/>
          <w:lang w:bidi="fa-IR"/>
        </w:rPr>
        <w:t>7757</w:t>
      </w:r>
      <w:r>
        <w:rPr>
          <w:rFonts w:ascii="IRNazanin" w:hAnsi="IRNazanin" w:eastAsia="IRNazanin"/>
          <w:color w:val="111111"/>
          <w:sz w:val="28"/>
          <w:sz w:val="28"/>
          <w:szCs w:val="28"/>
          <w:lang w:bidi="fa-IR"/>
        </w:rPr>
        <w:t>،</w:t>
      </w:r>
      <w:r>
        <w:rPr>
          <w:rFonts w:eastAsia="IRNazanin" w:cs="IRNazanin"/>
          <w:color w:val="111111"/>
          <w:sz w:val="28"/>
          <w:szCs w:val="28"/>
          <w:lang w:bidi="fa-IR"/>
        </w:rPr>
        <w:t>7668/2</w:t>
      </w:r>
      <w:r>
        <w:rPr>
          <w:rFonts w:ascii="IRNazanin" w:hAnsi="IRNazanin" w:eastAsia="IRNazanin"/>
          <w:color w:val="111111"/>
          <w:sz w:val="28"/>
          <w:sz w:val="28"/>
          <w:szCs w:val="28"/>
          <w:lang w:bidi="fa-IR"/>
        </w:rPr>
        <w:t>،</w:t>
      </w:r>
      <w:r>
        <w:rPr>
          <w:rFonts w:eastAsia="IRNazanin" w:cs="IRNazanin"/>
          <w:color w:val="111111"/>
          <w:sz w:val="28"/>
          <w:szCs w:val="28"/>
          <w:lang w:bidi="fa-IR"/>
        </w:rPr>
        <w:t>7843</w:t>
      </w:r>
    </w:p>
    <w:p>
      <w:pPr>
        <w:pStyle w:val="BookText"/>
        <w:rPr/>
      </w:pPr>
      <w:r>
        <w:rPr>
          <w:rFonts w:ascii="IRNazanin" w:hAnsi="IRNazanin" w:eastAsia="IRNazanin"/>
          <w:color w:val="111111"/>
          <w:sz w:val="28"/>
          <w:sz w:val="28"/>
          <w:szCs w:val="28"/>
          <w:rtl w:val="true"/>
          <w:lang w:bidi="fa-IR"/>
        </w:rPr>
        <w:t>ابن جزله، یحیی بن عیسی</w:t>
      </w:r>
      <w:r>
        <w:rPr>
          <w:rFonts w:eastAsia="IRNazanin" w:cs="IRNazanin"/>
          <w:color w:val="111111"/>
          <w:sz w:val="28"/>
          <w:szCs w:val="28"/>
          <w:rtl w:val="true"/>
          <w:lang w:bidi="fa-IR"/>
        </w:rPr>
        <w:t>...</w:t>
      </w:r>
      <w:r>
        <w:rPr>
          <w:rFonts w:eastAsia="IRNazanin" w:cs="IRNazanin"/>
          <w:color w:val="111111"/>
          <w:sz w:val="28"/>
          <w:szCs w:val="28"/>
          <w:lang w:bidi="fa-IR"/>
        </w:rPr>
        <w:t>7843</w:t>
      </w:r>
    </w:p>
    <w:p>
      <w:pPr>
        <w:pStyle w:val="BookText"/>
        <w:rPr/>
      </w:pPr>
      <w:r>
        <w:rPr>
          <w:rFonts w:ascii="IRNazanin" w:hAnsi="IRNazanin" w:eastAsia="IRNazanin"/>
          <w:color w:val="111111"/>
          <w:sz w:val="28"/>
          <w:sz w:val="28"/>
          <w:szCs w:val="28"/>
          <w:rtl w:val="true"/>
          <w:lang w:bidi="fa-IR"/>
        </w:rPr>
        <w:t>ابن حاجب، عثمان بن عمر</w:t>
      </w:r>
      <w:r>
        <w:rPr>
          <w:rFonts w:eastAsia="IRNazanin" w:cs="IRNazanin"/>
          <w:color w:val="111111"/>
          <w:sz w:val="28"/>
          <w:szCs w:val="28"/>
          <w:rtl w:val="true"/>
          <w:lang w:bidi="fa-IR"/>
        </w:rPr>
        <w:t>...</w:t>
      </w:r>
      <w:r>
        <w:rPr>
          <w:rFonts w:eastAsia="IRNazanin" w:cs="IRNazanin"/>
          <w:color w:val="111111"/>
          <w:sz w:val="28"/>
          <w:szCs w:val="28"/>
          <w:lang w:bidi="fa-IR"/>
        </w:rPr>
        <w:t>7867</w:t>
      </w:r>
    </w:p>
    <w:p>
      <w:pPr>
        <w:pStyle w:val="BookText"/>
        <w:rPr/>
      </w:pPr>
      <w:r>
        <w:rPr>
          <w:rFonts w:ascii="Amiri" w:hAnsi="Amiri" w:eastAsia="Amiri" w:cs="Amiri"/>
          <w:color w:val="111111"/>
          <w:sz w:val="28"/>
          <w:sz w:val="28"/>
          <w:szCs w:val="28"/>
          <w:rtl w:val="true"/>
          <w:lang w:bidi="ar-SA"/>
        </w:rPr>
        <w:t>ابن سلامه، هبة اللّه بن سلامه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7815/2</w:t>
      </w:r>
    </w:p>
    <w:p>
      <w:pPr>
        <w:pStyle w:val="BookText"/>
        <w:rPr/>
      </w:pPr>
      <w:r>
        <w:rPr>
          <w:rFonts w:ascii="IRNazanin" w:hAnsi="IRNazanin" w:eastAsia="IRNazanin"/>
          <w:color w:val="111111"/>
          <w:sz w:val="28"/>
          <w:sz w:val="28"/>
          <w:szCs w:val="28"/>
          <w:rtl w:val="true"/>
          <w:lang w:bidi="fa-IR"/>
        </w:rPr>
        <w:t>ابن شهید ثانی، حسن بن زین الدین</w:t>
      </w:r>
      <w:r>
        <w:rPr>
          <w:rFonts w:eastAsia="IRNazanin" w:cs="IRNazanin"/>
          <w:color w:val="111111"/>
          <w:sz w:val="28"/>
          <w:szCs w:val="28"/>
          <w:rtl w:val="true"/>
          <w:lang w:bidi="fa-IR"/>
        </w:rPr>
        <w:t>...</w:t>
      </w:r>
      <w:r>
        <w:rPr>
          <w:rFonts w:eastAsia="IRNazanin" w:cs="IRNazanin"/>
          <w:color w:val="111111"/>
          <w:sz w:val="28"/>
          <w:szCs w:val="28"/>
          <w:lang w:bidi="fa-IR"/>
        </w:rPr>
        <w:t>7623</w:t>
      </w:r>
    </w:p>
    <w:p>
      <w:pPr>
        <w:pStyle w:val="BookText"/>
        <w:rPr/>
      </w:pPr>
      <w:r>
        <w:rPr>
          <w:rFonts w:ascii="IRNazanin" w:hAnsi="IRNazanin" w:eastAsia="IRNazanin"/>
          <w:color w:val="111111"/>
          <w:sz w:val="28"/>
          <w:sz w:val="28"/>
          <w:szCs w:val="28"/>
          <w:rtl w:val="true"/>
          <w:lang w:bidi="fa-IR"/>
        </w:rPr>
        <w:t>ابن معروف، محمد بن عبد الخالق</w:t>
      </w:r>
      <w:r>
        <w:rPr>
          <w:rFonts w:eastAsia="IRNazanin" w:cs="IRNazanin"/>
          <w:color w:val="111111"/>
          <w:sz w:val="28"/>
          <w:szCs w:val="28"/>
          <w:rtl w:val="true"/>
          <w:lang w:bidi="fa-IR"/>
        </w:rPr>
        <w:t>...</w:t>
      </w:r>
      <w:r>
        <w:rPr>
          <w:rFonts w:eastAsia="IRNazanin" w:cs="IRNazanin"/>
          <w:color w:val="111111"/>
          <w:sz w:val="28"/>
          <w:szCs w:val="28"/>
          <w:lang w:bidi="fa-IR"/>
        </w:rPr>
        <w:t>7621</w:t>
      </w:r>
    </w:p>
    <w:p>
      <w:pPr>
        <w:pStyle w:val="BookText"/>
        <w:rPr/>
      </w:pPr>
      <w:r>
        <w:rPr>
          <w:rFonts w:ascii="IRNazanin" w:hAnsi="IRNazanin" w:eastAsia="IRNazanin"/>
          <w:color w:val="111111"/>
          <w:sz w:val="28"/>
          <w:sz w:val="28"/>
          <w:szCs w:val="28"/>
          <w:rtl w:val="true"/>
          <w:lang w:bidi="fa-IR"/>
        </w:rPr>
        <w:t>ابن ابی الحدید، عبد الحميد بن هبة اللّه</w:t>
      </w:r>
      <w:r>
        <w:rPr>
          <w:rFonts w:eastAsia="IRNazanin" w:cs="IRNazanin"/>
          <w:color w:val="111111"/>
          <w:sz w:val="28"/>
          <w:szCs w:val="28"/>
          <w:rtl w:val="true"/>
          <w:lang w:bidi="fa-IR"/>
        </w:rPr>
        <w:t>...</w:t>
      </w:r>
      <w:r>
        <w:rPr>
          <w:rFonts w:eastAsia="IRNazanin" w:cs="IRNazanin"/>
          <w:color w:val="111111"/>
          <w:sz w:val="28"/>
          <w:szCs w:val="28"/>
          <w:lang w:bidi="fa-IR"/>
        </w:rPr>
        <w:t>7692</w:t>
      </w:r>
    </w:p>
    <w:p>
      <w:pPr>
        <w:pStyle w:val="BookText"/>
        <w:rPr/>
      </w:pPr>
      <w:r>
        <w:rPr>
          <w:rFonts w:ascii="IRNazanin" w:hAnsi="IRNazanin" w:eastAsia="IRNazanin"/>
          <w:color w:val="111111"/>
          <w:sz w:val="28"/>
          <w:sz w:val="28"/>
          <w:szCs w:val="28"/>
          <w:rtl w:val="true"/>
          <w:lang w:bidi="fa-IR"/>
        </w:rPr>
        <w:t>ابن سينا، حسین بن عبد اللّه</w:t>
      </w:r>
      <w:r>
        <w:rPr>
          <w:rFonts w:eastAsia="IRNazanin" w:cs="IRNazanin"/>
          <w:color w:val="111111"/>
          <w:sz w:val="28"/>
          <w:szCs w:val="28"/>
          <w:rtl w:val="true"/>
          <w:lang w:bidi="fa-IR"/>
        </w:rPr>
        <w:t>...</w:t>
      </w:r>
      <w:r>
        <w:rPr>
          <w:rFonts w:eastAsia="IRNazanin" w:cs="IRNazanin"/>
          <w:color w:val="111111"/>
          <w:sz w:val="28"/>
          <w:szCs w:val="28"/>
          <w:lang w:bidi="fa-IR"/>
        </w:rPr>
        <w:t>7868</w:t>
      </w:r>
      <w:r>
        <w:rPr>
          <w:rFonts w:ascii="IRNazanin" w:hAnsi="IRNazanin" w:eastAsia="IRNazanin"/>
          <w:color w:val="111111"/>
          <w:sz w:val="28"/>
          <w:sz w:val="28"/>
          <w:szCs w:val="28"/>
          <w:lang w:bidi="fa-IR"/>
        </w:rPr>
        <w:t>،</w:t>
      </w:r>
      <w:r>
        <w:rPr>
          <w:rFonts w:eastAsia="IRNazanin" w:cs="IRNazanin"/>
          <w:color w:val="111111"/>
          <w:sz w:val="28"/>
          <w:szCs w:val="28"/>
          <w:lang w:bidi="fa-IR"/>
        </w:rPr>
        <w:t>7818</w:t>
      </w:r>
    </w:p>
    <w:p>
      <w:pPr>
        <w:pStyle w:val="BookText"/>
        <w:rPr/>
      </w:pPr>
      <w:r>
        <w:rPr>
          <w:rFonts w:ascii="IRNazanin" w:hAnsi="IRNazanin" w:eastAsia="IRNazanin"/>
          <w:color w:val="111111"/>
          <w:sz w:val="28"/>
          <w:sz w:val="28"/>
          <w:szCs w:val="28"/>
          <w:rtl w:val="true"/>
          <w:lang w:bidi="fa-IR"/>
        </w:rPr>
        <w:t>ابو جعفر محمد بن على بن الحسين بن موسى بن بابويه القمى ← ابن بابویه، محمد بن علی</w:t>
      </w:r>
    </w:p>
    <w:p>
      <w:pPr>
        <w:pStyle w:val="BookText"/>
        <w:rPr/>
      </w:pPr>
      <w:r>
        <w:rPr>
          <w:rFonts w:ascii="IRNazanin" w:hAnsi="IRNazanin" w:eastAsia="IRNazanin"/>
          <w:color w:val="111111"/>
          <w:sz w:val="28"/>
          <w:sz w:val="28"/>
          <w:szCs w:val="28"/>
          <w:rtl w:val="true"/>
          <w:lang w:bidi="fa-IR"/>
        </w:rPr>
        <w:t>ابو حامد محمد بن مسعود غزنوی بخاری ← مروزی بخاری، محمد بن مسعود</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الحسن علی المداینی ← تنوخی، محسن بن علی </w:t>
      </w:r>
    </w:p>
    <w:p>
      <w:pPr>
        <w:pStyle w:val="BookText"/>
        <w:rPr/>
      </w:pPr>
      <w:r>
        <w:rPr>
          <w:rFonts w:ascii="IRNazanin" w:hAnsi="IRNazanin" w:eastAsia="IRNazanin"/>
          <w:color w:val="111111"/>
          <w:sz w:val="28"/>
          <w:sz w:val="28"/>
          <w:szCs w:val="28"/>
          <w:rtl w:val="true"/>
          <w:lang w:bidi="fa-IR"/>
        </w:rPr>
        <w:t>ابو العباس احمد بن ابی الخیر ملقب به معین مشهور به شیخ زركوب الشيرازی ← زرکوب شیرازی، احمد بن ابی الخیر</w:t>
      </w:r>
    </w:p>
    <w:p>
      <w:pPr>
        <w:pStyle w:val="BookText"/>
        <w:rPr/>
      </w:pPr>
      <w:r>
        <w:rPr>
          <w:rFonts w:ascii="IRNazanin" w:hAnsi="IRNazanin" w:eastAsia="IRNazanin"/>
          <w:color w:val="111111"/>
          <w:sz w:val="28"/>
          <w:sz w:val="28"/>
          <w:szCs w:val="28"/>
          <w:rtl w:val="true"/>
          <w:lang w:bidi="fa-IR"/>
        </w:rPr>
        <w:t>ابو الفتوح رازی، حسین بن علی</w:t>
      </w:r>
      <w:r>
        <w:rPr>
          <w:rFonts w:eastAsia="IRNazanin" w:cs="IRNazanin"/>
          <w:color w:val="111111"/>
          <w:sz w:val="28"/>
          <w:szCs w:val="28"/>
          <w:rtl w:val="true"/>
          <w:lang w:bidi="fa-IR"/>
        </w:rPr>
        <w:t>...</w:t>
      </w:r>
      <w:r>
        <w:rPr>
          <w:rFonts w:eastAsia="IRNazanin" w:cs="IRNazanin"/>
          <w:color w:val="111111"/>
          <w:sz w:val="28"/>
          <w:szCs w:val="28"/>
          <w:lang w:bidi="fa-IR"/>
        </w:rPr>
        <w:t>7646</w:t>
      </w:r>
      <w:r>
        <w:rPr>
          <w:rFonts w:ascii="IRNazanin" w:hAnsi="IRNazanin" w:eastAsia="IRNazanin"/>
          <w:color w:val="111111"/>
          <w:sz w:val="28"/>
          <w:sz w:val="28"/>
          <w:szCs w:val="28"/>
          <w:lang w:bidi="fa-IR"/>
        </w:rPr>
        <w:t>،</w:t>
      </w:r>
      <w:r>
        <w:rPr>
          <w:rFonts w:eastAsia="IRNazanin" w:cs="IRNazanin"/>
          <w:color w:val="111111"/>
          <w:sz w:val="28"/>
          <w:szCs w:val="28"/>
          <w:lang w:bidi="fa-IR"/>
        </w:rPr>
        <w:t>7714</w:t>
      </w:r>
    </w:p>
    <w:p>
      <w:pPr>
        <w:pStyle w:val="BookText"/>
        <w:rPr/>
      </w:pPr>
      <w:r>
        <w:rPr>
          <w:rFonts w:ascii="IRNazanin" w:hAnsi="IRNazanin" w:eastAsia="IRNazanin"/>
          <w:color w:val="111111"/>
          <w:sz w:val="28"/>
          <w:sz w:val="28"/>
          <w:szCs w:val="28"/>
          <w:rtl w:val="true"/>
          <w:lang w:bidi="fa-IR"/>
        </w:rPr>
        <w:t>ابو الفتوح رازی ← ابو الفتوح رازی، حسین بن علی</w:t>
      </w:r>
    </w:p>
    <w:p>
      <w:pPr>
        <w:pStyle w:val="BookText"/>
        <w:rPr/>
      </w:pPr>
      <w:r>
        <w:rPr>
          <w:rFonts w:ascii="IRNazanin" w:hAnsi="IRNazanin" w:eastAsia="IRNazanin"/>
          <w:color w:val="111111"/>
          <w:sz w:val="28"/>
          <w:sz w:val="28"/>
          <w:szCs w:val="28"/>
          <w:rtl w:val="true"/>
          <w:lang w:bidi="fa-IR"/>
        </w:rPr>
        <w:t>ابو القاسم ابن الحسن الجیلانی ← میرزای قمی، ابو القاسم بن محمد حسن</w:t>
      </w:r>
    </w:p>
    <w:p>
      <w:pPr>
        <w:pStyle w:val="BookText"/>
        <w:rPr/>
      </w:pPr>
      <w:r>
        <w:rPr>
          <w:rFonts w:ascii="IRNazanin" w:hAnsi="IRNazanin" w:eastAsia="IRNazanin"/>
          <w:color w:val="111111"/>
          <w:sz w:val="28"/>
          <w:sz w:val="28"/>
          <w:szCs w:val="28"/>
          <w:rtl w:val="true"/>
          <w:lang w:bidi="fa-IR"/>
        </w:rPr>
        <w:t>ابو القاسم ابن الحسن الجیلانی ← میرزای قمی، ابو القاسم بن محمد حسن</w:t>
      </w:r>
    </w:p>
    <w:p>
      <w:pPr>
        <w:pStyle w:val="BookText"/>
        <w:rPr/>
      </w:pPr>
      <w:r>
        <w:rPr>
          <w:rFonts w:ascii="IRNazanin" w:hAnsi="IRNazanin" w:eastAsia="IRNazanin"/>
          <w:color w:val="111111"/>
          <w:sz w:val="28"/>
          <w:sz w:val="28"/>
          <w:szCs w:val="28"/>
          <w:rtl w:val="true"/>
          <w:lang w:bidi="fa-IR"/>
        </w:rPr>
        <w:t>ابو القاسم خان ناصر الملک ← قراگوزلو، ابو القاسم</w:t>
      </w:r>
    </w:p>
    <w:p>
      <w:pPr>
        <w:pStyle w:val="BookText"/>
        <w:rPr/>
      </w:pPr>
      <w:r>
        <w:rPr>
          <w:rFonts w:ascii="IRNazanin" w:hAnsi="IRNazanin" w:eastAsia="IRNazanin"/>
          <w:color w:val="111111"/>
          <w:sz w:val="28"/>
          <w:sz w:val="28"/>
          <w:szCs w:val="28"/>
          <w:rtl w:val="true"/>
          <w:lang w:bidi="fa-IR"/>
        </w:rPr>
        <w:t>ابو بکر حکیم ازرقی هراتی ملک الشعراء ← ازرقی، ابو بكر بن اسمعيل</w:t>
      </w:r>
    </w:p>
    <w:p>
      <w:pPr>
        <w:pStyle w:val="BookText"/>
        <w:rPr/>
      </w:pPr>
      <w:r>
        <w:rPr>
          <w:rFonts w:ascii="IRNazanin" w:hAnsi="IRNazanin" w:eastAsia="IRNazanin"/>
          <w:color w:val="111111"/>
          <w:sz w:val="28"/>
          <w:sz w:val="28"/>
          <w:szCs w:val="28"/>
          <w:rtl w:val="true"/>
          <w:lang w:bidi="fa-IR"/>
        </w:rPr>
        <w:t>ابو نصر فراهی ← ابو نصر فراهی، مسعود بن ابی بکر</w:t>
      </w:r>
    </w:p>
    <w:p>
      <w:pPr>
        <w:pStyle w:val="BookText"/>
        <w:rPr/>
      </w:pPr>
      <w:r>
        <w:rPr>
          <w:rFonts w:ascii="IRNazanin" w:hAnsi="IRNazanin" w:eastAsia="IRNazanin"/>
          <w:color w:val="111111"/>
          <w:sz w:val="28"/>
          <w:sz w:val="28"/>
          <w:szCs w:val="28"/>
          <w:rtl w:val="true"/>
          <w:lang w:bidi="fa-IR"/>
        </w:rPr>
        <w:t>ابو نصر فراهی، مسعود بن ابی بکر</w:t>
      </w:r>
      <w:r>
        <w:rPr>
          <w:rFonts w:eastAsia="IRNazanin" w:cs="IRNazanin"/>
          <w:color w:val="111111"/>
          <w:sz w:val="28"/>
          <w:szCs w:val="28"/>
          <w:rtl w:val="true"/>
          <w:lang w:bidi="fa-IR"/>
        </w:rPr>
        <w:t>...</w:t>
      </w:r>
      <w:r>
        <w:rPr>
          <w:rFonts w:eastAsia="IRNazanin" w:cs="IRNazanin"/>
          <w:color w:val="111111"/>
          <w:sz w:val="28"/>
          <w:szCs w:val="28"/>
          <w:lang w:bidi="fa-IR"/>
        </w:rPr>
        <w:t>7824</w:t>
      </w:r>
      <w:r>
        <w:rPr>
          <w:rFonts w:ascii="IRNazanin" w:hAnsi="IRNazanin" w:eastAsia="IRNazanin"/>
          <w:color w:val="111111"/>
          <w:sz w:val="28"/>
          <w:sz w:val="28"/>
          <w:szCs w:val="28"/>
          <w:lang w:bidi="fa-IR"/>
        </w:rPr>
        <w:t>،</w:t>
      </w:r>
      <w:r>
        <w:rPr>
          <w:rFonts w:eastAsia="IRNazanin" w:cs="IRNazanin"/>
          <w:color w:val="111111"/>
          <w:sz w:val="28"/>
          <w:szCs w:val="28"/>
          <w:lang w:bidi="fa-IR"/>
        </w:rPr>
        <w:t>7734/1</w:t>
      </w:r>
      <w:r>
        <w:rPr>
          <w:rFonts w:ascii="IRNazanin" w:hAnsi="IRNazanin" w:eastAsia="IRNazanin"/>
          <w:color w:val="111111"/>
          <w:sz w:val="28"/>
          <w:sz w:val="28"/>
          <w:szCs w:val="28"/>
          <w:lang w:bidi="fa-IR"/>
        </w:rPr>
        <w:t>،</w:t>
      </w:r>
      <w:r>
        <w:rPr>
          <w:rFonts w:eastAsia="IRNazanin" w:cs="IRNazanin"/>
          <w:color w:val="111111"/>
          <w:sz w:val="28"/>
          <w:szCs w:val="28"/>
          <w:lang w:bidi="fa-IR"/>
        </w:rPr>
        <w:t>7713/1</w:t>
      </w:r>
      <w:r>
        <w:rPr>
          <w:rFonts w:ascii="IRNazanin" w:hAnsi="IRNazanin" w:eastAsia="IRNazanin"/>
          <w:color w:val="111111"/>
          <w:sz w:val="28"/>
          <w:sz w:val="28"/>
          <w:szCs w:val="28"/>
          <w:lang w:bidi="fa-IR"/>
        </w:rPr>
        <w:t>،</w:t>
      </w:r>
      <w:r>
        <w:rPr>
          <w:rFonts w:eastAsia="IRNazanin" w:cs="IRNazanin"/>
          <w:color w:val="111111"/>
          <w:sz w:val="28"/>
          <w:szCs w:val="28"/>
          <w:lang w:bidi="fa-IR"/>
        </w:rPr>
        <w:t>7652/4</w:t>
      </w:r>
      <w:r>
        <w:rPr>
          <w:rFonts w:ascii="IRNazanin" w:hAnsi="IRNazanin" w:eastAsia="IRNazanin"/>
          <w:color w:val="111111"/>
          <w:sz w:val="28"/>
          <w:sz w:val="28"/>
          <w:szCs w:val="28"/>
          <w:lang w:bidi="fa-IR"/>
        </w:rPr>
        <w:t>،</w:t>
      </w:r>
      <w:r>
        <w:rPr>
          <w:rFonts w:eastAsia="IRNazanin" w:cs="IRNazanin"/>
          <w:color w:val="111111"/>
          <w:sz w:val="28"/>
          <w:szCs w:val="28"/>
          <w:lang w:bidi="fa-IR"/>
        </w:rPr>
        <w:t>7612</w:t>
      </w:r>
    </w:p>
    <w:p>
      <w:pPr>
        <w:pStyle w:val="BookText"/>
        <w:rPr/>
      </w:pPr>
      <w:r>
        <w:rPr>
          <w:rFonts w:ascii="IRNazanin" w:hAnsi="IRNazanin" w:eastAsia="IRNazanin"/>
          <w:color w:val="111111"/>
          <w:sz w:val="28"/>
          <w:sz w:val="28"/>
          <w:szCs w:val="28"/>
          <w:rtl w:val="true"/>
          <w:lang w:bidi="fa-IR"/>
        </w:rPr>
        <w:t>ابی جعفر محمد بن الحسن بن على الطوسی طوسی، محمد بن حسن</w:t>
      </w:r>
      <w:r>
        <w:rPr>
          <w:rFonts w:eastAsia="IRNazanin" w:cs="IRNazanin"/>
          <w:color w:val="111111"/>
          <w:sz w:val="28"/>
          <w:szCs w:val="28"/>
          <w:rtl w:val="true"/>
          <w:lang w:bidi="fa-IR"/>
        </w:rPr>
        <w:t>...</w:t>
      </w:r>
      <w:r>
        <w:rPr>
          <w:rFonts w:eastAsia="IRNazanin" w:cs="IRNazanin"/>
          <w:color w:val="111111"/>
          <w:sz w:val="28"/>
          <w:szCs w:val="28"/>
          <w:lang w:bidi="fa-IR"/>
        </w:rPr>
        <w:t>7693</w:t>
      </w:r>
    </w:p>
    <w:p>
      <w:pPr>
        <w:pStyle w:val="BookText"/>
        <w:rPr/>
      </w:pPr>
      <w:r>
        <w:rPr>
          <w:rFonts w:ascii="IRNazanin" w:hAnsi="IRNazanin" w:eastAsia="IRNazanin"/>
          <w:color w:val="111111"/>
          <w:sz w:val="28"/>
          <w:sz w:val="28"/>
          <w:szCs w:val="28"/>
          <w:rtl w:val="true"/>
          <w:lang w:bidi="fa-IR"/>
        </w:rPr>
        <w:t>ابی جعفر محمد بن یعقوب الکلینی ← کلینی، محمد بن یعقوب</w:t>
      </w:r>
    </w:p>
    <w:p>
      <w:pPr>
        <w:pStyle w:val="BookText"/>
        <w:rPr/>
      </w:pPr>
      <w:r>
        <w:rPr>
          <w:rFonts w:ascii="IRNazanin" w:hAnsi="IRNazanin" w:eastAsia="IRNazanin"/>
          <w:color w:val="111111"/>
          <w:sz w:val="28"/>
          <w:sz w:val="28"/>
          <w:szCs w:val="28"/>
          <w:rtl w:val="true"/>
          <w:lang w:bidi="fa-IR"/>
        </w:rPr>
        <w:t>ابی سعید الحسن بن الحسین معروف به شیعی سبزواری ← شیعی سبزواری، حسن بن حسین</w:t>
      </w:r>
    </w:p>
    <w:p>
      <w:pPr>
        <w:pStyle w:val="BookText"/>
        <w:rPr/>
      </w:pPr>
      <w:r>
        <w:rPr>
          <w:rFonts w:ascii="IRNazanin" w:hAnsi="IRNazanin" w:eastAsia="IRNazanin"/>
          <w:color w:val="111111"/>
          <w:sz w:val="28"/>
          <w:sz w:val="28"/>
          <w:szCs w:val="28"/>
          <w:rtl w:val="true"/>
          <w:lang w:bidi="fa-IR"/>
        </w:rPr>
        <w:t>احسن بنگالی، عبد العلی</w:t>
      </w:r>
      <w:r>
        <w:rPr>
          <w:rFonts w:eastAsia="IRNazanin" w:cs="IRNazanin"/>
          <w:color w:val="111111"/>
          <w:sz w:val="28"/>
          <w:szCs w:val="28"/>
          <w:rtl w:val="true"/>
          <w:lang w:bidi="fa-IR"/>
        </w:rPr>
        <w:t>...</w:t>
      </w:r>
      <w:r>
        <w:rPr>
          <w:rFonts w:eastAsia="IRNazanin" w:cs="IRNazanin"/>
          <w:color w:val="111111"/>
          <w:sz w:val="28"/>
          <w:szCs w:val="28"/>
          <w:lang w:bidi="fa-IR"/>
        </w:rPr>
        <w:t>7648/2</w:t>
      </w:r>
    </w:p>
    <w:p>
      <w:pPr>
        <w:pStyle w:val="BookText"/>
        <w:rPr/>
      </w:pPr>
      <w:r>
        <w:rPr>
          <w:rFonts w:ascii="IRNazanin" w:hAnsi="IRNazanin" w:eastAsia="IRNazanin"/>
          <w:color w:val="111111"/>
          <w:sz w:val="28"/>
          <w:sz w:val="28"/>
          <w:szCs w:val="28"/>
          <w:rtl w:val="true"/>
          <w:lang w:bidi="fa-IR"/>
        </w:rPr>
        <w:t>احمد بن حامد ← افضل الدین کرمانی، احمد بن حامد</w:t>
      </w:r>
    </w:p>
    <w:p>
      <w:pPr>
        <w:pStyle w:val="BookText"/>
        <w:rPr/>
      </w:pPr>
      <w:r>
        <w:rPr>
          <w:rFonts w:ascii="IRNazanin" w:hAnsi="IRNazanin" w:eastAsia="IRNazanin"/>
          <w:color w:val="111111"/>
          <w:sz w:val="28"/>
          <w:sz w:val="28"/>
          <w:szCs w:val="28"/>
          <w:rtl w:val="true"/>
          <w:lang w:bidi="fa-IR"/>
        </w:rPr>
        <w:t>احمد نراقی ← نراقی، احمد بن محمد مهدی</w:t>
      </w:r>
    </w:p>
    <w:p>
      <w:pPr>
        <w:pStyle w:val="BookText"/>
        <w:rPr/>
      </w:pPr>
      <w:r>
        <w:rPr>
          <w:rFonts w:ascii="IRNazanin" w:hAnsi="IRNazanin" w:eastAsia="IRNazanin"/>
          <w:color w:val="111111"/>
          <w:sz w:val="28"/>
          <w:sz w:val="28"/>
          <w:szCs w:val="28"/>
          <w:rtl w:val="true"/>
          <w:lang w:bidi="fa-IR"/>
        </w:rPr>
        <w:t>ادیب عبد اللّه بن فضل اللّه یزدی ← وصاف الحضره، عبد اللّه بن فضل اللّه</w:t>
      </w:r>
    </w:p>
    <w:p>
      <w:pPr>
        <w:pStyle w:val="BookText"/>
        <w:rPr/>
      </w:pPr>
      <w:r>
        <w:rPr>
          <w:rFonts w:ascii="IRNazanin" w:hAnsi="IRNazanin" w:eastAsia="IRNazanin"/>
          <w:color w:val="111111"/>
          <w:sz w:val="28"/>
          <w:sz w:val="28"/>
          <w:szCs w:val="28"/>
          <w:rtl w:val="true"/>
          <w:lang w:bidi="fa-IR"/>
        </w:rPr>
        <w:t>اردبیلی، نظام الدین بن احمد</w:t>
      </w:r>
      <w:r>
        <w:rPr>
          <w:rFonts w:eastAsia="IRNazanin" w:cs="IRNazanin"/>
          <w:color w:val="111111"/>
          <w:sz w:val="28"/>
          <w:szCs w:val="28"/>
          <w:rtl w:val="true"/>
          <w:lang w:bidi="fa-IR"/>
        </w:rPr>
        <w:t>...</w:t>
      </w:r>
      <w:r>
        <w:rPr>
          <w:rFonts w:eastAsia="IRNazanin" w:cs="IRNazanin"/>
          <w:color w:val="111111"/>
          <w:sz w:val="28"/>
          <w:szCs w:val="28"/>
          <w:lang w:bidi="fa-IR"/>
        </w:rPr>
        <w:t>7874/2</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w:t>
      </w:r>
      <w:r>
        <w:rPr>
          <w:rFonts w:eastAsia="IRNazanin" w:cs="IRNazanin"/>
          <w:color w:val="111111"/>
          <w:sz w:val="28"/>
          <w:szCs w:val="28"/>
          <w:lang w:bidi="fa-IR"/>
        </w:rPr>
        <w:t>7702/2</w:t>
      </w:r>
    </w:p>
    <w:p>
      <w:pPr>
        <w:pStyle w:val="BookText"/>
        <w:rPr/>
      </w:pPr>
      <w:r>
        <w:rPr>
          <w:rFonts w:ascii="IRNazanin" w:hAnsi="IRNazanin" w:eastAsia="IRNazanin"/>
          <w:color w:val="111111"/>
          <w:sz w:val="28"/>
          <w:sz w:val="28"/>
          <w:szCs w:val="28"/>
          <w:rtl w:val="true"/>
          <w:lang w:bidi="fa-IR"/>
        </w:rPr>
        <w:t>ازرقی، ابو بکر بن اسمعیل</w:t>
      </w:r>
      <w:r>
        <w:rPr>
          <w:rFonts w:eastAsia="IRNazanin" w:cs="IRNazanin"/>
          <w:color w:val="111111"/>
          <w:sz w:val="28"/>
          <w:szCs w:val="28"/>
          <w:rtl w:val="true"/>
          <w:lang w:bidi="fa-IR"/>
        </w:rPr>
        <w:t>...</w:t>
      </w:r>
      <w:r>
        <w:rPr>
          <w:rFonts w:eastAsia="IRNazanin" w:cs="IRNazanin"/>
          <w:color w:val="111111"/>
          <w:sz w:val="28"/>
          <w:szCs w:val="28"/>
          <w:lang w:bidi="fa-IR"/>
        </w:rPr>
        <w:t>7617</w:t>
      </w:r>
    </w:p>
    <w:p>
      <w:pPr>
        <w:pStyle w:val="BookText"/>
        <w:rPr/>
      </w:pPr>
      <w:r>
        <w:rPr>
          <w:rFonts w:ascii="IRNazanin" w:hAnsi="IRNazanin" w:eastAsia="IRNazanin"/>
          <w:color w:val="111111"/>
          <w:sz w:val="28"/>
          <w:sz w:val="28"/>
          <w:szCs w:val="28"/>
          <w:rtl w:val="true"/>
          <w:lang w:bidi="fa-IR"/>
        </w:rPr>
        <w:t>استاد عبد الواسع جبلی گرجستانی ← جبلی، عبد الواسع بن عبد الجامع</w:t>
      </w:r>
    </w:p>
    <w:p>
      <w:pPr>
        <w:pStyle w:val="BookText"/>
        <w:rPr/>
      </w:pPr>
      <w:r>
        <w:rPr>
          <w:rFonts w:ascii="IRNazanin" w:hAnsi="IRNazanin" w:eastAsia="IRNazanin"/>
          <w:color w:val="111111"/>
          <w:sz w:val="28"/>
          <w:sz w:val="28"/>
          <w:szCs w:val="28"/>
          <w:rtl w:val="true"/>
          <w:lang w:bidi="fa-IR"/>
        </w:rPr>
        <w:t>استاد فرخی ← فرخی سیستانی، علی بن جولوغ</w:t>
      </w:r>
    </w:p>
    <w:p>
      <w:pPr>
        <w:pStyle w:val="BookText"/>
        <w:rPr/>
      </w:pPr>
      <w:r>
        <w:rPr>
          <w:rFonts w:ascii="IRNazanin" w:hAnsi="IRNazanin" w:eastAsia="IRNazanin"/>
          <w:color w:val="111111"/>
          <w:sz w:val="28"/>
          <w:sz w:val="28"/>
          <w:szCs w:val="28"/>
          <w:rtl w:val="true"/>
          <w:lang w:bidi="fa-IR"/>
        </w:rPr>
        <w:t>استر آبادی، ابراهیم بن ولی اللّه</w:t>
      </w:r>
      <w:r>
        <w:rPr>
          <w:rFonts w:eastAsia="IRNazanin" w:cs="IRNazanin"/>
          <w:color w:val="111111"/>
          <w:sz w:val="28"/>
          <w:szCs w:val="28"/>
          <w:rtl w:val="true"/>
          <w:lang w:bidi="fa-IR"/>
        </w:rPr>
        <w:t>...</w:t>
      </w:r>
      <w:r>
        <w:rPr>
          <w:rFonts w:eastAsia="IRNazanin" w:cs="IRNazanin"/>
          <w:color w:val="111111"/>
          <w:sz w:val="28"/>
          <w:szCs w:val="28"/>
          <w:lang w:bidi="fa-IR"/>
        </w:rPr>
        <w:t>7714</w:t>
      </w:r>
      <w:r>
        <w:rPr>
          <w:rFonts w:ascii="IRNazanin" w:hAnsi="IRNazanin" w:eastAsia="IRNazanin"/>
          <w:color w:val="111111"/>
          <w:sz w:val="28"/>
          <w:sz w:val="28"/>
          <w:szCs w:val="28"/>
          <w:lang w:bidi="fa-IR"/>
        </w:rPr>
        <w:t>،</w:t>
      </w:r>
      <w:r>
        <w:rPr>
          <w:rFonts w:eastAsia="IRNazanin" w:cs="IRNazanin"/>
          <w:color w:val="111111"/>
          <w:sz w:val="28"/>
          <w:szCs w:val="28"/>
          <w:lang w:bidi="fa-IR"/>
        </w:rPr>
        <w:t>7646</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 آبادی، محمد جعفر بن سیف الدین</w:t>
      </w:r>
      <w:r>
        <w:rPr>
          <w:rFonts w:eastAsia="IRNazanin" w:cs="IRNazanin"/>
          <w:color w:val="111111"/>
          <w:sz w:val="28"/>
          <w:szCs w:val="28"/>
          <w:rtl w:val="true"/>
          <w:lang w:bidi="fa-IR"/>
        </w:rPr>
        <w:t>...</w:t>
      </w:r>
      <w:r>
        <w:rPr>
          <w:rFonts w:eastAsia="IRNazanin" w:cs="IRNazanin"/>
          <w:color w:val="111111"/>
          <w:sz w:val="28"/>
          <w:szCs w:val="28"/>
          <w:lang w:bidi="fa-IR"/>
        </w:rPr>
        <w:t>7652/1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استر آبادی، محمد مهدی بن محمد نصیر</w:t>
      </w:r>
      <w:r>
        <w:rPr>
          <w:rFonts w:eastAsia="IRNazanin" w:cs="IRNazanin"/>
          <w:color w:val="111111"/>
          <w:sz w:val="28"/>
          <w:szCs w:val="28"/>
          <w:rtl w:val="true"/>
          <w:lang w:bidi="fa-IR"/>
        </w:rPr>
        <w:t>...</w:t>
      </w:r>
      <w:r>
        <w:rPr>
          <w:rFonts w:eastAsia="IRNazanin" w:cs="IRNazanin"/>
          <w:color w:val="111111"/>
          <w:sz w:val="28"/>
          <w:szCs w:val="28"/>
          <w:lang w:bidi="fa-IR"/>
        </w:rPr>
        <w:t>7638</w:t>
      </w:r>
      <w:r>
        <w:rPr>
          <w:rFonts w:ascii="IRNazanin" w:hAnsi="IRNazanin" w:eastAsia="IRNazanin"/>
          <w:color w:val="111111"/>
          <w:sz w:val="28"/>
          <w:sz w:val="28"/>
          <w:szCs w:val="28"/>
          <w:lang w:bidi="fa-IR"/>
        </w:rPr>
        <w:t>،</w:t>
      </w:r>
      <w:r>
        <w:rPr>
          <w:rFonts w:eastAsia="IRNazanin" w:cs="IRNazanin"/>
          <w:color w:val="111111"/>
          <w:sz w:val="28"/>
          <w:szCs w:val="28"/>
          <w:lang w:bidi="fa-IR"/>
        </w:rPr>
        <w:t>7780</w:t>
      </w:r>
    </w:p>
    <w:p>
      <w:pPr>
        <w:pStyle w:val="BookText"/>
        <w:rPr/>
      </w:pPr>
      <w:r>
        <w:rPr>
          <w:rFonts w:ascii="Amiri" w:hAnsi="Amiri" w:eastAsia="Amiri" w:cs="Amiri"/>
          <w:color w:val="111111"/>
          <w:sz w:val="28"/>
          <w:sz w:val="28"/>
          <w:szCs w:val="28"/>
          <w:rtl w:val="true"/>
          <w:lang w:bidi="ar-SA"/>
        </w:rPr>
        <w:t>اسماعيل الوراق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7617</w:t>
      </w:r>
    </w:p>
    <w:p>
      <w:pPr>
        <w:pStyle w:val="BookText"/>
        <w:rPr/>
      </w:pPr>
      <w:r>
        <w:rPr>
          <w:rFonts w:ascii="IRNazanin" w:hAnsi="IRNazanin" w:eastAsia="IRNazanin"/>
          <w:color w:val="111111"/>
          <w:sz w:val="28"/>
          <w:sz w:val="28"/>
          <w:szCs w:val="28"/>
          <w:rtl w:val="true"/>
          <w:lang w:bidi="fa-IR"/>
        </w:rPr>
        <w:t>اصفهانی، ابو الحسن قاری ابن رمضان علی</w:t>
      </w:r>
      <w:r>
        <w:rPr>
          <w:rFonts w:eastAsia="IRNazanin" w:cs="IRNazanin"/>
          <w:color w:val="111111"/>
          <w:sz w:val="28"/>
          <w:szCs w:val="28"/>
          <w:rtl w:val="true"/>
          <w:lang w:bidi="fa-IR"/>
        </w:rPr>
        <w:t>...</w:t>
      </w:r>
      <w:r>
        <w:rPr>
          <w:rFonts w:eastAsia="IRNazanin" w:cs="IRNazanin"/>
          <w:color w:val="111111"/>
          <w:sz w:val="28"/>
          <w:szCs w:val="28"/>
          <w:lang w:bidi="fa-IR"/>
        </w:rPr>
        <w:t>7652/3</w:t>
      </w:r>
    </w:p>
    <w:p>
      <w:pPr>
        <w:pStyle w:val="BookText"/>
        <w:rPr/>
      </w:pPr>
      <w:r>
        <w:rPr>
          <w:rFonts w:ascii="IRNazanin" w:hAnsi="IRNazanin" w:eastAsia="IRNazanin"/>
          <w:color w:val="111111"/>
          <w:sz w:val="28"/>
          <w:sz w:val="28"/>
          <w:szCs w:val="28"/>
          <w:rtl w:val="true"/>
          <w:lang w:bidi="fa-IR"/>
        </w:rPr>
        <w:t>اعرجی، عبد اللّه بن محمد</w:t>
      </w:r>
      <w:r>
        <w:rPr>
          <w:rFonts w:eastAsia="IRNazanin" w:cs="IRNazanin"/>
          <w:color w:val="111111"/>
          <w:sz w:val="28"/>
          <w:szCs w:val="28"/>
          <w:rtl w:val="true"/>
          <w:lang w:bidi="fa-IR"/>
        </w:rPr>
        <w:t>...</w:t>
      </w:r>
      <w:r>
        <w:rPr>
          <w:rFonts w:eastAsia="IRNazanin" w:cs="IRNazanin"/>
          <w:color w:val="111111"/>
          <w:sz w:val="28"/>
          <w:szCs w:val="28"/>
          <w:lang w:bidi="fa-IR"/>
        </w:rPr>
        <w:t>7739/1</w:t>
      </w:r>
    </w:p>
    <w:p>
      <w:pPr>
        <w:pStyle w:val="BookText"/>
        <w:rPr/>
      </w:pPr>
      <w:r>
        <w:rPr>
          <w:rFonts w:ascii="IRNazanin" w:hAnsi="IRNazanin" w:eastAsia="IRNazanin"/>
          <w:color w:val="111111"/>
          <w:sz w:val="28"/>
          <w:sz w:val="28"/>
          <w:szCs w:val="28"/>
          <w:rtl w:val="true"/>
          <w:lang w:bidi="fa-IR"/>
        </w:rPr>
        <w:t>افضل الدین کرمانی، احمد بن حامد</w:t>
      </w:r>
      <w:r>
        <w:rPr>
          <w:rFonts w:eastAsia="IRNazanin" w:cs="IRNazanin"/>
          <w:color w:val="111111"/>
          <w:sz w:val="28"/>
          <w:szCs w:val="28"/>
          <w:rtl w:val="true"/>
          <w:lang w:bidi="fa-IR"/>
        </w:rPr>
        <w:t>...</w:t>
      </w:r>
      <w:r>
        <w:rPr>
          <w:rFonts w:eastAsia="IRNazanin" w:cs="IRNazanin"/>
          <w:color w:val="111111"/>
          <w:sz w:val="28"/>
          <w:szCs w:val="28"/>
          <w:lang w:bidi="fa-IR"/>
        </w:rPr>
        <w:t>7639/2</w:t>
      </w:r>
    </w:p>
    <w:p>
      <w:pPr>
        <w:pStyle w:val="BookText"/>
        <w:rPr/>
      </w:pPr>
      <w:r>
        <w:rPr>
          <w:rFonts w:ascii="IRNazanin" w:hAnsi="IRNazanin" w:eastAsia="IRNazanin"/>
          <w:color w:val="111111"/>
          <w:sz w:val="28"/>
          <w:sz w:val="28"/>
          <w:szCs w:val="28"/>
          <w:rtl w:val="true"/>
          <w:lang w:bidi="fa-IR"/>
        </w:rPr>
        <w:t>الامام الشافعی ← شافعی، محمد بن ادریس</w:t>
      </w:r>
    </w:p>
    <w:p>
      <w:pPr>
        <w:pStyle w:val="BookText"/>
        <w:rPr/>
      </w:pPr>
      <w:r>
        <w:rPr>
          <w:rFonts w:ascii="IRNazanin" w:hAnsi="IRNazanin" w:eastAsia="IRNazanin"/>
          <w:color w:val="111111"/>
          <w:sz w:val="28"/>
          <w:sz w:val="28"/>
          <w:szCs w:val="28"/>
          <w:rtl w:val="true"/>
          <w:lang w:bidi="fa-IR"/>
        </w:rPr>
        <w:t>الحسینی، فتاح بن احمد</w:t>
      </w:r>
      <w:r>
        <w:rPr>
          <w:rFonts w:eastAsia="IRNazanin" w:cs="IRNazanin"/>
          <w:color w:val="111111"/>
          <w:sz w:val="28"/>
          <w:szCs w:val="28"/>
          <w:rtl w:val="true"/>
          <w:lang w:bidi="fa-IR"/>
        </w:rPr>
        <w:t>...</w:t>
      </w:r>
      <w:r>
        <w:rPr>
          <w:rFonts w:eastAsia="IRNazanin" w:cs="IRNazanin"/>
          <w:color w:val="111111"/>
          <w:sz w:val="28"/>
          <w:szCs w:val="28"/>
          <w:lang w:bidi="fa-IR"/>
        </w:rPr>
        <w:t>7694/1</w:t>
      </w:r>
      <w:r>
        <w:rPr>
          <w:rFonts w:ascii="IRNazanin" w:hAnsi="IRNazanin" w:eastAsia="IRNazanin"/>
          <w:color w:val="111111"/>
          <w:sz w:val="28"/>
          <w:sz w:val="28"/>
          <w:szCs w:val="28"/>
          <w:lang w:bidi="fa-IR"/>
        </w:rPr>
        <w:t>،</w:t>
      </w:r>
      <w:r>
        <w:rPr>
          <w:rFonts w:eastAsia="IRNazanin" w:cs="IRNazanin"/>
          <w:color w:val="111111"/>
          <w:sz w:val="28"/>
          <w:szCs w:val="28"/>
          <w:lang w:bidi="fa-IR"/>
        </w:rPr>
        <w:t>7694/2</w:t>
      </w:r>
    </w:p>
    <w:p>
      <w:pPr>
        <w:pStyle w:val="BookText"/>
        <w:rPr/>
      </w:pPr>
      <w:r>
        <w:rPr>
          <w:rFonts w:ascii="IRNazanin" w:hAnsi="IRNazanin" w:eastAsia="IRNazanin"/>
          <w:color w:val="111111"/>
          <w:sz w:val="28"/>
          <w:sz w:val="28"/>
          <w:szCs w:val="28"/>
          <w:rtl w:val="true"/>
          <w:lang w:bidi="fa-IR"/>
        </w:rPr>
        <w:t>الفاضل الجواد ← فاضل جواد، جواد بن سعد</w:t>
      </w:r>
    </w:p>
    <w:p>
      <w:pPr>
        <w:pStyle w:val="BookText"/>
        <w:rPr/>
      </w:pPr>
      <w:r>
        <w:rPr>
          <w:rFonts w:ascii="IRNazanin" w:hAnsi="IRNazanin" w:eastAsia="IRNazanin"/>
          <w:color w:val="111111"/>
          <w:sz w:val="28"/>
          <w:sz w:val="28"/>
          <w:szCs w:val="28"/>
          <w:rtl w:val="true"/>
          <w:lang w:bidi="fa-IR"/>
        </w:rPr>
        <w:t>القاضی حمید الدین ابو بكر محمد بن عمر الحميدی البلخی ← حمید الدین بلخی، عمر بن محمود</w:t>
      </w:r>
      <w:r>
        <w:rPr>
          <w:rFonts w:eastAsia="IRNazanin" w:cs="IRNazanin"/>
          <w:color w:val="111111"/>
          <w:sz w:val="28"/>
          <w:szCs w:val="28"/>
          <w:rtl w:val="true"/>
          <w:lang w:bidi="fa-IR"/>
        </w:rPr>
        <w:t>...</w:t>
      </w:r>
      <w:r>
        <w:rPr>
          <w:rFonts w:eastAsia="IRNazanin" w:cs="IRNazanin"/>
          <w:color w:val="111111"/>
          <w:sz w:val="28"/>
          <w:szCs w:val="28"/>
          <w:lang w:bidi="fa-IR"/>
        </w:rPr>
        <w:t>7639/1</w:t>
      </w:r>
    </w:p>
    <w:p>
      <w:pPr>
        <w:pStyle w:val="BookText"/>
        <w:rPr/>
      </w:pPr>
      <w:r>
        <w:rPr>
          <w:rFonts w:ascii="IRNazanin" w:hAnsi="IRNazanin" w:eastAsia="IRNazanin"/>
          <w:color w:val="111111"/>
          <w:sz w:val="28"/>
          <w:sz w:val="28"/>
          <w:szCs w:val="28"/>
          <w:rtl w:val="true"/>
          <w:lang w:bidi="fa-IR"/>
        </w:rPr>
        <w:t>الياس بن يوسف نظامی گنجوی ← نظامی، الیاس بن یوسف</w:t>
      </w:r>
    </w:p>
    <w:p>
      <w:pPr>
        <w:pStyle w:val="BookText"/>
        <w:rPr/>
      </w:pPr>
      <w:r>
        <w:rPr>
          <w:rFonts w:ascii="IRNazanin" w:hAnsi="IRNazanin" w:eastAsia="IRNazanin"/>
          <w:color w:val="111111"/>
          <w:sz w:val="28"/>
          <w:sz w:val="28"/>
          <w:szCs w:val="28"/>
          <w:rtl w:val="true"/>
          <w:lang w:bidi="fa-IR"/>
        </w:rPr>
        <w:t>امیر عنصر المعالی قابوس بن وشمگیر ← عنصر المعالی، کیکاوس بن اسكندر</w:t>
      </w:r>
    </w:p>
    <w:p>
      <w:pPr>
        <w:pStyle w:val="BookText"/>
        <w:rPr/>
      </w:pPr>
      <w:r>
        <w:rPr>
          <w:rFonts w:ascii="IRNazanin" w:hAnsi="IRNazanin" w:eastAsia="IRNazanin"/>
          <w:color w:val="111111"/>
          <w:sz w:val="28"/>
          <w:sz w:val="28"/>
          <w:szCs w:val="28"/>
          <w:rtl w:val="true"/>
          <w:lang w:bidi="fa-IR"/>
        </w:rPr>
        <w:t>امیر مجد الدين على الحسینی متخلص به مجدی ← مجدی، محمد بن ابی طالب</w:t>
      </w:r>
    </w:p>
    <w:p>
      <w:pPr>
        <w:pStyle w:val="BookText"/>
        <w:rPr/>
      </w:pPr>
      <w:r>
        <w:rPr>
          <w:rFonts w:ascii="IRNazanin" w:hAnsi="IRNazanin" w:eastAsia="IRNazanin"/>
          <w:color w:val="111111"/>
          <w:sz w:val="28"/>
          <w:sz w:val="28"/>
          <w:szCs w:val="28"/>
          <w:rtl w:val="true"/>
          <w:lang w:bidi="fa-IR"/>
        </w:rPr>
        <w:t>امیر خسرو دهلوی ← امیر خسرو، خسرو بن محمود</w:t>
      </w:r>
    </w:p>
    <w:p>
      <w:pPr>
        <w:pStyle w:val="BookText"/>
        <w:rPr/>
      </w:pPr>
      <w:r>
        <w:rPr>
          <w:rFonts w:ascii="IRNazanin" w:hAnsi="IRNazanin" w:eastAsia="IRNazanin"/>
          <w:color w:val="111111"/>
          <w:sz w:val="28"/>
          <w:sz w:val="28"/>
          <w:szCs w:val="28"/>
          <w:rtl w:val="true"/>
          <w:lang w:bidi="fa-IR"/>
        </w:rPr>
        <w:t>امیر خسرو، خسرو بن محمود</w:t>
      </w:r>
      <w:r>
        <w:rPr>
          <w:rFonts w:eastAsia="IRNazanin" w:cs="IRNazanin"/>
          <w:color w:val="111111"/>
          <w:sz w:val="28"/>
          <w:szCs w:val="28"/>
          <w:rtl w:val="true"/>
          <w:lang w:bidi="fa-IR"/>
        </w:rPr>
        <w:t>...</w:t>
      </w:r>
      <w:r>
        <w:rPr>
          <w:rFonts w:eastAsia="IRNazanin" w:cs="IRNazanin"/>
          <w:color w:val="111111"/>
          <w:sz w:val="28"/>
          <w:szCs w:val="28"/>
          <w:lang w:bidi="fa-IR"/>
        </w:rPr>
        <w:t>7788</w:t>
      </w:r>
    </w:p>
    <w:p>
      <w:pPr>
        <w:pStyle w:val="BookText"/>
        <w:rPr/>
      </w:pPr>
      <w:r>
        <w:rPr>
          <w:rFonts w:ascii="IRNazanin" w:hAnsi="IRNazanin" w:eastAsia="IRNazanin"/>
          <w:color w:val="111111"/>
          <w:sz w:val="28"/>
          <w:sz w:val="28"/>
          <w:szCs w:val="28"/>
          <w:rtl w:val="true"/>
          <w:lang w:bidi="fa-IR"/>
        </w:rPr>
        <w:t>انسی شاملو ← انیسی شاملو، علی قلی بیگ</w:t>
      </w:r>
    </w:p>
    <w:p>
      <w:pPr>
        <w:pStyle w:val="BookText"/>
        <w:rPr/>
      </w:pPr>
      <w:r>
        <w:rPr>
          <w:rFonts w:ascii="IRNazanin" w:hAnsi="IRNazanin" w:eastAsia="IRNazanin"/>
          <w:color w:val="111111"/>
          <w:sz w:val="28"/>
          <w:sz w:val="28"/>
          <w:szCs w:val="28"/>
          <w:rtl w:val="true"/>
          <w:lang w:bidi="fa-IR"/>
        </w:rPr>
        <w:t>انصاری شیرازی، حسین بن علی</w:t>
      </w:r>
      <w:r>
        <w:rPr>
          <w:rFonts w:eastAsia="IRNazanin" w:cs="IRNazanin"/>
          <w:color w:val="111111"/>
          <w:sz w:val="28"/>
          <w:szCs w:val="28"/>
          <w:rtl w:val="true"/>
          <w:lang w:bidi="fa-IR"/>
        </w:rPr>
        <w:t>...</w:t>
      </w:r>
      <w:r>
        <w:rPr>
          <w:rFonts w:eastAsia="IRNazanin" w:cs="IRNazanin"/>
          <w:color w:val="111111"/>
          <w:sz w:val="28"/>
          <w:szCs w:val="28"/>
          <w:lang w:bidi="fa-IR"/>
        </w:rPr>
        <w:t>7733</w:t>
      </w:r>
    </w:p>
    <w:p>
      <w:pPr>
        <w:pStyle w:val="BookText"/>
        <w:rPr/>
      </w:pPr>
      <w:r>
        <w:rPr>
          <w:rFonts w:ascii="IRNazanin" w:hAnsi="IRNazanin" w:eastAsia="IRNazanin"/>
          <w:color w:val="111111"/>
          <w:sz w:val="28"/>
          <w:sz w:val="28"/>
          <w:szCs w:val="28"/>
          <w:rtl w:val="true"/>
          <w:lang w:bidi="fa-IR"/>
        </w:rPr>
        <w:t>انصاری شیرازی، علی بن حسین</w:t>
      </w:r>
      <w:r>
        <w:rPr>
          <w:rFonts w:eastAsia="IRNazanin" w:cs="IRNazanin"/>
          <w:color w:val="111111"/>
          <w:sz w:val="28"/>
          <w:szCs w:val="28"/>
          <w:rtl w:val="true"/>
          <w:lang w:bidi="fa-IR"/>
        </w:rPr>
        <w:t>...</w:t>
      </w:r>
      <w:r>
        <w:rPr>
          <w:rFonts w:eastAsia="IRNazanin" w:cs="IRNazanin"/>
          <w:color w:val="111111"/>
          <w:sz w:val="28"/>
          <w:szCs w:val="28"/>
          <w:lang w:bidi="fa-IR"/>
        </w:rPr>
        <w:t>7872</w:t>
      </w:r>
    </w:p>
    <w:p>
      <w:pPr>
        <w:pStyle w:val="BookText"/>
        <w:rPr/>
      </w:pPr>
      <w:r>
        <w:rPr>
          <w:rFonts w:ascii="IRNazanin" w:hAnsi="IRNazanin" w:eastAsia="IRNazanin"/>
          <w:color w:val="111111"/>
          <w:sz w:val="28"/>
          <w:sz w:val="28"/>
          <w:szCs w:val="28"/>
          <w:rtl w:val="true"/>
          <w:lang w:bidi="fa-IR"/>
        </w:rPr>
        <w:t>انصاری، عبد اللّه بن محمد</w:t>
      </w:r>
      <w:r>
        <w:rPr>
          <w:rFonts w:eastAsia="IRNazanin" w:cs="IRNazanin"/>
          <w:color w:val="111111"/>
          <w:sz w:val="28"/>
          <w:szCs w:val="28"/>
          <w:rtl w:val="true"/>
          <w:lang w:bidi="fa-IR"/>
        </w:rPr>
        <w:t>...</w:t>
      </w:r>
      <w:r>
        <w:rPr>
          <w:rFonts w:eastAsia="IRNazanin" w:cs="IRNazanin"/>
          <w:color w:val="111111"/>
          <w:sz w:val="28"/>
          <w:szCs w:val="28"/>
          <w:lang w:bidi="fa-IR"/>
        </w:rPr>
        <w:t>7700/2</w:t>
      </w:r>
      <w:r>
        <w:rPr>
          <w:rFonts w:ascii="IRNazanin" w:hAnsi="IRNazanin" w:eastAsia="IRNazanin"/>
          <w:color w:val="111111"/>
          <w:sz w:val="28"/>
          <w:sz w:val="28"/>
          <w:szCs w:val="28"/>
          <w:lang w:bidi="fa-IR"/>
        </w:rPr>
        <w:t>،</w:t>
      </w:r>
      <w:r>
        <w:rPr>
          <w:rFonts w:eastAsia="IRNazanin" w:cs="IRNazanin"/>
          <w:color w:val="111111"/>
          <w:sz w:val="28"/>
          <w:szCs w:val="28"/>
          <w:lang w:bidi="fa-IR"/>
        </w:rPr>
        <w:t>7702/7</w:t>
      </w:r>
    </w:p>
    <w:p>
      <w:pPr>
        <w:pStyle w:val="BookText"/>
        <w:rPr/>
      </w:pPr>
      <w:r>
        <w:rPr>
          <w:rFonts w:ascii="IRNazanin" w:hAnsi="IRNazanin" w:eastAsia="IRNazanin"/>
          <w:color w:val="111111"/>
          <w:sz w:val="28"/>
          <w:sz w:val="28"/>
          <w:szCs w:val="28"/>
          <w:rtl w:val="true"/>
          <w:lang w:bidi="fa-IR"/>
        </w:rPr>
        <w:t>انطاکی، داود بن عمر</w:t>
      </w:r>
      <w:r>
        <w:rPr>
          <w:rFonts w:eastAsia="IRNazanin" w:cs="IRNazanin"/>
          <w:color w:val="111111"/>
          <w:sz w:val="28"/>
          <w:szCs w:val="28"/>
          <w:rtl w:val="true"/>
          <w:lang w:bidi="fa-IR"/>
        </w:rPr>
        <w:t>...</w:t>
      </w:r>
      <w:r>
        <w:rPr>
          <w:rFonts w:eastAsia="IRNazanin" w:cs="IRNazanin"/>
          <w:color w:val="111111"/>
          <w:sz w:val="28"/>
          <w:szCs w:val="28"/>
          <w:lang w:bidi="fa-IR"/>
        </w:rPr>
        <w:t>7702/5</w:t>
      </w:r>
    </w:p>
    <w:p>
      <w:pPr>
        <w:pStyle w:val="BookText"/>
        <w:rPr/>
      </w:pPr>
      <w:r>
        <w:rPr>
          <w:rFonts w:ascii="IRNazanin" w:hAnsi="IRNazanin" w:eastAsia="IRNazanin"/>
          <w:color w:val="111111"/>
          <w:sz w:val="28"/>
          <w:sz w:val="28"/>
          <w:szCs w:val="28"/>
          <w:rtl w:val="true"/>
          <w:lang w:bidi="fa-IR"/>
        </w:rPr>
        <w:t>انیسی شاملو، علی قلی بیگ</w:t>
      </w:r>
      <w:r>
        <w:rPr>
          <w:rFonts w:eastAsia="IRNazanin" w:cs="IRNazanin"/>
          <w:color w:val="111111"/>
          <w:sz w:val="28"/>
          <w:szCs w:val="28"/>
          <w:rtl w:val="true"/>
          <w:lang w:bidi="fa-IR"/>
        </w:rPr>
        <w:t>...</w:t>
      </w:r>
      <w:r>
        <w:rPr>
          <w:rFonts w:eastAsia="IRNazanin" w:cs="IRNazanin"/>
          <w:color w:val="111111"/>
          <w:sz w:val="28"/>
          <w:szCs w:val="28"/>
          <w:lang w:bidi="fa-IR"/>
        </w:rPr>
        <w:t>7645/6</w:t>
      </w:r>
    </w:p>
    <w:p>
      <w:pPr>
        <w:pStyle w:val="BookText"/>
        <w:rPr/>
      </w:pPr>
      <w:r>
        <w:rPr>
          <w:rFonts w:ascii="IRNazanin" w:hAnsi="IRNazanin" w:eastAsia="IRNazanin"/>
          <w:color w:val="111111"/>
          <w:sz w:val="28"/>
          <w:sz w:val="28"/>
          <w:szCs w:val="28"/>
          <w:rtl w:val="true"/>
          <w:lang w:bidi="fa-IR"/>
        </w:rPr>
        <w:t>اوانسی</w:t>
      </w:r>
      <w:r>
        <w:rPr>
          <w:rFonts w:eastAsia="IRNazanin" w:cs="IRNazanin"/>
          <w:color w:val="111111"/>
          <w:sz w:val="28"/>
          <w:szCs w:val="28"/>
          <w:rtl w:val="true"/>
          <w:lang w:bidi="fa-IR"/>
        </w:rPr>
        <w:t>...</w:t>
      </w:r>
      <w:r>
        <w:rPr>
          <w:rFonts w:eastAsia="IRNazanin" w:cs="IRNazanin"/>
          <w:color w:val="111111"/>
          <w:sz w:val="28"/>
          <w:szCs w:val="28"/>
          <w:lang w:bidi="fa-IR"/>
        </w:rPr>
        <w:t>7672/5</w:t>
      </w:r>
    </w:p>
    <w:p>
      <w:pPr>
        <w:pStyle w:val="BookText"/>
        <w:rPr/>
      </w:pPr>
      <w:r>
        <w:rPr>
          <w:rFonts w:ascii="IRNazanin" w:hAnsi="IRNazanin" w:eastAsia="IRNazanin"/>
          <w:color w:val="111111"/>
          <w:sz w:val="28"/>
          <w:sz w:val="28"/>
          <w:szCs w:val="28"/>
          <w:rtl w:val="true"/>
          <w:lang w:bidi="fa-IR"/>
        </w:rPr>
        <w:t>بابا افضل کاشانی، محمد بن حسن</w:t>
      </w:r>
      <w:r>
        <w:rPr>
          <w:rFonts w:eastAsia="IRNazanin" w:cs="IRNazanin"/>
          <w:color w:val="111111"/>
          <w:sz w:val="28"/>
          <w:szCs w:val="28"/>
          <w:rtl w:val="true"/>
          <w:lang w:bidi="fa-IR"/>
        </w:rPr>
        <w:t>...</w:t>
      </w:r>
      <w:r>
        <w:rPr>
          <w:rFonts w:eastAsia="IRNazanin" w:cs="IRNazanin"/>
          <w:color w:val="111111"/>
          <w:sz w:val="28"/>
          <w:szCs w:val="28"/>
          <w:lang w:bidi="fa-IR"/>
        </w:rPr>
        <w:t>7876/7</w:t>
      </w:r>
      <w:r>
        <w:rPr>
          <w:rFonts w:ascii="IRNazanin" w:hAnsi="IRNazanin" w:eastAsia="IRNazanin"/>
          <w:color w:val="111111"/>
          <w:sz w:val="28"/>
          <w:sz w:val="28"/>
          <w:szCs w:val="28"/>
          <w:lang w:bidi="fa-IR"/>
        </w:rPr>
        <w:t>،</w:t>
      </w:r>
      <w:r>
        <w:rPr>
          <w:rFonts w:eastAsia="IRNazanin" w:cs="IRNazanin"/>
          <w:color w:val="111111"/>
          <w:sz w:val="28"/>
          <w:szCs w:val="28"/>
          <w:lang w:bidi="fa-IR"/>
        </w:rPr>
        <w:t>7876/6</w:t>
      </w:r>
    </w:p>
    <w:p>
      <w:pPr>
        <w:pStyle w:val="BookText"/>
        <w:rPr/>
      </w:pPr>
      <w:r>
        <w:rPr>
          <w:rFonts w:ascii="IRNazanin" w:hAnsi="IRNazanin" w:eastAsia="IRNazanin"/>
          <w:color w:val="111111"/>
          <w:sz w:val="28"/>
          <w:sz w:val="28"/>
          <w:szCs w:val="28"/>
          <w:rtl w:val="true"/>
          <w:lang w:bidi="fa-IR"/>
        </w:rPr>
        <w:t>بابا افضل کاشی ← بابا افضل کاشانی، محمد بن حسن</w:t>
      </w:r>
    </w:p>
    <w:p>
      <w:pPr>
        <w:pStyle w:val="BookText"/>
        <w:rPr/>
      </w:pPr>
      <w:r>
        <w:rPr>
          <w:rFonts w:ascii="IRNazanin" w:hAnsi="IRNazanin" w:eastAsia="IRNazanin"/>
          <w:color w:val="111111"/>
          <w:sz w:val="28"/>
          <w:sz w:val="28"/>
          <w:szCs w:val="28"/>
          <w:rtl w:val="true"/>
          <w:lang w:bidi="fa-IR"/>
        </w:rPr>
        <w:t>بابا افضل الدين ← بابا افضل کاشانی، محمد بن حسن</w:t>
      </w:r>
    </w:p>
    <w:p>
      <w:pPr>
        <w:pStyle w:val="BookText"/>
        <w:rPr/>
      </w:pPr>
      <w:r>
        <w:rPr>
          <w:rFonts w:ascii="IRNazanin" w:hAnsi="IRNazanin" w:eastAsia="IRNazanin"/>
          <w:color w:val="111111"/>
          <w:sz w:val="28"/>
          <w:sz w:val="28"/>
          <w:szCs w:val="28"/>
          <w:rtl w:val="true"/>
          <w:lang w:bidi="fa-IR"/>
        </w:rPr>
        <w:t>بابا افضل الدین القاشانی ← باباافضل کاشانی، محمد بن حسن</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افضل کاشانی، محمد بن حسن</w:t>
      </w:r>
      <w:r>
        <w:rPr>
          <w:rFonts w:eastAsia="IRNazanin" w:cs="IRNazanin"/>
          <w:color w:val="111111"/>
          <w:sz w:val="28"/>
          <w:szCs w:val="28"/>
          <w:rtl w:val="true"/>
          <w:lang w:bidi="fa-IR"/>
        </w:rPr>
        <w:t>...</w:t>
      </w:r>
      <w:r>
        <w:rPr>
          <w:rFonts w:eastAsia="IRNazanin" w:cs="IRNazanin"/>
          <w:color w:val="111111"/>
          <w:sz w:val="28"/>
          <w:szCs w:val="28"/>
          <w:lang w:bidi="fa-IR"/>
        </w:rPr>
        <w:t>7876/8</w:t>
      </w:r>
      <w:r>
        <w:rPr>
          <w:rFonts w:ascii="IRNazanin" w:hAnsi="IRNazanin" w:eastAsia="IRNazanin"/>
          <w:color w:val="111111"/>
          <w:sz w:val="28"/>
          <w:sz w:val="28"/>
          <w:szCs w:val="28"/>
          <w:lang w:bidi="fa-IR"/>
        </w:rPr>
        <w:t>،</w:t>
      </w:r>
      <w:r>
        <w:rPr>
          <w:rFonts w:eastAsia="IRNazanin" w:cs="IRNazanin"/>
          <w:color w:val="111111"/>
          <w:sz w:val="28"/>
          <w:szCs w:val="28"/>
          <w:lang w:bidi="fa-IR"/>
        </w:rPr>
        <w:t>7876/5</w:t>
      </w:r>
      <w:r>
        <w:rPr>
          <w:rFonts w:ascii="IRNazanin" w:hAnsi="IRNazanin" w:eastAsia="IRNazanin"/>
          <w:color w:val="111111"/>
          <w:sz w:val="28"/>
          <w:sz w:val="28"/>
          <w:szCs w:val="28"/>
          <w:lang w:bidi="fa-IR"/>
        </w:rPr>
        <w:t>،</w:t>
      </w:r>
      <w:r>
        <w:rPr>
          <w:rFonts w:eastAsia="IRNazanin" w:cs="IRNazanin"/>
          <w:color w:val="111111"/>
          <w:sz w:val="28"/>
          <w:szCs w:val="28"/>
          <w:lang w:bidi="fa-IR"/>
        </w:rPr>
        <w:t>7876/4</w:t>
      </w:r>
      <w:r>
        <w:rPr>
          <w:rFonts w:ascii="IRNazanin" w:hAnsi="IRNazanin" w:eastAsia="IRNazanin"/>
          <w:color w:val="111111"/>
          <w:sz w:val="28"/>
          <w:sz w:val="28"/>
          <w:szCs w:val="28"/>
          <w:lang w:bidi="fa-IR"/>
        </w:rPr>
        <w:t>،</w:t>
      </w:r>
      <w:r>
        <w:rPr>
          <w:rFonts w:eastAsia="IRNazanin" w:cs="IRNazanin"/>
          <w:color w:val="111111"/>
          <w:sz w:val="28"/>
          <w:szCs w:val="28"/>
          <w:lang w:bidi="fa-IR"/>
        </w:rPr>
        <w:t>7876/3</w:t>
      </w:r>
      <w:r>
        <w:rPr>
          <w:rFonts w:ascii="IRNazanin" w:hAnsi="IRNazanin" w:eastAsia="IRNazanin"/>
          <w:color w:val="111111"/>
          <w:sz w:val="28"/>
          <w:sz w:val="28"/>
          <w:szCs w:val="28"/>
          <w:lang w:bidi="fa-IR"/>
        </w:rPr>
        <w:t>،</w:t>
      </w:r>
      <w:r>
        <w:rPr>
          <w:rFonts w:eastAsia="IRNazanin" w:cs="IRNazanin"/>
          <w:color w:val="111111"/>
          <w:sz w:val="28"/>
          <w:szCs w:val="28"/>
          <w:lang w:bidi="fa-IR"/>
        </w:rPr>
        <w:t>7876/2</w:t>
      </w:r>
      <w:r>
        <w:rPr>
          <w:rFonts w:ascii="IRNazanin" w:hAnsi="IRNazanin" w:eastAsia="IRNazanin"/>
          <w:color w:val="111111"/>
          <w:sz w:val="28"/>
          <w:sz w:val="28"/>
          <w:szCs w:val="28"/>
          <w:lang w:bidi="fa-IR"/>
        </w:rPr>
        <w:t>،</w:t>
      </w:r>
      <w:r>
        <w:rPr>
          <w:rFonts w:eastAsia="IRNazanin" w:cs="IRNazanin"/>
          <w:color w:val="111111"/>
          <w:sz w:val="28"/>
          <w:szCs w:val="28"/>
          <w:lang w:bidi="fa-IR"/>
        </w:rPr>
        <w:t>7876/1</w:t>
      </w:r>
      <w:r>
        <w:rPr>
          <w:rFonts w:ascii="IRNazanin" w:hAnsi="IRNazanin" w:eastAsia="IRNazanin"/>
          <w:color w:val="111111"/>
          <w:sz w:val="28"/>
          <w:sz w:val="28"/>
          <w:szCs w:val="28"/>
          <w:lang w:bidi="fa-IR"/>
        </w:rPr>
        <w:t>،</w:t>
      </w:r>
      <w:r>
        <w:rPr>
          <w:rFonts w:eastAsia="IRNazanin" w:cs="IRNazanin"/>
          <w:color w:val="111111"/>
          <w:sz w:val="28"/>
          <w:szCs w:val="28"/>
          <w:lang w:bidi="fa-IR"/>
        </w:rPr>
        <w:t>7731/6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باذل رفيعا ← باذل، محمد رفیع بن محمد</w:t>
      </w:r>
    </w:p>
    <w:p>
      <w:pPr>
        <w:pStyle w:val="BookText"/>
        <w:rPr/>
      </w:pPr>
      <w:r>
        <w:rPr>
          <w:rFonts w:ascii="IRNazanin" w:hAnsi="IRNazanin" w:eastAsia="IRNazanin"/>
          <w:color w:val="111111"/>
          <w:sz w:val="28"/>
          <w:sz w:val="28"/>
          <w:szCs w:val="28"/>
          <w:rtl w:val="true"/>
          <w:lang w:bidi="fa-IR"/>
        </w:rPr>
        <w:t>باذل، محمد رفیع بن محمد</w:t>
      </w:r>
      <w:r>
        <w:rPr>
          <w:rFonts w:eastAsia="IRNazanin" w:cs="IRNazanin"/>
          <w:color w:val="111111"/>
          <w:sz w:val="28"/>
          <w:szCs w:val="28"/>
          <w:rtl w:val="true"/>
          <w:lang w:bidi="fa-IR"/>
        </w:rPr>
        <w:t>...</w:t>
      </w:r>
      <w:r>
        <w:rPr>
          <w:rFonts w:eastAsia="IRNazanin" w:cs="IRNazanin"/>
          <w:color w:val="111111"/>
          <w:sz w:val="28"/>
          <w:szCs w:val="28"/>
          <w:lang w:bidi="fa-IR"/>
        </w:rPr>
        <w:t>7861</w:t>
      </w:r>
      <w:r>
        <w:rPr>
          <w:rFonts w:ascii="IRNazanin" w:hAnsi="IRNazanin" w:eastAsia="IRNazanin"/>
          <w:color w:val="111111"/>
          <w:sz w:val="28"/>
          <w:sz w:val="28"/>
          <w:szCs w:val="28"/>
          <w:lang w:bidi="fa-IR"/>
        </w:rPr>
        <w:t>،</w:t>
      </w:r>
      <w:r>
        <w:rPr>
          <w:rFonts w:eastAsia="IRNazanin" w:cs="IRNazanin"/>
          <w:color w:val="111111"/>
          <w:sz w:val="28"/>
          <w:szCs w:val="28"/>
          <w:lang w:bidi="fa-IR"/>
        </w:rPr>
        <w:t>7874/1</w:t>
      </w:r>
      <w:r>
        <w:rPr>
          <w:rFonts w:ascii="IRNazanin" w:hAnsi="IRNazanin" w:eastAsia="IRNazanin"/>
          <w:color w:val="111111"/>
          <w:sz w:val="28"/>
          <w:sz w:val="28"/>
          <w:szCs w:val="28"/>
          <w:lang w:bidi="fa-IR"/>
        </w:rPr>
        <w:t>،</w:t>
      </w:r>
      <w:r>
        <w:rPr>
          <w:rFonts w:eastAsia="IRNazanin" w:cs="IRNazanin"/>
          <w:color w:val="111111"/>
          <w:sz w:val="28"/>
          <w:szCs w:val="28"/>
          <w:lang w:bidi="fa-IR"/>
        </w:rPr>
        <w:t>7856</w:t>
      </w:r>
      <w:r>
        <w:rPr>
          <w:rFonts w:ascii="IRNazanin" w:hAnsi="IRNazanin" w:eastAsia="IRNazanin"/>
          <w:color w:val="111111"/>
          <w:sz w:val="28"/>
          <w:sz w:val="28"/>
          <w:szCs w:val="28"/>
          <w:lang w:bidi="fa-IR"/>
        </w:rPr>
        <w:t>،</w:t>
      </w:r>
      <w:r>
        <w:rPr>
          <w:rFonts w:eastAsia="IRNazanin" w:cs="IRNazanin"/>
          <w:color w:val="111111"/>
          <w:sz w:val="28"/>
          <w:szCs w:val="28"/>
          <w:lang w:bidi="fa-IR"/>
        </w:rPr>
        <w:t>7681/1</w:t>
      </w:r>
      <w:r>
        <w:rPr>
          <w:rFonts w:ascii="IRNazanin" w:hAnsi="IRNazanin" w:eastAsia="IRNazanin"/>
          <w:color w:val="111111"/>
          <w:sz w:val="28"/>
          <w:sz w:val="28"/>
          <w:szCs w:val="28"/>
          <w:lang w:bidi="fa-IR"/>
        </w:rPr>
        <w:t>،</w:t>
      </w:r>
      <w:r>
        <w:rPr>
          <w:rFonts w:eastAsia="IRNazanin" w:cs="IRNazanin"/>
          <w:color w:val="111111"/>
          <w:sz w:val="28"/>
          <w:szCs w:val="28"/>
          <w:lang w:bidi="fa-IR"/>
        </w:rPr>
        <w:t>7654</w:t>
      </w:r>
      <w:r>
        <w:rPr>
          <w:rFonts w:ascii="IRNazanin" w:hAnsi="IRNazanin" w:eastAsia="IRNazanin"/>
          <w:color w:val="111111"/>
          <w:sz w:val="28"/>
          <w:sz w:val="28"/>
          <w:szCs w:val="28"/>
          <w:lang w:bidi="fa-IR"/>
        </w:rPr>
        <w:t>،</w:t>
      </w:r>
      <w:r>
        <w:rPr>
          <w:rFonts w:eastAsia="IRNazanin" w:cs="IRNazanin"/>
          <w:color w:val="111111"/>
          <w:sz w:val="28"/>
          <w:szCs w:val="28"/>
          <w:lang w:bidi="fa-IR"/>
        </w:rPr>
        <w:t>7615</w:t>
      </w:r>
    </w:p>
    <w:p>
      <w:pPr>
        <w:pStyle w:val="BookText"/>
        <w:rPr/>
      </w:pPr>
      <w:r>
        <w:rPr>
          <w:rFonts w:ascii="IRNazanin" w:hAnsi="IRNazanin" w:eastAsia="IRNazanin"/>
          <w:color w:val="111111"/>
          <w:sz w:val="28"/>
          <w:sz w:val="28"/>
          <w:szCs w:val="28"/>
          <w:rtl w:val="true"/>
          <w:lang w:bidi="fa-IR"/>
        </w:rPr>
        <w:t>بانو قرائت شیرازی، درة ال بانو قرائت شیرازی علماء</w:t>
      </w:r>
      <w:r>
        <w:rPr>
          <w:rFonts w:eastAsia="IRNazanin" w:cs="IRNazanin"/>
          <w:color w:val="111111"/>
          <w:sz w:val="28"/>
          <w:szCs w:val="28"/>
          <w:rtl w:val="true"/>
          <w:lang w:bidi="fa-IR"/>
        </w:rPr>
        <w:t>...</w:t>
      </w:r>
      <w:r>
        <w:rPr>
          <w:rFonts w:eastAsia="IRNazanin" w:cs="IRNazanin"/>
          <w:color w:val="111111"/>
          <w:sz w:val="28"/>
          <w:szCs w:val="28"/>
          <w:lang w:bidi="fa-IR"/>
        </w:rPr>
        <w:t>7712</w:t>
      </w:r>
    </w:p>
    <w:p>
      <w:pPr>
        <w:pStyle w:val="BookText"/>
        <w:rPr/>
      </w:pPr>
      <w:r>
        <w:rPr>
          <w:rFonts w:ascii="IRNazanin" w:hAnsi="IRNazanin" w:eastAsia="IRNazanin"/>
          <w:color w:val="111111"/>
          <w:sz w:val="28"/>
          <w:sz w:val="28"/>
          <w:szCs w:val="28"/>
          <w:rtl w:val="true"/>
          <w:lang w:bidi="fa-IR"/>
        </w:rPr>
        <w:t xml:space="preserve">بدر الدین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محمود بن احمد العينی العنابی الحنفى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 العینی، محمود بن احمد</w:t>
      </w:r>
    </w:p>
    <w:p>
      <w:pPr>
        <w:pStyle w:val="BookText"/>
        <w:rPr/>
      </w:pPr>
      <w:r>
        <w:rPr>
          <w:rFonts w:ascii="IRNazanin" w:hAnsi="IRNazanin" w:eastAsia="IRNazanin"/>
          <w:color w:val="111111"/>
          <w:sz w:val="28"/>
          <w:sz w:val="28"/>
          <w:szCs w:val="28"/>
          <w:rtl w:val="true"/>
          <w:lang w:bidi="fa-IR"/>
        </w:rPr>
        <w:t>بدر العينی، محمود بن احمد</w:t>
      </w:r>
      <w:r>
        <w:rPr>
          <w:rFonts w:eastAsia="IRNazanin" w:cs="IRNazanin"/>
          <w:color w:val="111111"/>
          <w:sz w:val="28"/>
          <w:szCs w:val="28"/>
          <w:rtl w:val="true"/>
          <w:lang w:bidi="fa-IR"/>
        </w:rPr>
        <w:t>...</w:t>
      </w:r>
      <w:r>
        <w:rPr>
          <w:rFonts w:eastAsia="IRNazanin" w:cs="IRNazanin"/>
          <w:color w:val="111111"/>
          <w:sz w:val="28"/>
          <w:szCs w:val="28"/>
          <w:lang w:bidi="fa-IR"/>
        </w:rPr>
        <w:t>7760</w:t>
      </w:r>
    </w:p>
    <w:p>
      <w:pPr>
        <w:pStyle w:val="BookText"/>
        <w:rPr/>
      </w:pPr>
      <w:r>
        <w:rPr>
          <w:rFonts w:ascii="IRNazanin" w:hAnsi="IRNazanin" w:eastAsia="IRNazanin"/>
          <w:color w:val="111111"/>
          <w:sz w:val="28"/>
          <w:sz w:val="28"/>
          <w:szCs w:val="28"/>
          <w:rtl w:val="true"/>
          <w:lang w:bidi="fa-IR"/>
        </w:rPr>
        <w:t>بديع الزمان عبد الواسع بن عبد الجامع جبلی غرجستانی ← عبد الواسع بن عبد الجامع جبلی</w:t>
      </w:r>
    </w:p>
    <w:p>
      <w:pPr>
        <w:pStyle w:val="BookText"/>
        <w:rPr/>
      </w:pPr>
      <w:r>
        <w:rPr>
          <w:rFonts w:ascii="IRNazanin" w:hAnsi="IRNazanin" w:eastAsia="IRNazanin"/>
          <w:color w:val="111111"/>
          <w:sz w:val="28"/>
          <w:sz w:val="28"/>
          <w:szCs w:val="28"/>
          <w:rtl w:val="true"/>
          <w:lang w:bidi="fa-IR"/>
        </w:rPr>
        <w:t>براکلسوس ← پاراسلسوس</w:t>
      </w:r>
    </w:p>
    <w:p>
      <w:pPr>
        <w:pStyle w:val="BookText"/>
        <w:rPr/>
      </w:pPr>
      <w:r>
        <w:rPr>
          <w:rFonts w:ascii="IRNazanin" w:hAnsi="IRNazanin" w:eastAsia="IRNazanin"/>
          <w:color w:val="111111"/>
          <w:sz w:val="28"/>
          <w:sz w:val="28"/>
          <w:szCs w:val="28"/>
          <w:rtl w:val="true"/>
          <w:lang w:bidi="fa-IR"/>
        </w:rPr>
        <w:t>بروجردی، محمد تقی بن احمد</w:t>
      </w:r>
      <w:r>
        <w:rPr>
          <w:rFonts w:eastAsia="IRNazanin" w:cs="IRNazanin"/>
          <w:color w:val="111111"/>
          <w:sz w:val="28"/>
          <w:szCs w:val="28"/>
          <w:rtl w:val="true"/>
          <w:lang w:bidi="fa-IR"/>
        </w:rPr>
        <w:t>...</w:t>
      </w:r>
      <w:r>
        <w:rPr>
          <w:rFonts w:eastAsia="IRNazanin" w:cs="IRNazanin"/>
          <w:color w:val="111111"/>
          <w:sz w:val="28"/>
          <w:szCs w:val="28"/>
          <w:lang w:bidi="fa-IR"/>
        </w:rPr>
        <w:t>7703</w:t>
      </w:r>
      <w:r>
        <w:rPr>
          <w:rFonts w:ascii="IRNazanin" w:hAnsi="IRNazanin" w:eastAsia="IRNazanin"/>
          <w:color w:val="111111"/>
          <w:sz w:val="28"/>
          <w:sz w:val="28"/>
          <w:szCs w:val="28"/>
          <w:lang w:bidi="fa-IR"/>
        </w:rPr>
        <w:t>،</w:t>
      </w:r>
      <w:r>
        <w:rPr>
          <w:rFonts w:eastAsia="IRNazanin" w:cs="IRNazanin"/>
          <w:color w:val="111111"/>
          <w:sz w:val="28"/>
          <w:szCs w:val="28"/>
          <w:lang w:bidi="fa-IR"/>
        </w:rPr>
        <w:t>7778</w:t>
      </w:r>
    </w:p>
    <w:p>
      <w:pPr>
        <w:pStyle w:val="BookText"/>
        <w:rPr/>
      </w:pPr>
      <w:r>
        <w:rPr>
          <w:rFonts w:ascii="IRNazanin" w:hAnsi="IRNazanin" w:eastAsia="IRNazanin"/>
          <w:color w:val="111111"/>
          <w:sz w:val="28"/>
          <w:sz w:val="28"/>
          <w:szCs w:val="28"/>
          <w:rtl w:val="true"/>
          <w:lang w:bidi="fa-IR"/>
        </w:rPr>
        <w:t>برهان، محمد حسین بن خلف</w:t>
      </w:r>
      <w:r>
        <w:rPr>
          <w:rFonts w:eastAsia="IRNazanin" w:cs="IRNazanin"/>
          <w:color w:val="111111"/>
          <w:sz w:val="28"/>
          <w:szCs w:val="28"/>
          <w:rtl w:val="true"/>
          <w:lang w:bidi="fa-IR"/>
        </w:rPr>
        <w:t>...</w:t>
      </w:r>
      <w:r>
        <w:rPr>
          <w:rFonts w:eastAsia="IRNazanin" w:cs="IRNazanin"/>
          <w:color w:val="111111"/>
          <w:sz w:val="28"/>
          <w:szCs w:val="28"/>
          <w:lang w:bidi="fa-IR"/>
        </w:rPr>
        <w:t>7609</w:t>
      </w:r>
      <w:r>
        <w:rPr>
          <w:rFonts w:ascii="IRNazanin" w:hAnsi="IRNazanin" w:eastAsia="IRNazanin"/>
          <w:color w:val="111111"/>
          <w:sz w:val="28"/>
          <w:sz w:val="28"/>
          <w:szCs w:val="28"/>
          <w:lang w:bidi="fa-IR"/>
        </w:rPr>
        <w:t>،</w:t>
      </w:r>
      <w:r>
        <w:rPr>
          <w:rFonts w:eastAsia="IRNazanin" w:cs="IRNazanin"/>
          <w:color w:val="111111"/>
          <w:sz w:val="28"/>
          <w:szCs w:val="28"/>
          <w:lang w:bidi="fa-IR"/>
        </w:rPr>
        <w:t>7608</w:t>
      </w:r>
    </w:p>
    <w:p>
      <w:pPr>
        <w:pStyle w:val="BookText"/>
        <w:rPr/>
      </w:pPr>
      <w:r>
        <w:rPr>
          <w:rFonts w:ascii="IRNazanin" w:hAnsi="IRNazanin" w:eastAsia="IRNazanin"/>
          <w:color w:val="111111"/>
          <w:sz w:val="28"/>
          <w:sz w:val="28"/>
          <w:szCs w:val="28"/>
          <w:rtl w:val="true"/>
          <w:lang w:bidi="fa-IR"/>
        </w:rPr>
        <w:t>بهاء الدوله ابن شاه قاسم ابن امیر شمس الدین محمد الحسینی</w:t>
      </w:r>
    </w:p>
    <w:p>
      <w:pPr>
        <w:pStyle w:val="BookText"/>
        <w:rPr/>
      </w:pPr>
      <w:r>
        <w:rPr>
          <w:rFonts w:ascii="IRNazanin" w:hAnsi="IRNazanin" w:eastAsia="IRNazanin"/>
          <w:color w:val="111111"/>
          <w:sz w:val="28"/>
          <w:sz w:val="28"/>
          <w:szCs w:val="28"/>
          <w:rtl w:val="true"/>
          <w:lang w:bidi="fa-IR"/>
        </w:rPr>
        <w:t>النور بخشی ← بهاء الدوله، بهاء الدین بن میر قوام الدین</w:t>
      </w:r>
    </w:p>
    <w:p>
      <w:pPr>
        <w:pStyle w:val="BookText"/>
        <w:rPr/>
      </w:pPr>
      <w:r>
        <w:rPr>
          <w:rFonts w:ascii="IRNazanin" w:hAnsi="IRNazanin" w:eastAsia="IRNazanin"/>
          <w:color w:val="111111"/>
          <w:sz w:val="28"/>
          <w:sz w:val="28"/>
          <w:szCs w:val="28"/>
          <w:rtl w:val="true"/>
          <w:lang w:bidi="fa-IR"/>
        </w:rPr>
        <w:t>بهاء الدوله، بهاء الدين بن میر قوام الدین</w:t>
      </w:r>
      <w:r>
        <w:rPr>
          <w:rFonts w:eastAsia="IRNazanin" w:cs="IRNazanin"/>
          <w:color w:val="111111"/>
          <w:sz w:val="28"/>
          <w:szCs w:val="28"/>
          <w:rtl w:val="true"/>
          <w:lang w:bidi="fa-IR"/>
        </w:rPr>
        <w:t>...</w:t>
      </w:r>
      <w:r>
        <w:rPr>
          <w:rFonts w:eastAsia="IRNazanin" w:cs="IRNazanin"/>
          <w:color w:val="111111"/>
          <w:sz w:val="28"/>
          <w:szCs w:val="28"/>
          <w:lang w:bidi="fa-IR"/>
        </w:rPr>
        <w:t>7670</w:t>
      </w:r>
    </w:p>
    <w:p>
      <w:pPr>
        <w:pStyle w:val="BookText"/>
        <w:rPr/>
      </w:pPr>
      <w:r>
        <w:rPr>
          <w:rFonts w:ascii="IRNazanin" w:hAnsi="IRNazanin" w:eastAsia="IRNazanin"/>
          <w:color w:val="111111"/>
          <w:sz w:val="28"/>
          <w:sz w:val="28"/>
          <w:szCs w:val="28"/>
          <w:rtl w:val="true"/>
          <w:lang w:bidi="fa-IR"/>
        </w:rPr>
        <w:t>بهاء الدین محمد ابراهیم بن محمد السرمدی ← سرمدی، محمد ابراهیم بن محمد</w:t>
      </w:r>
    </w:p>
    <w:p>
      <w:pPr>
        <w:pStyle w:val="BookText"/>
        <w:rPr/>
      </w:pPr>
      <w:r>
        <w:rPr>
          <w:rFonts w:ascii="IRNazanin" w:hAnsi="IRNazanin" w:eastAsia="IRNazanin"/>
          <w:color w:val="111111"/>
          <w:sz w:val="28"/>
          <w:sz w:val="28"/>
          <w:szCs w:val="28"/>
          <w:rtl w:val="true"/>
          <w:lang w:bidi="fa-IR"/>
        </w:rPr>
        <w:t>بهاء الدين محمد ابن حسين العاملی ← شیخ بهائی، محمد بن حسین</w:t>
      </w:r>
    </w:p>
    <w:p>
      <w:pPr>
        <w:pStyle w:val="BookText"/>
        <w:rPr/>
      </w:pPr>
      <w:r>
        <w:rPr>
          <w:rFonts w:ascii="IRNazanin" w:hAnsi="IRNazanin" w:eastAsia="IRNazanin"/>
          <w:color w:val="111111"/>
          <w:sz w:val="28"/>
          <w:sz w:val="28"/>
          <w:szCs w:val="28"/>
          <w:rtl w:val="true"/>
          <w:lang w:bidi="fa-IR"/>
        </w:rPr>
        <w:t>بیدل دهلوی، عبد القادر بن عبد الخالق</w:t>
      </w:r>
      <w:r>
        <w:rPr>
          <w:rFonts w:eastAsia="IRNazanin" w:cs="IRNazanin"/>
          <w:color w:val="111111"/>
          <w:sz w:val="28"/>
          <w:szCs w:val="28"/>
          <w:rtl w:val="true"/>
          <w:lang w:bidi="fa-IR"/>
        </w:rPr>
        <w:t>...</w:t>
      </w:r>
      <w:r>
        <w:rPr>
          <w:rFonts w:eastAsia="IRNazanin" w:cs="IRNazanin"/>
          <w:color w:val="111111"/>
          <w:sz w:val="28"/>
          <w:szCs w:val="28"/>
          <w:lang w:bidi="fa-IR"/>
        </w:rPr>
        <w:t>7766</w:t>
      </w:r>
    </w:p>
    <w:p>
      <w:pPr>
        <w:pStyle w:val="BookText"/>
        <w:rPr/>
      </w:pPr>
      <w:r>
        <w:rPr>
          <w:rFonts w:ascii="IRNazanin" w:hAnsi="IRNazanin" w:eastAsia="IRNazanin"/>
          <w:color w:val="111111"/>
          <w:sz w:val="28"/>
          <w:sz w:val="28"/>
          <w:szCs w:val="28"/>
          <w:rtl w:val="true"/>
          <w:lang w:bidi="fa-IR"/>
        </w:rPr>
        <w:t>بیرجندی واعظ، عبد اللطيف بن على</w:t>
      </w:r>
      <w:r>
        <w:rPr>
          <w:rFonts w:eastAsia="IRNazanin" w:cs="IRNazanin"/>
          <w:color w:val="111111"/>
          <w:sz w:val="28"/>
          <w:szCs w:val="28"/>
          <w:rtl w:val="true"/>
          <w:lang w:bidi="fa-IR"/>
        </w:rPr>
        <w:t>...</w:t>
      </w:r>
      <w:r>
        <w:rPr>
          <w:rFonts w:eastAsia="IRNazanin" w:cs="IRNazanin"/>
          <w:color w:val="111111"/>
          <w:sz w:val="28"/>
          <w:szCs w:val="28"/>
          <w:lang w:bidi="fa-IR"/>
        </w:rPr>
        <w:t>7680/2</w:t>
      </w:r>
    </w:p>
    <w:p>
      <w:pPr>
        <w:pStyle w:val="BookText"/>
        <w:rPr/>
      </w:pPr>
      <w:r>
        <w:rPr>
          <w:rFonts w:ascii="IRNazanin" w:hAnsi="IRNazanin" w:eastAsia="IRNazanin"/>
          <w:color w:val="111111"/>
          <w:sz w:val="28"/>
          <w:sz w:val="28"/>
          <w:szCs w:val="28"/>
          <w:rtl w:val="true"/>
          <w:lang w:bidi="fa-IR"/>
        </w:rPr>
        <w:t>بیرجندی، عبد العلی بن محمد</w:t>
      </w:r>
      <w:r>
        <w:rPr>
          <w:rFonts w:eastAsia="IRNazanin" w:cs="IRNazanin"/>
          <w:color w:val="111111"/>
          <w:sz w:val="28"/>
          <w:szCs w:val="28"/>
          <w:rtl w:val="true"/>
          <w:lang w:bidi="fa-IR"/>
        </w:rPr>
        <w:t>...</w:t>
      </w:r>
      <w:r>
        <w:rPr>
          <w:rFonts w:eastAsia="IRNazanin" w:cs="IRNazanin"/>
          <w:color w:val="111111"/>
          <w:sz w:val="28"/>
          <w:szCs w:val="28"/>
          <w:lang w:bidi="fa-IR"/>
        </w:rPr>
        <w:t>7691</w:t>
      </w:r>
      <w:r>
        <w:rPr>
          <w:rFonts w:ascii="IRNazanin" w:hAnsi="IRNazanin" w:eastAsia="IRNazanin"/>
          <w:color w:val="111111"/>
          <w:sz w:val="28"/>
          <w:sz w:val="28"/>
          <w:szCs w:val="28"/>
          <w:lang w:bidi="fa-IR"/>
        </w:rPr>
        <w:t>،</w:t>
      </w:r>
      <w:r>
        <w:rPr>
          <w:rFonts w:eastAsia="IRNazanin" w:cs="IRNazanin"/>
          <w:color w:val="111111"/>
          <w:sz w:val="28"/>
          <w:szCs w:val="28"/>
          <w:lang w:bidi="fa-IR"/>
        </w:rPr>
        <w:t>7674/3</w:t>
      </w:r>
    </w:p>
    <w:p>
      <w:pPr>
        <w:pStyle w:val="BookText"/>
        <w:rPr/>
      </w:pPr>
      <w:r>
        <w:rPr>
          <w:rFonts w:ascii="IRNazanin" w:hAnsi="IRNazanin" w:eastAsia="IRNazanin"/>
          <w:color w:val="111111"/>
          <w:sz w:val="28"/>
          <w:sz w:val="28"/>
          <w:szCs w:val="28"/>
          <w:rtl w:val="true"/>
          <w:lang w:bidi="fa-IR"/>
        </w:rPr>
        <w:t>بیضاوی، عبد اللّه بن عمر</w:t>
      </w:r>
      <w:r>
        <w:rPr>
          <w:rFonts w:eastAsia="IRNazanin" w:cs="IRNazanin"/>
          <w:color w:val="111111"/>
          <w:sz w:val="28"/>
          <w:szCs w:val="28"/>
          <w:rtl w:val="true"/>
          <w:lang w:bidi="fa-IR"/>
        </w:rPr>
        <w:t>...</w:t>
      </w:r>
      <w:r>
        <w:rPr>
          <w:rFonts w:eastAsia="IRNazanin" w:cs="IRNazanin"/>
          <w:color w:val="111111"/>
          <w:sz w:val="28"/>
          <w:szCs w:val="28"/>
          <w:lang w:bidi="fa-IR"/>
        </w:rPr>
        <w:t>7815/1</w:t>
      </w:r>
    </w:p>
    <w:p>
      <w:pPr>
        <w:pStyle w:val="BookText"/>
        <w:rPr/>
      </w:pPr>
      <w:r>
        <w:rPr>
          <w:rFonts w:ascii="IRNazanin" w:hAnsi="IRNazanin" w:eastAsia="IRNazanin"/>
          <w:color w:val="111111"/>
          <w:sz w:val="28"/>
          <w:sz w:val="28"/>
          <w:szCs w:val="28"/>
          <w:rtl w:val="true"/>
          <w:lang w:bidi="fa-IR"/>
        </w:rPr>
        <w:t>پاراسلسوس</w:t>
      </w:r>
      <w:r>
        <w:rPr>
          <w:rFonts w:eastAsia="IRNazanin" w:cs="IRNazanin"/>
          <w:color w:val="111111"/>
          <w:sz w:val="28"/>
          <w:szCs w:val="28"/>
          <w:rtl w:val="true"/>
          <w:lang w:bidi="fa-IR"/>
        </w:rPr>
        <w:t>...</w:t>
      </w:r>
      <w:r>
        <w:rPr>
          <w:rFonts w:eastAsia="IRNazanin" w:cs="IRNazanin"/>
          <w:color w:val="111111"/>
          <w:sz w:val="28"/>
          <w:szCs w:val="28"/>
          <w:lang w:bidi="fa-IR"/>
        </w:rPr>
        <w:t>7871</w:t>
      </w:r>
    </w:p>
    <w:p>
      <w:pPr>
        <w:pStyle w:val="BookText"/>
        <w:rPr/>
      </w:pPr>
      <w:r>
        <w:rPr>
          <w:rFonts w:ascii="IRNazanin" w:hAnsi="IRNazanin" w:eastAsia="IRNazanin"/>
          <w:color w:val="111111"/>
          <w:sz w:val="28"/>
          <w:sz w:val="28"/>
          <w:szCs w:val="28"/>
          <w:rtl w:val="true"/>
          <w:lang w:bidi="fa-IR"/>
        </w:rPr>
        <w:t>پیر جمالی ← جمالی اردستانی، جمال الدین محمد</w:t>
      </w:r>
    </w:p>
    <w:p>
      <w:pPr>
        <w:pStyle w:val="BookText"/>
        <w:rPr/>
      </w:pPr>
      <w:r>
        <w:rPr>
          <w:rFonts w:ascii="IRNazanin" w:hAnsi="IRNazanin" w:eastAsia="IRNazanin"/>
          <w:color w:val="111111"/>
          <w:sz w:val="28"/>
          <w:sz w:val="28"/>
          <w:szCs w:val="28"/>
          <w:rtl w:val="true"/>
          <w:lang w:bidi="fa-IR"/>
        </w:rPr>
        <w:t>تخلص آتشی</w:t>
      </w:r>
      <w:r>
        <w:rPr>
          <w:rFonts w:eastAsia="IRNazanin" w:cs="IRNazanin"/>
          <w:color w:val="111111"/>
          <w:sz w:val="28"/>
          <w:szCs w:val="28"/>
          <w:rtl w:val="true"/>
          <w:lang w:bidi="fa-IR"/>
        </w:rPr>
        <w:t>...</w:t>
      </w:r>
      <w:r>
        <w:rPr>
          <w:rFonts w:eastAsia="IRNazanin" w:cs="IRNazanin"/>
          <w:color w:val="111111"/>
          <w:sz w:val="28"/>
          <w:szCs w:val="28"/>
          <w:lang w:bidi="fa-IR"/>
        </w:rPr>
        <w:t>7683</w:t>
      </w:r>
    </w:p>
    <w:p>
      <w:pPr>
        <w:pStyle w:val="BookText"/>
        <w:rPr/>
      </w:pPr>
      <w:r>
        <w:rPr>
          <w:rFonts w:ascii="IRNazanin" w:hAnsi="IRNazanin" w:eastAsia="IRNazanin"/>
          <w:color w:val="111111"/>
          <w:sz w:val="28"/>
          <w:sz w:val="28"/>
          <w:szCs w:val="28"/>
          <w:rtl w:val="true"/>
          <w:lang w:bidi="fa-IR"/>
        </w:rPr>
        <w:t>تفتازانی، مسعود بن عمر</w:t>
      </w:r>
      <w:r>
        <w:rPr>
          <w:rFonts w:eastAsia="IRNazanin" w:cs="IRNazanin"/>
          <w:color w:val="111111"/>
          <w:sz w:val="28"/>
          <w:szCs w:val="28"/>
          <w:rtl w:val="true"/>
          <w:lang w:bidi="fa-IR"/>
        </w:rPr>
        <w:t>...</w:t>
      </w:r>
      <w:r>
        <w:rPr>
          <w:rFonts w:eastAsia="IRNazanin" w:cs="IRNazanin"/>
          <w:color w:val="111111"/>
          <w:sz w:val="28"/>
          <w:szCs w:val="28"/>
          <w:lang w:bidi="fa-IR"/>
        </w:rPr>
        <w:t>7882</w:t>
      </w:r>
      <w:r>
        <w:rPr>
          <w:rFonts w:ascii="IRNazanin" w:hAnsi="IRNazanin" w:eastAsia="IRNazanin"/>
          <w:color w:val="111111"/>
          <w:sz w:val="28"/>
          <w:sz w:val="28"/>
          <w:szCs w:val="28"/>
          <w:lang w:bidi="fa-IR"/>
        </w:rPr>
        <w:t>،</w:t>
      </w:r>
      <w:r>
        <w:rPr>
          <w:rFonts w:eastAsia="IRNazanin" w:cs="IRNazanin"/>
          <w:color w:val="111111"/>
          <w:sz w:val="28"/>
          <w:szCs w:val="28"/>
          <w:lang w:bidi="fa-IR"/>
        </w:rPr>
        <w:t>7787</w:t>
      </w:r>
    </w:p>
    <w:p>
      <w:pPr>
        <w:pStyle w:val="BookText"/>
        <w:rPr/>
      </w:pPr>
      <w:r>
        <w:rPr>
          <w:rFonts w:ascii="IRNazanin" w:hAnsi="IRNazanin" w:eastAsia="IRNazanin"/>
          <w:color w:val="111111"/>
          <w:sz w:val="28"/>
          <w:sz w:val="28"/>
          <w:szCs w:val="28"/>
          <w:rtl w:val="true"/>
          <w:lang w:bidi="fa-IR"/>
        </w:rPr>
        <w:t>تفرشی، مصطفی بن حسین</w:t>
      </w:r>
      <w:r>
        <w:rPr>
          <w:rFonts w:eastAsia="IRNazanin" w:cs="IRNazanin"/>
          <w:color w:val="111111"/>
          <w:sz w:val="28"/>
          <w:szCs w:val="28"/>
          <w:rtl w:val="true"/>
          <w:lang w:bidi="fa-IR"/>
        </w:rPr>
        <w:t>...</w:t>
      </w:r>
      <w:r>
        <w:rPr>
          <w:rFonts w:eastAsia="IRNazanin" w:cs="IRNazanin"/>
          <w:color w:val="111111"/>
          <w:sz w:val="28"/>
          <w:szCs w:val="28"/>
          <w:lang w:bidi="fa-IR"/>
        </w:rPr>
        <w:t>7661</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تنوخی، محسن بن علی</w:t>
      </w:r>
      <w:r>
        <w:rPr>
          <w:rFonts w:eastAsia="IRNazanin" w:cs="IRNazanin"/>
          <w:color w:val="111111"/>
          <w:sz w:val="28"/>
          <w:szCs w:val="28"/>
          <w:rtl w:val="true"/>
          <w:lang w:bidi="fa-IR"/>
        </w:rPr>
        <w:t>...</w:t>
      </w:r>
      <w:r>
        <w:rPr>
          <w:rFonts w:eastAsia="IRNazanin" w:cs="IRNazanin"/>
          <w:color w:val="111111"/>
          <w:sz w:val="28"/>
          <w:szCs w:val="28"/>
          <w:lang w:bidi="fa-IR"/>
        </w:rPr>
        <w:t>7640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جامی عبد الرحمن بن احمد</w:t>
      </w:r>
      <w:r>
        <w:rPr>
          <w:rFonts w:eastAsia="IRNazanin" w:cs="IRNazanin"/>
          <w:color w:val="111111"/>
          <w:sz w:val="28"/>
          <w:szCs w:val="28"/>
          <w:rtl w:val="true"/>
          <w:lang w:bidi="fa-IR"/>
        </w:rPr>
        <w:t>...</w:t>
      </w:r>
      <w:r>
        <w:rPr>
          <w:rFonts w:eastAsia="IRNazanin" w:cs="IRNazanin"/>
          <w:color w:val="111111"/>
          <w:sz w:val="28"/>
          <w:szCs w:val="28"/>
          <w:lang w:bidi="fa-IR"/>
        </w:rPr>
        <w:t>7827</w:t>
      </w:r>
      <w:r>
        <w:rPr>
          <w:rFonts w:ascii="IRNazanin" w:hAnsi="IRNazanin" w:eastAsia="IRNazanin"/>
          <w:color w:val="111111"/>
          <w:sz w:val="28"/>
          <w:sz w:val="28"/>
          <w:szCs w:val="28"/>
          <w:lang w:bidi="fa-IR"/>
        </w:rPr>
        <w:t>،</w:t>
      </w:r>
      <w:r>
        <w:rPr>
          <w:rFonts w:eastAsia="IRNazanin" w:cs="IRNazanin"/>
          <w:color w:val="111111"/>
          <w:sz w:val="28"/>
          <w:szCs w:val="28"/>
          <w:lang w:bidi="fa-IR"/>
        </w:rPr>
        <w:t>7831/2</w:t>
      </w:r>
      <w:r>
        <w:rPr>
          <w:rFonts w:ascii="IRNazanin" w:hAnsi="IRNazanin" w:eastAsia="IRNazanin"/>
          <w:color w:val="111111"/>
          <w:sz w:val="28"/>
          <w:sz w:val="28"/>
          <w:szCs w:val="28"/>
          <w:lang w:bidi="fa-IR"/>
        </w:rPr>
        <w:t>،</w:t>
      </w:r>
      <w:r>
        <w:rPr>
          <w:rFonts w:eastAsia="IRNazanin" w:cs="IRNazanin"/>
          <w:color w:val="111111"/>
          <w:sz w:val="28"/>
          <w:szCs w:val="28"/>
          <w:lang w:bidi="fa-IR"/>
        </w:rPr>
        <w:t>7816</w:t>
      </w:r>
      <w:r>
        <w:rPr>
          <w:rFonts w:ascii="IRNazanin" w:hAnsi="IRNazanin" w:eastAsia="IRNazanin"/>
          <w:color w:val="111111"/>
          <w:sz w:val="28"/>
          <w:sz w:val="28"/>
          <w:szCs w:val="28"/>
          <w:lang w:bidi="fa-IR"/>
        </w:rPr>
        <w:t>،</w:t>
      </w:r>
      <w:r>
        <w:rPr>
          <w:rFonts w:eastAsia="IRNazanin" w:cs="IRNazanin"/>
          <w:color w:val="111111"/>
          <w:sz w:val="28"/>
          <w:szCs w:val="28"/>
          <w:lang w:bidi="fa-IR"/>
        </w:rPr>
        <w:t>7794</w:t>
      </w:r>
      <w:r>
        <w:rPr>
          <w:rFonts w:ascii="IRNazanin" w:hAnsi="IRNazanin" w:eastAsia="IRNazanin"/>
          <w:color w:val="111111"/>
          <w:sz w:val="28"/>
          <w:sz w:val="28"/>
          <w:szCs w:val="28"/>
          <w:lang w:bidi="fa-IR"/>
        </w:rPr>
        <w:t>،</w:t>
      </w:r>
      <w:r>
        <w:rPr>
          <w:rFonts w:eastAsia="IRNazanin" w:cs="IRNazanin"/>
          <w:color w:val="111111"/>
          <w:sz w:val="28"/>
          <w:szCs w:val="28"/>
          <w:lang w:bidi="fa-IR"/>
        </w:rPr>
        <w:t>7789</w:t>
      </w:r>
      <w:r>
        <w:rPr>
          <w:rFonts w:ascii="IRNazanin" w:hAnsi="IRNazanin" w:eastAsia="IRNazanin"/>
          <w:color w:val="111111"/>
          <w:sz w:val="28"/>
          <w:sz w:val="28"/>
          <w:szCs w:val="28"/>
          <w:lang w:bidi="fa-IR"/>
        </w:rPr>
        <w:t>،</w:t>
      </w:r>
      <w:r>
        <w:rPr>
          <w:rFonts w:eastAsia="IRNazanin" w:cs="IRNazanin"/>
          <w:color w:val="111111"/>
          <w:sz w:val="28"/>
          <w:szCs w:val="28"/>
          <w:lang w:bidi="fa-IR"/>
        </w:rPr>
        <w:t>7771</w:t>
      </w:r>
      <w:r>
        <w:rPr>
          <w:rFonts w:ascii="IRNazanin" w:hAnsi="IRNazanin" w:eastAsia="IRNazanin"/>
          <w:color w:val="111111"/>
          <w:sz w:val="28"/>
          <w:sz w:val="28"/>
          <w:szCs w:val="28"/>
          <w:lang w:bidi="fa-IR"/>
        </w:rPr>
        <w:t>،</w:t>
      </w:r>
      <w:r>
        <w:rPr>
          <w:rFonts w:eastAsia="IRNazanin" w:cs="IRNazanin"/>
          <w:color w:val="111111"/>
          <w:sz w:val="28"/>
          <w:szCs w:val="28"/>
          <w:lang w:bidi="fa-IR"/>
        </w:rPr>
        <w:t>7765</w:t>
      </w:r>
      <w:r>
        <w:rPr>
          <w:rFonts w:ascii="IRNazanin" w:hAnsi="IRNazanin" w:eastAsia="IRNazanin"/>
          <w:color w:val="111111"/>
          <w:sz w:val="28"/>
          <w:sz w:val="28"/>
          <w:szCs w:val="28"/>
          <w:lang w:bidi="fa-IR"/>
        </w:rPr>
        <w:t>،</w:t>
      </w:r>
      <w:r>
        <w:rPr>
          <w:rFonts w:eastAsia="IRNazanin" w:cs="IRNazanin"/>
          <w:color w:val="111111"/>
          <w:sz w:val="28"/>
          <w:szCs w:val="28"/>
          <w:lang w:bidi="fa-IR"/>
        </w:rPr>
        <w:t>7653/1</w:t>
      </w:r>
      <w:r>
        <w:rPr>
          <w:rFonts w:ascii="IRNazanin" w:hAnsi="IRNazanin" w:eastAsia="IRNazanin"/>
          <w:color w:val="111111"/>
          <w:sz w:val="28"/>
          <w:sz w:val="28"/>
          <w:szCs w:val="28"/>
          <w:lang w:bidi="fa-IR"/>
        </w:rPr>
        <w:t>،</w:t>
      </w:r>
      <w:r>
        <w:rPr>
          <w:rFonts w:eastAsia="IRNazanin" w:cs="IRNazanin"/>
          <w:color w:val="111111"/>
          <w:sz w:val="28"/>
          <w:szCs w:val="28"/>
          <w:lang w:bidi="fa-IR"/>
        </w:rPr>
        <w:t>7649</w:t>
      </w:r>
      <w:r>
        <w:rPr>
          <w:rFonts w:ascii="IRNazanin" w:hAnsi="IRNazanin" w:eastAsia="IRNazanin"/>
          <w:color w:val="111111"/>
          <w:sz w:val="28"/>
          <w:sz w:val="28"/>
          <w:szCs w:val="28"/>
          <w:lang w:bidi="fa-IR"/>
        </w:rPr>
        <w:t>،</w:t>
      </w:r>
      <w:r>
        <w:rPr>
          <w:rFonts w:eastAsia="IRNazanin" w:cs="IRNazanin"/>
          <w:color w:val="111111"/>
          <w:sz w:val="28"/>
          <w:szCs w:val="28"/>
          <w:lang w:bidi="fa-IR"/>
        </w:rPr>
        <w:t>7637</w:t>
      </w:r>
      <w:r>
        <w:rPr>
          <w:rFonts w:ascii="IRNazanin" w:hAnsi="IRNazanin" w:eastAsia="IRNazanin"/>
          <w:color w:val="111111"/>
          <w:sz w:val="28"/>
          <w:sz w:val="28"/>
          <w:szCs w:val="28"/>
          <w:lang w:bidi="fa-IR"/>
        </w:rPr>
        <w:t>،</w:t>
      </w:r>
      <w:r>
        <w:rPr>
          <w:rFonts w:eastAsia="IRNazanin" w:cs="IRNazanin"/>
          <w:color w:val="111111"/>
          <w:sz w:val="28"/>
          <w:szCs w:val="28"/>
          <w:lang w:bidi="fa-IR"/>
        </w:rPr>
        <w:t>7627</w:t>
      </w:r>
      <w:r>
        <w:rPr>
          <w:rFonts w:ascii="IRNazanin" w:hAnsi="IRNazanin" w:eastAsia="IRNazanin"/>
          <w:color w:val="111111"/>
          <w:sz w:val="28"/>
          <w:sz w:val="28"/>
          <w:szCs w:val="28"/>
          <w:lang w:bidi="fa-IR"/>
        </w:rPr>
        <w:t>،</w:t>
      </w:r>
      <w:r>
        <w:rPr>
          <w:rFonts w:eastAsia="IRNazanin" w:cs="IRNazanin"/>
          <w:color w:val="111111"/>
          <w:sz w:val="28"/>
          <w:szCs w:val="28"/>
          <w:lang w:bidi="fa-IR"/>
        </w:rPr>
        <w:t>7624</w:t>
      </w:r>
    </w:p>
    <w:p>
      <w:pPr>
        <w:pStyle w:val="BookText"/>
        <w:rPr/>
      </w:pPr>
      <w:r>
        <w:rPr>
          <w:rFonts w:ascii="IRNazanin" w:hAnsi="IRNazanin" w:eastAsia="IRNazanin"/>
          <w:color w:val="111111"/>
          <w:sz w:val="28"/>
          <w:sz w:val="28"/>
          <w:szCs w:val="28"/>
          <w:rtl w:val="true"/>
          <w:lang w:bidi="fa-IR"/>
        </w:rPr>
        <w:t>جبلی، عبد الواسع بن عبد الجامع</w:t>
      </w:r>
      <w:r>
        <w:rPr>
          <w:rFonts w:eastAsia="IRNazanin" w:cs="IRNazanin"/>
          <w:color w:val="111111"/>
          <w:sz w:val="28"/>
          <w:szCs w:val="28"/>
          <w:rtl w:val="true"/>
          <w:lang w:bidi="fa-IR"/>
        </w:rPr>
        <w:t>...</w:t>
      </w:r>
      <w:r>
        <w:rPr>
          <w:rFonts w:eastAsia="IRNazanin" w:cs="IRNazanin"/>
          <w:color w:val="111111"/>
          <w:sz w:val="28"/>
          <w:szCs w:val="28"/>
          <w:lang w:bidi="fa-IR"/>
        </w:rPr>
        <w:t>7630</w:t>
      </w:r>
    </w:p>
    <w:p>
      <w:pPr>
        <w:pStyle w:val="BookText"/>
        <w:rPr/>
      </w:pPr>
      <w:r>
        <w:rPr>
          <w:rFonts w:ascii="IRNazanin" w:hAnsi="IRNazanin" w:eastAsia="IRNazanin"/>
          <w:color w:val="111111"/>
          <w:sz w:val="28"/>
          <w:sz w:val="28"/>
          <w:szCs w:val="28"/>
          <w:rtl w:val="true"/>
          <w:lang w:bidi="fa-IR"/>
        </w:rPr>
        <w:t>جرجانی، اسماعیل بن حسن</w:t>
      </w:r>
      <w:r>
        <w:rPr>
          <w:rFonts w:eastAsia="IRNazanin" w:cs="IRNazanin"/>
          <w:color w:val="111111"/>
          <w:sz w:val="28"/>
          <w:szCs w:val="28"/>
          <w:rtl w:val="true"/>
          <w:lang w:bidi="fa-IR"/>
        </w:rPr>
        <w:t>...</w:t>
      </w:r>
      <w:r>
        <w:rPr>
          <w:rFonts w:eastAsia="IRNazanin" w:cs="IRNazanin"/>
          <w:color w:val="111111"/>
          <w:sz w:val="28"/>
          <w:szCs w:val="28"/>
          <w:lang w:bidi="fa-IR"/>
        </w:rPr>
        <w:t>7702/1</w:t>
      </w:r>
    </w:p>
    <w:p>
      <w:pPr>
        <w:pStyle w:val="BookText"/>
        <w:rPr/>
      </w:pPr>
      <w:r>
        <w:rPr>
          <w:rFonts w:ascii="IRNazanin" w:hAnsi="IRNazanin" w:eastAsia="IRNazanin"/>
          <w:color w:val="111111"/>
          <w:sz w:val="28"/>
          <w:sz w:val="28"/>
          <w:szCs w:val="28"/>
          <w:rtl w:val="true"/>
          <w:lang w:bidi="fa-IR"/>
        </w:rPr>
        <w:t>جرجانی، علی بن محمد</w:t>
      </w:r>
      <w:r>
        <w:rPr>
          <w:rFonts w:eastAsia="IRNazanin" w:cs="IRNazanin"/>
          <w:color w:val="111111"/>
          <w:sz w:val="28"/>
          <w:szCs w:val="28"/>
          <w:rtl w:val="true"/>
          <w:lang w:bidi="fa-IR"/>
        </w:rPr>
        <w:t>...</w:t>
      </w:r>
      <w:r>
        <w:rPr>
          <w:rFonts w:eastAsia="IRNazanin" w:cs="IRNazanin"/>
          <w:color w:val="111111"/>
          <w:sz w:val="28"/>
          <w:szCs w:val="28"/>
          <w:lang w:bidi="fa-IR"/>
        </w:rPr>
        <w:t>7734/2</w:t>
      </w:r>
      <w:r>
        <w:rPr>
          <w:rFonts w:ascii="IRNazanin" w:hAnsi="IRNazanin" w:eastAsia="IRNazanin"/>
          <w:color w:val="111111"/>
          <w:sz w:val="28"/>
          <w:sz w:val="28"/>
          <w:szCs w:val="28"/>
          <w:lang w:bidi="fa-IR"/>
        </w:rPr>
        <w:t>،</w:t>
      </w:r>
      <w:r>
        <w:rPr>
          <w:rFonts w:eastAsia="IRNazanin" w:cs="IRNazanin"/>
          <w:color w:val="111111"/>
          <w:sz w:val="28"/>
          <w:szCs w:val="28"/>
          <w:lang w:bidi="fa-IR"/>
        </w:rPr>
        <w:t>7880</w:t>
      </w:r>
      <w:r>
        <w:rPr>
          <w:rFonts w:ascii="IRNazanin" w:hAnsi="IRNazanin" w:eastAsia="IRNazanin"/>
          <w:color w:val="111111"/>
          <w:sz w:val="28"/>
          <w:sz w:val="28"/>
          <w:szCs w:val="28"/>
          <w:lang w:bidi="fa-IR"/>
        </w:rPr>
        <w:t>،</w:t>
      </w:r>
      <w:r>
        <w:rPr>
          <w:rFonts w:eastAsia="IRNazanin" w:cs="IRNazanin"/>
          <w:color w:val="111111"/>
          <w:sz w:val="28"/>
          <w:szCs w:val="28"/>
          <w:lang w:bidi="fa-IR"/>
        </w:rPr>
        <w:t>7704</w:t>
      </w:r>
      <w:r>
        <w:rPr>
          <w:rFonts w:ascii="IRNazanin" w:hAnsi="IRNazanin" w:eastAsia="IRNazanin"/>
          <w:color w:val="111111"/>
          <w:sz w:val="28"/>
          <w:sz w:val="28"/>
          <w:szCs w:val="28"/>
          <w:lang w:bidi="fa-IR"/>
        </w:rPr>
        <w:t>،</w:t>
      </w:r>
      <w:r>
        <w:rPr>
          <w:rFonts w:eastAsia="IRNazanin" w:cs="IRNazanin"/>
          <w:color w:val="111111"/>
          <w:sz w:val="28"/>
          <w:szCs w:val="28"/>
          <w:lang w:bidi="fa-IR"/>
        </w:rPr>
        <w:t>7725</w:t>
      </w:r>
    </w:p>
    <w:p>
      <w:pPr>
        <w:pStyle w:val="BookText"/>
        <w:rPr/>
      </w:pPr>
      <w:r>
        <w:rPr>
          <w:rFonts w:ascii="IRNazanin" w:hAnsi="IRNazanin" w:eastAsia="IRNazanin"/>
          <w:color w:val="111111"/>
          <w:sz w:val="28"/>
          <w:sz w:val="28"/>
          <w:szCs w:val="28"/>
          <w:rtl w:val="true"/>
          <w:lang w:bidi="fa-IR"/>
        </w:rPr>
        <w:t>جزری، محمد بن محمد</w:t>
      </w:r>
      <w:r>
        <w:rPr>
          <w:rFonts w:eastAsia="IRNazanin" w:cs="IRNazanin"/>
          <w:color w:val="111111"/>
          <w:sz w:val="28"/>
          <w:szCs w:val="28"/>
          <w:rtl w:val="true"/>
          <w:lang w:bidi="fa-IR"/>
        </w:rPr>
        <w:t>...</w:t>
      </w:r>
      <w:r>
        <w:rPr>
          <w:rFonts w:eastAsia="IRNazanin" w:cs="IRNazanin"/>
          <w:color w:val="111111"/>
          <w:sz w:val="28"/>
          <w:szCs w:val="28"/>
          <w:lang w:bidi="fa-IR"/>
        </w:rPr>
        <w:t>7803</w:t>
      </w:r>
    </w:p>
    <w:p>
      <w:pPr>
        <w:pStyle w:val="BookText"/>
        <w:rPr/>
      </w:pPr>
      <w:r>
        <w:rPr>
          <w:rFonts w:ascii="IRNazanin" w:hAnsi="IRNazanin" w:eastAsia="IRNazanin"/>
          <w:color w:val="111111"/>
          <w:sz w:val="28"/>
          <w:sz w:val="28"/>
          <w:szCs w:val="28"/>
          <w:rtl w:val="true"/>
          <w:lang w:bidi="fa-IR"/>
        </w:rPr>
        <w:t>جعفر قراچه داغی ← قراچه داغی، جعفر</w:t>
      </w:r>
    </w:p>
    <w:p>
      <w:pPr>
        <w:pStyle w:val="BookText"/>
        <w:rPr/>
      </w:pPr>
      <w:r>
        <w:rPr>
          <w:rFonts w:ascii="IRNazanin" w:hAnsi="IRNazanin" w:eastAsia="IRNazanin"/>
          <w:color w:val="111111"/>
          <w:sz w:val="28"/>
          <w:sz w:val="28"/>
          <w:szCs w:val="28"/>
          <w:rtl w:val="true"/>
          <w:lang w:bidi="fa-IR"/>
        </w:rPr>
        <w:t>جلال الدین سیوطی ← سیوطی، عبد الرحمن بن ابی بکر</w:t>
      </w:r>
    </w:p>
    <w:p>
      <w:pPr>
        <w:pStyle w:val="BookText"/>
        <w:rPr/>
      </w:pPr>
      <w:r>
        <w:rPr>
          <w:rFonts w:ascii="IRNazanin" w:hAnsi="IRNazanin" w:eastAsia="IRNazanin"/>
          <w:color w:val="111111"/>
          <w:sz w:val="28"/>
          <w:sz w:val="28"/>
          <w:szCs w:val="28"/>
          <w:rtl w:val="true"/>
          <w:lang w:bidi="fa-IR"/>
        </w:rPr>
        <w:t>جلال الدین محمد بن احمد المحلى الشافعی ← محلی، محمد بن احمد</w:t>
      </w:r>
    </w:p>
    <w:p>
      <w:pPr>
        <w:pStyle w:val="BookText"/>
        <w:rPr/>
      </w:pPr>
      <w:r>
        <w:rPr>
          <w:rFonts w:ascii="IRNazanin" w:hAnsi="IRNazanin" w:eastAsia="IRNazanin"/>
          <w:color w:val="111111"/>
          <w:sz w:val="28"/>
          <w:sz w:val="28"/>
          <w:szCs w:val="28"/>
          <w:rtl w:val="true"/>
          <w:lang w:bidi="fa-IR"/>
        </w:rPr>
        <w:t>جمال الدین احمد محمد اللاهجانی ← لاهیجانی، احمد بن محمد</w:t>
      </w:r>
    </w:p>
    <w:p>
      <w:pPr>
        <w:pStyle w:val="BookText"/>
        <w:rPr/>
      </w:pPr>
      <w:r>
        <w:rPr>
          <w:rFonts w:ascii="IRNazanin" w:hAnsi="IRNazanin" w:eastAsia="IRNazanin"/>
          <w:color w:val="111111"/>
          <w:sz w:val="28"/>
          <w:sz w:val="28"/>
          <w:szCs w:val="28"/>
          <w:rtl w:val="true"/>
          <w:lang w:bidi="fa-IR"/>
        </w:rPr>
        <w:t>جمال الدین اصفهانی، محمد بن عبد الرزاق</w:t>
      </w:r>
    </w:p>
    <w:p>
      <w:pPr>
        <w:pStyle w:val="BookText"/>
        <w:rPr/>
      </w:pPr>
      <w:r>
        <w:rPr>
          <w:rFonts w:ascii="IRNazanin" w:hAnsi="IRNazanin" w:eastAsia="IRNazanin"/>
          <w:color w:val="111111"/>
          <w:sz w:val="28"/>
          <w:sz w:val="28"/>
          <w:szCs w:val="28"/>
          <w:rtl w:val="true"/>
          <w:lang w:bidi="fa-IR"/>
        </w:rPr>
        <w:t>جمال الدین محمد بن عبد الرزاق اصفهانی ← جمال الدین اصفهانی، محمد بن عبد الرزاق</w:t>
      </w:r>
      <w:r>
        <w:rPr>
          <w:rFonts w:eastAsia="IRNazanin" w:cs="IRNazanin"/>
          <w:color w:val="111111"/>
          <w:sz w:val="28"/>
          <w:szCs w:val="28"/>
          <w:rtl w:val="true"/>
          <w:lang w:bidi="fa-IR"/>
        </w:rPr>
        <w:t>...</w:t>
      </w:r>
      <w:r>
        <w:rPr>
          <w:rFonts w:eastAsia="IRNazanin" w:cs="IRNazanin"/>
          <w:color w:val="111111"/>
          <w:sz w:val="28"/>
          <w:szCs w:val="28"/>
          <w:lang w:bidi="fa-IR"/>
        </w:rPr>
        <w:t>7618</w:t>
      </w:r>
    </w:p>
    <w:p>
      <w:pPr>
        <w:pStyle w:val="BookText"/>
        <w:rPr/>
      </w:pPr>
      <w:r>
        <w:rPr>
          <w:rFonts w:ascii="IRNazanin" w:hAnsi="IRNazanin" w:eastAsia="IRNazanin"/>
          <w:color w:val="111111"/>
          <w:sz w:val="28"/>
          <w:sz w:val="28"/>
          <w:szCs w:val="28"/>
          <w:rtl w:val="true"/>
          <w:lang w:bidi="fa-IR"/>
        </w:rPr>
        <w:t>جمالی اردستانی، جمال الدین محمد</w:t>
      </w:r>
      <w:r>
        <w:rPr>
          <w:rFonts w:eastAsia="IRNazanin" w:cs="IRNazanin"/>
          <w:color w:val="111111"/>
          <w:sz w:val="28"/>
          <w:szCs w:val="28"/>
          <w:rtl w:val="true"/>
          <w:lang w:bidi="fa-IR"/>
        </w:rPr>
        <w:t>...</w:t>
      </w:r>
      <w:r>
        <w:rPr>
          <w:rFonts w:eastAsia="IRNazanin" w:cs="IRNazanin"/>
          <w:color w:val="111111"/>
          <w:sz w:val="28"/>
          <w:szCs w:val="28"/>
          <w:lang w:bidi="fa-IR"/>
        </w:rPr>
        <w:t>7731/4</w:t>
      </w:r>
      <w:r>
        <w:rPr>
          <w:rFonts w:ascii="IRNazanin" w:hAnsi="IRNazanin" w:eastAsia="IRNazanin"/>
          <w:color w:val="111111"/>
          <w:sz w:val="28"/>
          <w:sz w:val="28"/>
          <w:szCs w:val="28"/>
          <w:lang w:bidi="fa-IR"/>
        </w:rPr>
        <w:t>،</w:t>
      </w:r>
      <w:r>
        <w:rPr>
          <w:rFonts w:eastAsia="IRNazanin" w:cs="IRNazanin"/>
          <w:color w:val="111111"/>
          <w:sz w:val="28"/>
          <w:szCs w:val="28"/>
          <w:lang w:bidi="fa-IR"/>
        </w:rPr>
        <w:t>7731/2</w:t>
      </w:r>
      <w:r>
        <w:rPr>
          <w:rFonts w:ascii="IRNazanin" w:hAnsi="IRNazanin" w:eastAsia="IRNazanin"/>
          <w:color w:val="111111"/>
          <w:sz w:val="28"/>
          <w:sz w:val="28"/>
          <w:szCs w:val="28"/>
          <w:lang w:bidi="fa-IR"/>
        </w:rPr>
        <w:t>،</w:t>
      </w:r>
      <w:r>
        <w:rPr>
          <w:rFonts w:eastAsia="IRNazanin" w:cs="IRNazanin"/>
          <w:color w:val="111111"/>
          <w:sz w:val="28"/>
          <w:szCs w:val="28"/>
          <w:lang w:bidi="fa-IR"/>
        </w:rPr>
        <w:t>7731/1</w:t>
      </w:r>
    </w:p>
    <w:p>
      <w:pPr>
        <w:pStyle w:val="BookText"/>
        <w:rPr/>
      </w:pPr>
      <w:r>
        <w:rPr>
          <w:rFonts w:ascii="IRNazanin" w:hAnsi="IRNazanin" w:eastAsia="IRNazanin"/>
          <w:color w:val="111111"/>
          <w:sz w:val="28"/>
          <w:sz w:val="28"/>
          <w:szCs w:val="28"/>
          <w:rtl w:val="true"/>
          <w:lang w:bidi="fa-IR"/>
        </w:rPr>
        <w:t>جمس فریزر صاحب ← فریزر جیمز بیلی</w:t>
      </w:r>
    </w:p>
    <w:p>
      <w:pPr>
        <w:pStyle w:val="BookText"/>
        <w:rPr/>
      </w:pPr>
      <w:r>
        <w:rPr>
          <w:rFonts w:ascii="IRNazanin" w:hAnsi="IRNazanin" w:eastAsia="IRNazanin"/>
          <w:color w:val="111111"/>
          <w:sz w:val="28"/>
          <w:sz w:val="28"/>
          <w:szCs w:val="28"/>
          <w:rtl w:val="true"/>
          <w:lang w:bidi="fa-IR"/>
        </w:rPr>
        <w:t>چغمینی، محمود بن محمد</w:t>
      </w:r>
      <w:r>
        <w:rPr>
          <w:rFonts w:eastAsia="IRNazanin" w:cs="IRNazanin"/>
          <w:color w:val="111111"/>
          <w:sz w:val="28"/>
          <w:szCs w:val="28"/>
          <w:rtl w:val="true"/>
          <w:lang w:bidi="fa-IR"/>
        </w:rPr>
        <w:t>...</w:t>
      </w:r>
      <w:r>
        <w:rPr>
          <w:rFonts w:eastAsia="IRNazanin" w:cs="IRNazanin"/>
          <w:color w:val="111111"/>
          <w:sz w:val="28"/>
          <w:szCs w:val="28"/>
          <w:lang w:bidi="fa-IR"/>
        </w:rPr>
        <w:t>7829/2</w:t>
      </w:r>
    </w:p>
    <w:p>
      <w:pPr>
        <w:pStyle w:val="BookText"/>
        <w:rPr/>
      </w:pPr>
      <w:r>
        <w:rPr>
          <w:rFonts w:ascii="IRNazanin" w:hAnsi="IRNazanin" w:eastAsia="IRNazanin"/>
          <w:color w:val="111111"/>
          <w:sz w:val="28"/>
          <w:sz w:val="28"/>
          <w:szCs w:val="28"/>
          <w:rtl w:val="true"/>
          <w:lang w:bidi="fa-IR"/>
        </w:rPr>
        <w:t>حاجی لطفعلی بیگ بیگدلی شاملو متخلص به آذر ← آذر بیگدلی، لطفعلی بن آقاخان</w:t>
      </w:r>
    </w:p>
    <w:p>
      <w:pPr>
        <w:pStyle w:val="BookText"/>
        <w:rPr/>
      </w:pPr>
      <w:r>
        <w:rPr>
          <w:rFonts w:ascii="IRNazanin" w:hAnsi="IRNazanin" w:eastAsia="IRNazanin"/>
          <w:color w:val="111111"/>
          <w:sz w:val="28"/>
          <w:sz w:val="28"/>
          <w:szCs w:val="28"/>
          <w:rtl w:val="true"/>
          <w:lang w:bidi="fa-IR"/>
        </w:rPr>
        <w:t>حافظ شیروانی، عبد الغنی</w:t>
      </w:r>
      <w:r>
        <w:rPr>
          <w:rFonts w:eastAsia="IRNazanin" w:cs="IRNazanin"/>
          <w:color w:val="111111"/>
          <w:sz w:val="28"/>
          <w:szCs w:val="28"/>
          <w:rtl w:val="true"/>
          <w:lang w:bidi="fa-IR"/>
        </w:rPr>
        <w:t>...</w:t>
      </w:r>
      <w:r>
        <w:rPr>
          <w:rFonts w:eastAsia="IRNazanin" w:cs="IRNazanin"/>
          <w:color w:val="111111"/>
          <w:sz w:val="28"/>
          <w:szCs w:val="28"/>
          <w:lang w:bidi="fa-IR"/>
        </w:rPr>
        <w:t>7857/1</w:t>
      </w:r>
    </w:p>
    <w:p>
      <w:pPr>
        <w:pStyle w:val="BookText"/>
        <w:rPr/>
      </w:pPr>
      <w:r>
        <w:rPr>
          <w:rFonts w:ascii="IRNazanin" w:hAnsi="IRNazanin" w:eastAsia="IRNazanin"/>
          <w:color w:val="111111"/>
          <w:sz w:val="28"/>
          <w:sz w:val="28"/>
          <w:szCs w:val="28"/>
          <w:rtl w:val="true"/>
          <w:lang w:bidi="fa-IR"/>
        </w:rPr>
        <w:t>حر عاملی، محمد بن حسن</w:t>
      </w:r>
      <w:r>
        <w:rPr>
          <w:rFonts w:eastAsia="IRNazanin" w:cs="IRNazanin"/>
          <w:color w:val="111111"/>
          <w:sz w:val="28"/>
          <w:szCs w:val="28"/>
          <w:rtl w:val="true"/>
          <w:lang w:bidi="fa-IR"/>
        </w:rPr>
        <w:t>...</w:t>
      </w:r>
      <w:r>
        <w:rPr>
          <w:rFonts w:eastAsia="IRNazanin" w:cs="IRNazanin"/>
          <w:color w:val="111111"/>
          <w:sz w:val="28"/>
          <w:szCs w:val="28"/>
          <w:lang w:bidi="fa-IR"/>
        </w:rPr>
        <w:t>7747</w:t>
      </w:r>
    </w:p>
    <w:p>
      <w:pPr>
        <w:pStyle w:val="BookText"/>
        <w:rPr/>
      </w:pPr>
      <w:r>
        <w:rPr>
          <w:rFonts w:ascii="IRNazanin" w:hAnsi="IRNazanin" w:eastAsia="IRNazanin"/>
          <w:color w:val="111111"/>
          <w:sz w:val="28"/>
          <w:sz w:val="28"/>
          <w:szCs w:val="28"/>
          <w:rtl w:val="true"/>
          <w:lang w:bidi="fa-IR"/>
        </w:rPr>
        <w:t>حزينه ← بانو قرائت شیرازی، درة ال بانو قرائت شیرازی علماء</w:t>
      </w:r>
    </w:p>
    <w:p>
      <w:pPr>
        <w:pStyle w:val="BookText"/>
        <w:rPr/>
      </w:pPr>
      <w:r>
        <w:rPr>
          <w:rFonts w:ascii="IRNazanin" w:hAnsi="IRNazanin" w:eastAsia="IRNazanin"/>
          <w:color w:val="111111"/>
          <w:sz w:val="28"/>
          <w:sz w:val="28"/>
          <w:szCs w:val="28"/>
          <w:rtl w:val="true"/>
          <w:lang w:bidi="fa-IR"/>
        </w:rPr>
        <w:t>حسام الدین محمد صالح بن احمد المازندرانی الاصفهانی ← مازندرانی، محمد صالح بن احمد</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کاشی</w:t>
      </w:r>
      <w:r>
        <w:rPr>
          <w:rFonts w:eastAsia="IRNazanin" w:cs="IRNazanin"/>
          <w:color w:val="111111"/>
          <w:sz w:val="28"/>
          <w:szCs w:val="28"/>
          <w:rtl w:val="true"/>
          <w:lang w:bidi="fa-IR"/>
        </w:rPr>
        <w:t>...</w:t>
      </w:r>
      <w:r>
        <w:rPr>
          <w:rFonts w:eastAsia="IRNazanin" w:cs="IRNazanin"/>
          <w:color w:val="111111"/>
          <w:sz w:val="28"/>
          <w:szCs w:val="28"/>
          <w:lang w:bidi="fa-IR"/>
        </w:rPr>
        <w:t>7682/5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ابن محمد شفیع حکیم ← حکیم، حسین محمد شفیع</w:t>
      </w:r>
    </w:p>
    <w:p>
      <w:pPr>
        <w:pStyle w:val="BookText"/>
        <w:rPr/>
      </w:pPr>
      <w:r>
        <w:rPr>
          <w:rFonts w:ascii="IRNazanin" w:hAnsi="IRNazanin" w:eastAsia="IRNazanin"/>
          <w:color w:val="111111"/>
          <w:sz w:val="28"/>
          <w:sz w:val="28"/>
          <w:szCs w:val="28"/>
          <w:rtl w:val="true"/>
          <w:lang w:bidi="fa-IR"/>
        </w:rPr>
        <w:t>حسین بن علی بن حسین الانصاری ← انصاری شیرازی، حسین بن علی</w:t>
      </w:r>
    </w:p>
    <w:p>
      <w:pPr>
        <w:pStyle w:val="BookText"/>
        <w:rPr/>
      </w:pPr>
      <w:r>
        <w:rPr>
          <w:rFonts w:ascii="IRNazanin" w:hAnsi="IRNazanin" w:eastAsia="IRNazanin"/>
          <w:color w:val="111111"/>
          <w:sz w:val="28"/>
          <w:sz w:val="28"/>
          <w:szCs w:val="28"/>
          <w:rtl w:val="true"/>
          <w:lang w:bidi="fa-IR"/>
        </w:rPr>
        <w:t>حسینی استر آبادی، محمد مومن بن علی</w:t>
      </w:r>
      <w:r>
        <w:rPr>
          <w:rFonts w:eastAsia="IRNazanin" w:cs="IRNazanin"/>
          <w:color w:val="111111"/>
          <w:sz w:val="28"/>
          <w:szCs w:val="28"/>
          <w:rtl w:val="true"/>
          <w:lang w:bidi="fa-IR"/>
        </w:rPr>
        <w:t>...</w:t>
      </w:r>
      <w:r>
        <w:rPr>
          <w:rFonts w:eastAsia="IRNazanin" w:cs="IRNazanin"/>
          <w:color w:val="111111"/>
          <w:sz w:val="28"/>
          <w:szCs w:val="28"/>
          <w:lang w:bidi="fa-IR"/>
        </w:rPr>
        <w:t>7829/4</w:t>
      </w:r>
    </w:p>
    <w:p>
      <w:pPr>
        <w:pStyle w:val="BookText"/>
        <w:rPr/>
      </w:pPr>
      <w:r>
        <w:rPr>
          <w:rFonts w:ascii="IRNazanin" w:hAnsi="IRNazanin" w:eastAsia="IRNazanin"/>
          <w:color w:val="111111"/>
          <w:sz w:val="28"/>
          <w:sz w:val="28"/>
          <w:szCs w:val="28"/>
          <w:rtl w:val="true"/>
          <w:lang w:bidi="fa-IR"/>
        </w:rPr>
        <w:t>حسینی اصفهانی، غیاث الدین علی</w:t>
      </w:r>
      <w:r>
        <w:rPr>
          <w:rFonts w:eastAsia="IRNazanin" w:cs="IRNazanin"/>
          <w:color w:val="111111"/>
          <w:sz w:val="28"/>
          <w:szCs w:val="28"/>
          <w:rtl w:val="true"/>
          <w:lang w:bidi="fa-IR"/>
        </w:rPr>
        <w:t>...</w:t>
      </w:r>
      <w:r>
        <w:rPr>
          <w:rFonts w:eastAsia="IRNazanin" w:cs="IRNazanin"/>
          <w:color w:val="111111"/>
          <w:sz w:val="28"/>
          <w:szCs w:val="28"/>
          <w:lang w:bidi="fa-IR"/>
        </w:rPr>
        <w:t>7857/2</w:t>
      </w:r>
    </w:p>
    <w:p>
      <w:pPr>
        <w:pStyle w:val="BookText"/>
        <w:rPr/>
      </w:pPr>
      <w:r>
        <w:rPr>
          <w:rFonts w:ascii="IRNazanin" w:hAnsi="IRNazanin" w:eastAsia="IRNazanin"/>
          <w:color w:val="111111"/>
          <w:sz w:val="28"/>
          <w:sz w:val="28"/>
          <w:szCs w:val="28"/>
          <w:rtl w:val="true"/>
          <w:lang w:bidi="fa-IR"/>
        </w:rPr>
        <w:t>حسینی تبریزی، فتاح بن احمد</w:t>
      </w:r>
      <w:r>
        <w:rPr>
          <w:rFonts w:eastAsia="IRNazanin" w:cs="IRNazanin"/>
          <w:color w:val="111111"/>
          <w:sz w:val="28"/>
          <w:szCs w:val="28"/>
          <w:rtl w:val="true"/>
          <w:lang w:bidi="fa-IR"/>
        </w:rPr>
        <w:t>...</w:t>
      </w:r>
      <w:r>
        <w:rPr>
          <w:rFonts w:eastAsia="IRNazanin" w:cs="IRNazanin"/>
          <w:color w:val="111111"/>
          <w:sz w:val="28"/>
          <w:szCs w:val="28"/>
          <w:lang w:bidi="fa-IR"/>
        </w:rPr>
        <w:t>7662</w:t>
      </w:r>
    </w:p>
    <w:p>
      <w:pPr>
        <w:pStyle w:val="BookText"/>
        <w:rPr/>
      </w:pPr>
      <w:r>
        <w:rPr>
          <w:rFonts w:ascii="IRNazanin" w:hAnsi="IRNazanin" w:eastAsia="IRNazanin"/>
          <w:color w:val="111111"/>
          <w:sz w:val="28"/>
          <w:sz w:val="28"/>
          <w:szCs w:val="28"/>
          <w:rtl w:val="true"/>
          <w:lang w:bidi="fa-IR"/>
        </w:rPr>
        <w:t>حسینی قزوینی، محمد رضا بن محمد قاسم</w:t>
      </w:r>
      <w:r>
        <w:rPr>
          <w:rFonts w:eastAsia="IRNazanin" w:cs="IRNazanin"/>
          <w:color w:val="111111"/>
          <w:sz w:val="28"/>
          <w:szCs w:val="28"/>
          <w:rtl w:val="true"/>
          <w:lang w:bidi="fa-IR"/>
        </w:rPr>
        <w:t>...</w:t>
      </w:r>
      <w:r>
        <w:rPr>
          <w:rFonts w:eastAsia="IRNazanin" w:cs="IRNazanin"/>
          <w:color w:val="111111"/>
          <w:sz w:val="28"/>
          <w:szCs w:val="28"/>
          <w:lang w:bidi="fa-IR"/>
        </w:rPr>
        <w:t>7751</w:t>
      </w:r>
    </w:p>
    <w:p>
      <w:pPr>
        <w:pStyle w:val="BookText"/>
        <w:rPr/>
      </w:pPr>
      <w:r>
        <w:rPr>
          <w:rFonts w:ascii="IRNazanin" w:hAnsi="IRNazanin" w:eastAsia="IRNazanin"/>
          <w:color w:val="111111"/>
          <w:sz w:val="28"/>
          <w:sz w:val="28"/>
          <w:szCs w:val="28"/>
          <w:rtl w:val="true"/>
          <w:lang w:bidi="fa-IR"/>
        </w:rPr>
        <w:t>حسینی نوربخشی، محمد بن ناصر الحق</w:t>
      </w:r>
      <w:r>
        <w:rPr>
          <w:rFonts w:eastAsia="IRNazanin" w:cs="IRNazanin"/>
          <w:color w:val="111111"/>
          <w:sz w:val="28"/>
          <w:szCs w:val="28"/>
          <w:rtl w:val="true"/>
          <w:lang w:bidi="fa-IR"/>
        </w:rPr>
        <w:t>...</w:t>
      </w:r>
      <w:r>
        <w:rPr>
          <w:rFonts w:eastAsia="IRNazanin" w:cs="IRNazanin"/>
          <w:color w:val="111111"/>
          <w:sz w:val="28"/>
          <w:szCs w:val="28"/>
          <w:lang w:bidi="fa-IR"/>
        </w:rPr>
        <w:t>7673</w:t>
      </w:r>
    </w:p>
    <w:p>
      <w:pPr>
        <w:pStyle w:val="BookText"/>
        <w:rPr/>
      </w:pPr>
      <w:r>
        <w:rPr>
          <w:rFonts w:ascii="IRNazanin" w:hAnsi="IRNazanin" w:eastAsia="IRNazanin"/>
          <w:color w:val="111111"/>
          <w:sz w:val="28"/>
          <w:sz w:val="28"/>
          <w:szCs w:val="28"/>
          <w:rtl w:val="true"/>
          <w:lang w:bidi="fa-IR"/>
        </w:rPr>
        <w:t>حسینی هروی، امیر حسین بن امیر عالم</w:t>
      </w:r>
      <w:r>
        <w:rPr>
          <w:rFonts w:eastAsia="IRNazanin" w:cs="IRNazanin"/>
          <w:color w:val="111111"/>
          <w:sz w:val="28"/>
          <w:szCs w:val="28"/>
          <w:rtl w:val="true"/>
          <w:lang w:bidi="fa-IR"/>
        </w:rPr>
        <w:t>...</w:t>
      </w:r>
      <w:r>
        <w:rPr>
          <w:rFonts w:eastAsia="IRNazanin" w:cs="IRNazanin"/>
          <w:color w:val="111111"/>
          <w:sz w:val="28"/>
          <w:szCs w:val="28"/>
          <w:lang w:bidi="fa-IR"/>
        </w:rPr>
        <w:t>7671</w:t>
      </w:r>
    </w:p>
    <w:p>
      <w:pPr>
        <w:pStyle w:val="BookText"/>
        <w:rPr/>
      </w:pPr>
      <w:r>
        <w:rPr>
          <w:rFonts w:ascii="IRNazanin" w:hAnsi="IRNazanin" w:eastAsia="IRNazanin"/>
          <w:color w:val="111111"/>
          <w:sz w:val="28"/>
          <w:sz w:val="28"/>
          <w:szCs w:val="28"/>
          <w:rtl w:val="true"/>
          <w:lang w:bidi="fa-IR"/>
        </w:rPr>
        <w:t>حسینی، محمد حسین بن محمد علی</w:t>
      </w:r>
      <w:r>
        <w:rPr>
          <w:rFonts w:eastAsia="IRNazanin" w:cs="IRNazanin"/>
          <w:color w:val="111111"/>
          <w:sz w:val="28"/>
          <w:szCs w:val="28"/>
          <w:rtl w:val="true"/>
          <w:lang w:bidi="fa-IR"/>
        </w:rPr>
        <w:t>...</w:t>
      </w:r>
      <w:r>
        <w:rPr>
          <w:rFonts w:eastAsia="IRNazanin" w:cs="IRNazanin"/>
          <w:color w:val="111111"/>
          <w:sz w:val="28"/>
          <w:szCs w:val="28"/>
          <w:lang w:bidi="fa-IR"/>
        </w:rPr>
        <w:t>7653/2</w:t>
      </w:r>
    </w:p>
    <w:p>
      <w:pPr>
        <w:pStyle w:val="BookText"/>
        <w:rPr/>
      </w:pPr>
      <w:r>
        <w:rPr>
          <w:rFonts w:ascii="IRNazanin" w:hAnsi="IRNazanin" w:eastAsia="IRNazanin"/>
          <w:color w:val="111111"/>
          <w:sz w:val="28"/>
          <w:sz w:val="28"/>
          <w:szCs w:val="28"/>
          <w:rtl w:val="true"/>
          <w:lang w:bidi="fa-IR"/>
        </w:rPr>
        <w:t>حکیم ابو الحسن فرخی ← فرخی سیستانی علی بن جولوغ</w:t>
      </w:r>
    </w:p>
    <w:p>
      <w:pPr>
        <w:pStyle w:val="BookText"/>
        <w:rPr/>
      </w:pPr>
      <w:r>
        <w:rPr>
          <w:rFonts w:ascii="IRNazanin" w:hAnsi="IRNazanin" w:eastAsia="IRNazanin"/>
          <w:color w:val="111111"/>
          <w:sz w:val="28"/>
          <w:sz w:val="28"/>
          <w:szCs w:val="28"/>
          <w:rtl w:val="true"/>
          <w:lang w:bidi="fa-IR"/>
        </w:rPr>
        <w:t>حكيم ابو النجم احمد بن غوص منوچهری دامغانی ← منوچهری، احمد بن قوص</w:t>
      </w:r>
    </w:p>
    <w:p>
      <w:pPr>
        <w:pStyle w:val="BookText"/>
        <w:rPr/>
      </w:pPr>
      <w:r>
        <w:rPr>
          <w:rFonts w:ascii="IRNazanin" w:hAnsi="IRNazanin" w:eastAsia="IRNazanin"/>
          <w:color w:val="111111"/>
          <w:sz w:val="28"/>
          <w:sz w:val="28"/>
          <w:szCs w:val="28"/>
          <w:rtl w:val="true"/>
          <w:lang w:bidi="fa-IR"/>
        </w:rPr>
        <w:t>حکیم شلمیر فلمنکی ← شلیمر، یوهان ال</w:t>
      </w:r>
    </w:p>
    <w:p>
      <w:pPr>
        <w:pStyle w:val="BookText"/>
        <w:rPr/>
      </w:pPr>
      <w:r>
        <w:rPr>
          <w:rFonts w:ascii="Amiri" w:hAnsi="Amiri" w:eastAsia="Amiri" w:cs="Amiri"/>
          <w:color w:val="111111"/>
          <w:sz w:val="28"/>
          <w:sz w:val="28"/>
          <w:szCs w:val="28"/>
          <w:rtl w:val="true"/>
          <w:lang w:bidi="ar-SA"/>
        </w:rPr>
        <w:t>حكيم مؤمن، محمد مؤمن بن محمد 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7613</w:t>
      </w:r>
    </w:p>
    <w:p>
      <w:pPr>
        <w:pStyle w:val="BookText"/>
        <w:rPr/>
      </w:pPr>
      <w:r>
        <w:rPr>
          <w:rFonts w:ascii="IRNazanin" w:hAnsi="IRNazanin" w:eastAsia="IRNazanin"/>
          <w:color w:val="111111"/>
          <w:sz w:val="28"/>
          <w:sz w:val="28"/>
          <w:szCs w:val="28"/>
          <w:rtl w:val="true"/>
          <w:lang w:bidi="fa-IR"/>
        </w:rPr>
        <w:t>حکیم، حسین ابن محمد شفیع</w:t>
      </w:r>
      <w:r>
        <w:rPr>
          <w:rFonts w:eastAsia="IRNazanin" w:cs="IRNazanin"/>
          <w:color w:val="111111"/>
          <w:sz w:val="28"/>
          <w:szCs w:val="28"/>
          <w:rtl w:val="true"/>
          <w:lang w:bidi="fa-IR"/>
        </w:rPr>
        <w:t>...</w:t>
      </w:r>
      <w:r>
        <w:rPr>
          <w:rFonts w:eastAsia="IRNazanin" w:cs="IRNazanin"/>
          <w:color w:val="111111"/>
          <w:sz w:val="28"/>
          <w:szCs w:val="28"/>
          <w:lang w:bidi="fa-IR"/>
        </w:rPr>
        <w:t>7682/2</w:t>
      </w:r>
      <w:r>
        <w:rPr>
          <w:rFonts w:ascii="IRNazanin" w:hAnsi="IRNazanin" w:eastAsia="IRNazanin"/>
          <w:color w:val="111111"/>
          <w:sz w:val="28"/>
          <w:sz w:val="28"/>
          <w:szCs w:val="28"/>
          <w:lang w:bidi="fa-IR"/>
        </w:rPr>
        <w:t>،</w:t>
      </w:r>
      <w:r>
        <w:rPr>
          <w:rFonts w:eastAsia="IRNazanin" w:cs="IRNazanin"/>
          <w:color w:val="111111"/>
          <w:sz w:val="28"/>
          <w:szCs w:val="28"/>
          <w:lang w:bidi="fa-IR"/>
        </w:rPr>
        <w:t>7682/4</w:t>
      </w:r>
    </w:p>
    <w:p>
      <w:pPr>
        <w:pStyle w:val="BookText"/>
        <w:rPr/>
      </w:pPr>
      <w:r>
        <w:rPr>
          <w:rFonts w:ascii="IRNazanin" w:hAnsi="IRNazanin" w:eastAsia="IRNazanin"/>
          <w:color w:val="111111"/>
          <w:sz w:val="28"/>
          <w:sz w:val="28"/>
          <w:szCs w:val="28"/>
          <w:rtl w:val="true"/>
          <w:lang w:bidi="fa-IR"/>
        </w:rPr>
        <w:t>حمید الدین بلخی، عمر بن محمود</w:t>
      </w:r>
      <w:r>
        <w:rPr>
          <w:rFonts w:eastAsia="IRNazanin" w:cs="IRNazanin"/>
          <w:color w:val="111111"/>
          <w:sz w:val="28"/>
          <w:szCs w:val="28"/>
          <w:rtl w:val="true"/>
          <w:lang w:bidi="fa-IR"/>
        </w:rPr>
        <w:t>...</w:t>
      </w:r>
      <w:r>
        <w:rPr>
          <w:rFonts w:eastAsia="IRNazanin" w:cs="IRNazanin"/>
          <w:color w:val="111111"/>
          <w:sz w:val="28"/>
          <w:szCs w:val="28"/>
          <w:lang w:bidi="fa-IR"/>
        </w:rPr>
        <w:t>7639/1</w:t>
      </w:r>
    </w:p>
    <w:p>
      <w:pPr>
        <w:pStyle w:val="BookText"/>
        <w:rPr/>
      </w:pPr>
      <w:r>
        <w:rPr>
          <w:rFonts w:ascii="IRNazanin" w:hAnsi="IRNazanin" w:eastAsia="IRNazanin"/>
          <w:color w:val="111111"/>
          <w:sz w:val="28"/>
          <w:sz w:val="28"/>
          <w:szCs w:val="28"/>
          <w:rtl w:val="true"/>
          <w:lang w:bidi="fa-IR"/>
        </w:rPr>
        <w:t>خانای قبادی</w:t>
      </w:r>
      <w:r>
        <w:rPr>
          <w:rFonts w:eastAsia="IRNazanin" w:cs="IRNazanin"/>
          <w:color w:val="111111"/>
          <w:sz w:val="28"/>
          <w:szCs w:val="28"/>
          <w:rtl w:val="true"/>
          <w:lang w:bidi="fa-IR"/>
        </w:rPr>
        <w:t>...</w:t>
      </w:r>
      <w:r>
        <w:rPr>
          <w:rFonts w:eastAsia="IRNazanin" w:cs="IRNazanin"/>
          <w:color w:val="111111"/>
          <w:sz w:val="28"/>
          <w:szCs w:val="28"/>
          <w:lang w:bidi="fa-IR"/>
        </w:rPr>
        <w:t>7802/1</w:t>
      </w:r>
    </w:p>
    <w:p>
      <w:pPr>
        <w:pStyle w:val="BookText"/>
        <w:rPr/>
      </w:pPr>
      <w:r>
        <w:rPr>
          <w:rFonts w:ascii="IRNazanin" w:hAnsi="IRNazanin" w:eastAsia="IRNazanin"/>
          <w:color w:val="111111"/>
          <w:sz w:val="28"/>
          <w:sz w:val="28"/>
          <w:szCs w:val="28"/>
          <w:rtl w:val="true"/>
          <w:lang w:bidi="fa-IR"/>
        </w:rPr>
        <w:t>خراسانی سبزواری، ابراهیم</w:t>
      </w:r>
      <w:r>
        <w:rPr>
          <w:rFonts w:eastAsia="IRNazanin" w:cs="IRNazanin"/>
          <w:color w:val="111111"/>
          <w:sz w:val="28"/>
          <w:szCs w:val="28"/>
          <w:rtl w:val="true"/>
          <w:lang w:bidi="fa-IR"/>
        </w:rPr>
        <w:t>...</w:t>
      </w:r>
      <w:r>
        <w:rPr>
          <w:rFonts w:eastAsia="IRNazanin" w:cs="IRNazanin"/>
          <w:color w:val="111111"/>
          <w:sz w:val="28"/>
          <w:szCs w:val="28"/>
          <w:lang w:bidi="fa-IR"/>
        </w:rPr>
        <w:t>7741</w:t>
      </w:r>
    </w:p>
    <w:p>
      <w:pPr>
        <w:pStyle w:val="BookText"/>
        <w:rPr/>
      </w:pPr>
      <w:r>
        <w:rPr>
          <w:rFonts w:ascii="IRNazanin" w:hAnsi="IRNazanin" w:eastAsia="IRNazanin"/>
          <w:color w:val="111111"/>
          <w:sz w:val="28"/>
          <w:sz w:val="28"/>
          <w:szCs w:val="28"/>
          <w:rtl w:val="true"/>
          <w:lang w:bidi="fa-IR"/>
        </w:rPr>
        <w:t>خطیب قزوینی، محمد بن عبد الرحمن</w:t>
      </w:r>
      <w:r>
        <w:rPr>
          <w:rFonts w:eastAsia="IRNazanin" w:cs="IRNazanin"/>
          <w:color w:val="111111"/>
          <w:sz w:val="28"/>
          <w:szCs w:val="28"/>
          <w:rtl w:val="true"/>
          <w:lang w:bidi="fa-IR"/>
        </w:rPr>
        <w:t>...</w:t>
      </w:r>
      <w:r>
        <w:rPr>
          <w:rFonts w:eastAsia="IRNazanin" w:cs="IRNazanin"/>
          <w:color w:val="111111"/>
          <w:sz w:val="28"/>
          <w:szCs w:val="28"/>
          <w:lang w:bidi="fa-IR"/>
        </w:rPr>
        <w:t>7882</w:t>
      </w:r>
    </w:p>
    <w:p>
      <w:pPr>
        <w:pStyle w:val="BookText"/>
        <w:rPr/>
      </w:pPr>
      <w:r>
        <w:rPr>
          <w:rFonts w:ascii="IRNazanin" w:hAnsi="IRNazanin" w:eastAsia="IRNazanin"/>
          <w:color w:val="111111"/>
          <w:sz w:val="28"/>
          <w:sz w:val="28"/>
          <w:szCs w:val="28"/>
          <w:rtl w:val="true"/>
          <w:lang w:bidi="fa-IR"/>
        </w:rPr>
        <w:t>خواجه عبد اللّه انصاری</w:t>
      </w:r>
      <w:r>
        <w:rPr>
          <w:rFonts w:eastAsia="IRNazanin" w:cs="IRNazanin"/>
          <w:color w:val="111111"/>
          <w:sz w:val="28"/>
          <w:szCs w:val="28"/>
          <w:rtl w:val="true"/>
          <w:lang w:bidi="fa-IR"/>
        </w:rPr>
        <w:t>...</w:t>
      </w:r>
      <w:r>
        <w:rPr>
          <w:rFonts w:eastAsia="IRNazanin" w:cs="IRNazanin"/>
          <w:color w:val="111111"/>
          <w:sz w:val="28"/>
          <w:szCs w:val="28"/>
          <w:lang w:bidi="fa-IR"/>
        </w:rPr>
        <w:t>7617</w:t>
      </w:r>
    </w:p>
    <w:p>
      <w:pPr>
        <w:pStyle w:val="BookText"/>
        <w:rPr/>
      </w:pPr>
      <w:r>
        <w:rPr>
          <w:rFonts w:ascii="IRNazanin" w:hAnsi="IRNazanin" w:eastAsia="IRNazanin"/>
          <w:color w:val="111111"/>
          <w:sz w:val="28"/>
          <w:sz w:val="28"/>
          <w:szCs w:val="28"/>
          <w:rtl w:val="true"/>
          <w:lang w:bidi="fa-IR"/>
        </w:rPr>
        <w:t>خواجه عبد اللّه انصاری هروی ← انصاری، عبد اللّه بن محمد</w:t>
      </w:r>
    </w:p>
    <w:p>
      <w:pPr>
        <w:pStyle w:val="BookText"/>
        <w:rPr/>
      </w:pPr>
      <w:r>
        <w:rPr>
          <w:rFonts w:ascii="IRNazanin" w:hAnsi="IRNazanin" w:eastAsia="IRNazanin"/>
          <w:color w:val="111111"/>
          <w:sz w:val="28"/>
          <w:sz w:val="28"/>
          <w:szCs w:val="28"/>
          <w:rtl w:val="true"/>
          <w:lang w:bidi="fa-IR"/>
        </w:rPr>
        <w:t>خواند میر، غیاث الدین بن همام الدين</w:t>
      </w:r>
      <w:r>
        <w:rPr>
          <w:rFonts w:eastAsia="IRNazanin" w:cs="IRNazanin"/>
          <w:color w:val="111111"/>
          <w:sz w:val="28"/>
          <w:szCs w:val="28"/>
          <w:rtl w:val="true"/>
          <w:lang w:bidi="fa-IR"/>
        </w:rPr>
        <w:t>...</w:t>
      </w:r>
      <w:r>
        <w:rPr>
          <w:rFonts w:eastAsia="IRNazanin" w:cs="IRNazanin"/>
          <w:color w:val="111111"/>
          <w:sz w:val="28"/>
          <w:szCs w:val="28"/>
          <w:lang w:bidi="fa-IR"/>
        </w:rPr>
        <w:t>7710</w:t>
      </w:r>
    </w:p>
    <w:p>
      <w:pPr>
        <w:pStyle w:val="BookText"/>
        <w:rPr/>
      </w:pPr>
      <w:r>
        <w:rPr>
          <w:rFonts w:ascii="IRNazanin" w:hAnsi="IRNazanin" w:eastAsia="IRNazanin"/>
          <w:color w:val="111111"/>
          <w:sz w:val="28"/>
          <w:sz w:val="28"/>
          <w:szCs w:val="28"/>
          <w:rtl w:val="true"/>
          <w:lang w:bidi="fa-IR"/>
        </w:rPr>
        <w:t>دشت بیاضی، محمد كريم بن فصیح الدین</w:t>
      </w:r>
      <w:r>
        <w:rPr>
          <w:rFonts w:eastAsia="IRNazanin" w:cs="IRNazanin"/>
          <w:color w:val="111111"/>
          <w:sz w:val="28"/>
          <w:szCs w:val="28"/>
          <w:rtl w:val="true"/>
          <w:lang w:bidi="fa-IR"/>
        </w:rPr>
        <w:t>...</w:t>
      </w:r>
      <w:r>
        <w:rPr>
          <w:rFonts w:eastAsia="IRNazanin" w:cs="IRNazanin"/>
          <w:color w:val="111111"/>
          <w:sz w:val="28"/>
          <w:szCs w:val="28"/>
          <w:lang w:bidi="fa-IR"/>
        </w:rPr>
        <w:t>7644</w:t>
      </w:r>
    </w:p>
    <w:p>
      <w:pPr>
        <w:pStyle w:val="BookText"/>
        <w:rPr/>
      </w:pPr>
      <w:r>
        <w:rPr>
          <w:rFonts w:ascii="IRNazanin" w:hAnsi="IRNazanin" w:eastAsia="IRNazanin"/>
          <w:color w:val="111111"/>
          <w:sz w:val="28"/>
          <w:sz w:val="28"/>
          <w:szCs w:val="28"/>
          <w:rtl w:val="true"/>
          <w:lang w:bidi="fa-IR"/>
        </w:rPr>
        <w:t>دهستانی مویدی، حسین بن اسعد</w:t>
      </w:r>
      <w:r>
        <w:rPr>
          <w:rFonts w:eastAsia="IRNazanin" w:cs="IRNazanin"/>
          <w:color w:val="111111"/>
          <w:sz w:val="28"/>
          <w:szCs w:val="28"/>
          <w:rtl w:val="true"/>
          <w:lang w:bidi="fa-IR"/>
        </w:rPr>
        <w:t>...</w:t>
      </w:r>
      <w:r>
        <w:rPr>
          <w:rFonts w:eastAsia="IRNazanin" w:cs="IRNazanin"/>
          <w:color w:val="111111"/>
          <w:sz w:val="28"/>
          <w:szCs w:val="28"/>
          <w:lang w:bidi="fa-IR"/>
        </w:rPr>
        <w:t>7640</w:t>
      </w:r>
    </w:p>
    <w:p>
      <w:pPr>
        <w:pStyle w:val="BookText"/>
        <w:rPr/>
      </w:pPr>
      <w:r>
        <w:rPr>
          <w:rFonts w:ascii="IRNazanin" w:hAnsi="IRNazanin" w:eastAsia="IRNazanin"/>
          <w:color w:val="111111"/>
          <w:sz w:val="28"/>
          <w:sz w:val="28"/>
          <w:szCs w:val="28"/>
          <w:rtl w:val="true"/>
          <w:lang w:bidi="fa-IR"/>
        </w:rPr>
        <w:t>رؤف محمد بن عبد اللّه الخالق بن معروف ← ابن معروف، محمد بن عبد الخالق</w:t>
      </w:r>
    </w:p>
    <w:p>
      <w:pPr>
        <w:pStyle w:val="BookText"/>
        <w:rPr/>
      </w:pPr>
      <w:r>
        <w:rPr>
          <w:rFonts w:ascii="IRNazanin" w:hAnsi="IRNazanin" w:eastAsia="IRNazanin"/>
          <w:color w:val="111111"/>
          <w:sz w:val="28"/>
          <w:sz w:val="28"/>
          <w:szCs w:val="28"/>
          <w:rtl w:val="true"/>
          <w:lang w:bidi="fa-IR"/>
        </w:rPr>
        <w:t>رضا قلی فرزند نادر شاه</w:t>
      </w:r>
      <w:r>
        <w:rPr>
          <w:rFonts w:eastAsia="IRNazanin" w:cs="IRNazanin"/>
          <w:color w:val="111111"/>
          <w:sz w:val="28"/>
          <w:szCs w:val="28"/>
          <w:rtl w:val="true"/>
          <w:lang w:bidi="fa-IR"/>
        </w:rPr>
        <w:t>...</w:t>
      </w:r>
      <w:r>
        <w:rPr>
          <w:rFonts w:eastAsia="IRNazanin" w:cs="IRNazanin"/>
          <w:color w:val="111111"/>
          <w:sz w:val="28"/>
          <w:szCs w:val="28"/>
          <w:lang w:bidi="fa-IR"/>
        </w:rPr>
        <w:t>7629</w:t>
      </w:r>
    </w:p>
    <w:p>
      <w:pPr>
        <w:pStyle w:val="BookText"/>
        <w:rPr/>
      </w:pPr>
      <w:r>
        <w:rPr>
          <w:rFonts w:ascii="IRNazanin" w:hAnsi="IRNazanin" w:eastAsia="IRNazanin"/>
          <w:color w:val="111111"/>
          <w:sz w:val="28"/>
          <w:sz w:val="28"/>
          <w:szCs w:val="28"/>
          <w:rtl w:val="true"/>
          <w:lang w:bidi="fa-IR"/>
        </w:rPr>
        <w:t>رضی الدین آرتیمانی</w:t>
      </w:r>
      <w:r>
        <w:rPr>
          <w:rFonts w:eastAsia="IRNazanin" w:cs="IRNazanin"/>
          <w:color w:val="111111"/>
          <w:sz w:val="28"/>
          <w:szCs w:val="28"/>
          <w:rtl w:val="true"/>
          <w:lang w:bidi="fa-IR"/>
        </w:rPr>
        <w:t>...</w:t>
      </w:r>
      <w:r>
        <w:rPr>
          <w:rFonts w:eastAsia="IRNazanin" w:cs="IRNazanin"/>
          <w:color w:val="111111"/>
          <w:sz w:val="28"/>
          <w:szCs w:val="28"/>
          <w:lang w:bidi="fa-IR"/>
        </w:rPr>
        <w:t>7645/1</w:t>
      </w:r>
    </w:p>
    <w:p>
      <w:pPr>
        <w:pStyle w:val="BookText"/>
        <w:rPr/>
      </w:pPr>
      <w:r>
        <w:rPr>
          <w:rFonts w:ascii="IRNazanin" w:hAnsi="IRNazanin" w:eastAsia="IRNazanin"/>
          <w:color w:val="111111"/>
          <w:sz w:val="28"/>
          <w:sz w:val="28"/>
          <w:szCs w:val="28"/>
          <w:rtl w:val="true"/>
          <w:lang w:bidi="fa-IR"/>
        </w:rPr>
        <w:t>زرکوب شیرازی، احمد بن ابی الخیر</w:t>
      </w:r>
      <w:r>
        <w:rPr>
          <w:rFonts w:eastAsia="IRNazanin" w:cs="IRNazanin"/>
          <w:color w:val="111111"/>
          <w:sz w:val="28"/>
          <w:szCs w:val="28"/>
          <w:rtl w:val="true"/>
          <w:lang w:bidi="fa-IR"/>
        </w:rPr>
        <w:t>...</w:t>
      </w:r>
      <w:r>
        <w:rPr>
          <w:rFonts w:eastAsia="IRNazanin" w:cs="IRNazanin"/>
          <w:color w:val="111111"/>
          <w:sz w:val="28"/>
          <w:szCs w:val="28"/>
          <w:lang w:bidi="fa-IR"/>
        </w:rPr>
        <w:t>7665</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 الدين ابن علی ابن احمد الشامى العاملی ← شهید ثانی، زین الدین بن علی </w:t>
      </w:r>
    </w:p>
    <w:p>
      <w:pPr>
        <w:pStyle w:val="BookText"/>
        <w:rPr/>
      </w:pPr>
      <w:r>
        <w:rPr>
          <w:rFonts w:ascii="IRNazanin" w:hAnsi="IRNazanin" w:eastAsia="IRNazanin"/>
          <w:color w:val="111111"/>
          <w:sz w:val="28"/>
          <w:sz w:val="28"/>
          <w:szCs w:val="28"/>
          <w:rtl w:val="true"/>
          <w:lang w:bidi="fa-IR"/>
        </w:rPr>
        <w:t>زین الدین عبدی، علی بن عبد المومن</w:t>
      </w:r>
      <w:r>
        <w:rPr>
          <w:rFonts w:eastAsia="IRNazanin" w:cs="IRNazanin"/>
          <w:color w:val="111111"/>
          <w:sz w:val="28"/>
          <w:szCs w:val="28"/>
          <w:rtl w:val="true"/>
          <w:lang w:bidi="fa-IR"/>
        </w:rPr>
        <w:t>...</w:t>
      </w:r>
      <w:r>
        <w:rPr>
          <w:rFonts w:eastAsia="IRNazanin" w:cs="IRNazanin"/>
          <w:color w:val="111111"/>
          <w:sz w:val="28"/>
          <w:szCs w:val="28"/>
          <w:lang w:bidi="fa-IR"/>
        </w:rPr>
        <w:t>7866</w:t>
      </w:r>
    </w:p>
    <w:p>
      <w:pPr>
        <w:pStyle w:val="BookText"/>
        <w:rPr/>
      </w:pPr>
      <w:r>
        <w:rPr>
          <w:rFonts w:ascii="IRNazanin" w:hAnsi="IRNazanin" w:eastAsia="IRNazanin"/>
          <w:color w:val="111111"/>
          <w:sz w:val="28"/>
          <w:sz w:val="28"/>
          <w:szCs w:val="28"/>
          <w:rtl w:val="true"/>
          <w:lang w:bidi="fa-IR"/>
        </w:rPr>
        <w:t>سپهر، محمد تقی بن محمد علی</w:t>
      </w:r>
      <w:r>
        <w:rPr>
          <w:rFonts w:eastAsia="IRNazanin" w:cs="IRNazanin"/>
          <w:color w:val="111111"/>
          <w:sz w:val="28"/>
          <w:szCs w:val="28"/>
          <w:rtl w:val="true"/>
          <w:lang w:bidi="fa-IR"/>
        </w:rPr>
        <w:t>...</w:t>
      </w:r>
      <w:r>
        <w:rPr>
          <w:rFonts w:eastAsia="IRNazanin" w:cs="IRNazanin"/>
          <w:color w:val="111111"/>
          <w:sz w:val="28"/>
          <w:szCs w:val="28"/>
          <w:lang w:bidi="fa-IR"/>
        </w:rPr>
        <w:t>7688</w:t>
      </w:r>
    </w:p>
    <w:p>
      <w:pPr>
        <w:pStyle w:val="BookText"/>
        <w:rPr/>
      </w:pPr>
      <w:r>
        <w:rPr>
          <w:rFonts w:ascii="IRNazanin" w:hAnsi="IRNazanin" w:eastAsia="IRNazanin"/>
          <w:color w:val="111111"/>
          <w:sz w:val="28"/>
          <w:sz w:val="28"/>
          <w:szCs w:val="28"/>
          <w:rtl w:val="true"/>
          <w:lang w:bidi="fa-IR"/>
        </w:rPr>
        <w:t>سراج اصفهانی</w:t>
      </w:r>
      <w:r>
        <w:rPr>
          <w:rFonts w:eastAsia="IRNazanin" w:cs="IRNazanin"/>
          <w:color w:val="111111"/>
          <w:sz w:val="28"/>
          <w:szCs w:val="28"/>
          <w:rtl w:val="true"/>
          <w:lang w:bidi="fa-IR"/>
        </w:rPr>
        <w:t>...</w:t>
      </w:r>
      <w:r>
        <w:rPr>
          <w:rFonts w:eastAsia="IRNazanin" w:cs="IRNazanin"/>
          <w:color w:val="111111"/>
          <w:sz w:val="28"/>
          <w:szCs w:val="28"/>
          <w:lang w:bidi="fa-IR"/>
        </w:rPr>
        <w:t>7611</w:t>
      </w:r>
    </w:p>
    <w:p>
      <w:pPr>
        <w:pStyle w:val="BookText"/>
        <w:rPr/>
      </w:pPr>
      <w:r>
        <w:rPr>
          <w:rFonts w:ascii="IRNazanin" w:hAnsi="IRNazanin" w:eastAsia="IRNazanin"/>
          <w:color w:val="111111"/>
          <w:sz w:val="28"/>
          <w:sz w:val="28"/>
          <w:szCs w:val="28"/>
          <w:rtl w:val="true"/>
          <w:lang w:bidi="fa-IR"/>
        </w:rPr>
        <w:t>سرمدی، محمد ابراهیم بن محمد</w:t>
      </w:r>
      <w:r>
        <w:rPr>
          <w:rFonts w:eastAsia="IRNazanin" w:cs="IRNazanin"/>
          <w:color w:val="111111"/>
          <w:sz w:val="28"/>
          <w:szCs w:val="28"/>
          <w:rtl w:val="true"/>
          <w:lang w:bidi="fa-IR"/>
        </w:rPr>
        <w:t>...</w:t>
      </w:r>
      <w:r>
        <w:rPr>
          <w:rFonts w:eastAsia="IRNazanin" w:cs="IRNazanin"/>
          <w:color w:val="111111"/>
          <w:sz w:val="28"/>
          <w:szCs w:val="28"/>
          <w:lang w:bidi="fa-IR"/>
        </w:rPr>
        <w:t>7602/1</w:t>
      </w:r>
    </w:p>
    <w:p>
      <w:pPr>
        <w:pStyle w:val="BookText"/>
        <w:rPr/>
      </w:pPr>
      <w:r>
        <w:rPr>
          <w:rFonts w:ascii="IRNazanin" w:hAnsi="IRNazanin" w:eastAsia="IRNazanin"/>
          <w:color w:val="111111"/>
          <w:sz w:val="28"/>
          <w:sz w:val="28"/>
          <w:szCs w:val="28"/>
          <w:rtl w:val="true"/>
          <w:lang w:bidi="fa-IR"/>
        </w:rPr>
        <w:t>سعد الدین مسعود بن عمر التفتازانی ← تفتازانی، مسعود بن عمر</w:t>
      </w:r>
    </w:p>
    <w:p>
      <w:pPr>
        <w:pStyle w:val="BookText"/>
        <w:rPr/>
      </w:pPr>
      <w:r>
        <w:rPr>
          <w:rFonts w:ascii="IRNazanin" w:hAnsi="IRNazanin" w:eastAsia="IRNazanin"/>
          <w:color w:val="111111"/>
          <w:sz w:val="28"/>
          <w:sz w:val="28"/>
          <w:szCs w:val="28"/>
          <w:rtl w:val="true"/>
          <w:lang w:bidi="fa-IR"/>
        </w:rPr>
        <w:t>سعدی، مصلح بن عبد اللّه</w:t>
      </w:r>
      <w:r>
        <w:rPr>
          <w:rFonts w:eastAsia="IRNazanin" w:cs="IRNazanin"/>
          <w:color w:val="111111"/>
          <w:sz w:val="28"/>
          <w:szCs w:val="28"/>
          <w:rtl w:val="true"/>
          <w:lang w:bidi="fa-IR"/>
        </w:rPr>
        <w:t>...</w:t>
      </w:r>
      <w:r>
        <w:rPr>
          <w:rFonts w:eastAsia="IRNazanin" w:cs="IRNazanin"/>
          <w:color w:val="111111"/>
          <w:sz w:val="28"/>
          <w:szCs w:val="28"/>
          <w:lang w:bidi="fa-IR"/>
        </w:rPr>
        <w:t>7664</w:t>
      </w:r>
    </w:p>
    <w:p>
      <w:pPr>
        <w:pStyle w:val="BookText"/>
        <w:rPr/>
      </w:pPr>
      <w:r>
        <w:rPr>
          <w:rFonts w:ascii="IRNazanin" w:hAnsi="IRNazanin" w:eastAsia="IRNazanin"/>
          <w:color w:val="111111"/>
          <w:sz w:val="28"/>
          <w:sz w:val="28"/>
          <w:szCs w:val="28"/>
          <w:rtl w:val="true"/>
          <w:lang w:bidi="fa-IR"/>
        </w:rPr>
        <w:t>سلطان محمود غزنوی</w:t>
      </w:r>
      <w:r>
        <w:rPr>
          <w:rFonts w:eastAsia="IRNazanin" w:cs="IRNazanin"/>
          <w:color w:val="111111"/>
          <w:sz w:val="28"/>
          <w:szCs w:val="28"/>
          <w:rtl w:val="true"/>
          <w:lang w:bidi="fa-IR"/>
        </w:rPr>
        <w:t>...</w:t>
      </w:r>
      <w:r>
        <w:rPr>
          <w:rFonts w:eastAsia="IRNazanin" w:cs="IRNazanin"/>
          <w:color w:val="111111"/>
          <w:sz w:val="28"/>
          <w:szCs w:val="28"/>
          <w:lang w:bidi="fa-IR"/>
        </w:rPr>
        <w:t>7626</w:t>
      </w:r>
    </w:p>
    <w:p>
      <w:pPr>
        <w:pStyle w:val="BookText"/>
        <w:rPr/>
      </w:pPr>
      <w:r>
        <w:rPr>
          <w:rFonts w:ascii="IRNazanin" w:hAnsi="IRNazanin" w:eastAsia="IRNazanin"/>
          <w:color w:val="111111"/>
          <w:sz w:val="28"/>
          <w:sz w:val="28"/>
          <w:szCs w:val="28"/>
          <w:rtl w:val="true"/>
          <w:lang w:bidi="fa-IR"/>
        </w:rPr>
        <w:t>سنایی، مجدود بن آدم</w:t>
      </w:r>
      <w:r>
        <w:rPr>
          <w:rFonts w:eastAsia="IRNazanin" w:cs="IRNazanin"/>
          <w:color w:val="111111"/>
          <w:sz w:val="28"/>
          <w:szCs w:val="28"/>
          <w:rtl w:val="true"/>
          <w:lang w:bidi="fa-IR"/>
        </w:rPr>
        <w:t>...</w:t>
      </w:r>
      <w:r>
        <w:rPr>
          <w:rFonts w:eastAsia="IRNazanin" w:cs="IRNazanin"/>
          <w:color w:val="111111"/>
          <w:sz w:val="28"/>
          <w:szCs w:val="28"/>
          <w:lang w:bidi="fa-IR"/>
        </w:rPr>
        <w:t>7674/2</w:t>
      </w:r>
    </w:p>
    <w:p>
      <w:pPr>
        <w:pStyle w:val="BookText"/>
        <w:rPr/>
      </w:pPr>
      <w:r>
        <w:rPr>
          <w:rFonts w:ascii="IRNazanin" w:hAnsi="IRNazanin" w:eastAsia="IRNazanin"/>
          <w:color w:val="111111"/>
          <w:sz w:val="28"/>
          <w:sz w:val="28"/>
          <w:szCs w:val="28"/>
          <w:rtl w:val="true"/>
          <w:lang w:bidi="fa-IR"/>
        </w:rPr>
        <w:t>سید اسماعیل جرجانی ← جرجانی، اسماعیل بن حسن</w:t>
      </w:r>
    </w:p>
    <w:p>
      <w:pPr>
        <w:pStyle w:val="BookText"/>
        <w:rPr/>
      </w:pPr>
      <w:r>
        <w:rPr>
          <w:rFonts w:ascii="IRNazanin" w:hAnsi="IRNazanin" w:eastAsia="IRNazanin"/>
          <w:color w:val="111111"/>
          <w:sz w:val="28"/>
          <w:sz w:val="28"/>
          <w:szCs w:val="28"/>
          <w:rtl w:val="true"/>
          <w:lang w:bidi="fa-IR"/>
        </w:rPr>
        <w:t>سید الامیر محمد رضا بن محمد قاسم الحسينی القزوينی ← حسینی قزوینی، محمد رضا بن محمد قاسم</w:t>
      </w:r>
    </w:p>
    <w:p>
      <w:pPr>
        <w:pStyle w:val="BookText"/>
        <w:rPr/>
      </w:pPr>
      <w:r>
        <w:rPr>
          <w:rFonts w:ascii="IRNazanin" w:hAnsi="IRNazanin" w:eastAsia="IRNazanin"/>
          <w:color w:val="111111"/>
          <w:sz w:val="28"/>
          <w:sz w:val="28"/>
          <w:szCs w:val="28"/>
          <w:rtl w:val="true"/>
          <w:lang w:bidi="fa-IR"/>
        </w:rPr>
        <w:t>سید مجاهد محمد ابن على الطباطبائی الحائری ← مجاهد طباطبایی، محمد بن علی</w:t>
      </w:r>
    </w:p>
    <w:p>
      <w:pPr>
        <w:pStyle w:val="BookText"/>
        <w:rPr/>
      </w:pPr>
      <w:r>
        <w:rPr>
          <w:rFonts w:ascii="IRNazanin" w:hAnsi="IRNazanin" w:eastAsia="IRNazanin"/>
          <w:color w:val="111111"/>
          <w:sz w:val="28"/>
          <w:sz w:val="28"/>
          <w:szCs w:val="28"/>
          <w:rtl w:val="true"/>
          <w:lang w:bidi="fa-IR"/>
        </w:rPr>
        <w:t>سید محمد باقر الجيلانی ← شفتی بید آبادی، محمد باقر بن محمد نقی</w:t>
      </w:r>
    </w:p>
    <w:p>
      <w:pPr>
        <w:pStyle w:val="BookText"/>
        <w:rPr/>
      </w:pPr>
      <w:r>
        <w:rPr>
          <w:rFonts w:ascii="IRNazanin" w:hAnsi="IRNazanin" w:eastAsia="IRNazanin"/>
          <w:color w:val="111111"/>
          <w:sz w:val="28"/>
          <w:sz w:val="28"/>
          <w:szCs w:val="28"/>
          <w:rtl w:val="true"/>
          <w:lang w:bidi="fa-IR"/>
        </w:rPr>
        <w:t>سید محمد باقر بن محمد تقى حجة الاسلام شفتی اصفهانی ← شفتی بید آبادی، محمد باقر بن محمد نقی</w:t>
      </w:r>
    </w:p>
    <w:p>
      <w:pPr>
        <w:pStyle w:val="BookText"/>
        <w:rPr/>
      </w:pPr>
      <w:r>
        <w:rPr>
          <w:rFonts w:ascii="IRNazanin" w:hAnsi="IRNazanin" w:eastAsia="IRNazanin"/>
          <w:color w:val="111111"/>
          <w:sz w:val="28"/>
          <w:sz w:val="28"/>
          <w:szCs w:val="28"/>
          <w:rtl w:val="true"/>
          <w:lang w:bidi="fa-IR"/>
        </w:rPr>
        <w:t>سید محمد صادق الموسوى الاصفهانی متخلص به نامی ← نامی اصفهانی، محمد صادق</w:t>
      </w:r>
    </w:p>
    <w:p>
      <w:pPr>
        <w:pStyle w:val="BookText"/>
        <w:rPr/>
      </w:pPr>
      <w:r>
        <w:rPr>
          <w:rFonts w:ascii="IRNazanin" w:hAnsi="IRNazanin" w:eastAsia="IRNazanin"/>
          <w:color w:val="111111"/>
          <w:sz w:val="28"/>
          <w:sz w:val="28"/>
          <w:szCs w:val="28"/>
          <w:rtl w:val="true"/>
          <w:lang w:bidi="fa-IR"/>
        </w:rPr>
        <w:t>سید حسین شیرازی ← شیرازی، سید حسین</w:t>
      </w:r>
    </w:p>
    <w:p>
      <w:pPr>
        <w:pStyle w:val="BookText"/>
        <w:rPr/>
      </w:pPr>
      <w:r>
        <w:rPr>
          <w:rFonts w:ascii="IRNazanin" w:hAnsi="IRNazanin" w:eastAsia="IRNazanin"/>
          <w:color w:val="111111"/>
          <w:sz w:val="28"/>
          <w:sz w:val="28"/>
          <w:szCs w:val="28"/>
          <w:rtl w:val="true"/>
          <w:lang w:bidi="fa-IR"/>
        </w:rPr>
        <w:t>سیوطی، عبد الرحمن بن ابی بکر</w:t>
      </w:r>
      <w:r>
        <w:rPr>
          <w:rFonts w:eastAsia="IRNazanin" w:cs="IRNazanin"/>
          <w:color w:val="111111"/>
          <w:sz w:val="28"/>
          <w:szCs w:val="28"/>
          <w:rtl w:val="true"/>
          <w:lang w:bidi="fa-IR"/>
        </w:rPr>
        <w:t>...</w:t>
      </w:r>
      <w:r>
        <w:rPr>
          <w:rFonts w:eastAsia="IRNazanin" w:cs="IRNazanin"/>
          <w:color w:val="111111"/>
          <w:sz w:val="28"/>
          <w:szCs w:val="28"/>
          <w:lang w:bidi="fa-IR"/>
        </w:rPr>
        <w:t>7844</w:t>
      </w:r>
      <w:r>
        <w:rPr>
          <w:rFonts w:ascii="IRNazanin" w:hAnsi="IRNazanin" w:eastAsia="IRNazanin"/>
          <w:color w:val="111111"/>
          <w:sz w:val="28"/>
          <w:sz w:val="28"/>
          <w:szCs w:val="28"/>
          <w:lang w:bidi="fa-IR"/>
        </w:rPr>
        <w:t>،</w:t>
      </w:r>
      <w:r>
        <w:rPr>
          <w:rFonts w:eastAsia="IRNazanin" w:cs="IRNazanin"/>
          <w:color w:val="111111"/>
          <w:sz w:val="28"/>
          <w:szCs w:val="28"/>
          <w:lang w:bidi="fa-IR"/>
        </w:rPr>
        <w:t>7796</w:t>
      </w:r>
    </w:p>
    <w:p>
      <w:pPr>
        <w:pStyle w:val="BookText"/>
        <w:rPr/>
      </w:pPr>
      <w:r>
        <w:rPr>
          <w:rFonts w:ascii="IRNazanin" w:hAnsi="IRNazanin" w:eastAsia="IRNazanin"/>
          <w:color w:val="111111"/>
          <w:sz w:val="28"/>
          <w:sz w:val="28"/>
          <w:szCs w:val="28"/>
          <w:rtl w:val="true"/>
          <w:lang w:bidi="fa-IR"/>
        </w:rPr>
        <w:t>شاپور تهرانی، ارجاسب بن خواجگی</w:t>
      </w:r>
      <w:r>
        <w:rPr>
          <w:rFonts w:eastAsia="IRNazanin" w:cs="IRNazanin"/>
          <w:color w:val="111111"/>
          <w:sz w:val="28"/>
          <w:szCs w:val="28"/>
          <w:rtl w:val="true"/>
          <w:lang w:bidi="fa-IR"/>
        </w:rPr>
        <w:t>...</w:t>
      </w:r>
      <w:r>
        <w:rPr>
          <w:rFonts w:eastAsia="IRNazanin" w:cs="IRNazanin"/>
          <w:color w:val="111111"/>
          <w:sz w:val="28"/>
          <w:szCs w:val="28"/>
          <w:lang w:bidi="fa-IR"/>
        </w:rPr>
        <w:t>7686</w:t>
      </w:r>
    </w:p>
    <w:p>
      <w:pPr>
        <w:pStyle w:val="BookText"/>
        <w:rPr/>
      </w:pPr>
      <w:r>
        <w:rPr>
          <w:rFonts w:ascii="IRNazanin" w:hAnsi="IRNazanin" w:eastAsia="IRNazanin"/>
          <w:color w:val="111111"/>
          <w:sz w:val="28"/>
          <w:sz w:val="28"/>
          <w:szCs w:val="28"/>
          <w:rtl w:val="true"/>
          <w:lang w:bidi="fa-IR"/>
        </w:rPr>
        <w:t>شاپور طهرانی ← شاپور تهرانی، ارجاسب بن خواجگی</w:t>
      </w:r>
    </w:p>
    <w:p>
      <w:pPr>
        <w:pStyle w:val="BookText"/>
        <w:rPr/>
      </w:pPr>
      <w:r>
        <w:rPr>
          <w:rFonts w:ascii="IRNazanin" w:hAnsi="IRNazanin" w:eastAsia="IRNazanin"/>
          <w:color w:val="111111"/>
          <w:sz w:val="28"/>
          <w:sz w:val="28"/>
          <w:szCs w:val="28"/>
          <w:rtl w:val="true"/>
          <w:lang w:bidi="fa-IR"/>
        </w:rPr>
        <w:t>شافعی، محمد بن ادریس</w:t>
      </w:r>
      <w:r>
        <w:rPr>
          <w:rFonts w:eastAsia="IRNazanin" w:cs="IRNazanin"/>
          <w:color w:val="111111"/>
          <w:sz w:val="28"/>
          <w:szCs w:val="28"/>
          <w:rtl w:val="true"/>
          <w:lang w:bidi="fa-IR"/>
        </w:rPr>
        <w:t>...</w:t>
      </w:r>
      <w:r>
        <w:rPr>
          <w:rFonts w:eastAsia="IRNazanin" w:cs="IRNazanin"/>
          <w:color w:val="111111"/>
          <w:sz w:val="28"/>
          <w:szCs w:val="28"/>
          <w:lang w:bidi="fa-IR"/>
        </w:rPr>
        <w:t>2/7713</w:t>
      </w:r>
    </w:p>
    <w:p>
      <w:pPr>
        <w:pStyle w:val="BookText"/>
        <w:rPr/>
      </w:pPr>
      <w:r>
        <w:rPr>
          <w:rFonts w:ascii="IRNazanin" w:hAnsi="IRNazanin" w:eastAsia="IRNazanin"/>
          <w:color w:val="111111"/>
          <w:sz w:val="28"/>
          <w:sz w:val="28"/>
          <w:szCs w:val="28"/>
          <w:rtl w:val="true"/>
          <w:lang w:bidi="fa-IR"/>
        </w:rPr>
        <w:t>شاملو، مرتضی بن حسن</w:t>
      </w:r>
      <w:r>
        <w:rPr>
          <w:rFonts w:eastAsia="IRNazanin" w:cs="IRNazanin"/>
          <w:color w:val="111111"/>
          <w:sz w:val="28"/>
          <w:szCs w:val="28"/>
          <w:rtl w:val="true"/>
          <w:lang w:bidi="fa-IR"/>
        </w:rPr>
        <w:t>...</w:t>
      </w:r>
      <w:r>
        <w:rPr>
          <w:rFonts w:eastAsia="IRNazanin" w:cs="IRNazanin"/>
          <w:color w:val="111111"/>
          <w:sz w:val="28"/>
          <w:szCs w:val="28"/>
          <w:lang w:bidi="fa-IR"/>
        </w:rPr>
        <w:t>7763/3</w:t>
      </w:r>
    </w:p>
    <w:p>
      <w:pPr>
        <w:pStyle w:val="BookText"/>
        <w:rPr/>
      </w:pPr>
      <w:r>
        <w:rPr>
          <w:rFonts w:ascii="IRNazanin" w:hAnsi="IRNazanin" w:eastAsia="IRNazanin"/>
          <w:color w:val="111111"/>
          <w:sz w:val="28"/>
          <w:sz w:val="28"/>
          <w:szCs w:val="28"/>
          <w:rtl w:val="true"/>
          <w:lang w:bidi="fa-IR"/>
        </w:rPr>
        <w:t>شبستری، محمود بن عبد الكريم</w:t>
      </w:r>
      <w:r>
        <w:rPr>
          <w:rFonts w:eastAsia="IRNazanin" w:cs="IRNazanin"/>
          <w:color w:val="111111"/>
          <w:sz w:val="28"/>
          <w:szCs w:val="28"/>
          <w:rtl w:val="true"/>
          <w:lang w:bidi="fa-IR"/>
        </w:rPr>
        <w:t>...</w:t>
      </w:r>
      <w:r>
        <w:rPr>
          <w:rFonts w:eastAsia="IRNazanin" w:cs="IRNazanin"/>
          <w:color w:val="111111"/>
          <w:sz w:val="28"/>
          <w:szCs w:val="28"/>
          <w:lang w:bidi="fa-IR"/>
        </w:rPr>
        <w:t>7642</w:t>
      </w:r>
    </w:p>
    <w:p>
      <w:pPr>
        <w:pStyle w:val="BookText"/>
        <w:rPr/>
      </w:pPr>
      <w:r>
        <w:rPr>
          <w:rFonts w:ascii="IRNazanin" w:hAnsi="IRNazanin" w:eastAsia="IRNazanin"/>
          <w:color w:val="111111"/>
          <w:sz w:val="28"/>
          <w:sz w:val="28"/>
          <w:szCs w:val="28"/>
          <w:rtl w:val="true"/>
          <w:lang w:bidi="fa-IR"/>
        </w:rPr>
        <w:t>شفتی بید آبادی، محمد باقر بن محمد نقی</w:t>
      </w:r>
      <w:r>
        <w:rPr>
          <w:rFonts w:eastAsia="IRNazanin" w:cs="IRNazanin"/>
          <w:color w:val="111111"/>
          <w:sz w:val="28"/>
          <w:szCs w:val="28"/>
          <w:rtl w:val="true"/>
          <w:lang w:bidi="fa-IR"/>
        </w:rPr>
        <w:t>...</w:t>
      </w:r>
      <w:r>
        <w:rPr>
          <w:rFonts w:eastAsia="IRNazanin" w:cs="IRNazanin"/>
          <w:color w:val="111111"/>
          <w:sz w:val="28"/>
          <w:szCs w:val="28"/>
          <w:lang w:bidi="fa-IR"/>
        </w:rPr>
        <w:t>7836</w:t>
      </w:r>
      <w:r>
        <w:rPr>
          <w:rFonts w:ascii="IRNazanin" w:hAnsi="IRNazanin" w:eastAsia="IRNazanin"/>
          <w:color w:val="111111"/>
          <w:sz w:val="28"/>
          <w:sz w:val="28"/>
          <w:szCs w:val="28"/>
          <w:lang w:bidi="fa-IR"/>
        </w:rPr>
        <w:t>،</w:t>
      </w:r>
      <w:r>
        <w:rPr>
          <w:rFonts w:eastAsia="IRNazanin" w:cs="IRNazanin"/>
          <w:color w:val="111111"/>
          <w:sz w:val="28"/>
          <w:szCs w:val="28"/>
          <w:lang w:bidi="fa-IR"/>
        </w:rPr>
        <w:t>7667</w:t>
      </w:r>
    </w:p>
    <w:p>
      <w:pPr>
        <w:pStyle w:val="BookText"/>
        <w:rPr/>
      </w:pPr>
      <w:r>
        <w:rPr>
          <w:rFonts w:ascii="IRNazanin" w:hAnsi="IRNazanin" w:eastAsia="IRNazanin"/>
          <w:color w:val="111111"/>
          <w:sz w:val="28"/>
          <w:sz w:val="28"/>
          <w:szCs w:val="28"/>
          <w:rtl w:val="true"/>
          <w:lang w:bidi="fa-IR"/>
        </w:rPr>
        <w:t>شلیمر، یوهان ال</w:t>
      </w:r>
      <w:r>
        <w:rPr>
          <w:rFonts w:eastAsia="IRNazanin" w:cs="IRNazanin"/>
          <w:color w:val="111111"/>
          <w:sz w:val="28"/>
          <w:szCs w:val="28"/>
          <w:rtl w:val="true"/>
          <w:lang w:bidi="fa-IR"/>
        </w:rPr>
        <w:t>...</w:t>
      </w:r>
      <w:r>
        <w:rPr>
          <w:rFonts w:eastAsia="IRNazanin" w:cs="IRNazanin"/>
          <w:color w:val="111111"/>
          <w:sz w:val="28"/>
          <w:szCs w:val="28"/>
          <w:lang w:bidi="fa-IR"/>
        </w:rPr>
        <w:t>7873/1</w:t>
      </w:r>
    </w:p>
    <w:p>
      <w:pPr>
        <w:pStyle w:val="BookText"/>
        <w:rPr/>
      </w:pPr>
      <w:r>
        <w:rPr>
          <w:rFonts w:ascii="IRNazanin" w:hAnsi="IRNazanin" w:eastAsia="IRNazanin"/>
          <w:color w:val="111111"/>
          <w:sz w:val="28"/>
          <w:sz w:val="28"/>
          <w:szCs w:val="28"/>
          <w:rtl w:val="true"/>
          <w:lang w:bidi="fa-IR"/>
        </w:rPr>
        <w:t>شمس الدین محمد لاهیجی نور بخشی متخلص به اسیری ← لاهیجی، محمد بن یحیی</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شهشهانی، عبد الوهاب بن محمد امین</w:t>
      </w:r>
      <w:r>
        <w:rPr>
          <w:rFonts w:eastAsia="IRNazanin" w:cs="IRNazanin"/>
          <w:color w:val="111111"/>
          <w:sz w:val="28"/>
          <w:szCs w:val="28"/>
          <w:rtl w:val="true"/>
          <w:lang w:bidi="fa-IR"/>
        </w:rPr>
        <w:t>...</w:t>
      </w:r>
      <w:r>
        <w:rPr>
          <w:rFonts w:eastAsia="IRNazanin" w:cs="IRNazanin"/>
          <w:color w:val="111111"/>
          <w:sz w:val="28"/>
          <w:szCs w:val="28"/>
          <w:lang w:bidi="fa-IR"/>
        </w:rPr>
        <w:t>7763/1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اول، محمد بن مکی</w:t>
      </w:r>
      <w:r>
        <w:rPr>
          <w:rFonts w:eastAsia="IRNazanin" w:cs="IRNazanin"/>
          <w:color w:val="111111"/>
          <w:sz w:val="28"/>
          <w:szCs w:val="28"/>
          <w:rtl w:val="true"/>
          <w:lang w:bidi="fa-IR"/>
        </w:rPr>
        <w:t>...</w:t>
      </w:r>
      <w:r>
        <w:rPr>
          <w:rFonts w:eastAsia="IRNazanin" w:cs="IRNazanin"/>
          <w:color w:val="111111"/>
          <w:sz w:val="28"/>
          <w:szCs w:val="28"/>
          <w:lang w:bidi="fa-IR"/>
        </w:rPr>
        <w:t>7878</w:t>
      </w:r>
    </w:p>
    <w:p>
      <w:pPr>
        <w:pStyle w:val="BookText"/>
        <w:rPr/>
      </w:pPr>
      <w:r>
        <w:rPr>
          <w:rFonts w:ascii="IRNazanin" w:hAnsi="IRNazanin" w:eastAsia="IRNazanin"/>
          <w:color w:val="111111"/>
          <w:sz w:val="28"/>
          <w:sz w:val="28"/>
          <w:szCs w:val="28"/>
          <w:rtl w:val="true"/>
          <w:lang w:bidi="fa-IR"/>
        </w:rPr>
        <w:t>شهید ثانی، زین الدین بن علی</w:t>
      </w:r>
      <w:r>
        <w:rPr>
          <w:rFonts w:eastAsia="IRNazanin" w:cs="IRNazanin"/>
          <w:color w:val="111111"/>
          <w:sz w:val="28"/>
          <w:szCs w:val="28"/>
          <w:rtl w:val="true"/>
          <w:lang w:bidi="fa-IR"/>
        </w:rPr>
        <w:t>...</w:t>
      </w:r>
      <w:r>
        <w:rPr>
          <w:rFonts w:eastAsia="IRNazanin" w:cs="IRNazanin"/>
          <w:color w:val="111111"/>
          <w:sz w:val="28"/>
          <w:szCs w:val="28"/>
          <w:lang w:bidi="fa-IR"/>
        </w:rPr>
        <w:t>7851</w:t>
      </w:r>
      <w:r>
        <w:rPr>
          <w:rFonts w:ascii="IRNazanin" w:hAnsi="IRNazanin" w:eastAsia="IRNazanin"/>
          <w:color w:val="111111"/>
          <w:sz w:val="28"/>
          <w:sz w:val="28"/>
          <w:szCs w:val="28"/>
          <w:lang w:bidi="fa-IR"/>
        </w:rPr>
        <w:t>،</w:t>
      </w:r>
      <w:r>
        <w:rPr>
          <w:rFonts w:eastAsia="IRNazanin" w:cs="IRNazanin"/>
          <w:color w:val="111111"/>
          <w:sz w:val="28"/>
          <w:szCs w:val="28"/>
          <w:lang w:bidi="fa-IR"/>
        </w:rPr>
        <w:t>7845/2</w:t>
      </w:r>
      <w:r>
        <w:rPr>
          <w:rFonts w:ascii="IRNazanin" w:hAnsi="IRNazanin" w:eastAsia="IRNazanin"/>
          <w:color w:val="111111"/>
          <w:sz w:val="28"/>
          <w:sz w:val="28"/>
          <w:szCs w:val="28"/>
          <w:lang w:bidi="fa-IR"/>
        </w:rPr>
        <w:t>،</w:t>
      </w:r>
      <w:r>
        <w:rPr>
          <w:rFonts w:eastAsia="IRNazanin" w:cs="IRNazanin"/>
          <w:color w:val="111111"/>
          <w:sz w:val="28"/>
          <w:szCs w:val="28"/>
          <w:lang w:bidi="fa-IR"/>
        </w:rPr>
        <w:t>7811</w:t>
      </w:r>
    </w:p>
    <w:p>
      <w:pPr>
        <w:pStyle w:val="BookText"/>
        <w:rPr/>
      </w:pPr>
      <w:r>
        <w:rPr>
          <w:rFonts w:ascii="IRNazanin" w:hAnsi="IRNazanin" w:eastAsia="IRNazanin"/>
          <w:color w:val="111111"/>
          <w:sz w:val="28"/>
          <w:sz w:val="28"/>
          <w:szCs w:val="28"/>
          <w:rtl w:val="true"/>
          <w:lang w:bidi="fa-IR"/>
        </w:rPr>
        <w:t>شيخ الرئيس بو علی سینا ← ابن سینا، حسین بن عبد اللّه</w:t>
      </w:r>
    </w:p>
    <w:p>
      <w:pPr>
        <w:pStyle w:val="BookText"/>
        <w:rPr/>
      </w:pPr>
      <w:r>
        <w:rPr>
          <w:rFonts w:ascii="IRNazanin" w:hAnsi="IRNazanin" w:eastAsia="IRNazanin"/>
          <w:color w:val="111111"/>
          <w:sz w:val="28"/>
          <w:sz w:val="28"/>
          <w:szCs w:val="28"/>
          <w:rtl w:val="true"/>
          <w:lang w:bidi="fa-IR"/>
        </w:rPr>
        <w:t>شیخ بهائی، محمد بن حسین</w:t>
      </w:r>
      <w:r>
        <w:rPr>
          <w:rFonts w:eastAsia="IRNazanin" w:cs="IRNazanin"/>
          <w:color w:val="111111"/>
          <w:sz w:val="28"/>
          <w:szCs w:val="28"/>
          <w:rtl w:val="true"/>
          <w:lang w:bidi="fa-IR"/>
        </w:rPr>
        <w:t>...</w:t>
      </w:r>
      <w:r>
        <w:rPr>
          <w:rFonts w:eastAsia="IRNazanin" w:cs="IRNazanin"/>
          <w:color w:val="111111"/>
          <w:sz w:val="28"/>
          <w:szCs w:val="28"/>
          <w:lang w:bidi="fa-IR"/>
        </w:rPr>
        <w:t>7814</w:t>
      </w:r>
      <w:r>
        <w:rPr>
          <w:rFonts w:ascii="IRNazanin" w:hAnsi="IRNazanin" w:eastAsia="IRNazanin"/>
          <w:color w:val="111111"/>
          <w:sz w:val="28"/>
          <w:sz w:val="28"/>
          <w:szCs w:val="28"/>
          <w:lang w:bidi="fa-IR"/>
        </w:rPr>
        <w:t>،</w:t>
      </w:r>
      <w:r>
        <w:rPr>
          <w:rFonts w:eastAsia="IRNazanin" w:cs="IRNazanin"/>
          <w:color w:val="111111"/>
          <w:sz w:val="28"/>
          <w:szCs w:val="28"/>
          <w:lang w:bidi="fa-IR"/>
        </w:rPr>
        <w:t>7812/1</w:t>
      </w:r>
      <w:r>
        <w:rPr>
          <w:rFonts w:ascii="IRNazanin" w:hAnsi="IRNazanin" w:eastAsia="IRNazanin"/>
          <w:color w:val="111111"/>
          <w:sz w:val="28"/>
          <w:sz w:val="28"/>
          <w:szCs w:val="28"/>
          <w:lang w:bidi="fa-IR"/>
        </w:rPr>
        <w:t>،</w:t>
      </w:r>
      <w:r>
        <w:rPr>
          <w:rFonts w:eastAsia="IRNazanin" w:cs="IRNazanin"/>
          <w:color w:val="111111"/>
          <w:sz w:val="28"/>
          <w:szCs w:val="28"/>
          <w:lang w:bidi="fa-IR"/>
        </w:rPr>
        <w:t>7648/1</w:t>
      </w:r>
    </w:p>
    <w:p>
      <w:pPr>
        <w:pStyle w:val="BookText"/>
        <w:rPr/>
      </w:pPr>
      <w:r>
        <w:rPr>
          <w:rFonts w:ascii="IRNazanin" w:hAnsi="IRNazanin" w:eastAsia="IRNazanin"/>
          <w:color w:val="111111"/>
          <w:sz w:val="28"/>
          <w:sz w:val="28"/>
          <w:szCs w:val="28"/>
          <w:rtl w:val="true"/>
          <w:lang w:bidi="fa-IR"/>
        </w:rPr>
        <w:t>شیخ صدوق ← ابن بابویه، محمد بن علی</w:t>
      </w:r>
    </w:p>
    <w:p>
      <w:pPr>
        <w:pStyle w:val="BookText"/>
        <w:rPr/>
      </w:pPr>
      <w:r>
        <w:rPr>
          <w:rFonts w:ascii="IRNazanin" w:hAnsi="IRNazanin" w:eastAsia="IRNazanin"/>
          <w:color w:val="111111"/>
          <w:sz w:val="28"/>
          <w:sz w:val="28"/>
          <w:szCs w:val="28"/>
          <w:rtl w:val="true"/>
          <w:lang w:bidi="fa-IR"/>
        </w:rPr>
        <w:t>شیخ طوسی ← طوسی، محمد بن حسن</w:t>
      </w:r>
    </w:p>
    <w:p>
      <w:pPr>
        <w:pStyle w:val="BookText"/>
        <w:rPr/>
      </w:pPr>
      <w:r>
        <w:rPr>
          <w:rFonts w:ascii="IRNazanin" w:hAnsi="IRNazanin" w:eastAsia="IRNazanin"/>
          <w:color w:val="111111"/>
          <w:sz w:val="28"/>
          <w:sz w:val="28"/>
          <w:szCs w:val="28"/>
          <w:rtl w:val="true"/>
          <w:lang w:bidi="fa-IR"/>
        </w:rPr>
        <w:t>شیخ فخر الدین بن محمد علی بن طريح الرماحی النجفی ← طریحی، فخر الدین بن محمد</w:t>
      </w:r>
    </w:p>
    <w:p>
      <w:pPr>
        <w:pStyle w:val="BookText"/>
        <w:rPr/>
      </w:pPr>
      <w:r>
        <w:rPr>
          <w:rFonts w:ascii="IRNazanin" w:hAnsi="IRNazanin" w:eastAsia="IRNazanin"/>
          <w:color w:val="111111"/>
          <w:sz w:val="28"/>
          <w:sz w:val="28"/>
          <w:szCs w:val="28"/>
          <w:rtl w:val="true"/>
          <w:lang w:bidi="fa-IR"/>
        </w:rPr>
        <w:t>شیخ کلینی ← کلینی، محمد بن یعقوب</w:t>
      </w:r>
    </w:p>
    <w:p>
      <w:pPr>
        <w:pStyle w:val="BookText"/>
        <w:rPr/>
      </w:pPr>
      <w:r>
        <w:rPr>
          <w:rFonts w:ascii="IRNazanin" w:hAnsi="IRNazanin" w:eastAsia="IRNazanin"/>
          <w:color w:val="111111"/>
          <w:sz w:val="28"/>
          <w:sz w:val="28"/>
          <w:szCs w:val="28"/>
          <w:rtl w:val="true"/>
          <w:lang w:bidi="fa-IR"/>
        </w:rPr>
        <w:t>شیخ مفید ← مفید، محمد بن محمد</w:t>
      </w:r>
    </w:p>
    <w:p>
      <w:pPr>
        <w:pStyle w:val="BookText"/>
        <w:rPr/>
      </w:pPr>
      <w:r>
        <w:rPr>
          <w:rFonts w:ascii="IRNazanin" w:hAnsi="IRNazanin" w:eastAsia="IRNazanin"/>
          <w:color w:val="111111"/>
          <w:sz w:val="28"/>
          <w:sz w:val="28"/>
          <w:szCs w:val="28"/>
          <w:rtl w:val="true"/>
          <w:lang w:bidi="fa-IR"/>
        </w:rPr>
        <w:t>شیرازی، سید حسین</w:t>
      </w:r>
      <w:r>
        <w:rPr>
          <w:rFonts w:eastAsia="IRNazanin" w:cs="IRNazanin"/>
          <w:color w:val="111111"/>
          <w:sz w:val="28"/>
          <w:szCs w:val="28"/>
          <w:rtl w:val="true"/>
          <w:lang w:bidi="fa-IR"/>
        </w:rPr>
        <w:t>...</w:t>
      </w:r>
      <w:r>
        <w:rPr>
          <w:rFonts w:eastAsia="IRNazanin" w:cs="IRNazanin"/>
          <w:color w:val="111111"/>
          <w:sz w:val="28"/>
          <w:szCs w:val="28"/>
          <w:lang w:bidi="fa-IR"/>
        </w:rPr>
        <w:t>7672/3</w:t>
      </w:r>
    </w:p>
    <w:p>
      <w:pPr>
        <w:pStyle w:val="BookText"/>
        <w:rPr/>
      </w:pPr>
      <w:r>
        <w:rPr>
          <w:rFonts w:ascii="IRNazanin" w:hAnsi="IRNazanin" w:eastAsia="IRNazanin"/>
          <w:color w:val="111111"/>
          <w:sz w:val="28"/>
          <w:sz w:val="28"/>
          <w:szCs w:val="28"/>
          <w:rtl w:val="true"/>
          <w:lang w:bidi="fa-IR"/>
        </w:rPr>
        <w:t>شیعی سبزواری، حسن بن حسین</w:t>
      </w:r>
      <w:r>
        <w:rPr>
          <w:rFonts w:eastAsia="IRNazanin" w:cs="IRNazanin"/>
          <w:color w:val="111111"/>
          <w:sz w:val="28"/>
          <w:szCs w:val="28"/>
          <w:rtl w:val="true"/>
          <w:lang w:bidi="fa-IR"/>
        </w:rPr>
        <w:t>...</w:t>
      </w:r>
      <w:r>
        <w:rPr>
          <w:rFonts w:eastAsia="IRNazanin" w:cs="IRNazanin"/>
          <w:color w:val="111111"/>
          <w:sz w:val="28"/>
          <w:szCs w:val="28"/>
          <w:lang w:bidi="fa-IR"/>
        </w:rPr>
        <w:t>1/7754</w:t>
      </w:r>
    </w:p>
    <w:p>
      <w:pPr>
        <w:pStyle w:val="BookText"/>
        <w:rPr/>
      </w:pPr>
      <w:r>
        <w:rPr>
          <w:rFonts w:ascii="IRNazanin" w:hAnsi="IRNazanin" w:eastAsia="IRNazanin"/>
          <w:color w:val="111111"/>
          <w:sz w:val="28"/>
          <w:sz w:val="28"/>
          <w:szCs w:val="28"/>
          <w:rtl w:val="true"/>
          <w:lang w:bidi="fa-IR"/>
        </w:rPr>
        <w:t>صدر الدین شیرازی، محمد بن ابراهیم</w:t>
      </w:r>
      <w:r>
        <w:rPr>
          <w:rFonts w:eastAsia="IRNazanin" w:cs="IRNazanin"/>
          <w:color w:val="111111"/>
          <w:sz w:val="28"/>
          <w:szCs w:val="28"/>
          <w:rtl w:val="true"/>
          <w:lang w:bidi="fa-IR"/>
        </w:rPr>
        <w:t>...</w:t>
      </w:r>
      <w:r>
        <w:rPr>
          <w:rFonts w:eastAsia="IRNazanin" w:cs="IRNazanin"/>
          <w:color w:val="111111"/>
          <w:sz w:val="28"/>
          <w:szCs w:val="28"/>
          <w:lang w:bidi="fa-IR"/>
        </w:rPr>
        <w:t>7705/1</w:t>
      </w:r>
      <w:r>
        <w:rPr>
          <w:rFonts w:ascii="IRNazanin" w:hAnsi="IRNazanin" w:eastAsia="IRNazanin"/>
          <w:color w:val="111111"/>
          <w:sz w:val="28"/>
          <w:sz w:val="28"/>
          <w:szCs w:val="28"/>
          <w:lang w:bidi="fa-IR"/>
        </w:rPr>
        <w:t>،</w:t>
      </w:r>
      <w:r>
        <w:rPr>
          <w:rFonts w:eastAsia="IRNazanin" w:cs="IRNazanin"/>
          <w:color w:val="111111"/>
          <w:sz w:val="28"/>
          <w:szCs w:val="28"/>
          <w:lang w:bidi="fa-IR"/>
        </w:rPr>
        <w:t>7678/2</w:t>
      </w:r>
      <w:r>
        <w:rPr>
          <w:rFonts w:ascii="IRNazanin" w:hAnsi="IRNazanin" w:eastAsia="IRNazanin"/>
          <w:color w:val="111111"/>
          <w:sz w:val="28"/>
          <w:sz w:val="28"/>
          <w:szCs w:val="28"/>
          <w:lang w:bidi="fa-IR"/>
        </w:rPr>
        <w:t>،</w:t>
      </w:r>
      <w:r>
        <w:rPr>
          <w:rFonts w:eastAsia="IRNazanin" w:cs="IRNazanin"/>
          <w:color w:val="111111"/>
          <w:sz w:val="28"/>
          <w:szCs w:val="28"/>
          <w:lang w:bidi="fa-IR"/>
        </w:rPr>
        <w:t>7678/1</w:t>
      </w:r>
    </w:p>
    <w:p>
      <w:pPr>
        <w:pStyle w:val="BookText"/>
        <w:rPr/>
      </w:pPr>
      <w:r>
        <w:rPr>
          <w:rFonts w:ascii="IRNazanin" w:hAnsi="IRNazanin" w:eastAsia="IRNazanin"/>
          <w:color w:val="111111"/>
          <w:sz w:val="28"/>
          <w:sz w:val="28"/>
          <w:szCs w:val="28"/>
          <w:rtl w:val="true"/>
          <w:lang w:bidi="fa-IR"/>
        </w:rPr>
        <w:t>طباطبائی، علی بن محمد علی</w:t>
      </w:r>
      <w:r>
        <w:rPr>
          <w:rFonts w:eastAsia="IRNazanin" w:cs="IRNazanin"/>
          <w:color w:val="111111"/>
          <w:sz w:val="28"/>
          <w:szCs w:val="28"/>
          <w:rtl w:val="true"/>
          <w:lang w:bidi="fa-IR"/>
        </w:rPr>
        <w:t>...</w:t>
      </w:r>
      <w:r>
        <w:rPr>
          <w:rFonts w:eastAsia="IRNazanin" w:cs="IRNazanin"/>
          <w:color w:val="111111"/>
          <w:sz w:val="28"/>
          <w:szCs w:val="28"/>
          <w:lang w:bidi="fa-IR"/>
        </w:rPr>
        <w:t>7791</w:t>
      </w:r>
      <w:r>
        <w:rPr>
          <w:rFonts w:ascii="IRNazanin" w:hAnsi="IRNazanin" w:eastAsia="IRNazanin"/>
          <w:color w:val="111111"/>
          <w:sz w:val="28"/>
          <w:sz w:val="28"/>
          <w:szCs w:val="28"/>
          <w:lang w:bidi="fa-IR"/>
        </w:rPr>
        <w:t>،</w:t>
      </w:r>
      <w:r>
        <w:rPr>
          <w:rFonts w:eastAsia="IRNazanin" w:cs="IRNazanin"/>
          <w:color w:val="111111"/>
          <w:sz w:val="28"/>
          <w:szCs w:val="28"/>
          <w:lang w:bidi="fa-IR"/>
        </w:rPr>
        <w:t>7769</w:t>
      </w:r>
      <w:r>
        <w:rPr>
          <w:rFonts w:ascii="IRNazanin" w:hAnsi="IRNazanin" w:eastAsia="IRNazanin"/>
          <w:color w:val="111111"/>
          <w:sz w:val="28"/>
          <w:sz w:val="28"/>
          <w:szCs w:val="28"/>
          <w:lang w:bidi="fa-IR"/>
        </w:rPr>
        <w:t>،</w:t>
      </w:r>
      <w:r>
        <w:rPr>
          <w:rFonts w:eastAsia="IRNazanin" w:cs="IRNazanin"/>
          <w:color w:val="111111"/>
          <w:sz w:val="28"/>
          <w:szCs w:val="28"/>
          <w:lang w:bidi="fa-IR"/>
        </w:rPr>
        <w:t>7720</w:t>
      </w:r>
    </w:p>
    <w:p>
      <w:pPr>
        <w:pStyle w:val="BookText"/>
        <w:rPr/>
      </w:pPr>
      <w:r>
        <w:rPr>
          <w:rFonts w:ascii="IRNazanin" w:hAnsi="IRNazanin" w:eastAsia="IRNazanin"/>
          <w:color w:val="111111"/>
          <w:sz w:val="28"/>
          <w:sz w:val="28"/>
          <w:szCs w:val="28"/>
          <w:rtl w:val="true"/>
          <w:lang w:bidi="fa-IR"/>
        </w:rPr>
        <w:t>طبرسی، حسن بن علی</w:t>
      </w:r>
      <w:r>
        <w:rPr>
          <w:rFonts w:eastAsia="IRNazanin" w:cs="IRNazanin"/>
          <w:color w:val="111111"/>
          <w:sz w:val="28"/>
          <w:szCs w:val="28"/>
          <w:rtl w:val="true"/>
          <w:lang w:bidi="fa-IR"/>
        </w:rPr>
        <w:t>...</w:t>
      </w:r>
      <w:r>
        <w:rPr>
          <w:rFonts w:eastAsia="IRNazanin" w:cs="IRNazanin"/>
          <w:color w:val="111111"/>
          <w:sz w:val="28"/>
          <w:szCs w:val="28"/>
          <w:lang w:bidi="fa-IR"/>
        </w:rPr>
        <w:t>7690</w:t>
      </w:r>
    </w:p>
    <w:p>
      <w:pPr>
        <w:pStyle w:val="BookText"/>
        <w:rPr/>
      </w:pPr>
      <w:r>
        <w:rPr>
          <w:rFonts w:ascii="IRNazanin" w:hAnsi="IRNazanin" w:eastAsia="IRNazanin"/>
          <w:color w:val="111111"/>
          <w:sz w:val="28"/>
          <w:sz w:val="28"/>
          <w:szCs w:val="28"/>
          <w:rtl w:val="true"/>
          <w:lang w:bidi="fa-IR"/>
        </w:rPr>
        <w:t>طریحی، فخر الدین بن محمد</w:t>
      </w:r>
      <w:r>
        <w:rPr>
          <w:rFonts w:eastAsia="IRNazanin" w:cs="IRNazanin"/>
          <w:color w:val="111111"/>
          <w:sz w:val="28"/>
          <w:szCs w:val="28"/>
          <w:rtl w:val="true"/>
          <w:lang w:bidi="fa-IR"/>
        </w:rPr>
        <w:t>...</w:t>
      </w:r>
      <w:r>
        <w:rPr>
          <w:rFonts w:eastAsia="IRNazanin" w:cs="IRNazanin"/>
          <w:color w:val="111111"/>
          <w:sz w:val="28"/>
          <w:szCs w:val="28"/>
          <w:lang w:bidi="fa-IR"/>
        </w:rPr>
        <w:t>7726</w:t>
      </w:r>
    </w:p>
    <w:p>
      <w:pPr>
        <w:pStyle w:val="BookText"/>
        <w:rPr/>
      </w:pP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w:t>
      </w:r>
      <w:r>
        <w:rPr>
          <w:rFonts w:eastAsia="IRNazanin" w:cs="IRNazanin"/>
          <w:color w:val="111111"/>
          <w:sz w:val="28"/>
          <w:szCs w:val="28"/>
          <w:lang w:bidi="fa-IR"/>
        </w:rPr>
        <w:t>7693</w:t>
      </w:r>
      <w:r>
        <w:rPr>
          <w:rFonts w:ascii="IRNazanin" w:hAnsi="IRNazanin" w:eastAsia="IRNazanin"/>
          <w:color w:val="111111"/>
          <w:sz w:val="28"/>
          <w:sz w:val="28"/>
          <w:szCs w:val="28"/>
          <w:lang w:bidi="fa-IR"/>
        </w:rPr>
        <w:t>،</w:t>
      </w:r>
      <w:r>
        <w:rPr>
          <w:rFonts w:eastAsia="IRNazanin" w:cs="IRNazanin"/>
          <w:color w:val="111111"/>
          <w:sz w:val="28"/>
          <w:szCs w:val="28"/>
          <w:lang w:bidi="fa-IR"/>
        </w:rPr>
        <w:t>7761</w:t>
      </w:r>
    </w:p>
    <w:p>
      <w:pPr>
        <w:pStyle w:val="BookText"/>
        <w:rPr/>
      </w:pPr>
      <w:r>
        <w:rPr>
          <w:rFonts w:ascii="IRNazanin" w:hAnsi="IRNazanin" w:eastAsia="IRNazanin"/>
          <w:color w:val="111111"/>
          <w:sz w:val="28"/>
          <w:sz w:val="28"/>
          <w:szCs w:val="28"/>
          <w:rtl w:val="true"/>
          <w:lang w:bidi="fa-IR"/>
        </w:rPr>
        <w:t>ظهوری ترشیزی، نور الدین محمد</w:t>
      </w:r>
      <w:r>
        <w:rPr>
          <w:rFonts w:eastAsia="IRNazanin" w:cs="IRNazanin"/>
          <w:color w:val="111111"/>
          <w:sz w:val="28"/>
          <w:szCs w:val="28"/>
          <w:rtl w:val="true"/>
          <w:lang w:bidi="fa-IR"/>
        </w:rPr>
        <w:t>...</w:t>
      </w:r>
      <w:r>
        <w:rPr>
          <w:rFonts w:eastAsia="IRNazanin" w:cs="IRNazanin"/>
          <w:color w:val="111111"/>
          <w:sz w:val="28"/>
          <w:szCs w:val="28"/>
          <w:lang w:bidi="fa-IR"/>
        </w:rPr>
        <w:t>7645/5</w:t>
      </w:r>
      <w:r>
        <w:rPr>
          <w:rFonts w:ascii="IRNazanin" w:hAnsi="IRNazanin" w:eastAsia="IRNazanin"/>
          <w:color w:val="111111"/>
          <w:sz w:val="28"/>
          <w:sz w:val="28"/>
          <w:szCs w:val="28"/>
          <w:lang w:bidi="fa-IR"/>
        </w:rPr>
        <w:t>،</w:t>
      </w:r>
      <w:r>
        <w:rPr>
          <w:rFonts w:eastAsia="IRNazanin" w:cs="IRNazanin"/>
          <w:color w:val="111111"/>
          <w:sz w:val="28"/>
          <w:szCs w:val="28"/>
          <w:lang w:bidi="fa-IR"/>
        </w:rPr>
        <w:t>7645/4</w:t>
      </w:r>
    </w:p>
    <w:p>
      <w:pPr>
        <w:pStyle w:val="BookText"/>
        <w:rPr/>
      </w:pPr>
      <w:r>
        <w:rPr>
          <w:rFonts w:ascii="IRNazanin" w:hAnsi="IRNazanin" w:eastAsia="IRNazanin"/>
          <w:color w:val="111111"/>
          <w:sz w:val="28"/>
          <w:sz w:val="28"/>
          <w:szCs w:val="28"/>
          <w:rtl w:val="true"/>
          <w:lang w:bidi="fa-IR"/>
        </w:rPr>
        <w:t>عادل بن على بن عادل حافظ خراسانی شیرازی ← عادل بن على</w:t>
      </w:r>
    </w:p>
    <w:p>
      <w:pPr>
        <w:pStyle w:val="BookText"/>
        <w:rPr/>
      </w:pPr>
      <w:r>
        <w:rPr>
          <w:rFonts w:ascii="IRNazanin" w:hAnsi="IRNazanin" w:eastAsia="IRNazanin"/>
          <w:color w:val="111111"/>
          <w:sz w:val="28"/>
          <w:sz w:val="28"/>
          <w:szCs w:val="28"/>
          <w:rtl w:val="true"/>
          <w:lang w:bidi="fa-IR"/>
        </w:rPr>
        <w:t>عادل بن على</w:t>
      </w:r>
      <w:r>
        <w:rPr>
          <w:rFonts w:eastAsia="IRNazanin" w:cs="IRNazanin"/>
          <w:color w:val="111111"/>
          <w:sz w:val="28"/>
          <w:szCs w:val="28"/>
          <w:rtl w:val="true"/>
          <w:lang w:bidi="fa-IR"/>
        </w:rPr>
        <w:t>...</w:t>
      </w:r>
      <w:r>
        <w:rPr>
          <w:rFonts w:eastAsia="IRNazanin" w:cs="IRNazanin"/>
          <w:color w:val="111111"/>
          <w:sz w:val="28"/>
          <w:szCs w:val="28"/>
          <w:lang w:bidi="fa-IR"/>
        </w:rPr>
        <w:t>7603</w:t>
      </w:r>
    </w:p>
    <w:p>
      <w:pPr>
        <w:pStyle w:val="BookText"/>
        <w:rPr/>
      </w:pPr>
      <w:r>
        <w:rPr>
          <w:rFonts w:ascii="IRNazanin" w:hAnsi="IRNazanin" w:eastAsia="IRNazanin"/>
          <w:color w:val="111111"/>
          <w:sz w:val="28"/>
          <w:sz w:val="28"/>
          <w:szCs w:val="28"/>
          <w:rtl w:val="true"/>
          <w:lang w:bidi="fa-IR"/>
        </w:rPr>
        <w:t>عباسی، عبد اللطيف بن عبد اللّه</w:t>
      </w:r>
      <w:r>
        <w:rPr>
          <w:rFonts w:eastAsia="IRNazanin" w:cs="IRNazanin"/>
          <w:color w:val="111111"/>
          <w:sz w:val="28"/>
          <w:szCs w:val="28"/>
          <w:rtl w:val="true"/>
          <w:lang w:bidi="fa-IR"/>
        </w:rPr>
        <w:t>...</w:t>
      </w:r>
      <w:r>
        <w:rPr>
          <w:rFonts w:eastAsia="IRNazanin" w:cs="IRNazanin"/>
          <w:color w:val="111111"/>
          <w:sz w:val="28"/>
          <w:szCs w:val="28"/>
          <w:lang w:bidi="fa-IR"/>
        </w:rPr>
        <w:t>7718</w:t>
      </w:r>
    </w:p>
    <w:p>
      <w:pPr>
        <w:pStyle w:val="BookText"/>
        <w:rPr/>
      </w:pPr>
      <w:r>
        <w:rPr>
          <w:rFonts w:ascii="IRNazanin" w:hAnsi="IRNazanin" w:eastAsia="IRNazanin"/>
          <w:color w:val="111111"/>
          <w:sz w:val="28"/>
          <w:sz w:val="28"/>
          <w:szCs w:val="28"/>
          <w:rtl w:val="true"/>
          <w:lang w:bidi="fa-IR"/>
        </w:rPr>
        <w:t>عبد الرزاق بن على بن الحسين اللاهيجی ← لاهیجی، عبد الرزاق بن على</w:t>
      </w:r>
    </w:p>
    <w:p>
      <w:pPr>
        <w:pStyle w:val="BookText"/>
        <w:rPr/>
      </w:pPr>
      <w:r>
        <w:rPr>
          <w:rFonts w:ascii="IRNazanin" w:hAnsi="IRNazanin" w:eastAsia="IRNazanin"/>
          <w:color w:val="111111"/>
          <w:sz w:val="28"/>
          <w:sz w:val="28"/>
          <w:szCs w:val="28"/>
          <w:rtl w:val="true"/>
          <w:lang w:bidi="fa-IR"/>
        </w:rPr>
        <w:t>عبد القادر دهلوی بیدل ← بیدل دهلوی، عبد القادر بن عبد الخالق</w:t>
      </w:r>
    </w:p>
    <w:p>
      <w:pPr>
        <w:pStyle w:val="BookText"/>
        <w:rPr/>
      </w:pPr>
      <w:r>
        <w:rPr>
          <w:rFonts w:ascii="IRNazanin" w:hAnsi="IRNazanin" w:eastAsia="IRNazanin"/>
          <w:color w:val="111111"/>
          <w:sz w:val="28"/>
          <w:sz w:val="28"/>
          <w:szCs w:val="28"/>
          <w:rtl w:val="true"/>
          <w:lang w:bidi="fa-IR"/>
        </w:rPr>
        <w:t>عبد اللطيف بن على الواعظ ← بیرجندی واعظ، عبد اللطيف بن على</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الوهاب ابن محمد امین شاه شاهانی الحسینی الاصفهانی ← شهشهانی، عبد الوهاب بن محمد امین </w:t>
      </w:r>
    </w:p>
    <w:p>
      <w:pPr>
        <w:pStyle w:val="BookText"/>
        <w:rPr/>
      </w:pPr>
      <w:r>
        <w:rPr>
          <w:rFonts w:ascii="IRNazanin" w:hAnsi="IRNazanin" w:eastAsia="IRNazanin"/>
          <w:color w:val="111111"/>
          <w:sz w:val="28"/>
          <w:sz w:val="28"/>
          <w:szCs w:val="28"/>
          <w:rtl w:val="true"/>
          <w:lang w:bidi="fa-IR"/>
        </w:rPr>
        <w:t>عبد الوهاب بن محمد معموری غنائی حسینی ← غنائی حسینی، عبد الوهاب بن محمد</w:t>
      </w:r>
    </w:p>
    <w:p>
      <w:pPr>
        <w:pStyle w:val="BookText"/>
        <w:rPr/>
      </w:pPr>
      <w:r>
        <w:rPr>
          <w:rFonts w:ascii="IRNazanin" w:hAnsi="IRNazanin" w:eastAsia="IRNazanin"/>
          <w:color w:val="111111"/>
          <w:sz w:val="28"/>
          <w:sz w:val="28"/>
          <w:szCs w:val="28"/>
          <w:rtl w:val="true"/>
          <w:lang w:bidi="fa-IR"/>
        </w:rPr>
        <w:t>عثمان بن عمر ← ابن حاجب، عثمان بن عمر</w:t>
      </w:r>
    </w:p>
    <w:p>
      <w:pPr>
        <w:pStyle w:val="BookText"/>
        <w:rPr/>
      </w:pPr>
      <w:r>
        <w:rPr>
          <w:rFonts w:ascii="IRNazanin" w:hAnsi="IRNazanin" w:eastAsia="IRNazanin"/>
          <w:color w:val="111111"/>
          <w:sz w:val="28"/>
          <w:sz w:val="28"/>
          <w:szCs w:val="28"/>
          <w:rtl w:val="true"/>
          <w:lang w:bidi="fa-IR"/>
        </w:rPr>
        <w:t>عرفی شیرازی، جمال الدین محمد</w:t>
      </w:r>
      <w:r>
        <w:rPr>
          <w:rFonts w:eastAsia="IRNazanin" w:cs="IRNazanin"/>
          <w:color w:val="111111"/>
          <w:sz w:val="28"/>
          <w:szCs w:val="28"/>
          <w:rtl w:val="true"/>
          <w:lang w:bidi="fa-IR"/>
        </w:rPr>
        <w:t>...</w:t>
      </w:r>
      <w:r>
        <w:rPr>
          <w:rFonts w:eastAsia="IRNazanin" w:cs="IRNazanin"/>
          <w:color w:val="111111"/>
          <w:sz w:val="28"/>
          <w:szCs w:val="28"/>
          <w:lang w:bidi="fa-IR"/>
        </w:rPr>
        <w:t>7798</w:t>
      </w:r>
      <w:r>
        <w:rPr>
          <w:rFonts w:ascii="IRNazanin" w:hAnsi="IRNazanin" w:eastAsia="IRNazanin"/>
          <w:color w:val="111111"/>
          <w:sz w:val="28"/>
          <w:sz w:val="28"/>
          <w:szCs w:val="28"/>
          <w:lang w:bidi="fa-IR"/>
        </w:rPr>
        <w:t>،</w:t>
      </w:r>
      <w:r>
        <w:rPr>
          <w:rFonts w:eastAsia="IRNazanin" w:cs="IRNazanin"/>
          <w:color w:val="111111"/>
          <w:sz w:val="28"/>
          <w:szCs w:val="28"/>
          <w:lang w:bidi="fa-IR"/>
        </w:rPr>
        <w:t>7611</w:t>
      </w:r>
    </w:p>
    <w:p>
      <w:pPr>
        <w:pStyle w:val="BookText"/>
        <w:rPr/>
      </w:pPr>
      <w:r>
        <w:rPr>
          <w:rFonts w:ascii="Amiri" w:hAnsi="Amiri" w:eastAsia="Amiri" w:cs="Amiri"/>
          <w:color w:val="111111"/>
          <w:sz w:val="28"/>
          <w:sz w:val="28"/>
          <w:szCs w:val="28"/>
          <w:rtl w:val="true"/>
          <w:lang w:bidi="ar-SA"/>
        </w:rPr>
        <w:t>عروة بن الحزم العذرى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7626</w:t>
      </w:r>
    </w:p>
    <w:p>
      <w:pPr>
        <w:pStyle w:val="BookText"/>
        <w:rPr/>
      </w:pPr>
      <w:r>
        <w:rPr>
          <w:rFonts w:ascii="IRNazanin" w:hAnsi="IRNazanin" w:eastAsia="IRNazanin"/>
          <w:color w:val="111111"/>
          <w:sz w:val="28"/>
          <w:sz w:val="28"/>
          <w:szCs w:val="28"/>
          <w:rtl w:val="true"/>
          <w:lang w:bidi="fa-IR"/>
        </w:rPr>
        <w:t>علامه جلال الحق و الدین ابی عبد اللّه محمد بن احمد</w:t>
      </w:r>
    </w:p>
    <w:p>
      <w:pPr>
        <w:pStyle w:val="BookText"/>
        <w:rPr/>
      </w:pPr>
      <w:r>
        <w:rPr>
          <w:rFonts w:ascii="IRNazanin" w:hAnsi="IRNazanin" w:eastAsia="IRNazanin"/>
          <w:color w:val="111111"/>
          <w:sz w:val="28"/>
          <w:sz w:val="28"/>
          <w:szCs w:val="28"/>
          <w:rtl w:val="true"/>
          <w:lang w:bidi="fa-IR"/>
        </w:rPr>
        <w:t>المحلى ← محلی، محمد بن احمد</w:t>
      </w:r>
    </w:p>
    <w:p>
      <w:pPr>
        <w:pStyle w:val="BookText"/>
        <w:rPr/>
      </w:pPr>
      <w:r>
        <w:rPr>
          <w:rFonts w:ascii="IRNazanin" w:hAnsi="IRNazanin" w:eastAsia="IRNazanin"/>
          <w:color w:val="111111"/>
          <w:sz w:val="28"/>
          <w:sz w:val="28"/>
          <w:szCs w:val="28"/>
          <w:rtl w:val="true"/>
          <w:lang w:bidi="fa-IR"/>
        </w:rPr>
        <w:t>علامه مجلسی ← مجلسی، محمد باقر بن محمد تقی</w:t>
      </w:r>
    </w:p>
    <w:p>
      <w:pPr>
        <w:pStyle w:val="BookText"/>
        <w:rPr/>
      </w:pPr>
      <w:r>
        <w:rPr>
          <w:rFonts w:ascii="IRNazanin" w:hAnsi="IRNazanin" w:eastAsia="IRNazanin"/>
          <w:color w:val="111111"/>
          <w:sz w:val="28"/>
          <w:sz w:val="28"/>
          <w:szCs w:val="28"/>
          <w:rtl w:val="true"/>
          <w:lang w:bidi="fa-IR"/>
        </w:rPr>
        <w:t>علامی میر محمد مومن ← حسینی استر آبادی، محمد مومن بن على</w:t>
      </w:r>
    </w:p>
    <w:p>
      <w:pPr>
        <w:pStyle w:val="BookText"/>
        <w:rPr/>
      </w:pPr>
      <w:r>
        <w:rPr>
          <w:rFonts w:ascii="IRNazanin" w:hAnsi="IRNazanin" w:eastAsia="IRNazanin"/>
          <w:color w:val="111111"/>
          <w:sz w:val="28"/>
          <w:sz w:val="28"/>
          <w:szCs w:val="28"/>
          <w:rtl w:val="true"/>
          <w:lang w:bidi="fa-IR"/>
        </w:rPr>
        <w:t>على مترجم ← مترجم، علی</w:t>
      </w:r>
    </w:p>
    <w:p>
      <w:pPr>
        <w:pStyle w:val="BookText"/>
        <w:rPr/>
      </w:pPr>
      <w:r>
        <w:rPr>
          <w:rFonts w:ascii="IRNazanin" w:hAnsi="IRNazanin" w:eastAsia="IRNazanin"/>
          <w:color w:val="111111"/>
          <w:sz w:val="28"/>
          <w:sz w:val="28"/>
          <w:szCs w:val="28"/>
          <w:rtl w:val="true"/>
          <w:lang w:bidi="fa-IR"/>
        </w:rPr>
        <w:t>عماد الدين الحسن بن علی بن محمد ابن علی الطبری مازندرانی ← طبرسی، حسن بن علی</w:t>
      </w:r>
    </w:p>
    <w:p>
      <w:pPr>
        <w:pStyle w:val="BookText"/>
        <w:rPr/>
      </w:pPr>
      <w:r>
        <w:rPr>
          <w:rFonts w:ascii="IRNazanin" w:hAnsi="IRNazanin" w:eastAsia="IRNazanin"/>
          <w:color w:val="111111"/>
          <w:sz w:val="28"/>
          <w:sz w:val="28"/>
          <w:szCs w:val="28"/>
          <w:rtl w:val="true"/>
          <w:lang w:bidi="fa-IR"/>
        </w:rPr>
        <w:t>عنایت اللّه آل محمد صالح لاهوری ← کنبوی لاهوری، عنایت اللّه آل محمد صالح</w:t>
      </w:r>
    </w:p>
    <w:p>
      <w:pPr>
        <w:pStyle w:val="BookText"/>
        <w:rPr/>
      </w:pPr>
      <w:r>
        <w:rPr>
          <w:rFonts w:ascii="IRNazanin" w:hAnsi="IRNazanin" w:eastAsia="IRNazanin"/>
          <w:color w:val="111111"/>
          <w:sz w:val="28"/>
          <w:sz w:val="28"/>
          <w:szCs w:val="28"/>
          <w:rtl w:val="true"/>
          <w:lang w:bidi="fa-IR"/>
        </w:rPr>
        <w:t>عنصر المعالی، کیکاوس بن اسکندر</w:t>
      </w:r>
      <w:r>
        <w:rPr>
          <w:rFonts w:eastAsia="IRNazanin" w:cs="IRNazanin"/>
          <w:color w:val="111111"/>
          <w:sz w:val="28"/>
          <w:szCs w:val="28"/>
          <w:rtl w:val="true"/>
          <w:lang w:bidi="fa-IR"/>
        </w:rPr>
        <w:t>...</w:t>
      </w:r>
      <w:r>
        <w:rPr>
          <w:rFonts w:eastAsia="IRNazanin" w:cs="IRNazanin"/>
          <w:color w:val="111111"/>
          <w:sz w:val="28"/>
          <w:szCs w:val="28"/>
          <w:lang w:bidi="fa-IR"/>
        </w:rPr>
        <w:t>7820</w:t>
      </w:r>
    </w:p>
    <w:p>
      <w:pPr>
        <w:pStyle w:val="BookText"/>
        <w:rPr/>
      </w:pPr>
      <w:r>
        <w:rPr>
          <w:rFonts w:ascii="IRNazanin" w:hAnsi="IRNazanin" w:eastAsia="IRNazanin"/>
          <w:color w:val="111111"/>
          <w:sz w:val="28"/>
          <w:sz w:val="28"/>
          <w:szCs w:val="28"/>
          <w:rtl w:val="true"/>
          <w:lang w:bidi="fa-IR"/>
        </w:rPr>
        <w:t>عیوقی، قرن</w:t>
      </w:r>
      <w:r>
        <w:rPr>
          <w:rFonts w:eastAsia="IRNazanin" w:cs="IRNazanin"/>
          <w:color w:val="111111"/>
          <w:sz w:val="28"/>
          <w:szCs w:val="28"/>
          <w:rtl w:val="true"/>
          <w:lang w:bidi="fa-IR"/>
        </w:rPr>
        <w:t>...</w:t>
      </w:r>
      <w:r>
        <w:rPr>
          <w:rFonts w:eastAsia="IRNazanin" w:cs="IRNazanin"/>
          <w:color w:val="111111"/>
          <w:sz w:val="28"/>
          <w:szCs w:val="28"/>
          <w:lang w:bidi="fa-IR"/>
        </w:rPr>
        <w:t>7626</w:t>
      </w:r>
    </w:p>
    <w:p>
      <w:pPr>
        <w:pStyle w:val="BookText"/>
        <w:rPr/>
      </w:pPr>
      <w:r>
        <w:rPr>
          <w:rFonts w:ascii="IRNazanin" w:hAnsi="IRNazanin" w:eastAsia="IRNazanin"/>
          <w:color w:val="111111"/>
          <w:sz w:val="28"/>
          <w:sz w:val="28"/>
          <w:szCs w:val="28"/>
          <w:rtl w:val="true"/>
          <w:lang w:bidi="fa-IR"/>
        </w:rPr>
        <w:t>غاضری، حیدر علی</w:t>
      </w:r>
      <w:r>
        <w:rPr>
          <w:rFonts w:eastAsia="IRNazanin" w:cs="IRNazanin"/>
          <w:color w:val="111111"/>
          <w:sz w:val="28"/>
          <w:szCs w:val="28"/>
          <w:rtl w:val="true"/>
          <w:lang w:bidi="fa-IR"/>
        </w:rPr>
        <w:t>...</w:t>
      </w:r>
      <w:r>
        <w:rPr>
          <w:rFonts w:eastAsia="IRNazanin" w:cs="IRNazanin"/>
          <w:color w:val="111111"/>
          <w:sz w:val="28"/>
          <w:szCs w:val="28"/>
          <w:lang w:bidi="fa-IR"/>
        </w:rPr>
        <w:t>7802/5</w:t>
      </w:r>
    </w:p>
    <w:p>
      <w:pPr>
        <w:pStyle w:val="BookText"/>
        <w:rPr/>
      </w:pPr>
      <w:r>
        <w:rPr>
          <w:rFonts w:ascii="IRNazanin" w:hAnsi="IRNazanin" w:eastAsia="IRNazanin"/>
          <w:color w:val="111111"/>
          <w:sz w:val="28"/>
          <w:sz w:val="28"/>
          <w:szCs w:val="28"/>
          <w:rtl w:val="true"/>
          <w:lang w:bidi="fa-IR"/>
        </w:rPr>
        <w:t>غزالی، محمد بن محمد</w:t>
      </w:r>
      <w:r>
        <w:rPr>
          <w:rFonts w:eastAsia="IRNazanin" w:cs="IRNazanin"/>
          <w:color w:val="111111"/>
          <w:sz w:val="28"/>
          <w:szCs w:val="28"/>
          <w:rtl w:val="true"/>
          <w:lang w:bidi="fa-IR"/>
        </w:rPr>
        <w:t>...</w:t>
      </w:r>
      <w:r>
        <w:rPr>
          <w:rFonts w:eastAsia="IRNazanin" w:cs="IRNazanin"/>
          <w:color w:val="111111"/>
          <w:sz w:val="28"/>
          <w:szCs w:val="28"/>
          <w:lang w:bidi="fa-IR"/>
        </w:rPr>
        <w:t>7663</w:t>
      </w:r>
      <w:r>
        <w:rPr>
          <w:rFonts w:ascii="IRNazanin" w:hAnsi="IRNazanin" w:eastAsia="IRNazanin"/>
          <w:color w:val="111111"/>
          <w:sz w:val="28"/>
          <w:sz w:val="28"/>
          <w:szCs w:val="28"/>
          <w:lang w:bidi="fa-IR"/>
        </w:rPr>
        <w:t>،</w:t>
      </w:r>
      <w:r>
        <w:rPr>
          <w:rFonts w:eastAsia="IRNazanin" w:cs="IRNazanin"/>
          <w:color w:val="111111"/>
          <w:sz w:val="28"/>
          <w:szCs w:val="28"/>
          <w:lang w:bidi="fa-IR"/>
        </w:rPr>
        <w:t>7641</w:t>
      </w:r>
    </w:p>
    <w:p>
      <w:pPr>
        <w:pStyle w:val="BookText"/>
        <w:rPr/>
      </w:pPr>
      <w:r>
        <w:rPr>
          <w:rFonts w:ascii="IRNazanin" w:hAnsi="IRNazanin" w:eastAsia="IRNazanin"/>
          <w:color w:val="111111"/>
          <w:sz w:val="28"/>
          <w:sz w:val="28"/>
          <w:szCs w:val="28"/>
          <w:rtl w:val="true"/>
          <w:lang w:bidi="fa-IR"/>
        </w:rPr>
        <w:t>غفاری قزوینی، احمد بن محمد</w:t>
      </w:r>
      <w:r>
        <w:rPr>
          <w:rFonts w:eastAsia="IRNazanin" w:cs="IRNazanin"/>
          <w:color w:val="111111"/>
          <w:sz w:val="28"/>
          <w:szCs w:val="28"/>
          <w:rtl w:val="true"/>
          <w:lang w:bidi="fa-IR"/>
        </w:rPr>
        <w:t>...</w:t>
      </w:r>
      <w:r>
        <w:rPr>
          <w:rFonts w:eastAsia="IRNazanin" w:cs="IRNazanin"/>
          <w:color w:val="111111"/>
          <w:sz w:val="28"/>
          <w:szCs w:val="28"/>
          <w:lang w:bidi="fa-IR"/>
        </w:rPr>
        <w:t>7695</w:t>
      </w:r>
    </w:p>
    <w:p>
      <w:pPr>
        <w:pStyle w:val="BookText"/>
        <w:rPr/>
      </w:pPr>
      <w:r>
        <w:rPr>
          <w:rFonts w:ascii="IRNazanin" w:hAnsi="IRNazanin" w:eastAsia="IRNazanin"/>
          <w:color w:val="111111"/>
          <w:sz w:val="28"/>
          <w:sz w:val="28"/>
          <w:szCs w:val="28"/>
          <w:rtl w:val="true"/>
          <w:lang w:bidi="fa-IR"/>
        </w:rPr>
        <w:t>غلام حسین مترجم ← غلام حسین</w:t>
      </w:r>
    </w:p>
    <w:p>
      <w:pPr>
        <w:pStyle w:val="BookText"/>
        <w:rPr/>
      </w:pPr>
      <w:r>
        <w:rPr>
          <w:rFonts w:ascii="IRNazanin" w:hAnsi="IRNazanin" w:eastAsia="IRNazanin"/>
          <w:color w:val="111111"/>
          <w:sz w:val="28"/>
          <w:sz w:val="28"/>
          <w:szCs w:val="28"/>
          <w:rtl w:val="true"/>
          <w:lang w:bidi="fa-IR"/>
        </w:rPr>
        <w:t>غلام حسین</w:t>
      </w:r>
      <w:r>
        <w:rPr>
          <w:rFonts w:eastAsia="IRNazanin" w:cs="IRNazanin"/>
          <w:color w:val="111111"/>
          <w:sz w:val="28"/>
          <w:szCs w:val="28"/>
          <w:rtl w:val="true"/>
          <w:lang w:bidi="fa-IR"/>
        </w:rPr>
        <w:t>...</w:t>
      </w:r>
      <w:r>
        <w:rPr>
          <w:rFonts w:eastAsia="IRNazanin" w:cs="IRNazanin"/>
          <w:color w:val="111111"/>
          <w:sz w:val="28"/>
          <w:szCs w:val="28"/>
          <w:lang w:bidi="fa-IR"/>
        </w:rPr>
        <w:t>7672/4</w:t>
      </w:r>
    </w:p>
    <w:p>
      <w:pPr>
        <w:pStyle w:val="BookText"/>
        <w:rPr/>
      </w:pPr>
      <w:r>
        <w:rPr>
          <w:rFonts w:ascii="IRNazanin" w:hAnsi="IRNazanin" w:eastAsia="IRNazanin"/>
          <w:color w:val="111111"/>
          <w:sz w:val="28"/>
          <w:sz w:val="28"/>
          <w:szCs w:val="28"/>
          <w:rtl w:val="true"/>
          <w:lang w:bidi="fa-IR"/>
        </w:rPr>
        <w:t>غلام علی زاده، عبد اللّه</w:t>
      </w:r>
      <w:r>
        <w:rPr>
          <w:rFonts w:eastAsia="IRNazanin" w:cs="IRNazanin"/>
          <w:color w:val="111111"/>
          <w:sz w:val="28"/>
          <w:szCs w:val="28"/>
          <w:rtl w:val="true"/>
          <w:lang w:bidi="fa-IR"/>
        </w:rPr>
        <w:t>...</w:t>
      </w:r>
      <w:r>
        <w:rPr>
          <w:rFonts w:eastAsia="IRNazanin" w:cs="IRNazanin"/>
          <w:color w:val="111111"/>
          <w:sz w:val="28"/>
          <w:szCs w:val="28"/>
          <w:lang w:bidi="fa-IR"/>
        </w:rPr>
        <w:t>7802/3</w:t>
      </w:r>
    </w:p>
    <w:p>
      <w:pPr>
        <w:pStyle w:val="BookText"/>
        <w:rPr/>
      </w:pPr>
      <w:r>
        <w:rPr>
          <w:rFonts w:ascii="IRNazanin" w:hAnsi="IRNazanin" w:eastAsia="IRNazanin"/>
          <w:color w:val="111111"/>
          <w:sz w:val="28"/>
          <w:sz w:val="28"/>
          <w:szCs w:val="28"/>
          <w:rtl w:val="true"/>
          <w:lang w:bidi="fa-IR"/>
        </w:rPr>
        <w:t>غنائی حسینی، عبد الوهاب بن محمد</w:t>
      </w:r>
      <w:r>
        <w:rPr>
          <w:rFonts w:eastAsia="IRNazanin" w:cs="IRNazanin"/>
          <w:color w:val="111111"/>
          <w:sz w:val="28"/>
          <w:szCs w:val="28"/>
          <w:rtl w:val="true"/>
          <w:lang w:bidi="fa-IR"/>
        </w:rPr>
        <w:t>...</w:t>
      </w:r>
      <w:r>
        <w:rPr>
          <w:rFonts w:eastAsia="IRNazanin" w:cs="IRNazanin"/>
          <w:color w:val="111111"/>
          <w:sz w:val="28"/>
          <w:szCs w:val="28"/>
          <w:lang w:bidi="fa-IR"/>
        </w:rPr>
        <w:t>7635</w:t>
      </w:r>
    </w:p>
    <w:p>
      <w:pPr>
        <w:pStyle w:val="BookText"/>
        <w:rPr/>
      </w:pPr>
      <w:r>
        <w:rPr>
          <w:rFonts w:ascii="IRNazanin" w:hAnsi="IRNazanin" w:eastAsia="IRNazanin"/>
          <w:color w:val="111111"/>
          <w:sz w:val="28"/>
          <w:sz w:val="28"/>
          <w:szCs w:val="28"/>
          <w:rtl w:val="true"/>
          <w:lang w:bidi="fa-IR"/>
        </w:rPr>
        <w:t>غیاث الدین علی بن امیران حسینی مشهور به امیران اصفهانی ← حسینی اصفهانی، غیاث الدین علی</w:t>
      </w:r>
    </w:p>
    <w:p>
      <w:pPr>
        <w:pStyle w:val="BookText"/>
        <w:rPr/>
      </w:pPr>
      <w:r>
        <w:rPr>
          <w:rFonts w:ascii="IRNazanin" w:hAnsi="IRNazanin" w:eastAsia="IRNazanin"/>
          <w:color w:val="111111"/>
          <w:sz w:val="28"/>
          <w:sz w:val="28"/>
          <w:szCs w:val="28"/>
          <w:rtl w:val="true"/>
          <w:lang w:bidi="fa-IR"/>
        </w:rPr>
        <w:t>غیاث الدین محمد بن همام الدين المدعو به خواند میر ← خواند میر، غیاث الدین بن همام الدین</w:t>
      </w:r>
    </w:p>
    <w:p>
      <w:pPr>
        <w:pStyle w:val="BookText"/>
        <w:rPr/>
      </w:pPr>
      <w:r>
        <w:rPr>
          <w:rFonts w:ascii="IRNazanin" w:hAnsi="IRNazanin" w:eastAsia="IRNazanin"/>
          <w:color w:val="111111"/>
          <w:sz w:val="28"/>
          <w:sz w:val="28"/>
          <w:szCs w:val="28"/>
          <w:rtl w:val="true"/>
          <w:lang w:bidi="fa-IR"/>
        </w:rPr>
        <w:t>فارسی، محمد جعفر بن محمد صفی</w:t>
      </w:r>
      <w:r>
        <w:rPr>
          <w:rFonts w:eastAsia="IRNazanin" w:cs="IRNazanin"/>
          <w:color w:val="111111"/>
          <w:sz w:val="28"/>
          <w:szCs w:val="28"/>
          <w:rtl w:val="true"/>
          <w:lang w:bidi="fa-IR"/>
        </w:rPr>
        <w:t>...</w:t>
      </w:r>
      <w:r>
        <w:rPr>
          <w:rFonts w:eastAsia="IRNazanin" w:cs="IRNazanin"/>
          <w:color w:val="111111"/>
          <w:sz w:val="28"/>
          <w:szCs w:val="28"/>
          <w:lang w:bidi="fa-IR"/>
        </w:rPr>
        <w:t>7797</w:t>
      </w:r>
      <w:r>
        <w:rPr>
          <w:rFonts w:ascii="IRNazanin" w:hAnsi="IRNazanin" w:eastAsia="IRNazanin"/>
          <w:color w:val="111111"/>
          <w:sz w:val="28"/>
          <w:sz w:val="28"/>
          <w:szCs w:val="28"/>
          <w:lang w:bidi="fa-IR"/>
        </w:rPr>
        <w:t>،</w:t>
      </w:r>
      <w:r>
        <w:rPr>
          <w:rFonts w:eastAsia="IRNazanin" w:cs="IRNazanin"/>
          <w:color w:val="111111"/>
          <w:sz w:val="28"/>
          <w:szCs w:val="28"/>
          <w:lang w:bidi="fa-IR"/>
        </w:rPr>
        <w:t>7735</w:t>
      </w:r>
    </w:p>
    <w:p>
      <w:pPr>
        <w:pStyle w:val="BookText"/>
        <w:rPr/>
      </w:pPr>
      <w:r>
        <w:rPr>
          <w:rFonts w:ascii="IRNazanin" w:hAnsi="IRNazanin" w:eastAsia="IRNazanin"/>
          <w:color w:val="111111"/>
          <w:sz w:val="28"/>
          <w:sz w:val="28"/>
          <w:szCs w:val="28"/>
          <w:rtl w:val="true"/>
          <w:lang w:bidi="fa-IR"/>
        </w:rPr>
        <w:t>فارغ ← فارغ گیلانی، حسین بن حسن</w:t>
      </w:r>
    </w:p>
    <w:p>
      <w:pPr>
        <w:pStyle w:val="BookText"/>
        <w:rPr/>
      </w:pPr>
      <w:r>
        <w:rPr>
          <w:rFonts w:ascii="IRNazanin" w:hAnsi="IRNazanin" w:eastAsia="IRNazanin"/>
          <w:color w:val="111111"/>
          <w:sz w:val="28"/>
          <w:sz w:val="28"/>
          <w:szCs w:val="28"/>
          <w:rtl w:val="true"/>
          <w:lang w:bidi="fa-IR"/>
        </w:rPr>
        <w:t>فارغ گیلانی، حسین بن حسن</w:t>
      </w:r>
      <w:r>
        <w:rPr>
          <w:rFonts w:eastAsia="IRNazanin" w:cs="IRNazanin"/>
          <w:color w:val="111111"/>
          <w:sz w:val="28"/>
          <w:szCs w:val="28"/>
          <w:rtl w:val="true"/>
          <w:lang w:bidi="fa-IR"/>
        </w:rPr>
        <w:t>...</w:t>
      </w:r>
      <w:r>
        <w:rPr>
          <w:rFonts w:eastAsia="IRNazanin" w:cs="IRNazanin"/>
          <w:color w:val="111111"/>
          <w:sz w:val="28"/>
          <w:szCs w:val="28"/>
          <w:lang w:bidi="fa-IR"/>
        </w:rPr>
        <w:t>7839</w:t>
      </w:r>
      <w:r>
        <w:rPr>
          <w:rFonts w:ascii="IRNazanin" w:hAnsi="IRNazanin" w:eastAsia="IRNazanin"/>
          <w:color w:val="111111"/>
          <w:sz w:val="28"/>
          <w:sz w:val="28"/>
          <w:szCs w:val="28"/>
          <w:lang w:bidi="fa-IR"/>
        </w:rPr>
        <w:t>،</w:t>
      </w:r>
      <w:r>
        <w:rPr>
          <w:rFonts w:eastAsia="IRNazanin" w:cs="IRNazanin"/>
          <w:color w:val="111111"/>
          <w:sz w:val="28"/>
          <w:szCs w:val="28"/>
          <w:lang w:bidi="fa-IR"/>
        </w:rPr>
        <w:t>7655</w:t>
      </w:r>
      <w:r>
        <w:rPr>
          <w:rFonts w:ascii="IRNazanin" w:hAnsi="IRNazanin" w:eastAsia="IRNazanin"/>
          <w:color w:val="111111"/>
          <w:sz w:val="28"/>
          <w:sz w:val="28"/>
          <w:szCs w:val="28"/>
          <w:lang w:bidi="fa-IR"/>
        </w:rPr>
        <w:t>،</w:t>
      </w:r>
      <w:r>
        <w:rPr>
          <w:rFonts w:eastAsia="IRNazanin" w:cs="IRNazanin"/>
          <w:color w:val="111111"/>
          <w:sz w:val="28"/>
          <w:szCs w:val="28"/>
          <w:lang w:bidi="fa-IR"/>
        </w:rPr>
        <w:t>7628</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جواد، جواد بن سعد</w:t>
      </w:r>
      <w:r>
        <w:rPr>
          <w:rFonts w:eastAsia="IRNazanin" w:cs="IRNazanin"/>
          <w:color w:val="111111"/>
          <w:sz w:val="28"/>
          <w:szCs w:val="28"/>
          <w:rtl w:val="true"/>
          <w:lang w:bidi="fa-IR"/>
        </w:rPr>
        <w:t>...</w:t>
      </w:r>
      <w:r>
        <w:rPr>
          <w:rFonts w:eastAsia="IRNazanin" w:cs="IRNazanin"/>
          <w:color w:val="111111"/>
          <w:sz w:val="28"/>
          <w:szCs w:val="28"/>
          <w:lang w:bidi="fa-IR"/>
        </w:rPr>
        <w:t>7773/1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فاضل هندی، محمد بن حسن</w:t>
      </w:r>
      <w:r>
        <w:rPr>
          <w:rFonts w:eastAsia="IRNazanin" w:cs="IRNazanin"/>
          <w:color w:val="111111"/>
          <w:sz w:val="28"/>
          <w:szCs w:val="28"/>
          <w:rtl w:val="true"/>
          <w:lang w:bidi="fa-IR"/>
        </w:rPr>
        <w:t>...</w:t>
      </w:r>
      <w:r>
        <w:rPr>
          <w:rFonts w:eastAsia="IRNazanin" w:cs="IRNazanin"/>
          <w:color w:val="111111"/>
          <w:sz w:val="28"/>
          <w:szCs w:val="28"/>
          <w:lang w:bidi="fa-IR"/>
        </w:rPr>
        <w:t>7616</w:t>
      </w:r>
    </w:p>
    <w:p>
      <w:pPr>
        <w:pStyle w:val="BookText"/>
        <w:rPr/>
      </w:pPr>
      <w:r>
        <w:rPr>
          <w:rFonts w:ascii="IRNazanin" w:hAnsi="IRNazanin" w:eastAsia="IRNazanin"/>
          <w:color w:val="111111"/>
          <w:sz w:val="28"/>
          <w:sz w:val="28"/>
          <w:szCs w:val="28"/>
          <w:rtl w:val="true"/>
          <w:lang w:bidi="fa-IR"/>
        </w:rPr>
        <w:t>فتاح بن احمد الحسينی التبريزی السرابی ← حسینی تبریزی، فتاح بن احمد</w:t>
      </w:r>
    </w:p>
    <w:p>
      <w:pPr>
        <w:pStyle w:val="BookText"/>
        <w:rPr/>
      </w:pPr>
      <w:r>
        <w:rPr>
          <w:rFonts w:ascii="IRNazanin" w:hAnsi="IRNazanin" w:eastAsia="IRNazanin"/>
          <w:color w:val="111111"/>
          <w:sz w:val="28"/>
          <w:sz w:val="28"/>
          <w:szCs w:val="28"/>
          <w:rtl w:val="true"/>
          <w:lang w:bidi="fa-IR"/>
        </w:rPr>
        <w:t>فراهانی، ابو الحسن</w:t>
      </w:r>
      <w:r>
        <w:rPr>
          <w:rFonts w:eastAsia="IRNazanin" w:cs="IRNazanin"/>
          <w:color w:val="111111"/>
          <w:sz w:val="28"/>
          <w:szCs w:val="28"/>
          <w:rtl w:val="true"/>
          <w:lang w:bidi="fa-IR"/>
        </w:rPr>
        <w:t>...</w:t>
      </w:r>
      <w:r>
        <w:rPr>
          <w:rFonts w:eastAsia="IRNazanin" w:cs="IRNazanin"/>
          <w:color w:val="111111"/>
          <w:sz w:val="28"/>
          <w:szCs w:val="28"/>
          <w:lang w:bidi="fa-IR"/>
        </w:rPr>
        <w:t>7643</w:t>
      </w:r>
    </w:p>
    <w:p>
      <w:pPr>
        <w:pStyle w:val="BookText"/>
        <w:rPr/>
      </w:pPr>
      <w:r>
        <w:rPr>
          <w:rFonts w:ascii="IRNazanin" w:hAnsi="IRNazanin" w:eastAsia="IRNazanin"/>
          <w:color w:val="111111"/>
          <w:sz w:val="28"/>
          <w:sz w:val="28"/>
          <w:szCs w:val="28"/>
          <w:rtl w:val="true"/>
          <w:lang w:bidi="fa-IR"/>
        </w:rPr>
        <w:t>فرخی سیستانی، علی بن جولوغ</w:t>
      </w:r>
      <w:r>
        <w:rPr>
          <w:rFonts w:eastAsia="IRNazanin" w:cs="IRNazanin"/>
          <w:color w:val="111111"/>
          <w:sz w:val="28"/>
          <w:szCs w:val="28"/>
          <w:rtl w:val="true"/>
          <w:lang w:bidi="fa-IR"/>
        </w:rPr>
        <w:t>...</w:t>
      </w:r>
      <w:r>
        <w:rPr>
          <w:rFonts w:eastAsia="IRNazanin" w:cs="IRNazanin"/>
          <w:color w:val="111111"/>
          <w:sz w:val="28"/>
          <w:szCs w:val="28"/>
          <w:lang w:bidi="fa-IR"/>
        </w:rPr>
        <w:t>7834</w:t>
      </w:r>
      <w:r>
        <w:rPr>
          <w:rFonts w:ascii="IRNazanin" w:hAnsi="IRNazanin" w:eastAsia="IRNazanin"/>
          <w:color w:val="111111"/>
          <w:sz w:val="28"/>
          <w:sz w:val="28"/>
          <w:szCs w:val="28"/>
          <w:lang w:bidi="fa-IR"/>
        </w:rPr>
        <w:t>،</w:t>
      </w:r>
      <w:r>
        <w:rPr>
          <w:rFonts w:eastAsia="IRNazanin" w:cs="IRNazanin"/>
          <w:color w:val="111111"/>
          <w:sz w:val="28"/>
          <w:szCs w:val="28"/>
          <w:lang w:bidi="fa-IR"/>
        </w:rPr>
        <w:t>7632</w:t>
      </w:r>
    </w:p>
    <w:p>
      <w:pPr>
        <w:pStyle w:val="BookText"/>
        <w:rPr/>
      </w:pPr>
      <w:r>
        <w:rPr>
          <w:rFonts w:ascii="IRNazanin" w:hAnsi="IRNazanin" w:eastAsia="IRNazanin"/>
          <w:color w:val="111111"/>
          <w:sz w:val="28"/>
          <w:sz w:val="28"/>
          <w:szCs w:val="28"/>
          <w:rtl w:val="true"/>
          <w:lang w:bidi="fa-IR"/>
        </w:rPr>
        <w:t>فریزر، جیمز بیلی</w:t>
      </w:r>
      <w:r>
        <w:rPr>
          <w:rFonts w:eastAsia="IRNazanin" w:cs="IRNazanin"/>
          <w:color w:val="111111"/>
          <w:sz w:val="28"/>
          <w:szCs w:val="28"/>
          <w:rtl w:val="true"/>
          <w:lang w:bidi="fa-IR"/>
        </w:rPr>
        <w:t>...</w:t>
      </w:r>
      <w:r>
        <w:rPr>
          <w:rFonts w:eastAsia="IRNazanin" w:cs="IRNazanin"/>
          <w:color w:val="111111"/>
          <w:sz w:val="28"/>
          <w:szCs w:val="28"/>
          <w:lang w:bidi="fa-IR"/>
        </w:rPr>
        <w:t>7723</w:t>
      </w:r>
    </w:p>
    <w:p>
      <w:pPr>
        <w:pStyle w:val="BookText"/>
        <w:rPr/>
      </w:pPr>
      <w:r>
        <w:rPr>
          <w:rFonts w:ascii="IRNazanin" w:hAnsi="IRNazanin" w:eastAsia="IRNazanin"/>
          <w:color w:val="111111"/>
          <w:sz w:val="28"/>
          <w:sz w:val="28"/>
          <w:szCs w:val="28"/>
          <w:rtl w:val="true"/>
          <w:lang w:bidi="fa-IR"/>
        </w:rPr>
        <w:t>فیض کاشانی، محمد بن شاه مرتضی</w:t>
      </w:r>
      <w:r>
        <w:rPr>
          <w:rFonts w:eastAsia="IRNazanin" w:cs="IRNazanin"/>
          <w:color w:val="111111"/>
          <w:sz w:val="28"/>
          <w:szCs w:val="28"/>
          <w:rtl w:val="true"/>
          <w:lang w:bidi="fa-IR"/>
        </w:rPr>
        <w:t>...</w:t>
      </w:r>
      <w:r>
        <w:rPr>
          <w:rFonts w:eastAsia="IRNazanin" w:cs="IRNazanin"/>
          <w:color w:val="111111"/>
          <w:sz w:val="28"/>
          <w:szCs w:val="28"/>
          <w:lang w:bidi="fa-IR"/>
        </w:rPr>
        <w:t>7877</w:t>
      </w:r>
      <w:r>
        <w:rPr>
          <w:rFonts w:ascii="IRNazanin" w:hAnsi="IRNazanin" w:eastAsia="IRNazanin"/>
          <w:color w:val="111111"/>
          <w:sz w:val="28"/>
          <w:sz w:val="28"/>
          <w:szCs w:val="28"/>
          <w:lang w:bidi="fa-IR"/>
        </w:rPr>
        <w:t>،</w:t>
      </w:r>
      <w:r>
        <w:rPr>
          <w:rFonts w:eastAsia="IRNazanin" w:cs="IRNazanin"/>
          <w:color w:val="111111"/>
          <w:sz w:val="28"/>
          <w:szCs w:val="28"/>
          <w:lang w:bidi="fa-IR"/>
        </w:rPr>
        <w:t>7845/1</w:t>
      </w:r>
      <w:r>
        <w:rPr>
          <w:rFonts w:ascii="IRNazanin" w:hAnsi="IRNazanin" w:eastAsia="IRNazanin"/>
          <w:color w:val="111111"/>
          <w:sz w:val="28"/>
          <w:sz w:val="28"/>
          <w:szCs w:val="28"/>
          <w:lang w:bidi="fa-IR"/>
        </w:rPr>
        <w:t>،</w:t>
      </w:r>
      <w:r>
        <w:rPr>
          <w:rFonts w:eastAsia="IRNazanin" w:cs="IRNazanin"/>
          <w:color w:val="111111"/>
          <w:sz w:val="28"/>
          <w:szCs w:val="28"/>
          <w:lang w:bidi="fa-IR"/>
        </w:rPr>
        <w:t>7738</w:t>
      </w:r>
      <w:r>
        <w:rPr>
          <w:rFonts w:ascii="IRNazanin" w:hAnsi="IRNazanin" w:eastAsia="IRNazanin"/>
          <w:color w:val="111111"/>
          <w:sz w:val="28"/>
          <w:sz w:val="28"/>
          <w:szCs w:val="28"/>
          <w:lang w:bidi="fa-IR"/>
        </w:rPr>
        <w:t>،</w:t>
      </w:r>
      <w:r>
        <w:rPr>
          <w:rFonts w:eastAsia="IRNazanin" w:cs="IRNazanin"/>
          <w:color w:val="111111"/>
          <w:sz w:val="28"/>
          <w:szCs w:val="28"/>
          <w:lang w:bidi="fa-IR"/>
        </w:rPr>
        <w:t>7732/1</w:t>
      </w:r>
      <w:r>
        <w:rPr>
          <w:rFonts w:ascii="IRNazanin" w:hAnsi="IRNazanin" w:eastAsia="IRNazanin"/>
          <w:color w:val="111111"/>
          <w:sz w:val="28"/>
          <w:sz w:val="28"/>
          <w:szCs w:val="28"/>
          <w:lang w:bidi="fa-IR"/>
        </w:rPr>
        <w:t>،</w:t>
      </w:r>
      <w:r>
        <w:rPr>
          <w:rFonts w:eastAsia="IRNazanin" w:cs="IRNazanin"/>
          <w:color w:val="111111"/>
          <w:sz w:val="28"/>
          <w:szCs w:val="28"/>
          <w:lang w:bidi="fa-IR"/>
        </w:rPr>
        <w:t>7732/2</w:t>
      </w:r>
      <w:r>
        <w:rPr>
          <w:rFonts w:ascii="IRNazanin" w:hAnsi="IRNazanin" w:eastAsia="IRNazanin"/>
          <w:color w:val="111111"/>
          <w:sz w:val="28"/>
          <w:sz w:val="28"/>
          <w:szCs w:val="28"/>
          <w:lang w:bidi="fa-IR"/>
        </w:rPr>
        <w:t>،</w:t>
      </w:r>
      <w:r>
        <w:rPr>
          <w:rFonts w:eastAsia="IRNazanin" w:cs="IRNazanin"/>
          <w:color w:val="111111"/>
          <w:sz w:val="28"/>
          <w:szCs w:val="28"/>
          <w:lang w:bidi="fa-IR"/>
        </w:rPr>
        <w:t>7729</w:t>
      </w:r>
      <w:r>
        <w:rPr>
          <w:rFonts w:ascii="IRNazanin" w:hAnsi="IRNazanin" w:eastAsia="IRNazanin"/>
          <w:color w:val="111111"/>
          <w:sz w:val="28"/>
          <w:sz w:val="28"/>
          <w:szCs w:val="28"/>
          <w:lang w:bidi="fa-IR"/>
        </w:rPr>
        <w:t>،</w:t>
      </w:r>
      <w:r>
        <w:rPr>
          <w:rFonts w:eastAsia="IRNazanin" w:cs="IRNazanin"/>
          <w:color w:val="111111"/>
          <w:sz w:val="28"/>
          <w:szCs w:val="28"/>
          <w:lang w:bidi="fa-IR"/>
        </w:rPr>
        <w:t>7707</w:t>
      </w:r>
      <w:r>
        <w:rPr>
          <w:rFonts w:ascii="IRNazanin" w:hAnsi="IRNazanin" w:eastAsia="IRNazanin"/>
          <w:color w:val="111111"/>
          <w:sz w:val="28"/>
          <w:sz w:val="28"/>
          <w:szCs w:val="28"/>
          <w:lang w:bidi="fa-IR"/>
        </w:rPr>
        <w:t>،</w:t>
      </w:r>
      <w:r>
        <w:rPr>
          <w:rFonts w:eastAsia="IRNazanin" w:cs="IRNazanin"/>
          <w:color w:val="111111"/>
          <w:sz w:val="28"/>
          <w:szCs w:val="28"/>
          <w:lang w:bidi="fa-IR"/>
        </w:rPr>
        <w:t>7604/5</w:t>
      </w:r>
      <w:r>
        <w:rPr>
          <w:rFonts w:ascii="IRNazanin" w:hAnsi="IRNazanin" w:eastAsia="IRNazanin"/>
          <w:color w:val="111111"/>
          <w:sz w:val="28"/>
          <w:sz w:val="28"/>
          <w:szCs w:val="28"/>
          <w:lang w:bidi="fa-IR"/>
        </w:rPr>
        <w:t>،</w:t>
      </w:r>
      <w:r>
        <w:rPr>
          <w:rFonts w:eastAsia="IRNazanin" w:cs="IRNazanin"/>
          <w:color w:val="111111"/>
          <w:sz w:val="28"/>
          <w:szCs w:val="28"/>
          <w:lang w:bidi="fa-IR"/>
        </w:rPr>
        <w:t>7604/4</w:t>
      </w:r>
    </w:p>
    <w:p>
      <w:pPr>
        <w:pStyle w:val="BookText"/>
        <w:rPr/>
      </w:pPr>
      <w:r>
        <w:rPr>
          <w:rFonts w:ascii="IRNazanin" w:hAnsi="IRNazanin" w:eastAsia="IRNazanin"/>
          <w:color w:val="111111"/>
          <w:sz w:val="28"/>
          <w:sz w:val="28"/>
          <w:szCs w:val="28"/>
          <w:rtl w:val="true"/>
          <w:lang w:bidi="fa-IR"/>
        </w:rPr>
        <w:t>قاری، ابو القاسم</w:t>
      </w:r>
      <w:r>
        <w:rPr>
          <w:rFonts w:eastAsia="IRNazanin" w:cs="IRNazanin"/>
          <w:color w:val="111111"/>
          <w:sz w:val="28"/>
          <w:szCs w:val="28"/>
          <w:rtl w:val="true"/>
          <w:lang w:bidi="fa-IR"/>
        </w:rPr>
        <w:t>...</w:t>
      </w:r>
      <w:r>
        <w:rPr>
          <w:rFonts w:eastAsia="IRNazanin" w:cs="IRNazanin"/>
          <w:color w:val="111111"/>
          <w:sz w:val="28"/>
          <w:szCs w:val="28"/>
          <w:lang w:bidi="fa-IR"/>
        </w:rPr>
        <w:t>7682/6</w:t>
      </w:r>
      <w:r>
        <w:rPr>
          <w:rFonts w:ascii="IRNazanin" w:hAnsi="IRNazanin" w:eastAsia="IRNazanin"/>
          <w:color w:val="111111"/>
          <w:sz w:val="28"/>
          <w:sz w:val="28"/>
          <w:szCs w:val="28"/>
          <w:lang w:bidi="fa-IR"/>
        </w:rPr>
        <w:t>،</w:t>
      </w:r>
      <w:r>
        <w:rPr>
          <w:rFonts w:eastAsia="IRNazanin" w:cs="IRNazanin"/>
          <w:color w:val="111111"/>
          <w:sz w:val="28"/>
          <w:szCs w:val="28"/>
          <w:lang w:bidi="fa-IR"/>
        </w:rPr>
        <w:t>7652/2</w:t>
      </w:r>
    </w:p>
    <w:p>
      <w:pPr>
        <w:pStyle w:val="BookText"/>
        <w:rPr/>
      </w:pPr>
      <w:r>
        <w:rPr>
          <w:rFonts w:ascii="IRNazanin" w:hAnsi="IRNazanin" w:eastAsia="IRNazanin"/>
          <w:color w:val="111111"/>
          <w:sz w:val="28"/>
          <w:sz w:val="28"/>
          <w:szCs w:val="28"/>
          <w:rtl w:val="true"/>
          <w:lang w:bidi="fa-IR"/>
        </w:rPr>
        <w:t>قراچه داغی، جعفر</w:t>
      </w:r>
      <w:r>
        <w:rPr>
          <w:rFonts w:eastAsia="IRNazanin" w:cs="IRNazanin"/>
          <w:color w:val="111111"/>
          <w:sz w:val="28"/>
          <w:szCs w:val="28"/>
          <w:rtl w:val="true"/>
          <w:lang w:bidi="fa-IR"/>
        </w:rPr>
        <w:t>...</w:t>
      </w:r>
      <w:r>
        <w:rPr>
          <w:rFonts w:eastAsia="IRNazanin" w:cs="IRNazanin"/>
          <w:color w:val="111111"/>
          <w:sz w:val="28"/>
          <w:szCs w:val="28"/>
          <w:lang w:bidi="fa-IR"/>
        </w:rPr>
        <w:t>7672/1</w:t>
      </w:r>
    </w:p>
    <w:p>
      <w:pPr>
        <w:pStyle w:val="BookText"/>
        <w:rPr/>
      </w:pPr>
      <w:r>
        <w:rPr>
          <w:rFonts w:ascii="IRNazanin" w:hAnsi="IRNazanin" w:eastAsia="IRNazanin"/>
          <w:color w:val="111111"/>
          <w:sz w:val="28"/>
          <w:sz w:val="28"/>
          <w:szCs w:val="28"/>
          <w:rtl w:val="true"/>
          <w:lang w:bidi="fa-IR"/>
        </w:rPr>
        <w:t>قراگوزلو، ابو القاسم</w:t>
      </w:r>
      <w:r>
        <w:rPr>
          <w:rFonts w:eastAsia="IRNazanin" w:cs="IRNazanin"/>
          <w:color w:val="111111"/>
          <w:sz w:val="28"/>
          <w:szCs w:val="28"/>
          <w:rtl w:val="true"/>
          <w:lang w:bidi="fa-IR"/>
        </w:rPr>
        <w:t>...</w:t>
      </w:r>
      <w:r>
        <w:rPr>
          <w:rFonts w:eastAsia="IRNazanin" w:cs="IRNazanin"/>
          <w:color w:val="111111"/>
          <w:sz w:val="28"/>
          <w:szCs w:val="28"/>
          <w:lang w:bidi="fa-IR"/>
        </w:rPr>
        <w:t>7723</w:t>
      </w:r>
    </w:p>
    <w:p>
      <w:pPr>
        <w:pStyle w:val="BookText"/>
        <w:rPr/>
      </w:pPr>
      <w:r>
        <w:rPr>
          <w:rFonts w:ascii="IRNazanin" w:hAnsi="IRNazanin" w:eastAsia="IRNazanin"/>
          <w:color w:val="111111"/>
          <w:sz w:val="28"/>
          <w:sz w:val="28"/>
          <w:szCs w:val="28"/>
          <w:rtl w:val="true"/>
          <w:lang w:bidi="fa-IR"/>
        </w:rPr>
        <w:t>قزوینی، محسن بن محمد طاهر</w:t>
      </w:r>
      <w:r>
        <w:rPr>
          <w:rFonts w:eastAsia="IRNazanin" w:cs="IRNazanin"/>
          <w:color w:val="111111"/>
          <w:sz w:val="28"/>
          <w:szCs w:val="28"/>
          <w:rtl w:val="true"/>
          <w:lang w:bidi="fa-IR"/>
        </w:rPr>
        <w:t>...</w:t>
      </w:r>
      <w:r>
        <w:rPr>
          <w:rFonts w:eastAsia="IRNazanin" w:cs="IRNazanin"/>
          <w:color w:val="111111"/>
          <w:sz w:val="28"/>
          <w:szCs w:val="28"/>
          <w:lang w:bidi="fa-IR"/>
        </w:rPr>
        <w:t>7812/2</w:t>
      </w:r>
      <w:r>
        <w:rPr>
          <w:rFonts w:ascii="IRNazanin" w:hAnsi="IRNazanin" w:eastAsia="IRNazanin"/>
          <w:color w:val="111111"/>
          <w:sz w:val="28"/>
          <w:sz w:val="28"/>
          <w:szCs w:val="28"/>
          <w:lang w:bidi="fa-IR"/>
        </w:rPr>
        <w:t>،</w:t>
      </w:r>
      <w:r>
        <w:rPr>
          <w:rFonts w:eastAsia="IRNazanin" w:cs="IRNazanin"/>
          <w:color w:val="111111"/>
          <w:sz w:val="28"/>
          <w:szCs w:val="28"/>
          <w:lang w:bidi="fa-IR"/>
        </w:rPr>
        <w:t>7810</w:t>
      </w:r>
    </w:p>
    <w:p>
      <w:pPr>
        <w:pStyle w:val="BookText"/>
        <w:rPr/>
      </w:pPr>
      <w:r>
        <w:rPr>
          <w:rFonts w:ascii="IRNazanin" w:hAnsi="IRNazanin" w:eastAsia="IRNazanin"/>
          <w:color w:val="111111"/>
          <w:sz w:val="28"/>
          <w:sz w:val="28"/>
          <w:szCs w:val="28"/>
          <w:rtl w:val="true"/>
          <w:lang w:bidi="fa-IR"/>
        </w:rPr>
        <w:t>قصاب، آقا بزرگ</w:t>
      </w:r>
      <w:r>
        <w:rPr>
          <w:rFonts w:eastAsia="IRNazanin" w:cs="IRNazanin"/>
          <w:color w:val="111111"/>
          <w:sz w:val="28"/>
          <w:szCs w:val="28"/>
          <w:rtl w:val="true"/>
          <w:lang w:bidi="fa-IR"/>
        </w:rPr>
        <w:t>...</w:t>
      </w:r>
      <w:r>
        <w:rPr>
          <w:rFonts w:eastAsia="IRNazanin" w:cs="IRNazanin"/>
          <w:color w:val="111111"/>
          <w:sz w:val="28"/>
          <w:szCs w:val="28"/>
          <w:lang w:bidi="fa-IR"/>
        </w:rPr>
        <w:t>7689</w:t>
      </w:r>
    </w:p>
    <w:p>
      <w:pPr>
        <w:pStyle w:val="BookText"/>
        <w:rPr/>
      </w:pPr>
      <w:r>
        <w:rPr>
          <w:rFonts w:ascii="Amiri" w:hAnsi="Amiri" w:eastAsia="Amiri" w:cs="Amiri"/>
          <w:color w:val="111111"/>
          <w:sz w:val="28"/>
          <w:sz w:val="28"/>
          <w:szCs w:val="28"/>
          <w:rtl w:val="true"/>
          <w:lang w:bidi="ar-SA"/>
        </w:rPr>
        <w:t>قطب المشايخ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7731/3</w:t>
      </w:r>
    </w:p>
    <w:p>
      <w:pPr>
        <w:pStyle w:val="BookText"/>
        <w:rPr/>
      </w:pPr>
      <w:r>
        <w:rPr>
          <w:rFonts w:ascii="IRNazanin" w:hAnsi="IRNazanin" w:eastAsia="IRNazanin"/>
          <w:color w:val="111111"/>
          <w:sz w:val="28"/>
          <w:sz w:val="28"/>
          <w:szCs w:val="28"/>
          <w:rtl w:val="true"/>
          <w:lang w:bidi="fa-IR"/>
        </w:rPr>
        <w:t>قطب الدین رازی، محمد بن محمد</w:t>
      </w:r>
      <w:r>
        <w:rPr>
          <w:rFonts w:eastAsia="IRNazanin" w:cs="IRNazanin"/>
          <w:color w:val="111111"/>
          <w:sz w:val="28"/>
          <w:szCs w:val="28"/>
          <w:rtl w:val="true"/>
          <w:lang w:bidi="fa-IR"/>
        </w:rPr>
        <w:t>...</w:t>
      </w:r>
      <w:r>
        <w:rPr>
          <w:rFonts w:eastAsia="IRNazanin" w:cs="IRNazanin"/>
          <w:color w:val="111111"/>
          <w:sz w:val="28"/>
          <w:szCs w:val="28"/>
          <w:lang w:bidi="fa-IR"/>
        </w:rPr>
        <w:t>7826</w:t>
      </w:r>
      <w:r>
        <w:rPr>
          <w:rFonts w:ascii="IRNazanin" w:hAnsi="IRNazanin" w:eastAsia="IRNazanin"/>
          <w:color w:val="111111"/>
          <w:sz w:val="28"/>
          <w:sz w:val="28"/>
          <w:szCs w:val="28"/>
          <w:lang w:bidi="fa-IR"/>
        </w:rPr>
        <w:t>،</w:t>
      </w:r>
      <w:r>
        <w:rPr>
          <w:rFonts w:eastAsia="IRNazanin" w:cs="IRNazanin"/>
          <w:color w:val="111111"/>
          <w:sz w:val="28"/>
          <w:szCs w:val="28"/>
          <w:lang w:bidi="fa-IR"/>
        </w:rPr>
        <w:t>7650</w:t>
      </w:r>
    </w:p>
    <w:p>
      <w:pPr>
        <w:pStyle w:val="BookText"/>
        <w:rPr/>
      </w:pPr>
      <w:r>
        <w:rPr>
          <w:rFonts w:ascii="IRNazanin" w:hAnsi="IRNazanin" w:eastAsia="IRNazanin"/>
          <w:color w:val="111111"/>
          <w:sz w:val="28"/>
          <w:sz w:val="28"/>
          <w:szCs w:val="28"/>
          <w:rtl w:val="true"/>
          <w:lang w:bidi="fa-IR"/>
        </w:rPr>
        <w:t>قطب الدین محمد بن محمد تحتانی ← قطب الدین رازی، محمد بن محمد</w:t>
      </w:r>
    </w:p>
    <w:p>
      <w:pPr>
        <w:pStyle w:val="BookText"/>
        <w:rPr/>
      </w:pPr>
      <w:r>
        <w:rPr>
          <w:rFonts w:ascii="IRNazanin" w:hAnsi="IRNazanin" w:eastAsia="IRNazanin"/>
          <w:color w:val="111111"/>
          <w:sz w:val="28"/>
          <w:sz w:val="28"/>
          <w:szCs w:val="28"/>
          <w:rtl w:val="true"/>
          <w:lang w:bidi="fa-IR"/>
        </w:rPr>
        <w:t>قوشچی، علی بن محمد</w:t>
      </w:r>
      <w:r>
        <w:rPr>
          <w:rFonts w:eastAsia="IRNazanin" w:cs="IRNazanin"/>
          <w:color w:val="111111"/>
          <w:sz w:val="28"/>
          <w:szCs w:val="28"/>
          <w:rtl w:val="true"/>
          <w:lang w:bidi="fa-IR"/>
        </w:rPr>
        <w:t>...</w:t>
      </w:r>
      <w:r>
        <w:rPr>
          <w:rFonts w:eastAsia="IRNazanin" w:cs="IRNazanin"/>
          <w:color w:val="111111"/>
          <w:sz w:val="28"/>
          <w:szCs w:val="28"/>
          <w:lang w:bidi="fa-IR"/>
        </w:rPr>
        <w:t>7835</w:t>
      </w:r>
      <w:r>
        <w:rPr>
          <w:rFonts w:ascii="IRNazanin" w:hAnsi="IRNazanin" w:eastAsia="IRNazanin"/>
          <w:color w:val="111111"/>
          <w:sz w:val="28"/>
          <w:sz w:val="28"/>
          <w:szCs w:val="28"/>
          <w:lang w:bidi="fa-IR"/>
        </w:rPr>
        <w:t>،</w:t>
      </w:r>
      <w:r>
        <w:rPr>
          <w:rFonts w:eastAsia="IRNazanin" w:cs="IRNazanin"/>
          <w:color w:val="111111"/>
          <w:sz w:val="28"/>
          <w:szCs w:val="28"/>
          <w:lang w:bidi="fa-IR"/>
        </w:rPr>
        <w:t>7829/3</w:t>
      </w:r>
    </w:p>
    <w:p>
      <w:pPr>
        <w:pStyle w:val="BookText"/>
        <w:rPr/>
      </w:pPr>
      <w:r>
        <w:rPr>
          <w:rFonts w:ascii="IRNazanin" w:hAnsi="IRNazanin" w:eastAsia="IRNazanin"/>
          <w:color w:val="111111"/>
          <w:sz w:val="28"/>
          <w:sz w:val="28"/>
          <w:szCs w:val="28"/>
          <w:rtl w:val="true"/>
          <w:lang w:bidi="fa-IR"/>
        </w:rPr>
        <w:t>کاشانی، فتح اللّه بن شکر اللّه</w:t>
      </w:r>
      <w:r>
        <w:rPr>
          <w:rFonts w:eastAsia="IRNazanin" w:cs="IRNazanin"/>
          <w:color w:val="111111"/>
          <w:sz w:val="28"/>
          <w:szCs w:val="28"/>
          <w:rtl w:val="true"/>
          <w:lang w:bidi="fa-IR"/>
        </w:rPr>
        <w:t>...</w:t>
      </w:r>
      <w:r>
        <w:rPr>
          <w:rFonts w:eastAsia="IRNazanin" w:cs="IRNazanin"/>
          <w:color w:val="111111"/>
          <w:sz w:val="28"/>
          <w:szCs w:val="28"/>
          <w:lang w:bidi="fa-IR"/>
        </w:rPr>
        <w:t>7881</w:t>
      </w:r>
      <w:r>
        <w:rPr>
          <w:rFonts w:ascii="IRNazanin" w:hAnsi="IRNazanin" w:eastAsia="IRNazanin"/>
          <w:color w:val="111111"/>
          <w:sz w:val="28"/>
          <w:sz w:val="28"/>
          <w:szCs w:val="28"/>
          <w:lang w:bidi="fa-IR"/>
        </w:rPr>
        <w:t>،</w:t>
      </w:r>
      <w:r>
        <w:rPr>
          <w:rFonts w:eastAsia="IRNazanin" w:cs="IRNazanin"/>
          <w:color w:val="111111"/>
          <w:sz w:val="28"/>
          <w:szCs w:val="28"/>
          <w:lang w:bidi="fa-IR"/>
        </w:rPr>
        <w:t>7636</w:t>
      </w:r>
    </w:p>
    <w:p>
      <w:pPr>
        <w:pStyle w:val="BookText"/>
        <w:rPr/>
      </w:pPr>
      <w:r>
        <w:rPr>
          <w:rFonts w:ascii="IRNazanin" w:hAnsi="IRNazanin" w:eastAsia="IRNazanin"/>
          <w:color w:val="111111"/>
          <w:sz w:val="28"/>
          <w:sz w:val="28"/>
          <w:szCs w:val="28"/>
          <w:rtl w:val="true"/>
          <w:lang w:bidi="fa-IR"/>
        </w:rPr>
        <w:t>کاشفی، حسین بن علی</w:t>
      </w:r>
      <w:r>
        <w:rPr>
          <w:rFonts w:eastAsia="IRNazanin" w:cs="IRNazanin"/>
          <w:color w:val="111111"/>
          <w:sz w:val="28"/>
          <w:szCs w:val="28"/>
          <w:rtl w:val="true"/>
          <w:lang w:bidi="fa-IR"/>
        </w:rPr>
        <w:t>...</w:t>
      </w:r>
      <w:r>
        <w:rPr>
          <w:rFonts w:eastAsia="IRNazanin" w:cs="IRNazanin"/>
          <w:color w:val="111111"/>
          <w:sz w:val="28"/>
          <w:szCs w:val="28"/>
          <w:lang w:bidi="fa-IR"/>
        </w:rPr>
        <w:t>7862</w:t>
      </w:r>
      <w:r>
        <w:rPr>
          <w:rFonts w:ascii="IRNazanin" w:hAnsi="IRNazanin" w:eastAsia="IRNazanin"/>
          <w:color w:val="111111"/>
          <w:sz w:val="28"/>
          <w:sz w:val="28"/>
          <w:szCs w:val="28"/>
          <w:lang w:bidi="fa-IR"/>
        </w:rPr>
        <w:t>،</w:t>
      </w:r>
      <w:r>
        <w:rPr>
          <w:rFonts w:eastAsia="IRNazanin" w:cs="IRNazanin"/>
          <w:color w:val="111111"/>
          <w:sz w:val="28"/>
          <w:szCs w:val="28"/>
          <w:lang w:bidi="fa-IR"/>
        </w:rPr>
        <w:t>7869</w:t>
      </w:r>
      <w:r>
        <w:rPr>
          <w:rFonts w:ascii="IRNazanin" w:hAnsi="IRNazanin" w:eastAsia="IRNazanin"/>
          <w:color w:val="111111"/>
          <w:sz w:val="28"/>
          <w:sz w:val="28"/>
          <w:szCs w:val="28"/>
          <w:lang w:bidi="fa-IR"/>
        </w:rPr>
        <w:t>،</w:t>
      </w:r>
      <w:r>
        <w:rPr>
          <w:rFonts w:eastAsia="IRNazanin" w:cs="IRNazanin"/>
          <w:color w:val="111111"/>
          <w:sz w:val="28"/>
          <w:szCs w:val="28"/>
          <w:lang w:bidi="fa-IR"/>
        </w:rPr>
        <w:t>7859</w:t>
      </w:r>
      <w:r>
        <w:rPr>
          <w:rFonts w:ascii="IRNazanin" w:hAnsi="IRNazanin" w:eastAsia="IRNazanin"/>
          <w:color w:val="111111"/>
          <w:sz w:val="28"/>
          <w:sz w:val="28"/>
          <w:szCs w:val="28"/>
          <w:lang w:bidi="fa-IR"/>
        </w:rPr>
        <w:t>،</w:t>
      </w:r>
      <w:r>
        <w:rPr>
          <w:rFonts w:eastAsia="IRNazanin" w:cs="IRNazanin"/>
          <w:color w:val="111111"/>
          <w:sz w:val="28"/>
          <w:szCs w:val="28"/>
          <w:lang w:bidi="fa-IR"/>
        </w:rPr>
        <w:t>7728</w:t>
      </w:r>
      <w:r>
        <w:rPr>
          <w:rFonts w:ascii="IRNazanin" w:hAnsi="IRNazanin" w:eastAsia="IRNazanin"/>
          <w:color w:val="111111"/>
          <w:sz w:val="28"/>
          <w:sz w:val="28"/>
          <w:szCs w:val="28"/>
          <w:lang w:bidi="fa-IR"/>
        </w:rPr>
        <w:t>،</w:t>
      </w:r>
      <w:r>
        <w:rPr>
          <w:rFonts w:eastAsia="IRNazanin" w:cs="IRNazanin"/>
          <w:color w:val="111111"/>
          <w:sz w:val="28"/>
          <w:szCs w:val="28"/>
          <w:lang w:bidi="fa-IR"/>
        </w:rPr>
        <w:t>7807</w:t>
      </w:r>
      <w:r>
        <w:rPr>
          <w:rFonts w:ascii="IRNazanin" w:hAnsi="IRNazanin" w:eastAsia="IRNazanin"/>
          <w:color w:val="111111"/>
          <w:sz w:val="28"/>
          <w:sz w:val="28"/>
          <w:szCs w:val="28"/>
          <w:lang w:bidi="fa-IR"/>
        </w:rPr>
        <w:t>،</w:t>
      </w:r>
      <w:r>
        <w:rPr>
          <w:rFonts w:eastAsia="IRNazanin" w:cs="IRNazanin"/>
          <w:color w:val="111111"/>
          <w:sz w:val="28"/>
          <w:szCs w:val="28"/>
          <w:lang w:bidi="fa-IR"/>
        </w:rPr>
        <w:t>7622</w:t>
      </w:r>
    </w:p>
    <w:p>
      <w:pPr>
        <w:pStyle w:val="BookText"/>
        <w:rPr/>
      </w:pPr>
      <w:r>
        <w:rPr>
          <w:rFonts w:ascii="IRNazanin" w:hAnsi="IRNazanin" w:eastAsia="IRNazanin"/>
          <w:color w:val="111111"/>
          <w:sz w:val="28"/>
          <w:sz w:val="28"/>
          <w:szCs w:val="28"/>
          <w:rtl w:val="true"/>
          <w:lang w:bidi="fa-IR"/>
        </w:rPr>
        <w:t>کرباسی، محمد ابراهیم بن محمد حسن</w:t>
      </w:r>
      <w:r>
        <w:rPr>
          <w:rFonts w:eastAsia="IRNazanin" w:cs="IRNazanin"/>
          <w:color w:val="111111"/>
          <w:sz w:val="28"/>
          <w:szCs w:val="28"/>
          <w:rtl w:val="true"/>
          <w:lang w:bidi="fa-IR"/>
        </w:rPr>
        <w:t>...</w:t>
      </w:r>
      <w:r>
        <w:rPr>
          <w:rFonts w:eastAsia="IRNazanin" w:cs="IRNazanin"/>
          <w:color w:val="111111"/>
          <w:sz w:val="28"/>
          <w:szCs w:val="28"/>
          <w:lang w:bidi="fa-IR"/>
        </w:rPr>
        <w:t>7793</w:t>
      </w:r>
      <w:r>
        <w:rPr>
          <w:rFonts w:ascii="IRNazanin" w:hAnsi="IRNazanin" w:eastAsia="IRNazanin"/>
          <w:color w:val="111111"/>
          <w:sz w:val="28"/>
          <w:sz w:val="28"/>
          <w:szCs w:val="28"/>
          <w:lang w:bidi="fa-IR"/>
        </w:rPr>
        <w:t>،</w:t>
      </w:r>
      <w:r>
        <w:rPr>
          <w:rFonts w:eastAsia="IRNazanin" w:cs="IRNazanin"/>
          <w:color w:val="111111"/>
          <w:sz w:val="28"/>
          <w:szCs w:val="28"/>
          <w:lang w:bidi="fa-IR"/>
        </w:rPr>
        <w:t>7601</w:t>
      </w:r>
    </w:p>
    <w:p>
      <w:pPr>
        <w:pStyle w:val="BookText"/>
        <w:rPr/>
      </w:pPr>
      <w:r>
        <w:rPr>
          <w:rFonts w:ascii="IRNazanin" w:hAnsi="IRNazanin" w:eastAsia="IRNazanin"/>
          <w:color w:val="111111"/>
          <w:sz w:val="28"/>
          <w:sz w:val="28"/>
          <w:szCs w:val="28"/>
          <w:rtl w:val="true"/>
          <w:lang w:bidi="fa-IR"/>
        </w:rPr>
        <w:t>کربلائی آقا بزرگ متخلص به قصاب ← قصاب، آقا بزرگ</w:t>
      </w:r>
    </w:p>
    <w:p>
      <w:pPr>
        <w:pStyle w:val="BookText"/>
        <w:rPr/>
      </w:pPr>
      <w:r>
        <w:rPr>
          <w:rFonts w:ascii="IRNazanin" w:hAnsi="IRNazanin" w:eastAsia="IRNazanin"/>
          <w:color w:val="111111"/>
          <w:sz w:val="28"/>
          <w:sz w:val="28"/>
          <w:szCs w:val="28"/>
          <w:rtl w:val="true"/>
          <w:lang w:bidi="fa-IR"/>
        </w:rPr>
        <w:t>کشفی ترمذی، محمد صالح بن عبد اللّه</w:t>
      </w:r>
      <w:r>
        <w:rPr>
          <w:rFonts w:eastAsia="IRNazanin" w:cs="IRNazanin"/>
          <w:color w:val="111111"/>
          <w:sz w:val="28"/>
          <w:szCs w:val="28"/>
          <w:rtl w:val="true"/>
          <w:lang w:bidi="fa-IR"/>
        </w:rPr>
        <w:t>...</w:t>
      </w:r>
      <w:r>
        <w:rPr>
          <w:rFonts w:eastAsia="IRNazanin" w:cs="IRNazanin"/>
          <w:color w:val="111111"/>
          <w:sz w:val="28"/>
          <w:szCs w:val="28"/>
          <w:lang w:bidi="fa-IR"/>
        </w:rPr>
        <w:t>7716</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محمد بن يعقوب</w:t>
      </w:r>
      <w:r>
        <w:rPr>
          <w:rFonts w:eastAsia="IRNazanin" w:cs="IRNazanin"/>
          <w:color w:val="111111"/>
          <w:sz w:val="28"/>
          <w:szCs w:val="28"/>
          <w:rtl w:val="true"/>
          <w:lang w:bidi="fa-IR"/>
        </w:rPr>
        <w:t>...</w:t>
      </w:r>
      <w:r>
        <w:rPr>
          <w:rFonts w:eastAsia="IRNazanin" w:cs="IRNazanin"/>
          <w:color w:val="111111"/>
          <w:sz w:val="28"/>
          <w:szCs w:val="28"/>
          <w:lang w:bidi="fa-IR"/>
        </w:rPr>
        <w:t>7809</w:t>
      </w:r>
      <w:r>
        <w:rPr>
          <w:rFonts w:ascii="IRNazanin" w:hAnsi="IRNazanin" w:eastAsia="IRNazanin"/>
          <w:color w:val="111111"/>
          <w:sz w:val="28"/>
          <w:sz w:val="28"/>
          <w:szCs w:val="28"/>
          <w:lang w:bidi="fa-IR"/>
        </w:rPr>
        <w:t>،</w:t>
      </w:r>
      <w:r>
        <w:rPr>
          <w:rFonts w:eastAsia="IRNazanin" w:cs="IRNazanin"/>
          <w:color w:val="111111"/>
          <w:sz w:val="28"/>
          <w:szCs w:val="28"/>
          <w:lang w:bidi="fa-IR"/>
        </w:rPr>
        <w:t>7870</w:t>
      </w:r>
      <w:r>
        <w:rPr>
          <w:rFonts w:ascii="IRNazanin" w:hAnsi="IRNazanin" w:eastAsia="IRNazanin"/>
          <w:color w:val="111111"/>
          <w:sz w:val="28"/>
          <w:sz w:val="28"/>
          <w:szCs w:val="28"/>
          <w:lang w:bidi="fa-IR"/>
        </w:rPr>
        <w:t>،</w:t>
      </w:r>
      <w:r>
        <w:rPr>
          <w:rFonts w:eastAsia="IRNazanin" w:cs="IRNazanin"/>
          <w:color w:val="111111"/>
          <w:sz w:val="28"/>
          <w:szCs w:val="28"/>
          <w:lang w:bidi="fa-IR"/>
        </w:rPr>
        <w:t>7777</w:t>
      </w:r>
      <w:r>
        <w:rPr>
          <w:rFonts w:ascii="IRNazanin" w:hAnsi="IRNazanin" w:eastAsia="IRNazanin"/>
          <w:color w:val="111111"/>
          <w:sz w:val="28"/>
          <w:sz w:val="28"/>
          <w:szCs w:val="28"/>
          <w:lang w:bidi="fa-IR"/>
        </w:rPr>
        <w:t>،</w:t>
      </w:r>
      <w:r>
        <w:rPr>
          <w:rFonts w:eastAsia="IRNazanin" w:cs="IRNazanin"/>
          <w:color w:val="111111"/>
          <w:sz w:val="28"/>
          <w:szCs w:val="28"/>
          <w:lang w:bidi="fa-IR"/>
        </w:rPr>
        <w:t>7808</w:t>
      </w:r>
      <w:r>
        <w:rPr>
          <w:rFonts w:ascii="IRNazanin" w:hAnsi="IRNazanin" w:eastAsia="IRNazanin"/>
          <w:color w:val="111111"/>
          <w:sz w:val="28"/>
          <w:sz w:val="28"/>
          <w:szCs w:val="28"/>
          <w:lang w:bidi="fa-IR"/>
        </w:rPr>
        <w:t>،</w:t>
      </w:r>
      <w:r>
        <w:rPr>
          <w:rFonts w:eastAsia="IRNazanin" w:cs="IRNazanin"/>
          <w:color w:val="111111"/>
          <w:sz w:val="28"/>
          <w:szCs w:val="28"/>
          <w:lang w:bidi="fa-IR"/>
        </w:rPr>
        <w:t>7708</w:t>
      </w:r>
      <w:r>
        <w:rPr>
          <w:rFonts w:ascii="IRNazanin" w:hAnsi="IRNazanin" w:eastAsia="IRNazanin"/>
          <w:color w:val="111111"/>
          <w:sz w:val="28"/>
          <w:sz w:val="28"/>
          <w:szCs w:val="28"/>
          <w:lang w:bidi="fa-IR"/>
        </w:rPr>
        <w:t>،</w:t>
      </w:r>
      <w:r>
        <w:rPr>
          <w:rFonts w:eastAsia="IRNazanin" w:cs="IRNazanin"/>
          <w:color w:val="111111"/>
          <w:sz w:val="28"/>
          <w:szCs w:val="28"/>
          <w:lang w:bidi="fa-IR"/>
        </w:rPr>
        <w:t>7753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الدین حسین بن علی کاشفى بيهقى ← کاشفی، حسین بن على</w:t>
      </w:r>
    </w:p>
    <w:p>
      <w:pPr>
        <w:pStyle w:val="BookText"/>
        <w:rPr/>
      </w:pPr>
      <w:r>
        <w:rPr>
          <w:rFonts w:ascii="IRNazanin" w:hAnsi="IRNazanin" w:eastAsia="IRNazanin"/>
          <w:color w:val="111111"/>
          <w:sz w:val="28"/>
          <w:sz w:val="28"/>
          <w:szCs w:val="28"/>
          <w:rtl w:val="true"/>
          <w:lang w:bidi="fa-IR"/>
        </w:rPr>
        <w:t>کنبوی لاهوری، عنایت اللّه آل محمد صالح</w:t>
      </w:r>
      <w:r>
        <w:rPr>
          <w:rFonts w:eastAsia="IRNazanin" w:cs="IRNazanin"/>
          <w:color w:val="111111"/>
          <w:sz w:val="28"/>
          <w:szCs w:val="28"/>
          <w:rtl w:val="true"/>
          <w:lang w:bidi="fa-IR"/>
        </w:rPr>
        <w:t>...</w:t>
      </w:r>
      <w:r>
        <w:rPr>
          <w:rFonts w:eastAsia="IRNazanin" w:cs="IRNazanin"/>
          <w:color w:val="111111"/>
          <w:sz w:val="28"/>
          <w:szCs w:val="28"/>
          <w:lang w:bidi="fa-IR"/>
        </w:rPr>
        <w:t>7607</w:t>
      </w:r>
    </w:p>
    <w:p>
      <w:pPr>
        <w:pStyle w:val="BookText"/>
        <w:rPr/>
      </w:pPr>
      <w:r>
        <w:rPr>
          <w:rFonts w:ascii="IRNazanin" w:hAnsi="IRNazanin" w:eastAsia="IRNazanin"/>
          <w:color w:val="111111"/>
          <w:sz w:val="28"/>
          <w:sz w:val="28"/>
          <w:szCs w:val="28"/>
          <w:rtl w:val="true"/>
          <w:lang w:bidi="fa-IR"/>
        </w:rPr>
        <w:t>گنابادی، مظفر بن محمد قاسم</w:t>
      </w:r>
      <w:r>
        <w:rPr>
          <w:rFonts w:eastAsia="IRNazanin" w:cs="IRNazanin"/>
          <w:color w:val="111111"/>
          <w:sz w:val="28"/>
          <w:szCs w:val="28"/>
          <w:rtl w:val="true"/>
          <w:lang w:bidi="fa-IR"/>
        </w:rPr>
        <w:t>...</w:t>
      </w:r>
      <w:r>
        <w:rPr>
          <w:rFonts w:eastAsia="IRNazanin" w:cs="IRNazanin"/>
          <w:color w:val="111111"/>
          <w:sz w:val="28"/>
          <w:szCs w:val="28"/>
          <w:lang w:bidi="fa-IR"/>
        </w:rPr>
        <w:t>7656/1</w:t>
      </w:r>
    </w:p>
    <w:p>
      <w:pPr>
        <w:pStyle w:val="BookText"/>
        <w:rPr/>
      </w:pPr>
      <w:r>
        <w:rPr>
          <w:rFonts w:ascii="IRNazanin" w:hAnsi="IRNazanin" w:eastAsia="IRNazanin"/>
          <w:color w:val="111111"/>
          <w:sz w:val="28"/>
          <w:sz w:val="28"/>
          <w:szCs w:val="28"/>
          <w:rtl w:val="true"/>
          <w:lang w:bidi="fa-IR"/>
        </w:rPr>
        <w:t>گیلانی تیمجانی، لطف اللّه بن حسین</w:t>
      </w:r>
      <w:r>
        <w:rPr>
          <w:rFonts w:eastAsia="IRNazanin" w:cs="IRNazanin"/>
          <w:color w:val="111111"/>
          <w:sz w:val="28"/>
          <w:szCs w:val="28"/>
          <w:rtl w:val="true"/>
          <w:lang w:bidi="fa-IR"/>
        </w:rPr>
        <w:t>...</w:t>
      </w:r>
      <w:r>
        <w:rPr>
          <w:rFonts w:eastAsia="IRNazanin" w:cs="IRNazanin"/>
          <w:color w:val="111111"/>
          <w:sz w:val="28"/>
          <w:szCs w:val="28"/>
          <w:lang w:bidi="fa-IR"/>
        </w:rPr>
        <w:t>7748</w:t>
      </w:r>
    </w:p>
    <w:p>
      <w:pPr>
        <w:pStyle w:val="BookText"/>
        <w:rPr/>
      </w:pPr>
      <w:r>
        <w:rPr>
          <w:rFonts w:ascii="IRNazanin" w:hAnsi="IRNazanin" w:eastAsia="IRNazanin"/>
          <w:color w:val="111111"/>
          <w:sz w:val="28"/>
          <w:sz w:val="28"/>
          <w:szCs w:val="28"/>
          <w:rtl w:val="true"/>
          <w:lang w:bidi="fa-IR"/>
        </w:rPr>
        <w:t>گیلانی، احمد بن محمد</w:t>
      </w:r>
      <w:r>
        <w:rPr>
          <w:rFonts w:eastAsia="IRNazanin" w:cs="IRNazanin"/>
          <w:color w:val="111111"/>
          <w:sz w:val="28"/>
          <w:szCs w:val="28"/>
          <w:rtl w:val="true"/>
          <w:lang w:bidi="fa-IR"/>
        </w:rPr>
        <w:t>...</w:t>
      </w:r>
      <w:r>
        <w:rPr>
          <w:rFonts w:eastAsia="IRNazanin" w:cs="IRNazanin"/>
          <w:color w:val="111111"/>
          <w:sz w:val="28"/>
          <w:szCs w:val="28"/>
          <w:lang w:bidi="fa-IR"/>
        </w:rPr>
        <w:t>7674/1</w:t>
      </w:r>
    </w:p>
    <w:p>
      <w:pPr>
        <w:pStyle w:val="BookText"/>
        <w:rPr/>
      </w:pPr>
      <w:r>
        <w:rPr>
          <w:rFonts w:ascii="IRNazanin" w:hAnsi="IRNazanin" w:eastAsia="IRNazanin"/>
          <w:color w:val="111111"/>
          <w:sz w:val="28"/>
          <w:sz w:val="28"/>
          <w:szCs w:val="28"/>
          <w:rtl w:val="true"/>
          <w:lang w:bidi="fa-IR"/>
        </w:rPr>
        <w:t>لاهیجانی، احمد بن محمد</w:t>
      </w:r>
      <w:r>
        <w:rPr>
          <w:rFonts w:eastAsia="IRNazanin" w:cs="IRNazanin"/>
          <w:color w:val="111111"/>
          <w:sz w:val="28"/>
          <w:szCs w:val="28"/>
          <w:rtl w:val="true"/>
          <w:lang w:bidi="fa-IR"/>
        </w:rPr>
        <w:t>...</w:t>
      </w:r>
      <w:r>
        <w:rPr>
          <w:rFonts w:eastAsia="IRNazanin" w:cs="IRNazanin"/>
          <w:color w:val="111111"/>
          <w:sz w:val="28"/>
          <w:szCs w:val="28"/>
          <w:lang w:bidi="fa-IR"/>
        </w:rPr>
        <w:t>7792/2</w:t>
      </w:r>
    </w:p>
    <w:p>
      <w:pPr>
        <w:pStyle w:val="BookText"/>
        <w:rPr/>
      </w:pPr>
      <w:r>
        <w:rPr>
          <w:rFonts w:ascii="IRNazanin" w:hAnsi="IRNazanin" w:eastAsia="IRNazanin"/>
          <w:color w:val="111111"/>
          <w:sz w:val="28"/>
          <w:sz w:val="28"/>
          <w:szCs w:val="28"/>
          <w:rtl w:val="true"/>
          <w:lang w:bidi="fa-IR"/>
        </w:rPr>
        <w:t>لاهیجی، عبد الرزاق بن علی</w:t>
      </w:r>
      <w:r>
        <w:rPr>
          <w:rFonts w:eastAsia="IRNazanin" w:cs="IRNazanin"/>
          <w:color w:val="111111"/>
          <w:sz w:val="28"/>
          <w:szCs w:val="28"/>
          <w:rtl w:val="true"/>
          <w:lang w:bidi="fa-IR"/>
        </w:rPr>
        <w:t>...</w:t>
      </w:r>
      <w:r>
        <w:rPr>
          <w:rFonts w:eastAsia="IRNazanin" w:cs="IRNazanin"/>
          <w:color w:val="111111"/>
          <w:sz w:val="28"/>
          <w:szCs w:val="28"/>
          <w:lang w:bidi="fa-IR"/>
        </w:rPr>
        <w:t>7755</w:t>
      </w:r>
      <w:r>
        <w:rPr>
          <w:rFonts w:ascii="IRNazanin" w:hAnsi="IRNazanin" w:eastAsia="IRNazanin"/>
          <w:color w:val="111111"/>
          <w:sz w:val="28"/>
          <w:sz w:val="28"/>
          <w:szCs w:val="28"/>
          <w:lang w:bidi="fa-IR"/>
        </w:rPr>
        <w:t>،</w:t>
      </w:r>
      <w:r>
        <w:rPr>
          <w:rFonts w:eastAsia="IRNazanin" w:cs="IRNazanin"/>
          <w:color w:val="111111"/>
          <w:sz w:val="28"/>
          <w:szCs w:val="28"/>
          <w:lang w:bidi="fa-IR"/>
        </w:rPr>
        <w:t>7669</w:t>
      </w:r>
    </w:p>
    <w:p>
      <w:pPr>
        <w:pStyle w:val="BookText"/>
        <w:rPr/>
      </w:pPr>
      <w:r>
        <w:rPr>
          <w:rFonts w:ascii="IRNazanin" w:hAnsi="IRNazanin" w:eastAsia="IRNazanin"/>
          <w:color w:val="111111"/>
          <w:sz w:val="28"/>
          <w:sz w:val="28"/>
          <w:szCs w:val="28"/>
          <w:rtl w:val="true"/>
          <w:lang w:bidi="fa-IR"/>
        </w:rPr>
        <w:t>لاهیجی، محمد باقر بن محمد تقی</w:t>
      </w:r>
      <w:r>
        <w:rPr>
          <w:rFonts w:eastAsia="IRNazanin" w:cs="IRNazanin"/>
          <w:color w:val="111111"/>
          <w:sz w:val="28"/>
          <w:szCs w:val="28"/>
          <w:rtl w:val="true"/>
          <w:lang w:bidi="fa-IR"/>
        </w:rPr>
        <w:t>...</w:t>
      </w:r>
      <w:r>
        <w:rPr>
          <w:rFonts w:eastAsia="IRNazanin" w:cs="IRNazanin"/>
          <w:color w:val="111111"/>
          <w:sz w:val="28"/>
          <w:szCs w:val="28"/>
          <w:lang w:bidi="fa-IR"/>
        </w:rPr>
        <w:t>7821</w:t>
      </w:r>
      <w:r>
        <w:rPr>
          <w:rFonts w:ascii="IRNazanin" w:hAnsi="IRNazanin" w:eastAsia="IRNazanin"/>
          <w:color w:val="111111"/>
          <w:sz w:val="28"/>
          <w:sz w:val="28"/>
          <w:szCs w:val="28"/>
          <w:lang w:bidi="fa-IR"/>
        </w:rPr>
        <w:t>،</w:t>
      </w:r>
      <w:r>
        <w:rPr>
          <w:rFonts w:eastAsia="IRNazanin" w:cs="IRNazanin"/>
          <w:color w:val="111111"/>
          <w:sz w:val="28"/>
          <w:szCs w:val="28"/>
          <w:lang w:bidi="fa-IR"/>
        </w:rPr>
        <w:t>7724/2</w:t>
      </w:r>
    </w:p>
    <w:p>
      <w:pPr>
        <w:pStyle w:val="BookText"/>
        <w:rPr/>
      </w:pPr>
      <w:r>
        <w:rPr>
          <w:rFonts w:ascii="IRNazanin" w:hAnsi="IRNazanin" w:eastAsia="IRNazanin"/>
          <w:color w:val="111111"/>
          <w:sz w:val="28"/>
          <w:sz w:val="28"/>
          <w:szCs w:val="28"/>
          <w:rtl w:val="true"/>
          <w:lang w:bidi="fa-IR"/>
        </w:rPr>
        <w:t>لاهیجی، محمد بن یحیی</w:t>
      </w:r>
      <w:r>
        <w:rPr>
          <w:rFonts w:eastAsia="IRNazanin" w:cs="IRNazanin"/>
          <w:color w:val="111111"/>
          <w:sz w:val="28"/>
          <w:szCs w:val="28"/>
          <w:rtl w:val="true"/>
          <w:lang w:bidi="fa-IR"/>
        </w:rPr>
        <w:t>...</w:t>
      </w:r>
      <w:r>
        <w:rPr>
          <w:rFonts w:eastAsia="IRNazanin" w:cs="IRNazanin"/>
          <w:color w:val="111111"/>
          <w:sz w:val="28"/>
          <w:szCs w:val="28"/>
          <w:lang w:bidi="fa-IR"/>
        </w:rPr>
        <w:t>7717</w:t>
      </w:r>
    </w:p>
    <w:p>
      <w:pPr>
        <w:pStyle w:val="BookText"/>
        <w:rPr/>
      </w:pPr>
      <w:r>
        <w:rPr>
          <w:rFonts w:ascii="IRNazanin" w:hAnsi="IRNazanin" w:eastAsia="IRNazanin"/>
          <w:color w:val="111111"/>
          <w:sz w:val="28"/>
          <w:sz w:val="28"/>
          <w:szCs w:val="28"/>
          <w:rtl w:val="true"/>
          <w:lang w:bidi="fa-IR"/>
        </w:rPr>
        <w:t>لشکر نویس، حبیب اللّه خان</w:t>
      </w:r>
      <w:r>
        <w:rPr>
          <w:rFonts w:eastAsia="IRNazanin" w:cs="IRNazanin"/>
          <w:color w:val="111111"/>
          <w:sz w:val="28"/>
          <w:szCs w:val="28"/>
          <w:rtl w:val="true"/>
          <w:lang w:bidi="fa-IR"/>
        </w:rPr>
        <w:t>...</w:t>
      </w:r>
      <w:r>
        <w:rPr>
          <w:rFonts w:eastAsia="IRNazanin" w:cs="IRNazanin"/>
          <w:color w:val="111111"/>
          <w:sz w:val="28"/>
          <w:szCs w:val="28"/>
          <w:lang w:bidi="fa-IR"/>
        </w:rPr>
        <w:t>7775</w:t>
      </w:r>
    </w:p>
    <w:p>
      <w:pPr>
        <w:pStyle w:val="BookText"/>
        <w:rPr/>
      </w:pPr>
      <w:r>
        <w:rPr>
          <w:rFonts w:ascii="IRNazanin" w:hAnsi="IRNazanin" w:eastAsia="IRNazanin"/>
          <w:color w:val="111111"/>
          <w:sz w:val="28"/>
          <w:sz w:val="28"/>
          <w:szCs w:val="28"/>
          <w:rtl w:val="true"/>
          <w:lang w:bidi="fa-IR"/>
        </w:rPr>
        <w:t>لطفعلی بیک بیگدلی متخلص به آذر ← آذر بیگدلی، لطفعلی بن آقاخان</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7702/6</w:t>
      </w:r>
    </w:p>
    <w:p>
      <w:pPr>
        <w:pStyle w:val="BookText"/>
        <w:rPr/>
      </w:pPr>
      <w:r>
        <w:rPr>
          <w:rFonts w:ascii="IRNazanin" w:hAnsi="IRNazanin" w:eastAsia="IRNazanin"/>
          <w:color w:val="111111"/>
          <w:sz w:val="28"/>
          <w:sz w:val="28"/>
          <w:szCs w:val="28"/>
          <w:rtl w:val="true"/>
          <w:lang w:bidi="fa-IR"/>
        </w:rPr>
        <w:t>مازندرانی، محمد صالح بن احمد</w:t>
      </w:r>
      <w:r>
        <w:rPr>
          <w:rFonts w:eastAsia="IRNazanin" w:cs="IRNazanin"/>
          <w:color w:val="111111"/>
          <w:sz w:val="28"/>
          <w:szCs w:val="28"/>
          <w:rtl w:val="true"/>
          <w:lang w:bidi="fa-IR"/>
        </w:rPr>
        <w:t>...</w:t>
      </w:r>
      <w:r>
        <w:rPr>
          <w:rFonts w:eastAsia="IRNazanin" w:cs="IRNazanin"/>
          <w:color w:val="111111"/>
          <w:sz w:val="28"/>
          <w:szCs w:val="28"/>
          <w:lang w:bidi="fa-IR"/>
        </w:rPr>
        <w:t>7818</w:t>
      </w:r>
    </w:p>
    <w:p>
      <w:pPr>
        <w:pStyle w:val="BookText"/>
        <w:rPr/>
      </w:pPr>
      <w:r>
        <w:rPr>
          <w:rFonts w:ascii="IRNazanin" w:hAnsi="IRNazanin" w:eastAsia="IRNazanin"/>
          <w:color w:val="111111"/>
          <w:sz w:val="28"/>
          <w:sz w:val="28"/>
          <w:szCs w:val="28"/>
          <w:rtl w:val="true"/>
          <w:lang w:bidi="fa-IR"/>
        </w:rPr>
        <w:t>مترجم، علی</w:t>
      </w:r>
      <w:r>
        <w:rPr>
          <w:rFonts w:eastAsia="IRNazanin" w:cs="IRNazanin"/>
          <w:color w:val="111111"/>
          <w:sz w:val="28"/>
          <w:szCs w:val="28"/>
          <w:rtl w:val="true"/>
          <w:lang w:bidi="fa-IR"/>
        </w:rPr>
        <w:t>...</w:t>
      </w:r>
      <w:r>
        <w:rPr>
          <w:rFonts w:eastAsia="IRNazanin" w:cs="IRNazanin"/>
          <w:color w:val="111111"/>
          <w:sz w:val="28"/>
          <w:szCs w:val="28"/>
          <w:lang w:bidi="fa-IR"/>
        </w:rPr>
        <w:t>7672/2</w:t>
      </w:r>
    </w:p>
    <w:p>
      <w:pPr>
        <w:pStyle w:val="BookText"/>
        <w:rPr/>
      </w:pPr>
      <w:r>
        <w:rPr>
          <w:rFonts w:ascii="IRNazanin" w:hAnsi="IRNazanin" w:eastAsia="IRNazanin"/>
          <w:color w:val="111111"/>
          <w:sz w:val="28"/>
          <w:sz w:val="28"/>
          <w:szCs w:val="28"/>
          <w:rtl w:val="true"/>
          <w:lang w:bidi="fa-IR"/>
        </w:rPr>
        <w:t>مجاهد طباطبایی، محمد بن علی</w:t>
      </w:r>
      <w:r>
        <w:rPr>
          <w:rFonts w:eastAsia="IRNazanin" w:cs="IRNazanin"/>
          <w:color w:val="111111"/>
          <w:sz w:val="28"/>
          <w:szCs w:val="28"/>
          <w:rtl w:val="true"/>
          <w:lang w:bidi="fa-IR"/>
        </w:rPr>
        <w:t>...</w:t>
      </w:r>
      <w:r>
        <w:rPr>
          <w:rFonts w:eastAsia="IRNazanin" w:cs="IRNazanin"/>
          <w:color w:val="111111"/>
          <w:sz w:val="28"/>
          <w:szCs w:val="28"/>
          <w:lang w:bidi="fa-IR"/>
        </w:rPr>
        <w:t>7739/2</w:t>
      </w:r>
      <w:r>
        <w:rPr>
          <w:rFonts w:ascii="IRNazanin" w:hAnsi="IRNazanin" w:eastAsia="IRNazanin"/>
          <w:color w:val="111111"/>
          <w:sz w:val="28"/>
          <w:sz w:val="28"/>
          <w:szCs w:val="28"/>
          <w:lang w:bidi="fa-IR"/>
        </w:rPr>
        <w:t>،</w:t>
      </w:r>
      <w:r>
        <w:rPr>
          <w:rFonts w:eastAsia="IRNazanin" w:cs="IRNazanin"/>
          <w:color w:val="111111"/>
          <w:sz w:val="28"/>
          <w:szCs w:val="28"/>
          <w:lang w:bidi="fa-IR"/>
        </w:rPr>
        <w:t>7606</w:t>
      </w:r>
    </w:p>
    <w:p>
      <w:pPr>
        <w:pStyle w:val="BookText"/>
        <w:rPr/>
      </w:pPr>
      <w:r>
        <w:rPr>
          <w:rFonts w:ascii="IRNazanin" w:hAnsi="IRNazanin" w:eastAsia="IRNazanin"/>
          <w:color w:val="111111"/>
          <w:sz w:val="28"/>
          <w:sz w:val="28"/>
          <w:szCs w:val="28"/>
          <w:rtl w:val="true"/>
          <w:lang w:bidi="fa-IR"/>
        </w:rPr>
        <w:t>مجدی، محمد بن ابی طالب</w:t>
      </w:r>
      <w:r>
        <w:rPr>
          <w:rFonts w:eastAsia="IRNazanin" w:cs="IRNazanin"/>
          <w:color w:val="111111"/>
          <w:sz w:val="28"/>
          <w:szCs w:val="28"/>
          <w:rtl w:val="true"/>
          <w:lang w:bidi="fa-IR"/>
        </w:rPr>
        <w:t>...</w:t>
      </w:r>
      <w:r>
        <w:rPr>
          <w:rFonts w:eastAsia="IRNazanin" w:cs="IRNazanin"/>
          <w:color w:val="111111"/>
          <w:sz w:val="28"/>
          <w:szCs w:val="28"/>
          <w:lang w:bidi="fa-IR"/>
        </w:rPr>
        <w:t>7631</w:t>
      </w:r>
    </w:p>
    <w:p>
      <w:pPr>
        <w:pStyle w:val="BookText"/>
        <w:rPr/>
      </w:pPr>
      <w:r>
        <w:rPr>
          <w:rFonts w:ascii="IRNazanin" w:hAnsi="IRNazanin" w:eastAsia="IRNazanin"/>
          <w:color w:val="111111"/>
          <w:sz w:val="28"/>
          <w:sz w:val="28"/>
          <w:szCs w:val="28"/>
          <w:rtl w:val="true"/>
          <w:lang w:bidi="fa-IR"/>
        </w:rPr>
        <w:t>مجلسی، محمد باقر بن محمد تقی</w:t>
      </w:r>
      <w:r>
        <w:rPr>
          <w:rFonts w:eastAsia="IRNazanin" w:cs="IRNazanin"/>
          <w:color w:val="111111"/>
          <w:sz w:val="28"/>
          <w:szCs w:val="28"/>
          <w:rtl w:val="true"/>
          <w:lang w:bidi="fa-IR"/>
        </w:rPr>
        <w:t>...</w:t>
      </w:r>
      <w:r>
        <w:rPr>
          <w:rFonts w:eastAsia="IRNazanin" w:cs="IRNazanin"/>
          <w:color w:val="111111"/>
          <w:sz w:val="28"/>
          <w:szCs w:val="28"/>
          <w:lang w:bidi="fa-IR"/>
        </w:rPr>
        <w:t>7850</w:t>
      </w:r>
      <w:r>
        <w:rPr>
          <w:rFonts w:ascii="IRNazanin" w:hAnsi="IRNazanin" w:eastAsia="IRNazanin"/>
          <w:color w:val="111111"/>
          <w:sz w:val="28"/>
          <w:sz w:val="28"/>
          <w:szCs w:val="28"/>
          <w:lang w:bidi="fa-IR"/>
        </w:rPr>
        <w:t>،</w:t>
      </w:r>
      <w:r>
        <w:rPr>
          <w:rFonts w:eastAsia="IRNazanin" w:cs="IRNazanin"/>
          <w:color w:val="111111"/>
          <w:sz w:val="28"/>
          <w:szCs w:val="28"/>
          <w:lang w:bidi="fa-IR"/>
        </w:rPr>
        <w:t>7846</w:t>
      </w:r>
      <w:r>
        <w:rPr>
          <w:rFonts w:ascii="IRNazanin" w:hAnsi="IRNazanin" w:eastAsia="IRNazanin"/>
          <w:color w:val="111111"/>
          <w:sz w:val="28"/>
          <w:sz w:val="28"/>
          <w:szCs w:val="28"/>
          <w:lang w:bidi="fa-IR"/>
        </w:rPr>
        <w:t>،</w:t>
      </w:r>
      <w:r>
        <w:rPr>
          <w:rFonts w:eastAsia="IRNazanin" w:cs="IRNazanin"/>
          <w:color w:val="111111"/>
          <w:sz w:val="28"/>
          <w:szCs w:val="28"/>
          <w:lang w:bidi="fa-IR"/>
        </w:rPr>
        <w:t>7837</w:t>
      </w:r>
      <w:r>
        <w:rPr>
          <w:rFonts w:ascii="IRNazanin" w:hAnsi="IRNazanin" w:eastAsia="IRNazanin"/>
          <w:color w:val="111111"/>
          <w:sz w:val="28"/>
          <w:sz w:val="28"/>
          <w:szCs w:val="28"/>
          <w:lang w:bidi="fa-IR"/>
        </w:rPr>
        <w:t>،</w:t>
      </w:r>
      <w:r>
        <w:rPr>
          <w:rFonts w:eastAsia="IRNazanin" w:cs="IRNazanin"/>
          <w:color w:val="111111"/>
          <w:sz w:val="28"/>
          <w:szCs w:val="28"/>
          <w:lang w:bidi="fa-IR"/>
        </w:rPr>
        <w:t>7833</w:t>
      </w:r>
      <w:r>
        <w:rPr>
          <w:rFonts w:ascii="IRNazanin" w:hAnsi="IRNazanin" w:eastAsia="IRNazanin"/>
          <w:color w:val="111111"/>
          <w:sz w:val="28"/>
          <w:sz w:val="28"/>
          <w:szCs w:val="28"/>
          <w:lang w:bidi="fa-IR"/>
        </w:rPr>
        <w:t>،</w:t>
      </w:r>
      <w:r>
        <w:rPr>
          <w:rFonts w:eastAsia="IRNazanin" w:cs="IRNazanin"/>
          <w:color w:val="111111"/>
          <w:sz w:val="28"/>
          <w:szCs w:val="28"/>
          <w:lang w:bidi="fa-IR"/>
        </w:rPr>
        <w:t>7828</w:t>
      </w:r>
      <w:r>
        <w:rPr>
          <w:rFonts w:ascii="IRNazanin" w:hAnsi="IRNazanin" w:eastAsia="IRNazanin"/>
          <w:color w:val="111111"/>
          <w:sz w:val="28"/>
          <w:sz w:val="28"/>
          <w:szCs w:val="28"/>
          <w:lang w:bidi="fa-IR"/>
        </w:rPr>
        <w:t>،</w:t>
      </w:r>
      <w:r>
        <w:rPr>
          <w:rFonts w:eastAsia="IRNazanin" w:cs="IRNazanin"/>
          <w:color w:val="111111"/>
          <w:sz w:val="28"/>
          <w:szCs w:val="28"/>
          <w:lang w:bidi="fa-IR"/>
        </w:rPr>
        <w:t>7822</w:t>
      </w:r>
      <w:r>
        <w:rPr>
          <w:rFonts w:ascii="IRNazanin" w:hAnsi="IRNazanin" w:eastAsia="IRNazanin"/>
          <w:color w:val="111111"/>
          <w:sz w:val="28"/>
          <w:sz w:val="28"/>
          <w:szCs w:val="28"/>
          <w:lang w:bidi="fa-IR"/>
        </w:rPr>
        <w:t>،</w:t>
      </w:r>
      <w:r>
        <w:rPr>
          <w:rFonts w:eastAsia="IRNazanin" w:cs="IRNazanin"/>
          <w:color w:val="111111"/>
          <w:sz w:val="28"/>
          <w:szCs w:val="28"/>
          <w:lang w:bidi="fa-IR"/>
        </w:rPr>
        <w:t>7786</w:t>
      </w:r>
      <w:r>
        <w:rPr>
          <w:rFonts w:ascii="IRNazanin" w:hAnsi="IRNazanin" w:eastAsia="IRNazanin"/>
          <w:color w:val="111111"/>
          <w:sz w:val="28"/>
          <w:sz w:val="28"/>
          <w:szCs w:val="28"/>
          <w:lang w:bidi="fa-IR"/>
        </w:rPr>
        <w:t>،</w:t>
      </w:r>
      <w:r>
        <w:rPr>
          <w:rFonts w:eastAsia="IRNazanin" w:cs="IRNazanin"/>
          <w:color w:val="111111"/>
          <w:sz w:val="28"/>
          <w:szCs w:val="28"/>
          <w:lang w:bidi="fa-IR"/>
        </w:rPr>
        <w:t>7785</w:t>
      </w:r>
      <w:r>
        <w:rPr>
          <w:rFonts w:ascii="IRNazanin" w:hAnsi="IRNazanin" w:eastAsia="IRNazanin"/>
          <w:color w:val="111111"/>
          <w:sz w:val="28"/>
          <w:sz w:val="28"/>
          <w:szCs w:val="28"/>
          <w:lang w:bidi="fa-IR"/>
        </w:rPr>
        <w:t>،</w:t>
      </w:r>
      <w:r>
        <w:rPr>
          <w:rFonts w:eastAsia="IRNazanin" w:cs="IRNazanin"/>
          <w:color w:val="111111"/>
          <w:sz w:val="28"/>
          <w:szCs w:val="28"/>
          <w:lang w:bidi="fa-IR"/>
        </w:rPr>
        <w:t>7784</w:t>
      </w:r>
      <w:r>
        <w:rPr>
          <w:rFonts w:ascii="IRNazanin" w:hAnsi="IRNazanin" w:eastAsia="IRNazanin"/>
          <w:color w:val="111111"/>
          <w:sz w:val="28"/>
          <w:sz w:val="28"/>
          <w:szCs w:val="28"/>
          <w:lang w:bidi="fa-IR"/>
        </w:rPr>
        <w:t>،</w:t>
      </w:r>
      <w:r>
        <w:rPr>
          <w:rFonts w:eastAsia="IRNazanin" w:cs="IRNazanin"/>
          <w:color w:val="111111"/>
          <w:sz w:val="28"/>
          <w:szCs w:val="28"/>
          <w:lang w:bidi="fa-IR"/>
        </w:rPr>
        <w:t>7782</w:t>
      </w:r>
      <w:r>
        <w:rPr>
          <w:rFonts w:ascii="IRNazanin" w:hAnsi="IRNazanin" w:eastAsia="IRNazanin"/>
          <w:color w:val="111111"/>
          <w:sz w:val="28"/>
          <w:sz w:val="28"/>
          <w:szCs w:val="28"/>
          <w:lang w:bidi="fa-IR"/>
        </w:rPr>
        <w:t>،</w:t>
      </w:r>
      <w:r>
        <w:rPr>
          <w:rFonts w:eastAsia="IRNazanin" w:cs="IRNazanin"/>
          <w:color w:val="111111"/>
          <w:sz w:val="28"/>
          <w:szCs w:val="28"/>
          <w:lang w:bidi="fa-IR"/>
        </w:rPr>
        <w:t>7762</w:t>
      </w:r>
      <w:r>
        <w:rPr>
          <w:rFonts w:ascii="IRNazanin" w:hAnsi="IRNazanin" w:eastAsia="IRNazanin"/>
          <w:color w:val="111111"/>
          <w:sz w:val="28"/>
          <w:sz w:val="28"/>
          <w:szCs w:val="28"/>
          <w:lang w:bidi="fa-IR"/>
        </w:rPr>
        <w:t>،</w:t>
      </w:r>
      <w:r>
        <w:rPr>
          <w:rFonts w:eastAsia="IRNazanin" w:cs="IRNazanin"/>
          <w:color w:val="111111"/>
          <w:sz w:val="28"/>
          <w:szCs w:val="28"/>
          <w:lang w:bidi="fa-IR"/>
        </w:rPr>
        <w:t>7750</w:t>
      </w:r>
      <w:r>
        <w:rPr>
          <w:rFonts w:ascii="IRNazanin" w:hAnsi="IRNazanin" w:eastAsia="IRNazanin"/>
          <w:color w:val="111111"/>
          <w:sz w:val="28"/>
          <w:sz w:val="28"/>
          <w:szCs w:val="28"/>
          <w:lang w:bidi="fa-IR"/>
        </w:rPr>
        <w:t>،</w:t>
      </w:r>
      <w:r>
        <w:rPr>
          <w:rFonts w:eastAsia="IRNazanin" w:cs="IRNazanin"/>
          <w:color w:val="111111"/>
          <w:sz w:val="28"/>
          <w:szCs w:val="28"/>
          <w:lang w:bidi="fa-IR"/>
        </w:rPr>
        <w:t>7745/1</w:t>
      </w:r>
      <w:r>
        <w:rPr>
          <w:rFonts w:ascii="IRNazanin" w:hAnsi="IRNazanin" w:eastAsia="IRNazanin"/>
          <w:color w:val="111111"/>
          <w:sz w:val="28"/>
          <w:sz w:val="28"/>
          <w:szCs w:val="28"/>
          <w:lang w:bidi="fa-IR"/>
        </w:rPr>
        <w:t>،</w:t>
      </w:r>
      <w:r>
        <w:rPr>
          <w:rFonts w:eastAsia="IRNazanin" w:cs="IRNazanin"/>
          <w:color w:val="111111"/>
          <w:sz w:val="28"/>
          <w:szCs w:val="28"/>
          <w:lang w:bidi="fa-IR"/>
        </w:rPr>
        <w:t>7724/1</w:t>
      </w:r>
      <w:r>
        <w:rPr>
          <w:rFonts w:ascii="IRNazanin" w:hAnsi="IRNazanin" w:eastAsia="IRNazanin"/>
          <w:color w:val="111111"/>
          <w:sz w:val="28"/>
          <w:sz w:val="28"/>
          <w:szCs w:val="28"/>
          <w:lang w:bidi="fa-IR"/>
        </w:rPr>
        <w:t>،</w:t>
      </w:r>
      <w:r>
        <w:rPr>
          <w:rFonts w:eastAsia="IRNazanin" w:cs="IRNazanin"/>
          <w:color w:val="111111"/>
          <w:sz w:val="28"/>
          <w:szCs w:val="28"/>
          <w:lang w:bidi="fa-IR"/>
        </w:rPr>
        <w:t>7647</w:t>
      </w:r>
      <w:r>
        <w:rPr>
          <w:rFonts w:ascii="IRNazanin" w:hAnsi="IRNazanin" w:eastAsia="IRNazanin"/>
          <w:color w:val="111111"/>
          <w:sz w:val="28"/>
          <w:sz w:val="28"/>
          <w:szCs w:val="28"/>
          <w:lang w:bidi="fa-IR"/>
        </w:rPr>
        <w:t>،</w:t>
      </w:r>
      <w:r>
        <w:rPr>
          <w:rFonts w:eastAsia="IRNazanin" w:cs="IRNazanin"/>
          <w:color w:val="111111"/>
          <w:sz w:val="28"/>
          <w:szCs w:val="28"/>
          <w:lang w:bidi="fa-IR"/>
        </w:rPr>
        <w:t>7633</w:t>
      </w:r>
      <w:r>
        <w:rPr>
          <w:rFonts w:ascii="IRNazanin" w:hAnsi="IRNazanin" w:eastAsia="IRNazanin"/>
          <w:color w:val="111111"/>
          <w:sz w:val="28"/>
          <w:sz w:val="28"/>
          <w:szCs w:val="28"/>
          <w:lang w:bidi="fa-IR"/>
        </w:rPr>
        <w:t>،</w:t>
      </w:r>
      <w:r>
        <w:rPr>
          <w:rFonts w:eastAsia="IRNazanin" w:cs="IRNazanin"/>
          <w:color w:val="111111"/>
          <w:sz w:val="28"/>
          <w:szCs w:val="28"/>
          <w:lang w:bidi="fa-IR"/>
        </w:rPr>
        <w:t>7619</w:t>
      </w:r>
      <w:r>
        <w:rPr>
          <w:rFonts w:ascii="IRNazanin" w:hAnsi="IRNazanin" w:eastAsia="IRNazanin"/>
          <w:color w:val="111111"/>
          <w:sz w:val="28"/>
          <w:sz w:val="28"/>
          <w:szCs w:val="28"/>
          <w:lang w:bidi="fa-IR"/>
        </w:rPr>
        <w:t>،</w:t>
      </w:r>
      <w:r>
        <w:rPr>
          <w:rFonts w:eastAsia="IRNazanin" w:cs="IRNazanin"/>
          <w:color w:val="111111"/>
          <w:sz w:val="28"/>
          <w:szCs w:val="28"/>
          <w:lang w:bidi="fa-IR"/>
        </w:rPr>
        <w:t>7604/3</w:t>
      </w:r>
      <w:r>
        <w:rPr>
          <w:rFonts w:ascii="IRNazanin" w:hAnsi="IRNazanin" w:eastAsia="IRNazanin"/>
          <w:color w:val="111111"/>
          <w:sz w:val="28"/>
          <w:sz w:val="28"/>
          <w:szCs w:val="28"/>
          <w:lang w:bidi="fa-IR"/>
        </w:rPr>
        <w:t>،</w:t>
      </w:r>
      <w:r>
        <w:rPr>
          <w:rFonts w:eastAsia="IRNazanin" w:cs="IRNazanin"/>
          <w:color w:val="111111"/>
          <w:sz w:val="28"/>
          <w:szCs w:val="28"/>
          <w:lang w:bidi="fa-IR"/>
        </w:rPr>
        <w:t>7604/1</w:t>
      </w:r>
    </w:p>
    <w:p>
      <w:pPr>
        <w:pStyle w:val="BookText"/>
        <w:rPr/>
      </w:pPr>
      <w:r>
        <w:rPr>
          <w:rFonts w:ascii="IRNazanin" w:hAnsi="IRNazanin" w:eastAsia="IRNazanin"/>
          <w:color w:val="111111"/>
          <w:sz w:val="28"/>
          <w:sz w:val="28"/>
          <w:szCs w:val="28"/>
          <w:rtl w:val="true"/>
          <w:lang w:bidi="fa-IR"/>
        </w:rPr>
        <w:t>محتشم، علی بن احمد</w:t>
      </w:r>
      <w:r>
        <w:rPr>
          <w:rFonts w:eastAsia="IRNazanin" w:cs="IRNazanin"/>
          <w:color w:val="111111"/>
          <w:sz w:val="28"/>
          <w:szCs w:val="28"/>
          <w:rtl w:val="true"/>
          <w:lang w:bidi="fa-IR"/>
        </w:rPr>
        <w:t>...</w:t>
      </w:r>
      <w:r>
        <w:rPr>
          <w:rFonts w:eastAsia="IRNazanin" w:cs="IRNazanin"/>
          <w:color w:val="111111"/>
          <w:sz w:val="28"/>
          <w:szCs w:val="28"/>
          <w:lang w:bidi="fa-IR"/>
        </w:rPr>
        <w:t>7682/3</w:t>
      </w:r>
    </w:p>
    <w:p>
      <w:pPr>
        <w:pStyle w:val="BookText"/>
        <w:rPr/>
      </w:pPr>
      <w:r>
        <w:rPr>
          <w:rFonts w:ascii="IRNazanin" w:hAnsi="IRNazanin" w:eastAsia="IRNazanin"/>
          <w:color w:val="111111"/>
          <w:sz w:val="28"/>
          <w:sz w:val="28"/>
          <w:szCs w:val="28"/>
          <w:rtl w:val="true"/>
          <w:lang w:bidi="fa-IR"/>
        </w:rPr>
        <w:t>محسن بن مرتضی فیض کاشانی ← فیض کاشانی، محمد بن شاه مرتضی</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حلی، جعفر بن حسن</w:t>
      </w:r>
      <w:r>
        <w:rPr>
          <w:rFonts w:eastAsia="IRNazanin" w:cs="IRNazanin"/>
          <w:color w:val="111111"/>
          <w:sz w:val="28"/>
          <w:szCs w:val="28"/>
          <w:rtl w:val="true"/>
          <w:lang w:bidi="fa-IR"/>
        </w:rPr>
        <w:t>...</w:t>
      </w:r>
      <w:r>
        <w:rPr>
          <w:rFonts w:eastAsia="IRNazanin" w:cs="IRNazanin"/>
          <w:color w:val="111111"/>
          <w:sz w:val="28"/>
          <w:szCs w:val="28"/>
          <w:lang w:bidi="fa-IR"/>
        </w:rPr>
        <w:t>7813</w:t>
      </w:r>
      <w:r>
        <w:rPr>
          <w:rFonts w:ascii="IRNazanin" w:hAnsi="IRNazanin" w:eastAsia="IRNazanin"/>
          <w:color w:val="111111"/>
          <w:sz w:val="28"/>
          <w:sz w:val="28"/>
          <w:szCs w:val="28"/>
          <w:lang w:bidi="fa-IR"/>
        </w:rPr>
        <w:t>،</w:t>
      </w:r>
      <w:r>
        <w:rPr>
          <w:rFonts w:eastAsia="IRNazanin" w:cs="IRNazanin"/>
          <w:color w:val="111111"/>
          <w:sz w:val="28"/>
          <w:szCs w:val="28"/>
          <w:lang w:bidi="fa-IR"/>
        </w:rPr>
        <w:t>7614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محقق خوانساری، حسین بن محمد</w:t>
      </w:r>
      <w:r>
        <w:rPr>
          <w:rFonts w:eastAsia="IRNazanin" w:cs="IRNazanin"/>
          <w:color w:val="111111"/>
          <w:sz w:val="28"/>
          <w:szCs w:val="28"/>
          <w:rtl w:val="true"/>
          <w:lang w:bidi="fa-IR"/>
        </w:rPr>
        <w:t>...</w:t>
      </w:r>
      <w:r>
        <w:rPr>
          <w:rFonts w:eastAsia="IRNazanin" w:cs="IRNazanin"/>
          <w:color w:val="111111"/>
          <w:sz w:val="28"/>
          <w:szCs w:val="28"/>
          <w:lang w:bidi="fa-IR"/>
        </w:rPr>
        <w:t>7675</w:t>
      </w:r>
      <w:r>
        <w:rPr>
          <w:rFonts w:ascii="IRNazanin" w:hAnsi="IRNazanin" w:eastAsia="IRNazanin"/>
          <w:color w:val="111111"/>
          <w:sz w:val="28"/>
          <w:sz w:val="28"/>
          <w:szCs w:val="28"/>
          <w:lang w:bidi="fa-IR"/>
        </w:rPr>
        <w:t>،</w:t>
      </w:r>
      <w:r>
        <w:rPr>
          <w:rFonts w:eastAsia="IRNazanin" w:cs="IRNazanin"/>
          <w:color w:val="111111"/>
          <w:sz w:val="28"/>
          <w:szCs w:val="28"/>
          <w:lang w:bidi="fa-IR"/>
        </w:rPr>
        <w:t>7651</w:t>
      </w:r>
    </w:p>
    <w:p>
      <w:pPr>
        <w:pStyle w:val="BookText"/>
        <w:rPr/>
      </w:pPr>
      <w:r>
        <w:rPr>
          <w:rFonts w:ascii="IRNazanin" w:hAnsi="IRNazanin" w:eastAsia="IRNazanin"/>
          <w:color w:val="111111"/>
          <w:sz w:val="28"/>
          <w:sz w:val="28"/>
          <w:szCs w:val="28"/>
          <w:rtl w:val="true"/>
          <w:lang w:bidi="fa-IR"/>
        </w:rPr>
        <w:t>محقق کرکی، علی بن حسین</w:t>
      </w:r>
      <w:r>
        <w:rPr>
          <w:rFonts w:eastAsia="IRNazanin" w:cs="IRNazanin"/>
          <w:color w:val="111111"/>
          <w:sz w:val="28"/>
          <w:szCs w:val="28"/>
          <w:rtl w:val="true"/>
          <w:lang w:bidi="fa-IR"/>
        </w:rPr>
        <w:t>...</w:t>
      </w:r>
      <w:r>
        <w:rPr>
          <w:rFonts w:eastAsia="IRNazanin" w:cs="IRNazanin"/>
          <w:color w:val="111111"/>
          <w:sz w:val="28"/>
          <w:szCs w:val="28"/>
          <w:lang w:bidi="fa-IR"/>
        </w:rPr>
        <w:t>7616</w:t>
      </w:r>
      <w:r>
        <w:rPr>
          <w:rFonts w:ascii="IRNazanin" w:hAnsi="IRNazanin" w:eastAsia="IRNazanin"/>
          <w:color w:val="111111"/>
          <w:sz w:val="28"/>
          <w:sz w:val="28"/>
          <w:szCs w:val="28"/>
          <w:lang w:bidi="fa-IR"/>
        </w:rPr>
        <w:t>،</w:t>
      </w:r>
      <w:r>
        <w:rPr>
          <w:rFonts w:eastAsia="IRNazanin" w:cs="IRNazanin"/>
          <w:color w:val="111111"/>
          <w:sz w:val="28"/>
          <w:szCs w:val="28"/>
          <w:lang w:bidi="fa-IR"/>
        </w:rPr>
        <w:t>7605</w:t>
      </w:r>
    </w:p>
    <w:p>
      <w:pPr>
        <w:pStyle w:val="BookText"/>
        <w:rPr/>
      </w:pPr>
      <w:r>
        <w:rPr>
          <w:rFonts w:ascii="IRNazanin" w:hAnsi="IRNazanin" w:eastAsia="IRNazanin"/>
          <w:color w:val="111111"/>
          <w:sz w:val="28"/>
          <w:sz w:val="28"/>
          <w:szCs w:val="28"/>
          <w:rtl w:val="true"/>
          <w:lang w:bidi="fa-IR"/>
        </w:rPr>
        <w:t>محقق لاهیجی ← لاهیجی، عبد الرزاق بن علی محلی، محمد بن احمد</w:t>
      </w:r>
      <w:r>
        <w:rPr>
          <w:rFonts w:eastAsia="IRNazanin" w:cs="IRNazanin"/>
          <w:color w:val="111111"/>
          <w:sz w:val="28"/>
          <w:szCs w:val="28"/>
          <w:rtl w:val="true"/>
          <w:lang w:bidi="fa-IR"/>
        </w:rPr>
        <w:t>...</w:t>
      </w:r>
      <w:r>
        <w:rPr>
          <w:rFonts w:eastAsia="IRNazanin" w:cs="IRNazanin"/>
          <w:color w:val="111111"/>
          <w:sz w:val="28"/>
          <w:szCs w:val="28"/>
          <w:lang w:bidi="fa-IR"/>
        </w:rPr>
        <w:t>7743</w:t>
      </w:r>
      <w:r>
        <w:rPr>
          <w:rFonts w:ascii="IRNazanin" w:hAnsi="IRNazanin" w:eastAsia="IRNazanin"/>
          <w:color w:val="111111"/>
          <w:sz w:val="28"/>
          <w:sz w:val="28"/>
          <w:szCs w:val="28"/>
          <w:lang w:bidi="fa-IR"/>
        </w:rPr>
        <w:t>،</w:t>
      </w:r>
      <w:r>
        <w:rPr>
          <w:rFonts w:eastAsia="IRNazanin" w:cs="IRNazanin"/>
          <w:color w:val="111111"/>
          <w:sz w:val="28"/>
          <w:szCs w:val="28"/>
          <w:lang w:bidi="fa-IR"/>
        </w:rPr>
        <w:t>7713/3</w:t>
      </w:r>
    </w:p>
    <w:p>
      <w:pPr>
        <w:pStyle w:val="BookText"/>
        <w:rPr/>
      </w:pPr>
      <w:r>
        <w:rPr>
          <w:rFonts w:ascii="IRNazanin" w:hAnsi="IRNazanin" w:eastAsia="IRNazanin"/>
          <w:color w:val="111111"/>
          <w:sz w:val="28"/>
          <w:sz w:val="28"/>
          <w:szCs w:val="28"/>
          <w:rtl w:val="true"/>
          <w:lang w:bidi="fa-IR"/>
        </w:rPr>
        <w:t>محمد ابراهيم الاصفهانی فرزند محمد حسن الخراسانی ← کرباسی، محمد ابراهیم بن محمد حسن</w:t>
      </w:r>
    </w:p>
    <w:p>
      <w:pPr>
        <w:pStyle w:val="BookText"/>
        <w:rPr/>
      </w:pPr>
      <w:r>
        <w:rPr>
          <w:rFonts w:ascii="IRNazanin" w:hAnsi="IRNazanin" w:eastAsia="IRNazanin"/>
          <w:color w:val="111111"/>
          <w:sz w:val="28"/>
          <w:sz w:val="28"/>
          <w:szCs w:val="28"/>
          <w:rtl w:val="true"/>
          <w:lang w:bidi="fa-IR"/>
        </w:rPr>
        <w:t>محمد ابراهيم بن محمد حسن ← کرباسی، محمد ابراهیم بن محمد حسن</w:t>
      </w:r>
    </w:p>
    <w:p>
      <w:pPr>
        <w:pStyle w:val="BookText"/>
        <w:rPr/>
      </w:pPr>
      <w:r>
        <w:rPr>
          <w:rFonts w:ascii="IRNazanin" w:hAnsi="IRNazanin" w:eastAsia="IRNazanin"/>
          <w:color w:val="111111"/>
          <w:sz w:val="28"/>
          <w:sz w:val="28"/>
          <w:szCs w:val="28"/>
          <w:rtl w:val="true"/>
          <w:lang w:bidi="fa-IR"/>
        </w:rPr>
        <w:t>محمد ابن ناصر الحق الحسينى النور بخشی متخلص به سید ← محمد بن ناصر الحق حسینی نوربخشی</w:t>
      </w:r>
    </w:p>
    <w:p>
      <w:pPr>
        <w:pStyle w:val="BookText"/>
        <w:rPr/>
      </w:pPr>
      <w:r>
        <w:rPr>
          <w:rFonts w:ascii="IRNazanin" w:hAnsi="IRNazanin" w:eastAsia="IRNazanin"/>
          <w:color w:val="111111"/>
          <w:sz w:val="28"/>
          <w:sz w:val="28"/>
          <w:szCs w:val="28"/>
          <w:rtl w:val="true"/>
          <w:lang w:bidi="fa-IR"/>
        </w:rPr>
        <w:t>محمد ابن مرتضى المدعو بمحسن ← فیض کاشانی، محمد بن شاه مرتضی</w:t>
      </w:r>
    </w:p>
    <w:p>
      <w:pPr>
        <w:pStyle w:val="BookText"/>
        <w:rPr/>
      </w:pPr>
      <w:r>
        <w:rPr>
          <w:rFonts w:ascii="IRNazanin" w:hAnsi="IRNazanin" w:eastAsia="IRNazanin"/>
          <w:color w:val="111111"/>
          <w:sz w:val="28"/>
          <w:sz w:val="28"/>
          <w:szCs w:val="28"/>
          <w:rtl w:val="true"/>
          <w:lang w:bidi="fa-IR"/>
        </w:rPr>
        <w:t>محمد ابن ناصر الحق الحسينی النور بخشی متخلص به سید ← حسینی نوربخشی، محمد بن ناصر الحق</w:t>
      </w:r>
    </w:p>
    <w:p>
      <w:pPr>
        <w:pStyle w:val="BookText"/>
        <w:rPr/>
      </w:pPr>
      <w:r>
        <w:rPr>
          <w:rFonts w:ascii="IRNazanin" w:hAnsi="IRNazanin" w:eastAsia="IRNazanin"/>
          <w:color w:val="111111"/>
          <w:sz w:val="28"/>
          <w:sz w:val="28"/>
          <w:szCs w:val="28"/>
          <w:rtl w:val="true"/>
          <w:lang w:bidi="fa-IR"/>
        </w:rPr>
        <w:t>محمد باقر بن محمد تقی ← مجلسی، محمد باقر بن محمد تقی</w:t>
      </w:r>
    </w:p>
    <w:p>
      <w:pPr>
        <w:pStyle w:val="BookText"/>
        <w:rPr/>
      </w:pPr>
      <w:r>
        <w:rPr>
          <w:rFonts w:ascii="IRNazanin" w:hAnsi="IRNazanin" w:eastAsia="IRNazanin"/>
          <w:color w:val="111111"/>
          <w:sz w:val="28"/>
          <w:sz w:val="28"/>
          <w:szCs w:val="28"/>
          <w:rtl w:val="true"/>
          <w:lang w:bidi="fa-IR"/>
        </w:rPr>
        <w:t>محمد باقر بن محمد تقی الاصفهانی ← مجلسی، محمد باقر بن محمد تقی</w:t>
      </w:r>
    </w:p>
    <w:p>
      <w:pPr>
        <w:pStyle w:val="BookText"/>
        <w:rPr/>
      </w:pPr>
      <w:r>
        <w:rPr>
          <w:rFonts w:ascii="IRNazanin" w:hAnsi="IRNazanin" w:eastAsia="IRNazanin"/>
          <w:color w:val="111111"/>
          <w:sz w:val="28"/>
          <w:sz w:val="28"/>
          <w:szCs w:val="28"/>
          <w:rtl w:val="true"/>
          <w:lang w:bidi="fa-IR"/>
        </w:rPr>
        <w:t>محمد باقر بن محمد تقی مجلسی ← مجلسی، محمد باقر بن محمد</w:t>
      </w:r>
    </w:p>
    <w:p>
      <w:pPr>
        <w:pStyle w:val="BookText"/>
        <w:rPr/>
      </w:pPr>
      <w:r>
        <w:rPr>
          <w:rFonts w:ascii="IRNazanin" w:hAnsi="IRNazanin" w:eastAsia="IRNazanin"/>
          <w:color w:val="111111"/>
          <w:sz w:val="28"/>
          <w:sz w:val="28"/>
          <w:szCs w:val="28"/>
          <w:rtl w:val="true"/>
          <w:lang w:bidi="fa-IR"/>
        </w:rPr>
        <w:t>محمد باقر شفتی ← شفتی بید آبادی، محمد باقر بن محمد نقی</w:t>
      </w:r>
    </w:p>
    <w:p>
      <w:pPr>
        <w:pStyle w:val="BookText"/>
        <w:rPr/>
      </w:pPr>
      <w:r>
        <w:rPr>
          <w:rFonts w:ascii="IRNazanin" w:hAnsi="IRNazanin" w:eastAsia="IRNazanin"/>
          <w:color w:val="111111"/>
          <w:sz w:val="28"/>
          <w:sz w:val="28"/>
          <w:szCs w:val="28"/>
          <w:rtl w:val="true"/>
          <w:lang w:bidi="fa-IR"/>
        </w:rPr>
        <w:t>محمد باقر میرداماد الحسینی ← میرداماد، محمد باقر بن محمد محمد بن حسن شیبانی</w:t>
      </w:r>
      <w:r>
        <w:rPr>
          <w:rFonts w:eastAsia="IRNazanin" w:cs="IRNazanin"/>
          <w:color w:val="111111"/>
          <w:sz w:val="28"/>
          <w:szCs w:val="28"/>
          <w:rtl w:val="true"/>
          <w:lang w:bidi="fa-IR"/>
        </w:rPr>
        <w:t>...</w:t>
      </w:r>
      <w:r>
        <w:rPr>
          <w:rFonts w:eastAsia="IRNazanin" w:cs="IRNazanin"/>
          <w:color w:val="111111"/>
          <w:sz w:val="28"/>
          <w:szCs w:val="28"/>
          <w:lang w:bidi="fa-IR"/>
        </w:rPr>
        <w:t>7612</w:t>
      </w:r>
    </w:p>
    <w:p>
      <w:pPr>
        <w:pStyle w:val="BookText"/>
        <w:rPr/>
      </w:pPr>
      <w:r>
        <w:rPr>
          <w:rFonts w:ascii="IRNazanin" w:hAnsi="IRNazanin" w:eastAsia="IRNazanin"/>
          <w:color w:val="111111"/>
          <w:sz w:val="28"/>
          <w:sz w:val="28"/>
          <w:szCs w:val="28"/>
          <w:rtl w:val="true"/>
          <w:lang w:bidi="fa-IR"/>
        </w:rPr>
        <w:t>محمد بن حسن فاضل هندی ← فاضل هندی، محمد بن حسن</w:t>
      </w:r>
    </w:p>
    <w:p>
      <w:pPr>
        <w:pStyle w:val="BookText"/>
        <w:rPr/>
      </w:pPr>
      <w:r>
        <w:rPr>
          <w:rFonts w:ascii="IRNazanin" w:hAnsi="IRNazanin" w:eastAsia="IRNazanin"/>
          <w:color w:val="111111"/>
          <w:sz w:val="28"/>
          <w:sz w:val="28"/>
          <w:szCs w:val="28"/>
          <w:rtl w:val="true"/>
          <w:lang w:bidi="fa-IR"/>
        </w:rPr>
        <w:t>محمّد بن خاوندشاه معروف به میر خواند ← میر خواند، محمد بن خاوند شاه</w:t>
      </w:r>
    </w:p>
    <w:p>
      <w:pPr>
        <w:pStyle w:val="BookText"/>
        <w:rPr/>
      </w:pPr>
      <w:r>
        <w:rPr>
          <w:rFonts w:ascii="IRNazanin" w:hAnsi="IRNazanin" w:eastAsia="IRNazanin"/>
          <w:color w:val="111111"/>
          <w:sz w:val="28"/>
          <w:sz w:val="28"/>
          <w:szCs w:val="28"/>
          <w:rtl w:val="true"/>
          <w:lang w:bidi="fa-IR"/>
        </w:rPr>
        <w:t>محمد بن على الحسينى الموسوى جبعی عاملی ← موسوی</w:t>
      </w:r>
    </w:p>
    <w:p>
      <w:pPr>
        <w:pStyle w:val="BookText"/>
        <w:rPr/>
      </w:pPr>
      <w:r>
        <w:rPr>
          <w:rFonts w:ascii="IRNazanin" w:hAnsi="IRNazanin" w:eastAsia="IRNazanin"/>
          <w:color w:val="111111"/>
          <w:sz w:val="28"/>
          <w:sz w:val="28"/>
          <w:szCs w:val="28"/>
          <w:rtl w:val="true"/>
          <w:lang w:bidi="fa-IR"/>
        </w:rPr>
        <w:t>عاملی، محمد بن علی</w:t>
      </w:r>
    </w:p>
    <w:p>
      <w:pPr>
        <w:pStyle w:val="BookText"/>
        <w:rPr/>
      </w:pPr>
      <w:r>
        <w:rPr>
          <w:rFonts w:ascii="IRNazanin" w:hAnsi="IRNazanin" w:eastAsia="IRNazanin"/>
          <w:color w:val="111111"/>
          <w:sz w:val="28"/>
          <w:sz w:val="28"/>
          <w:szCs w:val="28"/>
          <w:rtl w:val="true"/>
          <w:lang w:bidi="fa-IR"/>
        </w:rPr>
        <w:t>محمد بن علی الطباطبائی ← مجاهد طباطبائی، محمد بن علی</w:t>
      </w:r>
    </w:p>
    <w:p>
      <w:pPr>
        <w:pStyle w:val="BookText"/>
        <w:rPr/>
      </w:pPr>
      <w:r>
        <w:rPr>
          <w:rFonts w:ascii="IRNazanin" w:hAnsi="IRNazanin" w:eastAsia="IRNazanin"/>
          <w:color w:val="111111"/>
          <w:sz w:val="28"/>
          <w:sz w:val="28"/>
          <w:szCs w:val="28"/>
          <w:rtl w:val="true"/>
          <w:lang w:bidi="fa-IR"/>
        </w:rPr>
        <w:t>محمد بن فصيح محمد المدعو بكريم الدشت بیاضی ← دشت بیاضی، محمد کريم بن فصيح الدين</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مرتضی ← فیض کاشانی، محمد بن شاه مرتضی </w:t>
      </w:r>
    </w:p>
    <w:p>
      <w:pPr>
        <w:pStyle w:val="BookText"/>
        <w:rPr/>
      </w:pPr>
      <w:r>
        <w:rPr>
          <w:rFonts w:ascii="IRNazanin" w:hAnsi="IRNazanin" w:eastAsia="IRNazanin"/>
          <w:color w:val="111111"/>
          <w:sz w:val="28"/>
          <w:sz w:val="28"/>
          <w:szCs w:val="28"/>
          <w:rtl w:val="true"/>
          <w:lang w:bidi="fa-IR"/>
        </w:rPr>
        <w:t>محمد بهاء الدين العاملی ← شیخ بهائی، محمد بن حسین</w:t>
      </w:r>
    </w:p>
    <w:p>
      <w:pPr>
        <w:pStyle w:val="BookText"/>
        <w:rPr/>
      </w:pPr>
      <w:r>
        <w:rPr>
          <w:rFonts w:ascii="IRNazanin" w:hAnsi="IRNazanin" w:eastAsia="IRNazanin"/>
          <w:color w:val="111111"/>
          <w:sz w:val="28"/>
          <w:sz w:val="28"/>
          <w:szCs w:val="28"/>
          <w:rtl w:val="true"/>
          <w:lang w:bidi="fa-IR"/>
        </w:rPr>
        <w:t>محمد تقی سپهر مستوفی کاشانی ← سپهر، محمد تقی بن محمد علی</w:t>
      </w:r>
    </w:p>
    <w:p>
      <w:pPr>
        <w:pStyle w:val="BookText"/>
        <w:rPr/>
      </w:pPr>
      <w:r>
        <w:rPr>
          <w:rFonts w:ascii="IRNazanin" w:hAnsi="IRNazanin" w:eastAsia="IRNazanin"/>
          <w:color w:val="111111"/>
          <w:sz w:val="28"/>
          <w:sz w:val="28"/>
          <w:szCs w:val="28"/>
          <w:rtl w:val="true"/>
          <w:lang w:bidi="fa-IR"/>
        </w:rPr>
        <w:t>محمد جعفر شریعت مدار استر آبادی طهرانی ← استر آبادی، محمد جعفر بن سیف الدین</w:t>
      </w:r>
    </w:p>
    <w:p>
      <w:pPr>
        <w:pStyle w:val="BookText"/>
        <w:rPr/>
      </w:pPr>
      <w:r>
        <w:rPr>
          <w:rFonts w:ascii="IRNazanin" w:hAnsi="IRNazanin" w:eastAsia="IRNazanin"/>
          <w:color w:val="111111"/>
          <w:sz w:val="28"/>
          <w:sz w:val="28"/>
          <w:szCs w:val="28"/>
          <w:rtl w:val="true"/>
          <w:lang w:bidi="fa-IR"/>
        </w:rPr>
        <w:t>محمد حسین ابن خلف التبریزی متخلص به برهان ← برهان، محمد حسین بن خلف</w:t>
      </w:r>
    </w:p>
    <w:p>
      <w:pPr>
        <w:pStyle w:val="BookText"/>
        <w:rPr/>
      </w:pPr>
      <w:r>
        <w:rPr>
          <w:rFonts w:ascii="IRNazanin" w:hAnsi="IRNazanin" w:eastAsia="IRNazanin"/>
          <w:color w:val="111111"/>
          <w:sz w:val="28"/>
          <w:sz w:val="28"/>
          <w:szCs w:val="28"/>
          <w:rtl w:val="true"/>
          <w:lang w:bidi="fa-IR"/>
        </w:rPr>
        <w:t>محمد رفیع باذل ← باذل، محمد رفیع بن محمد</w:t>
      </w:r>
    </w:p>
    <w:p>
      <w:pPr>
        <w:pStyle w:val="BookText"/>
        <w:rPr/>
      </w:pPr>
      <w:r>
        <w:rPr>
          <w:rFonts w:ascii="IRNazanin" w:hAnsi="IRNazanin" w:eastAsia="IRNazanin"/>
          <w:color w:val="111111"/>
          <w:sz w:val="28"/>
          <w:sz w:val="28"/>
          <w:szCs w:val="28"/>
          <w:rtl w:val="true"/>
          <w:lang w:bidi="fa-IR"/>
        </w:rPr>
        <w:t>محمد رفیع باذل هروی ← باذل، محمد رفیع بن محمد</w:t>
      </w:r>
    </w:p>
    <w:p>
      <w:pPr>
        <w:pStyle w:val="BookText"/>
        <w:rPr/>
      </w:pPr>
      <w:r>
        <w:rPr>
          <w:rFonts w:ascii="IRNazanin" w:hAnsi="IRNazanin" w:eastAsia="IRNazanin"/>
          <w:color w:val="111111"/>
          <w:sz w:val="28"/>
          <w:sz w:val="28"/>
          <w:szCs w:val="28"/>
          <w:rtl w:val="true"/>
          <w:lang w:bidi="fa-IR"/>
        </w:rPr>
        <w:t>محمد رفیع خاکسار واعظ قزوینی ← واعظ قزوینی، محمد رفیع</w:t>
      </w:r>
    </w:p>
    <w:p>
      <w:pPr>
        <w:pStyle w:val="BookText"/>
        <w:rPr/>
      </w:pPr>
      <w:r>
        <w:rPr>
          <w:rFonts w:ascii="IRNazanin" w:hAnsi="IRNazanin" w:eastAsia="IRNazanin"/>
          <w:color w:val="111111"/>
          <w:sz w:val="28"/>
          <w:sz w:val="28"/>
          <w:szCs w:val="28"/>
          <w:rtl w:val="true"/>
          <w:lang w:bidi="fa-IR"/>
        </w:rPr>
        <w:t>محمد شفیع بن محمد صالح</w:t>
      </w:r>
      <w:r>
        <w:rPr>
          <w:rFonts w:eastAsia="IRNazanin" w:cs="IRNazanin"/>
          <w:color w:val="111111"/>
          <w:sz w:val="28"/>
          <w:szCs w:val="28"/>
          <w:rtl w:val="true"/>
          <w:lang w:bidi="fa-IR"/>
        </w:rPr>
        <w:t>...</w:t>
      </w:r>
      <w:r>
        <w:rPr>
          <w:rFonts w:eastAsia="IRNazanin" w:cs="IRNazanin"/>
          <w:color w:val="111111"/>
          <w:sz w:val="28"/>
          <w:szCs w:val="28"/>
          <w:lang w:bidi="fa-IR"/>
        </w:rPr>
        <w:t>7759</w:t>
      </w:r>
    </w:p>
    <w:p>
      <w:pPr>
        <w:pStyle w:val="BookText"/>
        <w:rPr/>
      </w:pPr>
      <w:r>
        <w:rPr>
          <w:rFonts w:ascii="IRNazanin" w:hAnsi="IRNazanin" w:eastAsia="IRNazanin"/>
          <w:color w:val="111111"/>
          <w:sz w:val="28"/>
          <w:sz w:val="28"/>
          <w:szCs w:val="28"/>
          <w:rtl w:val="true"/>
          <w:lang w:bidi="fa-IR"/>
        </w:rPr>
        <w:t>محمد صادق اردستانی</w:t>
      </w:r>
      <w:r>
        <w:rPr>
          <w:rFonts w:eastAsia="IRNazanin" w:cs="IRNazanin"/>
          <w:color w:val="111111"/>
          <w:sz w:val="28"/>
          <w:szCs w:val="28"/>
          <w:rtl w:val="true"/>
          <w:lang w:bidi="fa-IR"/>
        </w:rPr>
        <w:t>...</w:t>
      </w:r>
      <w:r>
        <w:rPr>
          <w:rFonts w:eastAsia="IRNazanin" w:cs="IRNazanin"/>
          <w:color w:val="111111"/>
          <w:sz w:val="28"/>
          <w:szCs w:val="28"/>
          <w:lang w:bidi="fa-IR"/>
        </w:rPr>
        <w:t>7629</w:t>
      </w:r>
    </w:p>
    <w:p>
      <w:pPr>
        <w:pStyle w:val="BookText"/>
        <w:rPr/>
      </w:pPr>
      <w:r>
        <w:rPr>
          <w:rFonts w:ascii="IRNazanin" w:hAnsi="IRNazanin" w:eastAsia="IRNazanin"/>
          <w:color w:val="111111"/>
          <w:sz w:val="28"/>
          <w:sz w:val="28"/>
          <w:szCs w:val="28"/>
          <w:rtl w:val="true"/>
          <w:lang w:bidi="fa-IR"/>
        </w:rPr>
        <w:t>محمد صالح الحسينی الترمذى المختص به کشف ← کشفی ترمذی، محمد صالح بن عبد اللّه</w:t>
      </w:r>
    </w:p>
    <w:p>
      <w:pPr>
        <w:pStyle w:val="BookText"/>
        <w:rPr/>
      </w:pPr>
      <w:r>
        <w:rPr>
          <w:rFonts w:ascii="IRNazanin" w:hAnsi="IRNazanin" w:eastAsia="IRNazanin"/>
          <w:color w:val="111111"/>
          <w:sz w:val="28"/>
          <w:sz w:val="28"/>
          <w:szCs w:val="28"/>
          <w:rtl w:val="true"/>
          <w:lang w:bidi="fa-IR"/>
        </w:rPr>
        <w:t>محمد مومن بن میر محمد زمان حسینی ← حکیم مؤمن، محمد مؤمن بن محمد زمان</w:t>
      </w:r>
    </w:p>
    <w:p>
      <w:pPr>
        <w:pStyle w:val="BookText"/>
        <w:rPr/>
      </w:pPr>
      <w:r>
        <w:rPr>
          <w:rFonts w:ascii="IRNazanin" w:hAnsi="IRNazanin" w:eastAsia="IRNazanin"/>
          <w:color w:val="111111"/>
          <w:sz w:val="28"/>
          <w:sz w:val="28"/>
          <w:szCs w:val="28"/>
          <w:rtl w:val="true"/>
          <w:lang w:bidi="fa-IR"/>
        </w:rPr>
        <w:t>محمد مومن حسینی ← حکیم مؤمن، محمد مؤمن بن محمد زمان</w:t>
      </w:r>
    </w:p>
    <w:p>
      <w:pPr>
        <w:pStyle w:val="BookText"/>
        <w:rPr/>
      </w:pPr>
      <w:r>
        <w:rPr>
          <w:rFonts w:ascii="IRNazanin" w:hAnsi="IRNazanin" w:eastAsia="IRNazanin"/>
          <w:color w:val="111111"/>
          <w:sz w:val="28"/>
          <w:sz w:val="28"/>
          <w:szCs w:val="28"/>
          <w:rtl w:val="true"/>
          <w:lang w:bidi="fa-IR"/>
        </w:rPr>
        <w:t>محمد مومن میر محمد زمان حسینی طبیب تنکابنی دیلمی ← حکیم مؤمن، محمد مؤمن بن محمد زمان</w:t>
      </w:r>
    </w:p>
    <w:p>
      <w:pPr>
        <w:pStyle w:val="BookText"/>
        <w:rPr/>
      </w:pPr>
      <w:r>
        <w:rPr>
          <w:rFonts w:ascii="IRNazanin" w:hAnsi="IRNazanin" w:eastAsia="IRNazanin"/>
          <w:color w:val="111111"/>
          <w:sz w:val="28"/>
          <w:sz w:val="28"/>
          <w:szCs w:val="28"/>
          <w:rtl w:val="true"/>
          <w:lang w:bidi="fa-IR"/>
        </w:rPr>
        <w:t>محمود بن الیاس</w:t>
      </w:r>
      <w:r>
        <w:rPr>
          <w:rFonts w:eastAsia="IRNazanin" w:cs="IRNazanin"/>
          <w:color w:val="111111"/>
          <w:sz w:val="28"/>
          <w:szCs w:val="28"/>
          <w:rtl w:val="true"/>
          <w:lang w:bidi="fa-IR"/>
        </w:rPr>
        <w:t>...</w:t>
      </w:r>
      <w:r>
        <w:rPr>
          <w:rFonts w:eastAsia="IRNazanin" w:cs="IRNazanin"/>
          <w:color w:val="111111"/>
          <w:sz w:val="28"/>
          <w:szCs w:val="28"/>
          <w:lang w:bidi="fa-IR"/>
        </w:rPr>
        <w:t>7730/1</w:t>
      </w:r>
    </w:p>
    <w:p>
      <w:pPr>
        <w:pStyle w:val="BookText"/>
        <w:rPr/>
      </w:pP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eastAsia="IRNazanin" w:cs="IRNazanin"/>
          <w:color w:val="111111"/>
          <w:sz w:val="28"/>
          <w:szCs w:val="28"/>
          <w:lang w:bidi="fa-IR"/>
        </w:rPr>
        <w:t>7672/5</w:t>
      </w:r>
    </w:p>
    <w:p>
      <w:pPr>
        <w:pStyle w:val="BookText"/>
        <w:rPr/>
      </w:pPr>
      <w:r>
        <w:rPr>
          <w:rFonts w:ascii="IRNazanin" w:hAnsi="IRNazanin" w:eastAsia="IRNazanin"/>
          <w:color w:val="111111"/>
          <w:sz w:val="28"/>
          <w:sz w:val="28"/>
          <w:szCs w:val="28"/>
          <w:rtl w:val="true"/>
          <w:lang w:bidi="fa-IR"/>
        </w:rPr>
        <w:t>مرتضی قلی شاملو ← شاملو، مرتضی بن حسن</w:t>
      </w:r>
    </w:p>
    <w:p>
      <w:pPr>
        <w:pStyle w:val="BookText"/>
        <w:rPr/>
      </w:pPr>
      <w:r>
        <w:rPr>
          <w:rFonts w:ascii="IRNazanin" w:hAnsi="IRNazanin" w:eastAsia="IRNazanin"/>
          <w:color w:val="111111"/>
          <w:sz w:val="28"/>
          <w:sz w:val="28"/>
          <w:szCs w:val="28"/>
          <w:rtl w:val="true"/>
          <w:lang w:bidi="fa-IR"/>
        </w:rPr>
        <w:t>مروزی بخاری، محمد بن مسعود</w:t>
      </w:r>
      <w:r>
        <w:rPr>
          <w:rFonts w:eastAsia="IRNazanin" w:cs="IRNazanin"/>
          <w:color w:val="111111"/>
          <w:sz w:val="28"/>
          <w:szCs w:val="28"/>
          <w:rtl w:val="true"/>
          <w:lang w:bidi="fa-IR"/>
        </w:rPr>
        <w:t>...</w:t>
      </w:r>
      <w:r>
        <w:rPr>
          <w:rFonts w:eastAsia="IRNazanin" w:cs="IRNazanin"/>
          <w:color w:val="111111"/>
          <w:sz w:val="28"/>
          <w:szCs w:val="28"/>
          <w:lang w:bidi="fa-IR"/>
        </w:rPr>
        <w:t>7854</w:t>
      </w:r>
    </w:p>
    <w:p>
      <w:pPr>
        <w:pStyle w:val="BookText"/>
        <w:rPr/>
      </w:pPr>
      <w:r>
        <w:rPr>
          <w:rFonts w:ascii="IRNazanin" w:hAnsi="IRNazanin" w:eastAsia="IRNazanin"/>
          <w:color w:val="111111"/>
          <w:sz w:val="28"/>
          <w:sz w:val="28"/>
          <w:szCs w:val="28"/>
          <w:rtl w:val="true"/>
          <w:lang w:bidi="fa-IR"/>
        </w:rPr>
        <w:t>مسعود ابو نصر فراهی ← ابو نصر فراهی، مسعود بن ابی بکر مشتاق اصفهانی، میر علی</w:t>
      </w:r>
      <w:r>
        <w:rPr>
          <w:rFonts w:eastAsia="IRNazanin" w:cs="IRNazanin"/>
          <w:color w:val="111111"/>
          <w:sz w:val="28"/>
          <w:szCs w:val="28"/>
          <w:rtl w:val="true"/>
          <w:lang w:bidi="fa-IR"/>
        </w:rPr>
        <w:t>...</w:t>
      </w:r>
      <w:r>
        <w:rPr>
          <w:rFonts w:eastAsia="IRNazanin" w:cs="IRNazanin"/>
          <w:color w:val="111111"/>
          <w:sz w:val="28"/>
          <w:szCs w:val="28"/>
          <w:lang w:bidi="fa-IR"/>
        </w:rPr>
        <w:t>7790</w:t>
      </w:r>
    </w:p>
    <w:p>
      <w:pPr>
        <w:pStyle w:val="BookText"/>
        <w:rPr/>
      </w:pPr>
      <w:r>
        <w:rPr>
          <w:rFonts w:ascii="IRNazanin" w:hAnsi="IRNazanin" w:eastAsia="IRNazanin"/>
          <w:color w:val="111111"/>
          <w:sz w:val="28"/>
          <w:sz w:val="28"/>
          <w:szCs w:val="28"/>
          <w:rtl w:val="true"/>
          <w:lang w:bidi="fa-IR"/>
        </w:rPr>
        <w:t>مصطفى بن الحسين الحسينی التفرشی ← تفرشی، مصطفی بن حسین</w:t>
      </w:r>
    </w:p>
    <w:p>
      <w:pPr>
        <w:pStyle w:val="BookText"/>
        <w:rPr/>
      </w:pPr>
      <w:r>
        <w:rPr>
          <w:rFonts w:ascii="IRNazanin" w:hAnsi="IRNazanin" w:eastAsia="IRNazanin"/>
          <w:color w:val="111111"/>
          <w:sz w:val="28"/>
          <w:sz w:val="28"/>
          <w:szCs w:val="28"/>
          <w:rtl w:val="true"/>
          <w:lang w:bidi="fa-IR"/>
        </w:rPr>
        <w:t>مظفر بن محمد قاسم ← گنابادی، مظفر بن محمد قاسم</w:t>
      </w:r>
    </w:p>
    <w:p>
      <w:pPr>
        <w:pStyle w:val="BookText"/>
        <w:rPr/>
      </w:pPr>
      <w:r>
        <w:rPr>
          <w:rFonts w:ascii="IRNazanin" w:hAnsi="IRNazanin" w:eastAsia="IRNazanin"/>
          <w:color w:val="111111"/>
          <w:sz w:val="28"/>
          <w:sz w:val="28"/>
          <w:szCs w:val="28"/>
          <w:rtl w:val="true"/>
          <w:lang w:bidi="fa-IR"/>
        </w:rPr>
        <w:t>معتمد الدوله، میرزا عبد الوهاب</w:t>
      </w:r>
      <w:r>
        <w:rPr>
          <w:rFonts w:eastAsia="IRNazanin" w:cs="IRNazanin"/>
          <w:color w:val="111111"/>
          <w:sz w:val="28"/>
          <w:szCs w:val="28"/>
          <w:rtl w:val="true"/>
          <w:lang w:bidi="fa-IR"/>
        </w:rPr>
        <w:t>...</w:t>
      </w:r>
      <w:r>
        <w:rPr>
          <w:rFonts w:eastAsia="IRNazanin" w:cs="IRNazanin"/>
          <w:color w:val="111111"/>
          <w:sz w:val="28"/>
          <w:szCs w:val="28"/>
          <w:lang w:bidi="fa-IR"/>
        </w:rPr>
        <w:t>7638</w:t>
      </w:r>
    </w:p>
    <w:p>
      <w:pPr>
        <w:pStyle w:val="BookText"/>
        <w:rPr/>
      </w:pPr>
      <w:r>
        <w:rPr>
          <w:rFonts w:ascii="IRNazanin" w:hAnsi="IRNazanin" w:eastAsia="IRNazanin"/>
          <w:color w:val="111111"/>
          <w:sz w:val="28"/>
          <w:sz w:val="28"/>
          <w:szCs w:val="28"/>
          <w:rtl w:val="true"/>
          <w:lang w:bidi="fa-IR"/>
        </w:rPr>
        <w:t>معز الدین اردستانی، محمد بن محمد</w:t>
      </w:r>
      <w:r>
        <w:rPr>
          <w:rFonts w:eastAsia="IRNazanin" w:cs="IRNazanin"/>
          <w:color w:val="111111"/>
          <w:sz w:val="28"/>
          <w:szCs w:val="28"/>
          <w:rtl w:val="true"/>
          <w:lang w:bidi="fa-IR"/>
        </w:rPr>
        <w:t>...</w:t>
      </w:r>
      <w:r>
        <w:rPr>
          <w:rFonts w:eastAsia="IRNazanin" w:cs="IRNazanin"/>
          <w:color w:val="111111"/>
          <w:sz w:val="28"/>
          <w:szCs w:val="28"/>
          <w:lang w:bidi="fa-IR"/>
        </w:rPr>
        <w:t>7841</w:t>
      </w:r>
    </w:p>
    <w:p>
      <w:pPr>
        <w:pStyle w:val="BookText"/>
        <w:rPr/>
      </w:pP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w:t>
      </w:r>
      <w:r>
        <w:rPr>
          <w:rFonts w:eastAsia="IRNazanin" w:cs="IRNazanin"/>
          <w:color w:val="111111"/>
          <w:sz w:val="28"/>
          <w:szCs w:val="28"/>
          <w:lang w:bidi="fa-IR"/>
        </w:rPr>
        <w:t>7727</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مقبل اصفهانی، آقا محمد شیخا</w:t>
      </w:r>
      <w:r>
        <w:rPr>
          <w:rFonts w:eastAsia="IRNazanin" w:cs="IRNazanin"/>
          <w:color w:val="111111"/>
          <w:sz w:val="28"/>
          <w:szCs w:val="28"/>
          <w:rtl w:val="true"/>
          <w:lang w:bidi="fa-IR"/>
        </w:rPr>
        <w:t>...</w:t>
      </w:r>
      <w:r>
        <w:rPr>
          <w:rFonts w:eastAsia="IRNazanin" w:cs="IRNazanin"/>
          <w:color w:val="111111"/>
          <w:sz w:val="28"/>
          <w:szCs w:val="28"/>
          <w:lang w:bidi="fa-IR"/>
        </w:rPr>
        <w:t>7681/2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 ابو الحسن قاری ابن رمضان علی اصفهانی ← اصفهانی، ابو الحسن قاری ابن رمضان علی</w:t>
      </w:r>
    </w:p>
    <w:p>
      <w:pPr>
        <w:pStyle w:val="BookText"/>
        <w:rPr/>
      </w:pPr>
      <w:r>
        <w:rPr>
          <w:rFonts w:ascii="IRNazanin" w:hAnsi="IRNazanin" w:eastAsia="IRNazanin"/>
          <w:color w:val="111111"/>
          <w:sz w:val="28"/>
          <w:sz w:val="28"/>
          <w:szCs w:val="28"/>
          <w:rtl w:val="true"/>
          <w:lang w:bidi="fa-IR"/>
        </w:rPr>
        <w:t>ملا جامی ← جامی، عبد الرحمن بن احمد</w:t>
      </w:r>
    </w:p>
    <w:p>
      <w:pPr>
        <w:pStyle w:val="BookText"/>
        <w:rPr/>
      </w:pPr>
      <w:r>
        <w:rPr>
          <w:rFonts w:ascii="IRNazanin" w:hAnsi="IRNazanin" w:eastAsia="IRNazanin"/>
          <w:color w:val="111111"/>
          <w:sz w:val="28"/>
          <w:sz w:val="28"/>
          <w:szCs w:val="28"/>
          <w:rtl w:val="true"/>
          <w:lang w:bidi="fa-IR"/>
        </w:rPr>
        <w:t>ملا حسن الاملی الکاشانی ← حسن کاشی</w:t>
      </w:r>
    </w:p>
    <w:p>
      <w:pPr>
        <w:pStyle w:val="BookText"/>
        <w:rPr/>
      </w:pPr>
      <w:r>
        <w:rPr>
          <w:rFonts w:ascii="IRNazanin" w:hAnsi="IRNazanin" w:eastAsia="IRNazanin"/>
          <w:color w:val="111111"/>
          <w:sz w:val="28"/>
          <w:sz w:val="28"/>
          <w:szCs w:val="28"/>
          <w:rtl w:val="true"/>
          <w:lang w:bidi="fa-IR"/>
        </w:rPr>
        <w:t>ملا حسین فرزند علی کاشفی بیهقی ← کاشفی، حسین بن علی</w:t>
      </w:r>
    </w:p>
    <w:p>
      <w:pPr>
        <w:pStyle w:val="BookText"/>
        <w:rPr/>
      </w:pPr>
      <w:r>
        <w:rPr>
          <w:rFonts w:ascii="IRNazanin" w:hAnsi="IRNazanin" w:eastAsia="IRNazanin"/>
          <w:color w:val="111111"/>
          <w:sz w:val="28"/>
          <w:sz w:val="28"/>
          <w:szCs w:val="28"/>
          <w:rtl w:val="true"/>
          <w:lang w:bidi="fa-IR"/>
        </w:rPr>
        <w:t>ملا ظهوری ← ظهوری ترشیزی، نور الدین محمد</w:t>
      </w:r>
    </w:p>
    <w:p>
      <w:pPr>
        <w:pStyle w:val="BookText"/>
        <w:rPr/>
      </w:pPr>
      <w:r>
        <w:rPr>
          <w:rFonts w:ascii="IRNazanin" w:hAnsi="IRNazanin" w:eastAsia="IRNazanin"/>
          <w:color w:val="111111"/>
          <w:sz w:val="28"/>
          <w:sz w:val="28"/>
          <w:szCs w:val="28"/>
          <w:rtl w:val="true"/>
          <w:lang w:bidi="fa-IR"/>
        </w:rPr>
        <w:t>ملا عبد الرحمن جامی ← جامی، عبد الرحمن بن احمد</w:t>
      </w:r>
    </w:p>
    <w:p>
      <w:pPr>
        <w:pStyle w:val="BookText"/>
        <w:rPr/>
      </w:pPr>
      <w:r>
        <w:rPr>
          <w:rFonts w:ascii="IRNazanin" w:hAnsi="IRNazanin" w:eastAsia="IRNazanin"/>
          <w:color w:val="111111"/>
          <w:sz w:val="28"/>
          <w:sz w:val="28"/>
          <w:szCs w:val="28"/>
          <w:rtl w:val="true"/>
          <w:lang w:bidi="fa-IR"/>
        </w:rPr>
        <w:t>ملا عبد اللّه بن حاجی میر کریم</w:t>
      </w:r>
      <w:r>
        <w:rPr>
          <w:rFonts w:eastAsia="IRNazanin" w:cs="IRNazanin"/>
          <w:color w:val="111111"/>
          <w:sz w:val="28"/>
          <w:szCs w:val="28"/>
          <w:rtl w:val="true"/>
          <w:lang w:bidi="fa-IR"/>
        </w:rPr>
        <w:t>...</w:t>
      </w:r>
      <w:r>
        <w:rPr>
          <w:rFonts w:eastAsia="IRNazanin" w:cs="IRNazanin"/>
          <w:color w:val="111111"/>
          <w:sz w:val="28"/>
          <w:szCs w:val="28"/>
          <w:lang w:bidi="fa-IR"/>
        </w:rPr>
        <w:t>7626</w:t>
      </w:r>
    </w:p>
    <w:p>
      <w:pPr>
        <w:pStyle w:val="BookText"/>
        <w:rPr/>
      </w:pPr>
      <w:r>
        <w:rPr>
          <w:rFonts w:ascii="IRNazanin" w:hAnsi="IRNazanin" w:eastAsia="IRNazanin"/>
          <w:color w:val="111111"/>
          <w:sz w:val="28"/>
          <w:sz w:val="28"/>
          <w:szCs w:val="28"/>
          <w:rtl w:val="true"/>
          <w:lang w:bidi="fa-IR"/>
        </w:rPr>
        <w:t>ملا فتح اللّه شریف کاشانی ← کاشانی، فتح  اللّه بن شكر اللّه</w:t>
      </w:r>
    </w:p>
    <w:p>
      <w:pPr>
        <w:pStyle w:val="BookText"/>
        <w:rPr/>
      </w:pPr>
      <w:r>
        <w:rPr>
          <w:rFonts w:ascii="IRNazanin" w:hAnsi="IRNazanin" w:eastAsia="IRNazanin"/>
          <w:color w:val="111111"/>
          <w:sz w:val="28"/>
          <w:sz w:val="28"/>
          <w:szCs w:val="28"/>
          <w:rtl w:val="true"/>
          <w:lang w:bidi="fa-IR"/>
        </w:rPr>
        <w:t>ملا محتشم کاشانی ← محتشم، علی بن احمد</w:t>
      </w:r>
    </w:p>
    <w:p>
      <w:pPr>
        <w:pStyle w:val="BookText"/>
        <w:rPr/>
      </w:pPr>
      <w:r>
        <w:rPr>
          <w:rFonts w:ascii="IRNazanin" w:hAnsi="IRNazanin" w:eastAsia="IRNazanin"/>
          <w:color w:val="111111"/>
          <w:sz w:val="28"/>
          <w:sz w:val="28"/>
          <w:szCs w:val="28"/>
          <w:rtl w:val="true"/>
          <w:lang w:bidi="fa-IR"/>
        </w:rPr>
        <w:t>ملا محسن ← فیض کاشانی، محمد بن شاه مرتضی</w:t>
      </w:r>
    </w:p>
    <w:p>
      <w:pPr>
        <w:pStyle w:val="BookText"/>
        <w:rPr/>
      </w:pPr>
      <w:r>
        <w:rPr>
          <w:rFonts w:ascii="IRNazanin" w:hAnsi="IRNazanin" w:eastAsia="IRNazanin"/>
          <w:color w:val="111111"/>
          <w:sz w:val="28"/>
          <w:sz w:val="28"/>
          <w:szCs w:val="28"/>
          <w:rtl w:val="true"/>
          <w:lang w:bidi="fa-IR"/>
        </w:rPr>
        <w:t>ملا محسن ← قزوینی، محسن بن محمد طاهر</w:t>
      </w:r>
    </w:p>
    <w:p>
      <w:pPr>
        <w:pStyle w:val="BookText"/>
        <w:rPr/>
      </w:pPr>
      <w:r>
        <w:rPr>
          <w:rFonts w:ascii="IRNazanin" w:hAnsi="IRNazanin" w:eastAsia="IRNazanin"/>
          <w:color w:val="111111"/>
          <w:sz w:val="28"/>
          <w:sz w:val="28"/>
          <w:szCs w:val="28"/>
          <w:rtl w:val="true"/>
          <w:lang w:bidi="fa-IR"/>
        </w:rPr>
        <w:t>ملا محسن بن محمد طاهر القزوينى النحوى ← قزوینی، محسن بن محمد طاهر</w:t>
      </w:r>
    </w:p>
    <w:p>
      <w:pPr>
        <w:pStyle w:val="BookText"/>
        <w:rPr/>
      </w:pPr>
      <w:r>
        <w:rPr>
          <w:rFonts w:ascii="IRNazanin" w:hAnsi="IRNazanin" w:eastAsia="IRNazanin"/>
          <w:color w:val="111111"/>
          <w:sz w:val="28"/>
          <w:sz w:val="28"/>
          <w:szCs w:val="28"/>
          <w:rtl w:val="true"/>
          <w:lang w:bidi="fa-IR"/>
        </w:rPr>
        <w:t>ملا میرزا جان حبیب اللّه باغنوی شیرازی ← میرزا جان باغنوی، حبيب اللّه</w:t>
      </w:r>
    </w:p>
    <w:p>
      <w:pPr>
        <w:pStyle w:val="BookText"/>
        <w:rPr/>
      </w:pPr>
      <w:r>
        <w:rPr>
          <w:rFonts w:ascii="IRNazanin" w:hAnsi="IRNazanin" w:eastAsia="IRNazanin"/>
          <w:color w:val="111111"/>
          <w:sz w:val="28"/>
          <w:sz w:val="28"/>
          <w:szCs w:val="28"/>
          <w:rtl w:val="true"/>
          <w:lang w:bidi="fa-IR"/>
        </w:rPr>
        <w:t>ملا صدرا ← صدر الدین شیرازی، محمد بن ابراهیم</w:t>
      </w:r>
    </w:p>
    <w:p>
      <w:pPr>
        <w:pStyle w:val="BookText"/>
        <w:rPr/>
      </w:pPr>
      <w:r>
        <w:rPr>
          <w:rFonts w:ascii="IRNazanin" w:hAnsi="IRNazanin" w:eastAsia="IRNazanin"/>
          <w:color w:val="111111"/>
          <w:sz w:val="28"/>
          <w:sz w:val="28"/>
          <w:szCs w:val="28"/>
          <w:rtl w:val="true"/>
          <w:lang w:bidi="fa-IR"/>
        </w:rPr>
        <w:t>ملا فضل علی نصرآبادی ← نصر آبادی کاشانی، فضل علی</w:t>
      </w:r>
    </w:p>
    <w:p>
      <w:pPr>
        <w:pStyle w:val="BookText"/>
        <w:rPr/>
      </w:pPr>
      <w:r>
        <w:rPr>
          <w:rFonts w:ascii="IRNazanin" w:hAnsi="IRNazanin" w:eastAsia="IRNazanin"/>
          <w:color w:val="111111"/>
          <w:sz w:val="28"/>
          <w:sz w:val="28"/>
          <w:szCs w:val="28"/>
          <w:rtl w:val="true"/>
          <w:lang w:bidi="fa-IR"/>
        </w:rPr>
        <w:t>منوچهری، احمد بن قوص</w:t>
      </w:r>
      <w:r>
        <w:rPr>
          <w:rFonts w:eastAsia="IRNazanin" w:cs="IRNazanin"/>
          <w:color w:val="111111"/>
          <w:sz w:val="28"/>
          <w:szCs w:val="28"/>
          <w:rtl w:val="true"/>
          <w:lang w:bidi="fa-IR"/>
        </w:rPr>
        <w:t>...</w:t>
      </w:r>
      <w:r>
        <w:rPr>
          <w:rFonts w:eastAsia="IRNazanin" w:cs="IRNazanin"/>
          <w:color w:val="111111"/>
          <w:sz w:val="28"/>
          <w:szCs w:val="28"/>
          <w:lang w:bidi="fa-IR"/>
        </w:rPr>
        <w:t>7677</w:t>
      </w:r>
    </w:p>
    <w:p>
      <w:pPr>
        <w:pStyle w:val="BookText"/>
        <w:rPr/>
      </w:pPr>
      <w:r>
        <w:rPr>
          <w:rFonts w:ascii="IRNazanin" w:hAnsi="IRNazanin" w:eastAsia="IRNazanin"/>
          <w:color w:val="111111"/>
          <w:sz w:val="28"/>
          <w:sz w:val="28"/>
          <w:szCs w:val="28"/>
          <w:rtl w:val="true"/>
          <w:lang w:bidi="fa-IR"/>
        </w:rPr>
        <w:t>موسوی عاملی، محمد بن علی</w:t>
      </w:r>
      <w:r>
        <w:rPr>
          <w:rFonts w:eastAsia="IRNazanin" w:cs="IRNazanin"/>
          <w:color w:val="111111"/>
          <w:sz w:val="28"/>
          <w:szCs w:val="28"/>
          <w:rtl w:val="true"/>
          <w:lang w:bidi="fa-IR"/>
        </w:rPr>
        <w:t>...</w:t>
      </w:r>
      <w:r>
        <w:rPr>
          <w:rFonts w:eastAsia="IRNazanin" w:cs="IRNazanin"/>
          <w:color w:val="111111"/>
          <w:sz w:val="28"/>
          <w:szCs w:val="28"/>
          <w:lang w:bidi="fa-IR"/>
        </w:rPr>
        <w:t>7865</w:t>
      </w:r>
    </w:p>
    <w:p>
      <w:pPr>
        <w:pStyle w:val="BookText"/>
        <w:rPr/>
      </w:pPr>
      <w:r>
        <w:rPr>
          <w:rFonts w:ascii="IRNazanin" w:hAnsi="IRNazanin" w:eastAsia="IRNazanin"/>
          <w:color w:val="111111"/>
          <w:sz w:val="28"/>
          <w:sz w:val="28"/>
          <w:szCs w:val="28"/>
          <w:rtl w:val="true"/>
          <w:lang w:bidi="fa-IR"/>
        </w:rPr>
        <w:t>مو لانا الحسين الكاشفى ← کاشفی، حسین بن علی</w:t>
      </w:r>
    </w:p>
    <w:p>
      <w:pPr>
        <w:pStyle w:val="BookText"/>
        <w:rPr/>
      </w:pPr>
      <w:r>
        <w:rPr>
          <w:rFonts w:ascii="IRNazanin" w:hAnsi="IRNazanin" w:eastAsia="IRNazanin"/>
          <w:color w:val="111111"/>
          <w:sz w:val="28"/>
          <w:sz w:val="28"/>
          <w:szCs w:val="28"/>
          <w:rtl w:val="true"/>
          <w:lang w:bidi="fa-IR"/>
        </w:rPr>
        <w:t>مو لانا جلال الدین محمد بلخی ← مولوی، جلال الدین محمد بن محمد</w:t>
      </w:r>
    </w:p>
    <w:p>
      <w:pPr>
        <w:pStyle w:val="BookText"/>
        <w:rPr/>
      </w:pPr>
      <w:r>
        <w:rPr>
          <w:rFonts w:ascii="IRNazanin" w:hAnsi="IRNazanin" w:eastAsia="IRNazanin"/>
          <w:color w:val="111111"/>
          <w:sz w:val="28"/>
          <w:sz w:val="28"/>
          <w:szCs w:val="28"/>
          <w:rtl w:val="true"/>
          <w:lang w:bidi="fa-IR"/>
        </w:rPr>
        <w:t>مولوی، جلال الدین محمد بن محمد</w:t>
      </w:r>
      <w:r>
        <w:rPr>
          <w:rFonts w:eastAsia="IRNazanin" w:cs="IRNazanin"/>
          <w:color w:val="111111"/>
          <w:sz w:val="28"/>
          <w:szCs w:val="28"/>
          <w:rtl w:val="true"/>
          <w:lang w:bidi="fa-IR"/>
        </w:rPr>
        <w:t>...</w:t>
      </w:r>
      <w:r>
        <w:rPr>
          <w:rFonts w:eastAsia="IRNazanin" w:cs="IRNazanin"/>
          <w:color w:val="111111"/>
          <w:sz w:val="28"/>
          <w:szCs w:val="28"/>
          <w:lang w:bidi="fa-IR"/>
        </w:rPr>
        <w:t>7718</w:t>
      </w:r>
      <w:r>
        <w:rPr>
          <w:rFonts w:ascii="IRNazanin" w:hAnsi="IRNazanin" w:eastAsia="IRNazanin"/>
          <w:color w:val="111111"/>
          <w:sz w:val="28"/>
          <w:sz w:val="28"/>
          <w:szCs w:val="28"/>
          <w:lang w:bidi="fa-IR"/>
        </w:rPr>
        <w:t>،</w:t>
      </w:r>
      <w:r>
        <w:rPr>
          <w:rFonts w:eastAsia="IRNazanin" w:cs="IRNazanin"/>
          <w:color w:val="111111"/>
          <w:sz w:val="28"/>
          <w:szCs w:val="28"/>
          <w:lang w:bidi="fa-IR"/>
        </w:rPr>
        <w:t>7719</w:t>
      </w:r>
      <w:r>
        <w:rPr>
          <w:rFonts w:ascii="IRNazanin" w:hAnsi="IRNazanin" w:eastAsia="IRNazanin"/>
          <w:color w:val="111111"/>
          <w:sz w:val="28"/>
          <w:sz w:val="28"/>
          <w:szCs w:val="28"/>
          <w:lang w:bidi="fa-IR"/>
        </w:rPr>
        <w:t>،</w:t>
      </w:r>
      <w:r>
        <w:rPr>
          <w:rFonts w:eastAsia="IRNazanin" w:cs="IRNazanin"/>
          <w:color w:val="111111"/>
          <w:sz w:val="28"/>
          <w:szCs w:val="28"/>
          <w:lang w:bidi="fa-IR"/>
        </w:rPr>
        <w:t>7625</w:t>
      </w:r>
    </w:p>
    <w:p>
      <w:pPr>
        <w:pStyle w:val="BookText"/>
        <w:rPr/>
      </w:pPr>
      <w:r>
        <w:rPr>
          <w:rFonts w:ascii="IRNazanin" w:hAnsi="IRNazanin" w:eastAsia="IRNazanin"/>
          <w:color w:val="111111"/>
          <w:sz w:val="28"/>
          <w:sz w:val="28"/>
          <w:szCs w:val="28"/>
          <w:rtl w:val="true"/>
          <w:lang w:bidi="fa-IR"/>
        </w:rPr>
        <w:t>مولى عبد الفتاح يحيی فتاحی نیشابوری بلگرامی معروف به سیبک متخلص به فتاحی ← یحیی سیبک نیشابوری</w:t>
      </w:r>
    </w:p>
    <w:p>
      <w:pPr>
        <w:pStyle w:val="BookText"/>
        <w:rPr/>
      </w:pPr>
      <w:r>
        <w:rPr>
          <w:rFonts w:ascii="IRNazanin" w:hAnsi="IRNazanin" w:eastAsia="IRNazanin"/>
          <w:color w:val="111111"/>
          <w:sz w:val="28"/>
          <w:sz w:val="28"/>
          <w:szCs w:val="28"/>
          <w:rtl w:val="true"/>
          <w:lang w:bidi="fa-IR"/>
        </w:rPr>
        <w:t>مولی علاء الدین علی ابن محمد القوشی یا قوشچی ← قوشچی، علی بن محمد</w:t>
      </w:r>
    </w:p>
    <w:p>
      <w:pPr>
        <w:pStyle w:val="BookText"/>
        <w:rPr/>
      </w:pPr>
      <w:r>
        <w:rPr>
          <w:rFonts w:ascii="IRNazanin" w:hAnsi="IRNazanin" w:eastAsia="IRNazanin"/>
          <w:color w:val="111111"/>
          <w:sz w:val="28"/>
          <w:sz w:val="28"/>
          <w:szCs w:val="28"/>
          <w:rtl w:val="true"/>
          <w:lang w:bidi="fa-IR"/>
        </w:rPr>
        <w:t>مولی محسن فیض کاشانی ← فیض کاشانی، محمد بن شاه مرتضی</w:t>
      </w:r>
    </w:p>
    <w:p>
      <w:pPr>
        <w:pStyle w:val="BookText"/>
        <w:rPr/>
      </w:pPr>
      <w:r>
        <w:rPr>
          <w:rFonts w:ascii="IRNazanin" w:hAnsi="IRNazanin" w:eastAsia="IRNazanin"/>
          <w:color w:val="111111"/>
          <w:sz w:val="28"/>
          <w:sz w:val="28"/>
          <w:szCs w:val="28"/>
          <w:rtl w:val="true"/>
          <w:lang w:bidi="fa-IR"/>
        </w:rPr>
        <w:t>میر ابو القاسم قاری مشهدی خراسانی ← قاری، ابو القاسم</w:t>
      </w:r>
    </w:p>
    <w:p>
      <w:pPr>
        <w:pStyle w:val="BookText"/>
        <w:rPr/>
      </w:pPr>
      <w:r>
        <w:rPr>
          <w:rFonts w:ascii="IRNazanin" w:hAnsi="IRNazanin" w:eastAsia="IRNazanin"/>
          <w:color w:val="111111"/>
          <w:sz w:val="28"/>
          <w:sz w:val="28"/>
          <w:szCs w:val="28"/>
          <w:rtl w:val="true"/>
          <w:lang w:bidi="fa-IR"/>
        </w:rPr>
        <w:t>میر ابی القاسم المشهدی الخراسانی القاری ← قاری، ابو القاسم</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احمد مشهور به سهیلی</w:t>
      </w:r>
      <w:r>
        <w:rPr>
          <w:rFonts w:eastAsia="IRNazanin" w:cs="IRNazanin"/>
          <w:color w:val="111111"/>
          <w:sz w:val="28"/>
          <w:szCs w:val="28"/>
          <w:rtl w:val="true"/>
          <w:lang w:bidi="fa-IR"/>
        </w:rPr>
        <w:t>...</w:t>
      </w:r>
      <w:r>
        <w:rPr>
          <w:rFonts w:eastAsia="IRNazanin" w:cs="IRNazanin"/>
          <w:color w:val="111111"/>
          <w:sz w:val="28"/>
          <w:szCs w:val="28"/>
          <w:lang w:bidi="fa-IR"/>
        </w:rPr>
        <w:t>7622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 سید شریف گرگانی ← جرجانی، علی بن محمد</w:t>
      </w:r>
    </w:p>
    <w:p>
      <w:pPr>
        <w:pStyle w:val="BookText"/>
        <w:rPr/>
      </w:pPr>
      <w:r>
        <w:rPr>
          <w:rFonts w:ascii="IRNazanin" w:hAnsi="IRNazanin" w:eastAsia="IRNazanin"/>
          <w:color w:val="111111"/>
          <w:sz w:val="28"/>
          <w:sz w:val="28"/>
          <w:szCs w:val="28"/>
          <w:rtl w:val="true"/>
          <w:lang w:bidi="fa-IR"/>
        </w:rPr>
        <w:t>میر حسین بن عالم بن ابی الحسن معروف به میر حسینی سادات هروی ← حسینی هروی، امیر حسین بن امیر عالم</w:t>
      </w:r>
    </w:p>
    <w:p>
      <w:pPr>
        <w:pStyle w:val="BookText"/>
        <w:rPr/>
      </w:pPr>
      <w:r>
        <w:rPr>
          <w:rFonts w:ascii="IRNazanin" w:hAnsi="IRNazanin" w:eastAsia="IRNazanin"/>
          <w:color w:val="111111"/>
          <w:sz w:val="28"/>
          <w:sz w:val="28"/>
          <w:szCs w:val="28"/>
          <w:rtl w:val="true"/>
          <w:lang w:bidi="fa-IR"/>
        </w:rPr>
        <w:t>میر خواند، محمد بن خاوندشاه</w:t>
      </w:r>
      <w:r>
        <w:rPr>
          <w:rFonts w:eastAsia="IRNazanin" w:cs="IRNazanin"/>
          <w:color w:val="111111"/>
          <w:sz w:val="28"/>
          <w:szCs w:val="28"/>
          <w:rtl w:val="true"/>
          <w:lang w:bidi="fa-IR"/>
        </w:rPr>
        <w:t>...</w:t>
      </w:r>
      <w:r>
        <w:rPr>
          <w:rFonts w:eastAsia="IRNazanin" w:cs="IRNazanin"/>
          <w:color w:val="111111"/>
          <w:sz w:val="28"/>
          <w:szCs w:val="28"/>
          <w:lang w:bidi="fa-IR"/>
        </w:rPr>
        <w:t>7706</w:t>
      </w:r>
      <w:r>
        <w:rPr>
          <w:rFonts w:ascii="IRNazanin" w:hAnsi="IRNazanin" w:eastAsia="IRNazanin"/>
          <w:color w:val="111111"/>
          <w:sz w:val="28"/>
          <w:sz w:val="28"/>
          <w:szCs w:val="28"/>
          <w:lang w:bidi="fa-IR"/>
        </w:rPr>
        <w:t>،</w:t>
      </w:r>
      <w:r>
        <w:rPr>
          <w:rFonts w:eastAsia="IRNazanin" w:cs="IRNazanin"/>
          <w:color w:val="111111"/>
          <w:sz w:val="28"/>
          <w:szCs w:val="28"/>
          <w:lang w:bidi="fa-IR"/>
        </w:rPr>
        <w:t>7660</w:t>
      </w:r>
    </w:p>
    <w:p>
      <w:pPr>
        <w:pStyle w:val="BookText"/>
        <w:rPr/>
      </w:pPr>
      <w:r>
        <w:rPr>
          <w:rFonts w:ascii="IRNazanin" w:hAnsi="IRNazanin" w:eastAsia="IRNazanin"/>
          <w:color w:val="111111"/>
          <w:sz w:val="28"/>
          <w:sz w:val="28"/>
          <w:szCs w:val="28"/>
          <w:rtl w:val="true"/>
          <w:lang w:bidi="fa-IR"/>
        </w:rPr>
        <w:t>میرداماد، محمد باقر بن محمد</w:t>
      </w:r>
      <w:r>
        <w:rPr>
          <w:rFonts w:eastAsia="IRNazanin" w:cs="IRNazanin"/>
          <w:color w:val="111111"/>
          <w:sz w:val="28"/>
          <w:szCs w:val="28"/>
          <w:rtl w:val="true"/>
          <w:lang w:bidi="fa-IR"/>
        </w:rPr>
        <w:t>...</w:t>
      </w:r>
      <w:r>
        <w:rPr>
          <w:rFonts w:eastAsia="IRNazanin" w:cs="IRNazanin"/>
          <w:color w:val="111111"/>
          <w:sz w:val="28"/>
          <w:szCs w:val="28"/>
          <w:lang w:bidi="fa-IR"/>
        </w:rPr>
        <w:t>7705/2</w:t>
      </w:r>
    </w:p>
    <w:p>
      <w:pPr>
        <w:pStyle w:val="BookText"/>
        <w:rPr/>
      </w:pPr>
      <w:r>
        <w:rPr>
          <w:rFonts w:ascii="IRNazanin" w:hAnsi="IRNazanin" w:eastAsia="IRNazanin"/>
          <w:color w:val="111111"/>
          <w:sz w:val="28"/>
          <w:sz w:val="28"/>
          <w:szCs w:val="28"/>
          <w:rtl w:val="true"/>
          <w:lang w:bidi="fa-IR"/>
        </w:rPr>
        <w:t>میرزا ابراهيم الحکیم ابن الميرزا محمد علی خراسانی سبزواری ملقب به وثوق الحکما ← خراسانی سبزواری، ابراهیم</w:t>
      </w:r>
    </w:p>
    <w:p>
      <w:pPr>
        <w:pStyle w:val="BookText"/>
        <w:rPr/>
      </w:pPr>
      <w:r>
        <w:rPr>
          <w:rFonts w:ascii="IRNazanin" w:hAnsi="IRNazanin" w:eastAsia="IRNazanin"/>
          <w:color w:val="111111"/>
          <w:sz w:val="28"/>
          <w:sz w:val="28"/>
          <w:szCs w:val="28"/>
          <w:rtl w:val="true"/>
          <w:lang w:bidi="fa-IR"/>
        </w:rPr>
        <w:t>میرزا ابو الحسن فراهانی ← فراهانی، ابو الحسن</w:t>
      </w:r>
    </w:p>
    <w:p>
      <w:pPr>
        <w:pStyle w:val="BookText"/>
        <w:rPr/>
      </w:pPr>
      <w:r>
        <w:rPr>
          <w:rFonts w:ascii="IRNazanin" w:hAnsi="IRNazanin" w:eastAsia="IRNazanin"/>
          <w:color w:val="111111"/>
          <w:sz w:val="28"/>
          <w:sz w:val="28"/>
          <w:szCs w:val="28"/>
          <w:rtl w:val="true"/>
          <w:lang w:bidi="fa-IR"/>
        </w:rPr>
        <w:t>میرزا عبد العلی خان نشابوری ← احسن بنگالی، عبد العلی</w:t>
      </w:r>
    </w:p>
    <w:p>
      <w:pPr>
        <w:pStyle w:val="BookText"/>
        <w:rPr/>
      </w:pPr>
      <w:r>
        <w:rPr>
          <w:rFonts w:ascii="IRNazanin" w:hAnsi="IRNazanin" w:eastAsia="IRNazanin"/>
          <w:color w:val="111111"/>
          <w:sz w:val="28"/>
          <w:sz w:val="28"/>
          <w:szCs w:val="28"/>
          <w:rtl w:val="true"/>
          <w:lang w:bidi="fa-IR"/>
        </w:rPr>
        <w:t>میرزا عبد الوهاب ← نشاط اصفهانی، عبد الوهاب</w:t>
      </w:r>
    </w:p>
    <w:p>
      <w:pPr>
        <w:pStyle w:val="BookText"/>
        <w:rPr/>
      </w:pPr>
      <w:r>
        <w:rPr>
          <w:rFonts w:ascii="IRNazanin" w:hAnsi="IRNazanin" w:eastAsia="IRNazanin"/>
          <w:color w:val="111111"/>
          <w:sz w:val="28"/>
          <w:sz w:val="28"/>
          <w:szCs w:val="28"/>
          <w:rtl w:val="true"/>
          <w:lang w:bidi="fa-IR"/>
        </w:rPr>
        <w:t>میرزا محمد رضی ← رضی الدین آرتیمانی</w:t>
      </w:r>
    </w:p>
    <w:p>
      <w:pPr>
        <w:pStyle w:val="BookText"/>
        <w:rPr/>
      </w:pPr>
      <w:r>
        <w:rPr>
          <w:rFonts w:ascii="IRNazanin" w:hAnsi="IRNazanin" w:eastAsia="IRNazanin"/>
          <w:color w:val="111111"/>
          <w:sz w:val="28"/>
          <w:sz w:val="28"/>
          <w:szCs w:val="28"/>
          <w:rtl w:val="true"/>
          <w:lang w:bidi="fa-IR"/>
        </w:rPr>
        <w:t>میرزا محمد مهدی خان متخلص به کوکب ← استر آبادی، محمد مهدی بن محمد نصیر</w:t>
      </w:r>
    </w:p>
    <w:p>
      <w:pPr>
        <w:pStyle w:val="BookText"/>
        <w:rPr/>
      </w:pPr>
      <w:r>
        <w:rPr>
          <w:rFonts w:ascii="IRNazanin" w:hAnsi="IRNazanin" w:eastAsia="IRNazanin"/>
          <w:color w:val="111111"/>
          <w:sz w:val="28"/>
          <w:sz w:val="28"/>
          <w:szCs w:val="28"/>
          <w:rtl w:val="true"/>
          <w:lang w:bidi="fa-IR"/>
        </w:rPr>
        <w:t>میرزا محمد هادی بن ابو الحسن شریف نائینی ← نائینی، هادی بن ابو الحسن</w:t>
      </w:r>
    </w:p>
    <w:p>
      <w:pPr>
        <w:pStyle w:val="BookText"/>
        <w:rPr/>
      </w:pPr>
      <w:r>
        <w:rPr>
          <w:rFonts w:ascii="IRNazanin" w:hAnsi="IRNazanin" w:eastAsia="IRNazanin"/>
          <w:color w:val="111111"/>
          <w:sz w:val="28"/>
          <w:sz w:val="28"/>
          <w:szCs w:val="28"/>
          <w:rtl w:val="true"/>
          <w:lang w:bidi="fa-IR"/>
        </w:rPr>
        <w:t>میرزا نصیر الدین اصفهانی ← نصیر اصفهانی، محمد بن عبد اللّه میرزا جان باغنوی، حبیب اللّه</w:t>
      </w:r>
      <w:r>
        <w:rPr>
          <w:rFonts w:eastAsia="IRNazanin" w:cs="IRNazanin"/>
          <w:color w:val="111111"/>
          <w:sz w:val="28"/>
          <w:szCs w:val="28"/>
          <w:rtl w:val="true"/>
          <w:lang w:bidi="fa-IR"/>
        </w:rPr>
        <w:t>...</w:t>
      </w:r>
      <w:r>
        <w:rPr>
          <w:rFonts w:eastAsia="IRNazanin" w:cs="IRNazanin"/>
          <w:color w:val="111111"/>
          <w:sz w:val="28"/>
          <w:szCs w:val="28"/>
          <w:lang w:bidi="fa-IR"/>
        </w:rPr>
        <w:t>7795</w:t>
      </w:r>
    </w:p>
    <w:p>
      <w:pPr>
        <w:pStyle w:val="BookText"/>
        <w:rPr/>
      </w:pPr>
      <w:r>
        <w:rPr>
          <w:rFonts w:ascii="IRNazanin" w:hAnsi="IRNazanin" w:eastAsia="IRNazanin"/>
          <w:color w:val="111111"/>
          <w:sz w:val="28"/>
          <w:sz w:val="28"/>
          <w:szCs w:val="28"/>
          <w:rtl w:val="true"/>
          <w:lang w:bidi="fa-IR"/>
        </w:rPr>
        <w:t>میرزای قمی، ابو القاسم بن محمد حسن</w:t>
      </w:r>
      <w:r>
        <w:rPr>
          <w:rFonts w:eastAsia="IRNazanin" w:cs="IRNazanin"/>
          <w:color w:val="111111"/>
          <w:sz w:val="28"/>
          <w:szCs w:val="28"/>
          <w:rtl w:val="true"/>
          <w:lang w:bidi="fa-IR"/>
        </w:rPr>
        <w:t>...</w:t>
      </w:r>
      <w:r>
        <w:rPr>
          <w:rFonts w:eastAsia="IRNazanin" w:cs="IRNazanin"/>
          <w:color w:val="111111"/>
          <w:sz w:val="28"/>
          <w:szCs w:val="28"/>
          <w:lang w:bidi="fa-IR"/>
        </w:rPr>
        <w:t>7819</w:t>
      </w:r>
      <w:r>
        <w:rPr>
          <w:rFonts w:ascii="IRNazanin" w:hAnsi="IRNazanin" w:eastAsia="IRNazanin"/>
          <w:color w:val="111111"/>
          <w:sz w:val="28"/>
          <w:sz w:val="28"/>
          <w:szCs w:val="28"/>
          <w:lang w:bidi="fa-IR"/>
        </w:rPr>
        <w:t>،</w:t>
      </w:r>
      <w:r>
        <w:rPr>
          <w:rFonts w:eastAsia="IRNazanin" w:cs="IRNazanin"/>
          <w:color w:val="111111"/>
          <w:sz w:val="28"/>
          <w:szCs w:val="28"/>
          <w:lang w:bidi="fa-IR"/>
        </w:rPr>
        <w:t>7853</w:t>
      </w:r>
      <w:r>
        <w:rPr>
          <w:rFonts w:ascii="IRNazanin" w:hAnsi="IRNazanin" w:eastAsia="IRNazanin"/>
          <w:color w:val="111111"/>
          <w:sz w:val="28"/>
          <w:sz w:val="28"/>
          <w:szCs w:val="28"/>
          <w:lang w:bidi="fa-IR"/>
        </w:rPr>
        <w:t>،</w:t>
      </w:r>
      <w:r>
        <w:rPr>
          <w:rFonts w:eastAsia="IRNazanin" w:cs="IRNazanin"/>
          <w:color w:val="111111"/>
          <w:sz w:val="28"/>
          <w:szCs w:val="28"/>
          <w:lang w:bidi="fa-IR"/>
        </w:rPr>
        <w:t>7754/2</w:t>
      </w:r>
    </w:p>
    <w:p>
      <w:pPr>
        <w:pStyle w:val="BookText"/>
        <w:rPr/>
      </w:pPr>
      <w:r>
        <w:rPr>
          <w:rFonts w:ascii="IRNazanin" w:hAnsi="IRNazanin" w:eastAsia="IRNazanin"/>
          <w:color w:val="111111"/>
          <w:sz w:val="28"/>
          <w:sz w:val="28"/>
          <w:szCs w:val="28"/>
          <w:rtl w:val="true"/>
          <w:lang w:bidi="fa-IR"/>
        </w:rPr>
        <w:t>میر سید شریف جرجانی ← جرجانی، علی بن محمد</w:t>
      </w:r>
    </w:p>
    <w:p>
      <w:pPr>
        <w:pStyle w:val="BookText"/>
        <w:rPr/>
      </w:pPr>
      <w:r>
        <w:rPr>
          <w:rFonts w:ascii="IRNazanin" w:hAnsi="IRNazanin" w:eastAsia="IRNazanin"/>
          <w:color w:val="111111"/>
          <w:sz w:val="28"/>
          <w:sz w:val="28"/>
          <w:szCs w:val="28"/>
          <w:rtl w:val="true"/>
          <w:lang w:bidi="fa-IR"/>
        </w:rPr>
        <w:t>نائینی، هادی بن ابو الحسن</w:t>
      </w:r>
      <w:r>
        <w:rPr>
          <w:rFonts w:eastAsia="IRNazanin" w:cs="IRNazanin"/>
          <w:color w:val="111111"/>
          <w:sz w:val="28"/>
          <w:szCs w:val="28"/>
          <w:rtl w:val="true"/>
          <w:lang w:bidi="fa-IR"/>
        </w:rPr>
        <w:t>...</w:t>
      </w:r>
      <w:r>
        <w:rPr>
          <w:rFonts w:eastAsia="IRNazanin" w:cs="IRNazanin"/>
          <w:color w:val="111111"/>
          <w:sz w:val="28"/>
          <w:szCs w:val="28"/>
          <w:lang w:bidi="fa-IR"/>
        </w:rPr>
        <w:t>7709</w:t>
      </w:r>
    </w:p>
    <w:p>
      <w:pPr>
        <w:pStyle w:val="BookText"/>
        <w:rPr/>
      </w:pPr>
      <w:r>
        <w:rPr>
          <w:rFonts w:ascii="IRNazanin" w:hAnsi="IRNazanin" w:eastAsia="IRNazanin"/>
          <w:color w:val="111111"/>
          <w:sz w:val="28"/>
          <w:sz w:val="28"/>
          <w:szCs w:val="28"/>
          <w:rtl w:val="true"/>
          <w:lang w:bidi="fa-IR"/>
        </w:rPr>
        <w:t>نامی اصفهانی، محمد صادق</w:t>
      </w:r>
      <w:r>
        <w:rPr>
          <w:rFonts w:eastAsia="IRNazanin" w:cs="IRNazanin"/>
          <w:color w:val="111111"/>
          <w:sz w:val="28"/>
          <w:szCs w:val="28"/>
          <w:rtl w:val="true"/>
          <w:lang w:bidi="fa-IR"/>
        </w:rPr>
        <w:t>...</w:t>
      </w:r>
      <w:r>
        <w:rPr>
          <w:rFonts w:eastAsia="IRNazanin" w:cs="IRNazanin"/>
          <w:color w:val="111111"/>
          <w:sz w:val="28"/>
          <w:szCs w:val="28"/>
          <w:lang w:bidi="fa-IR"/>
        </w:rPr>
        <w:t>7659</w:t>
      </w:r>
    </w:p>
    <w:p>
      <w:pPr>
        <w:pStyle w:val="BookText"/>
        <w:rPr/>
      </w:pPr>
      <w:r>
        <w:rPr>
          <w:rFonts w:ascii="IRNazanin" w:hAnsi="IRNazanin" w:eastAsia="IRNazanin"/>
          <w:color w:val="111111"/>
          <w:sz w:val="28"/>
          <w:sz w:val="28"/>
          <w:szCs w:val="28"/>
          <w:rtl w:val="true"/>
          <w:lang w:bidi="fa-IR"/>
        </w:rPr>
        <w:t>نجم رازی، عبد اللّه بن محمد</w:t>
      </w:r>
      <w:r>
        <w:rPr>
          <w:rFonts w:eastAsia="IRNazanin" w:cs="IRNazanin"/>
          <w:color w:val="111111"/>
          <w:sz w:val="28"/>
          <w:szCs w:val="28"/>
          <w:rtl w:val="true"/>
          <w:lang w:bidi="fa-IR"/>
        </w:rPr>
        <w:t>...</w:t>
      </w:r>
      <w:r>
        <w:rPr>
          <w:rFonts w:eastAsia="IRNazanin" w:cs="IRNazanin"/>
          <w:color w:val="111111"/>
          <w:sz w:val="28"/>
          <w:szCs w:val="28"/>
          <w:lang w:bidi="fa-IR"/>
        </w:rPr>
        <w:t>7770</w:t>
      </w:r>
    </w:p>
    <w:p>
      <w:pPr>
        <w:pStyle w:val="BookText"/>
        <w:rPr/>
      </w:pPr>
      <w:r>
        <w:rPr>
          <w:rFonts w:ascii="IRNazanin" w:hAnsi="IRNazanin" w:eastAsia="IRNazanin"/>
          <w:color w:val="111111"/>
          <w:sz w:val="28"/>
          <w:sz w:val="28"/>
          <w:szCs w:val="28"/>
          <w:rtl w:val="true"/>
          <w:lang w:bidi="fa-IR"/>
        </w:rPr>
        <w:t>نراقی، احمد بن محمد مهدی</w:t>
      </w:r>
      <w:r>
        <w:rPr>
          <w:rFonts w:eastAsia="IRNazanin" w:cs="IRNazanin"/>
          <w:color w:val="111111"/>
          <w:sz w:val="28"/>
          <w:szCs w:val="28"/>
          <w:rtl w:val="true"/>
          <w:lang w:bidi="fa-IR"/>
        </w:rPr>
        <w:t>...</w:t>
      </w:r>
      <w:r>
        <w:rPr>
          <w:rFonts w:eastAsia="IRNazanin" w:cs="IRNazanin"/>
          <w:color w:val="111111"/>
          <w:sz w:val="28"/>
          <w:szCs w:val="28"/>
          <w:lang w:bidi="fa-IR"/>
        </w:rPr>
        <w:t>7610</w:t>
      </w:r>
    </w:p>
    <w:p>
      <w:pPr>
        <w:pStyle w:val="BookText"/>
        <w:rPr/>
      </w:pPr>
      <w:r>
        <w:rPr>
          <w:rFonts w:ascii="IRNazanin" w:hAnsi="IRNazanin" w:eastAsia="IRNazanin"/>
          <w:color w:val="111111"/>
          <w:sz w:val="28"/>
          <w:sz w:val="28"/>
          <w:szCs w:val="28"/>
          <w:rtl w:val="true"/>
          <w:lang w:bidi="fa-IR"/>
        </w:rPr>
        <w:t>نراقی، مهدی بن ابی ذر</w:t>
      </w:r>
      <w:r>
        <w:rPr>
          <w:rFonts w:eastAsia="IRNazanin" w:cs="IRNazanin"/>
          <w:color w:val="111111"/>
          <w:sz w:val="28"/>
          <w:szCs w:val="28"/>
          <w:rtl w:val="true"/>
          <w:lang w:bidi="fa-IR"/>
        </w:rPr>
        <w:t>...</w:t>
      </w:r>
      <w:r>
        <w:rPr>
          <w:rFonts w:eastAsia="IRNazanin" w:cs="IRNazanin"/>
          <w:color w:val="111111"/>
          <w:sz w:val="28"/>
          <w:szCs w:val="28"/>
          <w:lang w:bidi="fa-IR"/>
        </w:rPr>
        <w:t>7864</w:t>
      </w:r>
      <w:r>
        <w:rPr>
          <w:rFonts w:ascii="IRNazanin" w:hAnsi="IRNazanin" w:eastAsia="IRNazanin"/>
          <w:color w:val="111111"/>
          <w:sz w:val="28"/>
          <w:sz w:val="28"/>
          <w:szCs w:val="28"/>
          <w:lang w:bidi="fa-IR"/>
        </w:rPr>
        <w:t>،</w:t>
      </w:r>
      <w:r>
        <w:rPr>
          <w:rFonts w:eastAsia="IRNazanin" w:cs="IRNazanin"/>
          <w:color w:val="111111"/>
          <w:sz w:val="28"/>
          <w:szCs w:val="28"/>
          <w:lang w:bidi="fa-IR"/>
        </w:rPr>
        <w:t>7783</w:t>
      </w:r>
    </w:p>
    <w:p>
      <w:pPr>
        <w:pStyle w:val="BookText"/>
        <w:rPr/>
      </w:pPr>
      <w:r>
        <w:rPr>
          <w:rFonts w:ascii="IRNazanin" w:hAnsi="IRNazanin" w:eastAsia="IRNazanin"/>
          <w:color w:val="111111"/>
          <w:sz w:val="28"/>
          <w:sz w:val="28"/>
          <w:szCs w:val="28"/>
          <w:rtl w:val="true"/>
          <w:lang w:bidi="fa-IR"/>
        </w:rPr>
        <w:t>نسفی، عزیز الدین بن محمد</w:t>
      </w:r>
      <w:r>
        <w:rPr>
          <w:rFonts w:eastAsia="IRNazanin" w:cs="IRNazanin"/>
          <w:color w:val="111111"/>
          <w:sz w:val="28"/>
          <w:szCs w:val="28"/>
          <w:rtl w:val="true"/>
          <w:lang w:bidi="fa-IR"/>
        </w:rPr>
        <w:t>...</w:t>
      </w:r>
      <w:r>
        <w:rPr>
          <w:rFonts w:eastAsia="IRNazanin" w:cs="IRNazanin"/>
          <w:color w:val="111111"/>
          <w:sz w:val="28"/>
          <w:szCs w:val="28"/>
          <w:lang w:bidi="fa-IR"/>
        </w:rPr>
        <w:t>7776/1</w:t>
      </w:r>
    </w:p>
    <w:p>
      <w:pPr>
        <w:pStyle w:val="BookText"/>
        <w:rPr/>
      </w:pPr>
      <w:r>
        <w:rPr>
          <w:rFonts w:ascii="IRNazanin" w:hAnsi="IRNazanin" w:eastAsia="IRNazanin"/>
          <w:color w:val="111111"/>
          <w:sz w:val="28"/>
          <w:sz w:val="28"/>
          <w:szCs w:val="28"/>
          <w:rtl w:val="true"/>
          <w:lang w:bidi="fa-IR"/>
        </w:rPr>
        <w:t>نشاط اصفهانی، عبد الوهاب</w:t>
      </w:r>
      <w:r>
        <w:rPr>
          <w:rFonts w:eastAsia="IRNazanin" w:cs="IRNazanin"/>
          <w:color w:val="111111"/>
          <w:sz w:val="28"/>
          <w:szCs w:val="28"/>
          <w:rtl w:val="true"/>
          <w:lang w:bidi="fa-IR"/>
        </w:rPr>
        <w:t>...</w:t>
      </w:r>
      <w:r>
        <w:rPr>
          <w:rFonts w:eastAsia="IRNazanin" w:cs="IRNazanin"/>
          <w:color w:val="111111"/>
          <w:sz w:val="28"/>
          <w:szCs w:val="28"/>
          <w:lang w:bidi="fa-IR"/>
        </w:rPr>
        <w:t>7779</w:t>
      </w:r>
    </w:p>
    <w:p>
      <w:pPr>
        <w:pStyle w:val="BookText"/>
        <w:rPr/>
      </w:pPr>
      <w:r>
        <w:rPr>
          <w:rFonts w:ascii="IRNazanin" w:hAnsi="IRNazanin" w:eastAsia="IRNazanin"/>
          <w:color w:val="111111"/>
          <w:sz w:val="28"/>
          <w:sz w:val="28"/>
          <w:szCs w:val="28"/>
          <w:rtl w:val="true"/>
          <w:lang w:bidi="fa-IR"/>
        </w:rPr>
        <w:t>نصر آبادی کاشانی، فضل علی</w:t>
      </w:r>
      <w:r>
        <w:rPr>
          <w:rFonts w:eastAsia="IRNazanin" w:cs="IRNazanin"/>
          <w:color w:val="111111"/>
          <w:sz w:val="28"/>
          <w:szCs w:val="28"/>
          <w:rtl w:val="true"/>
          <w:lang w:bidi="fa-IR"/>
        </w:rPr>
        <w:t>...</w:t>
      </w:r>
      <w:r>
        <w:rPr>
          <w:rFonts w:eastAsia="IRNazanin" w:cs="IRNazanin"/>
          <w:color w:val="111111"/>
          <w:sz w:val="28"/>
          <w:szCs w:val="28"/>
          <w:lang w:bidi="fa-IR"/>
        </w:rPr>
        <w:t>7696</w:t>
      </w:r>
    </w:p>
    <w:p>
      <w:pPr>
        <w:pStyle w:val="BookText"/>
        <w:rPr/>
      </w:pPr>
      <w:r>
        <w:rPr>
          <w:rFonts w:ascii="IRNazanin" w:hAnsi="IRNazanin" w:eastAsia="IRNazanin"/>
          <w:color w:val="111111"/>
          <w:sz w:val="28"/>
          <w:sz w:val="28"/>
          <w:szCs w:val="28"/>
          <w:rtl w:val="true"/>
          <w:lang w:bidi="fa-IR"/>
        </w:rPr>
        <w:t>نصیر اصفهانی، محمد بن عبد اللّه</w:t>
      </w:r>
      <w:r>
        <w:rPr>
          <w:rFonts w:eastAsia="IRNazanin" w:cs="IRNazanin"/>
          <w:color w:val="111111"/>
          <w:sz w:val="28"/>
          <w:szCs w:val="28"/>
          <w:rtl w:val="true"/>
          <w:lang w:bidi="fa-IR"/>
        </w:rPr>
        <w:t>...</w:t>
      </w:r>
      <w:r>
        <w:rPr>
          <w:rFonts w:eastAsia="IRNazanin" w:cs="IRNazanin"/>
          <w:color w:val="111111"/>
          <w:sz w:val="28"/>
          <w:szCs w:val="28"/>
          <w:lang w:bidi="fa-IR"/>
        </w:rPr>
        <w:t>7680/1</w:t>
      </w:r>
    </w:p>
    <w:p>
      <w:pPr>
        <w:pStyle w:val="BookText"/>
        <w:rPr/>
      </w:pPr>
      <w:r>
        <w:rPr>
          <w:rFonts w:ascii="IRNazanin" w:hAnsi="IRNazanin" w:eastAsia="IRNazanin"/>
          <w:color w:val="111111"/>
          <w:sz w:val="28"/>
          <w:sz w:val="28"/>
          <w:szCs w:val="28"/>
          <w:rtl w:val="true"/>
          <w:lang w:bidi="fa-IR"/>
        </w:rPr>
        <w:t>نظام الدین احمد گیلانی ← گیلانی، احمد بن محمد</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الدین عبد العلی بن محمد بیرجندی ← بیرجندی، عبد العلی بن محمد </w:t>
      </w:r>
    </w:p>
    <w:p>
      <w:pPr>
        <w:pStyle w:val="BookText"/>
        <w:rPr/>
      </w:pPr>
      <w:r>
        <w:rPr>
          <w:rFonts w:ascii="IRNazanin" w:hAnsi="IRNazanin" w:eastAsia="IRNazanin"/>
          <w:color w:val="111111"/>
          <w:sz w:val="28"/>
          <w:sz w:val="28"/>
          <w:szCs w:val="28"/>
          <w:rtl w:val="true"/>
          <w:lang w:bidi="fa-IR"/>
        </w:rPr>
        <w:t>نظام الدين عبد العلی بن محمد حسین البیرجندی ← بیرجندی، عبد العلی بن محمد</w:t>
      </w:r>
    </w:p>
    <w:p>
      <w:pPr>
        <w:pStyle w:val="BookText"/>
        <w:rPr/>
      </w:pPr>
      <w:r>
        <w:rPr>
          <w:rFonts w:ascii="IRNazanin" w:hAnsi="IRNazanin" w:eastAsia="IRNazanin"/>
          <w:color w:val="111111"/>
          <w:sz w:val="28"/>
          <w:sz w:val="28"/>
          <w:szCs w:val="28"/>
          <w:rtl w:val="true"/>
          <w:lang w:bidi="fa-IR"/>
        </w:rPr>
        <w:t>نظامی، الیاس بن یوسف</w:t>
      </w:r>
      <w:r>
        <w:rPr>
          <w:rFonts w:eastAsia="IRNazanin" w:cs="IRNazanin"/>
          <w:color w:val="111111"/>
          <w:sz w:val="28"/>
          <w:szCs w:val="28"/>
          <w:rtl w:val="true"/>
          <w:lang w:bidi="fa-IR"/>
        </w:rPr>
        <w:t>...</w:t>
      </w:r>
      <w:r>
        <w:rPr>
          <w:rFonts w:eastAsia="IRNazanin" w:cs="IRNazanin"/>
          <w:color w:val="111111"/>
          <w:sz w:val="28"/>
          <w:szCs w:val="28"/>
          <w:lang w:bidi="fa-IR"/>
        </w:rPr>
        <w:t>7885</w:t>
      </w:r>
    </w:p>
    <w:p>
      <w:pPr>
        <w:pStyle w:val="BookText"/>
        <w:rPr/>
      </w:pPr>
      <w:r>
        <w:rPr>
          <w:rFonts w:ascii="IRNazanin" w:hAnsi="IRNazanin" w:eastAsia="IRNazanin"/>
          <w:color w:val="111111"/>
          <w:sz w:val="28"/>
          <w:sz w:val="28"/>
          <w:szCs w:val="28"/>
          <w:rtl w:val="true"/>
          <w:lang w:bidi="fa-IR"/>
        </w:rPr>
        <w:t>نظیری نیشابوری ← نظیری، محمد حسین</w:t>
      </w:r>
    </w:p>
    <w:p>
      <w:pPr>
        <w:pStyle w:val="BookText"/>
        <w:rPr/>
      </w:pPr>
      <w:r>
        <w:rPr>
          <w:rFonts w:ascii="IRNazanin" w:hAnsi="IRNazanin" w:eastAsia="IRNazanin"/>
          <w:color w:val="111111"/>
          <w:sz w:val="28"/>
          <w:sz w:val="28"/>
          <w:szCs w:val="28"/>
          <w:rtl w:val="true"/>
          <w:lang w:bidi="fa-IR"/>
        </w:rPr>
        <w:t>نظیری، محمد حسین</w:t>
      </w:r>
      <w:r>
        <w:rPr>
          <w:rFonts w:eastAsia="IRNazanin" w:cs="IRNazanin"/>
          <w:color w:val="111111"/>
          <w:sz w:val="28"/>
          <w:szCs w:val="28"/>
          <w:rtl w:val="true"/>
          <w:lang w:bidi="fa-IR"/>
        </w:rPr>
        <w:t>...</w:t>
      </w:r>
      <w:r>
        <w:rPr>
          <w:rFonts w:eastAsia="IRNazanin" w:cs="IRNazanin"/>
          <w:color w:val="111111"/>
          <w:sz w:val="28"/>
          <w:szCs w:val="28"/>
          <w:lang w:bidi="fa-IR"/>
        </w:rPr>
        <w:t>7658</w:t>
      </w:r>
    </w:p>
    <w:p>
      <w:pPr>
        <w:pStyle w:val="BookText"/>
        <w:rPr/>
      </w:pPr>
      <w:r>
        <w:rPr>
          <w:rFonts w:ascii="IRNazanin" w:hAnsi="IRNazanin" w:eastAsia="IRNazanin"/>
          <w:color w:val="111111"/>
          <w:sz w:val="28"/>
          <w:sz w:val="28"/>
          <w:szCs w:val="28"/>
          <w:rtl w:val="true"/>
          <w:lang w:bidi="fa-IR"/>
        </w:rPr>
        <w:t>نقوی لکهنوی، محمد تقی</w:t>
      </w:r>
      <w:r>
        <w:rPr>
          <w:rFonts w:eastAsia="IRNazanin" w:cs="IRNazanin"/>
          <w:color w:val="111111"/>
          <w:sz w:val="28"/>
          <w:szCs w:val="28"/>
          <w:rtl w:val="true"/>
          <w:lang w:bidi="fa-IR"/>
        </w:rPr>
        <w:t>...</w:t>
      </w:r>
      <w:r>
        <w:rPr>
          <w:rFonts w:eastAsia="IRNazanin" w:cs="IRNazanin"/>
          <w:color w:val="111111"/>
          <w:sz w:val="28"/>
          <w:szCs w:val="28"/>
          <w:lang w:bidi="fa-IR"/>
        </w:rPr>
        <w:t>7792/1</w:t>
      </w:r>
    </w:p>
    <w:p>
      <w:pPr>
        <w:pStyle w:val="BookText"/>
        <w:rPr/>
      </w:pPr>
      <w:r>
        <w:rPr>
          <w:rFonts w:ascii="IRNazanin" w:hAnsi="IRNazanin" w:eastAsia="IRNazanin"/>
          <w:color w:val="111111"/>
          <w:sz w:val="28"/>
          <w:sz w:val="28"/>
          <w:szCs w:val="28"/>
          <w:rtl w:val="true"/>
          <w:lang w:bidi="fa-IR"/>
        </w:rPr>
        <w:t>واعظ قزوینی، محمد رفیع</w:t>
      </w:r>
      <w:r>
        <w:rPr>
          <w:rFonts w:eastAsia="IRNazanin" w:cs="IRNazanin"/>
          <w:color w:val="111111"/>
          <w:sz w:val="28"/>
          <w:szCs w:val="28"/>
          <w:rtl w:val="true"/>
          <w:lang w:bidi="fa-IR"/>
        </w:rPr>
        <w:t>...</w:t>
      </w:r>
      <w:r>
        <w:rPr>
          <w:rFonts w:eastAsia="IRNazanin" w:cs="IRNazanin"/>
          <w:color w:val="111111"/>
          <w:sz w:val="28"/>
          <w:szCs w:val="28"/>
          <w:lang w:bidi="fa-IR"/>
        </w:rPr>
        <w:t>7634</w:t>
      </w:r>
    </w:p>
    <w:p>
      <w:pPr>
        <w:pStyle w:val="BookText"/>
        <w:rPr/>
      </w:pPr>
      <w:r>
        <w:rPr>
          <w:rFonts w:ascii="IRNazanin" w:hAnsi="IRNazanin" w:eastAsia="IRNazanin"/>
          <w:color w:val="111111"/>
          <w:sz w:val="28"/>
          <w:sz w:val="28"/>
          <w:szCs w:val="28"/>
          <w:rtl w:val="true"/>
          <w:lang w:bidi="fa-IR"/>
        </w:rPr>
        <w:t>وحشی بافقی، کمال الدین</w:t>
      </w:r>
      <w:r>
        <w:rPr>
          <w:rFonts w:eastAsia="IRNazanin" w:cs="IRNazanin"/>
          <w:color w:val="111111"/>
          <w:sz w:val="28"/>
          <w:szCs w:val="28"/>
          <w:rtl w:val="true"/>
          <w:lang w:bidi="fa-IR"/>
        </w:rPr>
        <w:t>...</w:t>
      </w:r>
      <w:r>
        <w:rPr>
          <w:rFonts w:eastAsia="IRNazanin" w:cs="IRNazanin"/>
          <w:color w:val="111111"/>
          <w:sz w:val="28"/>
          <w:szCs w:val="28"/>
          <w:lang w:bidi="fa-IR"/>
        </w:rPr>
        <w:t>7645/3</w:t>
      </w:r>
    </w:p>
    <w:p>
      <w:pPr>
        <w:pStyle w:val="BookText"/>
        <w:rPr/>
      </w:pPr>
      <w:r>
        <w:rPr>
          <w:rFonts w:ascii="IRNazanin" w:hAnsi="IRNazanin" w:eastAsia="IRNazanin"/>
          <w:color w:val="111111"/>
          <w:sz w:val="28"/>
          <w:sz w:val="28"/>
          <w:szCs w:val="28"/>
          <w:rtl w:val="true"/>
          <w:lang w:bidi="fa-IR"/>
        </w:rPr>
        <w:t>وصاف الحضره، عبد اللّه بن فضل اللّه</w:t>
      </w:r>
      <w:r>
        <w:rPr>
          <w:rFonts w:eastAsia="IRNazanin" w:cs="IRNazanin"/>
          <w:color w:val="111111"/>
          <w:sz w:val="28"/>
          <w:szCs w:val="28"/>
          <w:rtl w:val="true"/>
          <w:lang w:bidi="fa-IR"/>
        </w:rPr>
        <w:t>...</w:t>
      </w:r>
      <w:r>
        <w:rPr>
          <w:rFonts w:eastAsia="IRNazanin" w:cs="IRNazanin"/>
          <w:color w:val="111111"/>
          <w:sz w:val="28"/>
          <w:szCs w:val="28"/>
          <w:lang w:bidi="fa-IR"/>
        </w:rPr>
        <w:t>7740</w:t>
      </w:r>
    </w:p>
    <w:p>
      <w:pPr>
        <w:pStyle w:val="BookText"/>
        <w:rPr/>
      </w:pPr>
      <w:r>
        <w:rPr>
          <w:rFonts w:ascii="IRNazanin" w:hAnsi="IRNazanin" w:eastAsia="IRNazanin"/>
          <w:color w:val="111111"/>
          <w:sz w:val="28"/>
          <w:sz w:val="28"/>
          <w:szCs w:val="28"/>
          <w:rtl w:val="true"/>
          <w:lang w:bidi="fa-IR"/>
        </w:rPr>
        <w:t>وصال شیرازی، محمد شفیع بن محمد اسماعیل</w:t>
      </w:r>
      <w:r>
        <w:rPr>
          <w:rFonts w:eastAsia="IRNazanin" w:cs="IRNazanin"/>
          <w:color w:val="111111"/>
          <w:sz w:val="28"/>
          <w:szCs w:val="28"/>
          <w:rtl w:val="true"/>
          <w:lang w:bidi="fa-IR"/>
        </w:rPr>
        <w:t>...</w:t>
      </w:r>
      <w:r>
        <w:rPr>
          <w:rFonts w:eastAsia="IRNazanin" w:cs="IRNazanin"/>
          <w:color w:val="111111"/>
          <w:sz w:val="28"/>
          <w:szCs w:val="28"/>
          <w:lang w:bidi="fa-IR"/>
        </w:rPr>
        <w:t>7731/5</w:t>
      </w:r>
    </w:p>
    <w:p>
      <w:pPr>
        <w:pStyle w:val="BookText"/>
        <w:rPr/>
      </w:pPr>
      <w:r>
        <w:rPr>
          <w:rFonts w:ascii="IRNazanin" w:hAnsi="IRNazanin" w:eastAsia="IRNazanin"/>
          <w:color w:val="111111"/>
          <w:sz w:val="28"/>
          <w:sz w:val="28"/>
          <w:szCs w:val="28"/>
          <w:rtl w:val="true"/>
          <w:lang w:bidi="fa-IR"/>
        </w:rPr>
        <w:t>هجری تفرشی، محمد صادق بن فضل اللّه</w:t>
      </w:r>
      <w:r>
        <w:rPr>
          <w:rFonts w:eastAsia="IRNazanin" w:cs="IRNazanin"/>
          <w:color w:val="111111"/>
          <w:sz w:val="28"/>
          <w:szCs w:val="28"/>
          <w:rtl w:val="true"/>
          <w:lang w:bidi="fa-IR"/>
        </w:rPr>
        <w:t>...</w:t>
      </w:r>
      <w:r>
        <w:rPr>
          <w:rFonts w:eastAsia="IRNazanin" w:cs="IRNazanin"/>
          <w:color w:val="111111"/>
          <w:sz w:val="28"/>
          <w:szCs w:val="28"/>
          <w:lang w:bidi="fa-IR"/>
        </w:rPr>
        <w:t>7629</w:t>
      </w:r>
    </w:p>
    <w:p>
      <w:pPr>
        <w:pStyle w:val="BookText"/>
        <w:rPr/>
      </w:pPr>
      <w:r>
        <w:rPr>
          <w:rFonts w:ascii="IRNazanin" w:hAnsi="IRNazanin" w:eastAsia="IRNazanin"/>
          <w:color w:val="111111"/>
          <w:sz w:val="28"/>
          <w:sz w:val="28"/>
          <w:szCs w:val="28"/>
          <w:rtl w:val="true"/>
          <w:lang w:bidi="fa-IR"/>
        </w:rPr>
        <w:t>همای مروزی، محمد صادق</w:t>
      </w:r>
      <w:r>
        <w:rPr>
          <w:rFonts w:eastAsia="IRNazanin" w:cs="IRNazanin"/>
          <w:color w:val="111111"/>
          <w:sz w:val="28"/>
          <w:szCs w:val="28"/>
          <w:rtl w:val="true"/>
          <w:lang w:bidi="fa-IR"/>
        </w:rPr>
        <w:t>...</w:t>
      </w:r>
      <w:r>
        <w:rPr>
          <w:rFonts w:eastAsia="IRNazanin" w:cs="IRNazanin"/>
          <w:color w:val="111111"/>
          <w:sz w:val="28"/>
          <w:szCs w:val="28"/>
          <w:lang w:bidi="fa-IR"/>
        </w:rPr>
        <w:t>7666/3</w:t>
      </w:r>
      <w:r>
        <w:rPr>
          <w:rFonts w:ascii="IRNazanin" w:hAnsi="IRNazanin" w:eastAsia="IRNazanin"/>
          <w:color w:val="111111"/>
          <w:sz w:val="28"/>
          <w:sz w:val="28"/>
          <w:szCs w:val="28"/>
          <w:lang w:bidi="fa-IR"/>
        </w:rPr>
        <w:t>،</w:t>
      </w:r>
      <w:r>
        <w:rPr>
          <w:rFonts w:eastAsia="IRNazanin" w:cs="IRNazanin"/>
          <w:color w:val="111111"/>
          <w:sz w:val="28"/>
          <w:szCs w:val="28"/>
          <w:lang w:bidi="fa-IR"/>
        </w:rPr>
        <w:t>7666/2</w:t>
      </w:r>
      <w:r>
        <w:rPr>
          <w:rFonts w:ascii="IRNazanin" w:hAnsi="IRNazanin" w:eastAsia="IRNazanin"/>
          <w:color w:val="111111"/>
          <w:sz w:val="28"/>
          <w:sz w:val="28"/>
          <w:szCs w:val="28"/>
          <w:lang w:bidi="fa-IR"/>
        </w:rPr>
        <w:t>،</w:t>
      </w:r>
      <w:r>
        <w:rPr>
          <w:rFonts w:eastAsia="IRNazanin" w:cs="IRNazanin"/>
          <w:color w:val="111111"/>
          <w:sz w:val="28"/>
          <w:szCs w:val="28"/>
          <w:lang w:bidi="fa-IR"/>
        </w:rPr>
        <w:t>7666/1</w:t>
      </w:r>
    </w:p>
    <w:p>
      <w:pPr>
        <w:pStyle w:val="BookText"/>
        <w:rPr/>
      </w:pPr>
      <w:r>
        <w:rPr>
          <w:rFonts w:ascii="IRNazanin" w:hAnsi="IRNazanin" w:eastAsia="IRNazanin"/>
          <w:color w:val="111111"/>
          <w:sz w:val="28"/>
          <w:sz w:val="28"/>
          <w:szCs w:val="28"/>
          <w:rtl w:val="true"/>
          <w:lang w:bidi="fa-IR"/>
        </w:rPr>
        <w:t>هيبة اللّه بن عبد اللّه بن نصر بن على المفسر البغدادی ← ابن سلامه، هبة اللّه سلامه</w:t>
      </w:r>
    </w:p>
    <w:p>
      <w:pPr>
        <w:pStyle w:val="BookText"/>
        <w:rPr/>
      </w:pPr>
      <w:r>
        <w:rPr>
          <w:rFonts w:ascii="IRNazanin" w:hAnsi="IRNazanin" w:eastAsia="IRNazanin"/>
          <w:color w:val="111111"/>
          <w:sz w:val="28"/>
          <w:sz w:val="28"/>
          <w:szCs w:val="28"/>
          <w:rtl w:val="true"/>
          <w:lang w:bidi="fa-IR"/>
        </w:rPr>
        <w:t>یحیی سیبک نیشابوری</w:t>
      </w:r>
      <w:r>
        <w:rPr>
          <w:rFonts w:eastAsia="IRNazanin" w:cs="IRNazanin"/>
          <w:color w:val="111111"/>
          <w:sz w:val="28"/>
          <w:szCs w:val="28"/>
          <w:rtl w:val="true"/>
          <w:lang w:bidi="fa-IR"/>
        </w:rPr>
        <w:t>...</w:t>
      </w:r>
      <w:r>
        <w:rPr>
          <w:rFonts w:eastAsia="IRNazanin" w:cs="IRNazanin"/>
          <w:color w:val="111111"/>
          <w:sz w:val="28"/>
          <w:szCs w:val="28"/>
          <w:lang w:bidi="fa-IR"/>
        </w:rPr>
        <w:t>7715</w:t>
      </w:r>
    </w:p>
    <w:p>
      <w:pPr>
        <w:pStyle w:val="BookText"/>
        <w:rPr/>
      </w:pPr>
      <w:r>
        <w:rPr>
          <w:rFonts w:ascii="Amiri" w:hAnsi="Amiri" w:eastAsia="Amiri" w:cs="Amiri"/>
          <w:color w:val="111111"/>
          <w:sz w:val="28"/>
          <w:sz w:val="28"/>
          <w:szCs w:val="28"/>
          <w:rtl w:val="true"/>
          <w:lang w:bidi="ar-SA"/>
        </w:rPr>
        <w:t>يوسف مداح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7626</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یوسفی هروی، یوسف بن محمد</w:t>
      </w:r>
      <w:r>
        <w:rPr>
          <w:rFonts w:eastAsia="IRNazanin" w:cs="IRNazanin"/>
          <w:color w:val="111111"/>
          <w:sz w:val="28"/>
          <w:szCs w:val="28"/>
          <w:rtl w:val="true"/>
          <w:lang w:bidi="fa-IR"/>
        </w:rPr>
        <w:t>...</w:t>
      </w:r>
      <w:r>
        <w:rPr>
          <w:rFonts w:eastAsia="IRNazanin" w:cs="IRNazanin"/>
          <w:color w:val="111111"/>
          <w:sz w:val="28"/>
          <w:szCs w:val="28"/>
          <w:lang w:bidi="fa-IR"/>
        </w:rPr>
        <w:t>7776/2</w:t>
      </w:r>
      <w:r>
        <w:rPr>
          <w:rFonts w:eastAsia="IRNazanin" w:cs="IRNazanin"/>
          <w:color w:val="111111"/>
          <w:sz w:val="28"/>
          <w:szCs w:val="28"/>
          <w:rtl w:val="true"/>
          <w:lang w:bidi="fa-IR"/>
        </w:rPr>
        <w:t xml:space="preserve"> </w:t>
      </w:r>
      <w:bookmarkStart w:id="1203" w:name="pg9517_142977"/>
    </w:p>
    <w:p>
      <w:pPr>
        <w:pStyle w:val="Heading3"/>
        <w:numPr>
          <w:ilvl w:val="2"/>
          <w:numId w:val="1"/>
        </w:numPr>
        <w:rPr/>
      </w:pPr>
      <w:bookmarkStart w:id="1204" w:name="__RefHeading___Toc6558938_2870459653"/>
      <w:bookmarkStart w:id="1205" w:name="_Toc409"/>
      <w:bookmarkEnd w:id="1203"/>
      <w:bookmarkEnd w:id="1204"/>
      <w:r>
        <w:rPr>
          <w:rtl w:val="true"/>
        </w:rPr>
        <w:t>آثار معرفی شده</w:t>
      </w:r>
      <w:bookmarkEnd w:id="1205"/>
    </w:p>
    <w:p>
      <w:pPr>
        <w:pStyle w:val="BookText"/>
        <w:rPr/>
      </w:pPr>
      <w:r>
        <w:rPr>
          <w:rFonts w:ascii="IRNazanin" w:hAnsi="IRNazanin" w:eastAsia="IRNazanin"/>
          <w:color w:val="111111"/>
          <w:sz w:val="28"/>
          <w:sz w:val="28"/>
          <w:szCs w:val="28"/>
          <w:rtl w:val="true"/>
          <w:lang w:bidi="fa-IR"/>
        </w:rPr>
        <w:t>آئین نگارش ← انشای عالم آرا</w:t>
      </w:r>
    </w:p>
    <w:p>
      <w:pPr>
        <w:pStyle w:val="BookText"/>
        <w:rPr/>
      </w:pPr>
      <w:r>
        <w:rPr>
          <w:rFonts w:ascii="IRNazanin" w:hAnsi="IRNazanin" w:eastAsia="IRNazanin"/>
          <w:color w:val="111111"/>
          <w:sz w:val="28"/>
          <w:sz w:val="28"/>
          <w:szCs w:val="28"/>
          <w:rtl w:val="true"/>
          <w:lang w:bidi="fa-IR"/>
        </w:rPr>
        <w:t>آتشکده آذر</w:t>
      </w:r>
      <w:r>
        <w:rPr>
          <w:rFonts w:eastAsia="IRNazanin" w:cs="IRNazanin"/>
          <w:color w:val="111111"/>
          <w:sz w:val="28"/>
          <w:szCs w:val="28"/>
          <w:rtl w:val="true"/>
          <w:lang w:bidi="fa-IR"/>
        </w:rPr>
        <w:t>...</w:t>
      </w:r>
      <w:r>
        <w:rPr>
          <w:rFonts w:eastAsia="IRNazanin" w:cs="IRNazanin"/>
          <w:color w:val="111111"/>
          <w:sz w:val="28"/>
          <w:szCs w:val="28"/>
          <w:lang w:bidi="fa-IR"/>
        </w:rPr>
        <w:t>7758</w:t>
      </w:r>
      <w:r>
        <w:rPr>
          <w:rFonts w:ascii="IRNazanin" w:hAnsi="IRNazanin" w:eastAsia="IRNazanin"/>
          <w:color w:val="111111"/>
          <w:sz w:val="28"/>
          <w:sz w:val="28"/>
          <w:szCs w:val="28"/>
          <w:lang w:bidi="fa-IR"/>
        </w:rPr>
        <w:t>،</w:t>
      </w:r>
      <w:r>
        <w:rPr>
          <w:rFonts w:eastAsia="IRNazanin" w:cs="IRNazanin"/>
          <w:color w:val="111111"/>
          <w:sz w:val="28"/>
          <w:szCs w:val="28"/>
          <w:lang w:bidi="fa-IR"/>
        </w:rPr>
        <w:t>7721</w:t>
      </w:r>
      <w:r>
        <w:rPr>
          <w:rFonts w:ascii="IRNazanin" w:hAnsi="IRNazanin" w:eastAsia="IRNazanin"/>
          <w:color w:val="111111"/>
          <w:sz w:val="28"/>
          <w:sz w:val="28"/>
          <w:szCs w:val="28"/>
          <w:lang w:bidi="fa-IR"/>
        </w:rPr>
        <w:t>،</w:t>
      </w:r>
      <w:r>
        <w:rPr>
          <w:rFonts w:eastAsia="IRNazanin" w:cs="IRNazanin"/>
          <w:color w:val="111111"/>
          <w:sz w:val="28"/>
          <w:szCs w:val="28"/>
          <w:lang w:bidi="fa-IR"/>
        </w:rPr>
        <w:t>7620</w:t>
      </w:r>
    </w:p>
    <w:p>
      <w:pPr>
        <w:pStyle w:val="BookText"/>
        <w:rPr/>
      </w:pPr>
      <w:r>
        <w:rPr>
          <w:rFonts w:ascii="IRNazanin" w:hAnsi="IRNazanin" w:eastAsia="IRNazanin"/>
          <w:color w:val="111111"/>
          <w:sz w:val="28"/>
          <w:sz w:val="28"/>
          <w:szCs w:val="28"/>
          <w:rtl w:val="true"/>
          <w:lang w:bidi="fa-IR"/>
        </w:rPr>
        <w:t>آتشکده ← آتشکده آذر</w:t>
      </w:r>
    </w:p>
    <w:p>
      <w:pPr>
        <w:pStyle w:val="BookText"/>
        <w:rPr/>
      </w:pPr>
      <w:r>
        <w:rPr>
          <w:rFonts w:ascii="IRNazanin" w:hAnsi="IRNazanin" w:eastAsia="IRNazanin"/>
          <w:color w:val="111111"/>
          <w:sz w:val="28"/>
          <w:sz w:val="28"/>
          <w:szCs w:val="28"/>
          <w:rtl w:val="true"/>
          <w:lang w:bidi="fa-IR"/>
        </w:rPr>
        <w:t>آثار حرفی</w:t>
      </w:r>
      <w:r>
        <w:rPr>
          <w:rFonts w:eastAsia="IRNazanin" w:cs="IRNazanin"/>
          <w:color w:val="111111"/>
          <w:sz w:val="28"/>
          <w:szCs w:val="28"/>
          <w:rtl w:val="true"/>
          <w:lang w:bidi="fa-IR"/>
        </w:rPr>
        <w:t>...</w:t>
      </w:r>
      <w:r>
        <w:rPr>
          <w:rFonts w:eastAsia="IRNazanin" w:cs="IRNazanin"/>
          <w:color w:val="111111"/>
          <w:sz w:val="28"/>
          <w:szCs w:val="28"/>
          <w:lang w:bidi="fa-IR"/>
        </w:rPr>
        <w:t>7857/2</w:t>
      </w:r>
    </w:p>
    <w:p>
      <w:pPr>
        <w:pStyle w:val="BookText"/>
        <w:rPr/>
      </w:pPr>
      <w:r>
        <w:rPr>
          <w:rFonts w:ascii="IRNazanin" w:hAnsi="IRNazanin" w:eastAsia="IRNazanin"/>
          <w:color w:val="111111"/>
          <w:sz w:val="28"/>
          <w:sz w:val="28"/>
          <w:szCs w:val="28"/>
          <w:rtl w:val="true"/>
          <w:lang w:bidi="fa-IR"/>
        </w:rPr>
        <w:t>آداب نماز شب</w:t>
      </w:r>
      <w:r>
        <w:rPr>
          <w:rFonts w:eastAsia="IRNazanin" w:cs="IRNazanin"/>
          <w:color w:val="111111"/>
          <w:sz w:val="28"/>
          <w:szCs w:val="28"/>
          <w:rtl w:val="true"/>
          <w:lang w:bidi="fa-IR"/>
        </w:rPr>
        <w:t>...</w:t>
      </w:r>
      <w:r>
        <w:rPr>
          <w:rFonts w:eastAsia="IRNazanin" w:cs="IRNazanin"/>
          <w:color w:val="111111"/>
          <w:sz w:val="28"/>
          <w:szCs w:val="28"/>
          <w:lang w:bidi="fa-IR"/>
        </w:rPr>
        <w:t>7604/3</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w:t>
      </w:r>
      <w:r>
        <w:rPr>
          <w:rFonts w:eastAsia="IRNazanin" w:cs="IRNazanin"/>
          <w:color w:val="111111"/>
          <w:sz w:val="28"/>
          <w:szCs w:val="28"/>
          <w:lang w:bidi="fa-IR"/>
        </w:rPr>
        <w:t>7634</w:t>
      </w:r>
    </w:p>
    <w:p>
      <w:pPr>
        <w:pStyle w:val="BookText"/>
        <w:rPr/>
      </w:pPr>
      <w:r>
        <w:rPr>
          <w:rFonts w:ascii="IRNazanin" w:hAnsi="IRNazanin" w:eastAsia="IRNazanin"/>
          <w:color w:val="111111"/>
          <w:sz w:val="28"/>
          <w:sz w:val="28"/>
          <w:szCs w:val="28"/>
          <w:rtl w:val="true"/>
          <w:lang w:bidi="fa-IR"/>
        </w:rPr>
        <w:t>احادیثی درباره مهدویت</w:t>
      </w:r>
      <w:r>
        <w:rPr>
          <w:rFonts w:eastAsia="IRNazanin" w:cs="IRNazanin"/>
          <w:color w:val="111111"/>
          <w:sz w:val="28"/>
          <w:szCs w:val="28"/>
          <w:rtl w:val="true"/>
          <w:lang w:bidi="fa-IR"/>
        </w:rPr>
        <w:t>...</w:t>
      </w:r>
      <w:r>
        <w:rPr>
          <w:rFonts w:eastAsia="IRNazanin" w:cs="IRNazanin"/>
          <w:color w:val="111111"/>
          <w:sz w:val="28"/>
          <w:szCs w:val="28"/>
          <w:lang w:bidi="fa-IR"/>
        </w:rPr>
        <w:t>7724/3</w:t>
      </w:r>
    </w:p>
    <w:p>
      <w:pPr>
        <w:pStyle w:val="BookText"/>
        <w:rPr/>
      </w:pPr>
      <w:r>
        <w:rPr>
          <w:rFonts w:ascii="Amiri" w:hAnsi="Amiri" w:eastAsia="Amiri" w:cs="Amiri"/>
          <w:color w:val="111111"/>
          <w:sz w:val="28"/>
          <w:sz w:val="28"/>
          <w:szCs w:val="28"/>
          <w:rtl w:val="true"/>
          <w:lang w:bidi="ar-SA"/>
        </w:rPr>
        <w:t>احياء علوم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7663</w:t>
      </w:r>
    </w:p>
    <w:p>
      <w:pPr>
        <w:pStyle w:val="BookText"/>
        <w:rPr/>
      </w:pPr>
      <w:r>
        <w:rPr>
          <w:rFonts w:ascii="IRNazanin" w:hAnsi="IRNazanin" w:eastAsia="IRNazanin"/>
          <w:color w:val="111111"/>
          <w:sz w:val="28"/>
          <w:sz w:val="28"/>
          <w:szCs w:val="28"/>
          <w:rtl w:val="true"/>
          <w:lang w:bidi="fa-IR"/>
        </w:rPr>
        <w:t>اختیارات ← اختيارات الايام</w:t>
      </w:r>
    </w:p>
    <w:p>
      <w:pPr>
        <w:pStyle w:val="BookText"/>
        <w:rPr/>
      </w:pPr>
      <w:r>
        <w:rPr>
          <w:rFonts w:ascii="IRNazanin" w:hAnsi="IRNazanin" w:eastAsia="IRNazanin"/>
          <w:color w:val="111111"/>
          <w:sz w:val="28"/>
          <w:sz w:val="28"/>
          <w:szCs w:val="28"/>
          <w:rtl w:val="true"/>
          <w:lang w:bidi="fa-IR"/>
        </w:rPr>
        <w:t xml:space="preserve">اختيارات الايام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eastAsia="IRNazanin" w:cs="IRNazanin"/>
          <w:color w:val="111111"/>
          <w:sz w:val="28"/>
          <w:szCs w:val="28"/>
          <w:lang w:bidi="fa-IR"/>
        </w:rPr>
        <w:t>7822</w:t>
      </w:r>
    </w:p>
    <w:p>
      <w:pPr>
        <w:pStyle w:val="BookText"/>
        <w:rPr/>
      </w:pPr>
      <w:r>
        <w:rPr>
          <w:rFonts w:ascii="Amiri" w:hAnsi="Amiri" w:eastAsia="Amiri" w:cs="Amiri"/>
          <w:color w:val="111111"/>
          <w:sz w:val="28"/>
          <w:sz w:val="28"/>
          <w:szCs w:val="28"/>
          <w:rtl w:val="true"/>
          <w:lang w:bidi="ar-SA"/>
        </w:rPr>
        <w:t>اختيارات الايام الكبير ← اختيارات الايام</w:t>
      </w:r>
    </w:p>
    <w:p>
      <w:pPr>
        <w:pStyle w:val="BookText"/>
        <w:rPr/>
      </w:pPr>
      <w:r>
        <w:rPr>
          <w:rFonts w:ascii="IRNazanin" w:hAnsi="IRNazanin" w:eastAsia="IRNazanin"/>
          <w:color w:val="111111"/>
          <w:sz w:val="28"/>
          <w:sz w:val="28"/>
          <w:szCs w:val="28"/>
          <w:rtl w:val="true"/>
          <w:lang w:bidi="fa-IR"/>
        </w:rPr>
        <w:t>اختیارات ایام ← اختیارات الايام</w:t>
      </w:r>
    </w:p>
    <w:p>
      <w:pPr>
        <w:pStyle w:val="BookText"/>
        <w:rPr/>
      </w:pP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مجلسی</w:t>
      </w:r>
      <w:r>
        <w:rPr>
          <w:rFonts w:eastAsia="IRNazanin" w:cs="IRNazanin"/>
          <w:color w:val="111111"/>
          <w:sz w:val="28"/>
          <w:szCs w:val="28"/>
          <w:rtl w:val="true"/>
          <w:lang w:bidi="fa-IR"/>
        </w:rPr>
        <w:t>)...</w:t>
      </w:r>
      <w:r>
        <w:rPr>
          <w:rFonts w:eastAsia="IRNazanin" w:cs="IRNazanin"/>
          <w:color w:val="111111"/>
          <w:sz w:val="28"/>
          <w:szCs w:val="28"/>
          <w:lang w:bidi="fa-IR"/>
        </w:rPr>
        <w:t>7832</w:t>
      </w:r>
    </w:p>
    <w:p>
      <w:pPr>
        <w:pStyle w:val="BookText"/>
        <w:rPr/>
      </w:pPr>
      <w:r>
        <w:rPr>
          <w:rFonts w:ascii="IRNazanin" w:hAnsi="IRNazanin" w:eastAsia="IRNazanin"/>
          <w:color w:val="111111"/>
          <w:sz w:val="28"/>
          <w:sz w:val="28"/>
          <w:szCs w:val="28"/>
          <w:rtl w:val="true"/>
          <w:lang w:bidi="fa-IR"/>
        </w:rPr>
        <w:t>اختیارات بدیعی</w:t>
      </w:r>
      <w:r>
        <w:rPr>
          <w:rFonts w:eastAsia="IRNazanin" w:cs="IRNazanin"/>
          <w:color w:val="111111"/>
          <w:sz w:val="28"/>
          <w:szCs w:val="28"/>
          <w:rtl w:val="true"/>
          <w:lang w:bidi="fa-IR"/>
        </w:rPr>
        <w:t>...</w:t>
      </w:r>
      <w:r>
        <w:rPr>
          <w:rFonts w:eastAsia="IRNazanin" w:cs="IRNazanin"/>
          <w:color w:val="111111"/>
          <w:sz w:val="28"/>
          <w:szCs w:val="28"/>
          <w:lang w:bidi="fa-IR"/>
        </w:rPr>
        <w:t>7872</w:t>
      </w:r>
    </w:p>
    <w:p>
      <w:pPr>
        <w:pStyle w:val="BookText"/>
        <w:rPr/>
      </w:pPr>
      <w:r>
        <w:rPr>
          <w:rFonts w:ascii="IRNazanin" w:hAnsi="IRNazanin" w:eastAsia="IRNazanin"/>
          <w:color w:val="111111"/>
          <w:sz w:val="28"/>
          <w:sz w:val="28"/>
          <w:szCs w:val="28"/>
          <w:rtl w:val="true"/>
          <w:lang w:bidi="fa-IR"/>
        </w:rPr>
        <w:t>اختیارات ساعات</w:t>
      </w:r>
      <w:r>
        <w:rPr>
          <w:rFonts w:eastAsia="IRNazanin" w:cs="IRNazanin"/>
          <w:color w:val="111111"/>
          <w:sz w:val="28"/>
          <w:szCs w:val="28"/>
          <w:rtl w:val="true"/>
          <w:lang w:bidi="fa-IR"/>
        </w:rPr>
        <w:t>...</w:t>
      </w:r>
      <w:r>
        <w:rPr>
          <w:rFonts w:eastAsia="IRNazanin" w:cs="IRNazanin"/>
          <w:color w:val="111111"/>
          <w:sz w:val="28"/>
          <w:szCs w:val="28"/>
          <w:lang w:bidi="fa-IR"/>
        </w:rPr>
        <w:t>7879/2</w:t>
      </w:r>
    </w:p>
    <w:p>
      <w:pPr>
        <w:pStyle w:val="BookText"/>
        <w:rPr/>
      </w:pPr>
      <w:r>
        <w:rPr>
          <w:rFonts w:ascii="IRNazanin" w:hAnsi="IRNazanin" w:eastAsia="IRNazanin"/>
          <w:color w:val="111111"/>
          <w:sz w:val="28"/>
          <w:sz w:val="28"/>
          <w:szCs w:val="28"/>
          <w:rtl w:val="true"/>
          <w:lang w:bidi="fa-IR"/>
        </w:rPr>
        <w:t>اختیارات نجومیه ← اختيارات الايام</w:t>
      </w:r>
    </w:p>
    <w:p>
      <w:pPr>
        <w:pStyle w:val="BookText"/>
        <w:rPr/>
      </w:pPr>
      <w:r>
        <w:rPr>
          <w:rFonts w:ascii="IRNazanin" w:hAnsi="IRNazanin" w:eastAsia="IRNazanin"/>
          <w:color w:val="111111"/>
          <w:sz w:val="28"/>
          <w:sz w:val="28"/>
          <w:szCs w:val="28"/>
          <w:rtl w:val="true"/>
          <w:lang w:bidi="fa-IR"/>
        </w:rPr>
        <w:t>اخلاق المحسنی ← اخلاق محسنی</w:t>
      </w:r>
    </w:p>
    <w:p>
      <w:pPr>
        <w:pStyle w:val="BookText"/>
        <w:rPr/>
      </w:pPr>
      <w:r>
        <w:rPr>
          <w:rFonts w:ascii="IRNazanin" w:hAnsi="IRNazanin" w:eastAsia="IRNazanin"/>
          <w:color w:val="111111"/>
          <w:sz w:val="28"/>
          <w:sz w:val="28"/>
          <w:szCs w:val="28"/>
          <w:rtl w:val="true"/>
          <w:lang w:bidi="fa-IR"/>
        </w:rPr>
        <w:t>اخلاق المحسنين ← اخلاق محسنی</w:t>
      </w:r>
    </w:p>
    <w:p>
      <w:pPr>
        <w:pStyle w:val="BookText"/>
        <w:rPr/>
      </w:pPr>
      <w:r>
        <w:rPr>
          <w:rFonts w:ascii="IRNazanin" w:hAnsi="IRNazanin" w:eastAsia="IRNazanin"/>
          <w:color w:val="111111"/>
          <w:sz w:val="28"/>
          <w:sz w:val="28"/>
          <w:szCs w:val="28"/>
          <w:rtl w:val="true"/>
          <w:lang w:bidi="fa-IR"/>
        </w:rPr>
        <w:t>اخلاق محسنی</w:t>
      </w:r>
      <w:r>
        <w:rPr>
          <w:rFonts w:eastAsia="IRNazanin" w:cs="IRNazanin"/>
          <w:color w:val="111111"/>
          <w:sz w:val="28"/>
          <w:szCs w:val="28"/>
          <w:rtl w:val="true"/>
          <w:lang w:bidi="fa-IR"/>
        </w:rPr>
        <w:t>...</w:t>
      </w:r>
      <w:r>
        <w:rPr>
          <w:rFonts w:eastAsia="IRNazanin" w:cs="IRNazanin"/>
          <w:color w:val="111111"/>
          <w:sz w:val="28"/>
          <w:szCs w:val="28"/>
          <w:lang w:bidi="fa-IR"/>
        </w:rPr>
        <w:t>7869</w:t>
      </w:r>
    </w:p>
    <w:p>
      <w:pPr>
        <w:pStyle w:val="BookText"/>
        <w:rPr/>
      </w:pPr>
      <w:r>
        <w:rPr>
          <w:rFonts w:ascii="Amiri" w:hAnsi="Amiri" w:eastAsia="Amiri" w:cs="Amiri"/>
          <w:color w:val="111111"/>
          <w:sz w:val="28"/>
          <w:sz w:val="28"/>
          <w:szCs w:val="28"/>
          <w:rtl w:val="true"/>
          <w:lang w:bidi="ar-SA"/>
        </w:rPr>
        <w:t>ادعيه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7752</w:t>
      </w:r>
    </w:p>
    <w:p>
      <w:pPr>
        <w:pStyle w:val="BookText"/>
        <w:rPr/>
      </w:pPr>
      <w:r>
        <w:rPr>
          <w:rFonts w:ascii="Amiri" w:hAnsi="Amiri" w:eastAsia="Amiri" w:cs="Amiri"/>
          <w:color w:val="111111"/>
          <w:sz w:val="28"/>
          <w:sz w:val="28"/>
          <w:szCs w:val="28"/>
          <w:rtl w:val="true"/>
          <w:lang w:bidi="ar-SA"/>
        </w:rPr>
        <w:t>اربعين ← الاربعون حديثا</w:t>
      </w:r>
    </w:p>
    <w:p>
      <w:pPr>
        <w:pStyle w:val="BookText"/>
        <w:rPr/>
      </w:pPr>
      <w:r>
        <w:rPr>
          <w:rFonts w:ascii="Amiri" w:hAnsi="Amiri" w:eastAsia="Amiri" w:cs="Amiri"/>
          <w:color w:val="111111"/>
          <w:sz w:val="28"/>
          <w:sz w:val="28"/>
          <w:szCs w:val="28"/>
          <w:rtl w:val="true"/>
          <w:lang w:bidi="ar-SA"/>
        </w:rPr>
        <w:t>الاربعون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7814</w:t>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eastAsia="IRNazanin" w:cs="IRNazanin"/>
          <w:color w:val="111111"/>
          <w:sz w:val="28"/>
          <w:szCs w:val="28"/>
          <w:lang w:bidi="fa-IR"/>
        </w:rPr>
        <w:t>7727</w:t>
      </w:r>
    </w:p>
    <w:p>
      <w:pPr>
        <w:pStyle w:val="BookText"/>
        <w:rPr/>
      </w:pPr>
      <w:r>
        <w:rPr>
          <w:rFonts w:ascii="Amiri" w:hAnsi="Amiri" w:eastAsia="Amiri" w:cs="Amiri"/>
          <w:color w:val="111111"/>
          <w:sz w:val="28"/>
          <w:sz w:val="28"/>
          <w:szCs w:val="28"/>
          <w:rtl w:val="true"/>
          <w:lang w:bidi="ar-SA"/>
        </w:rPr>
        <w:t>الارشاد فى معرفة حجج اللّه على العباد ← الارشاد</w:t>
      </w:r>
    </w:p>
    <w:p>
      <w:pPr>
        <w:pStyle w:val="BookText"/>
        <w:rPr/>
      </w:pPr>
      <w:r>
        <w:rPr>
          <w:rFonts w:ascii="Amiri" w:hAnsi="Amiri" w:eastAsia="Amiri" w:cs="Amiri"/>
          <w:color w:val="111111"/>
          <w:sz w:val="28"/>
          <w:sz w:val="28"/>
          <w:szCs w:val="28"/>
          <w:rtl w:val="true"/>
          <w:lang w:bidi="ar-SA"/>
        </w:rPr>
        <w:t>اسرار الصلوة ← التنبيهات العليه على وظائف الصلوة القلبية و اسرارها</w:t>
      </w:r>
    </w:p>
    <w:p>
      <w:pPr>
        <w:pStyle w:val="BookText"/>
        <w:rPr/>
      </w:pPr>
      <w:r>
        <w:rPr>
          <w:rFonts w:ascii="IRNazanin" w:hAnsi="IRNazanin" w:eastAsia="IRNazanin"/>
          <w:color w:val="111111"/>
          <w:sz w:val="28"/>
          <w:sz w:val="28"/>
          <w:szCs w:val="28"/>
          <w:rtl w:val="true"/>
          <w:lang w:bidi="fa-IR"/>
        </w:rPr>
        <w:t>الاشارات و التنبيهات ← الاشارات و التنبيهات فی المنطق و الحكمة</w:t>
      </w:r>
    </w:p>
    <w:p>
      <w:pPr>
        <w:pStyle w:val="BookText"/>
        <w:rPr/>
      </w:pPr>
      <w:r>
        <w:rPr>
          <w:rFonts w:ascii="Amiri" w:hAnsi="Amiri" w:eastAsia="Amiri" w:cs="Amiri"/>
          <w:color w:val="111111"/>
          <w:sz w:val="28"/>
          <w:sz w:val="28"/>
          <w:szCs w:val="28"/>
          <w:rtl w:val="true"/>
          <w:lang w:bidi="ar-SA"/>
        </w:rPr>
        <w:t>الاشارات و التنبيهات فى المنطق و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7868</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اشعاری در تاریخ اسلام ← جذبه حیدری </w:t>
      </w:r>
    </w:p>
    <w:p>
      <w:pPr>
        <w:pStyle w:val="BookText"/>
        <w:rPr/>
      </w:pPr>
      <w:r>
        <w:rPr>
          <w:rFonts w:ascii="Amiri" w:hAnsi="Amiri" w:eastAsia="Amiri" w:cs="Amiri"/>
          <w:color w:val="111111"/>
          <w:sz w:val="28"/>
          <w:sz w:val="28"/>
          <w:szCs w:val="28"/>
          <w:rtl w:val="true"/>
          <w:lang w:bidi="ar-SA"/>
        </w:rPr>
        <w:t>اصحاح الادوية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7733</w:t>
      </w:r>
    </w:p>
    <w:p>
      <w:pPr>
        <w:pStyle w:val="BookText"/>
        <w:rPr/>
      </w:pPr>
      <w:r>
        <w:rPr>
          <w:rFonts w:ascii="IRNazanin" w:hAnsi="IRNazanin" w:eastAsia="IRNazanin"/>
          <w:color w:val="111111"/>
          <w:sz w:val="28"/>
          <w:sz w:val="28"/>
          <w:szCs w:val="28"/>
          <w:rtl w:val="true"/>
          <w:lang w:bidi="fa-IR"/>
        </w:rPr>
        <w:t>اصول الکافی ← الكافی فی الحديث</w:t>
      </w:r>
    </w:p>
    <w:p>
      <w:pPr>
        <w:pStyle w:val="BookText"/>
        <w:rPr/>
      </w:pP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eastAsia="IRNazanin" w:cs="IRNazanin"/>
          <w:color w:val="111111"/>
          <w:sz w:val="28"/>
          <w:szCs w:val="28"/>
          <w:lang w:bidi="fa-IR"/>
        </w:rPr>
        <w:t>7711</w:t>
      </w:r>
    </w:p>
    <w:p>
      <w:pPr>
        <w:pStyle w:val="BookText"/>
        <w:rPr/>
      </w:pPr>
      <w:r>
        <w:rPr>
          <w:rFonts w:ascii="IRNazanin" w:hAnsi="IRNazanin" w:eastAsia="IRNazanin"/>
          <w:color w:val="111111"/>
          <w:sz w:val="28"/>
          <w:sz w:val="28"/>
          <w:szCs w:val="28"/>
          <w:rtl w:val="true"/>
          <w:lang w:bidi="fa-IR"/>
        </w:rPr>
        <w:t>اصول کافی ← الكافی فی الحديث</w:t>
      </w:r>
    </w:p>
    <w:p>
      <w:pPr>
        <w:pStyle w:val="BookText"/>
        <w:rPr/>
      </w:pPr>
      <w:r>
        <w:rPr>
          <w:rFonts w:ascii="IRNazanin" w:hAnsi="IRNazanin" w:eastAsia="IRNazanin"/>
          <w:color w:val="111111"/>
          <w:sz w:val="28"/>
          <w:sz w:val="28"/>
          <w:szCs w:val="28"/>
          <w:rtl w:val="true"/>
          <w:lang w:bidi="fa-IR"/>
        </w:rPr>
        <w:t>اقرابادین فی علم طب الخيل</w:t>
      </w:r>
      <w:r>
        <w:rPr>
          <w:rFonts w:eastAsia="IRNazanin" w:cs="IRNazanin"/>
          <w:color w:val="111111"/>
          <w:sz w:val="28"/>
          <w:szCs w:val="28"/>
          <w:rtl w:val="true"/>
          <w:lang w:bidi="fa-IR"/>
        </w:rPr>
        <w:t>...</w:t>
      </w:r>
      <w:r>
        <w:rPr>
          <w:rFonts w:eastAsia="IRNazanin" w:cs="IRNazanin"/>
          <w:color w:val="111111"/>
          <w:sz w:val="28"/>
          <w:szCs w:val="28"/>
          <w:lang w:bidi="fa-IR"/>
        </w:rPr>
        <w:t>7702/9</w:t>
      </w:r>
    </w:p>
    <w:p>
      <w:pPr>
        <w:pStyle w:val="BookText"/>
        <w:rPr/>
      </w:pPr>
      <w:r>
        <w:rPr>
          <w:rFonts w:ascii="IRNazanin" w:hAnsi="IRNazanin" w:eastAsia="IRNazanin"/>
          <w:color w:val="111111"/>
          <w:sz w:val="28"/>
          <w:sz w:val="28"/>
          <w:szCs w:val="28"/>
          <w:rtl w:val="true"/>
          <w:lang w:bidi="fa-IR"/>
        </w:rPr>
        <w:t>اکمال الدين ← اكمال الدين و اتمام النعمة</w:t>
      </w:r>
    </w:p>
    <w:p>
      <w:pPr>
        <w:pStyle w:val="BookText"/>
        <w:rPr/>
      </w:pPr>
      <w:r>
        <w:rPr>
          <w:rFonts w:ascii="Amiri" w:hAnsi="Amiri" w:eastAsia="Amiri" w:cs="Amiri"/>
          <w:color w:val="111111"/>
          <w:sz w:val="28"/>
          <w:sz w:val="28"/>
          <w:szCs w:val="28"/>
          <w:rtl w:val="true"/>
          <w:lang w:bidi="ar-SA"/>
        </w:rPr>
        <w:t>اكمال الدين و اتمام 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7757</w:t>
      </w:r>
    </w:p>
    <w:p>
      <w:pPr>
        <w:pStyle w:val="BookText"/>
        <w:rPr/>
      </w:pPr>
      <w:r>
        <w:rPr>
          <w:rFonts w:ascii="Amiri" w:hAnsi="Amiri" w:eastAsia="Amiri" w:cs="Amiri"/>
          <w:color w:val="111111"/>
          <w:sz w:val="28"/>
          <w:sz w:val="28"/>
          <w:szCs w:val="28"/>
          <w:rtl w:val="true"/>
          <w:lang w:bidi="ar-SA"/>
        </w:rPr>
        <w:t>اكمال الدين و اتمام النعمه فى اثبات الغيبة ← اكمال الدين و اتمام النعمة</w:t>
      </w:r>
    </w:p>
    <w:p>
      <w:pPr>
        <w:pStyle w:val="BookText"/>
        <w:rPr/>
      </w:pPr>
      <w:r>
        <w:rPr>
          <w:rFonts w:ascii="Amiri" w:hAnsi="Amiri" w:eastAsia="Amiri" w:cs="Amiri"/>
          <w:color w:val="111111"/>
          <w:sz w:val="28"/>
          <w:sz w:val="28"/>
          <w:szCs w:val="28"/>
          <w:rtl w:val="true"/>
          <w:lang w:bidi="ar-SA"/>
        </w:rPr>
        <w:t>الامامة ← كاشف الحق</w:t>
      </w:r>
    </w:p>
    <w:p>
      <w:pPr>
        <w:pStyle w:val="BookText"/>
        <w:rPr/>
      </w:pPr>
      <w:r>
        <w:rPr>
          <w:rFonts w:ascii="Amiri" w:hAnsi="Amiri" w:eastAsia="Amiri" w:cs="Amiri"/>
          <w:color w:val="111111"/>
          <w:sz w:val="28"/>
          <w:sz w:val="28"/>
          <w:szCs w:val="28"/>
          <w:rtl w:val="true"/>
          <w:lang w:bidi="ar-SA"/>
        </w:rPr>
        <w:t>الامثلة ← معرب الامثلة</w:t>
      </w:r>
    </w:p>
    <w:p>
      <w:pPr>
        <w:pStyle w:val="BookText"/>
        <w:rPr/>
      </w:pPr>
      <w:r>
        <w:rPr>
          <w:rFonts w:ascii="IRNazanin" w:hAnsi="IRNazanin" w:eastAsia="IRNazanin"/>
          <w:color w:val="111111"/>
          <w:sz w:val="28"/>
          <w:sz w:val="28"/>
          <w:szCs w:val="28"/>
          <w:rtl w:val="true"/>
          <w:lang w:bidi="fa-IR"/>
        </w:rPr>
        <w:t>انجام و آغاز</w:t>
      </w:r>
      <w:r>
        <w:rPr>
          <w:rFonts w:eastAsia="IRNazanin" w:cs="IRNazanin"/>
          <w:color w:val="111111"/>
          <w:sz w:val="28"/>
          <w:szCs w:val="28"/>
          <w:rtl w:val="true"/>
          <w:lang w:bidi="fa-IR"/>
        </w:rPr>
        <w:t>...</w:t>
      </w:r>
      <w:r>
        <w:rPr>
          <w:rFonts w:eastAsia="IRNazanin" w:cs="IRNazanin"/>
          <w:color w:val="111111"/>
          <w:sz w:val="28"/>
          <w:szCs w:val="28"/>
          <w:lang w:bidi="fa-IR"/>
        </w:rPr>
        <w:t>7876/5</w:t>
      </w:r>
    </w:p>
    <w:p>
      <w:pPr>
        <w:pStyle w:val="BookText"/>
        <w:rPr/>
      </w:pPr>
      <w:r>
        <w:rPr>
          <w:rFonts w:ascii="IRNazanin" w:hAnsi="IRNazanin" w:eastAsia="IRNazanin"/>
          <w:color w:val="111111"/>
          <w:sz w:val="28"/>
          <w:sz w:val="28"/>
          <w:szCs w:val="28"/>
          <w:rtl w:val="true"/>
          <w:lang w:bidi="fa-IR"/>
        </w:rPr>
        <w:t>انشاء عالم آرا ← انشای عالم آرا</w:t>
      </w:r>
    </w:p>
    <w:p>
      <w:pPr>
        <w:pStyle w:val="BookText"/>
        <w:rPr/>
      </w:pPr>
      <w:r>
        <w:rPr>
          <w:rFonts w:ascii="IRNazanin" w:hAnsi="IRNazanin" w:eastAsia="IRNazanin"/>
          <w:color w:val="111111"/>
          <w:sz w:val="28"/>
          <w:sz w:val="28"/>
          <w:szCs w:val="28"/>
          <w:rtl w:val="true"/>
          <w:lang w:bidi="fa-IR"/>
        </w:rPr>
        <w:t>انشای عالم آرا</w:t>
      </w:r>
      <w:r>
        <w:rPr>
          <w:rFonts w:eastAsia="IRNazanin" w:cs="IRNazanin"/>
          <w:color w:val="111111"/>
          <w:sz w:val="28"/>
          <w:szCs w:val="28"/>
          <w:rtl w:val="true"/>
          <w:lang w:bidi="fa-IR"/>
        </w:rPr>
        <w:t>...</w:t>
      </w:r>
      <w:r>
        <w:rPr>
          <w:rFonts w:eastAsia="IRNazanin" w:cs="IRNazanin"/>
          <w:color w:val="111111"/>
          <w:sz w:val="28"/>
          <w:szCs w:val="28"/>
          <w:lang w:bidi="fa-IR"/>
        </w:rPr>
        <w:t>7673</w:t>
      </w:r>
    </w:p>
    <w:p>
      <w:pPr>
        <w:pStyle w:val="BookText"/>
        <w:rPr/>
      </w:pPr>
      <w:r>
        <w:rPr>
          <w:rFonts w:ascii="Amiri" w:hAnsi="Amiri" w:eastAsia="Amiri" w:cs="Amiri"/>
          <w:color w:val="111111"/>
          <w:sz w:val="28"/>
          <w:sz w:val="28"/>
          <w:szCs w:val="28"/>
          <w:rtl w:val="true"/>
          <w:lang w:bidi="ar-SA"/>
        </w:rPr>
        <w:t>انوار التنزيل و اسرار التاويل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7815/1</w:t>
      </w:r>
    </w:p>
    <w:p>
      <w:pPr>
        <w:pStyle w:val="BookText"/>
        <w:rPr/>
      </w:pPr>
      <w:r>
        <w:rPr>
          <w:rFonts w:ascii="Amiri" w:hAnsi="Amiri" w:eastAsia="Amiri" w:cs="Amiri"/>
          <w:color w:val="111111"/>
          <w:sz w:val="28"/>
          <w:sz w:val="28"/>
          <w:szCs w:val="28"/>
          <w:rtl w:val="true"/>
          <w:lang w:bidi="ar-SA"/>
        </w:rPr>
        <w:t>انوار التنزيل ← انوار التنزيل و اسرار التاويل</w:t>
      </w:r>
    </w:p>
    <w:p>
      <w:pPr>
        <w:pStyle w:val="BookText"/>
        <w:rPr/>
      </w:pPr>
      <w:r>
        <w:rPr>
          <w:rFonts w:ascii="IRNazanin" w:hAnsi="IRNazanin" w:eastAsia="IRNazanin"/>
          <w:color w:val="111111"/>
          <w:sz w:val="28"/>
          <w:sz w:val="28"/>
          <w:szCs w:val="28"/>
          <w:rtl w:val="true"/>
          <w:lang w:bidi="fa-IR"/>
        </w:rPr>
        <w:t>انوار الحكمة ← انوار حکمت</w:t>
      </w:r>
    </w:p>
    <w:p>
      <w:pPr>
        <w:pStyle w:val="BookText"/>
        <w:rPr/>
      </w:pPr>
      <w:r>
        <w:rPr>
          <w:rFonts w:ascii="IRNazanin" w:hAnsi="IRNazanin" w:eastAsia="IRNazanin"/>
          <w:color w:val="111111"/>
          <w:sz w:val="28"/>
          <w:sz w:val="28"/>
          <w:szCs w:val="28"/>
          <w:rtl w:val="true"/>
          <w:lang w:bidi="fa-IR"/>
        </w:rPr>
        <w:t>انوار الرمل</w:t>
      </w:r>
      <w:r>
        <w:rPr>
          <w:rFonts w:eastAsia="IRNazanin" w:cs="IRNazanin"/>
          <w:color w:val="111111"/>
          <w:sz w:val="28"/>
          <w:szCs w:val="28"/>
          <w:rtl w:val="true"/>
          <w:lang w:bidi="fa-IR"/>
        </w:rPr>
        <w:t>...</w:t>
      </w:r>
      <w:r>
        <w:rPr>
          <w:rFonts w:eastAsia="IRNazanin" w:cs="IRNazanin"/>
          <w:color w:val="111111"/>
          <w:sz w:val="28"/>
          <w:szCs w:val="28"/>
          <w:lang w:bidi="fa-IR"/>
        </w:rPr>
        <w:t>7857/1</w:t>
      </w:r>
    </w:p>
    <w:p>
      <w:pPr>
        <w:pStyle w:val="BookText"/>
        <w:rPr/>
      </w:pPr>
      <w:r>
        <w:rPr>
          <w:rFonts w:ascii="IRNazanin" w:hAnsi="IRNazanin" w:eastAsia="IRNazanin"/>
          <w:color w:val="111111"/>
          <w:sz w:val="28"/>
          <w:sz w:val="28"/>
          <w:szCs w:val="28"/>
          <w:rtl w:val="true"/>
          <w:lang w:bidi="fa-IR"/>
        </w:rPr>
        <w:t>انوار حکمت</w:t>
      </w:r>
      <w:r>
        <w:rPr>
          <w:rFonts w:eastAsia="IRNazanin" w:cs="IRNazanin"/>
          <w:color w:val="111111"/>
          <w:sz w:val="28"/>
          <w:szCs w:val="28"/>
          <w:rtl w:val="true"/>
          <w:lang w:bidi="fa-IR"/>
        </w:rPr>
        <w:t>...</w:t>
      </w:r>
      <w:r>
        <w:rPr>
          <w:rFonts w:eastAsia="IRNazanin" w:cs="IRNazanin"/>
          <w:color w:val="111111"/>
          <w:sz w:val="28"/>
          <w:szCs w:val="28"/>
          <w:lang w:bidi="fa-IR"/>
        </w:rPr>
        <w:t>7776/2</w:t>
      </w:r>
    </w:p>
    <w:p>
      <w:pPr>
        <w:pStyle w:val="BookText"/>
        <w:rPr/>
      </w:pPr>
      <w:r>
        <w:rPr>
          <w:rFonts w:ascii="IRNazanin" w:hAnsi="IRNazanin" w:eastAsia="IRNazanin"/>
          <w:color w:val="111111"/>
          <w:sz w:val="28"/>
          <w:sz w:val="28"/>
          <w:szCs w:val="28"/>
          <w:rtl w:val="true"/>
          <w:lang w:bidi="fa-IR"/>
        </w:rPr>
        <w:t>انوار سهیلی</w:t>
      </w:r>
      <w:r>
        <w:rPr>
          <w:rFonts w:eastAsia="IRNazanin" w:cs="IRNazanin"/>
          <w:color w:val="111111"/>
          <w:sz w:val="28"/>
          <w:szCs w:val="28"/>
          <w:rtl w:val="true"/>
          <w:lang w:bidi="fa-IR"/>
        </w:rPr>
        <w:t>...</w:t>
      </w:r>
      <w:r>
        <w:rPr>
          <w:rFonts w:eastAsia="IRNazanin" w:cs="IRNazanin"/>
          <w:color w:val="111111"/>
          <w:sz w:val="28"/>
          <w:szCs w:val="28"/>
          <w:lang w:bidi="fa-IR"/>
        </w:rPr>
        <w:t>7622</w:t>
      </w:r>
    </w:p>
    <w:p>
      <w:pPr>
        <w:pStyle w:val="BookText"/>
        <w:rPr/>
      </w:pPr>
      <w:r>
        <w:rPr>
          <w:rFonts w:ascii="IRNazanin" w:hAnsi="IRNazanin" w:eastAsia="IRNazanin"/>
          <w:color w:val="111111"/>
          <w:sz w:val="28"/>
          <w:sz w:val="28"/>
          <w:szCs w:val="28"/>
          <w:rtl w:val="true"/>
          <w:lang w:bidi="fa-IR"/>
        </w:rPr>
        <w:t>انيس الاخيار ← انيس الاخيار فی شرح مشكلات الاخبار و الآثار</w:t>
      </w:r>
    </w:p>
    <w:p>
      <w:pPr>
        <w:pStyle w:val="BookText"/>
        <w:rPr/>
      </w:pPr>
      <w:r>
        <w:rPr>
          <w:rFonts w:ascii="IRNazanin" w:hAnsi="IRNazanin" w:eastAsia="IRNazanin"/>
          <w:color w:val="111111"/>
          <w:sz w:val="28"/>
          <w:sz w:val="28"/>
          <w:szCs w:val="28"/>
          <w:rtl w:val="true"/>
          <w:lang w:bidi="fa-IR"/>
        </w:rPr>
        <w:t>انيس الاخيار فی شرح مشكلات الاخبار ← انيس الاخيار فی شرح مشكلات الاخبار و الآثار</w:t>
      </w:r>
    </w:p>
    <w:p>
      <w:pPr>
        <w:pStyle w:val="BookText"/>
        <w:rPr/>
      </w:pPr>
      <w:r>
        <w:rPr>
          <w:rFonts w:ascii="IRNazanin" w:hAnsi="IRNazanin" w:eastAsia="IRNazanin"/>
          <w:color w:val="111111"/>
          <w:sz w:val="28"/>
          <w:sz w:val="28"/>
          <w:szCs w:val="28"/>
          <w:rtl w:val="true"/>
          <w:lang w:bidi="fa-IR"/>
        </w:rPr>
        <w:t>انيس الاخیار فی شرح مشكلات الاخبار و الآثار</w:t>
      </w:r>
      <w:r>
        <w:rPr>
          <w:rFonts w:eastAsia="IRNazanin" w:cs="IRNazanin"/>
          <w:color w:val="111111"/>
          <w:sz w:val="28"/>
          <w:szCs w:val="28"/>
          <w:rtl w:val="true"/>
          <w:lang w:bidi="fa-IR"/>
        </w:rPr>
        <w:t>...</w:t>
      </w:r>
      <w:r>
        <w:rPr>
          <w:rFonts w:eastAsia="IRNazanin" w:cs="IRNazanin"/>
          <w:color w:val="111111"/>
          <w:sz w:val="28"/>
          <w:szCs w:val="28"/>
          <w:lang w:bidi="fa-IR"/>
        </w:rPr>
        <w:t>7653/2</w:t>
      </w:r>
    </w:p>
    <w:p>
      <w:pPr>
        <w:pStyle w:val="BookText"/>
        <w:rPr/>
      </w:pPr>
      <w:r>
        <w:rPr>
          <w:rFonts w:ascii="Amiri" w:hAnsi="Amiri" w:eastAsia="Amiri" w:cs="Amiri"/>
          <w:color w:val="111111"/>
          <w:sz w:val="28"/>
          <w:sz w:val="28"/>
          <w:szCs w:val="28"/>
          <w:rtl w:val="true"/>
          <w:lang w:bidi="ar-SA"/>
        </w:rPr>
        <w:t>ايضاح الطريقه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7802/3</w:t>
      </w:r>
    </w:p>
    <w:p>
      <w:pPr>
        <w:pStyle w:val="BookText"/>
        <w:rPr/>
      </w:pPr>
      <w:r>
        <w:rPr>
          <w:rFonts w:ascii="IRNazanin" w:hAnsi="IRNazanin" w:eastAsia="IRNazanin"/>
          <w:color w:val="111111"/>
          <w:sz w:val="28"/>
          <w:sz w:val="28"/>
          <w:szCs w:val="28"/>
          <w:rtl w:val="true"/>
          <w:lang w:bidi="fa-IR"/>
        </w:rPr>
        <w:t>ایضاح کلمات قرآنیه ← رساله در قرائت قرآن</w:t>
      </w:r>
    </w:p>
    <w:p>
      <w:pPr>
        <w:pStyle w:val="BookText"/>
        <w:rPr/>
      </w:pPr>
      <w:r>
        <w:rPr>
          <w:rFonts w:ascii="IRNazanin" w:hAnsi="IRNazanin" w:eastAsia="IRNazanin"/>
          <w:color w:val="111111"/>
          <w:sz w:val="28"/>
          <w:sz w:val="28"/>
          <w:szCs w:val="28"/>
          <w:rtl w:val="true"/>
          <w:lang w:bidi="fa-IR"/>
        </w:rPr>
        <w:t>باب بیان بیست و شش مسئله</w:t>
      </w:r>
      <w:r>
        <w:rPr>
          <w:rFonts w:eastAsia="IRNazanin" w:cs="IRNazanin"/>
          <w:color w:val="111111"/>
          <w:sz w:val="28"/>
          <w:szCs w:val="28"/>
          <w:rtl w:val="true"/>
          <w:lang w:bidi="fa-IR"/>
        </w:rPr>
        <w:t>...</w:t>
      </w:r>
      <w:r>
        <w:rPr>
          <w:rFonts w:eastAsia="IRNazanin" w:cs="IRNazanin"/>
          <w:color w:val="111111"/>
          <w:sz w:val="28"/>
          <w:szCs w:val="28"/>
          <w:lang w:bidi="fa-IR"/>
        </w:rPr>
        <w:t>7602/5</w:t>
      </w:r>
    </w:p>
    <w:p>
      <w:pPr>
        <w:pStyle w:val="BookText"/>
        <w:rPr/>
      </w:pPr>
      <w:r>
        <w:rPr>
          <w:rFonts w:ascii="IRNazanin" w:hAnsi="IRNazanin" w:eastAsia="IRNazanin"/>
          <w:color w:val="111111"/>
          <w:sz w:val="28"/>
          <w:sz w:val="28"/>
          <w:szCs w:val="28"/>
          <w:rtl w:val="true"/>
          <w:lang w:bidi="fa-IR"/>
        </w:rPr>
        <w:t>باب در احکام مثلثات</w:t>
      </w:r>
      <w:r>
        <w:rPr>
          <w:rFonts w:eastAsia="IRNazanin" w:cs="IRNazanin"/>
          <w:color w:val="111111"/>
          <w:sz w:val="28"/>
          <w:szCs w:val="28"/>
          <w:rtl w:val="true"/>
          <w:lang w:bidi="fa-IR"/>
        </w:rPr>
        <w:t>...</w:t>
      </w:r>
      <w:r>
        <w:rPr>
          <w:rFonts w:eastAsia="IRNazanin" w:cs="IRNazanin"/>
          <w:color w:val="111111"/>
          <w:sz w:val="28"/>
          <w:szCs w:val="28"/>
          <w:lang w:bidi="fa-IR"/>
        </w:rPr>
        <w:t>7857/3</w:t>
      </w:r>
    </w:p>
    <w:p>
      <w:pPr>
        <w:pStyle w:val="BookText"/>
        <w:rPr/>
      </w:pPr>
      <w:r>
        <w:rPr>
          <w:rFonts w:ascii="IRNazanin" w:hAnsi="IRNazanin" w:eastAsia="IRNazanin"/>
          <w:color w:val="111111"/>
          <w:sz w:val="28"/>
          <w:sz w:val="28"/>
          <w:szCs w:val="28"/>
          <w:rtl w:val="true"/>
          <w:lang w:bidi="fa-IR"/>
        </w:rPr>
        <w:t>بحر الجواهر</w:t>
      </w:r>
      <w:r>
        <w:rPr>
          <w:rFonts w:eastAsia="IRNazanin" w:cs="IRNazanin"/>
          <w:color w:val="111111"/>
          <w:sz w:val="28"/>
          <w:szCs w:val="28"/>
          <w:rtl w:val="true"/>
          <w:lang w:bidi="fa-IR"/>
        </w:rPr>
        <w:t>...</w:t>
      </w:r>
      <w:r>
        <w:rPr>
          <w:rFonts w:eastAsia="IRNazanin" w:cs="IRNazanin"/>
          <w:color w:val="111111"/>
          <w:sz w:val="28"/>
          <w:szCs w:val="28"/>
          <w:lang w:bidi="fa-IR"/>
        </w:rPr>
        <w:t>7763/1</w:t>
      </w:r>
    </w:p>
    <w:p>
      <w:pPr>
        <w:pStyle w:val="BookText"/>
        <w:rPr/>
      </w:pPr>
      <w:r>
        <w:rPr>
          <w:rFonts w:ascii="Amiri" w:hAnsi="Amiri" w:eastAsia="Amiri" w:cs="Amiri"/>
          <w:color w:val="111111"/>
          <w:sz w:val="28"/>
          <w:sz w:val="28"/>
          <w:szCs w:val="28"/>
          <w:rtl w:val="true"/>
          <w:lang w:bidi="ar-SA"/>
        </w:rPr>
        <w:t>بحر الجواهر در علم سياق ← بحر الجواهر</w:t>
      </w:r>
    </w:p>
    <w:p>
      <w:pPr>
        <w:pStyle w:val="BookText"/>
        <w:rPr/>
      </w:pPr>
      <w:r>
        <w:rPr>
          <w:rFonts w:ascii="IRNazanin" w:hAnsi="IRNazanin" w:eastAsia="IRNazanin"/>
          <w:color w:val="111111"/>
          <w:sz w:val="28"/>
          <w:sz w:val="28"/>
          <w:szCs w:val="28"/>
          <w:rtl w:val="true"/>
          <w:lang w:bidi="fa-IR"/>
        </w:rPr>
        <w:t>بحر الجواهر فى علم دفاتر ← بحر الجواهر</w:t>
      </w:r>
    </w:p>
    <w:p>
      <w:pPr>
        <w:pStyle w:val="BookText"/>
        <w:rPr/>
      </w:pPr>
      <w:r>
        <w:rPr>
          <w:rFonts w:ascii="IRNazanin" w:hAnsi="IRNazanin" w:eastAsia="IRNazanin"/>
          <w:color w:val="111111"/>
          <w:sz w:val="28"/>
          <w:sz w:val="28"/>
          <w:szCs w:val="28"/>
          <w:rtl w:val="true"/>
          <w:lang w:bidi="fa-IR"/>
        </w:rPr>
        <w:t>بحر الدقائق</w:t>
      </w:r>
      <w:r>
        <w:rPr>
          <w:rFonts w:eastAsia="IRNazanin" w:cs="IRNazanin"/>
          <w:color w:val="111111"/>
          <w:sz w:val="28"/>
          <w:szCs w:val="28"/>
          <w:rtl w:val="true"/>
          <w:lang w:bidi="fa-IR"/>
        </w:rPr>
        <w:t>...</w:t>
      </w:r>
      <w:r>
        <w:rPr>
          <w:rFonts w:eastAsia="IRNazanin" w:cs="IRNazanin"/>
          <w:color w:val="111111"/>
          <w:sz w:val="28"/>
          <w:szCs w:val="28"/>
          <w:lang w:bidi="fa-IR"/>
        </w:rPr>
        <w:t>7830</w:t>
      </w:r>
    </w:p>
    <w:p>
      <w:pPr>
        <w:pStyle w:val="BookText"/>
        <w:rPr/>
      </w:pPr>
      <w:r>
        <w:rPr>
          <w:rFonts w:ascii="Amiri" w:hAnsi="Amiri" w:eastAsia="Amiri" w:cs="Amiri"/>
          <w:color w:val="111111"/>
          <w:sz w:val="28"/>
          <w:sz w:val="28"/>
          <w:szCs w:val="28"/>
          <w:rtl w:val="true"/>
          <w:lang w:bidi="ar-SA"/>
        </w:rPr>
        <w:t>بحر المغفرة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7751</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 المغفرت ← بحر المغفرة </w:t>
      </w:r>
    </w:p>
    <w:p>
      <w:pPr>
        <w:pStyle w:val="BookText"/>
        <w:rPr/>
      </w:pPr>
      <w:r>
        <w:rPr>
          <w:rFonts w:ascii="IRNazanin" w:hAnsi="IRNazanin" w:eastAsia="IRNazanin"/>
          <w:color w:val="111111"/>
          <w:sz w:val="28"/>
          <w:sz w:val="28"/>
          <w:szCs w:val="28"/>
          <w:rtl w:val="true"/>
          <w:lang w:bidi="fa-IR"/>
        </w:rPr>
        <w:t>بخشی از رباعیات عرفی ← دیوان عرفی شیرازی</w:t>
      </w:r>
    </w:p>
    <w:p>
      <w:pPr>
        <w:pStyle w:val="BookText"/>
        <w:rPr/>
      </w:pPr>
      <w:r>
        <w:rPr>
          <w:rFonts w:ascii="Amiri" w:hAnsi="Amiri" w:eastAsia="Amiri" w:cs="Amiri"/>
          <w:color w:val="111111"/>
          <w:sz w:val="28"/>
          <w:sz w:val="28"/>
          <w:szCs w:val="28"/>
          <w:rtl w:val="true"/>
          <w:lang w:bidi="ar-SA"/>
        </w:rPr>
        <w:t>بداية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7747</w:t>
      </w:r>
    </w:p>
    <w:p>
      <w:pPr>
        <w:pStyle w:val="BookText"/>
        <w:rPr/>
      </w:pP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w:t>
      </w:r>
      <w:r>
        <w:rPr>
          <w:rFonts w:eastAsia="IRNazanin" w:cs="IRNazanin"/>
          <w:color w:val="111111"/>
          <w:sz w:val="28"/>
          <w:szCs w:val="28"/>
          <w:lang w:bidi="fa-IR"/>
        </w:rPr>
        <w:t>7609</w:t>
      </w:r>
      <w:r>
        <w:rPr>
          <w:rFonts w:ascii="IRNazanin" w:hAnsi="IRNazanin" w:eastAsia="IRNazanin"/>
          <w:color w:val="111111"/>
          <w:sz w:val="28"/>
          <w:sz w:val="28"/>
          <w:szCs w:val="28"/>
          <w:lang w:bidi="fa-IR"/>
        </w:rPr>
        <w:t>،</w:t>
      </w:r>
      <w:r>
        <w:rPr>
          <w:rFonts w:eastAsia="IRNazanin" w:cs="IRNazanin"/>
          <w:color w:val="111111"/>
          <w:sz w:val="28"/>
          <w:szCs w:val="28"/>
          <w:lang w:bidi="fa-IR"/>
        </w:rPr>
        <w:t>7608</w:t>
      </w:r>
    </w:p>
    <w:p>
      <w:pPr>
        <w:pStyle w:val="BookText"/>
        <w:rPr/>
      </w:pPr>
      <w:r>
        <w:rPr>
          <w:rFonts w:ascii="IRNazanin" w:hAnsi="IRNazanin" w:eastAsia="IRNazanin"/>
          <w:color w:val="111111"/>
          <w:sz w:val="28"/>
          <w:sz w:val="28"/>
          <w:szCs w:val="28"/>
          <w:rtl w:val="true"/>
          <w:lang w:bidi="fa-IR"/>
        </w:rPr>
        <w:t>بلوهر و يوذاسف ← قصه بلوهر و یوزآسف</w:t>
      </w:r>
    </w:p>
    <w:p>
      <w:pPr>
        <w:pStyle w:val="BookText"/>
        <w:rPr/>
      </w:pPr>
      <w:r>
        <w:rPr>
          <w:rFonts w:ascii="IRNazanin" w:hAnsi="IRNazanin" w:eastAsia="IRNazanin"/>
          <w:color w:val="111111"/>
          <w:sz w:val="28"/>
          <w:sz w:val="28"/>
          <w:szCs w:val="28"/>
          <w:rtl w:val="true"/>
          <w:lang w:bidi="fa-IR"/>
        </w:rPr>
        <w:t>بهار دانش</w:t>
      </w:r>
      <w:r>
        <w:rPr>
          <w:rFonts w:eastAsia="IRNazanin" w:cs="IRNazanin"/>
          <w:color w:val="111111"/>
          <w:sz w:val="28"/>
          <w:szCs w:val="28"/>
          <w:rtl w:val="true"/>
          <w:lang w:bidi="fa-IR"/>
        </w:rPr>
        <w:t>...</w:t>
      </w:r>
      <w:r>
        <w:rPr>
          <w:rFonts w:eastAsia="IRNazanin" w:cs="IRNazanin"/>
          <w:color w:val="111111"/>
          <w:sz w:val="28"/>
          <w:szCs w:val="28"/>
          <w:lang w:bidi="fa-IR"/>
        </w:rPr>
        <w:t>7607</w:t>
      </w:r>
    </w:p>
    <w:p>
      <w:pPr>
        <w:pStyle w:val="BookText"/>
        <w:rPr/>
      </w:pPr>
      <w:r>
        <w:rPr>
          <w:rFonts w:ascii="IRNazanin" w:hAnsi="IRNazanin" w:eastAsia="IRNazanin"/>
          <w:color w:val="111111"/>
          <w:sz w:val="28"/>
          <w:sz w:val="28"/>
          <w:szCs w:val="28"/>
          <w:rtl w:val="true"/>
          <w:lang w:bidi="fa-IR"/>
        </w:rPr>
        <w:t>بهار و خزان ← مثنوی پیرو جوان</w:t>
      </w:r>
    </w:p>
    <w:p>
      <w:pPr>
        <w:pStyle w:val="BookText"/>
        <w:rPr/>
      </w:pPr>
      <w:r>
        <w:rPr>
          <w:rFonts w:ascii="IRNazanin" w:hAnsi="IRNazanin" w:eastAsia="IRNazanin"/>
          <w:color w:val="111111"/>
          <w:sz w:val="28"/>
          <w:sz w:val="28"/>
          <w:szCs w:val="28"/>
          <w:rtl w:val="true"/>
          <w:lang w:bidi="fa-IR"/>
        </w:rPr>
        <w:t>بهارستان</w:t>
      </w:r>
      <w:r>
        <w:rPr>
          <w:rFonts w:eastAsia="IRNazanin" w:cs="IRNazanin"/>
          <w:color w:val="111111"/>
          <w:sz w:val="28"/>
          <w:szCs w:val="28"/>
          <w:rtl w:val="true"/>
          <w:lang w:bidi="fa-IR"/>
        </w:rPr>
        <w:t>...</w:t>
      </w:r>
      <w:r>
        <w:rPr>
          <w:rFonts w:eastAsia="IRNazanin" w:cs="IRNazanin"/>
          <w:color w:val="111111"/>
          <w:sz w:val="28"/>
          <w:szCs w:val="28"/>
          <w:lang w:bidi="fa-IR"/>
        </w:rPr>
        <w:t>7653/1</w:t>
      </w:r>
    </w:p>
    <w:p>
      <w:pPr>
        <w:pStyle w:val="BookText"/>
        <w:rPr/>
      </w:pPr>
      <w:r>
        <w:rPr>
          <w:rFonts w:ascii="IRNazanin" w:hAnsi="IRNazanin" w:eastAsia="IRNazanin"/>
          <w:color w:val="111111"/>
          <w:sz w:val="28"/>
          <w:sz w:val="28"/>
          <w:szCs w:val="28"/>
          <w:rtl w:val="true"/>
          <w:lang w:bidi="fa-IR"/>
        </w:rPr>
        <w:t>بهاریه پیر و جوان ← مثنوی پیر و جوان</w:t>
      </w:r>
    </w:p>
    <w:p>
      <w:pPr>
        <w:pStyle w:val="BookText"/>
        <w:rPr/>
      </w:pPr>
      <w:r>
        <w:rPr>
          <w:rFonts w:ascii="IRNazanin" w:hAnsi="IRNazanin" w:eastAsia="IRNazanin"/>
          <w:color w:val="111111"/>
          <w:sz w:val="28"/>
          <w:sz w:val="28"/>
          <w:szCs w:val="28"/>
          <w:rtl w:val="true"/>
          <w:lang w:bidi="fa-IR"/>
        </w:rPr>
        <w:t>البهجة المرضية ← البهجة المرضية فی شرح الالفيه</w:t>
      </w:r>
    </w:p>
    <w:p>
      <w:pPr>
        <w:pStyle w:val="BookText"/>
        <w:rPr/>
      </w:pPr>
      <w:r>
        <w:rPr>
          <w:rFonts w:ascii="IRNazanin" w:hAnsi="IRNazanin" w:eastAsia="IRNazanin"/>
          <w:color w:val="111111"/>
          <w:sz w:val="28"/>
          <w:sz w:val="28"/>
          <w:szCs w:val="28"/>
          <w:rtl w:val="true"/>
          <w:lang w:bidi="fa-IR"/>
        </w:rPr>
        <w:t>البهجة المرضية فی شرح الالفيه</w:t>
      </w:r>
      <w:r>
        <w:rPr>
          <w:rFonts w:eastAsia="IRNazanin" w:cs="IRNazanin"/>
          <w:color w:val="111111"/>
          <w:sz w:val="28"/>
          <w:szCs w:val="28"/>
          <w:rtl w:val="true"/>
          <w:lang w:bidi="fa-IR"/>
        </w:rPr>
        <w:t>...</w:t>
      </w:r>
      <w:r>
        <w:rPr>
          <w:rFonts w:eastAsia="IRNazanin" w:cs="IRNazanin"/>
          <w:color w:val="111111"/>
          <w:sz w:val="28"/>
          <w:szCs w:val="28"/>
          <w:lang w:bidi="fa-IR"/>
        </w:rPr>
        <w:t>7844</w:t>
      </w:r>
      <w:r>
        <w:rPr>
          <w:rFonts w:ascii="IRNazanin" w:hAnsi="IRNazanin" w:eastAsia="IRNazanin"/>
          <w:color w:val="111111"/>
          <w:sz w:val="28"/>
          <w:sz w:val="28"/>
          <w:szCs w:val="28"/>
          <w:lang w:bidi="fa-IR"/>
        </w:rPr>
        <w:t>،</w:t>
      </w:r>
      <w:r>
        <w:rPr>
          <w:rFonts w:eastAsia="IRNazanin" w:cs="IRNazanin"/>
          <w:color w:val="111111"/>
          <w:sz w:val="28"/>
          <w:szCs w:val="28"/>
          <w:lang w:bidi="fa-IR"/>
        </w:rPr>
        <w:t>7796</w:t>
      </w:r>
    </w:p>
    <w:p>
      <w:pPr>
        <w:pStyle w:val="BookText"/>
        <w:rPr/>
      </w:pPr>
      <w:r>
        <w:rPr>
          <w:rFonts w:ascii="Amiri" w:hAnsi="Amiri" w:eastAsia="Amiri" w:cs="Amiri"/>
          <w:color w:val="111111"/>
          <w:sz w:val="28"/>
          <w:sz w:val="28"/>
          <w:szCs w:val="28"/>
          <w:rtl w:val="true"/>
          <w:lang w:bidi="ar-SA"/>
        </w:rPr>
        <w:t>البهجة المرضية فى شرح الالفية؛ سيوطى ← البهجة المرضية</w:t>
      </w:r>
    </w:p>
    <w:p>
      <w:pPr>
        <w:pStyle w:val="BookText"/>
        <w:rPr/>
      </w:pPr>
      <w:r>
        <w:rPr>
          <w:rFonts w:ascii="IRNazanin" w:hAnsi="IRNazanin" w:eastAsia="IRNazanin"/>
          <w:color w:val="111111"/>
          <w:sz w:val="28"/>
          <w:sz w:val="28"/>
          <w:szCs w:val="28"/>
          <w:rtl w:val="true"/>
          <w:lang w:bidi="fa-IR"/>
        </w:rPr>
        <w:t>بهاریه ← مثنوی پیرو جوان</w:t>
      </w:r>
    </w:p>
    <w:p>
      <w:pPr>
        <w:pStyle w:val="BookText"/>
        <w:rPr/>
      </w:pPr>
      <w:r>
        <w:rPr>
          <w:rFonts w:ascii="IRNazanin" w:hAnsi="IRNazanin" w:eastAsia="IRNazanin"/>
          <w:color w:val="111111"/>
          <w:sz w:val="28"/>
          <w:sz w:val="28"/>
          <w:szCs w:val="28"/>
          <w:rtl w:val="true"/>
          <w:lang w:bidi="fa-IR"/>
        </w:rPr>
        <w:t>بهرام نامه هشت بهشت</w:t>
      </w:r>
    </w:p>
    <w:p>
      <w:pPr>
        <w:pStyle w:val="BookText"/>
        <w:rPr/>
      </w:pPr>
      <w:r>
        <w:rPr>
          <w:rFonts w:ascii="IRNazanin" w:hAnsi="IRNazanin" w:eastAsia="IRNazanin"/>
          <w:color w:val="111111"/>
          <w:sz w:val="28"/>
          <w:sz w:val="28"/>
          <w:szCs w:val="28"/>
          <w:rtl w:val="true"/>
          <w:lang w:bidi="fa-IR"/>
        </w:rPr>
        <w:t>بیاض ← جنگ</w:t>
      </w:r>
    </w:p>
    <w:p>
      <w:pPr>
        <w:pStyle w:val="BookText"/>
        <w:rPr/>
      </w:pPr>
      <w:r>
        <w:rPr>
          <w:rFonts w:ascii="IRNazanin" w:hAnsi="IRNazanin" w:eastAsia="IRNazanin"/>
          <w:color w:val="111111"/>
          <w:sz w:val="28"/>
          <w:sz w:val="28"/>
          <w:szCs w:val="28"/>
          <w:rtl w:val="true"/>
          <w:lang w:bidi="fa-IR"/>
        </w:rPr>
        <w:t>بیست باب</w:t>
      </w:r>
      <w:r>
        <w:rPr>
          <w:rFonts w:eastAsia="IRNazanin" w:cs="IRNazanin"/>
          <w:color w:val="111111"/>
          <w:sz w:val="28"/>
          <w:szCs w:val="28"/>
          <w:rtl w:val="true"/>
          <w:lang w:bidi="fa-IR"/>
        </w:rPr>
        <w:t>...</w:t>
      </w:r>
      <w:r>
        <w:rPr>
          <w:rFonts w:eastAsia="IRNazanin" w:cs="IRNazanin"/>
          <w:color w:val="111111"/>
          <w:sz w:val="28"/>
          <w:szCs w:val="28"/>
          <w:lang w:bidi="fa-IR"/>
        </w:rPr>
        <w:t>7674/3</w:t>
      </w:r>
    </w:p>
    <w:p>
      <w:pPr>
        <w:pStyle w:val="BookText"/>
        <w:rPr/>
      </w:pPr>
      <w:r>
        <w:rPr>
          <w:rFonts w:ascii="IRNazanin" w:hAnsi="IRNazanin" w:eastAsia="IRNazanin"/>
          <w:color w:val="111111"/>
          <w:sz w:val="28"/>
          <w:sz w:val="28"/>
          <w:szCs w:val="28"/>
          <w:rtl w:val="true"/>
          <w:lang w:bidi="fa-IR"/>
        </w:rPr>
        <w:t>بیست باب در معرفت تقویم ← بیست باب</w:t>
      </w:r>
    </w:p>
    <w:p>
      <w:pPr>
        <w:pStyle w:val="BookText"/>
        <w:rPr/>
      </w:pPr>
      <w:r>
        <w:rPr>
          <w:rFonts w:ascii="IRNazanin" w:hAnsi="IRNazanin" w:eastAsia="IRNazanin"/>
          <w:color w:val="111111"/>
          <w:sz w:val="28"/>
          <w:sz w:val="28"/>
          <w:szCs w:val="28"/>
          <w:rtl w:val="true"/>
          <w:lang w:bidi="fa-IR"/>
        </w:rPr>
        <w:t>بیطره</w:t>
      </w:r>
      <w:r>
        <w:rPr>
          <w:rFonts w:eastAsia="IRNazanin" w:cs="IRNazanin"/>
          <w:color w:val="111111"/>
          <w:sz w:val="28"/>
          <w:szCs w:val="28"/>
          <w:rtl w:val="true"/>
          <w:lang w:bidi="fa-IR"/>
        </w:rPr>
        <w:t>...</w:t>
      </w:r>
      <w:r>
        <w:rPr>
          <w:rFonts w:eastAsia="IRNazanin" w:cs="IRNazanin"/>
          <w:color w:val="111111"/>
          <w:sz w:val="28"/>
          <w:szCs w:val="28"/>
          <w:lang w:bidi="fa-IR"/>
        </w:rPr>
        <w:t>7702/5</w:t>
      </w:r>
    </w:p>
    <w:p>
      <w:pPr>
        <w:pStyle w:val="BookText"/>
        <w:rPr/>
      </w:pPr>
      <w:r>
        <w:rPr>
          <w:rFonts w:ascii="IRNazanin" w:hAnsi="IRNazanin" w:eastAsia="IRNazanin"/>
          <w:color w:val="111111"/>
          <w:sz w:val="28"/>
          <w:sz w:val="28"/>
          <w:szCs w:val="28"/>
          <w:rtl w:val="true"/>
          <w:lang w:bidi="fa-IR"/>
        </w:rPr>
        <w:t>پنج گنج ← خمسه نظامی</w:t>
      </w:r>
    </w:p>
    <w:p>
      <w:pPr>
        <w:pStyle w:val="BookText"/>
        <w:rPr/>
      </w:pPr>
      <w:r>
        <w:rPr>
          <w:rFonts w:ascii="IRNazanin" w:hAnsi="IRNazanin" w:eastAsia="IRNazanin"/>
          <w:color w:val="111111"/>
          <w:sz w:val="28"/>
          <w:sz w:val="28"/>
          <w:szCs w:val="28"/>
          <w:rtl w:val="true"/>
          <w:lang w:bidi="fa-IR"/>
        </w:rPr>
        <w:t>پند نامه ← قابوس نامه</w:t>
      </w:r>
    </w:p>
    <w:p>
      <w:pPr>
        <w:pStyle w:val="BookText"/>
        <w:rPr/>
      </w:pPr>
      <w:r>
        <w:rPr>
          <w:rFonts w:ascii="IRNazanin" w:hAnsi="IRNazanin" w:eastAsia="IRNazanin"/>
          <w:color w:val="111111"/>
          <w:sz w:val="28"/>
          <w:sz w:val="28"/>
          <w:szCs w:val="28"/>
          <w:rtl w:val="true"/>
          <w:lang w:bidi="fa-IR"/>
        </w:rPr>
        <w:t>پند نامه ← پند نامه لقمان حکیم</w:t>
      </w:r>
    </w:p>
    <w:p>
      <w:pPr>
        <w:pStyle w:val="BookText"/>
        <w:rPr/>
      </w:pPr>
      <w:r>
        <w:rPr>
          <w:rFonts w:ascii="IRNazanin" w:hAnsi="IRNazanin" w:eastAsia="IRNazanin"/>
          <w:color w:val="111111"/>
          <w:sz w:val="28"/>
          <w:sz w:val="28"/>
          <w:szCs w:val="28"/>
          <w:rtl w:val="true"/>
          <w:lang w:bidi="fa-IR"/>
        </w:rPr>
        <w:t>پند نامه لقمان حکیم</w:t>
      </w:r>
      <w:r>
        <w:rPr>
          <w:rFonts w:eastAsia="IRNazanin" w:cs="IRNazanin"/>
          <w:color w:val="111111"/>
          <w:sz w:val="28"/>
          <w:szCs w:val="28"/>
          <w:rtl w:val="true"/>
          <w:lang w:bidi="fa-IR"/>
        </w:rPr>
        <w:t>...</w:t>
      </w:r>
      <w:r>
        <w:rPr>
          <w:rFonts w:eastAsia="IRNazanin" w:cs="IRNazanin"/>
          <w:color w:val="111111"/>
          <w:sz w:val="28"/>
          <w:szCs w:val="28"/>
          <w:lang w:bidi="fa-IR"/>
        </w:rPr>
        <w:t>7702/6</w:t>
      </w:r>
    </w:p>
    <w:p>
      <w:pPr>
        <w:pStyle w:val="BookText"/>
        <w:rPr/>
      </w:pPr>
      <w:r>
        <w:rPr>
          <w:rFonts w:ascii="IRNazanin" w:hAnsi="IRNazanin" w:eastAsia="IRNazanin"/>
          <w:color w:val="111111"/>
          <w:sz w:val="28"/>
          <w:sz w:val="28"/>
          <w:szCs w:val="28"/>
          <w:rtl w:val="true"/>
          <w:lang w:bidi="fa-IR"/>
        </w:rPr>
        <w:t>تاریخ جهان گشای نادری ← دره نادره</w:t>
      </w:r>
    </w:p>
    <w:p>
      <w:pPr>
        <w:pStyle w:val="BookText"/>
        <w:rPr/>
      </w:pPr>
      <w:r>
        <w:rPr>
          <w:rFonts w:ascii="IRNazanin" w:hAnsi="IRNazanin" w:eastAsia="IRNazanin"/>
          <w:color w:val="111111"/>
          <w:sz w:val="28"/>
          <w:sz w:val="28"/>
          <w:szCs w:val="28"/>
          <w:rtl w:val="true"/>
          <w:lang w:bidi="fa-IR"/>
        </w:rPr>
        <w:t>تاریخ جهان گشای نادری ← دره نادره</w:t>
      </w:r>
    </w:p>
    <w:p>
      <w:pPr>
        <w:pStyle w:val="BookText"/>
        <w:rPr/>
      </w:pPr>
      <w:r>
        <w:rPr>
          <w:rFonts w:ascii="IRNazanin" w:hAnsi="IRNazanin" w:eastAsia="IRNazanin"/>
          <w:color w:val="111111"/>
          <w:sz w:val="28"/>
          <w:sz w:val="28"/>
          <w:szCs w:val="28"/>
          <w:rtl w:val="true"/>
          <w:lang w:bidi="fa-IR"/>
        </w:rPr>
        <w:t>تاریخ چهار ده معصوم ← جلاء العيون</w:t>
      </w:r>
    </w:p>
    <w:p>
      <w:pPr>
        <w:pStyle w:val="BookText"/>
        <w:rPr/>
      </w:pPr>
      <w:r>
        <w:rPr>
          <w:rFonts w:ascii="Amiri" w:hAnsi="Amiri" w:eastAsia="Amiri" w:cs="Amiri"/>
          <w:color w:val="111111"/>
          <w:sz w:val="28"/>
          <w:sz w:val="28"/>
          <w:szCs w:val="28"/>
          <w:rtl w:val="true"/>
          <w:lang w:bidi="ar-SA"/>
        </w:rPr>
        <w:t>تاريخ حبيب السير ← حبيب السير فى اخبار افراد البشر</w:t>
      </w:r>
    </w:p>
    <w:p>
      <w:pPr>
        <w:pStyle w:val="BookText"/>
        <w:rPr/>
      </w:pPr>
      <w:r>
        <w:rPr>
          <w:rFonts w:ascii="IRNazanin" w:hAnsi="IRNazanin" w:eastAsia="IRNazanin"/>
          <w:color w:val="111111"/>
          <w:sz w:val="28"/>
          <w:sz w:val="28"/>
          <w:szCs w:val="28"/>
          <w:rtl w:val="true"/>
          <w:lang w:bidi="fa-IR"/>
        </w:rPr>
        <w:t>تاريخ حبيب السير فی اخبار افراد البشر ← حبيب السير فی اخبار افراد البشر</w:t>
      </w:r>
    </w:p>
    <w:p>
      <w:pPr>
        <w:pStyle w:val="BookText"/>
        <w:rPr/>
      </w:pPr>
      <w:r>
        <w:rPr>
          <w:rFonts w:ascii="IRNazanin" w:hAnsi="IRNazanin" w:eastAsia="IRNazanin"/>
          <w:color w:val="111111"/>
          <w:sz w:val="28"/>
          <w:sz w:val="28"/>
          <w:szCs w:val="28"/>
          <w:rtl w:val="true"/>
          <w:lang w:bidi="fa-IR"/>
        </w:rPr>
        <w:t>تاریخ سلاطین مغول در هند ← تاریخ نادر شاه تاریخ نادر شاه</w:t>
      </w:r>
    </w:p>
    <w:p>
      <w:pPr>
        <w:pStyle w:val="BookText"/>
        <w:rPr/>
      </w:pPr>
      <w:r>
        <w:rPr>
          <w:rFonts w:ascii="IRNazanin" w:hAnsi="IRNazanin" w:eastAsia="IRNazanin"/>
          <w:color w:val="111111"/>
          <w:sz w:val="28"/>
          <w:sz w:val="28"/>
          <w:szCs w:val="28"/>
          <w:rtl w:val="true"/>
          <w:lang w:bidi="fa-IR"/>
        </w:rPr>
        <w:t>تاریخ نادر شاه</w:t>
      </w:r>
      <w:r>
        <w:rPr>
          <w:rFonts w:eastAsia="IRNazanin" w:cs="IRNazanin"/>
          <w:color w:val="111111"/>
          <w:sz w:val="28"/>
          <w:szCs w:val="28"/>
          <w:rtl w:val="true"/>
          <w:lang w:bidi="fa-IR"/>
        </w:rPr>
        <w:t>...</w:t>
      </w:r>
      <w:r>
        <w:rPr>
          <w:rFonts w:eastAsia="IRNazanin" w:cs="IRNazanin"/>
          <w:color w:val="111111"/>
          <w:sz w:val="28"/>
          <w:szCs w:val="28"/>
          <w:lang w:bidi="fa-IR"/>
        </w:rPr>
        <w:t>7723</w:t>
      </w:r>
    </w:p>
    <w:p>
      <w:pPr>
        <w:pStyle w:val="BookText"/>
        <w:rPr/>
      </w:pPr>
      <w:r>
        <w:rPr>
          <w:rFonts w:ascii="IRNazanin" w:hAnsi="IRNazanin" w:eastAsia="IRNazanin"/>
          <w:color w:val="111111"/>
          <w:sz w:val="28"/>
          <w:sz w:val="28"/>
          <w:szCs w:val="28"/>
          <w:rtl w:val="true"/>
          <w:lang w:bidi="fa-IR"/>
        </w:rPr>
        <w:t>تاریخ نادر شاه افشار با مختصری از تاریخ سلاطین مغول ← تاریخ نادر شاه</w:t>
      </w:r>
    </w:p>
    <w:p>
      <w:pPr>
        <w:pStyle w:val="BookText"/>
        <w:rPr/>
      </w:pPr>
      <w:r>
        <w:rPr>
          <w:rFonts w:ascii="IRNazanin" w:hAnsi="IRNazanin" w:eastAsia="IRNazanin"/>
          <w:color w:val="111111"/>
          <w:sz w:val="28"/>
          <w:sz w:val="28"/>
          <w:szCs w:val="28"/>
          <w:rtl w:val="true"/>
          <w:lang w:bidi="fa-IR"/>
        </w:rPr>
        <w:t>تاریخ نادر شاهی ← دره نادره</w:t>
      </w:r>
    </w:p>
    <w:p>
      <w:pPr>
        <w:pStyle w:val="BookText"/>
        <w:rPr/>
      </w:pPr>
      <w:r>
        <w:rPr>
          <w:rFonts w:ascii="IRNazanin" w:hAnsi="IRNazanin" w:eastAsia="IRNazanin"/>
          <w:color w:val="111111"/>
          <w:sz w:val="28"/>
          <w:sz w:val="28"/>
          <w:szCs w:val="28"/>
          <w:rtl w:val="true"/>
          <w:lang w:bidi="fa-IR"/>
        </w:rPr>
        <w:t>تاریخ نادری ← دره نادره</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نگارستان</w:t>
      </w:r>
      <w:r>
        <w:rPr>
          <w:rFonts w:eastAsia="IRNazanin" w:cs="IRNazanin"/>
          <w:color w:val="111111"/>
          <w:sz w:val="28"/>
          <w:szCs w:val="28"/>
          <w:rtl w:val="true"/>
          <w:lang w:bidi="fa-IR"/>
        </w:rPr>
        <w:t>...</w:t>
      </w:r>
      <w:r>
        <w:rPr>
          <w:rFonts w:eastAsia="IRNazanin" w:cs="IRNazanin"/>
          <w:color w:val="111111"/>
          <w:sz w:val="28"/>
          <w:szCs w:val="28"/>
          <w:lang w:bidi="fa-IR"/>
        </w:rPr>
        <w:t>7695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وصاف ← تجزية المصار و تزجية الاعصار</w:t>
      </w:r>
    </w:p>
    <w:p>
      <w:pPr>
        <w:pStyle w:val="BookText"/>
        <w:rPr/>
      </w:pPr>
      <w:r>
        <w:rPr>
          <w:rFonts w:ascii="IRNazanin" w:hAnsi="IRNazanin" w:eastAsia="IRNazanin"/>
          <w:color w:val="111111"/>
          <w:sz w:val="28"/>
          <w:sz w:val="28"/>
          <w:szCs w:val="28"/>
          <w:rtl w:val="true"/>
          <w:lang w:bidi="fa-IR"/>
        </w:rPr>
        <w:t>تتمه حمله حیدری ← جذبه حیدری</w:t>
      </w:r>
    </w:p>
    <w:p>
      <w:pPr>
        <w:pStyle w:val="BookText"/>
        <w:rPr/>
      </w:pPr>
      <w:r>
        <w:rPr>
          <w:rFonts w:ascii="Amiri" w:hAnsi="Amiri" w:eastAsia="Amiri" w:cs="Amiri"/>
          <w:color w:val="111111"/>
          <w:sz w:val="28"/>
          <w:sz w:val="28"/>
          <w:szCs w:val="28"/>
          <w:rtl w:val="true"/>
          <w:lang w:bidi="ar-SA"/>
        </w:rPr>
        <w:t>تجزية الامصار ← تجزية الامصار و تزجية الاعصار</w:t>
      </w:r>
    </w:p>
    <w:p>
      <w:pPr>
        <w:pStyle w:val="BookText"/>
        <w:rPr/>
      </w:pPr>
      <w:r>
        <w:rPr>
          <w:rFonts w:ascii="Amiri" w:hAnsi="Amiri" w:eastAsia="Amiri" w:cs="Amiri"/>
          <w:color w:val="111111"/>
          <w:sz w:val="28"/>
          <w:sz w:val="28"/>
          <w:szCs w:val="28"/>
          <w:rtl w:val="true"/>
          <w:lang w:bidi="ar-SA"/>
        </w:rPr>
        <w:t>تجزية الامصار و تزجية الاعصار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7740</w:t>
      </w:r>
    </w:p>
    <w:p>
      <w:pPr>
        <w:pStyle w:val="BookText"/>
        <w:rPr/>
      </w:pP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w:t>
      </w:r>
      <w:r>
        <w:rPr>
          <w:rFonts w:eastAsia="IRNazanin" w:cs="IRNazanin"/>
          <w:color w:val="111111"/>
          <w:sz w:val="28"/>
          <w:szCs w:val="28"/>
          <w:lang w:bidi="fa-IR"/>
        </w:rPr>
        <w:t>7652/3</w:t>
      </w:r>
    </w:p>
    <w:p>
      <w:pPr>
        <w:pStyle w:val="BookText"/>
        <w:rPr/>
      </w:pPr>
      <w:r>
        <w:rPr>
          <w:rFonts w:ascii="Amiri" w:hAnsi="Amiri" w:eastAsia="Amiri" w:cs="Amiri"/>
          <w:color w:val="111111"/>
          <w:sz w:val="28"/>
          <w:sz w:val="28"/>
          <w:szCs w:val="28"/>
          <w:rtl w:val="true"/>
          <w:lang w:bidi="ar-SA"/>
        </w:rPr>
        <w:t>تجويد القرآن ← تجويد</w:t>
      </w:r>
    </w:p>
    <w:p>
      <w:pPr>
        <w:pStyle w:val="BookText"/>
        <w:rPr/>
      </w:pPr>
      <w:r>
        <w:rPr>
          <w:rFonts w:ascii="IRNazanin" w:hAnsi="IRNazanin" w:eastAsia="IRNazanin"/>
          <w:color w:val="111111"/>
          <w:sz w:val="28"/>
          <w:sz w:val="28"/>
          <w:szCs w:val="28"/>
          <w:rtl w:val="true"/>
          <w:lang w:bidi="fa-IR"/>
        </w:rPr>
        <w:t>تجوید قرآن کریم ← رساله در قرائت قرآن</w:t>
      </w:r>
    </w:p>
    <w:p>
      <w:pPr>
        <w:pStyle w:val="BookText"/>
        <w:rPr/>
      </w:pPr>
      <w:r>
        <w:rPr>
          <w:rFonts w:ascii="Amiri" w:hAnsi="Amiri" w:eastAsia="Amiri" w:cs="Amiri"/>
          <w:color w:val="111111"/>
          <w:sz w:val="28"/>
          <w:sz w:val="28"/>
          <w:szCs w:val="28"/>
          <w:rtl w:val="true"/>
          <w:lang w:bidi="ar-SA"/>
        </w:rPr>
        <w:t>تحرير الاصول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7662</w:t>
      </w:r>
    </w:p>
    <w:p>
      <w:pPr>
        <w:pStyle w:val="BookText"/>
        <w:rPr/>
      </w:pPr>
      <w:r>
        <w:rPr>
          <w:rFonts w:ascii="Amiri" w:hAnsi="Amiri" w:eastAsia="Amiri" w:cs="Amiri"/>
          <w:color w:val="111111"/>
          <w:sz w:val="28"/>
          <w:sz w:val="28"/>
          <w:szCs w:val="28"/>
          <w:rtl w:val="true"/>
          <w:lang w:bidi="ar-SA"/>
        </w:rPr>
        <w:t>تحرير القواعد المنطقيه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7826</w:t>
      </w:r>
    </w:p>
    <w:p>
      <w:pPr>
        <w:pStyle w:val="BookText"/>
        <w:rPr/>
      </w:pPr>
      <w:r>
        <w:rPr>
          <w:rFonts w:ascii="IRNazanin" w:hAnsi="IRNazanin" w:eastAsia="IRNazanin"/>
          <w:color w:val="111111"/>
          <w:sz w:val="28"/>
          <w:sz w:val="28"/>
          <w:szCs w:val="28"/>
          <w:rtl w:val="true"/>
          <w:lang w:bidi="fa-IR"/>
        </w:rPr>
        <w:t>تحرير القواعد المنطقية فی شرح الرسالة الشمسية ← تحرير القواعد المنطقيه</w:t>
      </w:r>
    </w:p>
    <w:p>
      <w:pPr>
        <w:pStyle w:val="BookText"/>
        <w:rPr/>
      </w:pPr>
      <w:r>
        <w:rPr>
          <w:rFonts w:ascii="IRNazanin" w:hAnsi="IRNazanin" w:eastAsia="IRNazanin"/>
          <w:color w:val="111111"/>
          <w:sz w:val="28"/>
          <w:sz w:val="28"/>
          <w:szCs w:val="28"/>
          <w:rtl w:val="true"/>
          <w:lang w:bidi="fa-IR"/>
        </w:rPr>
        <w:t>تحرير القواعد المنطقيه فی شرح الشمسيه ← تحرير القواعد المنطقيه</w:t>
      </w:r>
    </w:p>
    <w:p>
      <w:pPr>
        <w:pStyle w:val="BookText"/>
        <w:rPr/>
      </w:pPr>
      <w:r>
        <w:rPr>
          <w:rFonts w:ascii="IRNazanin" w:hAnsi="IRNazanin" w:eastAsia="IRNazanin"/>
          <w:color w:val="111111"/>
          <w:sz w:val="28"/>
          <w:sz w:val="28"/>
          <w:szCs w:val="28"/>
          <w:rtl w:val="true"/>
          <w:lang w:bidi="fa-IR"/>
        </w:rPr>
        <w:t>تحرير القواعد المنطقيه فی شرح شمسيه ← تحرير القواعد المنطقيه</w:t>
      </w:r>
    </w:p>
    <w:p>
      <w:pPr>
        <w:pStyle w:val="BookText"/>
        <w:rPr/>
      </w:pPr>
      <w:r>
        <w:rPr>
          <w:rFonts w:ascii="Amiri" w:hAnsi="Amiri" w:eastAsia="Amiri" w:cs="Amiri"/>
          <w:color w:val="111111"/>
          <w:sz w:val="28"/>
          <w:sz w:val="28"/>
          <w:szCs w:val="28"/>
          <w:rtl w:val="true"/>
          <w:lang w:bidi="ar-SA"/>
        </w:rPr>
        <w:t>تحرير الاصول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7694/1</w:t>
      </w:r>
    </w:p>
    <w:p>
      <w:pPr>
        <w:pStyle w:val="BookText"/>
        <w:rPr/>
      </w:pPr>
      <w:r>
        <w:rPr>
          <w:rFonts w:ascii="Amiri" w:hAnsi="Amiri" w:eastAsia="Amiri" w:cs="Amiri"/>
          <w:color w:val="111111"/>
          <w:sz w:val="28"/>
          <w:sz w:val="28"/>
          <w:szCs w:val="28"/>
          <w:rtl w:val="true"/>
          <w:lang w:bidi="ar-SA"/>
        </w:rPr>
        <w:t>التحفة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7682/4</w:t>
      </w:r>
    </w:p>
    <w:p>
      <w:pPr>
        <w:pStyle w:val="BookText"/>
        <w:rPr/>
      </w:pPr>
      <w:r>
        <w:rPr>
          <w:rFonts w:ascii="IRNazanin" w:hAnsi="IRNazanin" w:eastAsia="IRNazanin"/>
          <w:color w:val="111111"/>
          <w:sz w:val="28"/>
          <w:sz w:val="28"/>
          <w:szCs w:val="28"/>
          <w:rtl w:val="true"/>
          <w:lang w:bidi="fa-IR"/>
        </w:rPr>
        <w:t>تحفة الابرار الملتقط من آثار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eastAsia="IRNazanin" w:cs="IRNazanin"/>
          <w:color w:val="111111"/>
          <w:sz w:val="28"/>
          <w:szCs w:val="28"/>
          <w:lang w:bidi="fa-IR"/>
        </w:rPr>
        <w:t>7735</w:t>
      </w:r>
    </w:p>
    <w:p>
      <w:pPr>
        <w:pStyle w:val="BookText"/>
        <w:rPr/>
      </w:pPr>
      <w:r>
        <w:rPr>
          <w:rFonts w:ascii="Amiri" w:hAnsi="Amiri" w:eastAsia="Amiri" w:cs="Amiri"/>
          <w:color w:val="111111"/>
          <w:sz w:val="28"/>
          <w:sz w:val="28"/>
          <w:szCs w:val="28"/>
          <w:rtl w:val="true"/>
          <w:lang w:bidi="ar-SA"/>
        </w:rPr>
        <w:t>تحفة المؤمنين ← التحفة</w:t>
      </w:r>
    </w:p>
    <w:p>
      <w:pPr>
        <w:pStyle w:val="BookText"/>
        <w:rPr/>
      </w:pPr>
      <w:r>
        <w:rPr>
          <w:rFonts w:ascii="Amiri" w:hAnsi="Amiri" w:eastAsia="Amiri" w:cs="Amiri"/>
          <w:color w:val="111111"/>
          <w:sz w:val="28"/>
          <w:sz w:val="28"/>
          <w:szCs w:val="28"/>
          <w:rtl w:val="true"/>
          <w:lang w:bidi="ar-SA"/>
        </w:rPr>
        <w:t>التحفة فى الطب ← التحفة</w:t>
      </w:r>
    </w:p>
    <w:p>
      <w:pPr>
        <w:pStyle w:val="BookText"/>
        <w:rPr/>
      </w:pPr>
      <w:r>
        <w:rPr>
          <w:rFonts w:ascii="Amiri" w:hAnsi="Amiri" w:eastAsia="Amiri" w:cs="Amiri"/>
          <w:color w:val="111111"/>
          <w:sz w:val="28"/>
          <w:sz w:val="28"/>
          <w:szCs w:val="28"/>
          <w:rtl w:val="true"/>
          <w:lang w:bidi="ar-SA"/>
        </w:rPr>
        <w:t>تحفة المومنين ← التحفة</w:t>
      </w:r>
    </w:p>
    <w:p>
      <w:pPr>
        <w:pStyle w:val="BookText"/>
        <w:rPr/>
      </w:pPr>
      <w:r>
        <w:rPr>
          <w:rFonts w:ascii="IRNazanin" w:hAnsi="IRNazanin" w:eastAsia="IRNazanin"/>
          <w:color w:val="111111"/>
          <w:sz w:val="28"/>
          <w:sz w:val="28"/>
          <w:szCs w:val="28"/>
          <w:rtl w:val="true"/>
          <w:lang w:bidi="fa-IR"/>
        </w:rPr>
        <w:t>تحفة الناسكین و زاد السالكين</w:t>
      </w:r>
      <w:r>
        <w:rPr>
          <w:rFonts w:eastAsia="IRNazanin" w:cs="IRNazanin"/>
          <w:color w:val="111111"/>
          <w:sz w:val="28"/>
          <w:szCs w:val="28"/>
          <w:rtl w:val="true"/>
          <w:lang w:bidi="fa-IR"/>
        </w:rPr>
        <w:t>...</w:t>
      </w:r>
      <w:r>
        <w:rPr>
          <w:rFonts w:eastAsia="IRNazanin" w:cs="IRNazanin"/>
          <w:color w:val="111111"/>
          <w:sz w:val="28"/>
          <w:szCs w:val="28"/>
          <w:lang w:bidi="fa-IR"/>
        </w:rPr>
        <w:t>7748</w:t>
      </w:r>
    </w:p>
    <w:p>
      <w:pPr>
        <w:pStyle w:val="BookText"/>
        <w:rPr/>
      </w:pPr>
      <w:r>
        <w:rPr>
          <w:rFonts w:ascii="IRNazanin" w:hAnsi="IRNazanin" w:eastAsia="IRNazanin"/>
          <w:color w:val="111111"/>
          <w:sz w:val="28"/>
          <w:sz w:val="28"/>
          <w:szCs w:val="28"/>
          <w:rtl w:val="true"/>
          <w:lang w:bidi="fa-IR"/>
        </w:rPr>
        <w:t>تحفه الملوک ← پند نامه لقمان حکیم</w:t>
      </w:r>
    </w:p>
    <w:p>
      <w:pPr>
        <w:pStyle w:val="BookText"/>
        <w:rPr/>
      </w:pPr>
      <w:r>
        <w:rPr>
          <w:rFonts w:ascii="IRNazanin" w:hAnsi="IRNazanin" w:eastAsia="IRNazanin"/>
          <w:color w:val="111111"/>
          <w:sz w:val="28"/>
          <w:sz w:val="28"/>
          <w:szCs w:val="28"/>
          <w:rtl w:val="true"/>
          <w:lang w:bidi="fa-IR"/>
        </w:rPr>
        <w:t>تحفه حسينی ← التحفة</w:t>
      </w:r>
    </w:p>
    <w:p>
      <w:pPr>
        <w:pStyle w:val="BookText"/>
        <w:rPr/>
      </w:pPr>
      <w:r>
        <w:rPr>
          <w:rFonts w:ascii="IRNazanin" w:hAnsi="IRNazanin" w:eastAsia="IRNazanin"/>
          <w:color w:val="111111"/>
          <w:sz w:val="28"/>
          <w:sz w:val="28"/>
          <w:szCs w:val="28"/>
          <w:rtl w:val="true"/>
          <w:lang w:bidi="fa-IR"/>
        </w:rPr>
        <w:t>تحفه حکیم مومن ← التحفة</w:t>
      </w:r>
    </w:p>
    <w:p>
      <w:pPr>
        <w:pStyle w:val="BookText"/>
        <w:rPr/>
      </w:pPr>
      <w:r>
        <w:rPr>
          <w:rFonts w:ascii="IRNazanin" w:hAnsi="IRNazanin" w:eastAsia="IRNazanin"/>
          <w:color w:val="111111"/>
          <w:sz w:val="28"/>
          <w:sz w:val="28"/>
          <w:szCs w:val="28"/>
          <w:rtl w:val="true"/>
          <w:lang w:bidi="fa-IR"/>
        </w:rPr>
        <w:t>تحفه حکیم مومن ← تحفة المؤمنين</w:t>
      </w:r>
    </w:p>
    <w:p>
      <w:pPr>
        <w:pStyle w:val="BookText"/>
        <w:rPr/>
      </w:pPr>
      <w:r>
        <w:rPr>
          <w:rFonts w:ascii="IRNazanin" w:hAnsi="IRNazanin" w:eastAsia="IRNazanin"/>
          <w:color w:val="111111"/>
          <w:sz w:val="28"/>
          <w:sz w:val="28"/>
          <w:szCs w:val="28"/>
          <w:rtl w:val="true"/>
          <w:lang w:bidi="fa-IR"/>
        </w:rPr>
        <w:t>تحفه عباسی</w:t>
      </w:r>
      <w:r>
        <w:rPr>
          <w:rFonts w:eastAsia="IRNazanin" w:cs="IRNazanin"/>
          <w:color w:val="111111"/>
          <w:sz w:val="28"/>
          <w:szCs w:val="28"/>
          <w:rtl w:val="true"/>
          <w:lang w:bidi="fa-IR"/>
        </w:rPr>
        <w:t>...</w:t>
      </w:r>
      <w:r>
        <w:rPr>
          <w:rFonts w:eastAsia="IRNazanin" w:cs="IRNazanin"/>
          <w:color w:val="111111"/>
          <w:sz w:val="28"/>
          <w:szCs w:val="28"/>
          <w:lang w:bidi="fa-IR"/>
        </w:rPr>
        <w:t>7666/3</w:t>
      </w:r>
    </w:p>
    <w:p>
      <w:pPr>
        <w:pStyle w:val="BookText"/>
        <w:rPr/>
      </w:pPr>
      <w:r>
        <w:rPr>
          <w:rFonts w:ascii="IRNazanin" w:hAnsi="IRNazanin" w:eastAsia="IRNazanin"/>
          <w:color w:val="111111"/>
          <w:sz w:val="28"/>
          <w:sz w:val="28"/>
          <w:szCs w:val="28"/>
          <w:rtl w:val="true"/>
          <w:lang w:bidi="fa-IR"/>
        </w:rPr>
        <w:t>تحفه مومنین</w:t>
      </w:r>
      <w:r>
        <w:rPr>
          <w:rFonts w:eastAsia="IRNazanin" w:cs="IRNazanin"/>
          <w:color w:val="111111"/>
          <w:sz w:val="28"/>
          <w:szCs w:val="28"/>
          <w:rtl w:val="true"/>
          <w:lang w:bidi="fa-IR"/>
        </w:rPr>
        <w:t>...</w:t>
      </w:r>
      <w:r>
        <w:rPr>
          <w:rFonts w:eastAsia="IRNazanin" w:cs="IRNazanin"/>
          <w:color w:val="111111"/>
          <w:sz w:val="28"/>
          <w:szCs w:val="28"/>
          <w:lang w:bidi="fa-IR"/>
        </w:rPr>
        <w:t>7863</w:t>
      </w:r>
    </w:p>
    <w:p>
      <w:pPr>
        <w:pStyle w:val="BookText"/>
        <w:rPr/>
      </w:pPr>
      <w:r>
        <w:rPr>
          <w:rFonts w:ascii="Amiri" w:hAnsi="Amiri" w:eastAsia="Amiri" w:cs="Amiri"/>
          <w:color w:val="111111"/>
          <w:sz w:val="28"/>
          <w:sz w:val="28"/>
          <w:szCs w:val="28"/>
          <w:rtl w:val="true"/>
          <w:lang w:bidi="ar-SA"/>
        </w:rPr>
        <w:t>تذكرة الائمة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7724/2</w:t>
      </w:r>
    </w:p>
    <w:p>
      <w:pPr>
        <w:pStyle w:val="BookText"/>
        <w:rPr/>
      </w:pPr>
      <w:r>
        <w:rPr>
          <w:rFonts w:ascii="IRNazanin" w:hAnsi="IRNazanin" w:eastAsia="IRNazanin"/>
          <w:color w:val="111111"/>
          <w:sz w:val="28"/>
          <w:sz w:val="28"/>
          <w:szCs w:val="28"/>
          <w:rtl w:val="true"/>
          <w:lang w:bidi="fa-IR"/>
        </w:rPr>
        <w:t>تذکره آتشکده ← آتشکده آذر</w:t>
      </w:r>
    </w:p>
    <w:p>
      <w:pPr>
        <w:pStyle w:val="BookText"/>
        <w:rPr/>
      </w:pPr>
      <w:r>
        <w:rPr>
          <w:rFonts w:ascii="Amiri" w:hAnsi="Amiri" w:eastAsia="Amiri" w:cs="Amiri"/>
          <w:color w:val="111111"/>
          <w:sz w:val="28"/>
          <w:sz w:val="28"/>
          <w:szCs w:val="28"/>
          <w:rtl w:val="true"/>
          <w:lang w:bidi="ar-SA"/>
        </w:rPr>
        <w:t>ترجمة الامثلة ← معرب الامثلة</w:t>
      </w:r>
    </w:p>
    <w:p>
      <w:pPr>
        <w:pStyle w:val="BookText"/>
        <w:rPr/>
      </w:pPr>
      <w:r>
        <w:rPr>
          <w:rFonts w:ascii="Amiri" w:hAnsi="Amiri" w:eastAsia="Amiri" w:cs="Amiri"/>
          <w:color w:val="111111"/>
          <w:sz w:val="28"/>
          <w:sz w:val="28"/>
          <w:szCs w:val="28"/>
          <w:rtl w:val="true"/>
          <w:lang w:bidi="ar-SA"/>
        </w:rPr>
        <w:t>ترجمة الحسنية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7646</w:t>
      </w:r>
    </w:p>
    <w:p>
      <w:pPr>
        <w:pStyle w:val="BookText"/>
        <w:rPr/>
      </w:pPr>
      <w:r>
        <w:rPr>
          <w:rFonts w:ascii="Amiri" w:hAnsi="Amiri" w:eastAsia="Amiri" w:cs="Amiri"/>
          <w:color w:val="111111"/>
          <w:sz w:val="28"/>
          <w:sz w:val="28"/>
          <w:szCs w:val="28"/>
          <w:rtl w:val="true"/>
          <w:lang w:bidi="ar-SA"/>
        </w:rPr>
        <w:t>ترجمة الحسنيه ← ترجمة الحسنية</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الصلاة ← الوجيزة فی الصلاة </w:t>
      </w:r>
    </w:p>
    <w:p>
      <w:pPr>
        <w:pStyle w:val="BookText"/>
        <w:rPr/>
      </w:pPr>
      <w:r>
        <w:rPr>
          <w:rFonts w:ascii="IRNazanin" w:hAnsi="IRNazanin" w:eastAsia="IRNazanin"/>
          <w:color w:val="111111"/>
          <w:sz w:val="28"/>
          <w:sz w:val="28"/>
          <w:szCs w:val="28"/>
          <w:rtl w:val="true"/>
          <w:lang w:bidi="fa-IR"/>
        </w:rPr>
        <w:t>ترجمه از روزنامجات عثمانی اخبار مختلفه</w:t>
      </w:r>
      <w:r>
        <w:rPr>
          <w:rFonts w:eastAsia="IRNazanin" w:cs="IRNazanin"/>
          <w:color w:val="111111"/>
          <w:sz w:val="28"/>
          <w:szCs w:val="28"/>
          <w:rtl w:val="true"/>
          <w:lang w:bidi="fa-IR"/>
        </w:rPr>
        <w:t>...</w:t>
      </w:r>
      <w:r>
        <w:rPr>
          <w:rFonts w:eastAsia="IRNazanin" w:cs="IRNazanin"/>
          <w:color w:val="111111"/>
          <w:sz w:val="28"/>
          <w:szCs w:val="28"/>
          <w:lang w:bidi="fa-IR"/>
        </w:rPr>
        <w:t>7672/1</w:t>
      </w:r>
    </w:p>
    <w:p>
      <w:pPr>
        <w:pStyle w:val="BookText"/>
        <w:rPr/>
      </w:pPr>
      <w:r>
        <w:rPr>
          <w:rFonts w:ascii="IRNazanin" w:hAnsi="IRNazanin" w:eastAsia="IRNazanin"/>
          <w:color w:val="111111"/>
          <w:sz w:val="28"/>
          <w:sz w:val="28"/>
          <w:szCs w:val="28"/>
          <w:rtl w:val="true"/>
          <w:lang w:bidi="fa-IR"/>
        </w:rPr>
        <w:t>ترجمه از روزنامجات فرانسه اطریش</w:t>
      </w:r>
      <w:r>
        <w:rPr>
          <w:rFonts w:eastAsia="IRNazanin" w:cs="IRNazanin"/>
          <w:color w:val="111111"/>
          <w:sz w:val="28"/>
          <w:szCs w:val="28"/>
          <w:rtl w:val="true"/>
          <w:lang w:bidi="fa-IR"/>
        </w:rPr>
        <w:t>...</w:t>
      </w:r>
      <w:r>
        <w:rPr>
          <w:rFonts w:eastAsia="IRNazanin" w:cs="IRNazanin"/>
          <w:color w:val="111111"/>
          <w:sz w:val="28"/>
          <w:szCs w:val="28"/>
          <w:lang w:bidi="fa-IR"/>
        </w:rPr>
        <w:t>7672/2</w:t>
      </w:r>
    </w:p>
    <w:p>
      <w:pPr>
        <w:pStyle w:val="BookText"/>
        <w:rPr/>
      </w:pPr>
      <w:r>
        <w:rPr>
          <w:rFonts w:ascii="IRNazanin" w:hAnsi="IRNazanin" w:eastAsia="IRNazanin"/>
          <w:color w:val="111111"/>
          <w:sz w:val="28"/>
          <w:sz w:val="28"/>
          <w:szCs w:val="28"/>
          <w:rtl w:val="true"/>
          <w:lang w:bidi="fa-IR"/>
        </w:rPr>
        <w:t>ترجمه از روزنامجات هندوستان اورزغن</w:t>
      </w:r>
      <w:r>
        <w:rPr>
          <w:rFonts w:eastAsia="IRNazanin" w:cs="IRNazanin"/>
          <w:color w:val="111111"/>
          <w:sz w:val="28"/>
          <w:szCs w:val="28"/>
          <w:rtl w:val="true"/>
          <w:lang w:bidi="fa-IR"/>
        </w:rPr>
        <w:t>...</w:t>
      </w:r>
      <w:r>
        <w:rPr>
          <w:rFonts w:eastAsia="IRNazanin" w:cs="IRNazanin"/>
          <w:color w:val="111111"/>
          <w:sz w:val="28"/>
          <w:szCs w:val="28"/>
          <w:lang w:bidi="fa-IR"/>
        </w:rPr>
        <w:t>7672/3</w:t>
      </w:r>
    </w:p>
    <w:p>
      <w:pPr>
        <w:pStyle w:val="BookText"/>
        <w:rPr/>
      </w:pPr>
      <w:r>
        <w:rPr>
          <w:rFonts w:ascii="IRNazanin" w:hAnsi="IRNazanin" w:eastAsia="IRNazanin"/>
          <w:color w:val="111111"/>
          <w:sz w:val="28"/>
          <w:sz w:val="28"/>
          <w:szCs w:val="28"/>
          <w:rtl w:val="true"/>
          <w:lang w:bidi="fa-IR"/>
        </w:rPr>
        <w:t>ترجمه از روزنامه نیل عربی</w:t>
      </w:r>
      <w:r>
        <w:rPr>
          <w:rFonts w:eastAsia="IRNazanin" w:cs="IRNazanin"/>
          <w:color w:val="111111"/>
          <w:sz w:val="28"/>
          <w:szCs w:val="28"/>
          <w:rtl w:val="true"/>
          <w:lang w:bidi="fa-IR"/>
        </w:rPr>
        <w:t>...</w:t>
      </w:r>
      <w:r>
        <w:rPr>
          <w:rFonts w:eastAsia="IRNazanin" w:cs="IRNazanin"/>
          <w:color w:val="111111"/>
          <w:sz w:val="28"/>
          <w:szCs w:val="28"/>
          <w:lang w:bidi="fa-IR"/>
        </w:rPr>
        <w:t>7672/4</w:t>
      </w:r>
    </w:p>
    <w:p>
      <w:pPr>
        <w:pStyle w:val="BookText"/>
        <w:rPr/>
      </w:pPr>
      <w:r>
        <w:rPr>
          <w:rFonts w:ascii="IRNazanin" w:hAnsi="IRNazanin" w:eastAsia="IRNazanin"/>
          <w:color w:val="111111"/>
          <w:sz w:val="28"/>
          <w:sz w:val="28"/>
          <w:szCs w:val="28"/>
          <w:rtl w:val="true"/>
          <w:lang w:bidi="fa-IR"/>
        </w:rPr>
        <w:t>ترجمه الفرائد فی شرح الشواهد ← شرح شواهد البهجة المرضية</w:t>
      </w:r>
    </w:p>
    <w:p>
      <w:pPr>
        <w:pStyle w:val="BookText"/>
        <w:rPr/>
      </w:pPr>
      <w:r>
        <w:rPr>
          <w:rFonts w:ascii="Amiri" w:hAnsi="Amiri" w:eastAsia="Amiri" w:cs="Amiri"/>
          <w:color w:val="111111"/>
          <w:sz w:val="28"/>
          <w:sz w:val="28"/>
          <w:szCs w:val="28"/>
          <w:rtl w:val="true"/>
          <w:lang w:bidi="ar-SA"/>
        </w:rPr>
        <w:t>ترجمه الفرج بعد الشدة و الضيقة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7640</w:t>
      </w:r>
    </w:p>
    <w:p>
      <w:pPr>
        <w:pStyle w:val="BookText"/>
        <w:rPr/>
      </w:pPr>
      <w:r>
        <w:rPr>
          <w:rFonts w:ascii="IRNazanin" w:hAnsi="IRNazanin" w:eastAsia="IRNazanin"/>
          <w:color w:val="111111"/>
          <w:sz w:val="28"/>
          <w:sz w:val="28"/>
          <w:szCs w:val="28"/>
          <w:rtl w:val="true"/>
          <w:lang w:bidi="fa-IR"/>
        </w:rPr>
        <w:t>ترجمه تاریخ نادر شاه ← تاریخ نادر شاه</w:t>
      </w:r>
    </w:p>
    <w:p>
      <w:pPr>
        <w:pStyle w:val="BookText"/>
        <w:rPr/>
      </w:pPr>
      <w:r>
        <w:rPr>
          <w:rFonts w:ascii="IRNazanin" w:hAnsi="IRNazanin" w:eastAsia="IRNazanin"/>
          <w:color w:val="111111"/>
          <w:sz w:val="28"/>
          <w:sz w:val="28"/>
          <w:szCs w:val="28"/>
          <w:rtl w:val="true"/>
          <w:lang w:bidi="fa-IR"/>
        </w:rPr>
        <w:t>ترجمه رساله تفاحیه ارسطاطالیس ← الرسالة التفاحية</w:t>
      </w:r>
    </w:p>
    <w:p>
      <w:pPr>
        <w:pStyle w:val="BookText"/>
        <w:rPr/>
      </w:pPr>
      <w:r>
        <w:rPr>
          <w:rFonts w:ascii="IRNazanin" w:hAnsi="IRNazanin" w:eastAsia="IRNazanin"/>
          <w:color w:val="111111"/>
          <w:sz w:val="28"/>
          <w:sz w:val="28"/>
          <w:szCs w:val="28"/>
          <w:rtl w:val="true"/>
          <w:lang w:bidi="fa-IR"/>
        </w:rPr>
        <w:t>ترجمه روزنامه جات انگلیسی عثمانی</w:t>
      </w:r>
      <w:r>
        <w:rPr>
          <w:rFonts w:eastAsia="IRNazanin" w:cs="IRNazanin"/>
          <w:color w:val="111111"/>
          <w:sz w:val="28"/>
          <w:szCs w:val="28"/>
          <w:rtl w:val="true"/>
          <w:lang w:bidi="fa-IR"/>
        </w:rPr>
        <w:t>...</w:t>
      </w:r>
      <w:r>
        <w:rPr>
          <w:rFonts w:eastAsia="IRNazanin" w:cs="IRNazanin"/>
          <w:color w:val="111111"/>
          <w:sz w:val="28"/>
          <w:szCs w:val="28"/>
          <w:lang w:bidi="fa-IR"/>
        </w:rPr>
        <w:t>7672/5</w:t>
      </w:r>
    </w:p>
    <w:p>
      <w:pPr>
        <w:pStyle w:val="BookText"/>
        <w:rPr/>
      </w:pPr>
      <w:r>
        <w:rPr>
          <w:rFonts w:ascii="IRNazanin" w:hAnsi="IRNazanin" w:eastAsia="IRNazanin"/>
          <w:color w:val="111111"/>
          <w:sz w:val="28"/>
          <w:sz w:val="28"/>
          <w:szCs w:val="28"/>
          <w:rtl w:val="true"/>
          <w:lang w:bidi="fa-IR"/>
        </w:rPr>
        <w:t>ترجمه و شرح فارسی نهج البلاغه ← تنبيه الغافلين و تذكرة العارفين</w:t>
      </w:r>
    </w:p>
    <w:p>
      <w:pPr>
        <w:pStyle w:val="BookText"/>
        <w:rPr/>
      </w:pPr>
      <w:r>
        <w:rPr>
          <w:rFonts w:ascii="Amiri" w:hAnsi="Amiri" w:eastAsia="Amiri" w:cs="Amiri"/>
          <w:color w:val="111111"/>
          <w:sz w:val="28"/>
          <w:sz w:val="28"/>
          <w:szCs w:val="28"/>
          <w:rtl w:val="true"/>
          <w:lang w:bidi="ar-SA"/>
        </w:rPr>
        <w:t>تصريف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7804</w:t>
      </w:r>
    </w:p>
    <w:p>
      <w:pPr>
        <w:pStyle w:val="BookText"/>
        <w:rPr/>
      </w:pPr>
      <w:r>
        <w:rPr>
          <w:rFonts w:ascii="Amiri" w:hAnsi="Amiri" w:eastAsia="Amiri" w:cs="Amiri"/>
          <w:color w:val="111111"/>
          <w:sz w:val="28"/>
          <w:sz w:val="28"/>
          <w:szCs w:val="28"/>
          <w:rtl w:val="true"/>
          <w:lang w:bidi="ar-SA"/>
        </w:rPr>
        <w:t>التصريف ← معرب الامثلة</w:t>
      </w:r>
    </w:p>
    <w:p>
      <w:pPr>
        <w:pStyle w:val="BookText"/>
        <w:rPr/>
      </w:pPr>
      <w:r>
        <w:rPr>
          <w:rFonts w:ascii="IRNazanin" w:hAnsi="IRNazanin" w:eastAsia="IRNazanin"/>
          <w:color w:val="111111"/>
          <w:sz w:val="28"/>
          <w:sz w:val="28"/>
          <w:szCs w:val="28"/>
          <w:rtl w:val="true"/>
          <w:lang w:bidi="fa-IR"/>
        </w:rPr>
        <w:t>تعلیقه آقا جمال</w:t>
      </w:r>
      <w:r>
        <w:rPr>
          <w:rFonts w:eastAsia="IRNazanin" w:cs="IRNazanin"/>
          <w:color w:val="111111"/>
          <w:sz w:val="28"/>
          <w:szCs w:val="28"/>
          <w:rtl w:val="true"/>
          <w:lang w:bidi="fa-IR"/>
        </w:rPr>
        <w:t>...</w:t>
      </w:r>
      <w:r>
        <w:rPr>
          <w:rFonts w:eastAsia="IRNazanin" w:cs="IRNazanin"/>
          <w:color w:val="111111"/>
          <w:sz w:val="28"/>
          <w:szCs w:val="28"/>
          <w:lang w:bidi="fa-IR"/>
        </w:rPr>
        <w:t>7651</w:t>
      </w:r>
    </w:p>
    <w:p>
      <w:pPr>
        <w:pStyle w:val="BookText"/>
        <w:rPr/>
      </w:pPr>
      <w:r>
        <w:rPr>
          <w:rFonts w:ascii="Amiri" w:hAnsi="Amiri" w:eastAsia="Amiri" w:cs="Amiri"/>
          <w:color w:val="111111"/>
          <w:sz w:val="28"/>
          <w:sz w:val="28"/>
          <w:szCs w:val="28"/>
          <w:rtl w:val="true"/>
          <w:lang w:bidi="ar-SA"/>
        </w:rPr>
        <w:t>تفاحه ← الرسالة التفاحية</w:t>
      </w:r>
    </w:p>
    <w:p>
      <w:pPr>
        <w:pStyle w:val="BookText"/>
        <w:rPr/>
      </w:pPr>
      <w:r>
        <w:rPr>
          <w:rFonts w:ascii="IRNazanin" w:hAnsi="IRNazanin" w:eastAsia="IRNazanin"/>
          <w:color w:val="111111"/>
          <w:sz w:val="28"/>
          <w:sz w:val="28"/>
          <w:szCs w:val="28"/>
          <w:rtl w:val="true"/>
          <w:lang w:bidi="fa-IR"/>
        </w:rPr>
        <w:t>تفسير آية الكرسی</w:t>
      </w:r>
      <w:r>
        <w:rPr>
          <w:rFonts w:eastAsia="IRNazanin" w:cs="IRNazanin"/>
          <w:color w:val="111111"/>
          <w:sz w:val="28"/>
          <w:szCs w:val="28"/>
          <w:rtl w:val="true"/>
          <w:lang w:bidi="fa-IR"/>
        </w:rPr>
        <w:t>...</w:t>
      </w:r>
      <w:r>
        <w:rPr>
          <w:rFonts w:eastAsia="IRNazanin" w:cs="IRNazanin"/>
          <w:color w:val="111111"/>
          <w:sz w:val="28"/>
          <w:szCs w:val="28"/>
          <w:lang w:bidi="fa-IR"/>
        </w:rPr>
        <w:t>7678/2</w:t>
      </w:r>
    </w:p>
    <w:p>
      <w:pPr>
        <w:pStyle w:val="BookText"/>
        <w:rPr/>
      </w:pPr>
      <w:r>
        <w:rPr>
          <w:rFonts w:ascii="Amiri" w:hAnsi="Amiri" w:eastAsia="Amiri" w:cs="Amiri"/>
          <w:color w:val="111111"/>
          <w:sz w:val="28"/>
          <w:sz w:val="28"/>
          <w:szCs w:val="28"/>
          <w:rtl w:val="true"/>
          <w:lang w:bidi="ar-SA"/>
        </w:rPr>
        <w:t>تفسير آية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7678/1</w:t>
      </w:r>
    </w:p>
    <w:p>
      <w:pPr>
        <w:pStyle w:val="BookText"/>
        <w:rPr/>
      </w:pPr>
      <w:r>
        <w:rPr>
          <w:rFonts w:ascii="IRNazanin" w:hAnsi="IRNazanin" w:eastAsia="IRNazanin"/>
          <w:color w:val="111111"/>
          <w:sz w:val="28"/>
          <w:sz w:val="28"/>
          <w:szCs w:val="28"/>
          <w:rtl w:val="true"/>
          <w:lang w:bidi="fa-IR"/>
        </w:rPr>
        <w:t>تفسیر آیه مبارکه نور ← تفسير آية النور</w:t>
      </w:r>
    </w:p>
    <w:p>
      <w:pPr>
        <w:pStyle w:val="BookText"/>
        <w:rPr/>
      </w:pPr>
      <w:r>
        <w:rPr>
          <w:rFonts w:ascii="IRNazanin" w:hAnsi="IRNazanin" w:eastAsia="IRNazanin"/>
          <w:color w:val="111111"/>
          <w:sz w:val="28"/>
          <w:sz w:val="28"/>
          <w:szCs w:val="28"/>
          <w:rtl w:val="true"/>
          <w:lang w:bidi="fa-IR"/>
        </w:rPr>
        <w:t>تفسیر آیه نور ← تفسير آية النور</w:t>
      </w:r>
    </w:p>
    <w:p>
      <w:pPr>
        <w:pStyle w:val="BookText"/>
        <w:rPr/>
      </w:pPr>
      <w:r>
        <w:rPr>
          <w:rFonts w:ascii="IRNazanin" w:hAnsi="IRNazanin" w:eastAsia="IRNazanin"/>
          <w:color w:val="111111"/>
          <w:sz w:val="28"/>
          <w:sz w:val="28"/>
          <w:szCs w:val="28"/>
          <w:rtl w:val="true"/>
          <w:lang w:bidi="fa-IR"/>
        </w:rPr>
        <w:t>تفسير الصافی فی تفسير كلام اللّه الكافی ← الصافی فی التفسير القرآن</w:t>
      </w:r>
    </w:p>
    <w:p>
      <w:pPr>
        <w:pStyle w:val="BookText"/>
        <w:rPr/>
      </w:pPr>
      <w:r>
        <w:rPr>
          <w:rFonts w:ascii="IRNazanin" w:hAnsi="IRNazanin" w:eastAsia="IRNazanin"/>
          <w:color w:val="111111"/>
          <w:sz w:val="28"/>
          <w:sz w:val="28"/>
          <w:szCs w:val="28"/>
          <w:rtl w:val="true"/>
          <w:lang w:bidi="fa-IR"/>
        </w:rPr>
        <w:t>تفسير بيضاوی ← انوار التنزيل و اسرار التاويل</w:t>
      </w:r>
    </w:p>
    <w:p>
      <w:pPr>
        <w:pStyle w:val="BookText"/>
        <w:rPr/>
      </w:pPr>
      <w:r>
        <w:rPr>
          <w:rFonts w:ascii="IRNazanin" w:hAnsi="IRNazanin" w:eastAsia="IRNazanin"/>
          <w:color w:val="111111"/>
          <w:sz w:val="28"/>
          <w:sz w:val="28"/>
          <w:szCs w:val="28"/>
          <w:rtl w:val="true"/>
          <w:lang w:bidi="fa-IR"/>
        </w:rPr>
        <w:t>تفسیر حسینى ← المواهب العلية</w:t>
      </w:r>
    </w:p>
    <w:p>
      <w:pPr>
        <w:pStyle w:val="BookText"/>
        <w:rPr/>
      </w:pPr>
      <w:r>
        <w:rPr>
          <w:rFonts w:ascii="IRNazanin" w:hAnsi="IRNazanin" w:eastAsia="IRNazanin"/>
          <w:color w:val="111111"/>
          <w:sz w:val="28"/>
          <w:sz w:val="28"/>
          <w:szCs w:val="28"/>
          <w:rtl w:val="true"/>
          <w:lang w:bidi="fa-IR"/>
        </w:rPr>
        <w:t>تفسیر صافی ← الصافی فی التفسير القرآن</w:t>
      </w:r>
    </w:p>
    <w:p>
      <w:pPr>
        <w:pStyle w:val="BookText"/>
        <w:rPr/>
      </w:pPr>
      <w:r>
        <w:rPr>
          <w:rFonts w:ascii="IRNazanin" w:hAnsi="IRNazanin" w:eastAsia="IRNazanin"/>
          <w:color w:val="111111"/>
          <w:sz w:val="28"/>
          <w:sz w:val="28"/>
          <w:szCs w:val="28"/>
          <w:rtl w:val="true"/>
          <w:lang w:bidi="fa-IR"/>
        </w:rPr>
        <w:t>تفسیر قاضی ← انوار التنزيل و اسرار التاويل</w:t>
      </w:r>
    </w:p>
    <w:p>
      <w:pPr>
        <w:pStyle w:val="BookText"/>
        <w:rPr/>
      </w:pPr>
      <w:r>
        <w:rPr>
          <w:rFonts w:ascii="IRNazanin" w:hAnsi="IRNazanin" w:eastAsia="IRNazanin"/>
          <w:color w:val="111111"/>
          <w:sz w:val="28"/>
          <w:sz w:val="28"/>
          <w:szCs w:val="28"/>
          <w:rtl w:val="true"/>
          <w:lang w:bidi="fa-IR"/>
        </w:rPr>
        <w:t>تفسیر کاشفى ← المواهب العلية</w:t>
      </w:r>
    </w:p>
    <w:p>
      <w:pPr>
        <w:pStyle w:val="BookText"/>
        <w:rPr/>
      </w:pPr>
      <w:r>
        <w:rPr>
          <w:rFonts w:ascii="Amiri" w:hAnsi="Amiri" w:eastAsia="Amiri" w:cs="Amiri"/>
          <w:color w:val="111111"/>
          <w:sz w:val="28"/>
          <w:sz w:val="28"/>
          <w:szCs w:val="28"/>
          <w:rtl w:val="true"/>
          <w:lang w:bidi="ar-SA"/>
        </w:rPr>
        <w:t>تفسير ملا فتح اللّه ← منهج الصادقين فى تفسير القرآن المبين و الزام المخالفين</w:t>
      </w:r>
    </w:p>
    <w:p>
      <w:pPr>
        <w:pStyle w:val="BookText"/>
        <w:rPr/>
      </w:pPr>
      <w:r>
        <w:rPr>
          <w:rFonts w:ascii="IRNazanin" w:hAnsi="IRNazanin" w:eastAsia="IRNazanin"/>
          <w:color w:val="111111"/>
          <w:sz w:val="28"/>
          <w:sz w:val="28"/>
          <w:szCs w:val="28"/>
          <w:rtl w:val="true"/>
          <w:lang w:bidi="fa-IR"/>
        </w:rPr>
        <w:t>تفسير منهج الصادقين فی الزام المخالفين ← منهج الصادقين فی تفسير القرآن المبين و الزام المخالفين</w:t>
      </w:r>
    </w:p>
    <w:p>
      <w:pPr>
        <w:pStyle w:val="BookText"/>
        <w:rPr/>
      </w:pPr>
      <w:r>
        <w:rPr>
          <w:rFonts w:ascii="IRNazanin" w:hAnsi="IRNazanin" w:eastAsia="IRNazanin"/>
          <w:color w:val="111111"/>
          <w:sz w:val="28"/>
          <w:sz w:val="28"/>
          <w:szCs w:val="28"/>
          <w:rtl w:val="true"/>
          <w:lang w:bidi="fa-IR"/>
        </w:rPr>
        <w:t>تفسیر مواهب عليه ← المواهب العلية</w:t>
      </w:r>
    </w:p>
    <w:p>
      <w:pPr>
        <w:pStyle w:val="BookText"/>
        <w:rPr/>
      </w:pPr>
      <w:r>
        <w:rPr>
          <w:rFonts w:ascii="IRNazanin" w:hAnsi="IRNazanin" w:eastAsia="IRNazanin"/>
          <w:color w:val="111111"/>
          <w:sz w:val="28"/>
          <w:sz w:val="28"/>
          <w:szCs w:val="28"/>
          <w:rtl w:val="true"/>
          <w:lang w:bidi="fa-IR"/>
        </w:rPr>
        <w:t>تفسیر مو لانا الحسين الكاشفى ← المواهب العلية</w:t>
      </w:r>
    </w:p>
    <w:p>
      <w:pPr>
        <w:pStyle w:val="BookText"/>
        <w:rPr/>
      </w:pPr>
      <w:r>
        <w:rPr>
          <w:rFonts w:ascii="IRNazanin" w:hAnsi="IRNazanin" w:eastAsia="IRNazanin"/>
          <w:color w:val="111111"/>
          <w:sz w:val="28"/>
          <w:sz w:val="28"/>
          <w:szCs w:val="28"/>
          <w:rtl w:val="true"/>
          <w:lang w:bidi="fa-IR"/>
        </w:rPr>
        <w:t>تقويم الابدان ← تقويم الابدان فی تدبير الانسان</w:t>
      </w:r>
    </w:p>
    <w:p>
      <w:pPr>
        <w:pStyle w:val="BookText"/>
        <w:rPr/>
      </w:pPr>
      <w:r>
        <w:rPr>
          <w:rFonts w:ascii="IRNazanin" w:hAnsi="IRNazanin" w:eastAsia="IRNazanin"/>
          <w:color w:val="111111"/>
          <w:sz w:val="28"/>
          <w:sz w:val="28"/>
          <w:szCs w:val="28"/>
          <w:rtl w:val="true"/>
          <w:lang w:bidi="fa-IR"/>
        </w:rPr>
        <w:t>تقويم الابدان فی تدبير الابدان ← تقویم الابدان فی تدبير الانسان</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تقويم الابدان فی تدبير الانسان</w:t>
      </w:r>
      <w:r>
        <w:rPr>
          <w:rFonts w:eastAsia="IRNazanin" w:cs="IRNazanin"/>
          <w:color w:val="111111"/>
          <w:sz w:val="28"/>
          <w:szCs w:val="28"/>
          <w:rtl w:val="true"/>
          <w:lang w:bidi="fa-IR"/>
        </w:rPr>
        <w:t>...</w:t>
      </w:r>
      <w:r>
        <w:rPr>
          <w:rFonts w:eastAsia="IRNazanin" w:cs="IRNazanin"/>
          <w:color w:val="111111"/>
          <w:sz w:val="28"/>
          <w:szCs w:val="28"/>
          <w:lang w:bidi="fa-IR"/>
        </w:rPr>
        <w:t>7867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تقويم الابدان فی علاج اسقام الانسان ← تقويم الابدان فی تدبير الانسان</w:t>
      </w:r>
    </w:p>
    <w:p>
      <w:pPr>
        <w:pStyle w:val="BookText"/>
        <w:rPr/>
      </w:pPr>
      <w:r>
        <w:rPr>
          <w:rFonts w:ascii="IRNazanin" w:hAnsi="IRNazanin" w:eastAsia="IRNazanin"/>
          <w:color w:val="111111"/>
          <w:sz w:val="28"/>
          <w:sz w:val="28"/>
          <w:szCs w:val="28"/>
          <w:rtl w:val="true"/>
          <w:lang w:bidi="fa-IR"/>
        </w:rPr>
        <w:t>تقويم الابدان فی علم الطب ← تقويم الابدان فی تدبير الانسان</w:t>
      </w:r>
    </w:p>
    <w:p>
      <w:pPr>
        <w:pStyle w:val="BookText"/>
        <w:rPr/>
      </w:pPr>
      <w:r>
        <w:rPr>
          <w:rFonts w:ascii="Amiri" w:hAnsi="Amiri" w:eastAsia="Amiri" w:cs="Amiri"/>
          <w:color w:val="111111"/>
          <w:sz w:val="28"/>
          <w:sz w:val="28"/>
          <w:szCs w:val="28"/>
          <w:rtl w:val="true"/>
          <w:lang w:bidi="ar-SA"/>
        </w:rPr>
        <w:t>تنبه الغافلين و وسائل المحبين ← تنبيه الغافلين</w:t>
      </w:r>
    </w:p>
    <w:p>
      <w:pPr>
        <w:pStyle w:val="BookText"/>
        <w:rPr/>
      </w:pPr>
      <w:r>
        <w:rPr>
          <w:rFonts w:ascii="Amiri" w:hAnsi="Amiri" w:eastAsia="Amiri" w:cs="Amiri"/>
          <w:color w:val="111111"/>
          <w:sz w:val="28"/>
          <w:sz w:val="28"/>
          <w:szCs w:val="28"/>
          <w:rtl w:val="true"/>
          <w:lang w:bidi="ar-SA"/>
        </w:rPr>
        <w:t>تنبه الغافلين ← تنبيه الغافلين</w:t>
      </w:r>
    </w:p>
    <w:p>
      <w:pPr>
        <w:pStyle w:val="BookText"/>
        <w:rPr/>
      </w:pP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7602/1</w:t>
      </w:r>
    </w:p>
    <w:p>
      <w:pPr>
        <w:pStyle w:val="BookText"/>
        <w:rPr/>
      </w:pPr>
      <w:r>
        <w:rPr>
          <w:rFonts w:ascii="Amiri" w:hAnsi="Amiri" w:eastAsia="Amiri" w:cs="Amiri"/>
          <w:color w:val="111111"/>
          <w:sz w:val="28"/>
          <w:sz w:val="28"/>
          <w:szCs w:val="28"/>
          <w:rtl w:val="true"/>
          <w:lang w:bidi="ar-SA"/>
        </w:rPr>
        <w:t>تنبيه الغافلين و تذكرة العارفين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7881</w:t>
      </w:r>
    </w:p>
    <w:p>
      <w:pPr>
        <w:pStyle w:val="BookText"/>
        <w:rPr/>
      </w:pPr>
      <w:r>
        <w:rPr>
          <w:rFonts w:ascii="Amiri" w:hAnsi="Amiri" w:eastAsia="Amiri" w:cs="Amiri"/>
          <w:color w:val="111111"/>
          <w:sz w:val="28"/>
          <w:sz w:val="28"/>
          <w:szCs w:val="28"/>
          <w:rtl w:val="true"/>
          <w:lang w:bidi="ar-SA"/>
        </w:rPr>
        <w:t>التنبيهات العليه على وظائف الصلوة القلبية ← التنبيهات العليه على وظائف الصلوة القلبية و اسرارها</w:t>
      </w:r>
    </w:p>
    <w:p>
      <w:pPr>
        <w:pStyle w:val="BookText"/>
        <w:rPr/>
      </w:pPr>
      <w:r>
        <w:rPr>
          <w:rFonts w:ascii="Amiri" w:hAnsi="Amiri" w:eastAsia="Amiri" w:cs="Amiri"/>
          <w:color w:val="111111"/>
          <w:sz w:val="28"/>
          <w:sz w:val="28"/>
          <w:szCs w:val="28"/>
          <w:rtl w:val="true"/>
          <w:lang w:bidi="ar-SA"/>
        </w:rPr>
        <w:t>التنبيهات العليه على وظائف الصلوة القلبية و اسرارها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7845/2</w:t>
      </w:r>
    </w:p>
    <w:p>
      <w:pPr>
        <w:pStyle w:val="BookText"/>
        <w:rPr/>
      </w:pPr>
      <w:r>
        <w:rPr>
          <w:rFonts w:ascii="Amiri" w:hAnsi="Amiri" w:eastAsia="Amiri" w:cs="Amiri"/>
          <w:color w:val="111111"/>
          <w:sz w:val="28"/>
          <w:sz w:val="28"/>
          <w:szCs w:val="28"/>
          <w:rtl w:val="true"/>
          <w:lang w:bidi="ar-SA"/>
        </w:rPr>
        <w:t>تنبيهات المنجمين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7656/1</w:t>
      </w:r>
    </w:p>
    <w:p>
      <w:pPr>
        <w:pStyle w:val="BookText"/>
        <w:rPr/>
      </w:pPr>
      <w:r>
        <w:rPr>
          <w:rFonts w:ascii="Amiri" w:hAnsi="Amiri" w:eastAsia="Amiri" w:cs="Amiri"/>
          <w:color w:val="111111"/>
          <w:sz w:val="28"/>
          <w:sz w:val="28"/>
          <w:szCs w:val="28"/>
          <w:rtl w:val="true"/>
          <w:lang w:bidi="ar-SA"/>
        </w:rPr>
        <w:t>تنبيهات ملا مظفر ← تنبيهات المنجمين</w:t>
      </w:r>
    </w:p>
    <w:p>
      <w:pPr>
        <w:pStyle w:val="BookText"/>
        <w:rPr/>
      </w:pP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7761</w:t>
      </w:r>
    </w:p>
    <w:p>
      <w:pPr>
        <w:pStyle w:val="BookText"/>
        <w:rPr/>
      </w:pPr>
      <w:r>
        <w:rPr>
          <w:rFonts w:ascii="IRNazanin" w:hAnsi="IRNazanin" w:eastAsia="IRNazanin"/>
          <w:color w:val="111111"/>
          <w:sz w:val="28"/>
          <w:sz w:val="28"/>
          <w:szCs w:val="28"/>
          <w:rtl w:val="true"/>
          <w:lang w:bidi="fa-IR"/>
        </w:rPr>
        <w:t>تهذيب الاحكام فی معرفة الحلال و الحرام ← تهذيب الاحكام</w:t>
      </w:r>
    </w:p>
    <w:p>
      <w:pPr>
        <w:pStyle w:val="BookText"/>
        <w:rPr/>
      </w:pPr>
      <w:r>
        <w:rPr>
          <w:rFonts w:ascii="Amiri" w:hAnsi="Amiri" w:eastAsia="Amiri" w:cs="Amiri"/>
          <w:color w:val="111111"/>
          <w:sz w:val="28"/>
          <w:sz w:val="28"/>
          <w:szCs w:val="28"/>
          <w:rtl w:val="true"/>
          <w:lang w:bidi="ar-SA"/>
        </w:rPr>
        <w:t>تهذيب الاحكام فى شرح المقنعه ← تهذيب الاحكام</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eastAsia="IRNazanin" w:cs="IRNazanin"/>
          <w:color w:val="111111"/>
          <w:sz w:val="28"/>
          <w:szCs w:val="28"/>
          <w:lang w:bidi="fa-IR"/>
        </w:rPr>
        <w:t>7668/1</w:t>
      </w:r>
    </w:p>
    <w:p>
      <w:pPr>
        <w:pStyle w:val="BookText"/>
        <w:rPr/>
      </w:pPr>
      <w:r>
        <w:rPr>
          <w:rFonts w:ascii="IRNazanin" w:hAnsi="IRNazanin" w:eastAsia="IRNazanin"/>
          <w:color w:val="111111"/>
          <w:sz w:val="28"/>
          <w:sz w:val="28"/>
          <w:szCs w:val="28"/>
          <w:rtl w:val="true"/>
          <w:lang w:bidi="fa-IR"/>
        </w:rPr>
        <w:t>جامع اللغات باصطلاح الزمان فی تكميل الانسان ← مرآت البلها</w:t>
      </w:r>
    </w:p>
    <w:p>
      <w:pPr>
        <w:pStyle w:val="BookText"/>
        <w:rPr/>
      </w:pPr>
      <w:r>
        <w:rPr>
          <w:rFonts w:ascii="IRNazanin" w:hAnsi="IRNazanin" w:eastAsia="IRNazanin"/>
          <w:color w:val="111111"/>
          <w:sz w:val="28"/>
          <w:sz w:val="28"/>
          <w:szCs w:val="28"/>
          <w:rtl w:val="true"/>
          <w:lang w:bidi="fa-IR"/>
        </w:rPr>
        <w:t>جامع المقاصد ← جامع المقاصد فی شرح القواعد</w:t>
      </w:r>
    </w:p>
    <w:p>
      <w:pPr>
        <w:pStyle w:val="BookText"/>
        <w:rPr/>
      </w:pPr>
      <w:r>
        <w:rPr>
          <w:rFonts w:ascii="IRNazanin" w:hAnsi="IRNazanin" w:eastAsia="IRNazanin"/>
          <w:color w:val="111111"/>
          <w:sz w:val="28"/>
          <w:sz w:val="28"/>
          <w:szCs w:val="28"/>
          <w:rtl w:val="true"/>
          <w:lang w:bidi="fa-IR"/>
        </w:rPr>
        <w:t>جامع المقاصد فی شرح القواعد</w:t>
      </w:r>
      <w:r>
        <w:rPr>
          <w:rFonts w:eastAsia="IRNazanin" w:cs="IRNazanin"/>
          <w:color w:val="111111"/>
          <w:sz w:val="28"/>
          <w:szCs w:val="28"/>
          <w:rtl w:val="true"/>
          <w:lang w:bidi="fa-IR"/>
        </w:rPr>
        <w:t>...</w:t>
      </w:r>
      <w:r>
        <w:rPr>
          <w:rFonts w:eastAsia="IRNazanin" w:cs="IRNazanin"/>
          <w:color w:val="111111"/>
          <w:sz w:val="28"/>
          <w:szCs w:val="28"/>
          <w:lang w:bidi="fa-IR"/>
        </w:rPr>
        <w:t>7605</w:t>
      </w:r>
    </w:p>
    <w:p>
      <w:pPr>
        <w:pStyle w:val="BookText"/>
        <w:rPr/>
      </w:pPr>
      <w:r>
        <w:rPr>
          <w:rFonts w:ascii="Amiri" w:hAnsi="Amiri" w:eastAsia="Amiri" w:cs="Amiri"/>
          <w:color w:val="111111"/>
          <w:sz w:val="28"/>
          <w:sz w:val="28"/>
          <w:szCs w:val="28"/>
          <w:rtl w:val="true"/>
          <w:lang w:bidi="ar-SA"/>
        </w:rPr>
        <w:t>جامع المقال ← جامع المقال فيما يتعلق باحوال الحديث و الرجال و تمييز المشتركات منهم</w:t>
      </w:r>
    </w:p>
    <w:p>
      <w:pPr>
        <w:pStyle w:val="BookText"/>
        <w:rPr/>
      </w:pPr>
      <w:r>
        <w:rPr>
          <w:rFonts w:ascii="Amiri" w:hAnsi="Amiri" w:eastAsia="Amiri" w:cs="Amiri"/>
          <w:color w:val="111111"/>
          <w:sz w:val="28"/>
          <w:sz w:val="28"/>
          <w:szCs w:val="28"/>
          <w:rtl w:val="true"/>
          <w:lang w:bidi="ar-SA"/>
        </w:rPr>
        <w:t>جامع المقال فيما يتعلق باحوال الحديث و الرجال و تمييز المشتركات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7726</w:t>
      </w:r>
    </w:p>
    <w:p>
      <w:pPr>
        <w:pStyle w:val="BookText"/>
        <w:rPr/>
      </w:pP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w:t>
      </w:r>
      <w:r>
        <w:rPr>
          <w:rFonts w:eastAsia="IRNazanin" w:cs="IRNazanin"/>
          <w:color w:val="111111"/>
          <w:sz w:val="28"/>
          <w:szCs w:val="28"/>
          <w:lang w:bidi="fa-IR"/>
        </w:rPr>
        <w:t>7612</w:t>
      </w:r>
    </w:p>
    <w:p>
      <w:pPr>
        <w:pStyle w:val="BookText"/>
        <w:rPr/>
      </w:pPr>
      <w:r>
        <w:rPr>
          <w:rFonts w:ascii="IRNazanin" w:hAnsi="IRNazanin" w:eastAsia="IRNazanin"/>
          <w:color w:val="111111"/>
          <w:sz w:val="28"/>
          <w:sz w:val="28"/>
          <w:szCs w:val="28"/>
          <w:rtl w:val="true"/>
          <w:lang w:bidi="fa-IR"/>
        </w:rPr>
        <w:t>جاودان نامه</w:t>
      </w:r>
      <w:r>
        <w:rPr>
          <w:rFonts w:eastAsia="IRNazanin" w:cs="IRNazanin"/>
          <w:color w:val="111111"/>
          <w:sz w:val="28"/>
          <w:szCs w:val="28"/>
          <w:rtl w:val="true"/>
          <w:lang w:bidi="fa-IR"/>
        </w:rPr>
        <w:t>...</w:t>
      </w:r>
      <w:r>
        <w:rPr>
          <w:rFonts w:eastAsia="IRNazanin" w:cs="IRNazanin"/>
          <w:color w:val="111111"/>
          <w:sz w:val="28"/>
          <w:szCs w:val="28"/>
          <w:lang w:bidi="fa-IR"/>
        </w:rPr>
        <w:t>7876/3</w:t>
      </w:r>
    </w:p>
    <w:p>
      <w:pPr>
        <w:pStyle w:val="BookText"/>
        <w:rPr/>
      </w:pPr>
      <w:r>
        <w:rPr>
          <w:rFonts w:ascii="IRNazanin" w:hAnsi="IRNazanin" w:eastAsia="IRNazanin"/>
          <w:color w:val="111111"/>
          <w:sz w:val="28"/>
          <w:sz w:val="28"/>
          <w:szCs w:val="28"/>
          <w:rtl w:val="true"/>
          <w:lang w:bidi="fa-IR"/>
        </w:rPr>
        <w:t>جذبه حیدری</w:t>
      </w:r>
      <w:r>
        <w:rPr>
          <w:rFonts w:eastAsia="IRNazanin" w:cs="IRNazanin"/>
          <w:color w:val="111111"/>
          <w:sz w:val="28"/>
          <w:szCs w:val="28"/>
          <w:rtl w:val="true"/>
          <w:lang w:bidi="fa-IR"/>
        </w:rPr>
        <w:t>...</w:t>
      </w:r>
      <w:r>
        <w:rPr>
          <w:rFonts w:eastAsia="IRNazanin" w:cs="IRNazanin"/>
          <w:color w:val="111111"/>
          <w:sz w:val="28"/>
          <w:szCs w:val="28"/>
          <w:lang w:bidi="fa-IR"/>
        </w:rPr>
        <w:t>7874/2</w:t>
      </w:r>
      <w:r>
        <w:rPr>
          <w:rFonts w:ascii="IRNazanin" w:hAnsi="IRNazanin" w:eastAsia="IRNazanin"/>
          <w:color w:val="111111"/>
          <w:sz w:val="28"/>
          <w:sz w:val="28"/>
          <w:szCs w:val="28"/>
          <w:lang w:bidi="fa-IR"/>
        </w:rPr>
        <w:t>،</w:t>
      </w:r>
      <w:r>
        <w:rPr>
          <w:rFonts w:eastAsia="IRNazanin" w:cs="IRNazanin"/>
          <w:color w:val="111111"/>
          <w:sz w:val="28"/>
          <w:szCs w:val="28"/>
          <w:lang w:bidi="fa-IR"/>
        </w:rPr>
        <w:t>7874/3</w:t>
      </w:r>
    </w:p>
    <w:p>
      <w:pPr>
        <w:pStyle w:val="BookText"/>
        <w:rPr/>
      </w:pPr>
      <w:r>
        <w:rPr>
          <w:rFonts w:ascii="IRNazanin" w:hAnsi="IRNazanin" w:eastAsia="IRNazanin"/>
          <w:color w:val="111111"/>
          <w:sz w:val="28"/>
          <w:sz w:val="28"/>
          <w:szCs w:val="28"/>
          <w:rtl w:val="true"/>
          <w:lang w:bidi="fa-IR"/>
        </w:rPr>
        <w:t>الجزء الثانی و الثالث من ديوان المتنبی</w:t>
      </w:r>
      <w:r>
        <w:rPr>
          <w:rFonts w:eastAsia="IRNazanin" w:cs="IRNazanin"/>
          <w:color w:val="111111"/>
          <w:sz w:val="28"/>
          <w:szCs w:val="28"/>
          <w:rtl w:val="true"/>
          <w:lang w:bidi="fa-IR"/>
        </w:rPr>
        <w:t>...</w:t>
      </w:r>
      <w:r>
        <w:rPr>
          <w:rFonts w:eastAsia="IRNazanin" w:cs="IRNazanin"/>
          <w:color w:val="111111"/>
          <w:sz w:val="28"/>
          <w:szCs w:val="28"/>
          <w:lang w:bidi="fa-IR"/>
        </w:rPr>
        <w:t>7773/2</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eastAsia="IRNazanin" w:cs="IRNazanin"/>
          <w:color w:val="111111"/>
          <w:sz w:val="28"/>
          <w:szCs w:val="28"/>
          <w:lang w:bidi="fa-IR"/>
        </w:rPr>
        <w:t>7743</w:t>
      </w:r>
      <w:r>
        <w:rPr>
          <w:rFonts w:ascii="IRNazanin" w:hAnsi="IRNazanin" w:eastAsia="IRNazanin"/>
          <w:color w:val="111111"/>
          <w:sz w:val="28"/>
          <w:sz w:val="28"/>
          <w:szCs w:val="28"/>
          <w:lang w:bidi="fa-IR"/>
        </w:rPr>
        <w:t>،</w:t>
      </w:r>
      <w:r>
        <w:rPr>
          <w:rFonts w:eastAsia="IRNazanin" w:cs="IRNazanin"/>
          <w:color w:val="111111"/>
          <w:sz w:val="28"/>
          <w:szCs w:val="28"/>
          <w:lang w:bidi="fa-IR"/>
        </w:rPr>
        <w:t>7713/3</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eastAsia="IRNazanin" w:cs="IRNazanin"/>
          <w:color w:val="111111"/>
          <w:sz w:val="28"/>
          <w:szCs w:val="28"/>
          <w:lang w:bidi="fa-IR"/>
        </w:rPr>
        <w:t>7806</w:t>
      </w:r>
      <w:r>
        <w:rPr>
          <w:rFonts w:ascii="IRNazanin" w:hAnsi="IRNazanin" w:eastAsia="IRNazanin"/>
          <w:color w:val="111111"/>
          <w:sz w:val="28"/>
          <w:sz w:val="28"/>
          <w:szCs w:val="28"/>
          <w:lang w:bidi="fa-IR"/>
        </w:rPr>
        <w:t>،</w:t>
      </w:r>
      <w:r>
        <w:rPr>
          <w:rFonts w:eastAsia="IRNazanin" w:cs="IRNazanin"/>
          <w:color w:val="111111"/>
          <w:sz w:val="28"/>
          <w:szCs w:val="28"/>
          <w:lang w:bidi="fa-IR"/>
        </w:rPr>
        <w:t>7776/3</w:t>
      </w:r>
      <w:r>
        <w:rPr>
          <w:rFonts w:ascii="IRNazanin" w:hAnsi="IRNazanin" w:eastAsia="IRNazanin"/>
          <w:color w:val="111111"/>
          <w:sz w:val="28"/>
          <w:sz w:val="28"/>
          <w:szCs w:val="28"/>
          <w:lang w:bidi="fa-IR"/>
        </w:rPr>
        <w:t>،</w:t>
      </w:r>
      <w:r>
        <w:rPr>
          <w:rFonts w:eastAsia="IRNazanin" w:cs="IRNazanin"/>
          <w:color w:val="111111"/>
          <w:sz w:val="28"/>
          <w:szCs w:val="28"/>
          <w:lang w:bidi="fa-IR"/>
        </w:rPr>
        <w:t>7767</w:t>
      </w:r>
      <w:r>
        <w:rPr>
          <w:rFonts w:ascii="IRNazanin" w:hAnsi="IRNazanin" w:eastAsia="IRNazanin"/>
          <w:color w:val="111111"/>
          <w:sz w:val="28"/>
          <w:sz w:val="28"/>
          <w:szCs w:val="28"/>
          <w:lang w:bidi="fa-IR"/>
        </w:rPr>
        <w:t>،</w:t>
      </w:r>
      <w:r>
        <w:rPr>
          <w:rFonts w:eastAsia="IRNazanin" w:cs="IRNazanin"/>
          <w:color w:val="111111"/>
          <w:sz w:val="28"/>
          <w:szCs w:val="28"/>
          <w:lang w:bidi="fa-IR"/>
        </w:rPr>
        <w:t>7742</w:t>
      </w:r>
      <w:r>
        <w:rPr>
          <w:rFonts w:ascii="IRNazanin" w:hAnsi="IRNazanin" w:eastAsia="IRNazanin"/>
          <w:color w:val="111111"/>
          <w:sz w:val="28"/>
          <w:sz w:val="28"/>
          <w:szCs w:val="28"/>
          <w:lang w:bidi="fa-IR"/>
        </w:rPr>
        <w:t>،</w:t>
      </w:r>
      <w:r>
        <w:rPr>
          <w:rFonts w:eastAsia="IRNazanin" w:cs="IRNazanin"/>
          <w:color w:val="111111"/>
          <w:sz w:val="28"/>
          <w:szCs w:val="28"/>
          <w:lang w:bidi="fa-IR"/>
        </w:rPr>
        <w:t>7700/1</w:t>
      </w:r>
      <w:r>
        <w:rPr>
          <w:rFonts w:ascii="IRNazanin" w:hAnsi="IRNazanin" w:eastAsia="IRNazanin"/>
          <w:color w:val="111111"/>
          <w:sz w:val="28"/>
          <w:sz w:val="28"/>
          <w:szCs w:val="28"/>
          <w:lang w:bidi="fa-IR"/>
        </w:rPr>
        <w:t>،</w:t>
      </w:r>
      <w:r>
        <w:rPr>
          <w:rFonts w:eastAsia="IRNazanin" w:cs="IRNazanin"/>
          <w:color w:val="111111"/>
          <w:sz w:val="28"/>
          <w:szCs w:val="28"/>
          <w:lang w:bidi="fa-IR"/>
        </w:rPr>
        <w:t>7699</w:t>
      </w:r>
      <w:r>
        <w:rPr>
          <w:rFonts w:ascii="IRNazanin" w:hAnsi="IRNazanin" w:eastAsia="IRNazanin"/>
          <w:color w:val="111111"/>
          <w:sz w:val="28"/>
          <w:sz w:val="28"/>
          <w:szCs w:val="28"/>
          <w:lang w:bidi="fa-IR"/>
        </w:rPr>
        <w:t>،</w:t>
      </w:r>
      <w:r>
        <w:rPr>
          <w:rFonts w:eastAsia="IRNazanin" w:cs="IRNazanin"/>
          <w:color w:val="111111"/>
          <w:sz w:val="28"/>
          <w:szCs w:val="28"/>
          <w:lang w:bidi="fa-IR"/>
        </w:rPr>
        <w:t>7680/2</w:t>
      </w:r>
    </w:p>
    <w:p>
      <w:pPr>
        <w:pStyle w:val="BookText"/>
        <w:rPr/>
      </w:pPr>
      <w:r>
        <w:rPr>
          <w:rFonts w:ascii="IRNazanin" w:hAnsi="IRNazanin" w:eastAsia="IRNazanin"/>
          <w:color w:val="111111"/>
          <w:sz w:val="28"/>
          <w:sz w:val="28"/>
          <w:szCs w:val="28"/>
          <w:rtl w:val="true"/>
          <w:lang w:bidi="fa-IR"/>
        </w:rPr>
        <w:t>جنگ ← مجموعه چند دیباچه</w:t>
      </w:r>
    </w:p>
    <w:p>
      <w:pPr>
        <w:pStyle w:val="BookText"/>
        <w:rPr/>
      </w:pPr>
      <w:r>
        <w:rPr>
          <w:rFonts w:ascii="IRNazanin" w:hAnsi="IRNazanin" w:eastAsia="IRNazanin"/>
          <w:color w:val="111111"/>
          <w:sz w:val="28"/>
          <w:sz w:val="28"/>
          <w:szCs w:val="28"/>
          <w:rtl w:val="true"/>
          <w:lang w:bidi="fa-IR"/>
        </w:rPr>
        <w:t>جنگ ابیات منتخب و غزلیات و</w:t>
      </w:r>
      <w:r>
        <w:rPr>
          <w:rFonts w:eastAsia="IRNazanin" w:cs="IRNazanin"/>
          <w:color w:val="111111"/>
          <w:sz w:val="28"/>
          <w:szCs w:val="28"/>
          <w:rtl w:val="true"/>
          <w:lang w:bidi="fa-IR"/>
        </w:rPr>
        <w:t>...</w:t>
      </w:r>
      <w:r>
        <w:rPr>
          <w:rFonts w:eastAsia="IRNazanin" w:cs="IRNazanin"/>
          <w:color w:val="111111"/>
          <w:sz w:val="28"/>
          <w:szCs w:val="28"/>
          <w:lang w:bidi="fa-IR"/>
        </w:rPr>
        <w:t>7676</w:t>
      </w:r>
    </w:p>
    <w:p>
      <w:pPr>
        <w:pStyle w:val="BookText"/>
        <w:rPr/>
      </w:pPr>
      <w:r>
        <w:rPr>
          <w:rFonts w:ascii="IRNazanin" w:hAnsi="IRNazanin" w:eastAsia="IRNazanin"/>
          <w:color w:val="111111"/>
          <w:sz w:val="28"/>
          <w:sz w:val="28"/>
          <w:szCs w:val="28"/>
          <w:rtl w:val="true"/>
          <w:lang w:bidi="fa-IR"/>
        </w:rPr>
        <w:t>جنگ اشعار ← جنگ ابیات منتخب و غزلیات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نامه ← دیوان فارغ گیلانی</w:t>
      </w:r>
    </w:p>
    <w:p>
      <w:pPr>
        <w:pStyle w:val="BookText"/>
        <w:rPr/>
      </w:pPr>
      <w:r>
        <w:rPr>
          <w:rFonts w:ascii="IRNazanin" w:hAnsi="IRNazanin" w:eastAsia="IRNazanin"/>
          <w:color w:val="111111"/>
          <w:sz w:val="28"/>
          <w:sz w:val="28"/>
          <w:szCs w:val="28"/>
          <w:rtl w:val="true"/>
          <w:lang w:bidi="fa-IR"/>
        </w:rPr>
        <w:t>جواهر الاخلاق ← اخلاق محسنی</w:t>
      </w:r>
    </w:p>
    <w:p>
      <w:pPr>
        <w:pStyle w:val="BookText"/>
        <w:rPr/>
      </w:pPr>
      <w:r>
        <w:rPr>
          <w:rFonts w:ascii="IRNazanin" w:hAnsi="IRNazanin" w:eastAsia="IRNazanin"/>
          <w:color w:val="111111"/>
          <w:sz w:val="28"/>
          <w:sz w:val="28"/>
          <w:szCs w:val="28"/>
          <w:rtl w:val="true"/>
          <w:lang w:bidi="fa-IR"/>
        </w:rPr>
        <w:t>جواهر الاسرار ← اخلاق محسنی</w:t>
      </w:r>
    </w:p>
    <w:p>
      <w:pPr>
        <w:pStyle w:val="BookText"/>
        <w:rPr/>
      </w:pPr>
      <w:r>
        <w:rPr>
          <w:rFonts w:ascii="IRNazanin" w:hAnsi="IRNazanin" w:eastAsia="IRNazanin"/>
          <w:color w:val="111111"/>
          <w:sz w:val="28"/>
          <w:sz w:val="28"/>
          <w:szCs w:val="28"/>
          <w:rtl w:val="true"/>
          <w:lang w:bidi="fa-IR"/>
        </w:rPr>
        <w:t>جواهر الكلام فی شرح شرایع الاسلام</w:t>
      </w:r>
      <w:r>
        <w:rPr>
          <w:rFonts w:eastAsia="IRNazanin" w:cs="IRNazanin"/>
          <w:color w:val="111111"/>
          <w:sz w:val="28"/>
          <w:szCs w:val="28"/>
          <w:rtl w:val="true"/>
          <w:lang w:bidi="fa-IR"/>
        </w:rPr>
        <w:t>...</w:t>
      </w:r>
      <w:r>
        <w:rPr>
          <w:rFonts w:eastAsia="IRNazanin" w:cs="IRNazanin"/>
          <w:color w:val="111111"/>
          <w:sz w:val="28"/>
          <w:szCs w:val="28"/>
          <w:lang w:bidi="fa-IR"/>
        </w:rPr>
        <w:t>7614</w:t>
      </w:r>
    </w:p>
    <w:p>
      <w:pPr>
        <w:pStyle w:val="BookText"/>
        <w:rPr/>
      </w:pP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w:t>
      </w:r>
      <w:r>
        <w:rPr>
          <w:rFonts w:eastAsia="IRNazanin" w:cs="IRNazanin"/>
          <w:color w:val="111111"/>
          <w:sz w:val="28"/>
          <w:szCs w:val="28"/>
          <w:lang w:bidi="fa-IR"/>
        </w:rPr>
        <w:t>7875</w:t>
      </w:r>
    </w:p>
    <w:p>
      <w:pPr>
        <w:pStyle w:val="BookText"/>
        <w:rPr/>
      </w:pPr>
      <w:r>
        <w:rPr>
          <w:rFonts w:ascii="IRNazanin" w:hAnsi="IRNazanin" w:eastAsia="IRNazanin"/>
          <w:color w:val="111111"/>
          <w:sz w:val="28"/>
          <w:sz w:val="28"/>
          <w:szCs w:val="28"/>
          <w:rtl w:val="true"/>
          <w:lang w:bidi="fa-IR"/>
        </w:rPr>
        <w:t>جهان دانش</w:t>
      </w:r>
      <w:r>
        <w:rPr>
          <w:rFonts w:eastAsia="IRNazanin" w:cs="IRNazanin"/>
          <w:color w:val="111111"/>
          <w:sz w:val="28"/>
          <w:szCs w:val="28"/>
          <w:rtl w:val="true"/>
          <w:lang w:bidi="fa-IR"/>
        </w:rPr>
        <w:t>...</w:t>
      </w:r>
      <w:r>
        <w:rPr>
          <w:rFonts w:eastAsia="IRNazanin" w:cs="IRNazanin"/>
          <w:color w:val="111111"/>
          <w:sz w:val="28"/>
          <w:szCs w:val="28"/>
          <w:lang w:bidi="fa-IR"/>
        </w:rPr>
        <w:t>7854</w:t>
      </w:r>
    </w:p>
    <w:p>
      <w:pPr>
        <w:pStyle w:val="BookText"/>
        <w:rPr/>
      </w:pPr>
      <w:r>
        <w:rPr>
          <w:rFonts w:ascii="IRNazanin" w:hAnsi="IRNazanin" w:eastAsia="IRNazanin"/>
          <w:color w:val="111111"/>
          <w:sz w:val="28"/>
          <w:sz w:val="28"/>
          <w:szCs w:val="28"/>
          <w:rtl w:val="true"/>
          <w:lang w:bidi="fa-IR"/>
        </w:rPr>
        <w:t>جهان گشای نادری ← تاریخ جهان گشای نادری</w:t>
      </w:r>
    </w:p>
    <w:p>
      <w:pPr>
        <w:pStyle w:val="BookText"/>
        <w:rPr/>
      </w:pPr>
      <w:r>
        <w:rPr>
          <w:rFonts w:ascii="Amiri" w:hAnsi="Amiri" w:eastAsia="Amiri" w:cs="Amiri"/>
          <w:color w:val="111111"/>
          <w:sz w:val="28"/>
          <w:sz w:val="28"/>
          <w:szCs w:val="28"/>
          <w:rtl w:val="true"/>
          <w:lang w:bidi="ar-SA"/>
        </w:rPr>
        <w:t>حاشية شرح الاشارات و المحاكمات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7795</w:t>
      </w:r>
    </w:p>
    <w:p>
      <w:pPr>
        <w:pStyle w:val="BookText"/>
        <w:rPr/>
      </w:pPr>
      <w:r>
        <w:rPr>
          <w:rFonts w:ascii="Amiri" w:hAnsi="Amiri" w:eastAsia="Amiri" w:cs="Amiri"/>
          <w:color w:val="111111"/>
          <w:sz w:val="28"/>
          <w:sz w:val="28"/>
          <w:szCs w:val="28"/>
          <w:rtl w:val="true"/>
          <w:lang w:bidi="ar-SA"/>
        </w:rPr>
        <w:t>الحاشية على الحاشية القديمة الدوانية على الشرح الجديد للتجريد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7675</w:t>
      </w:r>
    </w:p>
    <w:p>
      <w:pPr>
        <w:pStyle w:val="BookText"/>
        <w:rPr/>
      </w:pPr>
      <w:r>
        <w:rPr>
          <w:rFonts w:ascii="IRNazanin" w:hAnsi="IRNazanin" w:eastAsia="IRNazanin"/>
          <w:color w:val="111111"/>
          <w:sz w:val="28"/>
          <w:sz w:val="28"/>
          <w:szCs w:val="28"/>
          <w:rtl w:val="true"/>
          <w:lang w:bidi="fa-IR"/>
        </w:rPr>
        <w:t>حاشیه آقا جمال ← تعلیقه آقا جمال</w:t>
      </w:r>
    </w:p>
    <w:p>
      <w:pPr>
        <w:pStyle w:val="BookText"/>
        <w:rPr/>
      </w:pPr>
      <w:r>
        <w:rPr>
          <w:rFonts w:ascii="IRNazanin" w:hAnsi="IRNazanin" w:eastAsia="IRNazanin"/>
          <w:color w:val="111111"/>
          <w:sz w:val="28"/>
          <w:sz w:val="28"/>
          <w:szCs w:val="28"/>
          <w:rtl w:val="true"/>
          <w:lang w:bidi="fa-IR"/>
        </w:rPr>
        <w:t>حاشیه آقا حسین بر شرح تجريد ← الحاشية على الحاشية القديمة</w:t>
      </w:r>
    </w:p>
    <w:p>
      <w:pPr>
        <w:pStyle w:val="BookText"/>
        <w:rPr/>
      </w:pPr>
      <w:r>
        <w:rPr>
          <w:rFonts w:ascii="Amiri" w:hAnsi="Amiri" w:eastAsia="Amiri" w:cs="Amiri"/>
          <w:color w:val="111111"/>
          <w:sz w:val="28"/>
          <w:sz w:val="28"/>
          <w:szCs w:val="28"/>
          <w:rtl w:val="true"/>
          <w:lang w:bidi="ar-SA"/>
        </w:rPr>
        <w:t>الدوانية على الشرح الجديد للتجريد</w:t>
      </w:r>
    </w:p>
    <w:p>
      <w:pPr>
        <w:pStyle w:val="BookText"/>
        <w:rPr/>
      </w:pPr>
      <w:r>
        <w:rPr>
          <w:rFonts w:ascii="IRNazanin" w:hAnsi="IRNazanin" w:eastAsia="IRNazanin"/>
          <w:color w:val="111111"/>
          <w:sz w:val="28"/>
          <w:sz w:val="28"/>
          <w:szCs w:val="28"/>
          <w:rtl w:val="true"/>
          <w:lang w:bidi="fa-IR"/>
        </w:rPr>
        <w:t>حاشیه بر شرح الوقاية</w:t>
      </w:r>
      <w:r>
        <w:rPr>
          <w:rFonts w:eastAsia="IRNazanin" w:cs="IRNazanin"/>
          <w:color w:val="111111"/>
          <w:sz w:val="28"/>
          <w:szCs w:val="28"/>
          <w:rtl w:val="true"/>
          <w:lang w:bidi="fa-IR"/>
        </w:rPr>
        <w:t>...</w:t>
      </w:r>
      <w:r>
        <w:rPr>
          <w:rFonts w:eastAsia="IRNazanin" w:cs="IRNazanin"/>
          <w:color w:val="111111"/>
          <w:sz w:val="28"/>
          <w:szCs w:val="28"/>
          <w:lang w:bidi="fa-IR"/>
        </w:rPr>
        <w:t>7722</w:t>
      </w:r>
    </w:p>
    <w:p>
      <w:pPr>
        <w:pStyle w:val="BookText"/>
        <w:rPr/>
      </w:pPr>
      <w:r>
        <w:rPr>
          <w:rFonts w:ascii="IRNazanin" w:hAnsi="IRNazanin" w:eastAsia="IRNazanin"/>
          <w:color w:val="111111"/>
          <w:sz w:val="28"/>
          <w:sz w:val="28"/>
          <w:szCs w:val="28"/>
          <w:rtl w:val="true"/>
          <w:lang w:bidi="fa-IR"/>
        </w:rPr>
        <w:t>حاشیه حاشیه شرح تجريد الاعتقاد ← الحاشية على الحاشية</w:t>
      </w:r>
    </w:p>
    <w:p>
      <w:pPr>
        <w:pStyle w:val="BookText"/>
        <w:rPr/>
      </w:pPr>
      <w:r>
        <w:rPr>
          <w:rFonts w:ascii="Amiri" w:hAnsi="Amiri" w:eastAsia="Amiri" w:cs="Amiri"/>
          <w:color w:val="111111"/>
          <w:sz w:val="28"/>
          <w:sz w:val="28"/>
          <w:szCs w:val="28"/>
          <w:rtl w:val="true"/>
          <w:lang w:bidi="ar-SA"/>
        </w:rPr>
        <w:t>القديمة الدوانية على الشرح الجديد للتجريد</w:t>
      </w:r>
    </w:p>
    <w:p>
      <w:pPr>
        <w:pStyle w:val="BookText"/>
        <w:rPr/>
      </w:pPr>
      <w:r>
        <w:rPr>
          <w:rFonts w:ascii="Amiri" w:hAnsi="Amiri" w:eastAsia="Amiri" w:cs="Amiri"/>
          <w:color w:val="111111"/>
          <w:sz w:val="28"/>
          <w:sz w:val="28"/>
          <w:szCs w:val="28"/>
          <w:rtl w:val="true"/>
          <w:lang w:bidi="ar-SA"/>
        </w:rPr>
        <w:t>حاشيه شرح التجريد ← الحاشية على الحاشية القديمة الدوانية على الشرح الجديد للتجريد</w:t>
      </w:r>
    </w:p>
    <w:p>
      <w:pPr>
        <w:pStyle w:val="BookText"/>
        <w:rPr/>
      </w:pPr>
      <w:r>
        <w:rPr>
          <w:rFonts w:ascii="IRNazanin" w:hAnsi="IRNazanin" w:eastAsia="IRNazanin"/>
          <w:color w:val="111111"/>
          <w:sz w:val="28"/>
          <w:sz w:val="28"/>
          <w:szCs w:val="28"/>
          <w:rtl w:val="true"/>
          <w:lang w:bidi="fa-IR"/>
        </w:rPr>
        <w:t>حاشیه شریفی بر شرح قطبی شمسیه ← حاشیه میر سید شریف بر شرح شمسیه</w:t>
      </w:r>
    </w:p>
    <w:p>
      <w:pPr>
        <w:pStyle w:val="BookText"/>
        <w:rPr/>
      </w:pPr>
      <w:r>
        <w:rPr>
          <w:rFonts w:ascii="IRNazanin" w:hAnsi="IRNazanin" w:eastAsia="IRNazanin"/>
          <w:color w:val="111111"/>
          <w:sz w:val="28"/>
          <w:sz w:val="28"/>
          <w:szCs w:val="28"/>
          <w:rtl w:val="true"/>
          <w:lang w:bidi="fa-IR"/>
        </w:rPr>
        <w:t>حاشیه شریفی ← حاشیه میر سید شریف بر شرح شمسیه</w:t>
      </w:r>
    </w:p>
    <w:p>
      <w:pPr>
        <w:pStyle w:val="BookText"/>
        <w:rPr/>
      </w:pPr>
      <w:r>
        <w:rPr>
          <w:rFonts w:ascii="IRNazanin" w:hAnsi="IRNazanin" w:eastAsia="IRNazanin"/>
          <w:color w:val="111111"/>
          <w:sz w:val="28"/>
          <w:sz w:val="28"/>
          <w:szCs w:val="28"/>
          <w:rtl w:val="true"/>
          <w:lang w:bidi="fa-IR"/>
        </w:rPr>
        <w:t>حاشیه صغری ← حاشیه میر سید شریف بر شرح شمسیه</w:t>
      </w:r>
    </w:p>
    <w:p>
      <w:pPr>
        <w:pStyle w:val="BookText"/>
        <w:rPr/>
      </w:pPr>
      <w:r>
        <w:rPr>
          <w:rFonts w:ascii="Amiri" w:hAnsi="Amiri" w:eastAsia="Amiri" w:cs="Amiri"/>
          <w:color w:val="111111"/>
          <w:sz w:val="28"/>
          <w:sz w:val="28"/>
          <w:szCs w:val="28"/>
          <w:rtl w:val="true"/>
          <w:lang w:bidi="ar-SA"/>
        </w:rPr>
        <w:t>حاشيه على الشفاء ← تعليقه آقا جمال</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کوچک ← حاشیه میر سید شریف بر شرح شمسیه </w:t>
      </w:r>
    </w:p>
    <w:p>
      <w:pPr>
        <w:pStyle w:val="BookText"/>
        <w:rPr/>
      </w:pPr>
      <w:r>
        <w:rPr>
          <w:rFonts w:ascii="Amiri" w:hAnsi="Amiri" w:eastAsia="Amiri" w:cs="Amiri"/>
          <w:color w:val="111111"/>
          <w:sz w:val="28"/>
          <w:sz w:val="28"/>
          <w:szCs w:val="28"/>
          <w:rtl w:val="true"/>
          <w:lang w:bidi="ar-SA"/>
        </w:rPr>
        <w:t>حاشيه معالم الاصول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7818</w:t>
      </w:r>
    </w:p>
    <w:p>
      <w:pPr>
        <w:pStyle w:val="BookText"/>
        <w:rPr/>
      </w:pPr>
      <w:r>
        <w:rPr>
          <w:rFonts w:ascii="IRNazanin" w:hAnsi="IRNazanin" w:eastAsia="IRNazanin"/>
          <w:color w:val="111111"/>
          <w:sz w:val="28"/>
          <w:sz w:val="28"/>
          <w:szCs w:val="28"/>
          <w:rtl w:val="true"/>
          <w:lang w:bidi="fa-IR"/>
        </w:rPr>
        <w:t>حاشیه میر سید شریف بر شرح شمسیه در علم منطق ← حاشیه</w:t>
      </w:r>
    </w:p>
    <w:p>
      <w:pPr>
        <w:pStyle w:val="BookText"/>
        <w:rPr/>
      </w:pPr>
      <w:r>
        <w:rPr>
          <w:rFonts w:ascii="IRNazanin" w:hAnsi="IRNazanin" w:eastAsia="IRNazanin"/>
          <w:color w:val="111111"/>
          <w:sz w:val="28"/>
          <w:sz w:val="28"/>
          <w:szCs w:val="28"/>
          <w:rtl w:val="true"/>
          <w:lang w:bidi="fa-IR"/>
        </w:rPr>
        <w:t>میر سید شریف بر شرح شمسیه</w:t>
      </w:r>
    </w:p>
    <w:p>
      <w:pPr>
        <w:pStyle w:val="BookText"/>
        <w:rPr/>
      </w:pPr>
      <w:r>
        <w:rPr>
          <w:rFonts w:ascii="IRNazanin" w:hAnsi="IRNazanin" w:eastAsia="IRNazanin"/>
          <w:color w:val="111111"/>
          <w:sz w:val="28"/>
          <w:sz w:val="28"/>
          <w:szCs w:val="28"/>
          <w:rtl w:val="true"/>
          <w:lang w:bidi="fa-IR"/>
        </w:rPr>
        <w:t>حاشیه میر سید شریف بر شرح شمسیه</w:t>
      </w:r>
      <w:r>
        <w:rPr>
          <w:rFonts w:eastAsia="IRNazanin" w:cs="IRNazanin"/>
          <w:color w:val="111111"/>
          <w:sz w:val="28"/>
          <w:szCs w:val="28"/>
          <w:rtl w:val="true"/>
          <w:lang w:bidi="fa-IR"/>
        </w:rPr>
        <w:t>...</w:t>
      </w:r>
      <w:r>
        <w:rPr>
          <w:rFonts w:eastAsia="IRNazanin" w:cs="IRNazanin"/>
          <w:color w:val="111111"/>
          <w:sz w:val="28"/>
          <w:szCs w:val="28"/>
          <w:lang w:bidi="fa-IR"/>
        </w:rPr>
        <w:t>7880</w:t>
      </w:r>
    </w:p>
    <w:p>
      <w:pPr>
        <w:pStyle w:val="BookText"/>
        <w:rPr/>
      </w:pPr>
      <w:r>
        <w:rPr>
          <w:rFonts w:ascii="Amiri" w:hAnsi="Amiri" w:eastAsia="Amiri" w:cs="Amiri"/>
          <w:color w:val="111111"/>
          <w:sz w:val="28"/>
          <w:sz w:val="28"/>
          <w:szCs w:val="28"/>
          <w:rtl w:val="true"/>
          <w:lang w:bidi="ar-SA"/>
        </w:rPr>
        <w:t>حبيب السير فى اخبار افراد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7710</w:t>
      </w:r>
    </w:p>
    <w:p>
      <w:pPr>
        <w:pStyle w:val="BookText"/>
        <w:rPr/>
      </w:pPr>
      <w:r>
        <w:rPr>
          <w:rFonts w:ascii="IRNazanin" w:hAnsi="IRNazanin" w:eastAsia="IRNazanin"/>
          <w:color w:val="111111"/>
          <w:sz w:val="28"/>
          <w:sz w:val="28"/>
          <w:szCs w:val="28"/>
          <w:rtl w:val="true"/>
          <w:lang w:bidi="fa-IR"/>
        </w:rPr>
        <w:t>حبيب السير فى اخبار البشر ← حبيب السير فی اخبار افراد البشر</w:t>
      </w:r>
    </w:p>
    <w:p>
      <w:pPr>
        <w:pStyle w:val="BookText"/>
        <w:rPr/>
      </w:pPr>
      <w:r>
        <w:rPr>
          <w:rFonts w:ascii="Amiri" w:hAnsi="Amiri" w:eastAsia="Amiri" w:cs="Amiri"/>
          <w:color w:val="111111"/>
          <w:sz w:val="28"/>
          <w:sz w:val="28"/>
          <w:szCs w:val="28"/>
          <w:rtl w:val="true"/>
          <w:lang w:bidi="ar-SA"/>
        </w:rPr>
        <w:t>حبيب السير ← حبيب السير فى اخبار افراد البشر</w:t>
      </w:r>
    </w:p>
    <w:p>
      <w:pPr>
        <w:pStyle w:val="BookText"/>
        <w:rPr/>
      </w:pPr>
      <w:r>
        <w:rPr>
          <w:rFonts w:ascii="Amiri" w:hAnsi="Amiri" w:eastAsia="Amiri" w:cs="Amiri"/>
          <w:color w:val="111111"/>
          <w:sz w:val="28"/>
          <w:sz w:val="28"/>
          <w:szCs w:val="28"/>
          <w:rtl w:val="true"/>
          <w:lang w:bidi="ar-SA"/>
        </w:rPr>
        <w:t>حجية الظن ← المقلاد</w:t>
      </w:r>
    </w:p>
    <w:p>
      <w:pPr>
        <w:pStyle w:val="BookText"/>
        <w:rPr/>
      </w:pPr>
      <w:r>
        <w:rPr>
          <w:rFonts w:ascii="Amiri" w:hAnsi="Amiri" w:eastAsia="Amiri" w:cs="Amiri"/>
          <w:color w:val="111111"/>
          <w:sz w:val="28"/>
          <w:sz w:val="28"/>
          <w:szCs w:val="28"/>
          <w:rtl w:val="true"/>
          <w:lang w:bidi="ar-SA"/>
        </w:rPr>
        <w:t>حجية المظنة ← المقلاد</w:t>
      </w:r>
    </w:p>
    <w:p>
      <w:pPr>
        <w:pStyle w:val="BookText"/>
        <w:rPr/>
      </w:pPr>
      <w:r>
        <w:rPr>
          <w:rFonts w:ascii="Amiri" w:hAnsi="Amiri" w:eastAsia="Amiri" w:cs="Amiri"/>
          <w:color w:val="111111"/>
          <w:sz w:val="28"/>
          <w:sz w:val="28"/>
          <w:szCs w:val="28"/>
          <w:rtl w:val="true"/>
          <w:lang w:bidi="ar-SA"/>
        </w:rPr>
        <w:t>حديقة الحقيقه و شريعة الطريقه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7674/2</w:t>
      </w:r>
    </w:p>
    <w:p>
      <w:pPr>
        <w:pStyle w:val="BookText"/>
        <w:rPr/>
      </w:pPr>
      <w:r>
        <w:rPr>
          <w:rFonts w:ascii="IRNazanin" w:hAnsi="IRNazanin" w:eastAsia="IRNazanin"/>
          <w:color w:val="111111"/>
          <w:sz w:val="28"/>
          <w:sz w:val="28"/>
          <w:szCs w:val="28"/>
          <w:rtl w:val="true"/>
          <w:lang w:bidi="fa-IR"/>
        </w:rPr>
        <w:t>حسنیه ابراهیم ← ترجمة الحسنية</w:t>
      </w:r>
    </w:p>
    <w:p>
      <w:pPr>
        <w:pStyle w:val="BookText"/>
        <w:rPr/>
      </w:pPr>
      <w:r>
        <w:rPr>
          <w:rFonts w:ascii="IRNazanin" w:hAnsi="IRNazanin" w:eastAsia="IRNazanin"/>
          <w:color w:val="111111"/>
          <w:sz w:val="28"/>
          <w:sz w:val="28"/>
          <w:szCs w:val="28"/>
          <w:rtl w:val="true"/>
          <w:lang w:bidi="fa-IR"/>
        </w:rPr>
        <w:t>حسنیه ← ترجمة الحسنية</w:t>
      </w:r>
    </w:p>
    <w:p>
      <w:pPr>
        <w:pStyle w:val="BookText"/>
        <w:rPr/>
      </w:pPr>
      <w:r>
        <w:rPr>
          <w:rFonts w:ascii="IRNazanin" w:hAnsi="IRNazanin" w:eastAsia="IRNazanin"/>
          <w:color w:val="111111"/>
          <w:sz w:val="28"/>
          <w:sz w:val="28"/>
          <w:szCs w:val="28"/>
          <w:rtl w:val="true"/>
          <w:lang w:bidi="fa-IR"/>
        </w:rPr>
        <w:t>حفظ الصحه ← سته ضروریه</w:t>
      </w:r>
    </w:p>
    <w:p>
      <w:pPr>
        <w:pStyle w:val="BookText"/>
        <w:rPr/>
      </w:pPr>
      <w:r>
        <w:rPr>
          <w:rFonts w:ascii="Amiri" w:hAnsi="Amiri" w:eastAsia="Amiri" w:cs="Amiri"/>
          <w:color w:val="111111"/>
          <w:sz w:val="28"/>
          <w:sz w:val="28"/>
          <w:szCs w:val="28"/>
          <w:rtl w:val="true"/>
          <w:lang w:bidi="ar-SA"/>
        </w:rPr>
        <w:t>الحق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78733</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7848</w:t>
      </w:r>
    </w:p>
    <w:p>
      <w:pPr>
        <w:pStyle w:val="BookText"/>
        <w:rPr/>
      </w:pPr>
      <w:r>
        <w:rPr>
          <w:rFonts w:ascii="Amiri" w:hAnsi="Amiri" w:eastAsia="Amiri" w:cs="Amiri"/>
          <w:color w:val="111111"/>
          <w:sz w:val="28"/>
          <w:sz w:val="28"/>
          <w:szCs w:val="28"/>
          <w:rtl w:val="true"/>
          <w:lang w:bidi="ar-SA"/>
        </w:rPr>
        <w:t>حل مشاكل القرآن ← رساله در قرائت قرآن</w:t>
      </w:r>
    </w:p>
    <w:p>
      <w:pPr>
        <w:pStyle w:val="BookText"/>
        <w:rPr/>
      </w:pPr>
      <w:r>
        <w:rPr>
          <w:rFonts w:ascii="Amiri" w:hAnsi="Amiri" w:eastAsia="Amiri" w:cs="Amiri"/>
          <w:color w:val="111111"/>
          <w:sz w:val="28"/>
          <w:sz w:val="28"/>
          <w:szCs w:val="28"/>
          <w:rtl w:val="true"/>
          <w:lang w:bidi="ar-SA"/>
        </w:rPr>
        <w:t>الحلية اللامعة للبهجة ← الحلية اللامعة للبهجة المرضية</w:t>
      </w:r>
    </w:p>
    <w:p>
      <w:pPr>
        <w:pStyle w:val="BookText"/>
        <w:rPr/>
      </w:pPr>
      <w:r>
        <w:rPr>
          <w:rFonts w:ascii="Amiri" w:hAnsi="Amiri" w:eastAsia="Amiri" w:cs="Amiri"/>
          <w:color w:val="111111"/>
          <w:sz w:val="28"/>
          <w:sz w:val="28"/>
          <w:szCs w:val="28"/>
          <w:rtl w:val="true"/>
          <w:lang w:bidi="ar-SA"/>
        </w:rPr>
        <w:t>الحلية اللامعة للبهجة المرضية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7667</w:t>
      </w:r>
    </w:p>
    <w:p>
      <w:pPr>
        <w:pStyle w:val="BookText"/>
        <w:rPr/>
      </w:pPr>
      <w:r>
        <w:rPr>
          <w:rFonts w:ascii="IRNazanin" w:hAnsi="IRNazanin" w:eastAsia="IRNazanin"/>
          <w:color w:val="111111"/>
          <w:sz w:val="28"/>
          <w:sz w:val="28"/>
          <w:szCs w:val="28"/>
          <w:rtl w:val="true"/>
          <w:lang w:bidi="fa-IR"/>
        </w:rPr>
        <w:t>الحلية اللامعة فی شرح البهجة المرضية فى شرح الخلاصة الالفية ← الحلية اللامعة للبهجة المرضية</w:t>
      </w:r>
    </w:p>
    <w:p>
      <w:pPr>
        <w:pStyle w:val="BookText"/>
        <w:rPr/>
      </w:pPr>
      <w:r>
        <w:rPr>
          <w:rFonts w:ascii="IRNazanin" w:hAnsi="IRNazanin" w:eastAsia="IRNazanin"/>
          <w:color w:val="111111"/>
          <w:sz w:val="28"/>
          <w:sz w:val="28"/>
          <w:szCs w:val="28"/>
          <w:rtl w:val="true"/>
          <w:lang w:bidi="fa-IR"/>
        </w:rPr>
        <w:t>حمله حیدری</w:t>
      </w:r>
      <w:r>
        <w:rPr>
          <w:rFonts w:eastAsia="IRNazanin" w:cs="IRNazanin"/>
          <w:color w:val="111111"/>
          <w:sz w:val="28"/>
          <w:szCs w:val="28"/>
          <w:rtl w:val="true"/>
          <w:lang w:bidi="fa-IR"/>
        </w:rPr>
        <w:t>...</w:t>
      </w:r>
      <w:r>
        <w:rPr>
          <w:rFonts w:eastAsia="IRNazanin" w:cs="IRNazanin"/>
          <w:color w:val="111111"/>
          <w:sz w:val="28"/>
          <w:szCs w:val="28"/>
          <w:lang w:bidi="fa-IR"/>
        </w:rPr>
        <w:t>7884/1</w:t>
      </w:r>
      <w:r>
        <w:rPr>
          <w:rFonts w:ascii="IRNazanin" w:hAnsi="IRNazanin" w:eastAsia="IRNazanin"/>
          <w:color w:val="111111"/>
          <w:sz w:val="28"/>
          <w:sz w:val="28"/>
          <w:szCs w:val="28"/>
          <w:lang w:bidi="fa-IR"/>
        </w:rPr>
        <w:t>،</w:t>
      </w:r>
      <w:r>
        <w:rPr>
          <w:rFonts w:eastAsia="IRNazanin" w:cs="IRNazanin"/>
          <w:color w:val="111111"/>
          <w:sz w:val="28"/>
          <w:szCs w:val="28"/>
          <w:lang w:bidi="fa-IR"/>
        </w:rPr>
        <w:t>7861</w:t>
      </w:r>
      <w:r>
        <w:rPr>
          <w:rFonts w:ascii="IRNazanin" w:hAnsi="IRNazanin" w:eastAsia="IRNazanin"/>
          <w:color w:val="111111"/>
          <w:sz w:val="28"/>
          <w:sz w:val="28"/>
          <w:szCs w:val="28"/>
          <w:lang w:bidi="fa-IR"/>
        </w:rPr>
        <w:t>،</w:t>
      </w:r>
      <w:r>
        <w:rPr>
          <w:rFonts w:eastAsia="IRNazanin" w:cs="IRNazanin"/>
          <w:color w:val="111111"/>
          <w:sz w:val="28"/>
          <w:szCs w:val="28"/>
          <w:lang w:bidi="fa-IR"/>
        </w:rPr>
        <w:t>7856</w:t>
      </w:r>
      <w:r>
        <w:rPr>
          <w:rFonts w:ascii="IRNazanin" w:hAnsi="IRNazanin" w:eastAsia="IRNazanin"/>
          <w:color w:val="111111"/>
          <w:sz w:val="28"/>
          <w:sz w:val="28"/>
          <w:szCs w:val="28"/>
          <w:lang w:bidi="fa-IR"/>
        </w:rPr>
        <w:t>،</w:t>
      </w:r>
      <w:r>
        <w:rPr>
          <w:rFonts w:eastAsia="IRNazanin" w:cs="IRNazanin"/>
          <w:color w:val="111111"/>
          <w:sz w:val="28"/>
          <w:szCs w:val="28"/>
          <w:lang w:bidi="fa-IR"/>
        </w:rPr>
        <w:t>7654</w:t>
      </w:r>
      <w:r>
        <w:rPr>
          <w:rFonts w:ascii="IRNazanin" w:hAnsi="IRNazanin" w:eastAsia="IRNazanin"/>
          <w:color w:val="111111"/>
          <w:sz w:val="28"/>
          <w:sz w:val="28"/>
          <w:szCs w:val="28"/>
          <w:lang w:bidi="fa-IR"/>
        </w:rPr>
        <w:t>،</w:t>
      </w:r>
      <w:r>
        <w:rPr>
          <w:rFonts w:eastAsia="IRNazanin" w:cs="IRNazanin"/>
          <w:color w:val="111111"/>
          <w:sz w:val="28"/>
          <w:szCs w:val="28"/>
          <w:lang w:bidi="fa-IR"/>
        </w:rPr>
        <w:t>7615</w:t>
      </w:r>
    </w:p>
    <w:p>
      <w:pPr>
        <w:pStyle w:val="BookText"/>
        <w:rPr/>
      </w:pPr>
      <w:r>
        <w:rPr>
          <w:rFonts w:ascii="Amiri" w:hAnsi="Amiri" w:eastAsia="Amiri" w:cs="Amiri"/>
          <w:color w:val="111111"/>
          <w:sz w:val="28"/>
          <w:sz w:val="28"/>
          <w:szCs w:val="28"/>
          <w:rtl w:val="true"/>
          <w:lang w:bidi="ar-SA"/>
        </w:rPr>
        <w:t>خاتمه مفاتيح الاصول ← المقلاد</w:t>
      </w:r>
    </w:p>
    <w:p>
      <w:pPr>
        <w:pStyle w:val="BookText"/>
        <w:rPr/>
      </w:pPr>
      <w:r>
        <w:rPr>
          <w:rFonts w:ascii="IRNazanin" w:hAnsi="IRNazanin" w:eastAsia="IRNazanin"/>
          <w:color w:val="111111"/>
          <w:sz w:val="28"/>
          <w:sz w:val="28"/>
          <w:szCs w:val="28"/>
          <w:rtl w:val="true"/>
          <w:lang w:bidi="fa-IR"/>
        </w:rPr>
        <w:t>ختمات شریف</w:t>
      </w:r>
      <w:r>
        <w:rPr>
          <w:rFonts w:eastAsia="IRNazanin" w:cs="IRNazanin"/>
          <w:color w:val="111111"/>
          <w:sz w:val="28"/>
          <w:szCs w:val="28"/>
          <w:rtl w:val="true"/>
          <w:lang w:bidi="fa-IR"/>
        </w:rPr>
        <w:t>...</w:t>
      </w:r>
      <w:r>
        <w:rPr>
          <w:rFonts w:eastAsia="IRNazanin" w:cs="IRNazanin"/>
          <w:color w:val="111111"/>
          <w:sz w:val="28"/>
          <w:szCs w:val="28"/>
          <w:lang w:bidi="fa-IR"/>
        </w:rPr>
        <w:t>7802/2</w:t>
      </w:r>
    </w:p>
    <w:p>
      <w:pPr>
        <w:pStyle w:val="BookText"/>
        <w:rPr/>
      </w:pPr>
      <w:r>
        <w:rPr>
          <w:rFonts w:ascii="IRNazanin" w:hAnsi="IRNazanin" w:eastAsia="IRNazanin"/>
          <w:color w:val="111111"/>
          <w:sz w:val="28"/>
          <w:sz w:val="28"/>
          <w:szCs w:val="28"/>
          <w:rtl w:val="true"/>
          <w:lang w:bidi="fa-IR"/>
        </w:rPr>
        <w:t>خرقه</w:t>
      </w:r>
      <w:r>
        <w:rPr>
          <w:rFonts w:eastAsia="IRNazanin" w:cs="IRNazanin"/>
          <w:color w:val="111111"/>
          <w:sz w:val="28"/>
          <w:szCs w:val="28"/>
          <w:rtl w:val="true"/>
          <w:lang w:bidi="fa-IR"/>
        </w:rPr>
        <w:t>...</w:t>
      </w:r>
      <w:r>
        <w:rPr>
          <w:rFonts w:eastAsia="IRNazanin" w:cs="IRNazanin"/>
          <w:color w:val="111111"/>
          <w:sz w:val="28"/>
          <w:szCs w:val="28"/>
          <w:lang w:bidi="fa-IR"/>
        </w:rPr>
        <w:t>7763/3</w:t>
      </w:r>
    </w:p>
    <w:p>
      <w:pPr>
        <w:pStyle w:val="BookText"/>
        <w:rPr/>
      </w:pPr>
      <w:r>
        <w:rPr>
          <w:rFonts w:ascii="IRNazanin" w:hAnsi="IRNazanin" w:eastAsia="IRNazanin"/>
          <w:color w:val="111111"/>
          <w:sz w:val="28"/>
          <w:sz w:val="28"/>
          <w:szCs w:val="28"/>
          <w:rtl w:val="true"/>
          <w:lang w:bidi="fa-IR"/>
        </w:rPr>
        <w:t>خرقه بخیه ← خرقه</w:t>
      </w:r>
    </w:p>
    <w:p>
      <w:pPr>
        <w:pStyle w:val="BookText"/>
        <w:rPr/>
      </w:pPr>
      <w:r>
        <w:rPr>
          <w:rFonts w:ascii="IRNazanin" w:hAnsi="IRNazanin" w:eastAsia="IRNazanin"/>
          <w:color w:val="111111"/>
          <w:sz w:val="28"/>
          <w:sz w:val="28"/>
          <w:szCs w:val="28"/>
          <w:rtl w:val="true"/>
          <w:lang w:bidi="fa-IR"/>
        </w:rPr>
        <w:t>خسرو و شیرین</w:t>
      </w:r>
      <w:r>
        <w:rPr>
          <w:rFonts w:eastAsia="IRNazanin" w:cs="IRNazanin"/>
          <w:color w:val="111111"/>
          <w:sz w:val="28"/>
          <w:szCs w:val="28"/>
          <w:rtl w:val="true"/>
          <w:lang w:bidi="fa-IR"/>
        </w:rPr>
        <w:t>...</w:t>
      </w:r>
      <w:r>
        <w:rPr>
          <w:rFonts w:eastAsia="IRNazanin" w:cs="IRNazanin"/>
          <w:color w:val="111111"/>
          <w:sz w:val="28"/>
          <w:szCs w:val="28"/>
          <w:lang w:bidi="fa-IR"/>
        </w:rPr>
        <w:t>7802/1</w:t>
      </w:r>
    </w:p>
    <w:p>
      <w:pPr>
        <w:pStyle w:val="BookText"/>
        <w:rPr/>
      </w:pPr>
      <w:r>
        <w:rPr>
          <w:rFonts w:ascii="Amiri" w:hAnsi="Amiri" w:eastAsia="Amiri" w:cs="Amiri"/>
          <w:color w:val="111111"/>
          <w:sz w:val="28"/>
          <w:sz w:val="28"/>
          <w:szCs w:val="28"/>
          <w:rtl w:val="true"/>
          <w:lang w:bidi="ar-SA"/>
        </w:rPr>
        <w:t>خلاصة التجارب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7670</w:t>
      </w:r>
    </w:p>
    <w:p>
      <w:pPr>
        <w:pStyle w:val="BookText"/>
        <w:rPr/>
      </w:pP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7648/1</w:t>
      </w:r>
    </w:p>
    <w:p>
      <w:pPr>
        <w:pStyle w:val="BookText"/>
        <w:rPr/>
      </w:pPr>
      <w:r>
        <w:rPr>
          <w:rFonts w:ascii="IRNazanin" w:hAnsi="IRNazanin" w:eastAsia="IRNazanin"/>
          <w:color w:val="111111"/>
          <w:sz w:val="28"/>
          <w:sz w:val="28"/>
          <w:szCs w:val="28"/>
          <w:rtl w:val="true"/>
          <w:lang w:bidi="fa-IR"/>
        </w:rPr>
        <w:t>خلاصه صريح الملک</w:t>
      </w:r>
      <w:r>
        <w:rPr>
          <w:rFonts w:eastAsia="IRNazanin" w:cs="IRNazanin"/>
          <w:color w:val="111111"/>
          <w:sz w:val="28"/>
          <w:szCs w:val="28"/>
          <w:rtl w:val="true"/>
          <w:lang w:bidi="fa-IR"/>
        </w:rPr>
        <w:t>...</w:t>
      </w:r>
      <w:r>
        <w:rPr>
          <w:rFonts w:eastAsia="IRNazanin" w:cs="IRNazanin"/>
          <w:color w:val="111111"/>
          <w:sz w:val="28"/>
          <w:szCs w:val="28"/>
          <w:lang w:bidi="fa-IR"/>
        </w:rPr>
        <w:t>7866</w:t>
      </w:r>
    </w:p>
    <w:p>
      <w:pPr>
        <w:pStyle w:val="BookText"/>
        <w:rPr/>
      </w:pPr>
      <w:r>
        <w:rPr>
          <w:rFonts w:ascii="IRNazanin" w:hAnsi="IRNazanin" w:eastAsia="IRNazanin"/>
          <w:color w:val="111111"/>
          <w:sz w:val="28"/>
          <w:sz w:val="28"/>
          <w:szCs w:val="28"/>
          <w:rtl w:val="true"/>
          <w:lang w:bidi="fa-IR"/>
        </w:rPr>
        <w:t>خمسه نظامی</w:t>
      </w:r>
      <w:r>
        <w:rPr>
          <w:rFonts w:eastAsia="IRNazanin" w:cs="IRNazanin"/>
          <w:color w:val="111111"/>
          <w:sz w:val="28"/>
          <w:szCs w:val="28"/>
          <w:rtl w:val="true"/>
          <w:lang w:bidi="fa-IR"/>
        </w:rPr>
        <w:t>...</w:t>
      </w:r>
      <w:r>
        <w:rPr>
          <w:rFonts w:eastAsia="IRNazanin" w:cs="IRNazanin"/>
          <w:color w:val="111111"/>
          <w:sz w:val="28"/>
          <w:szCs w:val="28"/>
          <w:lang w:bidi="fa-IR"/>
        </w:rPr>
        <w:t>7885</w:t>
      </w:r>
    </w:p>
    <w:p>
      <w:pPr>
        <w:pStyle w:val="BookText"/>
        <w:rPr/>
      </w:pPr>
      <w:r>
        <w:rPr>
          <w:rFonts w:ascii="IRNazanin" w:hAnsi="IRNazanin" w:eastAsia="IRNazanin"/>
          <w:color w:val="111111"/>
          <w:sz w:val="28"/>
          <w:sz w:val="28"/>
          <w:szCs w:val="28"/>
          <w:rtl w:val="true"/>
          <w:lang w:bidi="fa-IR"/>
        </w:rPr>
        <w:t>خمسه ← خمسه نظامی</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 خلیل</w:t>
      </w:r>
      <w:r>
        <w:rPr>
          <w:rFonts w:eastAsia="IRNazanin" w:cs="IRNazanin"/>
          <w:color w:val="111111"/>
          <w:sz w:val="28"/>
          <w:szCs w:val="28"/>
          <w:rtl w:val="true"/>
          <w:lang w:bidi="fa-IR"/>
        </w:rPr>
        <w:t>...</w:t>
      </w:r>
      <w:r>
        <w:rPr>
          <w:rFonts w:eastAsia="IRNazanin" w:cs="IRNazanin"/>
          <w:color w:val="111111"/>
          <w:sz w:val="28"/>
          <w:szCs w:val="28"/>
          <w:lang w:bidi="fa-IR"/>
        </w:rPr>
        <w:t>7645/5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 نامه</w:t>
      </w:r>
      <w:r>
        <w:rPr>
          <w:rFonts w:eastAsia="IRNazanin" w:cs="IRNazanin"/>
          <w:color w:val="111111"/>
          <w:sz w:val="28"/>
          <w:szCs w:val="28"/>
          <w:rtl w:val="true"/>
          <w:lang w:bidi="fa-IR"/>
        </w:rPr>
        <w:t>...</w:t>
      </w:r>
      <w:r>
        <w:rPr>
          <w:rFonts w:eastAsia="IRNazanin" w:cs="IRNazanin"/>
          <w:color w:val="111111"/>
          <w:sz w:val="28"/>
          <w:szCs w:val="28"/>
          <w:lang w:bidi="fa-IR"/>
        </w:rPr>
        <w:t>7702/3</w:t>
      </w:r>
    </w:p>
    <w:p>
      <w:pPr>
        <w:pStyle w:val="BookText"/>
        <w:rPr/>
      </w:pPr>
      <w:r>
        <w:rPr>
          <w:rFonts w:ascii="IRNazanin" w:hAnsi="IRNazanin" w:eastAsia="IRNazanin"/>
          <w:color w:val="111111"/>
          <w:sz w:val="28"/>
          <w:sz w:val="28"/>
          <w:szCs w:val="28"/>
          <w:rtl w:val="true"/>
          <w:lang w:bidi="fa-IR"/>
        </w:rPr>
        <w:t>دره نادره</w:t>
      </w:r>
      <w:r>
        <w:rPr>
          <w:rFonts w:eastAsia="IRNazanin" w:cs="IRNazanin"/>
          <w:color w:val="111111"/>
          <w:sz w:val="28"/>
          <w:szCs w:val="28"/>
          <w:rtl w:val="true"/>
          <w:lang w:bidi="fa-IR"/>
        </w:rPr>
        <w:t>...</w:t>
      </w:r>
      <w:r>
        <w:rPr>
          <w:rFonts w:eastAsia="IRNazanin" w:cs="IRNazanin"/>
          <w:color w:val="111111"/>
          <w:sz w:val="28"/>
          <w:szCs w:val="28"/>
          <w:lang w:bidi="fa-IR"/>
        </w:rPr>
        <w:t>7780</w:t>
      </w:r>
      <w:r>
        <w:rPr>
          <w:rFonts w:ascii="IRNazanin" w:hAnsi="IRNazanin" w:eastAsia="IRNazanin"/>
          <w:color w:val="111111"/>
          <w:sz w:val="28"/>
          <w:sz w:val="28"/>
          <w:szCs w:val="28"/>
          <w:lang w:bidi="fa-IR"/>
        </w:rPr>
        <w:t>،</w:t>
      </w:r>
      <w:r>
        <w:rPr>
          <w:rFonts w:eastAsia="IRNazanin" w:cs="IRNazanin"/>
          <w:color w:val="111111"/>
          <w:sz w:val="28"/>
          <w:szCs w:val="28"/>
          <w:lang w:bidi="fa-IR"/>
        </w:rPr>
        <w:t>7638</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eastAsia="IRNazanin" w:cs="IRNazanin"/>
          <w:color w:val="111111"/>
          <w:sz w:val="28"/>
          <w:szCs w:val="28"/>
          <w:lang w:bidi="fa-IR"/>
        </w:rPr>
        <w:t>7604/2</w:t>
      </w:r>
    </w:p>
    <w:p>
      <w:pPr>
        <w:pStyle w:val="BookText"/>
        <w:rPr/>
      </w:pPr>
      <w:r>
        <w:rPr>
          <w:rFonts w:ascii="IRNazanin" w:hAnsi="IRNazanin" w:eastAsia="IRNazanin"/>
          <w:color w:val="111111"/>
          <w:sz w:val="28"/>
          <w:sz w:val="28"/>
          <w:szCs w:val="28"/>
          <w:rtl w:val="true"/>
          <w:lang w:bidi="fa-IR"/>
        </w:rPr>
        <w:t>دعای جوشن کبیر</w:t>
      </w:r>
      <w:r>
        <w:rPr>
          <w:rFonts w:eastAsia="IRNazanin" w:cs="IRNazanin"/>
          <w:color w:val="111111"/>
          <w:sz w:val="28"/>
          <w:szCs w:val="28"/>
          <w:rtl w:val="true"/>
          <w:lang w:bidi="fa-IR"/>
        </w:rPr>
        <w:t>...</w:t>
      </w:r>
      <w:r>
        <w:rPr>
          <w:rFonts w:eastAsia="IRNazanin" w:cs="IRNazanin"/>
          <w:color w:val="111111"/>
          <w:sz w:val="28"/>
          <w:szCs w:val="28"/>
          <w:lang w:bidi="fa-IR"/>
        </w:rPr>
        <w:t>7745/2</w:t>
      </w:r>
    </w:p>
    <w:p>
      <w:pPr>
        <w:pStyle w:val="BookText"/>
        <w:rPr/>
      </w:pPr>
      <w:r>
        <w:rPr>
          <w:rFonts w:ascii="IRNazanin" w:hAnsi="IRNazanin" w:eastAsia="IRNazanin"/>
          <w:color w:val="111111"/>
          <w:sz w:val="28"/>
          <w:sz w:val="28"/>
          <w:szCs w:val="28"/>
          <w:rtl w:val="true"/>
          <w:lang w:bidi="fa-IR"/>
        </w:rPr>
        <w:t>دعای قاموس ربوبیّه</w:t>
      </w:r>
      <w:r>
        <w:rPr>
          <w:rFonts w:eastAsia="IRNazanin" w:cs="IRNazanin"/>
          <w:color w:val="111111"/>
          <w:sz w:val="28"/>
          <w:szCs w:val="28"/>
          <w:rtl w:val="true"/>
          <w:lang w:bidi="fa-IR"/>
        </w:rPr>
        <w:t>...</w:t>
      </w:r>
      <w:r>
        <w:rPr>
          <w:rFonts w:eastAsia="IRNazanin" w:cs="IRNazanin"/>
          <w:color w:val="111111"/>
          <w:sz w:val="28"/>
          <w:szCs w:val="28"/>
          <w:lang w:bidi="fa-IR"/>
        </w:rPr>
        <w:t>7604/2</w:t>
      </w:r>
    </w:p>
    <w:p>
      <w:pPr>
        <w:pStyle w:val="BookText"/>
        <w:rPr/>
      </w:pPr>
      <w:r>
        <w:rPr>
          <w:rFonts w:ascii="Amiri" w:hAnsi="Amiri" w:eastAsia="Amiri" w:cs="Amiri"/>
          <w:color w:val="111111"/>
          <w:sz w:val="28"/>
          <w:sz w:val="28"/>
          <w:szCs w:val="28"/>
          <w:rtl w:val="true"/>
          <w:lang w:bidi="ar-SA"/>
        </w:rPr>
        <w:t>دقايق الاخبار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7602/6</w:t>
      </w:r>
    </w:p>
    <w:p>
      <w:pPr>
        <w:pStyle w:val="BookText"/>
        <w:rPr/>
      </w:pPr>
      <w:r>
        <w:rPr>
          <w:rFonts w:ascii="IRNazanin" w:hAnsi="IRNazanin" w:eastAsia="IRNazanin"/>
          <w:color w:val="111111"/>
          <w:sz w:val="28"/>
          <w:sz w:val="28"/>
          <w:szCs w:val="28"/>
          <w:rtl w:val="true"/>
          <w:lang w:bidi="fa-IR"/>
        </w:rPr>
        <w:t>دوازده بند</w:t>
      </w:r>
      <w:r>
        <w:rPr>
          <w:rFonts w:eastAsia="IRNazanin" w:cs="IRNazanin"/>
          <w:color w:val="111111"/>
          <w:sz w:val="28"/>
          <w:szCs w:val="28"/>
          <w:rtl w:val="true"/>
          <w:lang w:bidi="fa-IR"/>
        </w:rPr>
        <w:t>...</w:t>
      </w:r>
      <w:r>
        <w:rPr>
          <w:rFonts w:eastAsia="IRNazanin" w:cs="IRNazanin"/>
          <w:color w:val="111111"/>
          <w:sz w:val="28"/>
          <w:szCs w:val="28"/>
          <w:lang w:bidi="fa-IR"/>
        </w:rPr>
        <w:t>7682/3</w:t>
      </w:r>
    </w:p>
    <w:p>
      <w:pPr>
        <w:pStyle w:val="BookText"/>
        <w:rPr/>
      </w:pPr>
      <w:r>
        <w:rPr>
          <w:rFonts w:ascii="IRNazanin" w:hAnsi="IRNazanin" w:eastAsia="IRNazanin"/>
          <w:color w:val="111111"/>
          <w:sz w:val="28"/>
          <w:sz w:val="28"/>
          <w:szCs w:val="28"/>
          <w:rtl w:val="true"/>
          <w:lang w:bidi="fa-IR"/>
        </w:rPr>
        <w:t>دیباچه مثنوی ← مرآت المثنوى</w:t>
      </w:r>
    </w:p>
    <w:p>
      <w:pPr>
        <w:pStyle w:val="BookText"/>
        <w:rPr/>
      </w:pPr>
      <w:r>
        <w:rPr>
          <w:rFonts w:ascii="IRNazanin" w:hAnsi="IRNazanin" w:eastAsia="IRNazanin"/>
          <w:color w:val="111111"/>
          <w:sz w:val="28"/>
          <w:sz w:val="28"/>
          <w:szCs w:val="28"/>
          <w:rtl w:val="true"/>
          <w:lang w:bidi="fa-IR"/>
        </w:rPr>
        <w:t>دیوان آتشی</w:t>
      </w:r>
      <w:r>
        <w:rPr>
          <w:rFonts w:eastAsia="IRNazanin" w:cs="IRNazanin"/>
          <w:color w:val="111111"/>
          <w:sz w:val="28"/>
          <w:szCs w:val="28"/>
          <w:rtl w:val="true"/>
          <w:lang w:bidi="fa-IR"/>
        </w:rPr>
        <w:t>...</w:t>
      </w:r>
      <w:r>
        <w:rPr>
          <w:rFonts w:eastAsia="IRNazanin" w:cs="IRNazanin"/>
          <w:color w:val="111111"/>
          <w:sz w:val="28"/>
          <w:szCs w:val="28"/>
          <w:lang w:bidi="fa-IR"/>
        </w:rPr>
        <w:t>7683</w:t>
      </w:r>
    </w:p>
    <w:p>
      <w:pPr>
        <w:pStyle w:val="BookText"/>
        <w:rPr/>
      </w:pPr>
      <w:r>
        <w:rPr>
          <w:rFonts w:ascii="IRNazanin" w:hAnsi="IRNazanin" w:eastAsia="IRNazanin"/>
          <w:color w:val="111111"/>
          <w:sz w:val="28"/>
          <w:sz w:val="28"/>
          <w:szCs w:val="28"/>
          <w:rtl w:val="true"/>
          <w:lang w:bidi="fa-IR"/>
        </w:rPr>
        <w:t>دیوان آقا صادق ← دیوان صادق تفرشی</w:t>
      </w:r>
    </w:p>
    <w:p>
      <w:pPr>
        <w:pStyle w:val="BookText"/>
        <w:rPr/>
      </w:pPr>
      <w:r>
        <w:rPr>
          <w:rFonts w:ascii="IRNazanin" w:hAnsi="IRNazanin" w:eastAsia="IRNazanin"/>
          <w:color w:val="111111"/>
          <w:sz w:val="28"/>
          <w:sz w:val="28"/>
          <w:szCs w:val="28"/>
          <w:rtl w:val="true"/>
          <w:lang w:bidi="fa-IR"/>
        </w:rPr>
        <w:t>دیوان ارجاسب شاپور فریبی طهرانی ← دیوان شاپور رازی</w:t>
      </w:r>
    </w:p>
    <w:p>
      <w:pPr>
        <w:pStyle w:val="BookText"/>
        <w:rPr/>
      </w:pPr>
      <w:r>
        <w:rPr>
          <w:rFonts w:ascii="IRNazanin" w:hAnsi="IRNazanin" w:eastAsia="IRNazanin"/>
          <w:color w:val="111111"/>
          <w:sz w:val="28"/>
          <w:sz w:val="28"/>
          <w:szCs w:val="28"/>
          <w:rtl w:val="true"/>
          <w:lang w:bidi="fa-IR"/>
        </w:rPr>
        <w:t>دیوان ازرقی هروی</w:t>
      </w:r>
    </w:p>
    <w:p>
      <w:pPr>
        <w:pStyle w:val="BookText"/>
        <w:rPr/>
      </w:pPr>
      <w:r>
        <w:rPr>
          <w:rFonts w:ascii="IRNazanin" w:hAnsi="IRNazanin" w:eastAsia="IRNazanin"/>
          <w:color w:val="111111"/>
          <w:sz w:val="28"/>
          <w:sz w:val="28"/>
          <w:szCs w:val="28"/>
          <w:rtl w:val="true"/>
          <w:lang w:bidi="fa-IR"/>
        </w:rPr>
        <w:t>ديوان الازرقى ← دیوان ازرقی هروی</w:t>
      </w:r>
    </w:p>
    <w:p>
      <w:pPr>
        <w:pStyle w:val="BookText"/>
        <w:rPr/>
      </w:pPr>
      <w:r>
        <w:rPr>
          <w:rFonts w:ascii="Amiri" w:hAnsi="Amiri" w:eastAsia="Amiri" w:cs="Amiri"/>
          <w:color w:val="111111"/>
          <w:sz w:val="28"/>
          <w:sz w:val="28"/>
          <w:szCs w:val="28"/>
          <w:rtl w:val="true"/>
          <w:lang w:bidi="ar-SA"/>
        </w:rPr>
        <w:t>ديوان الحزينة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7712</w:t>
      </w:r>
    </w:p>
    <w:p>
      <w:pPr>
        <w:pStyle w:val="BookText"/>
        <w:rPr/>
      </w:pPr>
      <w:r>
        <w:rPr>
          <w:rFonts w:ascii="IRNazanin" w:hAnsi="IRNazanin" w:eastAsia="IRNazanin"/>
          <w:color w:val="111111"/>
          <w:sz w:val="28"/>
          <w:sz w:val="28"/>
          <w:szCs w:val="28"/>
          <w:rtl w:val="true"/>
          <w:lang w:bidi="fa-IR"/>
        </w:rPr>
        <w:t>دیوان بیدل</w:t>
      </w:r>
      <w:r>
        <w:rPr>
          <w:rFonts w:eastAsia="IRNazanin" w:cs="IRNazanin"/>
          <w:color w:val="111111"/>
          <w:sz w:val="28"/>
          <w:szCs w:val="28"/>
          <w:rtl w:val="true"/>
          <w:lang w:bidi="fa-IR"/>
        </w:rPr>
        <w:t>...</w:t>
      </w:r>
      <w:r>
        <w:rPr>
          <w:rFonts w:eastAsia="IRNazanin" w:cs="IRNazanin"/>
          <w:color w:val="111111"/>
          <w:sz w:val="28"/>
          <w:szCs w:val="28"/>
          <w:lang w:bidi="fa-IR"/>
        </w:rPr>
        <w:t>7766</w:t>
      </w:r>
    </w:p>
    <w:p>
      <w:pPr>
        <w:pStyle w:val="BookText"/>
        <w:rPr/>
      </w:pPr>
      <w:r>
        <w:rPr>
          <w:rFonts w:ascii="IRNazanin" w:hAnsi="IRNazanin" w:eastAsia="IRNazanin"/>
          <w:color w:val="111111"/>
          <w:sz w:val="28"/>
          <w:sz w:val="28"/>
          <w:szCs w:val="28"/>
          <w:rtl w:val="true"/>
          <w:lang w:bidi="fa-IR"/>
        </w:rPr>
        <w:t>دیوان جامی ← دیوان غزلیات جامی</w:t>
      </w:r>
    </w:p>
    <w:p>
      <w:pPr>
        <w:pStyle w:val="BookText"/>
        <w:rPr/>
      </w:pPr>
      <w:r>
        <w:rPr>
          <w:rFonts w:ascii="IRNazanin" w:hAnsi="IRNazanin" w:eastAsia="IRNazanin"/>
          <w:color w:val="111111"/>
          <w:sz w:val="28"/>
          <w:sz w:val="28"/>
          <w:szCs w:val="28"/>
          <w:rtl w:val="true"/>
          <w:lang w:bidi="fa-IR"/>
        </w:rPr>
        <w:t>دیوان جمال اصفهانی ← دیوان جمال الدین اصفهانی</w:t>
      </w:r>
    </w:p>
    <w:p>
      <w:pPr>
        <w:pStyle w:val="BookText"/>
        <w:rPr/>
      </w:pPr>
      <w:r>
        <w:rPr>
          <w:rFonts w:ascii="IRNazanin" w:hAnsi="IRNazanin" w:eastAsia="IRNazanin"/>
          <w:color w:val="111111"/>
          <w:sz w:val="28"/>
          <w:sz w:val="28"/>
          <w:szCs w:val="28"/>
          <w:rtl w:val="true"/>
          <w:lang w:bidi="fa-IR"/>
        </w:rPr>
        <w:t>دیوان جمال الدین اصفهانی</w:t>
      </w:r>
      <w:r>
        <w:rPr>
          <w:rFonts w:eastAsia="IRNazanin" w:cs="IRNazanin"/>
          <w:color w:val="111111"/>
          <w:sz w:val="28"/>
          <w:szCs w:val="28"/>
          <w:rtl w:val="true"/>
          <w:lang w:bidi="fa-IR"/>
        </w:rPr>
        <w:t>...</w:t>
      </w:r>
      <w:r>
        <w:rPr>
          <w:rFonts w:eastAsia="IRNazanin" w:cs="IRNazanin"/>
          <w:color w:val="111111"/>
          <w:sz w:val="28"/>
          <w:szCs w:val="28"/>
          <w:lang w:bidi="fa-IR"/>
        </w:rPr>
        <w:t>7618</w:t>
      </w:r>
    </w:p>
    <w:p>
      <w:pPr>
        <w:pStyle w:val="BookText"/>
        <w:rPr/>
      </w:pPr>
      <w:r>
        <w:rPr>
          <w:rFonts w:ascii="IRNazanin" w:hAnsi="IRNazanin" w:eastAsia="IRNazanin"/>
          <w:color w:val="111111"/>
          <w:sz w:val="28"/>
          <w:sz w:val="28"/>
          <w:szCs w:val="28"/>
          <w:rtl w:val="true"/>
          <w:lang w:bidi="fa-IR"/>
        </w:rPr>
        <w:t>دیوان رضی آرتیمانی</w:t>
      </w:r>
      <w:r>
        <w:rPr>
          <w:rFonts w:eastAsia="IRNazanin" w:cs="IRNazanin"/>
          <w:color w:val="111111"/>
          <w:sz w:val="28"/>
          <w:szCs w:val="28"/>
          <w:rtl w:val="true"/>
          <w:lang w:bidi="fa-IR"/>
        </w:rPr>
        <w:t>...</w:t>
      </w:r>
      <w:r>
        <w:rPr>
          <w:rFonts w:eastAsia="IRNazanin" w:cs="IRNazanin"/>
          <w:color w:val="111111"/>
          <w:sz w:val="28"/>
          <w:szCs w:val="28"/>
          <w:lang w:bidi="fa-IR"/>
        </w:rPr>
        <w:t>7645/1</w:t>
      </w:r>
    </w:p>
    <w:p>
      <w:pPr>
        <w:pStyle w:val="BookText"/>
        <w:rPr/>
      </w:pPr>
      <w:r>
        <w:rPr>
          <w:rFonts w:ascii="IRNazanin" w:hAnsi="IRNazanin" w:eastAsia="IRNazanin"/>
          <w:color w:val="111111"/>
          <w:sz w:val="28"/>
          <w:sz w:val="28"/>
          <w:szCs w:val="28"/>
          <w:rtl w:val="true"/>
          <w:lang w:bidi="fa-IR"/>
        </w:rPr>
        <w:t>دیوان رضی الدین آرتیمانی ← دیوان رضی آرتیمانی</w:t>
      </w:r>
    </w:p>
    <w:p>
      <w:pPr>
        <w:pStyle w:val="BookText"/>
        <w:rPr/>
      </w:pPr>
      <w:r>
        <w:rPr>
          <w:rFonts w:ascii="IRNazanin" w:hAnsi="IRNazanin" w:eastAsia="IRNazanin"/>
          <w:color w:val="111111"/>
          <w:sz w:val="28"/>
          <w:sz w:val="28"/>
          <w:szCs w:val="28"/>
          <w:rtl w:val="true"/>
          <w:lang w:bidi="fa-IR"/>
        </w:rPr>
        <w:t>دیوان شاپور ← دیوان شاپور رازی</w:t>
      </w:r>
    </w:p>
    <w:p>
      <w:pPr>
        <w:pStyle w:val="BookText"/>
        <w:rPr/>
      </w:pPr>
      <w:r>
        <w:rPr>
          <w:rFonts w:ascii="IRNazanin" w:hAnsi="IRNazanin" w:eastAsia="IRNazanin"/>
          <w:color w:val="111111"/>
          <w:sz w:val="28"/>
          <w:sz w:val="28"/>
          <w:szCs w:val="28"/>
          <w:rtl w:val="true"/>
          <w:lang w:bidi="fa-IR"/>
        </w:rPr>
        <w:t>دیوان شاپور تهرانی ← دیوان شاپور رازی</w:t>
      </w:r>
    </w:p>
    <w:p>
      <w:pPr>
        <w:pStyle w:val="BookText"/>
        <w:rPr/>
      </w:pPr>
      <w:r>
        <w:rPr>
          <w:rFonts w:ascii="IRNazanin" w:hAnsi="IRNazanin" w:eastAsia="IRNazanin"/>
          <w:color w:val="111111"/>
          <w:sz w:val="28"/>
          <w:sz w:val="28"/>
          <w:szCs w:val="28"/>
          <w:rtl w:val="true"/>
          <w:lang w:bidi="fa-IR"/>
        </w:rPr>
        <w:t>دیوان شاپور رازی</w:t>
      </w:r>
      <w:r>
        <w:rPr>
          <w:rFonts w:eastAsia="IRNazanin" w:cs="IRNazanin"/>
          <w:color w:val="111111"/>
          <w:sz w:val="28"/>
          <w:szCs w:val="28"/>
          <w:rtl w:val="true"/>
          <w:lang w:bidi="fa-IR"/>
        </w:rPr>
        <w:t>...</w:t>
      </w:r>
      <w:r>
        <w:rPr>
          <w:rFonts w:eastAsia="IRNazanin" w:cs="IRNazanin"/>
          <w:color w:val="111111"/>
          <w:sz w:val="28"/>
          <w:szCs w:val="28"/>
          <w:lang w:bidi="fa-IR"/>
        </w:rPr>
        <w:t>7686</w:t>
      </w:r>
    </w:p>
    <w:p>
      <w:pPr>
        <w:pStyle w:val="BookText"/>
        <w:rPr/>
      </w:pPr>
      <w:r>
        <w:rPr>
          <w:rFonts w:ascii="IRNazanin" w:hAnsi="IRNazanin" w:eastAsia="IRNazanin"/>
          <w:color w:val="111111"/>
          <w:sz w:val="28"/>
          <w:sz w:val="28"/>
          <w:szCs w:val="28"/>
          <w:rtl w:val="true"/>
          <w:lang w:bidi="fa-IR"/>
        </w:rPr>
        <w:t>دیوان صادق تفرشی</w:t>
      </w:r>
      <w:r>
        <w:rPr>
          <w:rFonts w:eastAsia="IRNazanin" w:cs="IRNazanin"/>
          <w:color w:val="111111"/>
          <w:sz w:val="28"/>
          <w:szCs w:val="28"/>
          <w:rtl w:val="true"/>
          <w:lang w:bidi="fa-IR"/>
        </w:rPr>
        <w:t>...</w:t>
      </w:r>
      <w:r>
        <w:rPr>
          <w:rFonts w:eastAsia="IRNazanin" w:cs="IRNazanin"/>
          <w:color w:val="111111"/>
          <w:sz w:val="28"/>
          <w:szCs w:val="28"/>
          <w:lang w:bidi="fa-IR"/>
        </w:rPr>
        <w:t>7629</w:t>
      </w:r>
    </w:p>
    <w:p>
      <w:pPr>
        <w:pStyle w:val="BookText"/>
        <w:rPr/>
      </w:pPr>
      <w:r>
        <w:rPr>
          <w:rFonts w:ascii="IRNazanin" w:hAnsi="IRNazanin" w:eastAsia="IRNazanin"/>
          <w:color w:val="111111"/>
          <w:sz w:val="28"/>
          <w:sz w:val="28"/>
          <w:szCs w:val="28"/>
          <w:rtl w:val="true"/>
          <w:lang w:bidi="fa-IR"/>
        </w:rPr>
        <w:t>دیوان عبد الواسع جبلی</w:t>
      </w:r>
      <w:r>
        <w:rPr>
          <w:rFonts w:eastAsia="IRNazanin" w:cs="IRNazanin"/>
          <w:color w:val="111111"/>
          <w:sz w:val="28"/>
          <w:szCs w:val="28"/>
          <w:rtl w:val="true"/>
          <w:lang w:bidi="fa-IR"/>
        </w:rPr>
        <w:t>...</w:t>
      </w:r>
      <w:r>
        <w:rPr>
          <w:rFonts w:eastAsia="IRNazanin" w:cs="IRNazanin"/>
          <w:color w:val="111111"/>
          <w:sz w:val="28"/>
          <w:szCs w:val="28"/>
          <w:lang w:bidi="fa-IR"/>
        </w:rPr>
        <w:t>7630</w:t>
      </w:r>
    </w:p>
    <w:p>
      <w:pPr>
        <w:pStyle w:val="BookText"/>
        <w:rPr/>
      </w:pPr>
      <w:r>
        <w:rPr>
          <w:rFonts w:ascii="IRNazanin" w:hAnsi="IRNazanin" w:eastAsia="IRNazanin"/>
          <w:color w:val="111111"/>
          <w:sz w:val="28"/>
          <w:sz w:val="28"/>
          <w:szCs w:val="28"/>
          <w:rtl w:val="true"/>
          <w:lang w:bidi="fa-IR"/>
        </w:rPr>
        <w:t>دیوان عرفی شیرازی</w:t>
      </w:r>
      <w:r>
        <w:rPr>
          <w:rFonts w:eastAsia="IRNazanin" w:cs="IRNazanin"/>
          <w:color w:val="111111"/>
          <w:sz w:val="28"/>
          <w:szCs w:val="28"/>
          <w:rtl w:val="true"/>
          <w:lang w:bidi="fa-IR"/>
        </w:rPr>
        <w:t>...</w:t>
      </w:r>
      <w:r>
        <w:rPr>
          <w:rFonts w:eastAsia="IRNazanin" w:cs="IRNazanin"/>
          <w:color w:val="111111"/>
          <w:sz w:val="28"/>
          <w:szCs w:val="28"/>
          <w:lang w:bidi="fa-IR"/>
        </w:rPr>
        <w:t>7798</w:t>
      </w:r>
      <w:r>
        <w:rPr>
          <w:rFonts w:ascii="IRNazanin" w:hAnsi="IRNazanin" w:eastAsia="IRNazanin"/>
          <w:color w:val="111111"/>
          <w:sz w:val="28"/>
          <w:sz w:val="28"/>
          <w:szCs w:val="28"/>
          <w:lang w:bidi="fa-IR"/>
        </w:rPr>
        <w:t>،</w:t>
      </w:r>
      <w:r>
        <w:rPr>
          <w:rFonts w:eastAsia="IRNazanin" w:cs="IRNazanin"/>
          <w:color w:val="111111"/>
          <w:sz w:val="28"/>
          <w:szCs w:val="28"/>
          <w:lang w:bidi="fa-IR"/>
        </w:rPr>
        <w:t>7611</w:t>
      </w:r>
    </w:p>
    <w:p>
      <w:pPr>
        <w:pStyle w:val="BookText"/>
        <w:rPr/>
      </w:pPr>
      <w:r>
        <w:rPr>
          <w:rFonts w:ascii="IRNazanin" w:hAnsi="IRNazanin" w:eastAsia="IRNazanin"/>
          <w:color w:val="111111"/>
          <w:sz w:val="28"/>
          <w:sz w:val="28"/>
          <w:szCs w:val="28"/>
          <w:rtl w:val="true"/>
          <w:lang w:bidi="fa-IR"/>
        </w:rPr>
        <w:t>دیوان غزلیات جامی</w:t>
      </w:r>
      <w:r>
        <w:rPr>
          <w:rFonts w:eastAsia="IRNazanin" w:cs="IRNazanin"/>
          <w:color w:val="111111"/>
          <w:sz w:val="28"/>
          <w:szCs w:val="28"/>
          <w:rtl w:val="true"/>
          <w:lang w:bidi="fa-IR"/>
        </w:rPr>
        <w:t>...</w:t>
      </w:r>
      <w:r>
        <w:rPr>
          <w:rFonts w:eastAsia="IRNazanin" w:cs="IRNazanin"/>
          <w:color w:val="111111"/>
          <w:sz w:val="28"/>
          <w:szCs w:val="28"/>
          <w:lang w:bidi="fa-IR"/>
        </w:rPr>
        <w:t>7831/2</w:t>
      </w:r>
      <w:r>
        <w:rPr>
          <w:rFonts w:ascii="IRNazanin" w:hAnsi="IRNazanin" w:eastAsia="IRNazanin"/>
          <w:color w:val="111111"/>
          <w:sz w:val="28"/>
          <w:sz w:val="28"/>
          <w:szCs w:val="28"/>
          <w:lang w:bidi="fa-IR"/>
        </w:rPr>
        <w:t>،</w:t>
      </w:r>
      <w:r>
        <w:rPr>
          <w:rFonts w:eastAsia="IRNazanin" w:cs="IRNazanin"/>
          <w:color w:val="111111"/>
          <w:sz w:val="28"/>
          <w:szCs w:val="28"/>
          <w:lang w:bidi="fa-IR"/>
        </w:rPr>
        <w:t>7649</w:t>
      </w:r>
    </w:p>
    <w:p>
      <w:pPr>
        <w:pStyle w:val="BookText"/>
        <w:rPr/>
      </w:pPr>
      <w:r>
        <w:rPr>
          <w:rFonts w:ascii="IRNazanin" w:hAnsi="IRNazanin" w:eastAsia="IRNazanin"/>
          <w:color w:val="111111"/>
          <w:sz w:val="28"/>
          <w:sz w:val="28"/>
          <w:szCs w:val="28"/>
          <w:rtl w:val="true"/>
          <w:lang w:bidi="fa-IR"/>
        </w:rPr>
        <w:t>دیوان غزلیات، قصائد و رباعیات مشتاق</w:t>
      </w:r>
      <w:r>
        <w:rPr>
          <w:rFonts w:eastAsia="IRNazanin" w:cs="IRNazanin"/>
          <w:color w:val="111111"/>
          <w:sz w:val="28"/>
          <w:szCs w:val="28"/>
          <w:rtl w:val="true"/>
          <w:lang w:bidi="fa-IR"/>
        </w:rPr>
        <w:t>...</w:t>
      </w:r>
      <w:r>
        <w:rPr>
          <w:rFonts w:eastAsia="IRNazanin" w:cs="IRNazanin"/>
          <w:color w:val="111111"/>
          <w:sz w:val="28"/>
          <w:szCs w:val="28"/>
          <w:lang w:bidi="fa-IR"/>
        </w:rPr>
        <w:t>7790</w:t>
      </w:r>
    </w:p>
    <w:p>
      <w:pPr>
        <w:pStyle w:val="BookText"/>
        <w:rPr/>
      </w:pPr>
      <w:r>
        <w:rPr>
          <w:rFonts w:ascii="IRNazanin" w:hAnsi="IRNazanin" w:eastAsia="IRNazanin"/>
          <w:color w:val="111111"/>
          <w:sz w:val="28"/>
          <w:sz w:val="28"/>
          <w:szCs w:val="28"/>
          <w:rtl w:val="true"/>
          <w:lang w:bidi="fa-IR"/>
        </w:rPr>
        <w:t>دیوان فارغ ← دیوان فارغ گیلانی</w:t>
      </w:r>
    </w:p>
    <w:p>
      <w:pPr>
        <w:pStyle w:val="BookText"/>
        <w:rPr/>
      </w:pPr>
      <w:r>
        <w:rPr>
          <w:rFonts w:ascii="IRNazanin" w:hAnsi="IRNazanin" w:eastAsia="IRNazanin"/>
          <w:color w:val="111111"/>
          <w:sz w:val="28"/>
          <w:sz w:val="28"/>
          <w:szCs w:val="28"/>
          <w:rtl w:val="true"/>
          <w:lang w:bidi="fa-IR"/>
        </w:rPr>
        <w:t>دیوان فارغ گیلانی</w:t>
      </w:r>
      <w:r>
        <w:rPr>
          <w:rFonts w:eastAsia="IRNazanin" w:cs="IRNazanin"/>
          <w:color w:val="111111"/>
          <w:sz w:val="28"/>
          <w:szCs w:val="28"/>
          <w:rtl w:val="true"/>
          <w:lang w:bidi="fa-IR"/>
        </w:rPr>
        <w:t>...</w:t>
      </w:r>
      <w:r>
        <w:rPr>
          <w:rFonts w:eastAsia="IRNazanin" w:cs="IRNazanin"/>
          <w:color w:val="111111"/>
          <w:sz w:val="28"/>
          <w:szCs w:val="28"/>
          <w:lang w:bidi="fa-IR"/>
        </w:rPr>
        <w:t>7839</w:t>
      </w:r>
      <w:r>
        <w:rPr>
          <w:rFonts w:ascii="IRNazanin" w:hAnsi="IRNazanin" w:eastAsia="IRNazanin"/>
          <w:color w:val="111111"/>
          <w:sz w:val="28"/>
          <w:sz w:val="28"/>
          <w:szCs w:val="28"/>
          <w:lang w:bidi="fa-IR"/>
        </w:rPr>
        <w:t>،</w:t>
      </w:r>
      <w:r>
        <w:rPr>
          <w:rFonts w:eastAsia="IRNazanin" w:cs="IRNazanin"/>
          <w:color w:val="111111"/>
          <w:sz w:val="28"/>
          <w:szCs w:val="28"/>
          <w:lang w:bidi="fa-IR"/>
        </w:rPr>
        <w:t>7655</w:t>
      </w:r>
      <w:r>
        <w:rPr>
          <w:rFonts w:ascii="IRNazanin" w:hAnsi="IRNazanin" w:eastAsia="IRNazanin"/>
          <w:color w:val="111111"/>
          <w:sz w:val="28"/>
          <w:sz w:val="28"/>
          <w:szCs w:val="28"/>
          <w:lang w:bidi="fa-IR"/>
        </w:rPr>
        <w:t>،</w:t>
      </w:r>
      <w:r>
        <w:rPr>
          <w:rFonts w:eastAsia="IRNazanin" w:cs="IRNazanin"/>
          <w:color w:val="111111"/>
          <w:sz w:val="28"/>
          <w:szCs w:val="28"/>
          <w:lang w:bidi="fa-IR"/>
        </w:rPr>
        <w:t>7628</w:t>
      </w:r>
    </w:p>
    <w:p>
      <w:pPr>
        <w:pStyle w:val="BookText"/>
        <w:rPr/>
      </w:pPr>
      <w:r>
        <w:rPr>
          <w:rFonts w:ascii="IRNazanin" w:hAnsi="IRNazanin" w:eastAsia="IRNazanin"/>
          <w:color w:val="111111"/>
          <w:sz w:val="28"/>
          <w:sz w:val="28"/>
          <w:szCs w:val="28"/>
          <w:rtl w:val="true"/>
          <w:lang w:bidi="fa-IR"/>
        </w:rPr>
        <w:t>دیوان فرخی ← دیوان فرخی سیستانی</w:t>
      </w:r>
    </w:p>
    <w:p>
      <w:pPr>
        <w:pStyle w:val="BookText"/>
        <w:rPr/>
      </w:pPr>
      <w:r>
        <w:rPr>
          <w:rFonts w:ascii="IRNazanin" w:hAnsi="IRNazanin" w:eastAsia="IRNazanin"/>
          <w:color w:val="111111"/>
          <w:sz w:val="28"/>
          <w:sz w:val="28"/>
          <w:szCs w:val="28"/>
          <w:rtl w:val="true"/>
          <w:lang w:bidi="fa-IR"/>
        </w:rPr>
        <w:t>دیوان فرخی سیستانی</w:t>
      </w:r>
      <w:r>
        <w:rPr>
          <w:rFonts w:eastAsia="IRNazanin" w:cs="IRNazanin"/>
          <w:color w:val="111111"/>
          <w:sz w:val="28"/>
          <w:szCs w:val="28"/>
          <w:rtl w:val="true"/>
          <w:lang w:bidi="fa-IR"/>
        </w:rPr>
        <w:t>...</w:t>
      </w:r>
      <w:r>
        <w:rPr>
          <w:rFonts w:eastAsia="IRNazanin" w:cs="IRNazanin"/>
          <w:color w:val="111111"/>
          <w:sz w:val="28"/>
          <w:szCs w:val="28"/>
          <w:lang w:bidi="fa-IR"/>
        </w:rPr>
        <w:t>7834</w:t>
      </w:r>
      <w:r>
        <w:rPr>
          <w:rFonts w:ascii="IRNazanin" w:hAnsi="IRNazanin" w:eastAsia="IRNazanin"/>
          <w:color w:val="111111"/>
          <w:sz w:val="28"/>
          <w:sz w:val="28"/>
          <w:szCs w:val="28"/>
          <w:lang w:bidi="fa-IR"/>
        </w:rPr>
        <w:t>،</w:t>
      </w:r>
      <w:r>
        <w:rPr>
          <w:rFonts w:eastAsia="IRNazanin" w:cs="IRNazanin"/>
          <w:color w:val="111111"/>
          <w:sz w:val="28"/>
          <w:szCs w:val="28"/>
          <w:lang w:bidi="fa-IR"/>
        </w:rPr>
        <w:t>7632</w:t>
      </w:r>
    </w:p>
    <w:p>
      <w:pPr>
        <w:pStyle w:val="BookText"/>
        <w:rPr/>
      </w:pPr>
      <w:r>
        <w:rPr>
          <w:rFonts w:ascii="IRNazanin" w:hAnsi="IRNazanin" w:eastAsia="IRNazanin"/>
          <w:color w:val="111111"/>
          <w:sz w:val="28"/>
          <w:sz w:val="28"/>
          <w:szCs w:val="28"/>
          <w:rtl w:val="true"/>
          <w:lang w:bidi="fa-IR"/>
        </w:rPr>
        <w:t>دیوان فیض ← دیوان فیض کاشانی</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فیض کاشانی</w:t>
      </w:r>
      <w:r>
        <w:rPr>
          <w:rFonts w:eastAsia="IRNazanin" w:cs="IRNazanin"/>
          <w:color w:val="111111"/>
          <w:sz w:val="28"/>
          <w:szCs w:val="28"/>
          <w:rtl w:val="true"/>
          <w:lang w:bidi="fa-IR"/>
        </w:rPr>
        <w:t>...</w:t>
      </w:r>
      <w:r>
        <w:rPr>
          <w:rFonts w:eastAsia="IRNazanin" w:cs="IRNazanin"/>
          <w:color w:val="111111"/>
          <w:sz w:val="28"/>
          <w:szCs w:val="28"/>
          <w:lang w:bidi="fa-IR"/>
        </w:rPr>
        <w:t>7732/2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دیوان قصاب</w:t>
      </w:r>
      <w:r>
        <w:rPr>
          <w:rFonts w:eastAsia="IRNazanin" w:cs="IRNazanin"/>
          <w:color w:val="111111"/>
          <w:sz w:val="28"/>
          <w:szCs w:val="28"/>
          <w:rtl w:val="true"/>
          <w:lang w:bidi="fa-IR"/>
        </w:rPr>
        <w:t>...</w:t>
      </w:r>
      <w:r>
        <w:rPr>
          <w:rFonts w:eastAsia="IRNazanin" w:cs="IRNazanin"/>
          <w:color w:val="111111"/>
          <w:sz w:val="28"/>
          <w:szCs w:val="28"/>
          <w:lang w:bidi="fa-IR"/>
        </w:rPr>
        <w:t>7689</w:t>
      </w:r>
    </w:p>
    <w:p>
      <w:pPr>
        <w:pStyle w:val="BookText"/>
        <w:rPr/>
      </w:pPr>
      <w:r>
        <w:rPr>
          <w:rFonts w:ascii="IRNazanin" w:hAnsi="IRNazanin" w:eastAsia="IRNazanin"/>
          <w:color w:val="111111"/>
          <w:sz w:val="28"/>
          <w:sz w:val="28"/>
          <w:szCs w:val="28"/>
          <w:rtl w:val="true"/>
          <w:lang w:bidi="fa-IR"/>
        </w:rPr>
        <w:t>دیوان محفوظ اصفهانی</w:t>
      </w:r>
      <w:r>
        <w:rPr>
          <w:rFonts w:eastAsia="IRNazanin" w:cs="IRNazanin"/>
          <w:color w:val="111111"/>
          <w:sz w:val="28"/>
          <w:szCs w:val="28"/>
          <w:rtl w:val="true"/>
          <w:lang w:bidi="fa-IR"/>
        </w:rPr>
        <w:t>...</w:t>
      </w:r>
      <w:r>
        <w:rPr>
          <w:rFonts w:eastAsia="IRNazanin" w:cs="IRNazanin"/>
          <w:color w:val="111111"/>
          <w:sz w:val="28"/>
          <w:szCs w:val="28"/>
          <w:lang w:bidi="fa-IR"/>
        </w:rPr>
        <w:t>7802/5</w:t>
      </w:r>
    </w:p>
    <w:p>
      <w:pPr>
        <w:pStyle w:val="BookText"/>
        <w:rPr/>
      </w:pPr>
      <w:r>
        <w:rPr>
          <w:rFonts w:ascii="IRNazanin" w:hAnsi="IRNazanin" w:eastAsia="IRNazanin"/>
          <w:color w:val="111111"/>
          <w:sz w:val="28"/>
          <w:sz w:val="28"/>
          <w:szCs w:val="28"/>
          <w:rtl w:val="true"/>
          <w:lang w:bidi="fa-IR"/>
        </w:rPr>
        <w:t>دیوان مشتاق اصفهانی ← دیوان غزلیات، قصائد و رباعیات مشتاق</w:t>
      </w:r>
    </w:p>
    <w:p>
      <w:pPr>
        <w:pStyle w:val="BookText"/>
        <w:rPr/>
      </w:pPr>
      <w:r>
        <w:rPr>
          <w:rFonts w:ascii="IRNazanin" w:hAnsi="IRNazanin" w:eastAsia="IRNazanin"/>
          <w:color w:val="111111"/>
          <w:sz w:val="28"/>
          <w:sz w:val="28"/>
          <w:szCs w:val="28"/>
          <w:rtl w:val="true"/>
          <w:lang w:bidi="fa-IR"/>
        </w:rPr>
        <w:t>دیوان مشتاق ← دیوان غزلیات، قصائد و رباعیات مشتاق</w:t>
      </w:r>
    </w:p>
    <w:p>
      <w:pPr>
        <w:pStyle w:val="BookText"/>
        <w:rPr/>
      </w:pPr>
      <w:r>
        <w:rPr>
          <w:rFonts w:ascii="IRNazanin" w:hAnsi="IRNazanin" w:eastAsia="IRNazanin"/>
          <w:color w:val="111111"/>
          <w:sz w:val="28"/>
          <w:sz w:val="28"/>
          <w:szCs w:val="28"/>
          <w:rtl w:val="true"/>
          <w:lang w:bidi="fa-IR"/>
        </w:rPr>
        <w:t>دیوان ملا محسن فیض ← دیوان فیض کاشانی</w:t>
      </w:r>
    </w:p>
    <w:p>
      <w:pPr>
        <w:pStyle w:val="BookText"/>
        <w:rPr/>
      </w:pPr>
      <w:r>
        <w:rPr>
          <w:rFonts w:ascii="IRNazanin" w:hAnsi="IRNazanin" w:eastAsia="IRNazanin"/>
          <w:color w:val="111111"/>
          <w:sz w:val="28"/>
          <w:sz w:val="28"/>
          <w:szCs w:val="28"/>
          <w:rtl w:val="true"/>
          <w:lang w:bidi="fa-IR"/>
        </w:rPr>
        <w:t>دیوان منوچهری ← دیوان منوچهری دامغانی</w:t>
      </w:r>
    </w:p>
    <w:p>
      <w:pPr>
        <w:pStyle w:val="BookText"/>
        <w:rPr/>
      </w:pPr>
      <w:r>
        <w:rPr>
          <w:rFonts w:ascii="IRNazanin" w:hAnsi="IRNazanin" w:eastAsia="IRNazanin"/>
          <w:color w:val="111111"/>
          <w:sz w:val="28"/>
          <w:sz w:val="28"/>
          <w:szCs w:val="28"/>
          <w:rtl w:val="true"/>
          <w:lang w:bidi="fa-IR"/>
        </w:rPr>
        <w:t>دیوان منوچهری دامغانی</w:t>
      </w:r>
      <w:r>
        <w:rPr>
          <w:rFonts w:eastAsia="IRNazanin" w:cs="IRNazanin"/>
          <w:color w:val="111111"/>
          <w:sz w:val="28"/>
          <w:szCs w:val="28"/>
          <w:rtl w:val="true"/>
          <w:lang w:bidi="fa-IR"/>
        </w:rPr>
        <w:t>...</w:t>
      </w:r>
      <w:r>
        <w:rPr>
          <w:rFonts w:eastAsia="IRNazanin" w:cs="IRNazanin"/>
          <w:color w:val="111111"/>
          <w:sz w:val="28"/>
          <w:szCs w:val="28"/>
          <w:lang w:bidi="fa-IR"/>
        </w:rPr>
        <w:t>7677</w:t>
      </w:r>
    </w:p>
    <w:p>
      <w:pPr>
        <w:pStyle w:val="BookText"/>
        <w:rPr/>
      </w:pPr>
      <w:r>
        <w:rPr>
          <w:rFonts w:ascii="IRNazanin" w:hAnsi="IRNazanin" w:eastAsia="IRNazanin"/>
          <w:color w:val="111111"/>
          <w:sz w:val="28"/>
          <w:sz w:val="28"/>
          <w:szCs w:val="28"/>
          <w:rtl w:val="true"/>
          <w:lang w:bidi="fa-IR"/>
        </w:rPr>
        <w:t>دیوان میرزا رضی ← دیوان رضی آرتیمانی</w:t>
      </w:r>
    </w:p>
    <w:p>
      <w:pPr>
        <w:pStyle w:val="BookText"/>
        <w:rPr/>
      </w:pPr>
      <w:r>
        <w:rPr>
          <w:rFonts w:ascii="IRNazanin" w:hAnsi="IRNazanin" w:eastAsia="IRNazanin"/>
          <w:color w:val="111111"/>
          <w:sz w:val="28"/>
          <w:sz w:val="28"/>
          <w:szCs w:val="28"/>
          <w:rtl w:val="true"/>
          <w:lang w:bidi="fa-IR"/>
        </w:rPr>
        <w:t>دیوان نظير مع قصائد ← دیوان نظیری نیشابوری</w:t>
      </w:r>
    </w:p>
    <w:p>
      <w:pPr>
        <w:pStyle w:val="BookText"/>
        <w:rPr/>
      </w:pPr>
      <w:r>
        <w:rPr>
          <w:rFonts w:ascii="IRNazanin" w:hAnsi="IRNazanin" w:eastAsia="IRNazanin"/>
          <w:color w:val="111111"/>
          <w:sz w:val="28"/>
          <w:sz w:val="28"/>
          <w:szCs w:val="28"/>
          <w:rtl w:val="true"/>
          <w:lang w:bidi="fa-IR"/>
        </w:rPr>
        <w:t>دیوان نظیری نیشابوری</w:t>
      </w:r>
      <w:r>
        <w:rPr>
          <w:rFonts w:eastAsia="IRNazanin" w:cs="IRNazanin"/>
          <w:color w:val="111111"/>
          <w:sz w:val="28"/>
          <w:szCs w:val="28"/>
          <w:rtl w:val="true"/>
          <w:lang w:bidi="fa-IR"/>
        </w:rPr>
        <w:t>...</w:t>
      </w:r>
      <w:r>
        <w:rPr>
          <w:rFonts w:eastAsia="IRNazanin" w:cs="IRNazanin"/>
          <w:color w:val="111111"/>
          <w:sz w:val="28"/>
          <w:szCs w:val="28"/>
          <w:lang w:bidi="fa-IR"/>
        </w:rPr>
        <w:t>7658</w:t>
      </w:r>
    </w:p>
    <w:p>
      <w:pPr>
        <w:pStyle w:val="BookText"/>
        <w:rPr/>
      </w:pPr>
      <w:r>
        <w:rPr>
          <w:rFonts w:ascii="Amiri" w:hAnsi="Amiri" w:eastAsia="Amiri" w:cs="Amiri"/>
          <w:color w:val="111111"/>
          <w:sz w:val="28"/>
          <w:sz w:val="28"/>
          <w:szCs w:val="28"/>
          <w:rtl w:val="true"/>
          <w:lang w:bidi="ar-SA"/>
        </w:rPr>
        <w:t>ذات العقدين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7612</w:t>
      </w:r>
    </w:p>
    <w:p>
      <w:pPr>
        <w:pStyle w:val="BookText"/>
        <w:rPr/>
      </w:pPr>
      <w:r>
        <w:rPr>
          <w:rFonts w:ascii="IRNazanin" w:hAnsi="IRNazanin" w:eastAsia="IRNazanin"/>
          <w:color w:val="111111"/>
          <w:sz w:val="28"/>
          <w:sz w:val="28"/>
          <w:szCs w:val="28"/>
          <w:rtl w:val="true"/>
          <w:lang w:bidi="fa-IR"/>
        </w:rPr>
        <w:t>ذکر مصائب اهل بیت</w:t>
      </w:r>
      <w:r>
        <w:rPr>
          <w:rFonts w:eastAsia="IRNazanin" w:cs="IRNazanin"/>
          <w:color w:val="111111"/>
          <w:sz w:val="28"/>
          <w:szCs w:val="28"/>
          <w:rtl w:val="true"/>
          <w:lang w:bidi="fa-IR"/>
        </w:rPr>
        <w:t>...</w:t>
      </w:r>
      <w:r>
        <w:rPr>
          <w:rFonts w:eastAsia="IRNazanin" w:cs="IRNazanin"/>
          <w:color w:val="111111"/>
          <w:sz w:val="28"/>
          <w:szCs w:val="28"/>
          <w:lang w:bidi="fa-IR"/>
        </w:rPr>
        <w:t>7849</w:t>
      </w:r>
    </w:p>
    <w:p>
      <w:pPr>
        <w:pStyle w:val="BookText"/>
        <w:rPr/>
      </w:pPr>
      <w:r>
        <w:rPr>
          <w:rFonts w:ascii="IRNazanin" w:hAnsi="IRNazanin" w:eastAsia="IRNazanin"/>
          <w:color w:val="111111"/>
          <w:sz w:val="28"/>
          <w:sz w:val="28"/>
          <w:szCs w:val="28"/>
          <w:rtl w:val="true"/>
          <w:lang w:bidi="fa-IR"/>
        </w:rPr>
        <w:t>رباعیات و ترجیعات</w:t>
      </w:r>
      <w:r>
        <w:rPr>
          <w:rFonts w:eastAsia="IRNazanin" w:cs="IRNazanin"/>
          <w:color w:val="111111"/>
          <w:sz w:val="28"/>
          <w:szCs w:val="28"/>
          <w:rtl w:val="true"/>
          <w:lang w:bidi="fa-IR"/>
        </w:rPr>
        <w:t>...</w:t>
      </w:r>
      <w:r>
        <w:rPr>
          <w:rFonts w:eastAsia="IRNazanin" w:cs="IRNazanin"/>
          <w:color w:val="111111"/>
          <w:sz w:val="28"/>
          <w:szCs w:val="28"/>
          <w:lang w:bidi="fa-IR"/>
        </w:rPr>
        <w:t>7802/4</w:t>
      </w:r>
    </w:p>
    <w:p>
      <w:pPr>
        <w:pStyle w:val="BookText"/>
        <w:rPr/>
      </w:pPr>
      <w:r>
        <w:rPr>
          <w:rFonts w:ascii="IRNazanin" w:hAnsi="IRNazanin" w:eastAsia="IRNazanin"/>
          <w:color w:val="111111"/>
          <w:sz w:val="28"/>
          <w:sz w:val="28"/>
          <w:szCs w:val="28"/>
          <w:rtl w:val="true"/>
          <w:lang w:bidi="fa-IR"/>
        </w:rPr>
        <w:t>رجال التفريشی</w:t>
      </w:r>
      <w:r>
        <w:rPr>
          <w:rFonts w:eastAsia="IRNazanin" w:cs="IRNazanin"/>
          <w:color w:val="111111"/>
          <w:sz w:val="28"/>
          <w:szCs w:val="28"/>
          <w:rtl w:val="true"/>
          <w:lang w:bidi="fa-IR"/>
        </w:rPr>
        <w:t>...</w:t>
      </w:r>
      <w:r>
        <w:rPr>
          <w:rFonts w:eastAsia="IRNazanin" w:cs="IRNazanin"/>
          <w:color w:val="111111"/>
          <w:sz w:val="28"/>
          <w:szCs w:val="28"/>
          <w:lang w:bidi="fa-IR"/>
        </w:rPr>
        <w:t>7661</w:t>
      </w:r>
    </w:p>
    <w:p>
      <w:pPr>
        <w:pStyle w:val="BookText"/>
        <w:rPr/>
      </w:pPr>
      <w:r>
        <w:rPr>
          <w:rFonts w:ascii="IRNazanin" w:hAnsi="IRNazanin" w:eastAsia="IRNazanin"/>
          <w:color w:val="111111"/>
          <w:sz w:val="28"/>
          <w:sz w:val="28"/>
          <w:szCs w:val="28"/>
          <w:rtl w:val="true"/>
          <w:lang w:bidi="fa-IR"/>
        </w:rPr>
        <w:t>رجال السید میر مصطفی ← رجال التفريشی</w:t>
      </w:r>
    </w:p>
    <w:p>
      <w:pPr>
        <w:pStyle w:val="BookText"/>
        <w:rPr/>
      </w:pPr>
      <w:r>
        <w:rPr>
          <w:rFonts w:ascii="IRNazanin" w:hAnsi="IRNazanin" w:eastAsia="IRNazanin"/>
          <w:color w:val="111111"/>
          <w:sz w:val="28"/>
          <w:sz w:val="28"/>
          <w:szCs w:val="28"/>
          <w:rtl w:val="true"/>
          <w:lang w:bidi="fa-IR"/>
        </w:rPr>
        <w:t>رد یهود ← رساله در اثبات حقانیت پیغمبر اسلام</w:t>
      </w:r>
    </w:p>
    <w:p>
      <w:pPr>
        <w:pStyle w:val="BookText"/>
        <w:rPr/>
      </w:pPr>
      <w:r>
        <w:rPr>
          <w:rFonts w:ascii="IRNazanin" w:hAnsi="IRNazanin" w:eastAsia="IRNazanin"/>
          <w:color w:val="111111"/>
          <w:sz w:val="28"/>
          <w:sz w:val="28"/>
          <w:szCs w:val="28"/>
          <w:rtl w:val="true"/>
          <w:lang w:bidi="fa-IR"/>
        </w:rPr>
        <w:t>رسائل رمل</w:t>
      </w:r>
      <w:r>
        <w:rPr>
          <w:rFonts w:eastAsia="IRNazanin" w:cs="IRNazanin"/>
          <w:color w:val="111111"/>
          <w:sz w:val="28"/>
          <w:szCs w:val="28"/>
          <w:rtl w:val="true"/>
          <w:lang w:bidi="fa-IR"/>
        </w:rPr>
        <w:t>...</w:t>
      </w:r>
      <w:r>
        <w:rPr>
          <w:rFonts w:eastAsia="IRNazanin" w:cs="IRNazanin"/>
          <w:color w:val="111111"/>
          <w:sz w:val="28"/>
          <w:szCs w:val="28"/>
          <w:lang w:bidi="fa-IR"/>
        </w:rPr>
        <w:t>7875/5</w:t>
      </w:r>
    </w:p>
    <w:p>
      <w:pPr>
        <w:pStyle w:val="BookText"/>
        <w:rPr/>
      </w:pPr>
      <w:r>
        <w:rPr>
          <w:rFonts w:ascii="IRNazanin" w:hAnsi="IRNazanin" w:eastAsia="IRNazanin"/>
          <w:color w:val="111111"/>
          <w:sz w:val="28"/>
          <w:sz w:val="28"/>
          <w:szCs w:val="28"/>
          <w:rtl w:val="true"/>
          <w:lang w:bidi="fa-IR"/>
        </w:rPr>
        <w:t>رسالة فی الحدود</w:t>
      </w:r>
      <w:r>
        <w:rPr>
          <w:rFonts w:eastAsia="IRNazanin" w:cs="IRNazanin"/>
          <w:color w:val="111111"/>
          <w:sz w:val="28"/>
          <w:szCs w:val="28"/>
          <w:rtl w:val="true"/>
          <w:lang w:bidi="fa-IR"/>
        </w:rPr>
        <w:t>...</w:t>
      </w:r>
      <w:r>
        <w:rPr>
          <w:rFonts w:eastAsia="IRNazanin" w:cs="IRNazanin"/>
          <w:color w:val="111111"/>
          <w:sz w:val="28"/>
          <w:szCs w:val="28"/>
          <w:lang w:bidi="fa-IR"/>
        </w:rPr>
        <w:t>7876/7</w:t>
      </w:r>
    </w:p>
    <w:p>
      <w:pPr>
        <w:pStyle w:val="BookText"/>
        <w:rPr/>
      </w:pPr>
      <w:r>
        <w:rPr>
          <w:rFonts w:ascii="IRNazanin" w:hAnsi="IRNazanin" w:eastAsia="IRNazanin"/>
          <w:color w:val="111111"/>
          <w:sz w:val="28"/>
          <w:sz w:val="28"/>
          <w:szCs w:val="28"/>
          <w:rtl w:val="true"/>
          <w:lang w:bidi="fa-IR"/>
        </w:rPr>
        <w:t>رسالة فی المهدوية</w:t>
      </w:r>
      <w:r>
        <w:rPr>
          <w:rFonts w:eastAsia="IRNazanin" w:cs="IRNazanin"/>
          <w:color w:val="111111"/>
          <w:sz w:val="28"/>
          <w:szCs w:val="28"/>
          <w:rtl w:val="true"/>
          <w:lang w:bidi="fa-IR"/>
        </w:rPr>
        <w:t>...</w:t>
      </w:r>
      <w:r>
        <w:rPr>
          <w:rFonts w:eastAsia="IRNazanin" w:cs="IRNazanin"/>
          <w:color w:val="111111"/>
          <w:sz w:val="28"/>
          <w:szCs w:val="28"/>
          <w:lang w:bidi="fa-IR"/>
        </w:rPr>
        <w:t>7831/1</w:t>
      </w:r>
    </w:p>
    <w:p>
      <w:pPr>
        <w:pStyle w:val="BookText"/>
        <w:rPr/>
      </w:pPr>
      <w:r>
        <w:rPr>
          <w:rFonts w:ascii="IRNazanin" w:hAnsi="IRNazanin" w:eastAsia="IRNazanin"/>
          <w:color w:val="111111"/>
          <w:sz w:val="28"/>
          <w:sz w:val="28"/>
          <w:szCs w:val="28"/>
          <w:rtl w:val="true"/>
          <w:lang w:bidi="fa-IR"/>
        </w:rPr>
        <w:t>رسالة فی الهيئة</w:t>
      </w:r>
      <w:r>
        <w:rPr>
          <w:rFonts w:eastAsia="IRNazanin" w:cs="IRNazanin"/>
          <w:color w:val="111111"/>
          <w:sz w:val="28"/>
          <w:szCs w:val="28"/>
          <w:rtl w:val="true"/>
          <w:lang w:bidi="fa-IR"/>
        </w:rPr>
        <w:t>...</w:t>
      </w:r>
      <w:r>
        <w:rPr>
          <w:rFonts w:eastAsia="IRNazanin" w:cs="IRNazanin"/>
          <w:color w:val="111111"/>
          <w:sz w:val="28"/>
          <w:szCs w:val="28"/>
          <w:lang w:bidi="fa-IR"/>
        </w:rPr>
        <w:t>7835</w:t>
      </w:r>
    </w:p>
    <w:p>
      <w:pPr>
        <w:pStyle w:val="BookText"/>
        <w:rPr/>
      </w:pPr>
      <w:r>
        <w:rPr>
          <w:rFonts w:ascii="IRNazanin" w:hAnsi="IRNazanin" w:eastAsia="IRNazanin"/>
          <w:color w:val="111111"/>
          <w:sz w:val="28"/>
          <w:sz w:val="28"/>
          <w:szCs w:val="28"/>
          <w:rtl w:val="true"/>
          <w:lang w:bidi="fa-IR"/>
        </w:rPr>
        <w:t>رسالة فی حجية المظنة ← المقلاد</w:t>
      </w:r>
    </w:p>
    <w:p>
      <w:pPr>
        <w:pStyle w:val="BookText"/>
        <w:rPr/>
      </w:pPr>
      <w:r>
        <w:rPr>
          <w:rFonts w:ascii="IRNazanin" w:hAnsi="IRNazanin" w:eastAsia="IRNazanin"/>
          <w:color w:val="111111"/>
          <w:sz w:val="28"/>
          <w:sz w:val="28"/>
          <w:szCs w:val="28"/>
          <w:rtl w:val="true"/>
          <w:lang w:bidi="fa-IR"/>
        </w:rPr>
        <w:t>رساله آداب نماز شب ← آداب نماز شب</w:t>
      </w:r>
    </w:p>
    <w:p>
      <w:pPr>
        <w:pStyle w:val="BookText"/>
        <w:rPr/>
      </w:pPr>
      <w:r>
        <w:rPr>
          <w:rFonts w:ascii="Amiri" w:hAnsi="Amiri" w:eastAsia="Amiri" w:cs="Amiri"/>
          <w:color w:val="111111"/>
          <w:sz w:val="28"/>
          <w:sz w:val="28"/>
          <w:szCs w:val="28"/>
          <w:rtl w:val="true"/>
          <w:lang w:bidi="ar-SA"/>
        </w:rPr>
        <w:t>الرسالة التفاحية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7731/6</w:t>
      </w:r>
    </w:p>
    <w:p>
      <w:pPr>
        <w:pStyle w:val="BookText"/>
        <w:rPr/>
      </w:pPr>
      <w:r>
        <w:rPr>
          <w:rFonts w:ascii="IRNazanin" w:hAnsi="IRNazanin" w:eastAsia="IRNazanin"/>
          <w:color w:val="111111"/>
          <w:sz w:val="28"/>
          <w:sz w:val="28"/>
          <w:szCs w:val="28"/>
          <w:rtl w:val="true"/>
          <w:lang w:bidi="fa-IR"/>
        </w:rPr>
        <w:t>رساله اوزان منتخبا من الاصل المطول</w:t>
      </w:r>
      <w:r>
        <w:rPr>
          <w:rFonts w:eastAsia="IRNazanin" w:cs="IRNazanin"/>
          <w:color w:val="111111"/>
          <w:sz w:val="28"/>
          <w:szCs w:val="28"/>
          <w:rtl w:val="true"/>
          <w:lang w:bidi="fa-IR"/>
        </w:rPr>
        <w:t>...</w:t>
      </w:r>
      <w:r>
        <w:rPr>
          <w:rFonts w:eastAsia="IRNazanin" w:cs="IRNazanin"/>
          <w:color w:val="111111"/>
          <w:sz w:val="28"/>
          <w:szCs w:val="28"/>
          <w:lang w:bidi="fa-IR"/>
        </w:rPr>
        <w:t>7829/4</w:t>
      </w:r>
    </w:p>
    <w:p>
      <w:pPr>
        <w:pStyle w:val="BookText"/>
        <w:rPr/>
      </w:pPr>
      <w:r>
        <w:rPr>
          <w:rFonts w:ascii="Amiri" w:hAnsi="Amiri" w:eastAsia="Amiri" w:cs="Amiri"/>
          <w:color w:val="111111"/>
          <w:sz w:val="28"/>
          <w:sz w:val="28"/>
          <w:szCs w:val="28"/>
          <w:rtl w:val="true"/>
          <w:lang w:bidi="ar-SA"/>
        </w:rPr>
        <w:t>رساله تجويد على القرآن المجيد ← نظم اللئالى</w:t>
      </w:r>
    </w:p>
    <w:p>
      <w:pPr>
        <w:pStyle w:val="BookText"/>
        <w:rPr/>
      </w:pPr>
      <w:r>
        <w:rPr>
          <w:rFonts w:ascii="IRNazanin" w:hAnsi="IRNazanin" w:eastAsia="IRNazanin"/>
          <w:color w:val="111111"/>
          <w:sz w:val="28"/>
          <w:sz w:val="28"/>
          <w:szCs w:val="28"/>
          <w:rtl w:val="true"/>
          <w:lang w:bidi="fa-IR"/>
        </w:rPr>
        <w:t>رساله در اثبات حقانیت پیغمبر اسلام</w:t>
      </w:r>
      <w:r>
        <w:rPr>
          <w:rFonts w:eastAsia="IRNazanin" w:cs="IRNazanin"/>
          <w:color w:val="111111"/>
          <w:sz w:val="28"/>
          <w:szCs w:val="28"/>
          <w:rtl w:val="true"/>
          <w:lang w:bidi="fa-IR"/>
        </w:rPr>
        <w:t>...</w:t>
      </w:r>
      <w:r>
        <w:rPr>
          <w:rFonts w:eastAsia="IRNazanin" w:cs="IRNazanin"/>
          <w:color w:val="111111"/>
          <w:sz w:val="28"/>
          <w:szCs w:val="28"/>
          <w:lang w:bidi="fa-IR"/>
        </w:rPr>
        <w:t>7685</w:t>
      </w:r>
    </w:p>
    <w:p>
      <w:pPr>
        <w:pStyle w:val="BookText"/>
        <w:rPr/>
      </w:pPr>
      <w:r>
        <w:rPr>
          <w:rFonts w:ascii="IRNazanin" w:hAnsi="IRNazanin" w:eastAsia="IRNazanin"/>
          <w:color w:val="111111"/>
          <w:sz w:val="28"/>
          <w:sz w:val="28"/>
          <w:szCs w:val="28"/>
          <w:rtl w:val="true"/>
          <w:lang w:bidi="fa-IR"/>
        </w:rPr>
        <w:t>رساله در تجوید ← تجوید</w:t>
      </w:r>
    </w:p>
    <w:p>
      <w:pPr>
        <w:pStyle w:val="BookText"/>
        <w:rPr/>
      </w:pPr>
      <w:r>
        <w:rPr>
          <w:rFonts w:ascii="IRNazanin" w:hAnsi="IRNazanin" w:eastAsia="IRNazanin"/>
          <w:color w:val="111111"/>
          <w:sz w:val="28"/>
          <w:sz w:val="28"/>
          <w:szCs w:val="28"/>
          <w:rtl w:val="true"/>
          <w:lang w:bidi="fa-IR"/>
        </w:rPr>
        <w:t>رساله در طب</w:t>
      </w:r>
      <w:r>
        <w:rPr>
          <w:rFonts w:eastAsia="IRNazanin" w:cs="IRNazanin"/>
          <w:color w:val="111111"/>
          <w:sz w:val="28"/>
          <w:szCs w:val="28"/>
          <w:rtl w:val="true"/>
          <w:lang w:bidi="fa-IR"/>
        </w:rPr>
        <w:t>...</w:t>
      </w:r>
      <w:r>
        <w:rPr>
          <w:rFonts w:eastAsia="IRNazanin" w:cs="IRNazanin"/>
          <w:color w:val="111111"/>
          <w:sz w:val="28"/>
          <w:szCs w:val="28"/>
          <w:lang w:bidi="fa-IR"/>
        </w:rPr>
        <w:t>7840</w:t>
      </w:r>
      <w:r>
        <w:rPr>
          <w:rFonts w:ascii="IRNazanin" w:hAnsi="IRNazanin" w:eastAsia="IRNazanin"/>
          <w:color w:val="111111"/>
          <w:sz w:val="28"/>
          <w:sz w:val="28"/>
          <w:szCs w:val="28"/>
          <w:lang w:bidi="fa-IR"/>
        </w:rPr>
        <w:t>،</w:t>
      </w:r>
      <w:r>
        <w:rPr>
          <w:rFonts w:eastAsia="IRNazanin" w:cs="IRNazanin"/>
          <w:color w:val="111111"/>
          <w:sz w:val="28"/>
          <w:szCs w:val="28"/>
          <w:lang w:bidi="fa-IR"/>
        </w:rPr>
        <w:t>7774</w:t>
      </w:r>
      <w:r>
        <w:rPr>
          <w:rFonts w:ascii="IRNazanin" w:hAnsi="IRNazanin" w:eastAsia="IRNazanin"/>
          <w:color w:val="111111"/>
          <w:sz w:val="28"/>
          <w:sz w:val="28"/>
          <w:szCs w:val="28"/>
          <w:lang w:bidi="fa-IR"/>
        </w:rPr>
        <w:t>،</w:t>
      </w:r>
      <w:r>
        <w:rPr>
          <w:rFonts w:eastAsia="IRNazanin" w:cs="IRNazanin"/>
          <w:color w:val="111111"/>
          <w:sz w:val="28"/>
          <w:szCs w:val="28"/>
          <w:lang w:bidi="fa-IR"/>
        </w:rPr>
        <w:t>7772/3</w:t>
      </w:r>
      <w:r>
        <w:rPr>
          <w:rFonts w:ascii="IRNazanin" w:hAnsi="IRNazanin" w:eastAsia="IRNazanin"/>
          <w:color w:val="111111"/>
          <w:sz w:val="28"/>
          <w:sz w:val="28"/>
          <w:szCs w:val="28"/>
          <w:lang w:bidi="fa-IR"/>
        </w:rPr>
        <w:t>،</w:t>
      </w:r>
      <w:r>
        <w:rPr>
          <w:rFonts w:eastAsia="IRNazanin" w:cs="IRNazanin"/>
          <w:color w:val="111111"/>
          <w:sz w:val="28"/>
          <w:szCs w:val="28"/>
          <w:lang w:bidi="fa-IR"/>
        </w:rPr>
        <w:t>7772/2</w:t>
      </w:r>
      <w:r>
        <w:rPr>
          <w:rFonts w:ascii="IRNazanin" w:hAnsi="IRNazanin" w:eastAsia="IRNazanin"/>
          <w:color w:val="111111"/>
          <w:sz w:val="28"/>
          <w:sz w:val="28"/>
          <w:szCs w:val="28"/>
          <w:lang w:bidi="fa-IR"/>
        </w:rPr>
        <w:t>،</w:t>
      </w:r>
      <w:r>
        <w:rPr>
          <w:rFonts w:eastAsia="IRNazanin" w:cs="IRNazanin"/>
          <w:color w:val="111111"/>
          <w:sz w:val="28"/>
          <w:szCs w:val="28"/>
          <w:lang w:bidi="fa-IR"/>
        </w:rPr>
        <w:t>7772/1</w:t>
      </w:r>
      <w:r>
        <w:rPr>
          <w:rFonts w:ascii="IRNazanin" w:hAnsi="IRNazanin" w:eastAsia="IRNazanin"/>
          <w:color w:val="111111"/>
          <w:sz w:val="28"/>
          <w:sz w:val="28"/>
          <w:szCs w:val="28"/>
          <w:lang w:bidi="fa-IR"/>
        </w:rPr>
        <w:t>،</w:t>
      </w:r>
      <w:r>
        <w:rPr>
          <w:rFonts w:eastAsia="IRNazanin" w:cs="IRNazanin"/>
          <w:color w:val="111111"/>
          <w:sz w:val="28"/>
          <w:szCs w:val="28"/>
          <w:lang w:bidi="fa-IR"/>
        </w:rPr>
        <w:t>7829/1</w:t>
      </w:r>
    </w:p>
    <w:p>
      <w:pPr>
        <w:pStyle w:val="BookText"/>
        <w:rPr/>
      </w:pPr>
      <w:r>
        <w:rPr>
          <w:rFonts w:ascii="IRNazanin" w:hAnsi="IRNazanin" w:eastAsia="IRNazanin"/>
          <w:color w:val="111111"/>
          <w:sz w:val="28"/>
          <w:sz w:val="28"/>
          <w:szCs w:val="28"/>
          <w:rtl w:val="true"/>
          <w:lang w:bidi="fa-IR"/>
        </w:rPr>
        <w:t>رساله در علوم غریبه</w:t>
      </w:r>
      <w:r>
        <w:rPr>
          <w:rFonts w:eastAsia="IRNazanin" w:cs="IRNazanin"/>
          <w:color w:val="111111"/>
          <w:sz w:val="28"/>
          <w:szCs w:val="28"/>
          <w:rtl w:val="true"/>
          <w:lang w:bidi="fa-IR"/>
        </w:rPr>
        <w:t>...</w:t>
      </w:r>
      <w:r>
        <w:rPr>
          <w:rFonts w:eastAsia="IRNazanin" w:cs="IRNazanin"/>
          <w:color w:val="111111"/>
          <w:sz w:val="28"/>
          <w:szCs w:val="28"/>
          <w:lang w:bidi="fa-IR"/>
        </w:rPr>
        <w:t>7746</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در قرائت قرآن</w:t>
      </w:r>
      <w:r>
        <w:rPr>
          <w:rFonts w:eastAsia="IRNazanin" w:cs="IRNazanin"/>
          <w:color w:val="111111"/>
          <w:sz w:val="28"/>
          <w:szCs w:val="28"/>
          <w:rtl w:val="true"/>
          <w:lang w:bidi="fa-IR"/>
        </w:rPr>
        <w:t>...</w:t>
      </w:r>
      <w:r>
        <w:rPr>
          <w:rFonts w:eastAsia="IRNazanin" w:cs="IRNazanin"/>
          <w:color w:val="111111"/>
          <w:sz w:val="28"/>
          <w:szCs w:val="28"/>
          <w:lang w:bidi="fa-IR"/>
        </w:rPr>
        <w:t>7652/1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رساله در هیئت</w:t>
      </w:r>
    </w:p>
    <w:p>
      <w:pPr>
        <w:pStyle w:val="BookText"/>
        <w:rPr/>
      </w:pPr>
      <w:r>
        <w:rPr>
          <w:rFonts w:ascii="IRNazanin" w:hAnsi="IRNazanin" w:eastAsia="IRNazanin"/>
          <w:color w:val="111111"/>
          <w:sz w:val="28"/>
          <w:sz w:val="28"/>
          <w:szCs w:val="28"/>
          <w:rtl w:val="true"/>
          <w:lang w:bidi="fa-IR"/>
        </w:rPr>
        <w:t>رساله در هیئت ← رسالة فی الهيئة</w:t>
      </w:r>
      <w:r>
        <w:rPr>
          <w:rFonts w:eastAsia="IRNazanin" w:cs="IRNazanin"/>
          <w:color w:val="111111"/>
          <w:sz w:val="28"/>
          <w:szCs w:val="28"/>
          <w:rtl w:val="true"/>
          <w:lang w:bidi="fa-IR"/>
        </w:rPr>
        <w:t>...</w:t>
      </w:r>
      <w:r>
        <w:rPr>
          <w:rFonts w:eastAsia="IRNazanin" w:cs="IRNazanin"/>
          <w:color w:val="111111"/>
          <w:sz w:val="28"/>
          <w:szCs w:val="28"/>
          <w:lang w:bidi="fa-IR"/>
        </w:rPr>
        <w:t>7829/3</w:t>
      </w:r>
    </w:p>
    <w:p>
      <w:pPr>
        <w:pStyle w:val="BookText"/>
        <w:rPr/>
      </w:pPr>
      <w:r>
        <w:rPr>
          <w:rFonts w:ascii="IRNazanin" w:hAnsi="IRNazanin" w:eastAsia="IRNazanin"/>
          <w:color w:val="111111"/>
          <w:sz w:val="28"/>
          <w:sz w:val="28"/>
          <w:szCs w:val="28"/>
          <w:rtl w:val="true"/>
          <w:lang w:bidi="fa-IR"/>
        </w:rPr>
        <w:t>رساله طبی ← رساله در طب</w:t>
      </w:r>
    </w:p>
    <w:p>
      <w:pPr>
        <w:pStyle w:val="BookText"/>
        <w:rPr/>
      </w:pPr>
      <w:r>
        <w:rPr>
          <w:rFonts w:ascii="Amiri" w:hAnsi="Amiri" w:eastAsia="Amiri" w:cs="Amiri"/>
          <w:color w:val="111111"/>
          <w:sz w:val="28"/>
          <w:sz w:val="28"/>
          <w:szCs w:val="28"/>
          <w:rtl w:val="true"/>
          <w:lang w:bidi="ar-SA"/>
        </w:rPr>
        <w:t>رساله عمليه نخبه ← النخبة</w:t>
      </w:r>
    </w:p>
    <w:p>
      <w:pPr>
        <w:pStyle w:val="BookText"/>
        <w:rPr/>
      </w:pPr>
      <w:r>
        <w:rPr>
          <w:rFonts w:ascii="IRNazanin" w:hAnsi="IRNazanin" w:eastAsia="IRNazanin"/>
          <w:color w:val="111111"/>
          <w:sz w:val="28"/>
          <w:sz w:val="28"/>
          <w:szCs w:val="28"/>
          <w:rtl w:val="true"/>
          <w:lang w:bidi="fa-IR"/>
        </w:rPr>
        <w:t>رساله فی الحكمة ← سته ضروريه</w:t>
      </w:r>
    </w:p>
    <w:p>
      <w:pPr>
        <w:pStyle w:val="BookText"/>
        <w:rPr/>
      </w:pPr>
      <w:r>
        <w:rPr>
          <w:rFonts w:ascii="IRNazanin" w:hAnsi="IRNazanin" w:eastAsia="IRNazanin"/>
          <w:color w:val="111111"/>
          <w:sz w:val="28"/>
          <w:sz w:val="28"/>
          <w:szCs w:val="28"/>
          <w:rtl w:val="true"/>
          <w:lang w:bidi="fa-IR"/>
        </w:rPr>
        <w:t>رساله فی علم الحروف ← علم الحروف</w:t>
      </w:r>
    </w:p>
    <w:p>
      <w:pPr>
        <w:pStyle w:val="BookText"/>
        <w:rPr/>
      </w:pPr>
      <w:r>
        <w:rPr>
          <w:rFonts w:ascii="IRNazanin" w:hAnsi="IRNazanin" w:eastAsia="IRNazanin"/>
          <w:color w:val="111111"/>
          <w:sz w:val="28"/>
          <w:sz w:val="28"/>
          <w:szCs w:val="28"/>
          <w:rtl w:val="true"/>
          <w:lang w:bidi="fa-IR"/>
        </w:rPr>
        <w:t>رساله مقداریه ← ← رساله اوزان منتخبا من الاصل المطول</w:t>
      </w:r>
    </w:p>
    <w:p>
      <w:pPr>
        <w:pStyle w:val="BookText"/>
        <w:rPr/>
      </w:pPr>
      <w:r>
        <w:rPr>
          <w:rFonts w:ascii="Amiri" w:hAnsi="Amiri" w:eastAsia="Amiri" w:cs="Amiri"/>
          <w:color w:val="111111"/>
          <w:sz w:val="28"/>
          <w:sz w:val="28"/>
          <w:szCs w:val="28"/>
          <w:rtl w:val="true"/>
          <w:lang w:bidi="ar-SA"/>
        </w:rPr>
        <w:t>رساله نخبه ← النخبة</w:t>
      </w:r>
    </w:p>
    <w:p>
      <w:pPr>
        <w:pStyle w:val="BookText"/>
        <w:rPr/>
      </w:pPr>
      <w:r>
        <w:rPr>
          <w:rFonts w:ascii="IRNazanin" w:hAnsi="IRNazanin" w:eastAsia="IRNazanin"/>
          <w:color w:val="111111"/>
          <w:sz w:val="28"/>
          <w:sz w:val="28"/>
          <w:szCs w:val="28"/>
          <w:rtl w:val="true"/>
          <w:lang w:bidi="fa-IR"/>
        </w:rPr>
        <w:t>رساله ای در طب</w:t>
      </w:r>
      <w:r>
        <w:rPr>
          <w:rFonts w:eastAsia="IRNazanin" w:cs="IRNazanin"/>
          <w:color w:val="111111"/>
          <w:sz w:val="28"/>
          <w:szCs w:val="28"/>
          <w:rtl w:val="true"/>
          <w:lang w:bidi="fa-IR"/>
        </w:rPr>
        <w:t>...</w:t>
      </w:r>
      <w:r>
        <w:rPr>
          <w:rFonts w:eastAsia="IRNazanin" w:cs="IRNazanin"/>
          <w:color w:val="111111"/>
          <w:sz w:val="28"/>
          <w:szCs w:val="28"/>
          <w:lang w:bidi="fa-IR"/>
        </w:rPr>
        <w:t>7860</w:t>
      </w:r>
    </w:p>
    <w:p>
      <w:pPr>
        <w:pStyle w:val="BookText"/>
        <w:rPr/>
      </w:pPr>
      <w:r>
        <w:rPr>
          <w:rFonts w:ascii="IRNazanin" w:hAnsi="IRNazanin" w:eastAsia="IRNazanin"/>
          <w:color w:val="111111"/>
          <w:sz w:val="28"/>
          <w:sz w:val="28"/>
          <w:szCs w:val="28"/>
          <w:rtl w:val="true"/>
          <w:lang w:bidi="fa-IR"/>
        </w:rPr>
        <w:t>رساله ای در طرق الی اللّه</w:t>
      </w:r>
      <w:r>
        <w:rPr>
          <w:rFonts w:eastAsia="IRNazanin" w:cs="IRNazanin"/>
          <w:color w:val="111111"/>
          <w:sz w:val="28"/>
          <w:szCs w:val="28"/>
          <w:rtl w:val="true"/>
          <w:lang w:bidi="fa-IR"/>
        </w:rPr>
        <w:t>...</w:t>
      </w:r>
      <w:r>
        <w:rPr>
          <w:rFonts w:eastAsia="IRNazanin" w:cs="IRNazanin"/>
          <w:color w:val="111111"/>
          <w:sz w:val="28"/>
          <w:szCs w:val="28"/>
          <w:lang w:bidi="fa-IR"/>
        </w:rPr>
        <w:t>7731/3</w:t>
      </w:r>
    </w:p>
    <w:p>
      <w:pPr>
        <w:pStyle w:val="BookText"/>
        <w:rPr/>
      </w:pPr>
      <w:r>
        <w:rPr>
          <w:rFonts w:ascii="IRNazanin" w:hAnsi="IRNazanin" w:eastAsia="IRNazanin"/>
          <w:color w:val="111111"/>
          <w:sz w:val="28"/>
          <w:sz w:val="28"/>
          <w:szCs w:val="28"/>
          <w:rtl w:val="true"/>
          <w:lang w:bidi="fa-IR"/>
        </w:rPr>
        <w:t>رساله ای در علوم غریبه و علم حروف</w:t>
      </w:r>
      <w:r>
        <w:rPr>
          <w:rFonts w:eastAsia="IRNazanin" w:cs="IRNazanin"/>
          <w:color w:val="111111"/>
          <w:sz w:val="28"/>
          <w:szCs w:val="28"/>
          <w:rtl w:val="true"/>
          <w:lang w:bidi="fa-IR"/>
        </w:rPr>
        <w:t>...</w:t>
      </w:r>
      <w:r>
        <w:rPr>
          <w:rFonts w:eastAsia="IRNazanin" w:cs="IRNazanin"/>
          <w:color w:val="111111"/>
          <w:sz w:val="28"/>
          <w:szCs w:val="28"/>
          <w:lang w:bidi="fa-IR"/>
        </w:rPr>
        <w:t>7776/4</w:t>
      </w:r>
    </w:p>
    <w:p>
      <w:pPr>
        <w:pStyle w:val="BookText"/>
        <w:rPr/>
      </w:pPr>
      <w:r>
        <w:rPr>
          <w:rFonts w:ascii="IRNazanin" w:hAnsi="IRNazanin" w:eastAsia="IRNazanin"/>
          <w:color w:val="111111"/>
          <w:sz w:val="28"/>
          <w:sz w:val="28"/>
          <w:szCs w:val="28"/>
          <w:rtl w:val="true"/>
          <w:lang w:bidi="fa-IR"/>
        </w:rPr>
        <w:t>رساله ای در فقه</w:t>
      </w:r>
      <w:r>
        <w:rPr>
          <w:rFonts w:eastAsia="IRNazanin" w:cs="IRNazanin"/>
          <w:color w:val="111111"/>
          <w:sz w:val="28"/>
          <w:szCs w:val="28"/>
          <w:rtl w:val="true"/>
          <w:lang w:bidi="fa-IR"/>
        </w:rPr>
        <w:t>...</w:t>
      </w:r>
      <w:r>
        <w:rPr>
          <w:rFonts w:eastAsia="IRNazanin" w:cs="IRNazanin"/>
          <w:color w:val="111111"/>
          <w:sz w:val="28"/>
          <w:szCs w:val="28"/>
          <w:lang w:bidi="fa-IR"/>
        </w:rPr>
        <w:t>7694/2</w:t>
      </w:r>
    </w:p>
    <w:p>
      <w:pPr>
        <w:pStyle w:val="BookText"/>
        <w:rPr/>
      </w:pPr>
      <w:r>
        <w:rPr>
          <w:rFonts w:ascii="IRNazanin" w:hAnsi="IRNazanin" w:eastAsia="IRNazanin"/>
          <w:color w:val="111111"/>
          <w:sz w:val="28"/>
          <w:sz w:val="28"/>
          <w:szCs w:val="28"/>
          <w:rtl w:val="true"/>
          <w:lang w:bidi="fa-IR"/>
        </w:rPr>
        <w:t>رساله ای در قرابادین</w:t>
      </w:r>
      <w:r>
        <w:rPr>
          <w:rFonts w:eastAsia="IRNazanin" w:cs="IRNazanin"/>
          <w:color w:val="111111"/>
          <w:sz w:val="28"/>
          <w:szCs w:val="28"/>
          <w:rtl w:val="true"/>
          <w:lang w:bidi="fa-IR"/>
        </w:rPr>
        <w:t>...</w:t>
      </w:r>
      <w:r>
        <w:rPr>
          <w:rFonts w:eastAsia="IRNazanin" w:cs="IRNazanin"/>
          <w:color w:val="111111"/>
          <w:sz w:val="28"/>
          <w:szCs w:val="28"/>
          <w:lang w:bidi="fa-IR"/>
        </w:rPr>
        <w:t>7873/3</w:t>
      </w:r>
    </w:p>
    <w:p>
      <w:pPr>
        <w:pStyle w:val="BookText"/>
        <w:rPr/>
      </w:pPr>
      <w:r>
        <w:rPr>
          <w:rFonts w:ascii="IRNazanin" w:hAnsi="IRNazanin" w:eastAsia="IRNazanin"/>
          <w:color w:val="111111"/>
          <w:sz w:val="28"/>
          <w:sz w:val="28"/>
          <w:szCs w:val="28"/>
          <w:rtl w:val="true"/>
          <w:lang w:bidi="fa-IR"/>
        </w:rPr>
        <w:t>رساله ای در معالجات امراض اسب</w:t>
      </w:r>
      <w:r>
        <w:rPr>
          <w:rFonts w:eastAsia="IRNazanin" w:cs="IRNazanin"/>
          <w:color w:val="111111"/>
          <w:sz w:val="28"/>
          <w:szCs w:val="28"/>
          <w:rtl w:val="true"/>
          <w:lang w:bidi="fa-IR"/>
        </w:rPr>
        <w:t>...</w:t>
      </w:r>
      <w:r>
        <w:rPr>
          <w:rFonts w:eastAsia="IRNazanin" w:cs="IRNazanin"/>
          <w:color w:val="111111"/>
          <w:sz w:val="28"/>
          <w:szCs w:val="28"/>
          <w:lang w:bidi="fa-IR"/>
        </w:rPr>
        <w:t>7702/4</w:t>
      </w:r>
    </w:p>
    <w:p>
      <w:pPr>
        <w:pStyle w:val="BookText"/>
        <w:rPr/>
      </w:pPr>
      <w:r>
        <w:rPr>
          <w:rFonts w:ascii="IRNazanin" w:hAnsi="IRNazanin" w:eastAsia="IRNazanin"/>
          <w:color w:val="111111"/>
          <w:sz w:val="28"/>
          <w:sz w:val="28"/>
          <w:szCs w:val="28"/>
          <w:rtl w:val="true"/>
          <w:lang w:bidi="fa-IR"/>
        </w:rPr>
        <w:t>رساله ای در نوحه خوانی و روضه خوانی</w:t>
      </w:r>
      <w:r>
        <w:rPr>
          <w:rFonts w:eastAsia="IRNazanin" w:cs="IRNazanin"/>
          <w:color w:val="111111"/>
          <w:sz w:val="28"/>
          <w:szCs w:val="28"/>
          <w:rtl w:val="true"/>
          <w:lang w:bidi="fa-IR"/>
        </w:rPr>
        <w:t>...</w:t>
      </w:r>
      <w:r>
        <w:rPr>
          <w:rFonts w:eastAsia="IRNazanin" w:cs="IRNazanin"/>
          <w:color w:val="111111"/>
          <w:sz w:val="28"/>
          <w:szCs w:val="28"/>
          <w:lang w:bidi="fa-IR"/>
        </w:rPr>
        <w:t>7858</w:t>
      </w:r>
    </w:p>
    <w:p>
      <w:pPr>
        <w:pStyle w:val="BookText"/>
        <w:rPr/>
      </w:pPr>
      <w:r>
        <w:rPr>
          <w:rFonts w:ascii="IRNazanin" w:hAnsi="IRNazanin" w:eastAsia="IRNazanin"/>
          <w:color w:val="111111"/>
          <w:sz w:val="28"/>
          <w:sz w:val="28"/>
          <w:szCs w:val="28"/>
          <w:rtl w:val="true"/>
          <w:lang w:bidi="fa-IR"/>
        </w:rPr>
        <w:t>رساله ای درباره ی نجوم</w:t>
      </w:r>
      <w:r>
        <w:rPr>
          <w:rFonts w:eastAsia="IRNazanin" w:cs="IRNazanin"/>
          <w:color w:val="111111"/>
          <w:sz w:val="28"/>
          <w:szCs w:val="28"/>
          <w:rtl w:val="true"/>
          <w:lang w:bidi="fa-IR"/>
        </w:rPr>
        <w:t>...</w:t>
      </w:r>
      <w:r>
        <w:rPr>
          <w:rFonts w:eastAsia="IRNazanin" w:cs="IRNazanin"/>
          <w:color w:val="111111"/>
          <w:sz w:val="28"/>
          <w:szCs w:val="28"/>
          <w:lang w:bidi="fa-IR"/>
        </w:rPr>
        <w:t>7656/2</w:t>
      </w:r>
    </w:p>
    <w:p>
      <w:pPr>
        <w:pStyle w:val="BookText"/>
        <w:rPr/>
      </w:pPr>
      <w:r>
        <w:rPr>
          <w:rFonts w:ascii="IRNazanin" w:hAnsi="IRNazanin" w:eastAsia="IRNazanin"/>
          <w:color w:val="111111"/>
          <w:sz w:val="28"/>
          <w:sz w:val="28"/>
          <w:szCs w:val="28"/>
          <w:rtl w:val="true"/>
          <w:lang w:bidi="fa-IR"/>
        </w:rPr>
        <w:t>رستم و روئین تن</w:t>
      </w:r>
      <w:r>
        <w:rPr>
          <w:rFonts w:eastAsia="IRNazanin" w:cs="IRNazanin"/>
          <w:color w:val="111111"/>
          <w:sz w:val="28"/>
          <w:szCs w:val="28"/>
          <w:rtl w:val="true"/>
          <w:lang w:bidi="fa-IR"/>
        </w:rPr>
        <w:t>...</w:t>
      </w:r>
      <w:r>
        <w:rPr>
          <w:rFonts w:eastAsia="IRNazanin" w:cs="IRNazanin"/>
          <w:color w:val="111111"/>
          <w:sz w:val="28"/>
          <w:szCs w:val="28"/>
          <w:lang w:bidi="fa-IR"/>
        </w:rPr>
        <w:t>7805/1</w:t>
      </w:r>
    </w:p>
    <w:p>
      <w:pPr>
        <w:pStyle w:val="BookText"/>
        <w:rPr/>
      </w:pPr>
      <w:r>
        <w:rPr>
          <w:rFonts w:ascii="IRNazanin" w:hAnsi="IRNazanin" w:eastAsia="IRNazanin"/>
          <w:color w:val="111111"/>
          <w:sz w:val="28"/>
          <w:sz w:val="28"/>
          <w:szCs w:val="28"/>
          <w:rtl w:val="true"/>
          <w:lang w:bidi="fa-IR"/>
        </w:rPr>
        <w:t>رستم و روئین تن ← رستم و روئین تن</w:t>
      </w:r>
    </w:p>
    <w:p>
      <w:pPr>
        <w:pStyle w:val="BookText"/>
        <w:rPr/>
      </w:pPr>
      <w:r>
        <w:rPr>
          <w:rFonts w:ascii="IRNazanin" w:hAnsi="IRNazanin" w:eastAsia="IRNazanin"/>
          <w:color w:val="111111"/>
          <w:sz w:val="28"/>
          <w:sz w:val="28"/>
          <w:szCs w:val="28"/>
          <w:rtl w:val="true"/>
          <w:lang w:bidi="fa-IR"/>
        </w:rPr>
        <w:t>رعد جندی</w:t>
      </w:r>
    </w:p>
    <w:p>
      <w:pPr>
        <w:pStyle w:val="BookText"/>
        <w:rPr/>
      </w:pPr>
      <w:r>
        <w:rPr>
          <w:rFonts w:ascii="IRNazanin" w:hAnsi="IRNazanin" w:eastAsia="IRNazanin"/>
          <w:color w:val="111111"/>
          <w:sz w:val="28"/>
          <w:sz w:val="28"/>
          <w:szCs w:val="28"/>
          <w:rtl w:val="true"/>
          <w:lang w:bidi="fa-IR"/>
        </w:rPr>
        <w:t>رفع الآفات و دفع البليات ← رفع و دفع آفات و بلیات</w:t>
      </w:r>
    </w:p>
    <w:p>
      <w:pPr>
        <w:pStyle w:val="BookText"/>
        <w:rPr/>
      </w:pPr>
      <w:r>
        <w:rPr>
          <w:rFonts w:ascii="IRNazanin" w:hAnsi="IRNazanin" w:eastAsia="IRNazanin"/>
          <w:color w:val="111111"/>
          <w:sz w:val="28"/>
          <w:sz w:val="28"/>
          <w:szCs w:val="28"/>
          <w:rtl w:val="true"/>
          <w:lang w:bidi="fa-IR"/>
        </w:rPr>
        <w:t>الرفع و الدفع ← رفع و دفع آفات و بلیات</w:t>
      </w:r>
    </w:p>
    <w:p>
      <w:pPr>
        <w:pStyle w:val="BookText"/>
        <w:rPr/>
      </w:pPr>
      <w:r>
        <w:rPr>
          <w:rFonts w:ascii="IRNazanin" w:hAnsi="IRNazanin" w:eastAsia="IRNazanin"/>
          <w:color w:val="111111"/>
          <w:sz w:val="28"/>
          <w:sz w:val="28"/>
          <w:szCs w:val="28"/>
          <w:rtl w:val="true"/>
          <w:lang w:bidi="fa-IR"/>
        </w:rPr>
        <w:t>رفع و دفع آفات و بلیات</w:t>
      </w:r>
      <w:r>
        <w:rPr>
          <w:rFonts w:eastAsia="IRNazanin" w:cs="IRNazanin"/>
          <w:color w:val="111111"/>
          <w:sz w:val="28"/>
          <w:szCs w:val="28"/>
          <w:rtl w:val="true"/>
          <w:lang w:bidi="fa-IR"/>
        </w:rPr>
        <w:t>...</w:t>
      </w:r>
      <w:r>
        <w:rPr>
          <w:rFonts w:eastAsia="IRNazanin" w:cs="IRNazanin"/>
          <w:color w:val="111111"/>
          <w:sz w:val="28"/>
          <w:szCs w:val="28"/>
          <w:lang w:bidi="fa-IR"/>
        </w:rPr>
        <w:t>7604/4</w:t>
      </w:r>
    </w:p>
    <w:p>
      <w:pPr>
        <w:pStyle w:val="BookText"/>
        <w:rPr/>
      </w:pPr>
      <w:r>
        <w:rPr>
          <w:rFonts w:ascii="Amiri" w:hAnsi="Amiri" w:eastAsia="Amiri" w:cs="Amiri"/>
          <w:color w:val="111111"/>
          <w:sz w:val="28"/>
          <w:sz w:val="28"/>
          <w:szCs w:val="28"/>
          <w:rtl w:val="true"/>
          <w:lang w:bidi="ar-SA"/>
        </w:rPr>
        <w:t>الرواشح السماوية ← الرواشح السماوية فى شرح الاحاديث الامامية</w:t>
      </w:r>
    </w:p>
    <w:p>
      <w:pPr>
        <w:pStyle w:val="BookText"/>
        <w:rPr/>
      </w:pPr>
      <w:r>
        <w:rPr>
          <w:rFonts w:ascii="Amiri" w:hAnsi="Amiri" w:eastAsia="Amiri" w:cs="Amiri"/>
          <w:color w:val="111111"/>
          <w:sz w:val="28"/>
          <w:sz w:val="28"/>
          <w:szCs w:val="28"/>
          <w:rtl w:val="true"/>
          <w:lang w:bidi="ar-SA"/>
        </w:rPr>
        <w:t>الرواشح السماوية فى شرح الاحاديث الامامية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7705/2</w:t>
      </w:r>
    </w:p>
    <w:p>
      <w:pPr>
        <w:pStyle w:val="BookText"/>
        <w:rPr/>
      </w:pPr>
      <w:r>
        <w:rPr>
          <w:rFonts w:ascii="Amiri" w:hAnsi="Amiri" w:eastAsia="Amiri" w:cs="Amiri"/>
          <w:color w:val="111111"/>
          <w:sz w:val="28"/>
          <w:sz w:val="28"/>
          <w:szCs w:val="28"/>
          <w:rtl w:val="true"/>
          <w:lang w:bidi="ar-SA"/>
        </w:rPr>
        <w:t>روضة الاخيار ← كاشف الحق</w:t>
      </w:r>
    </w:p>
    <w:p>
      <w:pPr>
        <w:pStyle w:val="BookText"/>
        <w:rPr/>
      </w:pP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7728</w:t>
      </w:r>
    </w:p>
    <w:p>
      <w:pPr>
        <w:pStyle w:val="BookText"/>
        <w:rPr/>
      </w:pPr>
      <w:r>
        <w:rPr>
          <w:rFonts w:ascii="IRNazanin" w:hAnsi="IRNazanin" w:eastAsia="IRNazanin"/>
          <w:color w:val="111111"/>
          <w:sz w:val="28"/>
          <w:sz w:val="28"/>
          <w:szCs w:val="28"/>
          <w:rtl w:val="true"/>
          <w:lang w:bidi="fa-IR"/>
        </w:rPr>
        <w:t>الروضة البهية فی شرح اللمعة الدمشقية</w:t>
      </w:r>
      <w:r>
        <w:rPr>
          <w:rFonts w:eastAsia="IRNazanin" w:cs="IRNazanin"/>
          <w:color w:val="111111"/>
          <w:sz w:val="28"/>
          <w:szCs w:val="28"/>
          <w:rtl w:val="true"/>
          <w:lang w:bidi="fa-IR"/>
        </w:rPr>
        <w:t>...</w:t>
      </w:r>
      <w:r>
        <w:rPr>
          <w:rFonts w:eastAsia="IRNazanin" w:cs="IRNazanin"/>
          <w:color w:val="111111"/>
          <w:sz w:val="28"/>
          <w:szCs w:val="28"/>
          <w:lang w:bidi="fa-IR"/>
        </w:rPr>
        <w:t>7851</w:t>
      </w:r>
      <w:r>
        <w:rPr>
          <w:rFonts w:ascii="IRNazanin" w:hAnsi="IRNazanin" w:eastAsia="IRNazanin"/>
          <w:color w:val="111111"/>
          <w:sz w:val="28"/>
          <w:sz w:val="28"/>
          <w:szCs w:val="28"/>
          <w:lang w:bidi="fa-IR"/>
        </w:rPr>
        <w:t>،</w:t>
      </w:r>
      <w:r>
        <w:rPr>
          <w:rFonts w:eastAsia="IRNazanin" w:cs="IRNazanin"/>
          <w:color w:val="111111"/>
          <w:sz w:val="28"/>
          <w:szCs w:val="28"/>
          <w:lang w:bidi="fa-IR"/>
        </w:rPr>
        <w:t>7811</w:t>
      </w:r>
    </w:p>
    <w:p>
      <w:pPr>
        <w:pStyle w:val="BookText"/>
        <w:rPr/>
      </w:pPr>
      <w:r>
        <w:rPr>
          <w:rFonts w:ascii="IRNazanin" w:hAnsi="IRNazanin" w:eastAsia="IRNazanin"/>
          <w:color w:val="111111"/>
          <w:sz w:val="28"/>
          <w:sz w:val="28"/>
          <w:szCs w:val="28"/>
          <w:rtl w:val="true"/>
          <w:lang w:bidi="fa-IR"/>
        </w:rPr>
        <w:t>روضة الصفا ← روضة الصفا فی سيرة الانبياء و الملوک و الخلفاء</w:t>
      </w:r>
    </w:p>
    <w:p>
      <w:pPr>
        <w:pStyle w:val="BookText"/>
        <w:rPr/>
      </w:pPr>
      <w:r>
        <w:rPr>
          <w:rFonts w:ascii="IRNazanin" w:hAnsi="IRNazanin" w:eastAsia="IRNazanin"/>
          <w:color w:val="111111"/>
          <w:sz w:val="28"/>
          <w:sz w:val="28"/>
          <w:szCs w:val="28"/>
          <w:rtl w:val="true"/>
          <w:lang w:bidi="fa-IR"/>
        </w:rPr>
        <w:t>روضة الصفا فیی سيرة الانبياء و الملوك و الخلفاء</w:t>
      </w:r>
      <w:r>
        <w:rPr>
          <w:rFonts w:eastAsia="IRNazanin" w:cs="IRNazanin"/>
          <w:color w:val="111111"/>
          <w:sz w:val="28"/>
          <w:szCs w:val="28"/>
          <w:rtl w:val="true"/>
          <w:lang w:bidi="fa-IR"/>
        </w:rPr>
        <w:t>...</w:t>
      </w:r>
      <w:r>
        <w:rPr>
          <w:rFonts w:eastAsia="IRNazanin" w:cs="IRNazanin"/>
          <w:color w:val="111111"/>
          <w:sz w:val="28"/>
          <w:szCs w:val="28"/>
          <w:lang w:bidi="fa-IR"/>
        </w:rPr>
        <w:t>7706</w:t>
      </w:r>
      <w:r>
        <w:rPr>
          <w:rFonts w:ascii="IRNazanin" w:hAnsi="IRNazanin" w:eastAsia="IRNazanin"/>
          <w:color w:val="111111"/>
          <w:sz w:val="28"/>
          <w:sz w:val="28"/>
          <w:szCs w:val="28"/>
          <w:lang w:bidi="fa-IR"/>
        </w:rPr>
        <w:t>،</w:t>
      </w:r>
      <w:r>
        <w:rPr>
          <w:rFonts w:eastAsia="IRNazanin" w:cs="IRNazanin"/>
          <w:color w:val="111111"/>
          <w:sz w:val="28"/>
          <w:szCs w:val="28"/>
          <w:lang w:bidi="fa-IR"/>
        </w:rPr>
        <w:t>7660</w:t>
      </w:r>
    </w:p>
    <w:p>
      <w:pPr>
        <w:pStyle w:val="BookText"/>
        <w:rPr/>
      </w:pPr>
      <w:r>
        <w:rPr>
          <w:rFonts w:ascii="IRNazanin" w:hAnsi="IRNazanin" w:eastAsia="IRNazanin"/>
          <w:color w:val="111111"/>
          <w:sz w:val="28"/>
          <w:sz w:val="28"/>
          <w:szCs w:val="28"/>
          <w:rtl w:val="true"/>
          <w:lang w:bidi="fa-IR"/>
        </w:rPr>
        <w:t>روضه خوانی</w:t>
      </w:r>
      <w:r>
        <w:rPr>
          <w:rFonts w:eastAsia="IRNazanin" w:cs="IRNazanin"/>
          <w:color w:val="111111"/>
          <w:sz w:val="28"/>
          <w:szCs w:val="28"/>
          <w:rtl w:val="true"/>
          <w:lang w:bidi="fa-IR"/>
        </w:rPr>
        <w:t>...</w:t>
      </w:r>
      <w:r>
        <w:rPr>
          <w:rFonts w:eastAsia="IRNazanin" w:cs="IRNazanin"/>
          <w:color w:val="111111"/>
          <w:sz w:val="28"/>
          <w:szCs w:val="28"/>
          <w:lang w:bidi="fa-IR"/>
        </w:rPr>
        <w:t>7838</w:t>
      </w:r>
    </w:p>
    <w:p>
      <w:pPr>
        <w:pStyle w:val="BookText"/>
        <w:rPr/>
      </w:pPr>
      <w:r>
        <w:rPr>
          <w:rFonts w:ascii="IRNazanin" w:hAnsi="IRNazanin" w:eastAsia="IRNazanin"/>
          <w:color w:val="111111"/>
          <w:sz w:val="28"/>
          <w:sz w:val="28"/>
          <w:szCs w:val="28"/>
          <w:rtl w:val="true"/>
          <w:lang w:bidi="fa-IR"/>
        </w:rPr>
        <w:t>ره انجام نامه ← انجام و آغاز</w:t>
      </w:r>
    </w:p>
    <w:p>
      <w:pPr>
        <w:pStyle w:val="BookText"/>
        <w:rPr/>
      </w:pPr>
      <w:r>
        <w:rPr>
          <w:rFonts w:ascii="IRNazanin" w:hAnsi="IRNazanin" w:eastAsia="IRNazanin"/>
          <w:color w:val="111111"/>
          <w:sz w:val="28"/>
          <w:sz w:val="28"/>
          <w:szCs w:val="28"/>
          <w:rtl w:val="true"/>
          <w:lang w:bidi="fa-IR"/>
        </w:rPr>
        <w:t>رياض المسائل ← رياض المسائل فی تحقيق الاحكام بالدلائل</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رياض المسائل فی تحقيق الاحكام بالدلائل</w:t>
      </w:r>
      <w:r>
        <w:rPr>
          <w:rFonts w:eastAsia="IRNazanin" w:cs="IRNazanin"/>
          <w:color w:val="111111"/>
          <w:sz w:val="28"/>
          <w:szCs w:val="28"/>
          <w:rtl w:val="true"/>
          <w:lang w:bidi="fa-IR"/>
        </w:rPr>
        <w:t>...</w:t>
      </w:r>
      <w:r>
        <w:rPr>
          <w:rFonts w:eastAsia="IRNazanin" w:cs="IRNazanin"/>
          <w:color w:val="111111"/>
          <w:sz w:val="28"/>
          <w:szCs w:val="28"/>
          <w:lang w:bidi="fa-IR"/>
        </w:rPr>
        <w:t>7791</w:t>
      </w:r>
      <w:r>
        <w:rPr>
          <w:rFonts w:ascii="IRNazanin" w:hAnsi="IRNazanin" w:eastAsia="IRNazanin"/>
          <w:color w:val="111111"/>
          <w:sz w:val="28"/>
          <w:sz w:val="28"/>
          <w:szCs w:val="28"/>
          <w:lang w:bidi="fa-IR"/>
        </w:rPr>
        <w:t>،</w:t>
      </w:r>
      <w:r>
        <w:rPr>
          <w:rFonts w:eastAsia="IRNazanin" w:cs="IRNazanin"/>
          <w:color w:val="111111"/>
          <w:sz w:val="28"/>
          <w:szCs w:val="28"/>
          <w:lang w:bidi="fa-IR"/>
        </w:rPr>
        <w:t>7769</w:t>
      </w:r>
      <w:r>
        <w:rPr>
          <w:rFonts w:ascii="IRNazanin" w:hAnsi="IRNazanin" w:eastAsia="IRNazanin"/>
          <w:color w:val="111111"/>
          <w:sz w:val="28"/>
          <w:sz w:val="28"/>
          <w:szCs w:val="28"/>
          <w:lang w:bidi="fa-IR"/>
        </w:rPr>
        <w:t>،</w:t>
      </w:r>
      <w:r>
        <w:rPr>
          <w:rFonts w:eastAsia="IRNazanin" w:cs="IRNazanin"/>
          <w:color w:val="111111"/>
          <w:sz w:val="28"/>
          <w:szCs w:val="28"/>
          <w:lang w:bidi="fa-IR"/>
        </w:rPr>
        <w:t>7720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رياض المسائل فی فقه الاحكام بالدلائل ← رياض المسائل فی تحقيق الاحكام بالدلائل</w:t>
      </w:r>
    </w:p>
    <w:p>
      <w:pPr>
        <w:pStyle w:val="BookText"/>
        <w:rPr/>
      </w:pPr>
      <w:r>
        <w:rPr>
          <w:rFonts w:ascii="IRNazanin" w:hAnsi="IRNazanin" w:eastAsia="IRNazanin"/>
          <w:color w:val="111111"/>
          <w:sz w:val="28"/>
          <w:sz w:val="28"/>
          <w:szCs w:val="28"/>
          <w:rtl w:val="true"/>
          <w:lang w:bidi="fa-IR"/>
        </w:rPr>
        <w:t>رياض المسائل و حياض الدلائل ← رياض المسائل فی تحقيق الاحكام بالدلائل</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eastAsia="IRNazanin" w:cs="IRNazanin"/>
          <w:color w:val="111111"/>
          <w:sz w:val="28"/>
          <w:szCs w:val="28"/>
          <w:lang w:bidi="fa-IR"/>
        </w:rPr>
        <w:t>7762</w:t>
      </w:r>
      <w:r>
        <w:rPr>
          <w:rFonts w:ascii="IRNazanin" w:hAnsi="IRNazanin" w:eastAsia="IRNazanin"/>
          <w:color w:val="111111"/>
          <w:sz w:val="28"/>
          <w:sz w:val="28"/>
          <w:szCs w:val="28"/>
          <w:lang w:bidi="fa-IR"/>
        </w:rPr>
        <w:t>،</w:t>
      </w:r>
      <w:r>
        <w:rPr>
          <w:rFonts w:eastAsia="IRNazanin" w:cs="IRNazanin"/>
          <w:color w:val="111111"/>
          <w:sz w:val="28"/>
          <w:szCs w:val="28"/>
          <w:lang w:bidi="fa-IR"/>
        </w:rPr>
        <w:t>7846</w:t>
      </w:r>
      <w:r>
        <w:rPr>
          <w:rFonts w:ascii="IRNazanin" w:hAnsi="IRNazanin" w:eastAsia="IRNazanin"/>
          <w:color w:val="111111"/>
          <w:sz w:val="28"/>
          <w:sz w:val="28"/>
          <w:szCs w:val="28"/>
          <w:lang w:bidi="fa-IR"/>
        </w:rPr>
        <w:t>،</w:t>
      </w:r>
      <w:r>
        <w:rPr>
          <w:rFonts w:eastAsia="IRNazanin" w:cs="IRNazanin"/>
          <w:color w:val="111111"/>
          <w:sz w:val="28"/>
          <w:szCs w:val="28"/>
          <w:lang w:bidi="fa-IR"/>
        </w:rPr>
        <w:t>7750</w:t>
      </w:r>
      <w:r>
        <w:rPr>
          <w:rFonts w:ascii="IRNazanin" w:hAnsi="IRNazanin" w:eastAsia="IRNazanin"/>
          <w:color w:val="111111"/>
          <w:sz w:val="28"/>
          <w:sz w:val="28"/>
          <w:szCs w:val="28"/>
          <w:lang w:bidi="fa-IR"/>
        </w:rPr>
        <w:t>،</w:t>
      </w:r>
      <w:r>
        <w:rPr>
          <w:rFonts w:eastAsia="IRNazanin" w:cs="IRNazanin"/>
          <w:color w:val="111111"/>
          <w:sz w:val="28"/>
          <w:szCs w:val="28"/>
          <w:lang w:bidi="fa-IR"/>
        </w:rPr>
        <w:t>7745/1</w:t>
      </w:r>
      <w:r>
        <w:rPr>
          <w:rFonts w:ascii="IRNazanin" w:hAnsi="IRNazanin" w:eastAsia="IRNazanin"/>
          <w:color w:val="111111"/>
          <w:sz w:val="28"/>
          <w:sz w:val="28"/>
          <w:szCs w:val="28"/>
          <w:lang w:bidi="fa-IR"/>
        </w:rPr>
        <w:t>،</w:t>
      </w:r>
      <w:r>
        <w:rPr>
          <w:rFonts w:eastAsia="IRNazanin" w:cs="IRNazanin"/>
          <w:color w:val="111111"/>
          <w:sz w:val="28"/>
          <w:szCs w:val="28"/>
          <w:lang w:bidi="fa-IR"/>
        </w:rPr>
        <w:t>7604/1</w:t>
      </w:r>
    </w:p>
    <w:p>
      <w:pPr>
        <w:pStyle w:val="BookText"/>
        <w:rPr/>
      </w:pPr>
      <w:r>
        <w:rPr>
          <w:rFonts w:ascii="Amiri" w:hAnsi="Amiri" w:eastAsia="Amiri" w:cs="Amiri"/>
          <w:color w:val="111111"/>
          <w:sz w:val="28"/>
          <w:sz w:val="28"/>
          <w:szCs w:val="28"/>
          <w:rtl w:val="true"/>
          <w:lang w:bidi="ar-SA"/>
        </w:rPr>
        <w:t>زبدة الطب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7702/1</w:t>
      </w:r>
    </w:p>
    <w:p>
      <w:pPr>
        <w:pStyle w:val="BookText"/>
        <w:rPr/>
      </w:pPr>
      <w:r>
        <w:rPr>
          <w:rFonts w:ascii="IRNazanin" w:hAnsi="IRNazanin" w:eastAsia="IRNazanin"/>
          <w:color w:val="111111"/>
          <w:sz w:val="28"/>
          <w:sz w:val="28"/>
          <w:szCs w:val="28"/>
          <w:rtl w:val="true"/>
          <w:lang w:bidi="fa-IR"/>
        </w:rPr>
        <w:t>زبده و نخبه و انتخاب دیوان قصايد افصح الفصحاء المقدمين</w:t>
      </w:r>
      <w:r>
        <w:rPr>
          <w:rFonts w:eastAsia="IRNazanin" w:cs="IRNazanin"/>
          <w:color w:val="111111"/>
          <w:sz w:val="28"/>
          <w:szCs w:val="28"/>
          <w:rtl w:val="true"/>
          <w:lang w:bidi="fa-IR"/>
        </w:rPr>
        <w:t>...</w:t>
      </w:r>
      <w:r>
        <w:rPr>
          <w:rFonts w:eastAsia="IRNazanin" w:cs="IRNazanin"/>
          <w:color w:val="111111"/>
          <w:sz w:val="28"/>
          <w:szCs w:val="28"/>
          <w:lang w:bidi="fa-IR"/>
        </w:rPr>
        <w:t>7834</w:t>
      </w:r>
    </w:p>
    <w:p>
      <w:pPr>
        <w:pStyle w:val="BookText"/>
        <w:rPr/>
      </w:pPr>
      <w:r>
        <w:rPr>
          <w:rFonts w:ascii="IRNazanin" w:hAnsi="IRNazanin" w:eastAsia="IRNazanin"/>
          <w:color w:val="111111"/>
          <w:sz w:val="28"/>
          <w:sz w:val="28"/>
          <w:szCs w:val="28"/>
          <w:rtl w:val="true"/>
          <w:lang w:bidi="fa-IR"/>
        </w:rPr>
        <w:t>حکیم ابو الحسن فرخی رحمه اللّه ← دیوان فرخی سیستانی</w:t>
      </w:r>
    </w:p>
    <w:p>
      <w:pPr>
        <w:pStyle w:val="BookText"/>
        <w:rPr/>
      </w:pPr>
      <w:r>
        <w:rPr>
          <w:rFonts w:ascii="IRNazanin" w:hAnsi="IRNazanin" w:eastAsia="IRNazanin"/>
          <w:color w:val="111111"/>
          <w:sz w:val="28"/>
          <w:sz w:val="28"/>
          <w:szCs w:val="28"/>
          <w:rtl w:val="true"/>
          <w:lang w:bidi="fa-IR"/>
        </w:rPr>
        <w:t>زیبا شبستانی ← شبستان نکات</w:t>
      </w:r>
    </w:p>
    <w:p>
      <w:pPr>
        <w:pStyle w:val="BookText"/>
        <w:rPr/>
      </w:pPr>
      <w:r>
        <w:rPr>
          <w:rFonts w:ascii="Amiri" w:hAnsi="Amiri" w:eastAsia="Amiri" w:cs="Amiri"/>
          <w:color w:val="111111"/>
          <w:sz w:val="28"/>
          <w:sz w:val="28"/>
          <w:szCs w:val="28"/>
          <w:rtl w:val="true"/>
          <w:lang w:bidi="ar-SA"/>
        </w:rPr>
        <w:t>زينة المجالس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7631</w:t>
      </w:r>
    </w:p>
    <w:p>
      <w:pPr>
        <w:pStyle w:val="BookText"/>
        <w:rPr/>
      </w:pPr>
      <w:r>
        <w:rPr>
          <w:rFonts w:ascii="Amiri" w:hAnsi="Amiri" w:eastAsia="Amiri" w:cs="Amiri"/>
          <w:color w:val="111111"/>
          <w:sz w:val="28"/>
          <w:sz w:val="28"/>
          <w:szCs w:val="28"/>
          <w:rtl w:val="true"/>
          <w:lang w:bidi="ar-SA"/>
        </w:rPr>
        <w:t>زينة المدايح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7666/2</w:t>
      </w:r>
    </w:p>
    <w:p>
      <w:pPr>
        <w:pStyle w:val="BookText"/>
        <w:rPr/>
      </w:pPr>
      <w:r>
        <w:rPr>
          <w:rFonts w:ascii="Amiri" w:hAnsi="Amiri" w:eastAsia="Amiri" w:cs="Amiri"/>
          <w:color w:val="111111"/>
          <w:sz w:val="28"/>
          <w:sz w:val="28"/>
          <w:szCs w:val="28"/>
          <w:rtl w:val="true"/>
          <w:lang w:bidi="ar-SA"/>
        </w:rPr>
        <w:t>سبحة الابرار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7624</w:t>
      </w:r>
    </w:p>
    <w:p>
      <w:pPr>
        <w:pStyle w:val="BookText"/>
        <w:rPr/>
      </w:pPr>
      <w:r>
        <w:rPr>
          <w:rFonts w:ascii="Amiri" w:hAnsi="Amiri" w:eastAsia="Amiri" w:cs="Amiri"/>
          <w:color w:val="111111"/>
          <w:sz w:val="28"/>
          <w:sz w:val="28"/>
          <w:szCs w:val="28"/>
          <w:rtl w:val="true"/>
          <w:lang w:bidi="ar-SA"/>
        </w:rPr>
        <w:t>سته ضروريه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7749</w:t>
      </w:r>
    </w:p>
    <w:p>
      <w:pPr>
        <w:pStyle w:val="BookText"/>
        <w:rPr/>
      </w:pPr>
      <w:r>
        <w:rPr>
          <w:rFonts w:ascii="IRNazanin" w:hAnsi="IRNazanin" w:eastAsia="IRNazanin"/>
          <w:color w:val="111111"/>
          <w:sz w:val="28"/>
          <w:sz w:val="28"/>
          <w:szCs w:val="28"/>
          <w:rtl w:val="true"/>
          <w:lang w:bidi="fa-IR"/>
        </w:rPr>
        <w:t>سفینه کامل بهایی ← کامل البهائی</w:t>
      </w:r>
    </w:p>
    <w:p>
      <w:pPr>
        <w:pStyle w:val="BookText"/>
        <w:rPr/>
      </w:pPr>
      <w:r>
        <w:rPr>
          <w:rFonts w:ascii="IRNazanin" w:hAnsi="IRNazanin" w:eastAsia="IRNazanin"/>
          <w:color w:val="111111"/>
          <w:sz w:val="28"/>
          <w:sz w:val="28"/>
          <w:szCs w:val="28"/>
          <w:rtl w:val="true"/>
          <w:lang w:bidi="fa-IR"/>
        </w:rPr>
        <w:t>سقیفه نامه ← كامل البهائی</w:t>
      </w:r>
    </w:p>
    <w:p>
      <w:pPr>
        <w:pStyle w:val="BookText"/>
        <w:rPr/>
      </w:pPr>
      <w:r>
        <w:rPr>
          <w:rFonts w:ascii="Amiri" w:hAnsi="Amiri" w:eastAsia="Amiri" w:cs="Amiri"/>
          <w:color w:val="111111"/>
          <w:sz w:val="28"/>
          <w:sz w:val="28"/>
          <w:szCs w:val="28"/>
          <w:rtl w:val="true"/>
          <w:lang w:bidi="ar-SA"/>
        </w:rPr>
        <w:t>سلسلة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7816</w:t>
      </w:r>
    </w:p>
    <w:p>
      <w:pPr>
        <w:pStyle w:val="BookText"/>
        <w:rPr/>
      </w:pPr>
      <w:r>
        <w:rPr>
          <w:rFonts w:ascii="Amiri" w:hAnsi="Amiri" w:eastAsia="Amiri" w:cs="Amiri"/>
          <w:color w:val="111111"/>
          <w:sz w:val="28"/>
          <w:sz w:val="28"/>
          <w:szCs w:val="28"/>
          <w:rtl w:val="true"/>
          <w:lang w:bidi="ar-SA"/>
        </w:rPr>
        <w:t>سلسله الذهب ← سلسلة الذهب</w:t>
      </w:r>
    </w:p>
    <w:p>
      <w:pPr>
        <w:pStyle w:val="BookText"/>
        <w:rPr/>
      </w:pPr>
      <w:r>
        <w:rPr>
          <w:rFonts w:ascii="IRNazanin" w:hAnsi="IRNazanin" w:eastAsia="IRNazanin"/>
          <w:color w:val="111111"/>
          <w:sz w:val="28"/>
          <w:sz w:val="28"/>
          <w:szCs w:val="28"/>
          <w:rtl w:val="true"/>
          <w:lang w:bidi="fa-IR"/>
        </w:rPr>
        <w:t>سواد وقف نامه شیخ صفی ← خلاصه صریح الملک</w:t>
      </w:r>
    </w:p>
    <w:p>
      <w:pPr>
        <w:pStyle w:val="BookText"/>
        <w:rPr/>
      </w:pPr>
      <w:r>
        <w:rPr>
          <w:rFonts w:ascii="IRNazanin" w:hAnsi="IRNazanin" w:eastAsia="IRNazanin"/>
          <w:color w:val="111111"/>
          <w:sz w:val="28"/>
          <w:sz w:val="28"/>
          <w:szCs w:val="28"/>
          <w:rtl w:val="true"/>
          <w:lang w:bidi="fa-IR"/>
        </w:rPr>
        <w:t>سوال و جواب ← سوال و جواب فقهی</w:t>
      </w:r>
    </w:p>
    <w:p>
      <w:pPr>
        <w:pStyle w:val="BookText"/>
        <w:rPr/>
      </w:pPr>
      <w:r>
        <w:rPr>
          <w:rFonts w:ascii="IRNazanin" w:hAnsi="IRNazanin" w:eastAsia="IRNazanin"/>
          <w:color w:val="111111"/>
          <w:sz w:val="28"/>
          <w:sz w:val="28"/>
          <w:szCs w:val="28"/>
          <w:rtl w:val="true"/>
          <w:lang w:bidi="fa-IR"/>
        </w:rPr>
        <w:t>سوال و جواب پزشکی</w:t>
      </w:r>
      <w:r>
        <w:rPr>
          <w:rFonts w:eastAsia="IRNazanin" w:cs="IRNazanin"/>
          <w:color w:val="111111"/>
          <w:sz w:val="28"/>
          <w:szCs w:val="28"/>
          <w:rtl w:val="true"/>
          <w:lang w:bidi="fa-IR"/>
        </w:rPr>
        <w:t>...</w:t>
      </w:r>
      <w:r>
        <w:rPr>
          <w:rFonts w:eastAsia="IRNazanin" w:cs="IRNazanin"/>
          <w:color w:val="111111"/>
          <w:sz w:val="28"/>
          <w:szCs w:val="28"/>
          <w:lang w:bidi="fa-IR"/>
        </w:rPr>
        <w:t>7873/2</w:t>
      </w:r>
    </w:p>
    <w:p>
      <w:pPr>
        <w:pStyle w:val="BookText"/>
        <w:rPr/>
      </w:pPr>
      <w:r>
        <w:rPr>
          <w:rFonts w:ascii="IRNazanin" w:hAnsi="IRNazanin" w:eastAsia="IRNazanin"/>
          <w:color w:val="111111"/>
          <w:sz w:val="28"/>
          <w:sz w:val="28"/>
          <w:szCs w:val="28"/>
          <w:rtl w:val="true"/>
          <w:lang w:bidi="fa-IR"/>
        </w:rPr>
        <w:t>سوال و جواب فقهی</w:t>
      </w:r>
      <w:r>
        <w:rPr>
          <w:rFonts w:eastAsia="IRNazanin" w:cs="IRNazanin"/>
          <w:color w:val="111111"/>
          <w:sz w:val="28"/>
          <w:szCs w:val="28"/>
          <w:rtl w:val="true"/>
          <w:lang w:bidi="fa-IR"/>
        </w:rPr>
        <w:t>...</w:t>
      </w:r>
      <w:r>
        <w:rPr>
          <w:rFonts w:eastAsia="IRNazanin" w:cs="IRNazanin"/>
          <w:color w:val="111111"/>
          <w:sz w:val="28"/>
          <w:szCs w:val="28"/>
          <w:lang w:bidi="fa-IR"/>
        </w:rPr>
        <w:t>7836</w:t>
      </w:r>
    </w:p>
    <w:p>
      <w:pPr>
        <w:pStyle w:val="BookText"/>
        <w:rPr/>
      </w:pP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7744</w:t>
      </w:r>
    </w:p>
    <w:p>
      <w:pPr>
        <w:pStyle w:val="BookText"/>
        <w:rPr/>
      </w:pP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r>
        <w:rPr>
          <w:rFonts w:eastAsia="IRNazanin" w:cs="IRNazanin"/>
          <w:color w:val="111111"/>
          <w:sz w:val="28"/>
          <w:szCs w:val="28"/>
          <w:lang w:bidi="fa-IR"/>
        </w:rPr>
        <w:t>7799</w:t>
      </w:r>
    </w:p>
    <w:p>
      <w:pPr>
        <w:pStyle w:val="BookText"/>
        <w:rPr/>
      </w:pPr>
      <w:r>
        <w:rPr>
          <w:rFonts w:ascii="IRNazanin" w:hAnsi="IRNazanin" w:eastAsia="IRNazanin"/>
          <w:color w:val="111111"/>
          <w:sz w:val="28"/>
          <w:sz w:val="28"/>
          <w:szCs w:val="28"/>
          <w:rtl w:val="true"/>
          <w:lang w:bidi="fa-IR"/>
        </w:rPr>
        <w:t>سیب نامه ← الرسالة التفاحية</w:t>
      </w:r>
    </w:p>
    <w:p>
      <w:pPr>
        <w:pStyle w:val="BookText"/>
        <w:rPr/>
      </w:pPr>
      <w:r>
        <w:rPr>
          <w:rFonts w:ascii="IRNazanin" w:hAnsi="IRNazanin" w:eastAsia="IRNazanin"/>
          <w:color w:val="111111"/>
          <w:sz w:val="28"/>
          <w:sz w:val="28"/>
          <w:szCs w:val="28"/>
          <w:rtl w:val="true"/>
          <w:lang w:bidi="fa-IR"/>
        </w:rPr>
        <w:t>سيوطى ← البهجة المرضية فی شرح الالفيه</w:t>
      </w:r>
    </w:p>
    <w:p>
      <w:pPr>
        <w:pStyle w:val="BookText"/>
        <w:rPr/>
      </w:pPr>
      <w:r>
        <w:rPr>
          <w:rFonts w:ascii="IRNazanin" w:hAnsi="IRNazanin" w:eastAsia="IRNazanin"/>
          <w:color w:val="111111"/>
          <w:sz w:val="28"/>
          <w:sz w:val="28"/>
          <w:szCs w:val="28"/>
          <w:rtl w:val="true"/>
          <w:lang w:bidi="fa-IR"/>
        </w:rPr>
        <w:t>شبستان خیال ← شبستان نکات و گلستان لغات</w:t>
      </w:r>
    </w:p>
    <w:p>
      <w:pPr>
        <w:pStyle w:val="BookText"/>
        <w:rPr/>
      </w:pPr>
      <w:r>
        <w:rPr>
          <w:rFonts w:ascii="IRNazanin" w:hAnsi="IRNazanin" w:eastAsia="IRNazanin"/>
          <w:color w:val="111111"/>
          <w:sz w:val="28"/>
          <w:sz w:val="28"/>
          <w:szCs w:val="28"/>
          <w:rtl w:val="true"/>
          <w:lang w:bidi="fa-IR"/>
        </w:rPr>
        <w:t>شبستان نکات ← شبستان نکات و گلستان لغات شبستان نکات و گلستان لغات</w:t>
      </w:r>
    </w:p>
    <w:p>
      <w:pPr>
        <w:pStyle w:val="BookText"/>
        <w:rPr/>
      </w:pPr>
      <w:r>
        <w:rPr>
          <w:rFonts w:ascii="IRNazanin" w:hAnsi="IRNazanin" w:eastAsia="IRNazanin"/>
          <w:color w:val="111111"/>
          <w:sz w:val="28"/>
          <w:sz w:val="28"/>
          <w:szCs w:val="28"/>
          <w:rtl w:val="true"/>
          <w:lang w:bidi="fa-IR"/>
        </w:rPr>
        <w:t>شرايع الاسلام فی مسائل الحلال و الحرام</w:t>
      </w:r>
      <w:r>
        <w:rPr>
          <w:rFonts w:eastAsia="IRNazanin" w:cs="IRNazanin"/>
          <w:color w:val="111111"/>
          <w:sz w:val="28"/>
          <w:szCs w:val="28"/>
          <w:rtl w:val="true"/>
          <w:lang w:bidi="fa-IR"/>
        </w:rPr>
        <w:t>...</w:t>
      </w:r>
      <w:r>
        <w:rPr>
          <w:rFonts w:eastAsia="IRNazanin" w:cs="IRNazanin"/>
          <w:color w:val="111111"/>
          <w:sz w:val="28"/>
          <w:szCs w:val="28"/>
          <w:lang w:bidi="fa-IR"/>
        </w:rPr>
        <w:t>7614</w:t>
      </w:r>
    </w:p>
    <w:p>
      <w:pPr>
        <w:pStyle w:val="BookText"/>
        <w:rPr/>
      </w:pPr>
      <w:r>
        <w:rPr>
          <w:rFonts w:ascii="IRNazanin" w:hAnsi="IRNazanin" w:eastAsia="IRNazanin"/>
          <w:color w:val="111111"/>
          <w:sz w:val="28"/>
          <w:sz w:val="28"/>
          <w:szCs w:val="28"/>
          <w:rtl w:val="true"/>
          <w:lang w:bidi="fa-IR"/>
        </w:rPr>
        <w:t>شرایع الاسلام فی معرفة الحلال و الحرام ← شرایع الاسلام فی مسائل الحلال و الحرام</w:t>
      </w:r>
    </w:p>
    <w:p>
      <w:pPr>
        <w:pStyle w:val="BookText"/>
        <w:rPr/>
      </w:pPr>
      <w:r>
        <w:rPr>
          <w:rFonts w:ascii="Amiri" w:hAnsi="Amiri" w:eastAsia="Amiri" w:cs="Amiri"/>
          <w:color w:val="111111"/>
          <w:sz w:val="28"/>
          <w:sz w:val="28"/>
          <w:szCs w:val="28"/>
          <w:rtl w:val="true"/>
          <w:lang w:bidi="ar-SA"/>
        </w:rPr>
        <w:t>شرح ابن ابى الحديد ← شرح نهج البلاغه</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w:t>
      </w:r>
      <w:r>
        <w:rPr>
          <w:rFonts w:eastAsia="IRNazanin" w:cs="IRNazanin"/>
          <w:color w:val="111111"/>
          <w:sz w:val="28"/>
          <w:szCs w:val="28"/>
          <w:lang w:bidi="fa-IR"/>
        </w:rPr>
        <w:t>7705/1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اصول کافی کتاب عقل و علم و جهل ← شرح اصول کافی شرح الالفية ← البهجة المرضية</w:t>
      </w:r>
    </w:p>
    <w:p>
      <w:pPr>
        <w:pStyle w:val="BookText"/>
        <w:rPr/>
      </w:pPr>
      <w:r>
        <w:rPr>
          <w:rFonts w:ascii="IRNazanin" w:hAnsi="IRNazanin" w:eastAsia="IRNazanin"/>
          <w:color w:val="111111"/>
          <w:sz w:val="28"/>
          <w:sz w:val="28"/>
          <w:szCs w:val="28"/>
          <w:rtl w:val="true"/>
          <w:lang w:bidi="fa-IR"/>
        </w:rPr>
        <w:t>شرح الرسالة الصمديه ← الفرائد الشمسية فی شرح الفوائد الصمدية</w:t>
      </w:r>
    </w:p>
    <w:p>
      <w:pPr>
        <w:pStyle w:val="BookText"/>
        <w:rPr/>
      </w:pPr>
      <w:r>
        <w:rPr>
          <w:rFonts w:ascii="Amiri" w:hAnsi="Amiri" w:eastAsia="Amiri" w:cs="Amiri"/>
          <w:color w:val="111111"/>
          <w:sz w:val="28"/>
          <w:sz w:val="28"/>
          <w:szCs w:val="28"/>
          <w:rtl w:val="true"/>
          <w:lang w:bidi="ar-SA"/>
        </w:rPr>
        <w:t>شرح الرساله الشمسيه ← تحرير القواعد المنطقيه</w:t>
      </w:r>
    </w:p>
    <w:p>
      <w:pPr>
        <w:pStyle w:val="BookText"/>
        <w:rPr/>
      </w:pPr>
      <w:r>
        <w:rPr>
          <w:rFonts w:ascii="Amiri" w:hAnsi="Amiri" w:eastAsia="Amiri" w:cs="Amiri"/>
          <w:color w:val="111111"/>
          <w:sz w:val="28"/>
          <w:sz w:val="28"/>
          <w:szCs w:val="28"/>
          <w:rtl w:val="true"/>
          <w:lang w:bidi="ar-SA"/>
        </w:rPr>
        <w:t>شرح الشرايع ← مدارك الاحكام</w:t>
      </w:r>
    </w:p>
    <w:p>
      <w:pPr>
        <w:pStyle w:val="BookText"/>
        <w:rPr/>
      </w:pPr>
      <w:r>
        <w:rPr>
          <w:rFonts w:ascii="Amiri" w:hAnsi="Amiri" w:eastAsia="Amiri" w:cs="Amiri"/>
          <w:color w:val="111111"/>
          <w:sz w:val="28"/>
          <w:sz w:val="28"/>
          <w:szCs w:val="28"/>
          <w:rtl w:val="true"/>
          <w:lang w:bidi="ar-SA"/>
        </w:rPr>
        <w:t>شرح الشمسيه المسمى بتحرير القواعد ← تحرير القواعد المنطقيه</w:t>
      </w:r>
    </w:p>
    <w:p>
      <w:pPr>
        <w:pStyle w:val="BookText"/>
        <w:rPr/>
      </w:pPr>
      <w:r>
        <w:rPr>
          <w:rFonts w:ascii="IRNazanin" w:hAnsi="IRNazanin" w:eastAsia="IRNazanin"/>
          <w:color w:val="111111"/>
          <w:sz w:val="28"/>
          <w:sz w:val="28"/>
          <w:szCs w:val="28"/>
          <w:rtl w:val="true"/>
          <w:lang w:bidi="fa-IR"/>
        </w:rPr>
        <w:t>شرح الفيه ← البهجة المرضية فی شرح الالفيه</w:t>
      </w:r>
    </w:p>
    <w:p>
      <w:pPr>
        <w:pStyle w:val="BookText"/>
        <w:rPr/>
      </w:pPr>
      <w:r>
        <w:rPr>
          <w:rFonts w:ascii="IRNazanin" w:hAnsi="IRNazanin" w:eastAsia="IRNazanin"/>
          <w:color w:val="111111"/>
          <w:sz w:val="28"/>
          <w:sz w:val="28"/>
          <w:szCs w:val="28"/>
          <w:rtl w:val="true"/>
          <w:lang w:bidi="fa-IR"/>
        </w:rPr>
        <w:t>شرح الکافی ← شرح اصول کافی</w:t>
      </w:r>
    </w:p>
    <w:p>
      <w:pPr>
        <w:pStyle w:val="BookText"/>
        <w:rPr/>
      </w:pPr>
      <w:r>
        <w:rPr>
          <w:rFonts w:ascii="Amiri" w:hAnsi="Amiri" w:eastAsia="Amiri" w:cs="Amiri"/>
          <w:color w:val="111111"/>
          <w:sz w:val="28"/>
          <w:sz w:val="28"/>
          <w:szCs w:val="28"/>
          <w:rtl w:val="true"/>
          <w:lang w:bidi="ar-SA"/>
        </w:rPr>
        <w:t>شرح الكافيه ← الفوائد الضيائية</w:t>
      </w:r>
    </w:p>
    <w:p>
      <w:pPr>
        <w:pStyle w:val="BookText"/>
        <w:rPr/>
      </w:pPr>
      <w:r>
        <w:rPr>
          <w:rFonts w:ascii="IRNazanin" w:hAnsi="IRNazanin" w:eastAsia="IRNazanin"/>
          <w:color w:val="111111"/>
          <w:sz w:val="28"/>
          <w:sz w:val="28"/>
          <w:szCs w:val="28"/>
          <w:rtl w:val="true"/>
          <w:lang w:bidi="fa-IR"/>
        </w:rPr>
        <w:t>الشرح الكبير ← رياض المسائل فی تحقيق الاحكام بالدلائل</w:t>
      </w:r>
    </w:p>
    <w:p>
      <w:pPr>
        <w:pStyle w:val="BookText"/>
        <w:rPr/>
      </w:pPr>
      <w:r>
        <w:rPr>
          <w:rFonts w:ascii="IRNazanin" w:hAnsi="IRNazanin" w:eastAsia="IRNazanin"/>
          <w:color w:val="111111"/>
          <w:sz w:val="28"/>
          <w:sz w:val="28"/>
          <w:szCs w:val="28"/>
          <w:rtl w:val="true"/>
          <w:lang w:bidi="fa-IR"/>
        </w:rPr>
        <w:t>شرح المختصر النافع ← رياض المسائل فی تحقيق الاحكام بالدلائل</w:t>
      </w:r>
    </w:p>
    <w:p>
      <w:pPr>
        <w:pStyle w:val="BookText"/>
        <w:rPr/>
      </w:pPr>
      <w:r>
        <w:rPr>
          <w:rFonts w:ascii="IRNazanin" w:hAnsi="IRNazanin" w:eastAsia="IRNazanin"/>
          <w:color w:val="111111"/>
          <w:sz w:val="28"/>
          <w:sz w:val="28"/>
          <w:szCs w:val="28"/>
          <w:rtl w:val="true"/>
          <w:lang w:bidi="fa-IR"/>
        </w:rPr>
        <w:t>شرح المواقف سلطانیه ← شرح مواقف</w:t>
      </w:r>
    </w:p>
    <w:p>
      <w:pPr>
        <w:pStyle w:val="BookText"/>
        <w:rPr/>
      </w:pPr>
      <w:r>
        <w:rPr>
          <w:rFonts w:ascii="IRNazanin" w:hAnsi="IRNazanin" w:eastAsia="IRNazanin"/>
          <w:color w:val="111111"/>
          <w:sz w:val="28"/>
          <w:sz w:val="28"/>
          <w:szCs w:val="28"/>
          <w:rtl w:val="true"/>
          <w:lang w:bidi="fa-IR"/>
        </w:rPr>
        <w:t>شرح النافع فی مختصر شرایع الاسلام ← المعتبر</w:t>
      </w:r>
    </w:p>
    <w:p>
      <w:pPr>
        <w:pStyle w:val="BookText"/>
        <w:rPr/>
      </w:pPr>
      <w:r>
        <w:rPr>
          <w:rFonts w:ascii="Amiri" w:hAnsi="Amiri" w:eastAsia="Amiri" w:cs="Amiri"/>
          <w:color w:val="111111"/>
          <w:sz w:val="28"/>
          <w:sz w:val="28"/>
          <w:szCs w:val="28"/>
          <w:rtl w:val="true"/>
          <w:lang w:bidi="ar-SA"/>
        </w:rPr>
        <w:t>شرح تحرير المجسطى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7691</w:t>
      </w:r>
    </w:p>
    <w:p>
      <w:pPr>
        <w:pStyle w:val="BookText"/>
        <w:rPr/>
      </w:pPr>
      <w:r>
        <w:rPr>
          <w:rFonts w:ascii="IRNazanin" w:hAnsi="IRNazanin" w:eastAsia="IRNazanin"/>
          <w:color w:val="111111"/>
          <w:sz w:val="28"/>
          <w:sz w:val="28"/>
          <w:szCs w:val="28"/>
          <w:rtl w:val="true"/>
          <w:lang w:bidi="fa-IR"/>
        </w:rPr>
        <w:t>شرح تصريف ← تصریف</w:t>
      </w:r>
    </w:p>
    <w:p>
      <w:pPr>
        <w:pStyle w:val="BookText"/>
        <w:rPr/>
      </w:pPr>
      <w:r>
        <w:rPr>
          <w:rFonts w:ascii="Amiri" w:hAnsi="Amiri" w:eastAsia="Amiri" w:cs="Amiri"/>
          <w:color w:val="111111"/>
          <w:sz w:val="28"/>
          <w:sz w:val="28"/>
          <w:szCs w:val="28"/>
          <w:rtl w:val="true"/>
          <w:lang w:bidi="ar-SA"/>
        </w:rPr>
        <w:t>شرح تصريف العزى ← تصريف</w:t>
      </w:r>
    </w:p>
    <w:p>
      <w:pPr>
        <w:pStyle w:val="BookText"/>
        <w:rPr/>
      </w:pPr>
      <w:r>
        <w:rPr>
          <w:rFonts w:ascii="Amiri" w:hAnsi="Amiri" w:eastAsia="Amiri" w:cs="Amiri"/>
          <w:color w:val="111111"/>
          <w:sz w:val="28"/>
          <w:sz w:val="28"/>
          <w:szCs w:val="28"/>
          <w:rtl w:val="true"/>
          <w:lang w:bidi="ar-SA"/>
        </w:rPr>
        <w:t>شرح تلخيص المفتاح ← المختصر</w:t>
      </w:r>
    </w:p>
    <w:p>
      <w:pPr>
        <w:pStyle w:val="BookText"/>
        <w:rPr/>
      </w:pPr>
      <w:r>
        <w:rPr>
          <w:rFonts w:ascii="Amiri" w:hAnsi="Amiri" w:eastAsia="Amiri" w:cs="Amiri"/>
          <w:color w:val="111111"/>
          <w:sz w:val="28"/>
          <w:sz w:val="28"/>
          <w:szCs w:val="28"/>
          <w:rtl w:val="true"/>
          <w:lang w:bidi="ar-SA"/>
        </w:rPr>
        <w:t>شرح تهذيب الاصول ← شرح تهذيب طريق الوصول الى علم الاصول</w:t>
      </w:r>
    </w:p>
    <w:p>
      <w:pPr>
        <w:pStyle w:val="BookText"/>
        <w:rPr/>
      </w:pPr>
      <w:r>
        <w:rPr>
          <w:rFonts w:ascii="Amiri" w:hAnsi="Amiri" w:eastAsia="Amiri" w:cs="Amiri"/>
          <w:color w:val="111111"/>
          <w:sz w:val="28"/>
          <w:sz w:val="28"/>
          <w:szCs w:val="28"/>
          <w:rtl w:val="true"/>
          <w:lang w:bidi="ar-SA"/>
        </w:rPr>
        <w:t>شرح تهذيب طريق الوصول الى علم الاصول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7855</w:t>
      </w:r>
    </w:p>
    <w:p>
      <w:pPr>
        <w:pStyle w:val="BookText"/>
        <w:rPr/>
      </w:pPr>
      <w:r>
        <w:rPr>
          <w:rFonts w:ascii="IRNazanin" w:hAnsi="IRNazanin" w:eastAsia="IRNazanin"/>
          <w:color w:val="111111"/>
          <w:sz w:val="28"/>
          <w:sz w:val="28"/>
          <w:szCs w:val="28"/>
          <w:rtl w:val="true"/>
          <w:lang w:bidi="fa-IR"/>
        </w:rPr>
        <w:t>شرح تهذيب طريق الوصول ← منية اللبيب فی شرح التهذيب</w:t>
      </w:r>
    </w:p>
    <w:p>
      <w:pPr>
        <w:pStyle w:val="BookText"/>
        <w:rPr/>
      </w:pPr>
      <w:r>
        <w:rPr>
          <w:rFonts w:ascii="IRNazanin" w:hAnsi="IRNazanin" w:eastAsia="IRNazanin"/>
          <w:color w:val="111111"/>
          <w:sz w:val="28"/>
          <w:sz w:val="28"/>
          <w:szCs w:val="28"/>
          <w:rtl w:val="true"/>
          <w:lang w:bidi="fa-IR"/>
        </w:rPr>
        <w:t>شرح جامی ← الفوائد الضيائيه</w:t>
      </w:r>
    </w:p>
    <w:p>
      <w:pPr>
        <w:pStyle w:val="BookText"/>
        <w:rPr/>
      </w:pPr>
      <w:r>
        <w:rPr>
          <w:rFonts w:ascii="IRNazanin" w:hAnsi="IRNazanin" w:eastAsia="IRNazanin"/>
          <w:color w:val="111111"/>
          <w:sz w:val="28"/>
          <w:sz w:val="28"/>
          <w:szCs w:val="28"/>
          <w:rtl w:val="true"/>
          <w:lang w:bidi="fa-IR"/>
        </w:rPr>
        <w:t>شرح جمع الجوامع ← جمع الجوامع</w:t>
      </w:r>
    </w:p>
    <w:p>
      <w:pPr>
        <w:pStyle w:val="BookText"/>
        <w:rPr/>
      </w:pPr>
      <w:r>
        <w:rPr>
          <w:rFonts w:ascii="Amiri" w:hAnsi="Amiri" w:eastAsia="Amiri" w:cs="Amiri"/>
          <w:color w:val="111111"/>
          <w:sz w:val="28"/>
          <w:sz w:val="28"/>
          <w:szCs w:val="28"/>
          <w:rtl w:val="true"/>
          <w:lang w:bidi="ar-SA"/>
        </w:rPr>
        <w:t>شرح جواد ← شرح خلاصة الحساب</w:t>
      </w:r>
    </w:p>
    <w:p>
      <w:pPr>
        <w:pStyle w:val="BookText"/>
        <w:rPr/>
      </w:pPr>
      <w:r>
        <w:rPr>
          <w:rFonts w:ascii="Amiri" w:hAnsi="Amiri" w:eastAsia="Amiri" w:cs="Amiri"/>
          <w:color w:val="111111"/>
          <w:sz w:val="28"/>
          <w:sz w:val="28"/>
          <w:szCs w:val="28"/>
          <w:rtl w:val="true"/>
          <w:lang w:bidi="ar-SA"/>
        </w:rPr>
        <w:t>شرح حديث طلب العلم ← منهج النجاة</w:t>
      </w:r>
    </w:p>
    <w:p>
      <w:pPr>
        <w:pStyle w:val="BookText"/>
        <w:rPr/>
      </w:pPr>
      <w:r>
        <w:rPr>
          <w:rFonts w:ascii="Amiri" w:hAnsi="Amiri" w:eastAsia="Amiri" w:cs="Amiri"/>
          <w:color w:val="111111"/>
          <w:sz w:val="28"/>
          <w:sz w:val="28"/>
          <w:szCs w:val="28"/>
          <w:rtl w:val="true"/>
          <w:lang w:bidi="ar-SA"/>
        </w:rPr>
        <w:t>شرح خلاصة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7773/1</w:t>
      </w:r>
    </w:p>
    <w:p>
      <w:pPr>
        <w:pStyle w:val="BookText"/>
        <w:rPr/>
      </w:pPr>
      <w:r>
        <w:rPr>
          <w:rFonts w:ascii="Amiri" w:hAnsi="Amiri" w:eastAsia="Amiri" w:cs="Amiri"/>
          <w:color w:val="111111"/>
          <w:sz w:val="28"/>
          <w:sz w:val="28"/>
          <w:szCs w:val="28"/>
          <w:rtl w:val="true"/>
          <w:lang w:bidi="ar-SA"/>
        </w:rPr>
        <w:t>شرح دعاء العديلة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7741</w:t>
      </w:r>
    </w:p>
    <w:p>
      <w:pPr>
        <w:pStyle w:val="BookText"/>
        <w:rPr/>
      </w:pPr>
      <w:r>
        <w:rPr>
          <w:rFonts w:ascii="IRNazanin" w:hAnsi="IRNazanin" w:eastAsia="IRNazanin"/>
          <w:color w:val="111111"/>
          <w:sz w:val="28"/>
          <w:sz w:val="28"/>
          <w:szCs w:val="28"/>
          <w:rtl w:val="true"/>
          <w:lang w:bidi="fa-IR"/>
        </w:rPr>
        <w:t>شرح دعای عدیله ← شرح دعاء العديلة</w:t>
      </w:r>
    </w:p>
    <w:p>
      <w:pPr>
        <w:pStyle w:val="BookText"/>
        <w:rPr/>
      </w:pPr>
      <w:r>
        <w:rPr>
          <w:rFonts w:ascii="IRNazanin" w:hAnsi="IRNazanin" w:eastAsia="IRNazanin"/>
          <w:color w:val="111111"/>
          <w:sz w:val="28"/>
          <w:sz w:val="28"/>
          <w:szCs w:val="28"/>
          <w:rtl w:val="true"/>
          <w:lang w:bidi="fa-IR"/>
        </w:rPr>
        <w:t>شرح دعای عديله لمو لانا امير المومنين على بن ابي طالب ع ← شرح دعاء العديلة</w:t>
      </w:r>
    </w:p>
    <w:p>
      <w:pPr>
        <w:pStyle w:val="BookText"/>
        <w:rPr/>
      </w:pPr>
      <w:r>
        <w:rPr>
          <w:rFonts w:ascii="IRNazanin" w:hAnsi="IRNazanin" w:eastAsia="IRNazanin"/>
          <w:color w:val="111111"/>
          <w:sz w:val="28"/>
          <w:sz w:val="28"/>
          <w:szCs w:val="28"/>
          <w:rtl w:val="true"/>
          <w:lang w:bidi="fa-IR"/>
        </w:rPr>
        <w:t>شرح دیوان انوری</w:t>
      </w:r>
      <w:r>
        <w:rPr>
          <w:rFonts w:eastAsia="IRNazanin" w:cs="IRNazanin"/>
          <w:color w:val="111111"/>
          <w:sz w:val="28"/>
          <w:szCs w:val="28"/>
          <w:rtl w:val="true"/>
          <w:lang w:bidi="fa-IR"/>
        </w:rPr>
        <w:t>...</w:t>
      </w:r>
      <w:r>
        <w:rPr>
          <w:rFonts w:eastAsia="IRNazanin" w:cs="IRNazanin"/>
          <w:color w:val="111111"/>
          <w:sz w:val="28"/>
          <w:szCs w:val="28"/>
          <w:lang w:bidi="fa-IR"/>
        </w:rPr>
        <w:t>7643</w:t>
      </w:r>
    </w:p>
    <w:p>
      <w:pPr>
        <w:pStyle w:val="BookText"/>
        <w:rPr/>
      </w:pPr>
      <w:r>
        <w:rPr>
          <w:rFonts w:ascii="IRNazanin" w:hAnsi="IRNazanin" w:eastAsia="IRNazanin"/>
          <w:color w:val="111111"/>
          <w:sz w:val="28"/>
          <w:sz w:val="28"/>
          <w:szCs w:val="28"/>
          <w:rtl w:val="true"/>
          <w:lang w:bidi="fa-IR"/>
        </w:rPr>
        <w:t>شرح دیوان خاقانی شیروانی</w:t>
      </w:r>
      <w:r>
        <w:rPr>
          <w:rFonts w:eastAsia="IRNazanin" w:cs="IRNazanin"/>
          <w:color w:val="111111"/>
          <w:sz w:val="28"/>
          <w:szCs w:val="28"/>
          <w:rtl w:val="true"/>
          <w:lang w:bidi="fa-IR"/>
        </w:rPr>
        <w:t>...</w:t>
      </w:r>
      <w:r>
        <w:rPr>
          <w:rFonts w:eastAsia="IRNazanin" w:cs="IRNazanin"/>
          <w:color w:val="111111"/>
          <w:sz w:val="28"/>
          <w:szCs w:val="28"/>
          <w:lang w:bidi="fa-IR"/>
        </w:rPr>
        <w:t>7635</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سیوطی ← البهجة المرضية </w:t>
      </w:r>
    </w:p>
    <w:p>
      <w:pPr>
        <w:pStyle w:val="BookText"/>
        <w:rPr/>
      </w:pPr>
      <w:r>
        <w:rPr>
          <w:rFonts w:ascii="IRNazanin" w:hAnsi="IRNazanin" w:eastAsia="IRNazanin"/>
          <w:color w:val="111111"/>
          <w:sz w:val="28"/>
          <w:sz w:val="28"/>
          <w:szCs w:val="28"/>
          <w:rtl w:val="true"/>
          <w:lang w:bidi="fa-IR"/>
        </w:rPr>
        <w:t>شرح شرایع الاسلام ← مدارک الاحکام</w:t>
      </w:r>
    </w:p>
    <w:p>
      <w:pPr>
        <w:pStyle w:val="BookText"/>
        <w:rPr/>
      </w:pPr>
      <w:r>
        <w:rPr>
          <w:rFonts w:ascii="IRNazanin" w:hAnsi="IRNazanin" w:eastAsia="IRNazanin"/>
          <w:color w:val="111111"/>
          <w:sz w:val="28"/>
          <w:sz w:val="28"/>
          <w:szCs w:val="28"/>
          <w:rtl w:val="true"/>
          <w:lang w:bidi="fa-IR"/>
        </w:rPr>
        <w:t>شرح شعرهای سیوطی ← شرح شواهد البهجة المرضية</w:t>
      </w:r>
    </w:p>
    <w:p>
      <w:pPr>
        <w:pStyle w:val="BookText"/>
        <w:rPr/>
      </w:pPr>
      <w:r>
        <w:rPr>
          <w:rFonts w:ascii="IRNazanin" w:hAnsi="IRNazanin" w:eastAsia="IRNazanin"/>
          <w:color w:val="111111"/>
          <w:sz w:val="28"/>
          <w:sz w:val="28"/>
          <w:szCs w:val="28"/>
          <w:rtl w:val="true"/>
          <w:lang w:bidi="fa-IR"/>
        </w:rPr>
        <w:t>شرح شمسیه ← تحرير القواعد المنطقيه</w:t>
      </w:r>
    </w:p>
    <w:p>
      <w:pPr>
        <w:pStyle w:val="BookText"/>
        <w:rPr/>
      </w:pPr>
      <w:r>
        <w:rPr>
          <w:rFonts w:ascii="Amiri" w:hAnsi="Amiri" w:eastAsia="Amiri" w:cs="Amiri"/>
          <w:color w:val="111111"/>
          <w:sz w:val="28"/>
          <w:sz w:val="28"/>
          <w:szCs w:val="28"/>
          <w:rtl w:val="true"/>
          <w:lang w:bidi="ar-SA"/>
        </w:rPr>
        <w:t>شرح شواهد البهجة المرضية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7648/2</w:t>
      </w:r>
    </w:p>
    <w:p>
      <w:pPr>
        <w:pStyle w:val="BookText"/>
        <w:rPr/>
      </w:pPr>
      <w:r>
        <w:rPr>
          <w:rFonts w:ascii="IRNazanin" w:hAnsi="IRNazanin" w:eastAsia="IRNazanin"/>
          <w:color w:val="111111"/>
          <w:sz w:val="28"/>
          <w:sz w:val="28"/>
          <w:szCs w:val="28"/>
          <w:rtl w:val="true"/>
          <w:lang w:bidi="fa-IR"/>
        </w:rPr>
        <w:t>شرح شواهد سیوطی ← شرح شواهد البهجة المرضية</w:t>
      </w:r>
    </w:p>
    <w:p>
      <w:pPr>
        <w:pStyle w:val="BookText"/>
        <w:rPr/>
      </w:pPr>
      <w:r>
        <w:rPr>
          <w:rFonts w:ascii="IRNazanin" w:hAnsi="IRNazanin" w:eastAsia="IRNazanin"/>
          <w:color w:val="111111"/>
          <w:sz w:val="28"/>
          <w:sz w:val="28"/>
          <w:szCs w:val="28"/>
          <w:rtl w:val="true"/>
          <w:lang w:bidi="fa-IR"/>
        </w:rPr>
        <w:t>شرح شواهد شرح الفیه ← شرح شواهد البهجة المرضية</w:t>
      </w:r>
    </w:p>
    <w:p>
      <w:pPr>
        <w:pStyle w:val="BookText"/>
        <w:rPr/>
      </w:pPr>
      <w:r>
        <w:rPr>
          <w:rFonts w:ascii="Amiri" w:hAnsi="Amiri" w:eastAsia="Amiri" w:cs="Amiri"/>
          <w:color w:val="111111"/>
          <w:sz w:val="28"/>
          <w:sz w:val="28"/>
          <w:szCs w:val="28"/>
          <w:rtl w:val="true"/>
          <w:lang w:bidi="ar-SA"/>
        </w:rPr>
        <w:t>شرح قواعد الاحكام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7605</w:t>
      </w:r>
    </w:p>
    <w:p>
      <w:pPr>
        <w:pStyle w:val="BookText"/>
        <w:rPr/>
      </w:pPr>
      <w:r>
        <w:rPr>
          <w:rFonts w:ascii="IRNazanin" w:hAnsi="IRNazanin" w:eastAsia="IRNazanin"/>
          <w:color w:val="111111"/>
          <w:sz w:val="28"/>
          <w:sz w:val="28"/>
          <w:szCs w:val="28"/>
          <w:rtl w:val="true"/>
          <w:lang w:bidi="fa-IR"/>
        </w:rPr>
        <w:t>شرح کافیه</w:t>
      </w:r>
      <w:r>
        <w:rPr>
          <w:rFonts w:eastAsia="IRNazanin" w:cs="IRNazanin"/>
          <w:color w:val="111111"/>
          <w:sz w:val="28"/>
          <w:szCs w:val="28"/>
          <w:rtl w:val="true"/>
          <w:lang w:bidi="fa-IR"/>
        </w:rPr>
        <w:t>...</w:t>
      </w:r>
      <w:r>
        <w:rPr>
          <w:rFonts w:eastAsia="IRNazanin" w:cs="IRNazanin"/>
          <w:color w:val="111111"/>
          <w:sz w:val="28"/>
          <w:szCs w:val="28"/>
          <w:lang w:bidi="fa-IR"/>
        </w:rPr>
        <w:t>7852</w:t>
      </w:r>
    </w:p>
    <w:p>
      <w:pPr>
        <w:pStyle w:val="BookText"/>
        <w:rPr/>
      </w:pPr>
      <w:r>
        <w:rPr>
          <w:rFonts w:ascii="IRNazanin" w:hAnsi="IRNazanin" w:eastAsia="IRNazanin"/>
          <w:color w:val="111111"/>
          <w:sz w:val="28"/>
          <w:sz w:val="28"/>
          <w:szCs w:val="28"/>
          <w:rtl w:val="true"/>
          <w:lang w:bidi="fa-IR"/>
        </w:rPr>
        <w:t>شرح کبیر ← ریاض المسائل فی تحقيق الاحكام بالدلائل</w:t>
      </w:r>
    </w:p>
    <w:p>
      <w:pPr>
        <w:pStyle w:val="BookText"/>
        <w:rPr/>
      </w:pPr>
      <w:r>
        <w:rPr>
          <w:rFonts w:ascii="IRNazanin" w:hAnsi="IRNazanin" w:eastAsia="IRNazanin"/>
          <w:color w:val="111111"/>
          <w:sz w:val="28"/>
          <w:sz w:val="28"/>
          <w:szCs w:val="28"/>
          <w:rtl w:val="true"/>
          <w:lang w:bidi="fa-IR"/>
        </w:rPr>
        <w:t>شرح گلشن راز ← مفاتیح الاعجاز</w:t>
      </w:r>
    </w:p>
    <w:p>
      <w:pPr>
        <w:pStyle w:val="BookText"/>
        <w:rPr/>
      </w:pPr>
      <w:r>
        <w:rPr>
          <w:rFonts w:ascii="Amiri" w:hAnsi="Amiri" w:eastAsia="Amiri" w:cs="Amiri"/>
          <w:color w:val="111111"/>
          <w:sz w:val="28"/>
          <w:sz w:val="28"/>
          <w:szCs w:val="28"/>
          <w:rtl w:val="true"/>
          <w:lang w:bidi="ar-SA"/>
        </w:rPr>
        <w:t>شرح لمعه دمشقيه ← الروضة البهية فى شرح اللمعة الدمشقية</w:t>
      </w:r>
    </w:p>
    <w:p>
      <w:pPr>
        <w:pStyle w:val="BookText"/>
        <w:rPr/>
      </w:pPr>
      <w:r>
        <w:rPr>
          <w:rFonts w:ascii="IRNazanin" w:hAnsi="IRNazanin" w:eastAsia="IRNazanin"/>
          <w:color w:val="111111"/>
          <w:sz w:val="28"/>
          <w:sz w:val="28"/>
          <w:szCs w:val="28"/>
          <w:rtl w:val="true"/>
          <w:lang w:bidi="fa-IR"/>
        </w:rPr>
        <w:t>شرح مختصر النافع ← المعتبر</w:t>
      </w:r>
    </w:p>
    <w:p>
      <w:pPr>
        <w:pStyle w:val="BookText"/>
        <w:rPr/>
      </w:pPr>
      <w:r>
        <w:rPr>
          <w:rFonts w:ascii="IRNazanin" w:hAnsi="IRNazanin" w:eastAsia="IRNazanin"/>
          <w:color w:val="111111"/>
          <w:sz w:val="28"/>
          <w:sz w:val="28"/>
          <w:szCs w:val="28"/>
          <w:rtl w:val="true"/>
          <w:lang w:bidi="fa-IR"/>
        </w:rPr>
        <w:t>شرح مشکلات دیوان انوری ← شرح دیوان انوری</w:t>
      </w:r>
    </w:p>
    <w:p>
      <w:pPr>
        <w:pStyle w:val="BookText"/>
        <w:rPr/>
      </w:pPr>
      <w:r>
        <w:rPr>
          <w:rFonts w:ascii="IRNazanin" w:hAnsi="IRNazanin" w:eastAsia="IRNazanin"/>
          <w:color w:val="111111"/>
          <w:sz w:val="28"/>
          <w:sz w:val="28"/>
          <w:szCs w:val="28"/>
          <w:rtl w:val="true"/>
          <w:lang w:bidi="fa-IR"/>
        </w:rPr>
        <w:t>شرح مشكلات وقاية الرواية ← حاشیه بر شرح الوقاية</w:t>
      </w:r>
    </w:p>
    <w:p>
      <w:pPr>
        <w:pStyle w:val="BookText"/>
        <w:rPr/>
      </w:pPr>
      <w:r>
        <w:rPr>
          <w:rFonts w:ascii="IRNazanin" w:hAnsi="IRNazanin" w:eastAsia="IRNazanin"/>
          <w:color w:val="111111"/>
          <w:sz w:val="28"/>
          <w:sz w:val="28"/>
          <w:szCs w:val="28"/>
          <w:rtl w:val="true"/>
          <w:lang w:bidi="fa-IR"/>
        </w:rPr>
        <w:t>شرح مفتاح العلوم ← المختصر</w:t>
      </w:r>
    </w:p>
    <w:p>
      <w:pPr>
        <w:pStyle w:val="BookText"/>
        <w:rPr/>
      </w:pP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w:t>
      </w:r>
      <w:r>
        <w:rPr>
          <w:rFonts w:eastAsia="IRNazanin" w:cs="IRNazanin"/>
          <w:color w:val="111111"/>
          <w:sz w:val="28"/>
          <w:szCs w:val="28"/>
          <w:lang w:bidi="fa-IR"/>
        </w:rPr>
        <w:t>7704</w:t>
      </w:r>
    </w:p>
    <w:p>
      <w:pPr>
        <w:pStyle w:val="BookText"/>
        <w:rPr/>
      </w:pPr>
      <w:r>
        <w:rPr>
          <w:rFonts w:ascii="IRNazanin" w:hAnsi="IRNazanin" w:eastAsia="IRNazanin"/>
          <w:color w:val="111111"/>
          <w:sz w:val="28"/>
          <w:sz w:val="28"/>
          <w:szCs w:val="28"/>
          <w:rtl w:val="true"/>
          <w:lang w:bidi="fa-IR"/>
        </w:rPr>
        <w:t>شرح مواقف فی الكلام ← شرح مواقف</w:t>
      </w:r>
    </w:p>
    <w:p>
      <w:pPr>
        <w:pStyle w:val="BookText"/>
        <w:rPr/>
      </w:pPr>
      <w:r>
        <w:rPr>
          <w:rFonts w:ascii="IRNazanin" w:hAnsi="IRNazanin" w:eastAsia="IRNazanin"/>
          <w:color w:val="111111"/>
          <w:sz w:val="28"/>
          <w:sz w:val="28"/>
          <w:szCs w:val="28"/>
          <w:rtl w:val="true"/>
          <w:lang w:bidi="fa-IR"/>
        </w:rPr>
        <w:t>شرح نصاب الصبیان</w:t>
      </w:r>
      <w:r>
        <w:rPr>
          <w:rFonts w:eastAsia="IRNazanin" w:cs="IRNazanin"/>
          <w:color w:val="111111"/>
          <w:sz w:val="28"/>
          <w:szCs w:val="28"/>
          <w:rtl w:val="true"/>
          <w:lang w:bidi="fa-IR"/>
        </w:rPr>
        <w:t>...</w:t>
      </w:r>
      <w:r>
        <w:rPr>
          <w:rFonts w:eastAsia="IRNazanin" w:cs="IRNazanin"/>
          <w:color w:val="111111"/>
          <w:sz w:val="28"/>
          <w:szCs w:val="28"/>
          <w:lang w:bidi="fa-IR"/>
        </w:rPr>
        <w:t>7644</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eastAsia="IRNazanin" w:cs="IRNazanin"/>
          <w:color w:val="111111"/>
          <w:sz w:val="28"/>
          <w:szCs w:val="28"/>
          <w:lang w:bidi="fa-IR"/>
        </w:rPr>
        <w:t>7692</w:t>
      </w:r>
    </w:p>
    <w:p>
      <w:pPr>
        <w:pStyle w:val="BookText"/>
        <w:rPr/>
      </w:pPr>
      <w:r>
        <w:rPr>
          <w:rFonts w:ascii="Amiri" w:hAnsi="Amiri" w:eastAsia="Amiri" w:cs="Amiri"/>
          <w:color w:val="111111"/>
          <w:sz w:val="28"/>
          <w:sz w:val="28"/>
          <w:szCs w:val="28"/>
          <w:rtl w:val="true"/>
          <w:lang w:bidi="ar-SA"/>
        </w:rPr>
        <w:t>شفاء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7730/2</w:t>
      </w:r>
    </w:p>
    <w:p>
      <w:pPr>
        <w:pStyle w:val="BookText"/>
        <w:rPr/>
      </w:pPr>
      <w:r>
        <w:rPr>
          <w:rFonts w:ascii="IRNazanin" w:hAnsi="IRNazanin" w:eastAsia="IRNazanin"/>
          <w:color w:val="111111"/>
          <w:sz w:val="28"/>
          <w:sz w:val="28"/>
          <w:szCs w:val="28"/>
          <w:rtl w:val="true"/>
          <w:lang w:bidi="fa-IR"/>
        </w:rPr>
        <w:t>الشواهد الصغرى ← فرائد القلائد فى مختصر شرح الشواهد</w:t>
      </w:r>
    </w:p>
    <w:p>
      <w:pPr>
        <w:pStyle w:val="BookText"/>
        <w:rPr/>
      </w:pPr>
      <w:r>
        <w:rPr>
          <w:rFonts w:ascii="IRNazanin" w:hAnsi="IRNazanin" w:eastAsia="IRNazanin"/>
          <w:color w:val="111111"/>
          <w:sz w:val="28"/>
          <w:sz w:val="28"/>
          <w:szCs w:val="28"/>
          <w:rtl w:val="true"/>
          <w:lang w:bidi="fa-IR"/>
        </w:rPr>
        <w:t>شواهد الفارسی ← شرح شواهد البهجة المرضية</w:t>
      </w:r>
    </w:p>
    <w:p>
      <w:pPr>
        <w:pStyle w:val="BookText"/>
        <w:rPr/>
      </w:pPr>
      <w:r>
        <w:rPr>
          <w:rFonts w:ascii="IRNazanin" w:hAnsi="IRNazanin" w:eastAsia="IRNazanin"/>
          <w:color w:val="111111"/>
          <w:sz w:val="28"/>
          <w:sz w:val="28"/>
          <w:szCs w:val="28"/>
          <w:rtl w:val="true"/>
          <w:lang w:bidi="fa-IR"/>
        </w:rPr>
        <w:t>شواهد سیوطی ← شرح شواهد البهجة المرضية</w:t>
      </w:r>
    </w:p>
    <w:p>
      <w:pPr>
        <w:pStyle w:val="BookText"/>
        <w:rPr/>
      </w:pPr>
      <w:r>
        <w:rPr>
          <w:rFonts w:ascii="IRNazanin" w:hAnsi="IRNazanin" w:eastAsia="IRNazanin"/>
          <w:color w:val="111111"/>
          <w:sz w:val="28"/>
          <w:sz w:val="28"/>
          <w:szCs w:val="28"/>
          <w:rtl w:val="true"/>
          <w:lang w:bidi="fa-IR"/>
        </w:rPr>
        <w:t>شواهد عینی ← فرائد القلائد فی مختصر شرح الشواهد</w:t>
      </w:r>
    </w:p>
    <w:p>
      <w:pPr>
        <w:pStyle w:val="BookText"/>
        <w:rPr/>
      </w:pPr>
      <w:r>
        <w:rPr>
          <w:rFonts w:ascii="IRNazanin" w:hAnsi="IRNazanin" w:eastAsia="IRNazanin"/>
          <w:color w:val="111111"/>
          <w:sz w:val="28"/>
          <w:sz w:val="28"/>
          <w:szCs w:val="28"/>
          <w:rtl w:val="true"/>
          <w:lang w:bidi="fa-IR"/>
        </w:rPr>
        <w:t>شیراز نامه</w:t>
      </w:r>
      <w:r>
        <w:rPr>
          <w:rFonts w:eastAsia="IRNazanin" w:cs="IRNazanin"/>
          <w:color w:val="111111"/>
          <w:sz w:val="28"/>
          <w:szCs w:val="28"/>
          <w:rtl w:val="true"/>
          <w:lang w:bidi="fa-IR"/>
        </w:rPr>
        <w:t>...</w:t>
      </w:r>
      <w:r>
        <w:rPr>
          <w:rFonts w:eastAsia="IRNazanin" w:cs="IRNazanin"/>
          <w:color w:val="111111"/>
          <w:sz w:val="28"/>
          <w:szCs w:val="28"/>
          <w:lang w:bidi="fa-IR"/>
        </w:rPr>
        <w:t>7665</w:t>
      </w:r>
    </w:p>
    <w:p>
      <w:pPr>
        <w:pStyle w:val="BookText"/>
        <w:rPr/>
      </w:pPr>
      <w:r>
        <w:rPr>
          <w:rFonts w:ascii="IRNazanin" w:hAnsi="IRNazanin" w:eastAsia="IRNazanin"/>
          <w:color w:val="111111"/>
          <w:sz w:val="28"/>
          <w:sz w:val="28"/>
          <w:szCs w:val="28"/>
          <w:rtl w:val="true"/>
          <w:lang w:bidi="fa-IR"/>
        </w:rPr>
        <w:t>شیرین و فرهاد</w:t>
      </w:r>
      <w:r>
        <w:rPr>
          <w:rFonts w:eastAsia="IRNazanin" w:cs="IRNazanin"/>
          <w:color w:val="111111"/>
          <w:sz w:val="28"/>
          <w:szCs w:val="28"/>
          <w:rtl w:val="true"/>
          <w:lang w:bidi="fa-IR"/>
        </w:rPr>
        <w:t>...</w:t>
      </w:r>
      <w:r>
        <w:rPr>
          <w:rFonts w:eastAsia="IRNazanin" w:cs="IRNazanin"/>
          <w:color w:val="111111"/>
          <w:sz w:val="28"/>
          <w:szCs w:val="28"/>
          <w:lang w:bidi="fa-IR"/>
        </w:rPr>
        <w:t>7645/3</w:t>
      </w:r>
    </w:p>
    <w:p>
      <w:pPr>
        <w:pStyle w:val="BookText"/>
        <w:rPr/>
      </w:pPr>
      <w:r>
        <w:rPr>
          <w:rFonts w:ascii="IRNazanin" w:hAnsi="IRNazanin" w:eastAsia="IRNazanin"/>
          <w:color w:val="111111"/>
          <w:sz w:val="28"/>
          <w:sz w:val="28"/>
          <w:szCs w:val="28"/>
          <w:rtl w:val="true"/>
          <w:lang w:bidi="fa-IR"/>
        </w:rPr>
        <w:t>شیم عباسی</w:t>
      </w:r>
      <w:r>
        <w:rPr>
          <w:rFonts w:eastAsia="IRNazanin" w:cs="IRNazanin"/>
          <w:color w:val="111111"/>
          <w:sz w:val="28"/>
          <w:szCs w:val="28"/>
          <w:rtl w:val="true"/>
          <w:lang w:bidi="fa-IR"/>
        </w:rPr>
        <w:t>...</w:t>
      </w:r>
      <w:r>
        <w:rPr>
          <w:rFonts w:eastAsia="IRNazanin" w:cs="IRNazanin"/>
          <w:color w:val="111111"/>
          <w:sz w:val="28"/>
          <w:szCs w:val="28"/>
          <w:lang w:bidi="fa-IR"/>
        </w:rPr>
        <w:t>7666/1</w:t>
      </w:r>
    </w:p>
    <w:p>
      <w:pPr>
        <w:pStyle w:val="BookText"/>
        <w:rPr/>
      </w:pPr>
      <w:r>
        <w:rPr>
          <w:rFonts w:ascii="IRNazanin" w:hAnsi="IRNazanin" w:eastAsia="IRNazanin"/>
          <w:color w:val="111111"/>
          <w:sz w:val="28"/>
          <w:sz w:val="28"/>
          <w:szCs w:val="28"/>
          <w:rtl w:val="true"/>
          <w:lang w:bidi="fa-IR"/>
        </w:rPr>
        <w:t>شیم علیه ← شیم عباسی</w:t>
      </w:r>
    </w:p>
    <w:p>
      <w:pPr>
        <w:pStyle w:val="BookText"/>
        <w:rPr/>
      </w:pPr>
      <w:r>
        <w:rPr>
          <w:rFonts w:ascii="IRNazanin" w:hAnsi="IRNazanin" w:eastAsia="IRNazanin"/>
          <w:color w:val="111111"/>
          <w:sz w:val="28"/>
          <w:sz w:val="28"/>
          <w:szCs w:val="28"/>
          <w:rtl w:val="true"/>
          <w:lang w:bidi="fa-IR"/>
        </w:rPr>
        <w:t>الصافی ← الصافی فی التفسير القرآن</w:t>
      </w:r>
    </w:p>
    <w:p>
      <w:pPr>
        <w:pStyle w:val="BookText"/>
        <w:rPr/>
      </w:pPr>
      <w:r>
        <w:rPr>
          <w:rFonts w:ascii="IRNazanin" w:hAnsi="IRNazanin" w:eastAsia="IRNazanin"/>
          <w:color w:val="111111"/>
          <w:sz w:val="28"/>
          <w:sz w:val="28"/>
          <w:szCs w:val="28"/>
          <w:rtl w:val="true"/>
          <w:lang w:bidi="fa-IR"/>
        </w:rPr>
        <w:t>الصافی فی التفسير ← الصافی فی التفسير القرآن</w:t>
      </w:r>
    </w:p>
    <w:p>
      <w:pPr>
        <w:pStyle w:val="BookText"/>
        <w:rPr/>
      </w:pPr>
      <w:r>
        <w:rPr>
          <w:rFonts w:ascii="IRNazanin" w:hAnsi="IRNazanin" w:eastAsia="IRNazanin"/>
          <w:color w:val="111111"/>
          <w:sz w:val="28"/>
          <w:sz w:val="28"/>
          <w:szCs w:val="28"/>
          <w:rtl w:val="true"/>
          <w:lang w:bidi="fa-IR"/>
        </w:rPr>
        <w:t>الصافی فی التفسير القرآن</w:t>
      </w:r>
      <w:r>
        <w:rPr>
          <w:rFonts w:eastAsia="IRNazanin" w:cs="IRNazanin"/>
          <w:color w:val="111111"/>
          <w:sz w:val="28"/>
          <w:szCs w:val="28"/>
          <w:rtl w:val="true"/>
          <w:lang w:bidi="fa-IR"/>
        </w:rPr>
        <w:t>...</w:t>
      </w:r>
      <w:r>
        <w:rPr>
          <w:rFonts w:eastAsia="IRNazanin" w:cs="IRNazanin"/>
          <w:color w:val="111111"/>
          <w:sz w:val="28"/>
          <w:szCs w:val="28"/>
          <w:lang w:bidi="fa-IR"/>
        </w:rPr>
        <w:t>7729</w:t>
      </w:r>
      <w:r>
        <w:rPr>
          <w:rFonts w:ascii="IRNazanin" w:hAnsi="IRNazanin" w:eastAsia="IRNazanin"/>
          <w:color w:val="111111"/>
          <w:sz w:val="28"/>
          <w:sz w:val="28"/>
          <w:szCs w:val="28"/>
          <w:lang w:bidi="fa-IR"/>
        </w:rPr>
        <w:t>،</w:t>
      </w:r>
      <w:r>
        <w:rPr>
          <w:rFonts w:eastAsia="IRNazanin" w:cs="IRNazanin"/>
          <w:color w:val="111111"/>
          <w:sz w:val="28"/>
          <w:szCs w:val="28"/>
          <w:lang w:bidi="fa-IR"/>
        </w:rPr>
        <w:t>7707</w:t>
      </w:r>
    </w:p>
    <w:p>
      <w:pPr>
        <w:pStyle w:val="BookText"/>
        <w:rPr/>
      </w:pPr>
      <w:r>
        <w:rPr>
          <w:rFonts w:ascii="IRNazanin" w:hAnsi="IRNazanin" w:eastAsia="IRNazanin"/>
          <w:color w:val="111111"/>
          <w:sz w:val="28"/>
          <w:sz w:val="28"/>
          <w:szCs w:val="28"/>
          <w:rtl w:val="true"/>
          <w:lang w:bidi="fa-IR"/>
        </w:rPr>
        <w:t>صافی فی تفسير كلام اللّه ← الصافی فی التفسير القرآن</w:t>
      </w:r>
    </w:p>
    <w:p>
      <w:pPr>
        <w:pStyle w:val="BookText"/>
        <w:rPr/>
      </w:pPr>
      <w:r>
        <w:rPr>
          <w:rFonts w:ascii="Amiri" w:hAnsi="Amiri" w:eastAsia="Amiri" w:cs="Amiri"/>
          <w:color w:val="111111"/>
          <w:sz w:val="28"/>
          <w:sz w:val="28"/>
          <w:szCs w:val="28"/>
          <w:rtl w:val="true"/>
          <w:lang w:bidi="ar-SA"/>
        </w:rPr>
        <w:t>صحاح الادويه ← اصحاح الادوية</w:t>
      </w:r>
    </w:p>
    <w:p>
      <w:pPr>
        <w:pStyle w:val="BookText"/>
        <w:rPr/>
      </w:pPr>
      <w:r>
        <w:rPr>
          <w:rFonts w:ascii="IRNazanin" w:hAnsi="IRNazanin" w:eastAsia="IRNazanin"/>
          <w:color w:val="111111"/>
          <w:sz w:val="28"/>
          <w:sz w:val="28"/>
          <w:szCs w:val="28"/>
          <w:rtl w:val="true"/>
          <w:lang w:bidi="fa-IR"/>
        </w:rPr>
        <w:t>صد پند لقمان حکیم ← پند نامه لقمان حکیم</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پند ← پند نامه لقمان حکیم </w:t>
      </w:r>
    </w:p>
    <w:p>
      <w:pPr>
        <w:pStyle w:val="BookText"/>
        <w:rPr/>
      </w:pPr>
      <w:r>
        <w:rPr>
          <w:rFonts w:ascii="IRNazanin" w:hAnsi="IRNazanin" w:eastAsia="IRNazanin"/>
          <w:color w:val="111111"/>
          <w:sz w:val="28"/>
          <w:sz w:val="28"/>
          <w:szCs w:val="28"/>
          <w:rtl w:val="true"/>
          <w:lang w:bidi="fa-IR"/>
        </w:rPr>
        <w:t xml:space="preserve">صد كلام منظوم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7603</w:t>
      </w:r>
    </w:p>
    <w:p>
      <w:pPr>
        <w:pStyle w:val="BookText"/>
        <w:rPr/>
      </w:pPr>
      <w:r>
        <w:rPr>
          <w:rFonts w:ascii="Amiri" w:hAnsi="Amiri" w:eastAsia="Amiri" w:cs="Amiri"/>
          <w:color w:val="111111"/>
          <w:sz w:val="28"/>
          <w:sz w:val="28"/>
          <w:szCs w:val="28"/>
          <w:rtl w:val="true"/>
          <w:lang w:bidi="ar-SA"/>
        </w:rPr>
        <w:t>صراط النجاة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7724/1</w:t>
      </w:r>
    </w:p>
    <w:p>
      <w:pPr>
        <w:pStyle w:val="BookText"/>
        <w:rPr/>
      </w:pPr>
      <w:r>
        <w:rPr>
          <w:rFonts w:ascii="Amiri" w:hAnsi="Amiri" w:eastAsia="Amiri" w:cs="Amiri"/>
          <w:color w:val="111111"/>
          <w:sz w:val="28"/>
          <w:sz w:val="28"/>
          <w:szCs w:val="28"/>
          <w:rtl w:val="true"/>
          <w:lang w:bidi="ar-SA"/>
        </w:rPr>
        <w:t>صراط النجاة للطغاة و القصاة ← صراط النجاة</w:t>
      </w:r>
    </w:p>
    <w:p>
      <w:pPr>
        <w:pStyle w:val="BookText"/>
        <w:rPr/>
      </w:pP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w:t>
      </w:r>
      <w:r>
        <w:rPr>
          <w:rFonts w:eastAsia="IRNazanin" w:cs="IRNazanin"/>
          <w:color w:val="111111"/>
          <w:sz w:val="28"/>
          <w:szCs w:val="28"/>
          <w:lang w:bidi="fa-IR"/>
        </w:rPr>
        <w:t>7725</w:t>
      </w:r>
    </w:p>
    <w:p>
      <w:pPr>
        <w:pStyle w:val="BookText"/>
        <w:rPr/>
      </w:pPr>
      <w:r>
        <w:rPr>
          <w:rFonts w:ascii="Amiri" w:hAnsi="Amiri" w:eastAsia="Amiri" w:cs="Amiri"/>
          <w:color w:val="111111"/>
          <w:sz w:val="28"/>
          <w:sz w:val="28"/>
          <w:szCs w:val="28"/>
          <w:rtl w:val="true"/>
          <w:lang w:bidi="ar-SA"/>
        </w:rPr>
        <w:t>صلاة الليل ← آداب نماز شب</w:t>
      </w:r>
    </w:p>
    <w:p>
      <w:pPr>
        <w:pStyle w:val="BookText"/>
        <w:rPr/>
      </w:pPr>
      <w:r>
        <w:rPr>
          <w:rFonts w:ascii="Amiri" w:hAnsi="Amiri" w:eastAsia="Amiri" w:cs="Amiri"/>
          <w:color w:val="111111"/>
          <w:sz w:val="28"/>
          <w:sz w:val="28"/>
          <w:szCs w:val="28"/>
          <w:rtl w:val="true"/>
          <w:lang w:bidi="ar-SA"/>
        </w:rPr>
        <w:t>صلوة سيف القاطع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7604/2</w:t>
      </w:r>
    </w:p>
    <w:p>
      <w:pPr>
        <w:pStyle w:val="BookText"/>
        <w:rPr/>
      </w:pPr>
      <w:r>
        <w:rPr>
          <w:rFonts w:ascii="IRNazanin" w:hAnsi="IRNazanin" w:eastAsia="IRNazanin"/>
          <w:color w:val="111111"/>
          <w:sz w:val="28"/>
          <w:sz w:val="28"/>
          <w:szCs w:val="28"/>
          <w:rtl w:val="true"/>
          <w:lang w:bidi="fa-IR"/>
        </w:rPr>
        <w:t>طب تازه کیمیایی</w:t>
      </w:r>
      <w:r>
        <w:rPr>
          <w:rFonts w:eastAsia="IRNazanin" w:cs="IRNazanin"/>
          <w:color w:val="111111"/>
          <w:sz w:val="28"/>
          <w:szCs w:val="28"/>
          <w:rtl w:val="true"/>
          <w:lang w:bidi="fa-IR"/>
        </w:rPr>
        <w:t>...</w:t>
      </w:r>
      <w:r>
        <w:rPr>
          <w:rFonts w:eastAsia="IRNazanin" w:cs="IRNazanin"/>
          <w:color w:val="111111"/>
          <w:sz w:val="28"/>
          <w:szCs w:val="28"/>
          <w:lang w:bidi="fa-IR"/>
        </w:rPr>
        <w:t>7871</w:t>
      </w:r>
    </w:p>
    <w:p>
      <w:pPr>
        <w:pStyle w:val="BookText"/>
        <w:rPr/>
      </w:pPr>
      <w:r>
        <w:rPr>
          <w:rFonts w:ascii="IRNazanin" w:hAnsi="IRNazanin" w:eastAsia="IRNazanin"/>
          <w:color w:val="111111"/>
          <w:sz w:val="28"/>
          <w:sz w:val="28"/>
          <w:szCs w:val="28"/>
          <w:rtl w:val="true"/>
          <w:lang w:bidi="fa-IR"/>
        </w:rPr>
        <w:t>طب کیمیا ← طب تازه کیمیایی</w:t>
      </w:r>
    </w:p>
    <w:p>
      <w:pPr>
        <w:pStyle w:val="BookText"/>
        <w:rPr/>
      </w:pPr>
      <w:r>
        <w:rPr>
          <w:rFonts w:ascii="IRNazanin" w:hAnsi="IRNazanin" w:eastAsia="IRNazanin"/>
          <w:color w:val="111111"/>
          <w:sz w:val="28"/>
          <w:sz w:val="28"/>
          <w:szCs w:val="28"/>
          <w:rtl w:val="true"/>
          <w:lang w:bidi="fa-IR"/>
        </w:rPr>
        <w:t>طب کیمیایی ← طب تازه کیمیایی</w:t>
      </w:r>
    </w:p>
    <w:p>
      <w:pPr>
        <w:pStyle w:val="BookText"/>
        <w:rPr/>
      </w:pPr>
      <w:r>
        <w:rPr>
          <w:rFonts w:ascii="IRNazanin" w:hAnsi="IRNazanin" w:eastAsia="IRNazanin"/>
          <w:color w:val="111111"/>
          <w:sz w:val="28"/>
          <w:sz w:val="28"/>
          <w:szCs w:val="28"/>
          <w:rtl w:val="true"/>
          <w:lang w:bidi="fa-IR"/>
        </w:rPr>
        <w:t>طرب المجالس</w:t>
      </w:r>
      <w:r>
        <w:rPr>
          <w:rFonts w:eastAsia="IRNazanin" w:cs="IRNazanin"/>
          <w:color w:val="111111"/>
          <w:sz w:val="28"/>
          <w:szCs w:val="28"/>
          <w:rtl w:val="true"/>
          <w:lang w:bidi="fa-IR"/>
        </w:rPr>
        <w:t>...</w:t>
      </w:r>
      <w:r>
        <w:rPr>
          <w:rFonts w:eastAsia="IRNazanin" w:cs="IRNazanin"/>
          <w:color w:val="111111"/>
          <w:sz w:val="28"/>
          <w:szCs w:val="28"/>
          <w:lang w:bidi="fa-IR"/>
        </w:rPr>
        <w:t>7671</w:t>
      </w:r>
    </w:p>
    <w:p>
      <w:pPr>
        <w:pStyle w:val="BookText"/>
        <w:rPr/>
      </w:pPr>
      <w:r>
        <w:rPr>
          <w:rFonts w:ascii="Amiri" w:hAnsi="Amiri" w:eastAsia="Amiri" w:cs="Amiri"/>
          <w:color w:val="111111"/>
          <w:sz w:val="28"/>
          <w:sz w:val="28"/>
          <w:szCs w:val="28"/>
          <w:rtl w:val="true"/>
          <w:lang w:bidi="ar-SA"/>
        </w:rPr>
        <w:t>عدة الحصن الحصين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7803</w:t>
      </w:r>
    </w:p>
    <w:p>
      <w:pPr>
        <w:pStyle w:val="BookText"/>
        <w:rPr/>
      </w:pPr>
      <w:r>
        <w:rPr>
          <w:rFonts w:ascii="IRNazanin" w:hAnsi="IRNazanin" w:eastAsia="IRNazanin"/>
          <w:color w:val="111111"/>
          <w:sz w:val="28"/>
          <w:sz w:val="28"/>
          <w:szCs w:val="28"/>
          <w:rtl w:val="true"/>
          <w:lang w:bidi="fa-IR"/>
        </w:rPr>
        <w:t>عرض نامه</w:t>
      </w:r>
      <w:r>
        <w:rPr>
          <w:rFonts w:eastAsia="IRNazanin" w:cs="IRNazanin"/>
          <w:color w:val="111111"/>
          <w:sz w:val="28"/>
          <w:szCs w:val="28"/>
          <w:rtl w:val="true"/>
          <w:lang w:bidi="fa-IR"/>
        </w:rPr>
        <w:t>...</w:t>
      </w:r>
      <w:r>
        <w:rPr>
          <w:rFonts w:eastAsia="IRNazanin" w:cs="IRNazanin"/>
          <w:color w:val="111111"/>
          <w:sz w:val="28"/>
          <w:szCs w:val="28"/>
          <w:lang w:bidi="fa-IR"/>
        </w:rPr>
        <w:t>7876/2</w:t>
      </w:r>
    </w:p>
    <w:p>
      <w:pPr>
        <w:pStyle w:val="BookText"/>
        <w:rPr/>
      </w:pP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w:t>
      </w:r>
      <w:r>
        <w:rPr>
          <w:rFonts w:eastAsia="IRNazanin" w:cs="IRNazanin"/>
          <w:color w:val="111111"/>
          <w:sz w:val="28"/>
          <w:szCs w:val="28"/>
          <w:lang w:bidi="fa-IR"/>
        </w:rPr>
        <w:t>7668/2</w:t>
      </w:r>
    </w:p>
    <w:p>
      <w:pPr>
        <w:pStyle w:val="BookText"/>
        <w:rPr/>
      </w:pPr>
      <w:r>
        <w:rPr>
          <w:rFonts w:ascii="IRNazanin" w:hAnsi="IRNazanin" w:eastAsia="IRNazanin"/>
          <w:color w:val="111111"/>
          <w:sz w:val="28"/>
          <w:sz w:val="28"/>
          <w:szCs w:val="28"/>
          <w:rtl w:val="true"/>
          <w:lang w:bidi="fa-IR"/>
        </w:rPr>
        <w:t>عقد العلى للموقف الاعلى</w:t>
      </w:r>
      <w:r>
        <w:rPr>
          <w:rFonts w:eastAsia="IRNazanin" w:cs="IRNazanin"/>
          <w:color w:val="111111"/>
          <w:sz w:val="28"/>
          <w:szCs w:val="28"/>
          <w:rtl w:val="true"/>
          <w:lang w:bidi="fa-IR"/>
        </w:rPr>
        <w:t>...</w:t>
      </w:r>
      <w:r>
        <w:rPr>
          <w:rFonts w:eastAsia="IRNazanin" w:cs="IRNazanin"/>
          <w:color w:val="111111"/>
          <w:sz w:val="28"/>
          <w:szCs w:val="28"/>
          <w:lang w:bidi="fa-IR"/>
        </w:rPr>
        <w:t>7639/2</w:t>
      </w:r>
    </w:p>
    <w:p>
      <w:pPr>
        <w:pStyle w:val="BookText"/>
        <w:rPr/>
      </w:pPr>
      <w:r>
        <w:rPr>
          <w:rFonts w:ascii="IRNazanin" w:hAnsi="IRNazanin" w:eastAsia="IRNazanin"/>
          <w:color w:val="111111"/>
          <w:sz w:val="28"/>
          <w:sz w:val="28"/>
          <w:szCs w:val="28"/>
          <w:rtl w:val="true"/>
          <w:lang w:bidi="fa-IR"/>
        </w:rPr>
        <w:t>علم الحروف</w:t>
      </w:r>
      <w:r>
        <w:rPr>
          <w:rFonts w:eastAsia="IRNazanin" w:cs="IRNazanin"/>
          <w:color w:val="111111"/>
          <w:sz w:val="28"/>
          <w:szCs w:val="28"/>
          <w:rtl w:val="true"/>
          <w:lang w:bidi="fa-IR"/>
        </w:rPr>
        <w:t>...</w:t>
      </w:r>
      <w:r>
        <w:rPr>
          <w:rFonts w:eastAsia="IRNazanin" w:cs="IRNazanin"/>
          <w:color w:val="111111"/>
          <w:sz w:val="28"/>
          <w:szCs w:val="28"/>
          <w:lang w:bidi="fa-IR"/>
        </w:rPr>
        <w:t>7736</w:t>
      </w:r>
    </w:p>
    <w:p>
      <w:pPr>
        <w:pStyle w:val="BookText"/>
        <w:rPr/>
      </w:pPr>
      <w:r>
        <w:rPr>
          <w:rFonts w:ascii="IRNazanin" w:hAnsi="IRNazanin" w:eastAsia="IRNazanin"/>
          <w:color w:val="111111"/>
          <w:sz w:val="28"/>
          <w:sz w:val="28"/>
          <w:szCs w:val="28"/>
          <w:rtl w:val="true"/>
          <w:lang w:bidi="fa-IR"/>
        </w:rPr>
        <w:t>علم به جنین و نمو انسانی</w:t>
      </w:r>
      <w:r>
        <w:rPr>
          <w:rFonts w:eastAsia="IRNazanin" w:cs="IRNazanin"/>
          <w:color w:val="111111"/>
          <w:sz w:val="28"/>
          <w:szCs w:val="28"/>
          <w:rtl w:val="true"/>
          <w:lang w:bidi="fa-IR"/>
        </w:rPr>
        <w:t>...</w:t>
      </w:r>
      <w:r>
        <w:rPr>
          <w:rFonts w:eastAsia="IRNazanin" w:cs="IRNazanin"/>
          <w:color w:val="111111"/>
          <w:sz w:val="28"/>
          <w:szCs w:val="28"/>
          <w:lang w:bidi="fa-IR"/>
        </w:rPr>
        <w:t>7883</w:t>
      </w:r>
    </w:p>
    <w:p>
      <w:pPr>
        <w:pStyle w:val="BookText"/>
        <w:rPr/>
      </w:pP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w:t>
      </w:r>
      <w:r>
        <w:rPr>
          <w:rFonts w:eastAsia="IRNazanin" w:cs="IRNazanin"/>
          <w:color w:val="111111"/>
          <w:sz w:val="28"/>
          <w:szCs w:val="28"/>
          <w:lang w:bidi="fa-IR"/>
        </w:rPr>
        <w:t>7879/1</w:t>
      </w:r>
    </w:p>
    <w:p>
      <w:pPr>
        <w:pStyle w:val="BookText"/>
        <w:rPr/>
      </w:pPr>
      <w:r>
        <w:rPr>
          <w:rFonts w:ascii="IRNazanin" w:hAnsi="IRNazanin" w:eastAsia="IRNazanin"/>
          <w:color w:val="111111"/>
          <w:sz w:val="28"/>
          <w:sz w:val="28"/>
          <w:szCs w:val="28"/>
          <w:rtl w:val="true"/>
          <w:lang w:bidi="fa-IR"/>
        </w:rPr>
        <w:t>العوامل</w:t>
      </w:r>
      <w:r>
        <w:rPr>
          <w:rFonts w:eastAsia="IRNazanin" w:cs="IRNazanin"/>
          <w:color w:val="111111"/>
          <w:sz w:val="28"/>
          <w:szCs w:val="28"/>
          <w:rtl w:val="true"/>
          <w:lang w:bidi="fa-IR"/>
        </w:rPr>
        <w:t>...</w:t>
      </w:r>
      <w:r>
        <w:rPr>
          <w:rFonts w:eastAsia="IRNazanin" w:cs="IRNazanin"/>
          <w:color w:val="111111"/>
          <w:sz w:val="28"/>
          <w:szCs w:val="28"/>
          <w:lang w:bidi="fa-IR"/>
        </w:rPr>
        <w:t>7812/2</w:t>
      </w:r>
      <w:r>
        <w:rPr>
          <w:rFonts w:ascii="IRNazanin" w:hAnsi="IRNazanin" w:eastAsia="IRNazanin"/>
          <w:color w:val="111111"/>
          <w:sz w:val="28"/>
          <w:sz w:val="28"/>
          <w:szCs w:val="28"/>
          <w:lang w:bidi="fa-IR"/>
        </w:rPr>
        <w:t>،</w:t>
      </w:r>
      <w:r>
        <w:rPr>
          <w:rFonts w:eastAsia="IRNazanin" w:cs="IRNazanin"/>
          <w:color w:val="111111"/>
          <w:sz w:val="28"/>
          <w:szCs w:val="28"/>
          <w:lang w:bidi="fa-IR"/>
        </w:rPr>
        <w:t>7810</w:t>
      </w:r>
    </w:p>
    <w:p>
      <w:pPr>
        <w:pStyle w:val="BookText"/>
        <w:rPr/>
      </w:pPr>
      <w:r>
        <w:rPr>
          <w:rFonts w:ascii="Amiri" w:hAnsi="Amiri" w:eastAsia="Amiri" w:cs="Amiri"/>
          <w:color w:val="111111"/>
          <w:sz w:val="28"/>
          <w:sz w:val="28"/>
          <w:szCs w:val="28"/>
          <w:rtl w:val="true"/>
          <w:lang w:bidi="ar-SA"/>
        </w:rPr>
        <w:t>عين البكاء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7703</w:t>
      </w:r>
    </w:p>
    <w:p>
      <w:pPr>
        <w:pStyle w:val="BookText"/>
        <w:rPr/>
      </w:pPr>
      <w:r>
        <w:rPr>
          <w:rFonts w:ascii="IRNazanin" w:hAnsi="IRNazanin" w:eastAsia="IRNazanin"/>
          <w:color w:val="111111"/>
          <w:sz w:val="28"/>
          <w:sz w:val="28"/>
          <w:szCs w:val="28"/>
          <w:rtl w:val="true"/>
          <w:lang w:bidi="fa-IR"/>
        </w:rPr>
        <w:t>غزلیات جامی ← دیوان غزلیات جامی</w:t>
      </w:r>
    </w:p>
    <w:p>
      <w:pPr>
        <w:pStyle w:val="BookText"/>
        <w:rPr/>
      </w:pPr>
      <w:r>
        <w:rPr>
          <w:rFonts w:ascii="Amiri" w:hAnsi="Amiri" w:eastAsia="Amiri" w:cs="Amiri"/>
          <w:color w:val="111111"/>
          <w:sz w:val="28"/>
          <w:sz w:val="28"/>
          <w:szCs w:val="28"/>
          <w:rtl w:val="true"/>
          <w:lang w:bidi="ar-SA"/>
        </w:rPr>
        <w:t>غنية الانام فى معرفة الساعات و الايام من اخبار اهل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7604/5</w:t>
      </w:r>
    </w:p>
    <w:p>
      <w:pPr>
        <w:pStyle w:val="BookText"/>
        <w:rPr/>
      </w:pPr>
      <w:r>
        <w:rPr>
          <w:rFonts w:ascii="IRNazanin" w:hAnsi="IRNazanin" w:eastAsia="IRNazanin"/>
          <w:color w:val="111111"/>
          <w:sz w:val="28"/>
          <w:sz w:val="28"/>
          <w:szCs w:val="28"/>
          <w:rtl w:val="true"/>
          <w:lang w:bidi="fa-IR"/>
        </w:rPr>
        <w:t>غنيه الانام فى معرفه الساعات و الايام ← غنية الانام فی معرفة الساعات و الايام من اخبار اهل البيت عليهم السلام</w:t>
      </w:r>
    </w:p>
    <w:p>
      <w:pPr>
        <w:pStyle w:val="BookText"/>
        <w:rPr/>
      </w:pPr>
      <w:r>
        <w:rPr>
          <w:rFonts w:ascii="IRNazanin" w:hAnsi="IRNazanin" w:eastAsia="IRNazanin"/>
          <w:color w:val="111111"/>
          <w:sz w:val="28"/>
          <w:sz w:val="28"/>
          <w:szCs w:val="28"/>
          <w:rtl w:val="true"/>
          <w:lang w:bidi="fa-IR"/>
        </w:rPr>
        <w:t>فارغ نامه ← دیوان فارغ گیلانی</w:t>
      </w:r>
    </w:p>
    <w:p>
      <w:pPr>
        <w:pStyle w:val="BookText"/>
        <w:rPr/>
      </w:pPr>
      <w:r>
        <w:rPr>
          <w:rFonts w:ascii="IRNazanin" w:hAnsi="IRNazanin" w:eastAsia="IRNazanin"/>
          <w:color w:val="111111"/>
          <w:sz w:val="28"/>
          <w:sz w:val="28"/>
          <w:szCs w:val="28"/>
          <w:rtl w:val="true"/>
          <w:lang w:bidi="fa-IR"/>
        </w:rPr>
        <w:t>فال نامه امام جعفر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7730/3</w:t>
      </w:r>
    </w:p>
    <w:p>
      <w:pPr>
        <w:pStyle w:val="BookText"/>
        <w:rPr/>
      </w:pPr>
      <w:r>
        <w:rPr>
          <w:rFonts w:ascii="IRNazanin" w:hAnsi="IRNazanin" w:eastAsia="IRNazanin"/>
          <w:color w:val="111111"/>
          <w:sz w:val="28"/>
          <w:sz w:val="28"/>
          <w:szCs w:val="28"/>
          <w:rtl w:val="true"/>
          <w:lang w:bidi="fa-IR"/>
        </w:rPr>
        <w:t>فتوح هشت در ← مدارج الکمال</w:t>
      </w:r>
    </w:p>
    <w:p>
      <w:pPr>
        <w:pStyle w:val="BookText"/>
        <w:rPr/>
      </w:pPr>
      <w:r>
        <w:rPr>
          <w:rFonts w:ascii="IRNazanin" w:hAnsi="IRNazanin" w:eastAsia="IRNazanin"/>
          <w:color w:val="111111"/>
          <w:sz w:val="28"/>
          <w:sz w:val="28"/>
          <w:szCs w:val="28"/>
          <w:rtl w:val="true"/>
          <w:lang w:bidi="fa-IR"/>
        </w:rPr>
        <w:t>الفرائد البهية ← فرايد البهية فی شرح الفوايد الصمدية</w:t>
      </w:r>
    </w:p>
    <w:p>
      <w:pPr>
        <w:pStyle w:val="BookText"/>
        <w:rPr/>
      </w:pPr>
      <w:r>
        <w:rPr>
          <w:rFonts w:ascii="IRNazanin" w:hAnsi="IRNazanin" w:eastAsia="IRNazanin"/>
          <w:color w:val="111111"/>
          <w:sz w:val="28"/>
          <w:sz w:val="28"/>
          <w:szCs w:val="28"/>
          <w:rtl w:val="true"/>
          <w:lang w:bidi="fa-IR"/>
        </w:rPr>
        <w:t>الفرائد الشمسيه ← الفرائد الشمسية فی شرح الفوائد الصمدية</w:t>
      </w:r>
    </w:p>
    <w:p>
      <w:pPr>
        <w:pStyle w:val="BookText"/>
        <w:rPr/>
      </w:pPr>
      <w:r>
        <w:rPr>
          <w:rFonts w:ascii="IRNazanin" w:hAnsi="IRNazanin" w:eastAsia="IRNazanin"/>
          <w:color w:val="111111"/>
          <w:sz w:val="28"/>
          <w:sz w:val="28"/>
          <w:szCs w:val="28"/>
          <w:rtl w:val="true"/>
          <w:lang w:bidi="fa-IR"/>
        </w:rPr>
        <w:t>الفرايد الشمسيه بشرح الفوائد الصمدية ← الفرائد الشمسية فی شرح الفوائد الصمدية</w:t>
      </w:r>
    </w:p>
    <w:p>
      <w:pPr>
        <w:pStyle w:val="BookText"/>
        <w:rPr/>
      </w:pPr>
      <w:r>
        <w:rPr>
          <w:rFonts w:ascii="IRNazanin" w:hAnsi="IRNazanin" w:eastAsia="IRNazanin"/>
          <w:color w:val="111111"/>
          <w:sz w:val="28"/>
          <w:sz w:val="28"/>
          <w:szCs w:val="28"/>
          <w:rtl w:val="true"/>
          <w:lang w:bidi="fa-IR"/>
        </w:rPr>
        <w:t>الفرائد الشمسية فی شرح الفوائد الصمدية</w:t>
      </w:r>
      <w:r>
        <w:rPr>
          <w:rFonts w:eastAsia="IRNazanin" w:cs="IRNazanin"/>
          <w:color w:val="111111"/>
          <w:sz w:val="28"/>
          <w:szCs w:val="28"/>
          <w:rtl w:val="true"/>
          <w:lang w:bidi="fa-IR"/>
        </w:rPr>
        <w:t>...</w:t>
      </w:r>
      <w:r>
        <w:rPr>
          <w:rFonts w:eastAsia="IRNazanin" w:cs="IRNazanin"/>
          <w:color w:val="111111"/>
          <w:sz w:val="28"/>
          <w:szCs w:val="28"/>
          <w:lang w:bidi="fa-IR"/>
        </w:rPr>
        <w:t>7792/2</w:t>
      </w:r>
    </w:p>
    <w:p>
      <w:pPr>
        <w:pStyle w:val="BookText"/>
        <w:rPr/>
      </w:pPr>
      <w:r>
        <w:rPr>
          <w:rFonts w:ascii="IRNazanin" w:hAnsi="IRNazanin" w:eastAsia="IRNazanin"/>
          <w:color w:val="111111"/>
          <w:sz w:val="28"/>
          <w:sz w:val="28"/>
          <w:szCs w:val="28"/>
          <w:rtl w:val="true"/>
          <w:lang w:bidi="fa-IR"/>
        </w:rPr>
        <w:t>فرائد القلائد فى مختصر شرح الشواهد</w:t>
      </w:r>
      <w:r>
        <w:rPr>
          <w:rFonts w:eastAsia="IRNazanin" w:cs="IRNazanin"/>
          <w:color w:val="111111"/>
          <w:sz w:val="28"/>
          <w:szCs w:val="28"/>
          <w:rtl w:val="true"/>
          <w:lang w:bidi="fa-IR"/>
        </w:rPr>
        <w:t>...</w:t>
      </w:r>
      <w:r>
        <w:rPr>
          <w:rFonts w:eastAsia="IRNazanin" w:cs="IRNazanin"/>
          <w:color w:val="111111"/>
          <w:sz w:val="28"/>
          <w:szCs w:val="28"/>
          <w:lang w:bidi="fa-IR"/>
        </w:rPr>
        <w:t>7760</w:t>
      </w:r>
    </w:p>
    <w:p>
      <w:pPr>
        <w:pStyle w:val="BookText"/>
        <w:rPr/>
      </w:pPr>
      <w:r>
        <w:rPr>
          <w:rFonts w:ascii="IRNazanin" w:hAnsi="IRNazanin" w:eastAsia="IRNazanin"/>
          <w:color w:val="111111"/>
          <w:sz w:val="28"/>
          <w:sz w:val="28"/>
          <w:szCs w:val="28"/>
          <w:rtl w:val="true"/>
          <w:lang w:bidi="fa-IR"/>
        </w:rPr>
        <w:t>فرائد القلائد ← فرائد القلائد فى مختصر شرح الشواهد</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فرايد البهية فی شرح الفوايد الصمدية</w:t>
      </w:r>
      <w:r>
        <w:rPr>
          <w:rFonts w:eastAsia="IRNazanin" w:cs="IRNazanin"/>
          <w:color w:val="111111"/>
          <w:sz w:val="28"/>
          <w:szCs w:val="28"/>
          <w:rtl w:val="true"/>
          <w:lang w:bidi="fa-IR"/>
        </w:rPr>
        <w:t>...</w:t>
      </w:r>
      <w:r>
        <w:rPr>
          <w:rFonts w:eastAsia="IRNazanin" w:cs="IRNazanin"/>
          <w:color w:val="111111"/>
          <w:sz w:val="28"/>
          <w:szCs w:val="28"/>
          <w:lang w:bidi="fa-IR"/>
        </w:rPr>
        <w:t>7792/1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فرس نامه ← مضمار دانش</w:t>
      </w:r>
    </w:p>
    <w:p>
      <w:pPr>
        <w:pStyle w:val="BookText"/>
        <w:rPr/>
      </w:pPr>
      <w:r>
        <w:rPr>
          <w:rFonts w:ascii="IRNazanin" w:hAnsi="IRNazanin" w:eastAsia="IRNazanin"/>
          <w:color w:val="111111"/>
          <w:sz w:val="28"/>
          <w:sz w:val="28"/>
          <w:szCs w:val="28"/>
          <w:rtl w:val="true"/>
          <w:lang w:bidi="fa-IR"/>
        </w:rPr>
        <w:t>فرس نامه</w:t>
      </w:r>
      <w:r>
        <w:rPr>
          <w:rFonts w:eastAsia="IRNazanin" w:cs="IRNazanin"/>
          <w:color w:val="111111"/>
          <w:sz w:val="28"/>
          <w:szCs w:val="28"/>
          <w:rtl w:val="true"/>
          <w:lang w:bidi="fa-IR"/>
        </w:rPr>
        <w:t>...</w:t>
      </w:r>
      <w:r>
        <w:rPr>
          <w:rFonts w:eastAsia="IRNazanin" w:cs="IRNazanin"/>
          <w:color w:val="111111"/>
          <w:sz w:val="28"/>
          <w:szCs w:val="28"/>
          <w:lang w:bidi="fa-IR"/>
        </w:rPr>
        <w:t>7702/2</w:t>
      </w:r>
    </w:p>
    <w:p>
      <w:pPr>
        <w:pStyle w:val="BookText"/>
        <w:rPr/>
      </w:pPr>
      <w:r>
        <w:rPr>
          <w:rFonts w:ascii="IRNazanin" w:hAnsi="IRNazanin" w:eastAsia="IRNazanin"/>
          <w:color w:val="111111"/>
          <w:sz w:val="28"/>
          <w:sz w:val="28"/>
          <w:szCs w:val="28"/>
          <w:rtl w:val="true"/>
          <w:lang w:bidi="fa-IR"/>
        </w:rPr>
        <w:t>فروع کافی ← الكافی فی الحديث</w:t>
      </w:r>
    </w:p>
    <w:p>
      <w:pPr>
        <w:pStyle w:val="BookText"/>
        <w:rPr/>
      </w:pPr>
      <w:r>
        <w:rPr>
          <w:rFonts w:ascii="IRNazanin" w:hAnsi="IRNazanin" w:eastAsia="IRNazanin"/>
          <w:color w:val="111111"/>
          <w:sz w:val="28"/>
          <w:sz w:val="28"/>
          <w:szCs w:val="28"/>
          <w:rtl w:val="true"/>
          <w:lang w:bidi="fa-IR"/>
        </w:rPr>
        <w:t>فرهاد و شیرین وحشی</w:t>
      </w:r>
      <w:r>
        <w:rPr>
          <w:rFonts w:eastAsia="IRNazanin" w:cs="IRNazanin"/>
          <w:color w:val="111111"/>
          <w:sz w:val="28"/>
          <w:szCs w:val="28"/>
          <w:rtl w:val="true"/>
          <w:lang w:bidi="fa-IR"/>
        </w:rPr>
        <w:t>...</w:t>
      </w:r>
      <w:r>
        <w:rPr>
          <w:rFonts w:eastAsia="IRNazanin" w:cs="IRNazanin"/>
          <w:color w:val="111111"/>
          <w:sz w:val="28"/>
          <w:szCs w:val="28"/>
          <w:lang w:bidi="fa-IR"/>
        </w:rPr>
        <w:t>7645/3</w:t>
      </w:r>
    </w:p>
    <w:p>
      <w:pPr>
        <w:pStyle w:val="BookText"/>
        <w:rPr/>
      </w:pPr>
      <w:r>
        <w:rPr>
          <w:rFonts w:ascii="IRNazanin" w:hAnsi="IRNazanin" w:eastAsia="IRNazanin"/>
          <w:color w:val="111111"/>
          <w:sz w:val="28"/>
          <w:sz w:val="28"/>
          <w:szCs w:val="28"/>
          <w:rtl w:val="true"/>
          <w:lang w:bidi="fa-IR"/>
        </w:rPr>
        <w:t>فصل فيما يقال فی الصباح و المساء</w:t>
      </w:r>
      <w:r>
        <w:rPr>
          <w:rFonts w:eastAsia="IRNazanin" w:cs="IRNazanin"/>
          <w:color w:val="111111"/>
          <w:sz w:val="28"/>
          <w:szCs w:val="28"/>
          <w:rtl w:val="true"/>
          <w:lang w:bidi="fa-IR"/>
        </w:rPr>
        <w:t>...</w:t>
      </w:r>
      <w:r>
        <w:rPr>
          <w:rFonts w:eastAsia="IRNazanin" w:cs="IRNazanin"/>
          <w:color w:val="111111"/>
          <w:sz w:val="28"/>
          <w:szCs w:val="28"/>
          <w:lang w:bidi="fa-IR"/>
        </w:rPr>
        <w:t>7800</w:t>
      </w:r>
    </w:p>
    <w:p>
      <w:pPr>
        <w:pStyle w:val="BookText"/>
        <w:rPr/>
      </w:pPr>
      <w:r>
        <w:rPr>
          <w:rFonts w:ascii="Amiri" w:hAnsi="Amiri" w:eastAsia="Amiri" w:cs="Amiri"/>
          <w:color w:val="111111"/>
          <w:sz w:val="28"/>
          <w:sz w:val="28"/>
          <w:szCs w:val="28"/>
          <w:rtl w:val="true"/>
          <w:lang w:bidi="ar-SA"/>
        </w:rPr>
        <w:t>فضايح الافعال فى وضوح اللغات و الاعمال ← مرآت البلها</w:t>
      </w:r>
    </w:p>
    <w:p>
      <w:pPr>
        <w:pStyle w:val="BookText"/>
        <w:rPr/>
      </w:pPr>
      <w:r>
        <w:rPr>
          <w:rFonts w:ascii="IRNazanin" w:hAnsi="IRNazanin" w:eastAsia="IRNazanin"/>
          <w:color w:val="111111"/>
          <w:sz w:val="28"/>
          <w:sz w:val="28"/>
          <w:szCs w:val="28"/>
          <w:rtl w:val="true"/>
          <w:lang w:bidi="fa-IR"/>
        </w:rPr>
        <w:t>فن نگارش مکاتبات و مراسلات ← انشای عالم آرا</w:t>
      </w:r>
    </w:p>
    <w:p>
      <w:pPr>
        <w:pStyle w:val="BookText"/>
        <w:rPr/>
      </w:pPr>
      <w:r>
        <w:rPr>
          <w:rFonts w:ascii="Amiri" w:hAnsi="Amiri" w:eastAsia="Amiri" w:cs="Amiri"/>
          <w:color w:val="111111"/>
          <w:sz w:val="28"/>
          <w:sz w:val="28"/>
          <w:szCs w:val="28"/>
          <w:rtl w:val="true"/>
          <w:lang w:bidi="ar-SA"/>
        </w:rPr>
        <w:t>الفوائد الصمدية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7812/1</w:t>
      </w:r>
    </w:p>
    <w:p>
      <w:pPr>
        <w:pStyle w:val="BookText"/>
        <w:rPr/>
      </w:pPr>
      <w:r>
        <w:rPr>
          <w:rFonts w:ascii="Amiri" w:hAnsi="Amiri" w:eastAsia="Amiri" w:cs="Amiri"/>
          <w:color w:val="111111"/>
          <w:sz w:val="28"/>
          <w:sz w:val="28"/>
          <w:szCs w:val="28"/>
          <w:rtl w:val="true"/>
          <w:lang w:bidi="ar-SA"/>
        </w:rPr>
        <w:t>الفوائد الضيائيه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7627</w:t>
      </w:r>
    </w:p>
    <w:p>
      <w:pPr>
        <w:pStyle w:val="BookText"/>
        <w:rPr/>
      </w:pPr>
      <w:r>
        <w:rPr>
          <w:rFonts w:ascii="IRNazanin" w:hAnsi="IRNazanin" w:eastAsia="IRNazanin"/>
          <w:color w:val="111111"/>
          <w:sz w:val="28"/>
          <w:sz w:val="28"/>
          <w:szCs w:val="28"/>
          <w:rtl w:val="true"/>
          <w:lang w:bidi="fa-IR"/>
        </w:rPr>
        <w:t>الفوائد الضيائيه فی حل مشكلات الكافيه ابن حاجب ← الفوائد الضيائيه</w:t>
      </w:r>
    </w:p>
    <w:p>
      <w:pPr>
        <w:pStyle w:val="BookText"/>
        <w:rPr/>
      </w:pPr>
      <w:r>
        <w:rPr>
          <w:rFonts w:ascii="Amiri" w:hAnsi="Amiri" w:eastAsia="Amiri" w:cs="Amiri"/>
          <w:color w:val="111111"/>
          <w:sz w:val="28"/>
          <w:sz w:val="28"/>
          <w:szCs w:val="28"/>
          <w:rtl w:val="true"/>
          <w:lang w:bidi="ar-SA"/>
        </w:rPr>
        <w:t>فوائد الضيائيه فى حل مشكلات الكافيه لابن الحاجب ← الفوائد الضبائيه</w:t>
      </w:r>
    </w:p>
    <w:p>
      <w:pPr>
        <w:pStyle w:val="BookText"/>
        <w:rPr/>
      </w:pPr>
      <w:r>
        <w:rPr>
          <w:rFonts w:ascii="Amiri" w:hAnsi="Amiri" w:eastAsia="Amiri" w:cs="Amiri"/>
          <w:color w:val="111111"/>
          <w:sz w:val="28"/>
          <w:sz w:val="28"/>
          <w:szCs w:val="28"/>
          <w:rtl w:val="true"/>
          <w:lang w:bidi="ar-SA"/>
        </w:rPr>
        <w:t>الفوائد الضيائيه فى شرح الكافيه ← الفوائد الضيائيه</w:t>
      </w:r>
    </w:p>
    <w:p>
      <w:pPr>
        <w:pStyle w:val="BookText"/>
        <w:rPr/>
      </w:pPr>
      <w:r>
        <w:rPr>
          <w:rFonts w:ascii="Amiri" w:hAnsi="Amiri" w:eastAsia="Amiri" w:cs="Amiri"/>
          <w:color w:val="111111"/>
          <w:sz w:val="28"/>
          <w:sz w:val="28"/>
          <w:szCs w:val="28"/>
          <w:rtl w:val="true"/>
          <w:lang w:bidi="ar-SA"/>
        </w:rPr>
        <w:t>فوز النجاة ← كاشف الحق</w:t>
      </w:r>
    </w:p>
    <w:p>
      <w:pPr>
        <w:pStyle w:val="BookText"/>
        <w:rPr/>
      </w:pPr>
      <w:r>
        <w:rPr>
          <w:rFonts w:ascii="Amiri" w:hAnsi="Amiri" w:eastAsia="Amiri" w:cs="Amiri"/>
          <w:color w:val="111111"/>
          <w:sz w:val="28"/>
          <w:sz w:val="28"/>
          <w:szCs w:val="28"/>
          <w:rtl w:val="true"/>
          <w:lang w:bidi="ar-SA"/>
        </w:rPr>
        <w:t>فوز النجاح ← كاشف الحق</w:t>
      </w:r>
    </w:p>
    <w:p>
      <w:pPr>
        <w:pStyle w:val="BookText"/>
        <w:rPr/>
      </w:pPr>
      <w:r>
        <w:rPr>
          <w:rFonts w:ascii="IRNazanin" w:hAnsi="IRNazanin" w:eastAsia="IRNazanin"/>
          <w:color w:val="111111"/>
          <w:sz w:val="28"/>
          <w:sz w:val="28"/>
          <w:szCs w:val="28"/>
          <w:rtl w:val="true"/>
          <w:lang w:bidi="fa-IR"/>
        </w:rPr>
        <w:t>قابوس نامه</w:t>
      </w:r>
      <w:r>
        <w:rPr>
          <w:rFonts w:eastAsia="IRNazanin" w:cs="IRNazanin"/>
          <w:color w:val="111111"/>
          <w:sz w:val="28"/>
          <w:szCs w:val="28"/>
          <w:rtl w:val="true"/>
          <w:lang w:bidi="fa-IR"/>
        </w:rPr>
        <w:t>...</w:t>
      </w:r>
      <w:r>
        <w:rPr>
          <w:rFonts w:eastAsia="IRNazanin" w:cs="IRNazanin"/>
          <w:color w:val="111111"/>
          <w:sz w:val="28"/>
          <w:szCs w:val="28"/>
          <w:lang w:bidi="fa-IR"/>
        </w:rPr>
        <w:t>7820</w:t>
      </w:r>
    </w:p>
    <w:p>
      <w:pPr>
        <w:pStyle w:val="BookText"/>
        <w:rPr/>
      </w:pPr>
      <w:r>
        <w:rPr>
          <w:rFonts w:ascii="IRNazanin" w:hAnsi="IRNazanin" w:eastAsia="IRNazanin"/>
          <w:color w:val="111111"/>
          <w:sz w:val="28"/>
          <w:sz w:val="28"/>
          <w:szCs w:val="28"/>
          <w:rtl w:val="true"/>
          <w:lang w:bidi="fa-IR"/>
        </w:rPr>
        <w:t>قابوس نامه ← قابوس نامه</w:t>
      </w:r>
    </w:p>
    <w:p>
      <w:pPr>
        <w:pStyle w:val="BookText"/>
        <w:rPr/>
      </w:pPr>
      <w:r>
        <w:rPr>
          <w:rFonts w:ascii="IRNazanin" w:hAnsi="IRNazanin" w:eastAsia="IRNazanin"/>
          <w:color w:val="111111"/>
          <w:sz w:val="28"/>
          <w:sz w:val="28"/>
          <w:szCs w:val="28"/>
          <w:rtl w:val="true"/>
          <w:lang w:bidi="fa-IR"/>
        </w:rPr>
        <w:t>القانون ← القانون فی الطب</w:t>
      </w:r>
    </w:p>
    <w:p>
      <w:pPr>
        <w:pStyle w:val="BookText"/>
        <w:rPr/>
      </w:pPr>
      <w:r>
        <w:rPr>
          <w:rFonts w:ascii="IRNazanin" w:hAnsi="IRNazanin" w:eastAsia="IRNazanin"/>
          <w:color w:val="111111"/>
          <w:sz w:val="28"/>
          <w:sz w:val="28"/>
          <w:szCs w:val="28"/>
          <w:rtl w:val="true"/>
          <w:lang w:bidi="fa-IR"/>
        </w:rPr>
        <w:t>القانون فی الطب</w:t>
      </w:r>
      <w:r>
        <w:rPr>
          <w:rFonts w:eastAsia="IRNazanin" w:cs="IRNazanin"/>
          <w:color w:val="111111"/>
          <w:sz w:val="28"/>
          <w:szCs w:val="28"/>
          <w:rtl w:val="true"/>
          <w:lang w:bidi="fa-IR"/>
        </w:rPr>
        <w:t>...</w:t>
      </w:r>
      <w:r>
        <w:rPr>
          <w:rFonts w:eastAsia="IRNazanin" w:cs="IRNazanin"/>
          <w:color w:val="111111"/>
          <w:sz w:val="28"/>
          <w:szCs w:val="28"/>
          <w:lang w:bidi="fa-IR"/>
        </w:rPr>
        <w:t>7817</w:t>
      </w:r>
    </w:p>
    <w:p>
      <w:pPr>
        <w:pStyle w:val="BookText"/>
        <w:rPr/>
      </w:pPr>
      <w:r>
        <w:rPr>
          <w:rFonts w:ascii="IRNazanin" w:hAnsi="IRNazanin" w:eastAsia="IRNazanin"/>
          <w:color w:val="111111"/>
          <w:sz w:val="28"/>
          <w:sz w:val="28"/>
          <w:szCs w:val="28"/>
          <w:rtl w:val="true"/>
          <w:lang w:bidi="fa-IR"/>
        </w:rPr>
        <w:t>قانونچه</w:t>
      </w:r>
      <w:r>
        <w:rPr>
          <w:rFonts w:eastAsia="IRNazanin" w:cs="IRNazanin"/>
          <w:color w:val="111111"/>
          <w:sz w:val="28"/>
          <w:szCs w:val="28"/>
          <w:rtl w:val="true"/>
          <w:lang w:bidi="fa-IR"/>
        </w:rPr>
        <w:t>...</w:t>
      </w:r>
      <w:r>
        <w:rPr>
          <w:rFonts w:eastAsia="IRNazanin" w:cs="IRNazanin"/>
          <w:color w:val="111111"/>
          <w:sz w:val="28"/>
          <w:szCs w:val="28"/>
          <w:lang w:bidi="fa-IR"/>
        </w:rPr>
        <w:t>7829/2</w:t>
      </w:r>
    </w:p>
    <w:p>
      <w:pPr>
        <w:pStyle w:val="BookText"/>
        <w:rPr/>
      </w:pPr>
      <w:r>
        <w:rPr>
          <w:rFonts w:ascii="IRNazanin" w:hAnsi="IRNazanin" w:eastAsia="IRNazanin"/>
          <w:color w:val="111111"/>
          <w:sz w:val="28"/>
          <w:sz w:val="28"/>
          <w:szCs w:val="28"/>
          <w:rtl w:val="true"/>
          <w:lang w:bidi="fa-IR"/>
        </w:rPr>
        <w:t xml:space="preserve">قانونچه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فی الطب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قانونچه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7764</w:t>
      </w:r>
    </w:p>
    <w:p>
      <w:pPr>
        <w:pStyle w:val="BookText"/>
        <w:rPr/>
      </w:pPr>
      <w:r>
        <w:rPr>
          <w:rFonts w:ascii="IRNazanin" w:hAnsi="IRNazanin" w:eastAsia="IRNazanin"/>
          <w:color w:val="111111"/>
          <w:sz w:val="28"/>
          <w:sz w:val="28"/>
          <w:szCs w:val="28"/>
          <w:rtl w:val="true"/>
          <w:lang w:bidi="fa-IR"/>
        </w:rPr>
        <w:t>قرابادین</w:t>
      </w:r>
      <w:r>
        <w:rPr>
          <w:rFonts w:eastAsia="IRNazanin" w:cs="IRNazanin"/>
          <w:color w:val="111111"/>
          <w:sz w:val="28"/>
          <w:szCs w:val="28"/>
          <w:rtl w:val="true"/>
          <w:lang w:bidi="fa-IR"/>
        </w:rPr>
        <w:t>...</w:t>
      </w:r>
      <w:r>
        <w:rPr>
          <w:rFonts w:eastAsia="IRNazanin" w:cs="IRNazanin"/>
          <w:color w:val="111111"/>
          <w:sz w:val="28"/>
          <w:szCs w:val="28"/>
          <w:lang w:bidi="fa-IR"/>
        </w:rPr>
        <w:t>7657</w:t>
      </w:r>
    </w:p>
    <w:p>
      <w:pPr>
        <w:pStyle w:val="BookText"/>
        <w:rPr/>
      </w:pPr>
      <w:r>
        <w:rPr>
          <w:rFonts w:ascii="IRNazanin" w:hAnsi="IRNazanin" w:eastAsia="IRNazanin"/>
          <w:color w:val="111111"/>
          <w:sz w:val="28"/>
          <w:sz w:val="28"/>
          <w:szCs w:val="28"/>
          <w:rtl w:val="true"/>
          <w:lang w:bidi="fa-IR"/>
        </w:rPr>
        <w:t>قرة العيون فی اعز الفنون</w:t>
      </w:r>
      <w:r>
        <w:rPr>
          <w:rFonts w:eastAsia="IRNazanin" w:cs="IRNazanin"/>
          <w:color w:val="111111"/>
          <w:sz w:val="28"/>
          <w:szCs w:val="28"/>
          <w:rtl w:val="true"/>
          <w:lang w:bidi="fa-IR"/>
        </w:rPr>
        <w:t>...</w:t>
      </w:r>
      <w:r>
        <w:rPr>
          <w:rFonts w:eastAsia="IRNazanin" w:cs="IRNazanin"/>
          <w:color w:val="111111"/>
          <w:sz w:val="28"/>
          <w:szCs w:val="28"/>
          <w:lang w:bidi="fa-IR"/>
        </w:rPr>
        <w:t>7845/1</w:t>
      </w:r>
    </w:p>
    <w:p>
      <w:pPr>
        <w:pStyle w:val="BookText"/>
        <w:rPr/>
      </w:pPr>
      <w:r>
        <w:rPr>
          <w:rFonts w:ascii="IRNazanin" w:hAnsi="IRNazanin" w:eastAsia="IRNazanin"/>
          <w:color w:val="111111"/>
          <w:sz w:val="28"/>
          <w:sz w:val="28"/>
          <w:szCs w:val="28"/>
          <w:rtl w:val="true"/>
          <w:lang w:bidi="fa-IR"/>
        </w:rPr>
        <w:t>قصه بلوهر و یوزآسف</w:t>
      </w:r>
      <w:r>
        <w:rPr>
          <w:rFonts w:eastAsia="IRNazanin" w:cs="IRNazanin"/>
          <w:color w:val="111111"/>
          <w:sz w:val="28"/>
          <w:szCs w:val="28"/>
          <w:rtl w:val="true"/>
          <w:lang w:bidi="fa-IR"/>
        </w:rPr>
        <w:t>...</w:t>
      </w:r>
      <w:r>
        <w:rPr>
          <w:rFonts w:eastAsia="IRNazanin" w:cs="IRNazanin"/>
          <w:color w:val="111111"/>
          <w:sz w:val="28"/>
          <w:szCs w:val="28"/>
          <w:lang w:bidi="fa-IR"/>
        </w:rPr>
        <w:t>7647</w:t>
      </w:r>
    </w:p>
    <w:p>
      <w:pPr>
        <w:pStyle w:val="BookText"/>
        <w:rPr/>
      </w:pPr>
      <w:r>
        <w:rPr>
          <w:rFonts w:ascii="IRNazanin" w:hAnsi="IRNazanin" w:eastAsia="IRNazanin"/>
          <w:color w:val="111111"/>
          <w:sz w:val="28"/>
          <w:sz w:val="28"/>
          <w:szCs w:val="28"/>
          <w:rtl w:val="true"/>
          <w:lang w:bidi="fa-IR"/>
        </w:rPr>
        <w:t>قصه بلوهر الحکیم و یوزاسف ← قصه بلوهر و یوزآسف القصيدة</w:t>
      </w:r>
      <w:r>
        <w:rPr>
          <w:rFonts w:eastAsia="IRNazanin" w:cs="IRNazanin"/>
          <w:color w:val="111111"/>
          <w:sz w:val="28"/>
          <w:szCs w:val="28"/>
          <w:rtl w:val="true"/>
          <w:lang w:bidi="fa-IR"/>
        </w:rPr>
        <w:t>...</w:t>
      </w:r>
      <w:r>
        <w:rPr>
          <w:rFonts w:eastAsia="IRNazanin" w:cs="IRNazanin"/>
          <w:color w:val="111111"/>
          <w:sz w:val="28"/>
          <w:szCs w:val="28"/>
          <w:lang w:bidi="fa-IR"/>
        </w:rPr>
        <w:t>7713/2</w:t>
      </w:r>
    </w:p>
    <w:p>
      <w:pPr>
        <w:pStyle w:val="BookText"/>
        <w:rPr/>
      </w:pPr>
      <w:r>
        <w:rPr>
          <w:rFonts w:ascii="IRNazanin" w:hAnsi="IRNazanin" w:eastAsia="IRNazanin"/>
          <w:color w:val="111111"/>
          <w:sz w:val="28"/>
          <w:sz w:val="28"/>
          <w:szCs w:val="28"/>
          <w:rtl w:val="true"/>
          <w:lang w:bidi="fa-IR"/>
        </w:rPr>
        <w:t>قصیده</w:t>
      </w:r>
      <w:r>
        <w:rPr>
          <w:rFonts w:eastAsia="IRNazanin" w:cs="IRNazanin"/>
          <w:color w:val="111111"/>
          <w:sz w:val="28"/>
          <w:szCs w:val="28"/>
          <w:rtl w:val="true"/>
          <w:lang w:bidi="fa-IR"/>
        </w:rPr>
        <w:t>...</w:t>
      </w:r>
      <w:r>
        <w:rPr>
          <w:rFonts w:eastAsia="IRNazanin" w:cs="IRNazanin"/>
          <w:color w:val="111111"/>
          <w:sz w:val="28"/>
          <w:szCs w:val="28"/>
          <w:lang w:bidi="fa-IR"/>
        </w:rPr>
        <w:t>7731/2</w:t>
      </w:r>
    </w:p>
    <w:p>
      <w:pPr>
        <w:pStyle w:val="BookText"/>
        <w:rPr/>
      </w:pPr>
      <w:r>
        <w:rPr>
          <w:rFonts w:ascii="IRNazanin" w:hAnsi="IRNazanin" w:eastAsia="IRNazanin"/>
          <w:color w:val="111111"/>
          <w:sz w:val="28"/>
          <w:sz w:val="28"/>
          <w:szCs w:val="28"/>
          <w:rtl w:val="true"/>
          <w:lang w:bidi="fa-IR"/>
        </w:rPr>
        <w:t>قصیده شافعی ← القصيدة</w:t>
      </w:r>
    </w:p>
    <w:p>
      <w:pPr>
        <w:pStyle w:val="BookText"/>
        <w:rPr/>
      </w:pPr>
      <w:r>
        <w:rPr>
          <w:rFonts w:ascii="Amiri" w:hAnsi="Amiri" w:eastAsia="Amiri" w:cs="Amiri"/>
          <w:color w:val="111111"/>
          <w:sz w:val="28"/>
          <w:sz w:val="28"/>
          <w:szCs w:val="28"/>
          <w:rtl w:val="true"/>
          <w:lang w:bidi="ar-SA"/>
        </w:rPr>
        <w:t>قصيده من كلام وصال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7731/5</w:t>
      </w:r>
    </w:p>
    <w:p>
      <w:pPr>
        <w:pStyle w:val="BookText"/>
        <w:rPr/>
      </w:pPr>
      <w:r>
        <w:rPr>
          <w:rFonts w:ascii="IRNazanin" w:hAnsi="IRNazanin" w:eastAsia="IRNazanin"/>
          <w:color w:val="111111"/>
          <w:sz w:val="28"/>
          <w:sz w:val="28"/>
          <w:szCs w:val="28"/>
          <w:rtl w:val="true"/>
          <w:lang w:bidi="fa-IR"/>
        </w:rPr>
        <w:t>قل هو اللّه مغربی</w:t>
      </w:r>
      <w:r>
        <w:rPr>
          <w:rFonts w:eastAsia="IRNazanin" w:cs="IRNazanin"/>
          <w:color w:val="111111"/>
          <w:sz w:val="28"/>
          <w:szCs w:val="28"/>
          <w:rtl w:val="true"/>
          <w:lang w:bidi="fa-IR"/>
        </w:rPr>
        <w:t>...</w:t>
      </w:r>
      <w:r>
        <w:rPr>
          <w:rFonts w:eastAsia="IRNazanin" w:cs="IRNazanin"/>
          <w:color w:val="111111"/>
          <w:sz w:val="28"/>
          <w:szCs w:val="28"/>
          <w:lang w:bidi="fa-IR"/>
        </w:rPr>
        <w:t>7857/4</w:t>
      </w:r>
    </w:p>
    <w:p>
      <w:pPr>
        <w:pStyle w:val="BookText"/>
        <w:rPr/>
      </w:pP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eastAsia="IRNazanin" w:cs="IRNazanin"/>
          <w:color w:val="111111"/>
          <w:sz w:val="28"/>
          <w:szCs w:val="28"/>
          <w:lang w:bidi="fa-IR"/>
        </w:rPr>
        <w:t>7616</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قواعد ← القواعد و الفوائد </w:t>
      </w:r>
    </w:p>
    <w:p>
      <w:pPr>
        <w:pStyle w:val="BookText"/>
        <w:rPr/>
      </w:pPr>
      <w:r>
        <w:rPr>
          <w:rFonts w:ascii="Amiri" w:hAnsi="Amiri" w:eastAsia="Amiri" w:cs="Amiri"/>
          <w:color w:val="111111"/>
          <w:sz w:val="28"/>
          <w:sz w:val="28"/>
          <w:szCs w:val="28"/>
          <w:rtl w:val="true"/>
          <w:lang w:bidi="ar-SA"/>
        </w:rPr>
        <w:t>قواعد الاحكام ← القواعد و الفوائد</w:t>
      </w:r>
    </w:p>
    <w:p>
      <w:pPr>
        <w:pStyle w:val="BookText"/>
        <w:rPr/>
      </w:pPr>
      <w:r>
        <w:rPr>
          <w:rFonts w:ascii="Amiri" w:hAnsi="Amiri" w:eastAsia="Amiri" w:cs="Amiri"/>
          <w:color w:val="111111"/>
          <w:sz w:val="28"/>
          <w:sz w:val="28"/>
          <w:szCs w:val="28"/>
          <w:rtl w:val="true"/>
          <w:lang w:bidi="ar-SA"/>
        </w:rPr>
        <w:t>قواعد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7616</w:t>
      </w:r>
    </w:p>
    <w:p>
      <w:pPr>
        <w:pStyle w:val="BookText"/>
        <w:rPr/>
      </w:pPr>
      <w:r>
        <w:rPr>
          <w:rFonts w:ascii="IRNazanin" w:hAnsi="IRNazanin" w:eastAsia="IRNazanin"/>
          <w:color w:val="111111"/>
          <w:sz w:val="28"/>
          <w:sz w:val="28"/>
          <w:szCs w:val="28"/>
          <w:rtl w:val="true"/>
          <w:lang w:bidi="fa-IR"/>
        </w:rPr>
        <w:t>قواعد الامراض</w:t>
      </w:r>
      <w:r>
        <w:rPr>
          <w:rFonts w:eastAsia="IRNazanin" w:cs="IRNazanin"/>
          <w:color w:val="111111"/>
          <w:sz w:val="28"/>
          <w:szCs w:val="28"/>
          <w:rtl w:val="true"/>
          <w:lang w:bidi="fa-IR"/>
        </w:rPr>
        <w:t>...</w:t>
      </w:r>
      <w:r>
        <w:rPr>
          <w:rFonts w:eastAsia="IRNazanin" w:cs="IRNazanin"/>
          <w:color w:val="111111"/>
          <w:sz w:val="28"/>
          <w:szCs w:val="28"/>
          <w:lang w:bidi="fa-IR"/>
        </w:rPr>
        <w:t>7873/1</w:t>
      </w:r>
    </w:p>
    <w:p>
      <w:pPr>
        <w:pStyle w:val="BookText"/>
        <w:rPr/>
      </w:pPr>
      <w:r>
        <w:rPr>
          <w:rFonts w:ascii="Amiri" w:hAnsi="Amiri" w:eastAsia="Amiri" w:cs="Amiri"/>
          <w:color w:val="111111"/>
          <w:sz w:val="28"/>
          <w:sz w:val="28"/>
          <w:szCs w:val="28"/>
          <w:rtl w:val="true"/>
          <w:lang w:bidi="ar-SA"/>
        </w:rPr>
        <w:t>قواعد السياق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7763/2</w:t>
      </w:r>
    </w:p>
    <w:p>
      <w:pPr>
        <w:pStyle w:val="BookText"/>
        <w:rPr/>
      </w:pPr>
      <w:r>
        <w:rPr>
          <w:rFonts w:ascii="Amiri" w:hAnsi="Amiri" w:eastAsia="Amiri" w:cs="Amiri"/>
          <w:color w:val="111111"/>
          <w:sz w:val="28"/>
          <w:sz w:val="28"/>
          <w:szCs w:val="28"/>
          <w:rtl w:val="true"/>
          <w:lang w:bidi="ar-SA"/>
        </w:rPr>
        <w:t xml:space="preserve">القواعد الكليه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و الفوائد</w:t>
      </w:r>
    </w:p>
    <w:p>
      <w:pPr>
        <w:pStyle w:val="BookText"/>
        <w:rPr/>
      </w:pPr>
      <w:r>
        <w:rPr>
          <w:rFonts w:ascii="IRNazanin" w:hAnsi="IRNazanin" w:eastAsia="IRNazanin"/>
          <w:color w:val="111111"/>
          <w:sz w:val="28"/>
          <w:sz w:val="28"/>
          <w:szCs w:val="28"/>
          <w:rtl w:val="true"/>
          <w:lang w:bidi="fa-IR"/>
        </w:rPr>
        <w:t>قواعد الملوک ← شیم عباسی</w:t>
      </w:r>
    </w:p>
    <w:p>
      <w:pPr>
        <w:pStyle w:val="BookText"/>
        <w:rPr/>
      </w:pP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w:t>
      </w:r>
      <w:r>
        <w:rPr>
          <w:rFonts w:eastAsia="IRNazanin" w:cs="IRNazanin"/>
          <w:color w:val="111111"/>
          <w:sz w:val="28"/>
          <w:szCs w:val="28"/>
          <w:lang w:bidi="fa-IR"/>
        </w:rPr>
        <w:t>7878</w:t>
      </w:r>
    </w:p>
    <w:p>
      <w:pPr>
        <w:pStyle w:val="BookText"/>
        <w:rPr/>
      </w:pPr>
      <w:r>
        <w:rPr>
          <w:rFonts w:ascii="IRNazanin" w:hAnsi="IRNazanin" w:eastAsia="IRNazanin"/>
          <w:color w:val="111111"/>
          <w:sz w:val="28"/>
          <w:sz w:val="28"/>
          <w:szCs w:val="28"/>
          <w:rtl w:val="true"/>
          <w:lang w:bidi="fa-IR"/>
        </w:rPr>
        <w:t>قوانين الاصول ← القوانين المحكمة فی الاصول</w:t>
      </w:r>
    </w:p>
    <w:p>
      <w:pPr>
        <w:pStyle w:val="BookText"/>
        <w:rPr/>
      </w:pPr>
      <w:r>
        <w:rPr>
          <w:rFonts w:ascii="IRNazanin" w:hAnsi="IRNazanin" w:eastAsia="IRNazanin"/>
          <w:color w:val="111111"/>
          <w:sz w:val="28"/>
          <w:sz w:val="28"/>
          <w:szCs w:val="28"/>
          <w:rtl w:val="true"/>
          <w:lang w:bidi="fa-IR"/>
        </w:rPr>
        <w:t>القوانين المحكمة ← القوانين المحكمة فی الاصول</w:t>
      </w:r>
    </w:p>
    <w:p>
      <w:pPr>
        <w:pStyle w:val="BookText"/>
        <w:rPr/>
      </w:pPr>
      <w:r>
        <w:rPr>
          <w:rFonts w:ascii="IRNazanin" w:hAnsi="IRNazanin" w:eastAsia="IRNazanin"/>
          <w:color w:val="111111"/>
          <w:sz w:val="28"/>
          <w:sz w:val="28"/>
          <w:szCs w:val="28"/>
          <w:rtl w:val="true"/>
          <w:lang w:bidi="fa-IR"/>
        </w:rPr>
        <w:t>القوانين المحكمة فی الاصول</w:t>
      </w:r>
      <w:r>
        <w:rPr>
          <w:rFonts w:eastAsia="IRNazanin" w:cs="IRNazanin"/>
          <w:color w:val="111111"/>
          <w:sz w:val="28"/>
          <w:szCs w:val="28"/>
          <w:rtl w:val="true"/>
          <w:lang w:bidi="fa-IR"/>
        </w:rPr>
        <w:t>...</w:t>
      </w:r>
      <w:r>
        <w:rPr>
          <w:rFonts w:eastAsia="IRNazanin" w:cs="IRNazanin"/>
          <w:color w:val="111111"/>
          <w:sz w:val="28"/>
          <w:szCs w:val="28"/>
          <w:lang w:bidi="fa-IR"/>
        </w:rPr>
        <w:t>7853</w:t>
      </w:r>
      <w:r>
        <w:rPr>
          <w:rFonts w:ascii="IRNazanin" w:hAnsi="IRNazanin" w:eastAsia="IRNazanin"/>
          <w:color w:val="111111"/>
          <w:sz w:val="28"/>
          <w:sz w:val="28"/>
          <w:szCs w:val="28"/>
          <w:lang w:bidi="fa-IR"/>
        </w:rPr>
        <w:t>،</w:t>
      </w:r>
      <w:r>
        <w:rPr>
          <w:rFonts w:eastAsia="IRNazanin" w:cs="IRNazanin"/>
          <w:color w:val="111111"/>
          <w:sz w:val="28"/>
          <w:szCs w:val="28"/>
          <w:lang w:bidi="fa-IR"/>
        </w:rPr>
        <w:t>7781</w:t>
      </w:r>
    </w:p>
    <w:p>
      <w:pPr>
        <w:pStyle w:val="BookText"/>
        <w:rPr/>
      </w:pPr>
      <w:r>
        <w:rPr>
          <w:rFonts w:ascii="IRNazanin" w:hAnsi="IRNazanin" w:eastAsia="IRNazanin"/>
          <w:color w:val="111111"/>
          <w:sz w:val="28"/>
          <w:sz w:val="28"/>
          <w:szCs w:val="28"/>
          <w:rtl w:val="true"/>
          <w:lang w:bidi="fa-IR"/>
        </w:rPr>
        <w:t>القوانين المحكمه فی الاصول المتقنه ← القوانين المحكمة فی الاصول</w:t>
      </w:r>
    </w:p>
    <w:p>
      <w:pPr>
        <w:pStyle w:val="BookText"/>
        <w:rPr/>
      </w:pPr>
      <w:r>
        <w:rPr>
          <w:rFonts w:ascii="IRNazanin" w:hAnsi="IRNazanin" w:eastAsia="IRNazanin"/>
          <w:color w:val="111111"/>
          <w:sz w:val="28"/>
          <w:sz w:val="28"/>
          <w:szCs w:val="28"/>
          <w:rtl w:val="true"/>
          <w:lang w:bidi="fa-IR"/>
        </w:rPr>
        <w:t>القوانين المحكمة ← القوانين المحكمة فی الاصول</w:t>
      </w:r>
    </w:p>
    <w:p>
      <w:pPr>
        <w:pStyle w:val="BookText"/>
        <w:rPr/>
      </w:pPr>
      <w:r>
        <w:rPr>
          <w:rFonts w:ascii="Amiri" w:hAnsi="Amiri" w:eastAsia="Amiri" w:cs="Amiri"/>
          <w:color w:val="111111"/>
          <w:sz w:val="28"/>
          <w:sz w:val="28"/>
          <w:szCs w:val="28"/>
          <w:rtl w:val="true"/>
          <w:lang w:bidi="ar-SA"/>
        </w:rPr>
        <w:t>كاشف الاسرار ← كاشف الحق</w:t>
      </w:r>
    </w:p>
    <w:p>
      <w:pPr>
        <w:pStyle w:val="BookText"/>
        <w:rPr/>
      </w:pPr>
      <w:r>
        <w:rPr>
          <w:rFonts w:ascii="Amiri" w:hAnsi="Amiri" w:eastAsia="Amiri" w:cs="Amiri"/>
          <w:color w:val="111111"/>
          <w:sz w:val="28"/>
          <w:sz w:val="28"/>
          <w:szCs w:val="28"/>
          <w:rtl w:val="true"/>
          <w:lang w:bidi="ar-SA"/>
        </w:rPr>
        <w:t>كاشف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7841</w:t>
      </w:r>
    </w:p>
    <w:p>
      <w:pPr>
        <w:pStyle w:val="BookText"/>
        <w:rPr/>
      </w:pPr>
      <w:r>
        <w:rPr>
          <w:rFonts w:ascii="IRNazanin" w:hAnsi="IRNazanin" w:eastAsia="IRNazanin"/>
          <w:color w:val="111111"/>
          <w:sz w:val="28"/>
          <w:sz w:val="28"/>
          <w:szCs w:val="28"/>
          <w:rtl w:val="true"/>
          <w:lang w:bidi="fa-IR"/>
        </w:rPr>
        <w:t>الكافی ← الكافی فی الحديث</w:t>
      </w:r>
    </w:p>
    <w:p>
      <w:pPr>
        <w:pStyle w:val="BookText"/>
        <w:rPr/>
      </w:pPr>
      <w:r>
        <w:rPr>
          <w:rFonts w:ascii="IRNazanin" w:hAnsi="IRNazanin" w:eastAsia="IRNazanin"/>
          <w:color w:val="111111"/>
          <w:sz w:val="28"/>
          <w:sz w:val="28"/>
          <w:szCs w:val="28"/>
          <w:rtl w:val="true"/>
          <w:lang w:bidi="fa-IR"/>
        </w:rPr>
        <w:t>کافی ← الكافی فی الحديث</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الكافی فی الحديث</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الكافی فی الحديث</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تا 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الكافی فی الحديث</w:t>
      </w:r>
    </w:p>
    <w:p>
      <w:pPr>
        <w:pStyle w:val="BookText"/>
        <w:rPr/>
      </w:pPr>
      <w:r>
        <w:rPr>
          <w:rFonts w:ascii="IRNazanin" w:hAnsi="IRNazanin" w:eastAsia="IRNazanin"/>
          <w:color w:val="111111"/>
          <w:sz w:val="28"/>
          <w:sz w:val="28"/>
          <w:szCs w:val="28"/>
          <w:rtl w:val="true"/>
          <w:lang w:bidi="fa-IR"/>
        </w:rPr>
        <w:t>الكافی فی الحديث</w:t>
      </w:r>
      <w:r>
        <w:rPr>
          <w:rFonts w:eastAsia="IRNazanin" w:cs="IRNazanin"/>
          <w:color w:val="111111"/>
          <w:sz w:val="28"/>
          <w:szCs w:val="28"/>
          <w:rtl w:val="true"/>
          <w:lang w:bidi="fa-IR"/>
        </w:rPr>
        <w:t>...</w:t>
      </w:r>
      <w:r>
        <w:rPr>
          <w:rFonts w:eastAsia="IRNazanin" w:cs="IRNazanin"/>
          <w:color w:val="111111"/>
          <w:sz w:val="28"/>
          <w:szCs w:val="28"/>
          <w:lang w:bidi="fa-IR"/>
        </w:rPr>
        <w:t>7870</w:t>
      </w:r>
      <w:r>
        <w:rPr>
          <w:rFonts w:ascii="IRNazanin" w:hAnsi="IRNazanin" w:eastAsia="IRNazanin"/>
          <w:color w:val="111111"/>
          <w:sz w:val="28"/>
          <w:sz w:val="28"/>
          <w:szCs w:val="28"/>
          <w:lang w:bidi="fa-IR"/>
        </w:rPr>
        <w:t>،</w:t>
      </w:r>
      <w:r>
        <w:rPr>
          <w:rFonts w:eastAsia="IRNazanin" w:cs="IRNazanin"/>
          <w:color w:val="111111"/>
          <w:sz w:val="28"/>
          <w:szCs w:val="28"/>
          <w:lang w:bidi="fa-IR"/>
        </w:rPr>
        <w:t>7809</w:t>
      </w:r>
      <w:r>
        <w:rPr>
          <w:rFonts w:ascii="IRNazanin" w:hAnsi="IRNazanin" w:eastAsia="IRNazanin"/>
          <w:color w:val="111111"/>
          <w:sz w:val="28"/>
          <w:sz w:val="28"/>
          <w:szCs w:val="28"/>
          <w:lang w:bidi="fa-IR"/>
        </w:rPr>
        <w:t>،</w:t>
      </w:r>
      <w:r>
        <w:rPr>
          <w:rFonts w:eastAsia="IRNazanin" w:cs="IRNazanin"/>
          <w:color w:val="111111"/>
          <w:sz w:val="28"/>
          <w:szCs w:val="28"/>
          <w:lang w:bidi="fa-IR"/>
        </w:rPr>
        <w:t>7808</w:t>
      </w:r>
      <w:r>
        <w:rPr>
          <w:rFonts w:ascii="IRNazanin" w:hAnsi="IRNazanin" w:eastAsia="IRNazanin"/>
          <w:color w:val="111111"/>
          <w:sz w:val="28"/>
          <w:sz w:val="28"/>
          <w:szCs w:val="28"/>
          <w:lang w:bidi="fa-IR"/>
        </w:rPr>
        <w:t>،</w:t>
      </w:r>
      <w:r>
        <w:rPr>
          <w:rFonts w:eastAsia="IRNazanin" w:cs="IRNazanin"/>
          <w:color w:val="111111"/>
          <w:sz w:val="28"/>
          <w:szCs w:val="28"/>
          <w:lang w:bidi="fa-IR"/>
        </w:rPr>
        <w:t>7777</w:t>
      </w:r>
      <w:r>
        <w:rPr>
          <w:rFonts w:ascii="IRNazanin" w:hAnsi="IRNazanin" w:eastAsia="IRNazanin"/>
          <w:color w:val="111111"/>
          <w:sz w:val="28"/>
          <w:sz w:val="28"/>
          <w:szCs w:val="28"/>
          <w:lang w:bidi="fa-IR"/>
        </w:rPr>
        <w:t>،</w:t>
      </w:r>
      <w:r>
        <w:rPr>
          <w:rFonts w:eastAsia="IRNazanin" w:cs="IRNazanin"/>
          <w:color w:val="111111"/>
          <w:sz w:val="28"/>
          <w:szCs w:val="28"/>
          <w:lang w:bidi="fa-IR"/>
        </w:rPr>
        <w:t>7753</w:t>
      </w:r>
      <w:r>
        <w:rPr>
          <w:rFonts w:ascii="IRNazanin" w:hAnsi="IRNazanin" w:eastAsia="IRNazanin"/>
          <w:color w:val="111111"/>
          <w:sz w:val="28"/>
          <w:sz w:val="28"/>
          <w:szCs w:val="28"/>
          <w:lang w:bidi="fa-IR"/>
        </w:rPr>
        <w:t>،</w:t>
      </w:r>
      <w:r>
        <w:rPr>
          <w:rFonts w:eastAsia="IRNazanin" w:cs="IRNazanin"/>
          <w:color w:val="111111"/>
          <w:sz w:val="28"/>
          <w:szCs w:val="28"/>
          <w:lang w:bidi="fa-IR"/>
        </w:rPr>
        <w:t>7708</w:t>
      </w:r>
    </w:p>
    <w:p>
      <w:pPr>
        <w:pStyle w:val="BookText"/>
        <w:rPr/>
      </w:pPr>
      <w:r>
        <w:rPr>
          <w:rFonts w:ascii="IRNazanin" w:hAnsi="IRNazanin" w:eastAsia="IRNazanin"/>
          <w:color w:val="111111"/>
          <w:sz w:val="28"/>
          <w:sz w:val="28"/>
          <w:szCs w:val="28"/>
          <w:rtl w:val="true"/>
          <w:lang w:bidi="fa-IR"/>
        </w:rPr>
        <w:t>الكافيه ← الكافية فی النحو</w:t>
      </w:r>
    </w:p>
    <w:p>
      <w:pPr>
        <w:pStyle w:val="BookText"/>
        <w:rPr/>
      </w:pPr>
      <w:r>
        <w:rPr>
          <w:rFonts w:ascii="IRNazanin" w:hAnsi="IRNazanin" w:eastAsia="IRNazanin"/>
          <w:color w:val="111111"/>
          <w:sz w:val="28"/>
          <w:sz w:val="28"/>
          <w:szCs w:val="28"/>
          <w:rtl w:val="true"/>
          <w:lang w:bidi="fa-IR"/>
        </w:rPr>
        <w:t>كافيه ← الكافية فی النحو</w:t>
      </w:r>
    </w:p>
    <w:p>
      <w:pPr>
        <w:pStyle w:val="BookText"/>
        <w:rPr/>
      </w:pPr>
      <w:r>
        <w:rPr>
          <w:rFonts w:ascii="IRNazanin" w:hAnsi="IRNazanin" w:eastAsia="IRNazanin"/>
          <w:color w:val="111111"/>
          <w:sz w:val="28"/>
          <w:sz w:val="28"/>
          <w:szCs w:val="28"/>
          <w:rtl w:val="true"/>
          <w:lang w:bidi="fa-IR"/>
        </w:rPr>
        <w:t>الكافية فی النحو</w:t>
      </w:r>
      <w:r>
        <w:rPr>
          <w:rFonts w:eastAsia="IRNazanin" w:cs="IRNazanin"/>
          <w:color w:val="111111"/>
          <w:sz w:val="28"/>
          <w:szCs w:val="28"/>
          <w:rtl w:val="true"/>
          <w:lang w:bidi="fa-IR"/>
        </w:rPr>
        <w:t>...</w:t>
      </w:r>
      <w:r>
        <w:rPr>
          <w:rFonts w:eastAsia="IRNazanin" w:cs="IRNazanin"/>
          <w:color w:val="111111"/>
          <w:sz w:val="28"/>
          <w:szCs w:val="28"/>
          <w:lang w:bidi="fa-IR"/>
        </w:rPr>
        <w:t>7737</w:t>
      </w:r>
    </w:p>
    <w:p>
      <w:pPr>
        <w:pStyle w:val="BookText"/>
        <w:rPr/>
      </w:pPr>
      <w:r>
        <w:rPr>
          <w:rFonts w:ascii="IRNazanin" w:hAnsi="IRNazanin" w:eastAsia="IRNazanin"/>
          <w:color w:val="111111"/>
          <w:sz w:val="28"/>
          <w:sz w:val="28"/>
          <w:szCs w:val="28"/>
          <w:rtl w:val="true"/>
          <w:lang w:bidi="fa-IR"/>
        </w:rPr>
        <w:t>کامل البهائی</w:t>
      </w:r>
      <w:r>
        <w:rPr>
          <w:rFonts w:eastAsia="IRNazanin" w:cs="IRNazanin"/>
          <w:color w:val="111111"/>
          <w:sz w:val="28"/>
          <w:szCs w:val="28"/>
          <w:rtl w:val="true"/>
          <w:lang w:bidi="fa-IR"/>
        </w:rPr>
        <w:t>...</w:t>
      </w:r>
      <w:r>
        <w:rPr>
          <w:rFonts w:eastAsia="IRNazanin" w:cs="IRNazanin"/>
          <w:color w:val="111111"/>
          <w:sz w:val="28"/>
          <w:szCs w:val="28"/>
          <w:lang w:bidi="fa-IR"/>
        </w:rPr>
        <w:t>7690</w:t>
      </w:r>
    </w:p>
    <w:p>
      <w:pPr>
        <w:pStyle w:val="BookText"/>
        <w:rPr/>
      </w:pPr>
      <w:r>
        <w:rPr>
          <w:rFonts w:ascii="IRNazanin" w:hAnsi="IRNazanin" w:eastAsia="IRNazanin"/>
          <w:color w:val="111111"/>
          <w:sz w:val="28"/>
          <w:sz w:val="28"/>
          <w:szCs w:val="28"/>
          <w:rtl w:val="true"/>
          <w:lang w:bidi="fa-IR"/>
        </w:rPr>
        <w:t>کاووس نامه ← قابوس نامه</w:t>
      </w:r>
    </w:p>
    <w:p>
      <w:pPr>
        <w:pStyle w:val="BookText"/>
        <w:rPr/>
      </w:pPr>
      <w:r>
        <w:rPr>
          <w:rFonts w:ascii="IRNazanin" w:hAnsi="IRNazanin" w:eastAsia="IRNazanin"/>
          <w:color w:val="111111"/>
          <w:sz w:val="28"/>
          <w:sz w:val="28"/>
          <w:szCs w:val="28"/>
          <w:rtl w:val="true"/>
          <w:lang w:bidi="fa-IR"/>
        </w:rPr>
        <w:t>كتاب القانون ← القانون فی الطب</w:t>
      </w:r>
    </w:p>
    <w:p>
      <w:pPr>
        <w:pStyle w:val="BookText"/>
        <w:rPr/>
      </w:pPr>
      <w:r>
        <w:rPr>
          <w:rFonts w:ascii="IRNazanin" w:hAnsi="IRNazanin" w:eastAsia="IRNazanin"/>
          <w:color w:val="111111"/>
          <w:sz w:val="28"/>
          <w:sz w:val="28"/>
          <w:szCs w:val="28"/>
          <w:rtl w:val="true"/>
          <w:lang w:bidi="fa-IR"/>
        </w:rPr>
        <w:t>کتاب جراحی</w:t>
      </w:r>
      <w:r>
        <w:rPr>
          <w:rFonts w:eastAsia="IRNazanin" w:cs="IRNazanin"/>
          <w:color w:val="111111"/>
          <w:sz w:val="28"/>
          <w:szCs w:val="28"/>
          <w:rtl w:val="true"/>
          <w:lang w:bidi="fa-IR"/>
        </w:rPr>
        <w:t>...</w:t>
      </w:r>
      <w:r>
        <w:rPr>
          <w:rFonts w:eastAsia="IRNazanin" w:cs="IRNazanin"/>
          <w:color w:val="111111"/>
          <w:sz w:val="28"/>
          <w:szCs w:val="28"/>
          <w:lang w:bidi="fa-IR"/>
        </w:rPr>
        <w:t>7873/4</w:t>
      </w:r>
    </w:p>
    <w:p>
      <w:pPr>
        <w:pStyle w:val="BookText"/>
        <w:rPr/>
      </w:pPr>
      <w:r>
        <w:rPr>
          <w:rFonts w:ascii="IRNazanin" w:hAnsi="IRNazanin" w:eastAsia="IRNazanin"/>
          <w:color w:val="111111"/>
          <w:sz w:val="28"/>
          <w:sz w:val="28"/>
          <w:szCs w:val="28"/>
          <w:rtl w:val="true"/>
          <w:lang w:bidi="fa-IR"/>
        </w:rPr>
        <w:t>کتاب رجال مصطفى ← رجال التفريشی</w:t>
      </w:r>
    </w:p>
    <w:p>
      <w:pPr>
        <w:pStyle w:val="BookText"/>
        <w:rPr/>
      </w:pPr>
      <w:r>
        <w:rPr>
          <w:rFonts w:ascii="IRNazanin" w:hAnsi="IRNazanin" w:eastAsia="IRNazanin"/>
          <w:color w:val="111111"/>
          <w:sz w:val="28"/>
          <w:sz w:val="28"/>
          <w:szCs w:val="28"/>
          <w:rtl w:val="true"/>
          <w:lang w:bidi="fa-IR"/>
        </w:rPr>
        <w:t>کتاب شاپور فریبی طهرانی ← دیوان شاپور رازی</w:t>
      </w:r>
    </w:p>
    <w:p>
      <w:pPr>
        <w:pStyle w:val="BookText"/>
        <w:rPr/>
      </w:pP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7843</w:t>
      </w:r>
    </w:p>
    <w:p>
      <w:pPr>
        <w:pStyle w:val="BookText"/>
        <w:rPr/>
      </w:pPr>
      <w:r>
        <w:rPr>
          <w:rFonts w:ascii="Amiri" w:hAnsi="Amiri" w:eastAsia="Amiri" w:cs="Amiri"/>
          <w:color w:val="111111"/>
          <w:sz w:val="28"/>
          <w:sz w:val="28"/>
          <w:szCs w:val="28"/>
          <w:rtl w:val="true"/>
          <w:lang w:bidi="ar-SA"/>
        </w:rPr>
        <w:t>كشف الحق ← كاشف الحق</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اللثام عن قواعد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كشف اللثام و الابهام عن كتاب قواعد الاحكام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7616</w:t>
      </w:r>
    </w:p>
    <w:p>
      <w:pPr>
        <w:pStyle w:val="BookText"/>
        <w:rPr/>
      </w:pPr>
      <w:r>
        <w:rPr>
          <w:rFonts w:ascii="IRNazanin" w:hAnsi="IRNazanin" w:eastAsia="IRNazanin"/>
          <w:color w:val="111111"/>
          <w:sz w:val="28"/>
          <w:sz w:val="28"/>
          <w:szCs w:val="28"/>
          <w:rtl w:val="true"/>
          <w:lang w:bidi="fa-IR"/>
        </w:rPr>
        <w:t>کفایت الاسلام مشهور به فرض و سنّت</w:t>
      </w:r>
      <w:r>
        <w:rPr>
          <w:rFonts w:eastAsia="IRNazanin" w:cs="IRNazanin"/>
          <w:color w:val="111111"/>
          <w:sz w:val="28"/>
          <w:szCs w:val="28"/>
          <w:rtl w:val="true"/>
          <w:lang w:bidi="fa-IR"/>
        </w:rPr>
        <w:t>...</w:t>
      </w:r>
      <w:r>
        <w:rPr>
          <w:rFonts w:eastAsia="IRNazanin" w:cs="IRNazanin"/>
          <w:color w:val="111111"/>
          <w:sz w:val="28"/>
          <w:szCs w:val="28"/>
          <w:lang w:bidi="fa-IR"/>
        </w:rPr>
        <w:t>7602/4</w:t>
      </w:r>
    </w:p>
    <w:p>
      <w:pPr>
        <w:pStyle w:val="BookText"/>
        <w:rPr/>
      </w:pPr>
      <w:r>
        <w:rPr>
          <w:rFonts w:ascii="IRNazanin" w:hAnsi="IRNazanin" w:eastAsia="IRNazanin"/>
          <w:color w:val="111111"/>
          <w:sz w:val="28"/>
          <w:sz w:val="28"/>
          <w:szCs w:val="28"/>
          <w:rtl w:val="true"/>
          <w:lang w:bidi="fa-IR"/>
        </w:rPr>
        <w:t>کلمات یوسفی ← انوار حکمت</w:t>
      </w:r>
    </w:p>
    <w:p>
      <w:pPr>
        <w:pStyle w:val="BookText"/>
        <w:rPr/>
      </w:pPr>
      <w:r>
        <w:rPr>
          <w:rFonts w:ascii="IRNazanin" w:hAnsi="IRNazanin" w:eastAsia="IRNazanin"/>
          <w:color w:val="111111"/>
          <w:sz w:val="28"/>
          <w:sz w:val="28"/>
          <w:szCs w:val="28"/>
          <w:rtl w:val="true"/>
          <w:lang w:bidi="fa-IR"/>
        </w:rPr>
        <w:t>كليات القانون ← القانون فی الطب</w:t>
      </w:r>
    </w:p>
    <w:p>
      <w:pPr>
        <w:pStyle w:val="BookText"/>
        <w:rPr/>
      </w:pPr>
      <w:r>
        <w:rPr>
          <w:rFonts w:ascii="IRNazanin" w:hAnsi="IRNazanin" w:eastAsia="IRNazanin"/>
          <w:color w:val="111111"/>
          <w:sz w:val="28"/>
          <w:sz w:val="28"/>
          <w:szCs w:val="28"/>
          <w:rtl w:val="true"/>
          <w:lang w:bidi="fa-IR"/>
        </w:rPr>
        <w:t>کلیات عرفی ← دیوان عرفی شیرازی</w:t>
      </w:r>
    </w:p>
    <w:p>
      <w:pPr>
        <w:pStyle w:val="BookText"/>
        <w:rPr/>
      </w:pPr>
      <w:r>
        <w:rPr>
          <w:rFonts w:ascii="IRNazanin" w:hAnsi="IRNazanin" w:eastAsia="IRNazanin"/>
          <w:color w:val="111111"/>
          <w:sz w:val="28"/>
          <w:sz w:val="28"/>
          <w:szCs w:val="28"/>
          <w:rtl w:val="true"/>
          <w:lang w:bidi="fa-IR"/>
        </w:rPr>
        <w:t>دیوان عرفی ← دیوان عرفی شیرازی</w:t>
      </w:r>
    </w:p>
    <w:p>
      <w:pPr>
        <w:pStyle w:val="BookText"/>
        <w:rPr/>
      </w:pPr>
      <w:r>
        <w:rPr>
          <w:rFonts w:ascii="IRNazanin" w:hAnsi="IRNazanin" w:eastAsia="IRNazanin"/>
          <w:color w:val="111111"/>
          <w:sz w:val="28"/>
          <w:sz w:val="28"/>
          <w:szCs w:val="28"/>
          <w:rtl w:val="true"/>
          <w:lang w:bidi="fa-IR"/>
        </w:rPr>
        <w:t>کلیات مزاج ← نظام صحت</w:t>
      </w:r>
    </w:p>
    <w:p>
      <w:pPr>
        <w:pStyle w:val="BookText"/>
        <w:rPr/>
      </w:pPr>
      <w:r>
        <w:rPr>
          <w:rFonts w:ascii="Amiri" w:hAnsi="Amiri" w:eastAsia="Amiri" w:cs="Amiri"/>
          <w:color w:val="111111"/>
          <w:sz w:val="28"/>
          <w:sz w:val="28"/>
          <w:szCs w:val="28"/>
          <w:rtl w:val="true"/>
          <w:lang w:bidi="ar-SA"/>
        </w:rPr>
        <w:t>كليات ← نظام صحت</w:t>
      </w:r>
    </w:p>
    <w:p>
      <w:pPr>
        <w:pStyle w:val="BookText"/>
        <w:rPr/>
      </w:pPr>
      <w:r>
        <w:rPr>
          <w:rFonts w:ascii="IRNazanin" w:hAnsi="IRNazanin" w:eastAsia="IRNazanin"/>
          <w:color w:val="111111"/>
          <w:sz w:val="28"/>
          <w:sz w:val="28"/>
          <w:szCs w:val="28"/>
          <w:rtl w:val="true"/>
          <w:lang w:bidi="fa-IR"/>
        </w:rPr>
        <w:t>کلیله و دمنه کاشفی</w:t>
      </w:r>
      <w:r>
        <w:rPr>
          <w:rFonts w:eastAsia="IRNazanin" w:cs="IRNazanin"/>
          <w:color w:val="111111"/>
          <w:sz w:val="28"/>
          <w:szCs w:val="28"/>
          <w:rtl w:val="true"/>
          <w:lang w:bidi="fa-IR"/>
        </w:rPr>
        <w:t>...</w:t>
      </w:r>
      <w:r>
        <w:rPr>
          <w:rFonts w:eastAsia="IRNazanin" w:cs="IRNazanin"/>
          <w:color w:val="111111"/>
          <w:sz w:val="28"/>
          <w:szCs w:val="28"/>
          <w:lang w:bidi="fa-IR"/>
        </w:rPr>
        <w:t>7622</w:t>
      </w:r>
    </w:p>
    <w:p>
      <w:pPr>
        <w:pStyle w:val="BookText"/>
        <w:rPr/>
      </w:pPr>
      <w:r>
        <w:rPr>
          <w:rFonts w:ascii="IRNazanin" w:hAnsi="IRNazanin" w:eastAsia="IRNazanin"/>
          <w:color w:val="111111"/>
          <w:sz w:val="28"/>
          <w:sz w:val="28"/>
          <w:szCs w:val="28"/>
          <w:rtl w:val="true"/>
          <w:lang w:bidi="fa-IR"/>
        </w:rPr>
        <w:t>کمال الدین و اتمام النعمه ← اکمال الدين و اتمام النعمة</w:t>
      </w:r>
    </w:p>
    <w:p>
      <w:pPr>
        <w:pStyle w:val="BookText"/>
        <w:rPr/>
      </w:pPr>
      <w:r>
        <w:rPr>
          <w:rFonts w:ascii="Amiri" w:hAnsi="Amiri" w:eastAsia="Amiri" w:cs="Amiri"/>
          <w:color w:val="111111"/>
          <w:sz w:val="28"/>
          <w:sz w:val="28"/>
          <w:szCs w:val="28"/>
          <w:rtl w:val="true"/>
          <w:lang w:bidi="ar-SA"/>
        </w:rPr>
        <w:t>كنز الرموز ← كنوز الرموز</w:t>
      </w:r>
    </w:p>
    <w:p>
      <w:pPr>
        <w:pStyle w:val="BookText"/>
        <w:rPr/>
      </w:pPr>
      <w:r>
        <w:rPr>
          <w:rFonts w:ascii="Amiri" w:hAnsi="Amiri" w:eastAsia="Amiri" w:cs="Amiri"/>
          <w:color w:val="111111"/>
          <w:sz w:val="28"/>
          <w:sz w:val="28"/>
          <w:szCs w:val="28"/>
          <w:rtl w:val="true"/>
          <w:lang w:bidi="ar-SA"/>
        </w:rPr>
        <w:t>كنز اللغات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7621</w:t>
      </w:r>
    </w:p>
    <w:p>
      <w:pPr>
        <w:pStyle w:val="BookText"/>
        <w:rPr/>
      </w:pPr>
      <w:r>
        <w:rPr>
          <w:rFonts w:ascii="Amiri" w:hAnsi="Amiri" w:eastAsia="Amiri" w:cs="Amiri"/>
          <w:color w:val="111111"/>
          <w:sz w:val="28"/>
          <w:sz w:val="28"/>
          <w:szCs w:val="28"/>
          <w:rtl w:val="true"/>
          <w:lang w:bidi="ar-SA"/>
        </w:rPr>
        <w:t>كنز اللغة ← كنز اللغات</w:t>
      </w:r>
    </w:p>
    <w:p>
      <w:pPr>
        <w:pStyle w:val="BookText"/>
        <w:rPr/>
      </w:pPr>
      <w:r>
        <w:rPr>
          <w:rFonts w:ascii="Amiri" w:hAnsi="Amiri" w:eastAsia="Amiri" w:cs="Amiri"/>
          <w:color w:val="111111"/>
          <w:sz w:val="28"/>
          <w:sz w:val="28"/>
          <w:szCs w:val="28"/>
          <w:rtl w:val="true"/>
          <w:lang w:bidi="ar-SA"/>
        </w:rPr>
        <w:t>كنز النصايح ← كنوز الرموز</w:t>
      </w:r>
    </w:p>
    <w:p>
      <w:pPr>
        <w:pStyle w:val="BookText"/>
        <w:rPr/>
      </w:pPr>
      <w:r>
        <w:rPr>
          <w:rFonts w:ascii="Amiri" w:hAnsi="Amiri" w:eastAsia="Amiri" w:cs="Amiri"/>
          <w:color w:val="111111"/>
          <w:sz w:val="28"/>
          <w:sz w:val="28"/>
          <w:szCs w:val="28"/>
          <w:rtl w:val="true"/>
          <w:lang w:bidi="ar-SA"/>
        </w:rPr>
        <w:t>كنوز الرموز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7702/8</w:t>
      </w:r>
    </w:p>
    <w:p>
      <w:pPr>
        <w:pStyle w:val="BookText"/>
        <w:rPr/>
      </w:pPr>
      <w:r>
        <w:rPr>
          <w:rFonts w:ascii="IRNazanin" w:hAnsi="IRNazanin" w:eastAsia="IRNazanin"/>
          <w:color w:val="111111"/>
          <w:sz w:val="28"/>
          <w:sz w:val="28"/>
          <w:szCs w:val="28"/>
          <w:rtl w:val="true"/>
          <w:lang w:bidi="fa-IR"/>
        </w:rPr>
        <w:t>کیمیای باسلیقا ← طب تازه کیمیایی</w:t>
      </w:r>
    </w:p>
    <w:p>
      <w:pPr>
        <w:pStyle w:val="BookText"/>
        <w:rPr/>
      </w:pPr>
      <w:r>
        <w:rPr>
          <w:rFonts w:ascii="IRNazanin" w:hAnsi="IRNazanin" w:eastAsia="IRNazanin"/>
          <w:color w:val="111111"/>
          <w:sz w:val="28"/>
          <w:sz w:val="28"/>
          <w:szCs w:val="28"/>
          <w:rtl w:val="true"/>
          <w:lang w:bidi="fa-IR"/>
        </w:rPr>
        <w:t>کیمیای سعادت</w:t>
      </w:r>
      <w:r>
        <w:rPr>
          <w:rFonts w:eastAsia="IRNazanin" w:cs="IRNazanin"/>
          <w:color w:val="111111"/>
          <w:sz w:val="28"/>
          <w:szCs w:val="28"/>
          <w:rtl w:val="true"/>
          <w:lang w:bidi="fa-IR"/>
        </w:rPr>
        <w:t>...</w:t>
      </w:r>
      <w:r>
        <w:rPr>
          <w:rFonts w:eastAsia="IRNazanin" w:cs="IRNazanin"/>
          <w:color w:val="111111"/>
          <w:sz w:val="28"/>
          <w:szCs w:val="28"/>
          <w:lang w:bidi="fa-IR"/>
        </w:rPr>
        <w:t>7641</w:t>
      </w:r>
    </w:p>
    <w:p>
      <w:pPr>
        <w:pStyle w:val="BookText"/>
        <w:rPr/>
      </w:pPr>
      <w:r>
        <w:rPr>
          <w:rFonts w:ascii="IRNazanin" w:hAnsi="IRNazanin" w:eastAsia="IRNazanin"/>
          <w:color w:val="111111"/>
          <w:sz w:val="28"/>
          <w:sz w:val="28"/>
          <w:szCs w:val="28"/>
          <w:rtl w:val="true"/>
          <w:lang w:bidi="fa-IR"/>
        </w:rPr>
        <w:t>گزارش عبد اللّه غلام على ← ايضاح الطريقه</w:t>
      </w:r>
    </w:p>
    <w:p>
      <w:pPr>
        <w:pStyle w:val="BookText"/>
        <w:rPr/>
      </w:pPr>
      <w:r>
        <w:rPr>
          <w:rFonts w:ascii="IRNazanin" w:hAnsi="IRNazanin" w:eastAsia="IRNazanin"/>
          <w:color w:val="111111"/>
          <w:sz w:val="28"/>
          <w:sz w:val="28"/>
          <w:szCs w:val="28"/>
          <w:rtl w:val="true"/>
          <w:lang w:bidi="fa-IR"/>
        </w:rPr>
        <w:t>گشایش نامه ← مدارج الكمال</w:t>
      </w:r>
    </w:p>
    <w:p>
      <w:pPr>
        <w:pStyle w:val="BookText"/>
        <w:rPr/>
      </w:pPr>
      <w:r>
        <w:rPr>
          <w:rFonts w:ascii="IRNazanin" w:hAnsi="IRNazanin" w:eastAsia="IRNazanin"/>
          <w:color w:val="111111"/>
          <w:sz w:val="28"/>
          <w:sz w:val="28"/>
          <w:szCs w:val="28"/>
          <w:rtl w:val="true"/>
          <w:lang w:bidi="fa-IR"/>
        </w:rPr>
        <w:t>گلزار ابراهیم</w:t>
      </w:r>
      <w:r>
        <w:rPr>
          <w:rFonts w:eastAsia="IRNazanin" w:cs="IRNazanin"/>
          <w:color w:val="111111"/>
          <w:sz w:val="28"/>
          <w:szCs w:val="28"/>
          <w:rtl w:val="true"/>
          <w:lang w:bidi="fa-IR"/>
        </w:rPr>
        <w:t>...</w:t>
      </w:r>
      <w:r>
        <w:rPr>
          <w:rFonts w:eastAsia="IRNazanin" w:cs="IRNazanin"/>
          <w:color w:val="111111"/>
          <w:sz w:val="28"/>
          <w:szCs w:val="28"/>
          <w:lang w:bidi="fa-IR"/>
        </w:rPr>
        <w:t>7645/4</w:t>
      </w:r>
    </w:p>
    <w:p>
      <w:pPr>
        <w:pStyle w:val="BookText"/>
        <w:rPr/>
      </w:pPr>
      <w:r>
        <w:rPr>
          <w:rFonts w:ascii="IRNazanin" w:hAnsi="IRNazanin" w:eastAsia="IRNazanin"/>
          <w:color w:val="111111"/>
          <w:sz w:val="28"/>
          <w:sz w:val="28"/>
          <w:szCs w:val="28"/>
          <w:rtl w:val="true"/>
          <w:lang w:bidi="fa-IR"/>
        </w:rPr>
        <w:t>گلزار قدس</w:t>
      </w:r>
      <w:r>
        <w:rPr>
          <w:rFonts w:eastAsia="IRNazanin" w:cs="IRNazanin"/>
          <w:color w:val="111111"/>
          <w:sz w:val="28"/>
          <w:szCs w:val="28"/>
          <w:rtl w:val="true"/>
          <w:lang w:bidi="fa-IR"/>
        </w:rPr>
        <w:t>...</w:t>
      </w:r>
      <w:r>
        <w:rPr>
          <w:rFonts w:eastAsia="IRNazanin" w:cs="IRNazanin"/>
          <w:color w:val="111111"/>
          <w:sz w:val="28"/>
          <w:szCs w:val="28"/>
          <w:lang w:bidi="fa-IR"/>
        </w:rPr>
        <w:t>7732/1</w:t>
      </w:r>
    </w:p>
    <w:p>
      <w:pPr>
        <w:pStyle w:val="BookText"/>
        <w:rPr/>
      </w:pPr>
      <w:r>
        <w:rPr>
          <w:rFonts w:ascii="IRNazanin" w:hAnsi="IRNazanin" w:eastAsia="IRNazanin"/>
          <w:color w:val="111111"/>
          <w:sz w:val="28"/>
          <w:sz w:val="28"/>
          <w:szCs w:val="28"/>
          <w:rtl w:val="true"/>
          <w:lang w:bidi="fa-IR"/>
        </w:rPr>
        <w:t>گلستان ← گلستان سعدی</w:t>
      </w:r>
    </w:p>
    <w:p>
      <w:pPr>
        <w:pStyle w:val="BookText"/>
        <w:rPr/>
      </w:pP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w:t>
      </w:r>
      <w:r>
        <w:rPr>
          <w:rFonts w:eastAsia="IRNazanin" w:cs="IRNazanin"/>
          <w:color w:val="111111"/>
          <w:sz w:val="28"/>
          <w:szCs w:val="28"/>
          <w:lang w:bidi="fa-IR"/>
        </w:rPr>
        <w:t>7664</w:t>
      </w:r>
    </w:p>
    <w:p>
      <w:pPr>
        <w:pStyle w:val="BookText"/>
        <w:rPr/>
      </w:pP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w:t>
      </w:r>
      <w:r>
        <w:rPr>
          <w:rFonts w:eastAsia="IRNazanin" w:cs="IRNazanin"/>
          <w:color w:val="111111"/>
          <w:sz w:val="28"/>
          <w:szCs w:val="28"/>
          <w:lang w:bidi="fa-IR"/>
        </w:rPr>
        <w:t>7642</w:t>
      </w:r>
    </w:p>
    <w:p>
      <w:pPr>
        <w:pStyle w:val="BookText"/>
        <w:rPr/>
      </w:pPr>
      <w:r>
        <w:rPr>
          <w:rFonts w:ascii="IRNazanin" w:hAnsi="IRNazanin" w:eastAsia="IRNazanin"/>
          <w:color w:val="111111"/>
          <w:sz w:val="28"/>
          <w:sz w:val="28"/>
          <w:szCs w:val="28"/>
          <w:rtl w:val="true"/>
          <w:lang w:bidi="fa-IR"/>
        </w:rPr>
        <w:t>گنجینه معتمد و دیوان ← گنجینه نشاط</w:t>
      </w:r>
    </w:p>
    <w:p>
      <w:pPr>
        <w:pStyle w:val="BookText"/>
        <w:rPr/>
      </w:pPr>
      <w:r>
        <w:rPr>
          <w:rFonts w:ascii="IRNazanin" w:hAnsi="IRNazanin" w:eastAsia="IRNazanin"/>
          <w:color w:val="111111"/>
          <w:sz w:val="28"/>
          <w:sz w:val="28"/>
          <w:szCs w:val="28"/>
          <w:rtl w:val="true"/>
          <w:lang w:bidi="fa-IR"/>
        </w:rPr>
        <w:t>گنجینه نشاط</w:t>
      </w:r>
      <w:r>
        <w:rPr>
          <w:rFonts w:eastAsia="IRNazanin" w:cs="IRNazanin"/>
          <w:color w:val="111111"/>
          <w:sz w:val="28"/>
          <w:szCs w:val="28"/>
          <w:rtl w:val="true"/>
          <w:lang w:bidi="fa-IR"/>
        </w:rPr>
        <w:t>...</w:t>
      </w:r>
      <w:r>
        <w:rPr>
          <w:rFonts w:eastAsia="IRNazanin" w:cs="IRNazanin"/>
          <w:color w:val="111111"/>
          <w:sz w:val="28"/>
          <w:szCs w:val="28"/>
          <w:lang w:bidi="fa-IR"/>
        </w:rPr>
        <w:t>7779</w:t>
      </w:r>
    </w:p>
    <w:p>
      <w:pPr>
        <w:pStyle w:val="BookText"/>
        <w:rPr/>
      </w:pP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w:t>
      </w:r>
      <w:r>
        <w:rPr>
          <w:rFonts w:eastAsia="IRNazanin" w:cs="IRNazanin"/>
          <w:color w:val="111111"/>
          <w:sz w:val="28"/>
          <w:szCs w:val="28"/>
          <w:lang w:bidi="fa-IR"/>
        </w:rPr>
        <w:t>7755</w:t>
      </w:r>
      <w:r>
        <w:rPr>
          <w:rFonts w:ascii="IRNazanin" w:hAnsi="IRNazanin" w:eastAsia="IRNazanin"/>
          <w:color w:val="111111"/>
          <w:sz w:val="28"/>
          <w:sz w:val="28"/>
          <w:szCs w:val="28"/>
          <w:lang w:bidi="fa-IR"/>
        </w:rPr>
        <w:t>،</w:t>
      </w:r>
      <w:r>
        <w:rPr>
          <w:rFonts w:eastAsia="IRNazanin" w:cs="IRNazanin"/>
          <w:color w:val="111111"/>
          <w:sz w:val="28"/>
          <w:szCs w:val="28"/>
          <w:lang w:bidi="fa-IR"/>
        </w:rPr>
        <w:t>7669</w:t>
      </w:r>
    </w:p>
    <w:p>
      <w:pPr>
        <w:pStyle w:val="BookText"/>
        <w:rPr/>
      </w:pPr>
      <w:r>
        <w:rPr>
          <w:rFonts w:ascii="IRNazanin" w:hAnsi="IRNazanin" w:eastAsia="IRNazanin"/>
          <w:color w:val="111111"/>
          <w:sz w:val="28"/>
          <w:sz w:val="28"/>
          <w:szCs w:val="28"/>
          <w:rtl w:val="true"/>
          <w:lang w:bidi="fa-IR"/>
        </w:rPr>
        <w:t>اللغات الجفنگه فى الحكمة العملية ← مرآت البلها</w:t>
      </w:r>
    </w:p>
    <w:p>
      <w:pPr>
        <w:pStyle w:val="BookText"/>
        <w:rPr/>
      </w:pPr>
      <w:r>
        <w:rPr>
          <w:rFonts w:ascii="IRNazanin" w:hAnsi="IRNazanin" w:eastAsia="IRNazanin"/>
          <w:color w:val="111111"/>
          <w:sz w:val="28"/>
          <w:sz w:val="28"/>
          <w:szCs w:val="28"/>
          <w:rtl w:val="true"/>
          <w:lang w:bidi="fa-IR"/>
        </w:rPr>
        <w:t>لغات الظرفاء ← مرآت البلها</w:t>
      </w:r>
    </w:p>
    <w:p>
      <w:pPr>
        <w:pStyle w:val="BookText"/>
        <w:rPr/>
      </w:pPr>
      <w:r>
        <w:rPr>
          <w:rFonts w:ascii="IRNazanin" w:hAnsi="IRNazanin" w:eastAsia="IRNazanin"/>
          <w:color w:val="111111"/>
          <w:sz w:val="28"/>
          <w:sz w:val="28"/>
          <w:szCs w:val="28"/>
          <w:rtl w:val="true"/>
          <w:lang w:bidi="fa-IR"/>
        </w:rPr>
        <w:t>لغات مصطلحه عوام ← مرآت البلها</w:t>
      </w:r>
    </w:p>
    <w:p>
      <w:pPr>
        <w:pStyle w:val="BookText"/>
        <w:rPr/>
      </w:pPr>
      <w:r>
        <w:rPr>
          <w:rFonts w:ascii="IRNazanin" w:hAnsi="IRNazanin" w:eastAsia="IRNazanin"/>
          <w:color w:val="111111"/>
          <w:sz w:val="28"/>
          <w:sz w:val="28"/>
          <w:szCs w:val="28"/>
          <w:rtl w:val="true"/>
          <w:lang w:bidi="fa-IR"/>
        </w:rPr>
        <w:t>اللغة المثلثة ← نصاب بديعی</w:t>
      </w:r>
    </w:p>
    <w:p>
      <w:pPr>
        <w:pStyle w:val="BookText"/>
        <w:rPr/>
      </w:pPr>
      <w:r>
        <w:rPr>
          <w:rFonts w:ascii="Amiri" w:hAnsi="Amiri" w:eastAsia="Amiri" w:cs="Amiri"/>
          <w:color w:val="111111"/>
          <w:sz w:val="28"/>
          <w:sz w:val="28"/>
          <w:szCs w:val="28"/>
          <w:rtl w:val="true"/>
          <w:lang w:bidi="ar-SA"/>
        </w:rPr>
        <w:t>لمعة البدر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7612</w:t>
      </w:r>
    </w:p>
    <w:p>
      <w:pPr>
        <w:pStyle w:val="BookText"/>
        <w:rPr/>
      </w:pP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eastAsia="IRNazanin" w:cs="IRNazanin"/>
          <w:color w:val="111111"/>
          <w:sz w:val="28"/>
          <w:szCs w:val="28"/>
          <w:lang w:bidi="fa-IR"/>
        </w:rPr>
        <w:t>7659</w:t>
      </w:r>
    </w:p>
    <w:p>
      <w:pPr>
        <w:pStyle w:val="BookText"/>
        <w:rPr/>
      </w:pPr>
      <w:r>
        <w:rPr>
          <w:rFonts w:ascii="IRNazanin" w:hAnsi="IRNazanin" w:eastAsia="IRNazanin"/>
          <w:color w:val="111111"/>
          <w:sz w:val="28"/>
          <w:sz w:val="28"/>
          <w:szCs w:val="28"/>
          <w:rtl w:val="true"/>
          <w:lang w:bidi="fa-IR"/>
        </w:rPr>
        <w:t>مبادی الموجودات ← مبادی موجودات نفسانی</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مبادی موجودات نفسانی</w:t>
      </w:r>
      <w:r>
        <w:rPr>
          <w:rFonts w:eastAsia="IRNazanin" w:cs="IRNazanin"/>
          <w:color w:val="111111"/>
          <w:sz w:val="28"/>
          <w:szCs w:val="28"/>
          <w:rtl w:val="true"/>
          <w:lang w:bidi="fa-IR"/>
        </w:rPr>
        <w:t>...</w:t>
      </w:r>
      <w:r>
        <w:rPr>
          <w:rFonts w:eastAsia="IRNazanin" w:cs="IRNazanin"/>
          <w:color w:val="111111"/>
          <w:sz w:val="28"/>
          <w:szCs w:val="28"/>
          <w:lang w:bidi="fa-IR"/>
        </w:rPr>
        <w:t>7876/6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مثلث اللغت ← نصاب بدیعی</w:t>
      </w:r>
    </w:p>
    <w:p>
      <w:pPr>
        <w:pStyle w:val="BookText"/>
        <w:rPr/>
      </w:pPr>
      <w:r>
        <w:rPr>
          <w:rFonts w:ascii="IRNazanin" w:hAnsi="IRNazanin" w:eastAsia="IRNazanin"/>
          <w:color w:val="111111"/>
          <w:sz w:val="28"/>
          <w:sz w:val="28"/>
          <w:szCs w:val="28"/>
          <w:rtl w:val="true"/>
          <w:lang w:bidi="fa-IR"/>
        </w:rPr>
        <w:t>مثلثات منظوم ← نصاب بدیعی</w:t>
      </w:r>
    </w:p>
    <w:p>
      <w:pPr>
        <w:pStyle w:val="BookText"/>
        <w:rPr/>
      </w:pP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r>
        <w:rPr>
          <w:rFonts w:eastAsia="IRNazanin" w:cs="IRNazanin"/>
          <w:color w:val="111111"/>
          <w:sz w:val="28"/>
          <w:szCs w:val="28"/>
          <w:lang w:bidi="fa-IR"/>
        </w:rPr>
        <w:t>7645/2</w:t>
      </w:r>
    </w:p>
    <w:p>
      <w:pPr>
        <w:pStyle w:val="BookText"/>
        <w:rPr/>
      </w:pPr>
      <w:r>
        <w:rPr>
          <w:rFonts w:ascii="IRNazanin" w:hAnsi="IRNazanin" w:eastAsia="IRNazanin"/>
          <w:color w:val="111111"/>
          <w:sz w:val="28"/>
          <w:sz w:val="28"/>
          <w:szCs w:val="28"/>
          <w:rtl w:val="true"/>
          <w:lang w:bidi="fa-IR"/>
        </w:rPr>
        <w:t>مثنوی ← مثنوی معنوی</w:t>
      </w:r>
    </w:p>
    <w:p>
      <w:pPr>
        <w:pStyle w:val="BookText"/>
        <w:rPr/>
      </w:pPr>
      <w:r>
        <w:rPr>
          <w:rFonts w:ascii="IRNazanin" w:hAnsi="IRNazanin" w:eastAsia="IRNazanin"/>
          <w:color w:val="111111"/>
          <w:sz w:val="28"/>
          <w:sz w:val="28"/>
          <w:szCs w:val="28"/>
          <w:rtl w:val="true"/>
          <w:lang w:bidi="fa-IR"/>
        </w:rPr>
        <w:t>مثنوی آقا محمد صادق ← دیوان صادق تفرشی</w:t>
      </w:r>
    </w:p>
    <w:p>
      <w:pPr>
        <w:pStyle w:val="BookText"/>
        <w:rPr/>
      </w:pPr>
      <w:r>
        <w:rPr>
          <w:rFonts w:ascii="IRNazanin" w:hAnsi="IRNazanin" w:eastAsia="IRNazanin"/>
          <w:color w:val="111111"/>
          <w:sz w:val="28"/>
          <w:sz w:val="28"/>
          <w:szCs w:val="28"/>
          <w:rtl w:val="true"/>
          <w:lang w:bidi="fa-IR"/>
        </w:rPr>
        <w:t>مثنوی بحر متقارب</w:t>
      </w:r>
      <w:r>
        <w:rPr>
          <w:rFonts w:eastAsia="IRNazanin" w:cs="IRNazanin"/>
          <w:color w:val="111111"/>
          <w:sz w:val="28"/>
          <w:szCs w:val="28"/>
          <w:rtl w:val="true"/>
          <w:lang w:bidi="fa-IR"/>
        </w:rPr>
        <w:t>...</w:t>
      </w:r>
      <w:r>
        <w:rPr>
          <w:rFonts w:eastAsia="IRNazanin" w:cs="IRNazanin"/>
          <w:color w:val="111111"/>
          <w:sz w:val="28"/>
          <w:szCs w:val="28"/>
          <w:lang w:bidi="fa-IR"/>
        </w:rPr>
        <w:t>7679</w:t>
      </w:r>
    </w:p>
    <w:p>
      <w:pPr>
        <w:pStyle w:val="BookText"/>
        <w:rPr/>
      </w:pPr>
      <w:r>
        <w:rPr>
          <w:rFonts w:ascii="IRNazanin" w:hAnsi="IRNazanin" w:eastAsia="IRNazanin"/>
          <w:color w:val="111111"/>
          <w:sz w:val="28"/>
          <w:sz w:val="28"/>
          <w:szCs w:val="28"/>
          <w:rtl w:val="true"/>
          <w:lang w:bidi="fa-IR"/>
        </w:rPr>
        <w:t>مثنوی پیرو جوان</w:t>
      </w:r>
      <w:r>
        <w:rPr>
          <w:rFonts w:eastAsia="IRNazanin" w:cs="IRNazanin"/>
          <w:color w:val="111111"/>
          <w:sz w:val="28"/>
          <w:szCs w:val="28"/>
          <w:rtl w:val="true"/>
          <w:lang w:bidi="fa-IR"/>
        </w:rPr>
        <w:t>...</w:t>
      </w:r>
      <w:r>
        <w:rPr>
          <w:rFonts w:eastAsia="IRNazanin" w:cs="IRNazanin"/>
          <w:color w:val="111111"/>
          <w:sz w:val="28"/>
          <w:szCs w:val="28"/>
          <w:lang w:bidi="fa-IR"/>
        </w:rPr>
        <w:t>7680/1</w:t>
      </w:r>
    </w:p>
    <w:p>
      <w:pPr>
        <w:pStyle w:val="BookText"/>
        <w:rPr/>
      </w:pPr>
      <w:r>
        <w:rPr>
          <w:rFonts w:ascii="IRNazanin" w:hAnsi="IRNazanin" w:eastAsia="IRNazanin"/>
          <w:color w:val="111111"/>
          <w:sz w:val="28"/>
          <w:sz w:val="28"/>
          <w:szCs w:val="28"/>
          <w:rtl w:val="true"/>
          <w:lang w:bidi="fa-IR"/>
        </w:rPr>
        <w:t>مثنوى سبحة الابرار جامی ← سبحة الابرار</w:t>
      </w:r>
    </w:p>
    <w:p>
      <w:pPr>
        <w:pStyle w:val="BookText"/>
        <w:rPr/>
      </w:pPr>
      <w:r>
        <w:rPr>
          <w:rFonts w:ascii="Amiri" w:hAnsi="Amiri" w:eastAsia="Amiri" w:cs="Amiri"/>
          <w:color w:val="111111"/>
          <w:sz w:val="28"/>
          <w:sz w:val="28"/>
          <w:szCs w:val="28"/>
          <w:rtl w:val="true"/>
          <w:lang w:bidi="ar-SA"/>
        </w:rPr>
        <w:t>مثنوى سلسلة الذهب ← سلسلة الذهب</w:t>
      </w:r>
    </w:p>
    <w:p>
      <w:pPr>
        <w:pStyle w:val="BookText"/>
        <w:rPr/>
      </w:pPr>
      <w:r>
        <w:rPr>
          <w:rFonts w:ascii="IRNazanin" w:hAnsi="IRNazanin" w:eastAsia="IRNazanin"/>
          <w:color w:val="111111"/>
          <w:sz w:val="28"/>
          <w:sz w:val="28"/>
          <w:szCs w:val="28"/>
          <w:rtl w:val="true"/>
          <w:lang w:bidi="fa-IR"/>
        </w:rPr>
        <w:t>مثنوی فارغ گیلانی  ← دیوان فارغ گیلانی</w:t>
      </w:r>
    </w:p>
    <w:p>
      <w:pPr>
        <w:pStyle w:val="BookText"/>
        <w:rPr/>
      </w:pPr>
      <w:r>
        <w:rPr>
          <w:rFonts w:ascii="IRNazanin" w:hAnsi="IRNazanin" w:eastAsia="IRNazanin"/>
          <w:color w:val="111111"/>
          <w:sz w:val="28"/>
          <w:sz w:val="28"/>
          <w:szCs w:val="28"/>
          <w:rtl w:val="true"/>
          <w:lang w:bidi="fa-IR"/>
        </w:rPr>
        <w:t>مثنوی فارغ نامه ← دیوان فارغ گیلانی</w:t>
      </w:r>
    </w:p>
    <w:p>
      <w:pPr>
        <w:pStyle w:val="BookText"/>
        <w:rPr/>
      </w:pPr>
      <w:r>
        <w:rPr>
          <w:rFonts w:ascii="IRNazanin" w:hAnsi="IRNazanin" w:eastAsia="IRNazanin"/>
          <w:color w:val="111111"/>
          <w:sz w:val="28"/>
          <w:sz w:val="28"/>
          <w:szCs w:val="28"/>
          <w:rtl w:val="true"/>
          <w:lang w:bidi="fa-IR"/>
        </w:rPr>
        <w:t>مثنوی مجلس افروز</w:t>
      </w:r>
      <w:r>
        <w:rPr>
          <w:rFonts w:eastAsia="IRNazanin" w:cs="IRNazanin"/>
          <w:color w:val="111111"/>
          <w:sz w:val="28"/>
          <w:szCs w:val="28"/>
          <w:rtl w:val="true"/>
          <w:lang w:bidi="fa-IR"/>
        </w:rPr>
        <w:t>...</w:t>
      </w:r>
      <w:r>
        <w:rPr>
          <w:rFonts w:eastAsia="IRNazanin" w:cs="IRNazanin"/>
          <w:color w:val="111111"/>
          <w:sz w:val="28"/>
          <w:szCs w:val="28"/>
          <w:lang w:bidi="fa-IR"/>
        </w:rPr>
        <w:t>7696</w:t>
      </w:r>
    </w:p>
    <w:p>
      <w:pPr>
        <w:pStyle w:val="BookText"/>
        <w:rPr/>
      </w:pPr>
      <w:r>
        <w:rPr>
          <w:rFonts w:ascii="IRNazanin" w:hAnsi="IRNazanin" w:eastAsia="IRNazanin"/>
          <w:color w:val="111111"/>
          <w:sz w:val="28"/>
          <w:sz w:val="28"/>
          <w:szCs w:val="28"/>
          <w:rtl w:val="true"/>
          <w:lang w:bidi="fa-IR"/>
        </w:rPr>
        <w:t>مثنوی محمود و ایاز ← محمود و ایاز</w:t>
      </w:r>
    </w:p>
    <w:p>
      <w:pPr>
        <w:pStyle w:val="BookText"/>
        <w:rPr/>
      </w:pP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w:t>
      </w:r>
      <w:r>
        <w:rPr>
          <w:rFonts w:eastAsia="IRNazanin" w:cs="IRNazanin"/>
          <w:color w:val="111111"/>
          <w:sz w:val="28"/>
          <w:szCs w:val="28"/>
          <w:lang w:bidi="fa-IR"/>
        </w:rPr>
        <w:t>7625</w:t>
      </w:r>
      <w:r>
        <w:rPr>
          <w:rFonts w:ascii="IRNazanin" w:hAnsi="IRNazanin" w:eastAsia="IRNazanin"/>
          <w:color w:val="111111"/>
          <w:sz w:val="28"/>
          <w:sz w:val="28"/>
          <w:szCs w:val="28"/>
          <w:lang w:bidi="fa-IR"/>
        </w:rPr>
        <w:t>،</w:t>
      </w:r>
      <w:r>
        <w:rPr>
          <w:rFonts w:eastAsia="IRNazanin" w:cs="IRNazanin"/>
          <w:color w:val="111111"/>
          <w:sz w:val="28"/>
          <w:szCs w:val="28"/>
          <w:lang w:bidi="fa-IR"/>
        </w:rPr>
        <w:t>7718</w:t>
      </w:r>
      <w:r>
        <w:rPr>
          <w:rFonts w:ascii="IRNazanin" w:hAnsi="IRNazanin" w:eastAsia="IRNazanin"/>
          <w:color w:val="111111"/>
          <w:sz w:val="28"/>
          <w:sz w:val="28"/>
          <w:szCs w:val="28"/>
          <w:lang w:bidi="fa-IR"/>
        </w:rPr>
        <w:t>،</w:t>
      </w:r>
      <w:r>
        <w:rPr>
          <w:rFonts w:eastAsia="IRNazanin" w:cs="IRNazanin"/>
          <w:color w:val="111111"/>
          <w:sz w:val="28"/>
          <w:szCs w:val="28"/>
          <w:lang w:bidi="fa-IR"/>
        </w:rPr>
        <w:t>7719</w:t>
      </w:r>
    </w:p>
    <w:p>
      <w:pPr>
        <w:pStyle w:val="BookText"/>
        <w:rPr/>
      </w:pPr>
      <w:r>
        <w:rPr>
          <w:rFonts w:ascii="IRNazanin" w:hAnsi="IRNazanin" w:eastAsia="IRNazanin"/>
          <w:color w:val="111111"/>
          <w:sz w:val="28"/>
          <w:sz w:val="28"/>
          <w:szCs w:val="28"/>
          <w:rtl w:val="true"/>
          <w:lang w:bidi="fa-IR"/>
        </w:rPr>
        <w:t>مثنوی ورقه و گلشاه</w:t>
      </w:r>
      <w:r>
        <w:rPr>
          <w:rFonts w:eastAsia="IRNazanin" w:cs="IRNazanin"/>
          <w:color w:val="111111"/>
          <w:sz w:val="28"/>
          <w:szCs w:val="28"/>
          <w:rtl w:val="true"/>
          <w:lang w:bidi="fa-IR"/>
        </w:rPr>
        <w:t>...</w:t>
      </w:r>
      <w:r>
        <w:rPr>
          <w:rFonts w:eastAsia="IRNazanin" w:cs="IRNazanin"/>
          <w:color w:val="111111"/>
          <w:sz w:val="28"/>
          <w:szCs w:val="28"/>
          <w:lang w:bidi="fa-IR"/>
        </w:rPr>
        <w:t>7626</w:t>
      </w:r>
    </w:p>
    <w:p>
      <w:pPr>
        <w:pStyle w:val="BookText"/>
        <w:rPr/>
      </w:pPr>
      <w:r>
        <w:rPr>
          <w:rFonts w:ascii="IRNazanin" w:hAnsi="IRNazanin" w:eastAsia="IRNazanin"/>
          <w:color w:val="111111"/>
          <w:sz w:val="28"/>
          <w:sz w:val="28"/>
          <w:szCs w:val="28"/>
          <w:rtl w:val="true"/>
          <w:lang w:bidi="fa-IR"/>
        </w:rPr>
        <w:t>مثنوی هشت بهشت ← هشت بهشت</w:t>
      </w:r>
    </w:p>
    <w:p>
      <w:pPr>
        <w:pStyle w:val="BookText"/>
        <w:rPr/>
      </w:pPr>
      <w:r>
        <w:rPr>
          <w:rFonts w:ascii="IRNazanin" w:hAnsi="IRNazanin" w:eastAsia="IRNazanin"/>
          <w:color w:val="111111"/>
          <w:sz w:val="28"/>
          <w:sz w:val="28"/>
          <w:szCs w:val="28"/>
          <w:rtl w:val="true"/>
          <w:lang w:bidi="fa-IR"/>
        </w:rPr>
        <w:t>مثنوی یوسف و زلیخا ← یوسف زلیخا</w:t>
      </w:r>
    </w:p>
    <w:p>
      <w:p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w:t>
      </w:r>
      <w:r>
        <w:rPr>
          <w:rFonts w:eastAsia="IRNazanin" w:cs="IRNazanin"/>
          <w:color w:val="111111"/>
          <w:sz w:val="28"/>
          <w:szCs w:val="28"/>
          <w:lang w:bidi="fa-IR"/>
        </w:rPr>
        <w:t>7825</w:t>
      </w:r>
    </w:p>
    <w:p>
      <w:pPr>
        <w:pStyle w:val="BookText"/>
        <w:rPr/>
      </w:pPr>
      <w:r>
        <w:rPr>
          <w:rFonts w:ascii="IRNazanin" w:hAnsi="IRNazanin" w:eastAsia="IRNazanin"/>
          <w:color w:val="111111"/>
          <w:sz w:val="28"/>
          <w:sz w:val="28"/>
          <w:szCs w:val="28"/>
          <w:rtl w:val="true"/>
          <w:lang w:bidi="fa-IR"/>
        </w:rPr>
        <w:t>مجالس ← روضه خوانی</w:t>
      </w:r>
    </w:p>
    <w:p>
      <w:pPr>
        <w:pStyle w:val="BookText"/>
        <w:rPr/>
      </w:pPr>
      <w:r>
        <w:rPr>
          <w:rFonts w:ascii="IRNazanin" w:hAnsi="IRNazanin" w:eastAsia="IRNazanin"/>
          <w:color w:val="111111"/>
          <w:sz w:val="28"/>
          <w:sz w:val="28"/>
          <w:szCs w:val="28"/>
          <w:rtl w:val="true"/>
          <w:lang w:bidi="fa-IR"/>
        </w:rPr>
        <w:t>مجربات حکیم علویان دلوی ← خلاصة التجارب</w:t>
      </w:r>
    </w:p>
    <w:p>
      <w:pPr>
        <w:pStyle w:val="BookText"/>
        <w:rPr/>
      </w:pPr>
      <w:r>
        <w:rPr>
          <w:rFonts w:ascii="IRNazanin" w:hAnsi="IRNazanin" w:eastAsia="IRNazanin"/>
          <w:color w:val="111111"/>
          <w:sz w:val="28"/>
          <w:sz w:val="28"/>
          <w:szCs w:val="28"/>
          <w:rtl w:val="true"/>
          <w:lang w:bidi="fa-IR"/>
        </w:rPr>
        <w:t>مجلس افروز ← مثنوی مجلس افروز</w:t>
      </w:r>
    </w:p>
    <w:p>
      <w:pPr>
        <w:pStyle w:val="BookText"/>
        <w:rPr/>
      </w:pPr>
      <w:r>
        <w:rPr>
          <w:rFonts w:ascii="Amiri" w:hAnsi="Amiri" w:eastAsia="Amiri" w:cs="Amiri"/>
          <w:color w:val="111111"/>
          <w:sz w:val="28"/>
          <w:sz w:val="28"/>
          <w:szCs w:val="28"/>
          <w:rtl w:val="true"/>
          <w:lang w:bidi="ar-SA"/>
        </w:rPr>
        <w:t>مجمع الابكار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7611</w:t>
      </w:r>
    </w:p>
    <w:p>
      <w:pPr>
        <w:pStyle w:val="BookText"/>
        <w:rPr/>
      </w:pPr>
      <w:r>
        <w:rPr>
          <w:rFonts w:ascii="IRNazanin" w:hAnsi="IRNazanin" w:eastAsia="IRNazanin"/>
          <w:color w:val="111111"/>
          <w:sz w:val="28"/>
          <w:sz w:val="28"/>
          <w:szCs w:val="28"/>
          <w:rtl w:val="true"/>
          <w:lang w:bidi="fa-IR"/>
        </w:rPr>
        <w:t>مجمع المعارف و مخزن العوارف</w:t>
      </w:r>
      <w:r>
        <w:rPr>
          <w:rFonts w:eastAsia="IRNazanin" w:cs="IRNazanin"/>
          <w:color w:val="111111"/>
          <w:sz w:val="28"/>
          <w:szCs w:val="28"/>
          <w:rtl w:val="true"/>
          <w:lang w:bidi="fa-IR"/>
        </w:rPr>
        <w:t>...</w:t>
      </w:r>
      <w:r>
        <w:rPr>
          <w:rFonts w:eastAsia="IRNazanin" w:cs="IRNazanin"/>
          <w:color w:val="111111"/>
          <w:sz w:val="28"/>
          <w:szCs w:val="28"/>
          <w:lang w:bidi="fa-IR"/>
        </w:rPr>
        <w:t>7759</w:t>
      </w:r>
    </w:p>
    <w:p>
      <w:pPr>
        <w:pStyle w:val="BookText"/>
        <w:rPr/>
      </w:pPr>
      <w:r>
        <w:rPr>
          <w:rFonts w:ascii="IRNazanin" w:hAnsi="IRNazanin" w:eastAsia="IRNazanin"/>
          <w:color w:val="111111"/>
          <w:sz w:val="28"/>
          <w:sz w:val="28"/>
          <w:szCs w:val="28"/>
          <w:rtl w:val="true"/>
          <w:lang w:bidi="fa-IR"/>
        </w:rPr>
        <w:t>مجموعه اشعار مذهبی</w:t>
      </w:r>
      <w:r>
        <w:rPr>
          <w:rFonts w:eastAsia="IRNazanin" w:cs="IRNazanin"/>
          <w:color w:val="111111"/>
          <w:sz w:val="28"/>
          <w:szCs w:val="28"/>
          <w:rtl w:val="true"/>
          <w:lang w:bidi="fa-IR"/>
        </w:rPr>
        <w:t>...</w:t>
      </w:r>
      <w:r>
        <w:rPr>
          <w:rFonts w:eastAsia="IRNazanin" w:cs="IRNazanin"/>
          <w:color w:val="111111"/>
          <w:sz w:val="28"/>
          <w:szCs w:val="28"/>
          <w:lang w:bidi="fa-IR"/>
        </w:rPr>
        <w:t>7681/1</w:t>
      </w:r>
    </w:p>
    <w:p>
      <w:pPr>
        <w:pStyle w:val="BookText"/>
        <w:rPr/>
      </w:pPr>
      <w:r>
        <w:rPr>
          <w:rFonts w:ascii="IRNazanin" w:hAnsi="IRNazanin" w:eastAsia="IRNazanin"/>
          <w:color w:val="111111"/>
          <w:sz w:val="28"/>
          <w:sz w:val="28"/>
          <w:szCs w:val="28"/>
          <w:rtl w:val="true"/>
          <w:lang w:bidi="fa-IR"/>
        </w:rPr>
        <w:t>مجموعه چند دیباچه</w:t>
      </w:r>
      <w:r>
        <w:rPr>
          <w:rFonts w:eastAsia="IRNazanin" w:cs="IRNazanin"/>
          <w:color w:val="111111"/>
          <w:sz w:val="28"/>
          <w:szCs w:val="28"/>
          <w:rtl w:val="true"/>
          <w:lang w:bidi="fa-IR"/>
        </w:rPr>
        <w:t>...</w:t>
      </w:r>
      <w:r>
        <w:rPr>
          <w:rFonts w:eastAsia="IRNazanin" w:cs="IRNazanin"/>
          <w:color w:val="111111"/>
          <w:sz w:val="28"/>
          <w:szCs w:val="28"/>
          <w:lang w:bidi="fa-IR"/>
        </w:rPr>
        <w:t>7684</w:t>
      </w:r>
    </w:p>
    <w:p>
      <w:pPr>
        <w:pStyle w:val="BookText"/>
        <w:rPr/>
      </w:pPr>
      <w:r>
        <w:rPr>
          <w:rFonts w:ascii="IRNazanin" w:hAnsi="IRNazanin" w:eastAsia="IRNazanin"/>
          <w:color w:val="111111"/>
          <w:sz w:val="28"/>
          <w:sz w:val="28"/>
          <w:szCs w:val="28"/>
          <w:rtl w:val="true"/>
          <w:lang w:bidi="fa-IR"/>
        </w:rPr>
        <w:t>مجموعه دعا و علوم غریبه</w:t>
      </w:r>
      <w:r>
        <w:rPr>
          <w:rFonts w:eastAsia="IRNazanin" w:cs="IRNazanin"/>
          <w:color w:val="111111"/>
          <w:sz w:val="28"/>
          <w:szCs w:val="28"/>
          <w:rtl w:val="true"/>
          <w:lang w:bidi="fa-IR"/>
        </w:rPr>
        <w:t>...</w:t>
      </w:r>
      <w:r>
        <w:rPr>
          <w:rFonts w:eastAsia="IRNazanin" w:cs="IRNazanin"/>
          <w:color w:val="111111"/>
          <w:sz w:val="28"/>
          <w:szCs w:val="28"/>
          <w:lang w:bidi="fa-IR"/>
        </w:rPr>
        <w:t>7682/1</w:t>
      </w:r>
    </w:p>
    <w:p>
      <w:pPr>
        <w:pStyle w:val="BookText"/>
        <w:rPr/>
      </w:pP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eastAsia="IRNazanin" w:cs="IRNazanin"/>
          <w:color w:val="111111"/>
          <w:sz w:val="28"/>
          <w:szCs w:val="28"/>
          <w:lang w:bidi="fa-IR"/>
        </w:rPr>
        <w:t>7687</w:t>
      </w:r>
    </w:p>
    <w:p>
      <w:pPr>
        <w:pStyle w:val="BookText"/>
        <w:rPr/>
      </w:pPr>
      <w:r>
        <w:rPr>
          <w:rFonts w:ascii="IRNazanin" w:hAnsi="IRNazanin" w:eastAsia="IRNazanin"/>
          <w:color w:val="111111"/>
          <w:sz w:val="28"/>
          <w:sz w:val="28"/>
          <w:szCs w:val="28"/>
          <w:rtl w:val="true"/>
          <w:lang w:bidi="fa-IR"/>
        </w:rPr>
        <w:t>مجموعه قصاید مذهبی</w:t>
      </w:r>
      <w:r>
        <w:rPr>
          <w:rFonts w:eastAsia="IRNazanin" w:cs="IRNazanin"/>
          <w:color w:val="111111"/>
          <w:sz w:val="28"/>
          <w:szCs w:val="28"/>
          <w:rtl w:val="true"/>
          <w:lang w:bidi="fa-IR"/>
        </w:rPr>
        <w:t>...</w:t>
      </w:r>
      <w:r>
        <w:rPr>
          <w:rFonts w:eastAsia="IRNazanin" w:cs="IRNazanin"/>
          <w:color w:val="111111"/>
          <w:sz w:val="28"/>
          <w:szCs w:val="28"/>
          <w:lang w:bidi="fa-IR"/>
        </w:rPr>
        <w:t>7697</w:t>
      </w:r>
    </w:p>
    <w:p>
      <w:pPr>
        <w:pStyle w:val="BookText"/>
        <w:rPr/>
      </w:pPr>
      <w:r>
        <w:rPr>
          <w:rFonts w:ascii="IRNazanin" w:hAnsi="IRNazanin" w:eastAsia="IRNazanin"/>
          <w:color w:val="111111"/>
          <w:sz w:val="28"/>
          <w:sz w:val="28"/>
          <w:szCs w:val="28"/>
          <w:rtl w:val="true"/>
          <w:lang w:bidi="fa-IR"/>
        </w:rPr>
        <w:t>مجموعه نظم و نثر روضه خوانی</w:t>
      </w:r>
      <w:r>
        <w:rPr>
          <w:rFonts w:eastAsia="IRNazanin" w:cs="IRNazanin"/>
          <w:color w:val="111111"/>
          <w:sz w:val="28"/>
          <w:szCs w:val="28"/>
          <w:rtl w:val="true"/>
          <w:lang w:bidi="fa-IR"/>
        </w:rPr>
        <w:t>...</w:t>
      </w:r>
      <w:r>
        <w:rPr>
          <w:rFonts w:eastAsia="IRNazanin" w:cs="IRNazanin"/>
          <w:color w:val="111111"/>
          <w:sz w:val="28"/>
          <w:szCs w:val="28"/>
          <w:lang w:bidi="fa-IR"/>
        </w:rPr>
        <w:t>7698</w:t>
      </w:r>
    </w:p>
    <w:p>
      <w:pPr>
        <w:pStyle w:val="BookText"/>
        <w:rPr/>
      </w:pP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w:t>
      </w:r>
      <w:r>
        <w:rPr>
          <w:rFonts w:eastAsia="IRNazanin" w:cs="IRNazanin"/>
          <w:color w:val="111111"/>
          <w:sz w:val="28"/>
          <w:szCs w:val="28"/>
          <w:lang w:bidi="fa-IR"/>
        </w:rPr>
        <w:t>7864</w:t>
      </w:r>
      <w:r>
        <w:rPr>
          <w:rFonts w:ascii="IRNazanin" w:hAnsi="IRNazanin" w:eastAsia="IRNazanin"/>
          <w:color w:val="111111"/>
          <w:sz w:val="28"/>
          <w:sz w:val="28"/>
          <w:szCs w:val="28"/>
          <w:lang w:bidi="fa-IR"/>
        </w:rPr>
        <w:t>،</w:t>
      </w:r>
      <w:r>
        <w:rPr>
          <w:rFonts w:eastAsia="IRNazanin" w:cs="IRNazanin"/>
          <w:color w:val="111111"/>
          <w:sz w:val="28"/>
          <w:szCs w:val="28"/>
          <w:lang w:bidi="fa-IR"/>
        </w:rPr>
        <w:t>7848</w:t>
      </w:r>
      <w:r>
        <w:rPr>
          <w:rFonts w:ascii="IRNazanin" w:hAnsi="IRNazanin" w:eastAsia="IRNazanin"/>
          <w:color w:val="111111"/>
          <w:sz w:val="28"/>
          <w:sz w:val="28"/>
          <w:szCs w:val="28"/>
          <w:lang w:bidi="fa-IR"/>
        </w:rPr>
        <w:t>،</w:t>
      </w:r>
      <w:r>
        <w:rPr>
          <w:rFonts w:eastAsia="IRNazanin" w:cs="IRNazanin"/>
          <w:color w:val="111111"/>
          <w:sz w:val="28"/>
          <w:szCs w:val="28"/>
          <w:lang w:bidi="fa-IR"/>
        </w:rPr>
        <w:t>7783</w:t>
      </w:r>
    </w:p>
    <w:p>
      <w:pPr>
        <w:pStyle w:val="BookText"/>
        <w:rPr/>
      </w:pPr>
      <w:r>
        <w:rPr>
          <w:rFonts w:ascii="Amiri" w:hAnsi="Amiri" w:eastAsia="Amiri" w:cs="Amiri"/>
          <w:color w:val="111111"/>
          <w:sz w:val="28"/>
          <w:sz w:val="28"/>
          <w:szCs w:val="28"/>
          <w:rtl w:val="true"/>
          <w:lang w:bidi="ar-SA"/>
        </w:rPr>
        <w:t>محرّم نامه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7602/3</w:t>
      </w:r>
    </w:p>
    <w:p>
      <w:pPr>
        <w:pStyle w:val="BookText"/>
        <w:rPr/>
      </w:pPr>
      <w:r>
        <w:rPr>
          <w:rFonts w:ascii="IRNazanin" w:hAnsi="IRNazanin" w:eastAsia="IRNazanin"/>
          <w:color w:val="111111"/>
          <w:sz w:val="28"/>
          <w:sz w:val="28"/>
          <w:szCs w:val="28"/>
          <w:rtl w:val="true"/>
          <w:lang w:bidi="fa-IR"/>
        </w:rPr>
        <w:t>محمود و ایاز</w:t>
      </w:r>
      <w:r>
        <w:rPr>
          <w:rFonts w:eastAsia="IRNazanin" w:cs="IRNazanin"/>
          <w:color w:val="111111"/>
          <w:sz w:val="28"/>
          <w:szCs w:val="28"/>
          <w:rtl w:val="true"/>
          <w:lang w:bidi="fa-IR"/>
        </w:rPr>
        <w:t>...</w:t>
      </w:r>
      <w:r>
        <w:rPr>
          <w:rFonts w:eastAsia="IRNazanin" w:cs="IRNazanin"/>
          <w:color w:val="111111"/>
          <w:sz w:val="28"/>
          <w:szCs w:val="28"/>
          <w:lang w:bidi="fa-IR"/>
        </w:rPr>
        <w:t>7645/6</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w:t>
      </w:r>
      <w:r>
        <w:rPr>
          <w:rFonts w:eastAsia="IRNazanin" w:cs="IRNazanin"/>
          <w:color w:val="111111"/>
          <w:sz w:val="28"/>
          <w:szCs w:val="28"/>
          <w:lang w:bidi="fa-IR"/>
        </w:rPr>
        <w:t>7882</w:t>
      </w:r>
      <w:r>
        <w:rPr>
          <w:rFonts w:ascii="IRNazanin" w:hAnsi="IRNazanin" w:eastAsia="IRNazanin"/>
          <w:color w:val="111111"/>
          <w:sz w:val="28"/>
          <w:sz w:val="28"/>
          <w:szCs w:val="28"/>
          <w:lang w:bidi="fa-IR"/>
        </w:rPr>
        <w:t>،</w:t>
      </w:r>
      <w:r>
        <w:rPr>
          <w:rFonts w:eastAsia="IRNazanin" w:cs="IRNazanin"/>
          <w:color w:val="111111"/>
          <w:sz w:val="28"/>
          <w:szCs w:val="28"/>
          <w:lang w:bidi="fa-IR"/>
        </w:rPr>
        <w:t>7787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مختصر التلخيص ← المختصر</w:t>
      </w:r>
    </w:p>
    <w:p>
      <w:pPr>
        <w:pStyle w:val="BookText"/>
        <w:rPr/>
      </w:pPr>
      <w:r>
        <w:rPr>
          <w:rFonts w:ascii="IRNazanin" w:hAnsi="IRNazanin" w:eastAsia="IRNazanin"/>
          <w:color w:val="111111"/>
          <w:sz w:val="28"/>
          <w:sz w:val="28"/>
          <w:szCs w:val="28"/>
          <w:rtl w:val="true"/>
          <w:lang w:bidi="fa-IR"/>
        </w:rPr>
        <w:t>مختصر الشواهد ← فرائد القلائد فى مختصر شرح الشواهد</w:t>
      </w:r>
    </w:p>
    <w:p>
      <w:pPr>
        <w:pStyle w:val="BookText"/>
        <w:rPr/>
      </w:pPr>
      <w:r>
        <w:rPr>
          <w:rFonts w:ascii="Amiri" w:hAnsi="Amiri" w:eastAsia="Amiri" w:cs="Amiri"/>
          <w:color w:val="111111"/>
          <w:sz w:val="28"/>
          <w:sz w:val="28"/>
          <w:szCs w:val="28"/>
          <w:rtl w:val="true"/>
          <w:lang w:bidi="ar-SA"/>
        </w:rPr>
        <w:t>مختصر المعانى فى شرح تلخيص المفتاح ← المختصر</w:t>
      </w:r>
    </w:p>
    <w:p>
      <w:pPr>
        <w:pStyle w:val="BookText"/>
        <w:rPr/>
      </w:pPr>
      <w:r>
        <w:rPr>
          <w:rFonts w:ascii="IRNazanin" w:hAnsi="IRNazanin" w:eastAsia="IRNazanin"/>
          <w:color w:val="111111"/>
          <w:sz w:val="28"/>
          <w:sz w:val="28"/>
          <w:szCs w:val="28"/>
          <w:rtl w:val="true"/>
          <w:lang w:bidi="fa-IR"/>
        </w:rPr>
        <w:t>مختصر المعانی ← المختصر</w:t>
      </w:r>
    </w:p>
    <w:p>
      <w:pPr>
        <w:pStyle w:val="BookText"/>
        <w:rPr/>
      </w:pPr>
      <w:r>
        <w:rPr>
          <w:rFonts w:ascii="IRNazanin" w:hAnsi="IRNazanin" w:eastAsia="IRNazanin"/>
          <w:color w:val="111111"/>
          <w:sz w:val="28"/>
          <w:sz w:val="28"/>
          <w:szCs w:val="28"/>
          <w:rtl w:val="true"/>
          <w:lang w:bidi="fa-IR"/>
        </w:rPr>
        <w:t>مختصر النافع و المعتبر فی شرح المختصر</w:t>
      </w:r>
      <w:r>
        <w:rPr>
          <w:rFonts w:eastAsia="IRNazanin" w:cs="IRNazanin"/>
          <w:color w:val="111111"/>
          <w:sz w:val="28"/>
          <w:szCs w:val="28"/>
          <w:rtl w:val="true"/>
          <w:lang w:bidi="fa-IR"/>
        </w:rPr>
        <w:t>...</w:t>
      </w:r>
      <w:r>
        <w:rPr>
          <w:rFonts w:eastAsia="IRNazanin" w:cs="IRNazanin"/>
          <w:color w:val="111111"/>
          <w:sz w:val="28"/>
          <w:szCs w:val="28"/>
          <w:lang w:bidi="fa-IR"/>
        </w:rPr>
        <w:t>7614</w:t>
      </w:r>
    </w:p>
    <w:p>
      <w:pPr>
        <w:pStyle w:val="BookText"/>
        <w:rPr/>
      </w:pPr>
      <w:r>
        <w:rPr>
          <w:rFonts w:ascii="IRNazanin" w:hAnsi="IRNazanin" w:eastAsia="IRNazanin"/>
          <w:color w:val="111111"/>
          <w:sz w:val="28"/>
          <w:sz w:val="28"/>
          <w:szCs w:val="28"/>
          <w:rtl w:val="true"/>
          <w:lang w:bidi="fa-IR"/>
        </w:rPr>
        <w:t>مختصر در طب</w:t>
      </w:r>
      <w:r>
        <w:rPr>
          <w:rFonts w:eastAsia="IRNazanin" w:cs="IRNazanin"/>
          <w:color w:val="111111"/>
          <w:sz w:val="28"/>
          <w:szCs w:val="28"/>
          <w:rtl w:val="true"/>
          <w:lang w:bidi="fa-IR"/>
        </w:rPr>
        <w:t>...</w:t>
      </w:r>
      <w:r>
        <w:rPr>
          <w:rFonts w:eastAsia="IRNazanin" w:cs="IRNazanin"/>
          <w:color w:val="111111"/>
          <w:sz w:val="28"/>
          <w:szCs w:val="28"/>
          <w:lang w:bidi="fa-IR"/>
        </w:rPr>
        <w:t>7730/1</w:t>
      </w:r>
    </w:p>
    <w:p>
      <w:pPr>
        <w:pStyle w:val="BookText"/>
        <w:rPr/>
      </w:pPr>
      <w:r>
        <w:rPr>
          <w:rFonts w:ascii="IRNazanin" w:hAnsi="IRNazanin" w:eastAsia="IRNazanin"/>
          <w:color w:val="111111"/>
          <w:sz w:val="28"/>
          <w:sz w:val="28"/>
          <w:szCs w:val="28"/>
          <w:rtl w:val="true"/>
          <w:lang w:bidi="fa-IR"/>
        </w:rPr>
        <w:t>مختصر شرح شواهد الالفيه ← فرائد القلائد فی مختصر شرح الشواهد</w:t>
      </w:r>
    </w:p>
    <w:p>
      <w:pPr>
        <w:pStyle w:val="BookText"/>
        <w:rPr/>
      </w:pPr>
      <w:r>
        <w:rPr>
          <w:rFonts w:ascii="IRNazanin" w:hAnsi="IRNazanin" w:eastAsia="IRNazanin"/>
          <w:color w:val="111111"/>
          <w:sz w:val="28"/>
          <w:sz w:val="28"/>
          <w:szCs w:val="28"/>
          <w:rtl w:val="true"/>
          <w:lang w:bidi="fa-IR"/>
        </w:rPr>
        <w:t>المختصر فی شرح التلخيص ← المختصر</w:t>
      </w:r>
    </w:p>
    <w:p>
      <w:pPr>
        <w:pStyle w:val="BookText"/>
        <w:rPr/>
      </w:pPr>
      <w:r>
        <w:rPr>
          <w:rFonts w:ascii="Amiri" w:hAnsi="Amiri" w:eastAsia="Amiri" w:cs="Amiri"/>
          <w:color w:val="111111"/>
          <w:sz w:val="28"/>
          <w:sz w:val="28"/>
          <w:szCs w:val="28"/>
          <w:rtl w:val="true"/>
          <w:lang w:bidi="ar-SA"/>
        </w:rPr>
        <w:t>مدارج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7876/4</w:t>
      </w:r>
    </w:p>
    <w:p>
      <w:pPr>
        <w:pStyle w:val="BookText"/>
        <w:rPr/>
      </w:pPr>
      <w:r>
        <w:rPr>
          <w:rFonts w:ascii="Amiri" w:hAnsi="Amiri" w:eastAsia="Amiri" w:cs="Amiri"/>
          <w:color w:val="111111"/>
          <w:sz w:val="28"/>
          <w:sz w:val="28"/>
          <w:szCs w:val="28"/>
          <w:rtl w:val="true"/>
          <w:lang w:bidi="ar-SA"/>
        </w:rPr>
        <w:t>مدارك الاحكام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7614</w:t>
      </w:r>
    </w:p>
    <w:p>
      <w:pPr>
        <w:pStyle w:val="BookText"/>
        <w:rPr/>
      </w:pPr>
      <w:r>
        <w:rPr>
          <w:rFonts w:ascii="IRNazanin" w:hAnsi="IRNazanin" w:eastAsia="IRNazanin"/>
          <w:color w:val="111111"/>
          <w:sz w:val="28"/>
          <w:sz w:val="28"/>
          <w:szCs w:val="28"/>
          <w:rtl w:val="true"/>
          <w:lang w:bidi="fa-IR"/>
        </w:rPr>
        <w:t>مدارک الاحکام فی شرح شرایع الاسلام فى بيان الحلال و الحرام ← مدارک الاحکام</w:t>
      </w:r>
    </w:p>
    <w:p>
      <w:pPr>
        <w:pStyle w:val="BookText"/>
        <w:rPr/>
      </w:pPr>
      <w:r>
        <w:rPr>
          <w:rFonts w:ascii="IRNazanin" w:hAnsi="IRNazanin" w:eastAsia="IRNazanin"/>
          <w:color w:val="111111"/>
          <w:sz w:val="28"/>
          <w:sz w:val="28"/>
          <w:szCs w:val="28"/>
          <w:rtl w:val="true"/>
          <w:lang w:bidi="fa-IR"/>
        </w:rPr>
        <w:t>مدارک الاحکام فی شرح شرایع الاسلام ← مدارک الاحکام</w:t>
      </w:r>
    </w:p>
    <w:p>
      <w:pPr>
        <w:pStyle w:val="BookText"/>
        <w:rPr/>
      </w:pPr>
      <w:r>
        <w:rPr>
          <w:rFonts w:ascii="IRNazanin" w:hAnsi="IRNazanin" w:eastAsia="IRNazanin"/>
          <w:color w:val="111111"/>
          <w:sz w:val="28"/>
          <w:sz w:val="28"/>
          <w:szCs w:val="28"/>
          <w:rtl w:val="true"/>
          <w:lang w:bidi="fa-IR"/>
        </w:rPr>
        <w:t>مدارک الاحکام فی شرح عبارات شرایع الاسلام ← مدارك الاحكام</w:t>
      </w:r>
    </w:p>
    <w:p>
      <w:pPr>
        <w:pStyle w:val="BookText"/>
        <w:rPr/>
      </w:pPr>
      <w:r>
        <w:rPr>
          <w:rFonts w:ascii="IRNazanin" w:hAnsi="IRNazanin" w:eastAsia="IRNazanin"/>
          <w:color w:val="111111"/>
          <w:sz w:val="28"/>
          <w:sz w:val="28"/>
          <w:szCs w:val="28"/>
          <w:rtl w:val="true"/>
          <w:lang w:bidi="fa-IR"/>
        </w:rPr>
        <w:t>مرآت البلها</w:t>
      </w:r>
      <w:r>
        <w:rPr>
          <w:rFonts w:eastAsia="IRNazanin" w:cs="IRNazanin"/>
          <w:color w:val="111111"/>
          <w:sz w:val="28"/>
          <w:szCs w:val="28"/>
          <w:rtl w:val="true"/>
          <w:lang w:bidi="fa-IR"/>
        </w:rPr>
        <w:t>...</w:t>
      </w:r>
      <w:r>
        <w:rPr>
          <w:rFonts w:eastAsia="IRNazanin" w:cs="IRNazanin"/>
          <w:color w:val="111111"/>
          <w:sz w:val="28"/>
          <w:szCs w:val="28"/>
          <w:lang w:bidi="fa-IR"/>
        </w:rPr>
        <w:t>7775</w:t>
      </w:r>
    </w:p>
    <w:p>
      <w:pPr>
        <w:pStyle w:val="BookText"/>
        <w:rPr/>
      </w:pPr>
      <w:r>
        <w:rPr>
          <w:rFonts w:ascii="IRNazanin" w:hAnsi="IRNazanin" w:eastAsia="IRNazanin"/>
          <w:color w:val="111111"/>
          <w:sz w:val="28"/>
          <w:sz w:val="28"/>
          <w:szCs w:val="28"/>
          <w:rtl w:val="true"/>
          <w:lang w:bidi="fa-IR"/>
        </w:rPr>
        <w:t>مرات المثنوى</w:t>
      </w:r>
      <w:r>
        <w:rPr>
          <w:rFonts w:eastAsia="IRNazanin" w:cs="IRNazanin"/>
          <w:color w:val="111111"/>
          <w:sz w:val="28"/>
          <w:szCs w:val="28"/>
          <w:rtl w:val="true"/>
          <w:lang w:bidi="fa-IR"/>
        </w:rPr>
        <w:t>...</w:t>
      </w:r>
      <w:r>
        <w:rPr>
          <w:rFonts w:eastAsia="IRNazanin" w:cs="IRNazanin"/>
          <w:color w:val="111111"/>
          <w:sz w:val="28"/>
          <w:szCs w:val="28"/>
          <w:lang w:bidi="fa-IR"/>
        </w:rPr>
        <w:t>7718</w:t>
      </w:r>
    </w:p>
    <w:p>
      <w:pPr>
        <w:pStyle w:val="BookText"/>
        <w:rPr/>
      </w:pP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w:t>
      </w:r>
      <w:r>
        <w:rPr>
          <w:rFonts w:eastAsia="IRNazanin" w:cs="IRNazanin"/>
          <w:color w:val="111111"/>
          <w:sz w:val="28"/>
          <w:szCs w:val="28"/>
          <w:lang w:bidi="fa-IR"/>
        </w:rPr>
        <w:t>7819</w:t>
      </w:r>
      <w:r>
        <w:rPr>
          <w:rFonts w:ascii="IRNazanin" w:hAnsi="IRNazanin" w:eastAsia="IRNazanin"/>
          <w:color w:val="111111"/>
          <w:sz w:val="28"/>
          <w:sz w:val="28"/>
          <w:szCs w:val="28"/>
          <w:lang w:bidi="fa-IR"/>
        </w:rPr>
        <w:t>،</w:t>
      </w:r>
      <w:r>
        <w:rPr>
          <w:rFonts w:eastAsia="IRNazanin" w:cs="IRNazanin"/>
          <w:color w:val="111111"/>
          <w:sz w:val="28"/>
          <w:szCs w:val="28"/>
          <w:lang w:bidi="fa-IR"/>
        </w:rPr>
        <w:t>7754/2</w:t>
      </w:r>
    </w:p>
    <w:p>
      <w:pPr>
        <w:pStyle w:val="BookText"/>
        <w:rPr/>
      </w:pPr>
      <w:r>
        <w:rPr>
          <w:rFonts w:ascii="IRNazanin" w:hAnsi="IRNazanin" w:eastAsia="IRNazanin"/>
          <w:color w:val="111111"/>
          <w:sz w:val="28"/>
          <w:sz w:val="28"/>
          <w:szCs w:val="28"/>
          <w:rtl w:val="true"/>
          <w:lang w:bidi="fa-IR"/>
        </w:rPr>
        <w:t>مرصاد العباد ← مرصاد العباد من المبداء الى المعاد</w:t>
      </w:r>
    </w:p>
    <w:p>
      <w:pPr>
        <w:pStyle w:val="BookText"/>
        <w:rPr/>
      </w:pPr>
      <w:r>
        <w:rPr>
          <w:rFonts w:ascii="IRNazanin" w:hAnsi="IRNazanin" w:eastAsia="IRNazanin"/>
          <w:color w:val="111111"/>
          <w:sz w:val="28"/>
          <w:sz w:val="28"/>
          <w:szCs w:val="28"/>
          <w:rtl w:val="true"/>
          <w:lang w:bidi="fa-IR"/>
        </w:rPr>
        <w:t>مرصاد العباد من المبداء الى المعاد</w:t>
      </w:r>
      <w:r>
        <w:rPr>
          <w:rFonts w:eastAsia="IRNazanin" w:cs="IRNazanin"/>
          <w:color w:val="111111"/>
          <w:sz w:val="28"/>
          <w:szCs w:val="28"/>
          <w:rtl w:val="true"/>
          <w:lang w:bidi="fa-IR"/>
        </w:rPr>
        <w:t>...</w:t>
      </w:r>
      <w:r>
        <w:rPr>
          <w:rFonts w:eastAsia="IRNazanin" w:cs="IRNazanin"/>
          <w:color w:val="111111"/>
          <w:sz w:val="28"/>
          <w:szCs w:val="28"/>
          <w:lang w:bidi="fa-IR"/>
        </w:rPr>
        <w:t>7770</w:t>
      </w:r>
    </w:p>
    <w:p>
      <w:pPr>
        <w:pStyle w:val="BookText"/>
        <w:rPr/>
      </w:pPr>
      <w:r>
        <w:rPr>
          <w:rFonts w:ascii="IRNazanin" w:hAnsi="IRNazanin" w:eastAsia="IRNazanin"/>
          <w:color w:val="111111"/>
          <w:sz w:val="28"/>
          <w:sz w:val="28"/>
          <w:szCs w:val="28"/>
          <w:rtl w:val="true"/>
          <w:lang w:bidi="fa-IR"/>
        </w:rPr>
        <w:t>مرقع</w:t>
      </w:r>
      <w:r>
        <w:rPr>
          <w:rFonts w:eastAsia="IRNazanin" w:cs="IRNazanin"/>
          <w:color w:val="111111"/>
          <w:sz w:val="28"/>
          <w:szCs w:val="28"/>
          <w:rtl w:val="true"/>
          <w:lang w:bidi="fa-IR"/>
        </w:rPr>
        <w:t>...</w:t>
      </w:r>
      <w:r>
        <w:rPr>
          <w:rFonts w:eastAsia="IRNazanin" w:cs="IRNazanin"/>
          <w:color w:val="111111"/>
          <w:sz w:val="28"/>
          <w:szCs w:val="28"/>
          <w:lang w:bidi="fa-IR"/>
        </w:rPr>
        <w:t>7900</w:t>
      </w:r>
      <w:r>
        <w:rPr>
          <w:rFonts w:ascii="IRNazanin" w:hAnsi="IRNazanin" w:eastAsia="IRNazanin"/>
          <w:color w:val="111111"/>
          <w:sz w:val="28"/>
          <w:sz w:val="28"/>
          <w:szCs w:val="28"/>
          <w:lang w:bidi="fa-IR"/>
        </w:rPr>
        <w:t>،</w:t>
      </w:r>
      <w:r>
        <w:rPr>
          <w:rFonts w:eastAsia="IRNazanin" w:cs="IRNazanin"/>
          <w:color w:val="111111"/>
          <w:sz w:val="28"/>
          <w:szCs w:val="28"/>
          <w:lang w:bidi="fa-IR"/>
        </w:rPr>
        <w:t>7899</w:t>
      </w:r>
      <w:r>
        <w:rPr>
          <w:rFonts w:ascii="IRNazanin" w:hAnsi="IRNazanin" w:eastAsia="IRNazanin"/>
          <w:color w:val="111111"/>
          <w:sz w:val="28"/>
          <w:sz w:val="28"/>
          <w:szCs w:val="28"/>
          <w:lang w:bidi="fa-IR"/>
        </w:rPr>
        <w:t>،</w:t>
      </w:r>
      <w:r>
        <w:rPr>
          <w:rFonts w:eastAsia="IRNazanin" w:cs="IRNazanin"/>
          <w:color w:val="111111"/>
          <w:sz w:val="28"/>
          <w:szCs w:val="28"/>
          <w:lang w:bidi="fa-IR"/>
        </w:rPr>
        <w:t>7898</w:t>
      </w:r>
      <w:r>
        <w:rPr>
          <w:rFonts w:ascii="IRNazanin" w:hAnsi="IRNazanin" w:eastAsia="IRNazanin"/>
          <w:color w:val="111111"/>
          <w:sz w:val="28"/>
          <w:sz w:val="28"/>
          <w:szCs w:val="28"/>
          <w:lang w:bidi="fa-IR"/>
        </w:rPr>
        <w:t>،</w:t>
      </w:r>
      <w:r>
        <w:rPr>
          <w:rFonts w:eastAsia="IRNazanin" w:cs="IRNazanin"/>
          <w:color w:val="111111"/>
          <w:sz w:val="28"/>
          <w:szCs w:val="28"/>
          <w:lang w:bidi="fa-IR"/>
        </w:rPr>
        <w:t>7897</w:t>
      </w:r>
      <w:r>
        <w:rPr>
          <w:rFonts w:ascii="IRNazanin" w:hAnsi="IRNazanin" w:eastAsia="IRNazanin"/>
          <w:color w:val="111111"/>
          <w:sz w:val="28"/>
          <w:sz w:val="28"/>
          <w:szCs w:val="28"/>
          <w:lang w:bidi="fa-IR"/>
        </w:rPr>
        <w:t>،</w:t>
      </w:r>
      <w:r>
        <w:rPr>
          <w:rFonts w:eastAsia="IRNazanin" w:cs="IRNazanin"/>
          <w:color w:val="111111"/>
          <w:sz w:val="28"/>
          <w:szCs w:val="28"/>
          <w:lang w:bidi="fa-IR"/>
        </w:rPr>
        <w:t>7896</w:t>
      </w:r>
      <w:r>
        <w:rPr>
          <w:rFonts w:ascii="IRNazanin" w:hAnsi="IRNazanin" w:eastAsia="IRNazanin"/>
          <w:color w:val="111111"/>
          <w:sz w:val="28"/>
          <w:sz w:val="28"/>
          <w:szCs w:val="28"/>
          <w:lang w:bidi="fa-IR"/>
        </w:rPr>
        <w:t>،</w:t>
      </w:r>
      <w:r>
        <w:rPr>
          <w:rFonts w:eastAsia="IRNazanin" w:cs="IRNazanin"/>
          <w:color w:val="111111"/>
          <w:sz w:val="28"/>
          <w:szCs w:val="28"/>
          <w:lang w:bidi="fa-IR"/>
        </w:rPr>
        <w:t>7895</w:t>
      </w:r>
      <w:r>
        <w:rPr>
          <w:rFonts w:ascii="IRNazanin" w:hAnsi="IRNazanin" w:eastAsia="IRNazanin"/>
          <w:color w:val="111111"/>
          <w:sz w:val="28"/>
          <w:sz w:val="28"/>
          <w:szCs w:val="28"/>
          <w:lang w:bidi="fa-IR"/>
        </w:rPr>
        <w:t>،</w:t>
      </w:r>
      <w:r>
        <w:rPr>
          <w:rFonts w:eastAsia="IRNazanin" w:cs="IRNazanin"/>
          <w:color w:val="111111"/>
          <w:sz w:val="28"/>
          <w:szCs w:val="28"/>
          <w:lang w:bidi="fa-IR"/>
        </w:rPr>
        <w:t>7894</w:t>
      </w:r>
      <w:r>
        <w:rPr>
          <w:rFonts w:ascii="IRNazanin" w:hAnsi="IRNazanin" w:eastAsia="IRNazanin"/>
          <w:color w:val="111111"/>
          <w:sz w:val="28"/>
          <w:sz w:val="28"/>
          <w:szCs w:val="28"/>
          <w:lang w:bidi="fa-IR"/>
        </w:rPr>
        <w:t>،</w:t>
      </w:r>
      <w:r>
        <w:rPr>
          <w:rFonts w:eastAsia="IRNazanin" w:cs="IRNazanin"/>
          <w:color w:val="111111"/>
          <w:sz w:val="28"/>
          <w:szCs w:val="28"/>
          <w:lang w:bidi="fa-IR"/>
        </w:rPr>
        <w:t>7888</w:t>
      </w:r>
    </w:p>
    <w:p>
      <w:pPr>
        <w:pStyle w:val="BookText"/>
        <w:rPr/>
      </w:pPr>
      <w:r>
        <w:rPr>
          <w:rFonts w:ascii="IRNazanin" w:hAnsi="IRNazanin" w:eastAsia="IRNazanin"/>
          <w:color w:val="111111"/>
          <w:sz w:val="28"/>
          <w:sz w:val="28"/>
          <w:szCs w:val="28"/>
          <w:rtl w:val="true"/>
          <w:lang w:bidi="fa-IR"/>
        </w:rPr>
        <w:t xml:space="preserve">مرقع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امیر خسرو</w:t>
      </w:r>
      <w:r>
        <w:rPr>
          <w:rFonts w:eastAsia="IRNazanin" w:cs="IRNazanin"/>
          <w:color w:val="111111"/>
          <w:sz w:val="28"/>
          <w:szCs w:val="28"/>
          <w:rtl w:val="true"/>
          <w:lang w:bidi="fa-IR"/>
        </w:rPr>
        <w:t>...</w:t>
      </w:r>
      <w:r>
        <w:rPr>
          <w:rFonts w:eastAsia="IRNazanin" w:cs="IRNazanin"/>
          <w:color w:val="111111"/>
          <w:sz w:val="28"/>
          <w:szCs w:val="28"/>
          <w:lang w:bidi="fa-IR"/>
        </w:rPr>
        <w:t>7889</w:t>
      </w:r>
    </w:p>
    <w:p>
      <w:pPr>
        <w:pStyle w:val="BookText"/>
        <w:rPr/>
      </w:pPr>
      <w:r>
        <w:rPr>
          <w:rFonts w:ascii="IRNazanin" w:hAnsi="IRNazanin" w:eastAsia="IRNazanin"/>
          <w:color w:val="111111"/>
          <w:sz w:val="28"/>
          <w:sz w:val="28"/>
          <w:szCs w:val="28"/>
          <w:rtl w:val="true"/>
          <w:lang w:bidi="fa-IR"/>
        </w:rPr>
        <w:t xml:space="preserve">مرقع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امیر مشتاق علیه الرحمه</w:t>
      </w:r>
      <w:r>
        <w:rPr>
          <w:rFonts w:eastAsia="IRNazanin" w:cs="IRNazanin"/>
          <w:color w:val="111111"/>
          <w:sz w:val="28"/>
          <w:szCs w:val="28"/>
          <w:rtl w:val="true"/>
          <w:lang w:bidi="fa-IR"/>
        </w:rPr>
        <w:t>...</w:t>
      </w:r>
      <w:r>
        <w:rPr>
          <w:rFonts w:eastAsia="IRNazanin" w:cs="IRNazanin"/>
          <w:color w:val="111111"/>
          <w:sz w:val="28"/>
          <w:szCs w:val="28"/>
          <w:lang w:bidi="fa-IR"/>
        </w:rPr>
        <w:t>7890</w:t>
      </w:r>
    </w:p>
    <w:p>
      <w:pPr>
        <w:pStyle w:val="BookText"/>
        <w:rPr/>
      </w:pPr>
      <w:r>
        <w:rPr>
          <w:rFonts w:ascii="IRNazanin" w:hAnsi="IRNazanin" w:eastAsia="IRNazanin"/>
          <w:color w:val="111111"/>
          <w:sz w:val="28"/>
          <w:sz w:val="28"/>
          <w:szCs w:val="28"/>
          <w:rtl w:val="true"/>
          <w:lang w:bidi="fa-IR"/>
        </w:rPr>
        <w:t xml:space="preserve">مرقع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خیام، میر مشتاق و ملا اهلی</w:t>
      </w:r>
      <w:r>
        <w:rPr>
          <w:rFonts w:eastAsia="IRNazanin" w:cs="IRNazanin"/>
          <w:color w:val="111111"/>
          <w:sz w:val="28"/>
          <w:szCs w:val="28"/>
          <w:rtl w:val="true"/>
          <w:lang w:bidi="fa-IR"/>
        </w:rPr>
        <w:t>...</w:t>
      </w:r>
      <w:r>
        <w:rPr>
          <w:rFonts w:eastAsia="IRNazanin" w:cs="IRNazanin"/>
          <w:color w:val="111111"/>
          <w:sz w:val="28"/>
          <w:szCs w:val="28"/>
          <w:lang w:bidi="fa-IR"/>
        </w:rPr>
        <w:t>7892</w:t>
      </w:r>
    </w:p>
    <w:p>
      <w:pPr>
        <w:pStyle w:val="BookText"/>
        <w:rPr/>
      </w:pPr>
      <w:r>
        <w:rPr>
          <w:rFonts w:ascii="IRNazanin" w:hAnsi="IRNazanin" w:eastAsia="IRNazanin"/>
          <w:color w:val="111111"/>
          <w:sz w:val="28"/>
          <w:sz w:val="28"/>
          <w:szCs w:val="28"/>
          <w:rtl w:val="true"/>
          <w:lang w:bidi="fa-IR"/>
        </w:rPr>
        <w:t xml:space="preserve">مرقع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میر مشتاق</w:t>
      </w:r>
      <w:r>
        <w:rPr>
          <w:rFonts w:eastAsia="IRNazanin" w:cs="IRNazanin"/>
          <w:color w:val="111111"/>
          <w:sz w:val="28"/>
          <w:szCs w:val="28"/>
          <w:rtl w:val="true"/>
          <w:lang w:bidi="fa-IR"/>
        </w:rPr>
        <w:t>...</w:t>
      </w:r>
      <w:r>
        <w:rPr>
          <w:rFonts w:eastAsia="IRNazanin" w:cs="IRNazanin"/>
          <w:color w:val="111111"/>
          <w:sz w:val="28"/>
          <w:szCs w:val="28"/>
          <w:lang w:bidi="fa-IR"/>
        </w:rPr>
        <w:t>7891</w:t>
      </w:r>
    </w:p>
    <w:p>
      <w:pPr>
        <w:pStyle w:val="BookText"/>
        <w:rPr/>
      </w:pPr>
      <w:r>
        <w:rPr>
          <w:rFonts w:ascii="IRNazanin" w:hAnsi="IRNazanin" w:eastAsia="IRNazanin"/>
          <w:color w:val="111111"/>
          <w:sz w:val="28"/>
          <w:sz w:val="28"/>
          <w:szCs w:val="28"/>
          <w:rtl w:val="true"/>
          <w:lang w:bidi="fa-IR"/>
        </w:rPr>
        <w:t xml:space="preserve">مرقع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کاشانی</w:t>
      </w:r>
      <w:r>
        <w:rPr>
          <w:rFonts w:eastAsia="IRNazanin" w:cs="IRNazanin"/>
          <w:color w:val="111111"/>
          <w:sz w:val="28"/>
          <w:szCs w:val="28"/>
          <w:rtl w:val="true"/>
          <w:lang w:bidi="fa-IR"/>
        </w:rPr>
        <w:t>...</w:t>
      </w:r>
      <w:r>
        <w:rPr>
          <w:rFonts w:eastAsia="IRNazanin" w:cs="IRNazanin"/>
          <w:color w:val="111111"/>
          <w:sz w:val="28"/>
          <w:szCs w:val="28"/>
          <w:lang w:bidi="fa-IR"/>
        </w:rPr>
        <w:t>7893</w:t>
      </w:r>
    </w:p>
    <w:p>
      <w:pPr>
        <w:pStyle w:val="BookText"/>
        <w:rPr/>
      </w:pPr>
      <w:r>
        <w:rPr>
          <w:rFonts w:ascii="Amiri" w:hAnsi="Amiri" w:eastAsia="Amiri" w:cs="Amiri"/>
          <w:color w:val="111111"/>
          <w:sz w:val="28"/>
          <w:sz w:val="28"/>
          <w:szCs w:val="28"/>
          <w:rtl w:val="true"/>
          <w:lang w:bidi="ar-SA"/>
        </w:rPr>
        <w:t>مسالك الافهام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7614</w:t>
      </w:r>
    </w:p>
    <w:p>
      <w:pPr>
        <w:pStyle w:val="BookText"/>
        <w:rPr/>
      </w:pPr>
      <w:r>
        <w:rPr>
          <w:rFonts w:ascii="IRNazanin" w:hAnsi="IRNazanin" w:eastAsia="IRNazanin"/>
          <w:color w:val="111111"/>
          <w:sz w:val="28"/>
          <w:sz w:val="28"/>
          <w:szCs w:val="28"/>
          <w:rtl w:val="true"/>
          <w:lang w:bidi="fa-IR"/>
        </w:rPr>
        <w:t>مستند الشيعه ← مستند الشيعه فی احكام الشريعه</w:t>
      </w:r>
    </w:p>
    <w:p>
      <w:pPr>
        <w:pStyle w:val="BookText"/>
        <w:rPr/>
      </w:pPr>
      <w:r>
        <w:rPr>
          <w:rFonts w:ascii="IRNazanin" w:hAnsi="IRNazanin" w:eastAsia="IRNazanin"/>
          <w:color w:val="111111"/>
          <w:sz w:val="28"/>
          <w:sz w:val="28"/>
          <w:szCs w:val="28"/>
          <w:rtl w:val="true"/>
          <w:lang w:bidi="fa-IR"/>
        </w:rPr>
        <w:t>مستند الشيعه فی احكام الشريعه</w:t>
      </w:r>
      <w:r>
        <w:rPr>
          <w:rFonts w:eastAsia="IRNazanin" w:cs="IRNazanin"/>
          <w:color w:val="111111"/>
          <w:sz w:val="28"/>
          <w:szCs w:val="28"/>
          <w:rtl w:val="true"/>
          <w:lang w:bidi="fa-IR"/>
        </w:rPr>
        <w:t>...</w:t>
      </w:r>
      <w:r>
        <w:rPr>
          <w:rFonts w:eastAsia="IRNazanin" w:cs="IRNazanin"/>
          <w:color w:val="111111"/>
          <w:sz w:val="28"/>
          <w:szCs w:val="28"/>
          <w:lang w:bidi="fa-IR"/>
        </w:rPr>
        <w:t>7610</w:t>
      </w:r>
    </w:p>
    <w:p>
      <w:pPr>
        <w:pStyle w:val="BookText"/>
        <w:rPr/>
      </w:pPr>
      <w:r>
        <w:rPr>
          <w:rFonts w:ascii="Amiri" w:hAnsi="Amiri" w:eastAsia="Amiri" w:cs="Amiri"/>
          <w:color w:val="111111"/>
          <w:sz w:val="28"/>
          <w:sz w:val="28"/>
          <w:szCs w:val="28"/>
          <w:rtl w:val="true"/>
          <w:lang w:bidi="ar-SA"/>
        </w:rPr>
        <w:t>المصباح الصغير ← مصباح المتهجد</w:t>
      </w:r>
    </w:p>
    <w:p>
      <w:pPr>
        <w:pStyle w:val="BookText"/>
        <w:rPr/>
      </w:pPr>
      <w:r>
        <w:rPr>
          <w:rFonts w:ascii="Amiri" w:hAnsi="Amiri" w:eastAsia="Amiri" w:cs="Amiri"/>
          <w:color w:val="111111"/>
          <w:sz w:val="28"/>
          <w:sz w:val="28"/>
          <w:szCs w:val="28"/>
          <w:rtl w:val="true"/>
          <w:lang w:bidi="ar-SA"/>
        </w:rPr>
        <w:t>مصابيح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7754/1</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7693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المصباح المتهجد ← مصباح المتهجد</w:t>
      </w:r>
    </w:p>
    <w:p>
      <w:pPr>
        <w:pStyle w:val="BookText"/>
        <w:rPr/>
      </w:pPr>
      <w:r>
        <w:rPr>
          <w:rFonts w:ascii="Amiri" w:hAnsi="Amiri" w:eastAsia="Amiri" w:cs="Amiri"/>
          <w:color w:val="111111"/>
          <w:sz w:val="28"/>
          <w:sz w:val="28"/>
          <w:szCs w:val="28"/>
          <w:rtl w:val="true"/>
          <w:lang w:bidi="ar-SA"/>
        </w:rPr>
        <w:t>مصباح المتهجد الصغير ← مصباح المتهجد</w:t>
      </w:r>
    </w:p>
    <w:p>
      <w:pPr>
        <w:pStyle w:val="BookText"/>
        <w:rPr/>
      </w:pPr>
      <w:r>
        <w:rPr>
          <w:rFonts w:ascii="IRNazanin" w:hAnsi="IRNazanin" w:eastAsia="IRNazanin"/>
          <w:color w:val="111111"/>
          <w:sz w:val="28"/>
          <w:sz w:val="28"/>
          <w:szCs w:val="28"/>
          <w:rtl w:val="true"/>
          <w:lang w:bidi="fa-IR"/>
        </w:rPr>
        <w:t>مصباح المتهجد و صلاح المتعبد ← مصباح المتهجد</w:t>
      </w:r>
    </w:p>
    <w:p>
      <w:pPr>
        <w:pStyle w:val="BookText"/>
        <w:rPr/>
      </w:pPr>
      <w:r>
        <w:rPr>
          <w:rFonts w:ascii="IRNazanin" w:hAnsi="IRNazanin" w:eastAsia="IRNazanin"/>
          <w:color w:val="111111"/>
          <w:sz w:val="28"/>
          <w:sz w:val="28"/>
          <w:szCs w:val="28"/>
          <w:rtl w:val="true"/>
          <w:lang w:bidi="fa-IR"/>
        </w:rPr>
        <w:t>مصطلحات حبیب اللّه لشگر نویس ← مرآت البلها</w:t>
      </w:r>
    </w:p>
    <w:p>
      <w:pPr>
        <w:pStyle w:val="BookText"/>
        <w:rPr/>
      </w:pPr>
      <w:r>
        <w:rPr>
          <w:rFonts w:ascii="IRNazanin" w:hAnsi="IRNazanin" w:eastAsia="IRNazanin"/>
          <w:color w:val="111111"/>
          <w:sz w:val="28"/>
          <w:sz w:val="28"/>
          <w:szCs w:val="28"/>
          <w:rtl w:val="true"/>
          <w:lang w:bidi="fa-IR"/>
        </w:rPr>
        <w:t>مصطلحات ← مرآت البلها</w:t>
      </w:r>
    </w:p>
    <w:p>
      <w:pPr>
        <w:pStyle w:val="BookText"/>
        <w:rPr/>
      </w:pPr>
      <w:r>
        <w:rPr>
          <w:rFonts w:ascii="IRNazanin" w:hAnsi="IRNazanin" w:eastAsia="IRNazanin"/>
          <w:color w:val="111111"/>
          <w:sz w:val="28"/>
          <w:sz w:val="28"/>
          <w:szCs w:val="28"/>
          <w:rtl w:val="true"/>
          <w:lang w:bidi="fa-IR"/>
        </w:rPr>
        <w:t>مضمار دانش</w:t>
      </w:r>
      <w:r>
        <w:rPr>
          <w:rFonts w:eastAsia="IRNazanin" w:cs="IRNazanin"/>
          <w:color w:val="111111"/>
          <w:sz w:val="28"/>
          <w:szCs w:val="28"/>
          <w:rtl w:val="true"/>
          <w:lang w:bidi="fa-IR"/>
        </w:rPr>
        <w:t>...</w:t>
      </w:r>
      <w:r>
        <w:rPr>
          <w:rFonts w:eastAsia="IRNazanin" w:cs="IRNazanin"/>
          <w:color w:val="111111"/>
          <w:sz w:val="28"/>
          <w:szCs w:val="28"/>
          <w:lang w:bidi="fa-IR"/>
        </w:rPr>
        <w:t>7674/1</w:t>
      </w:r>
    </w:p>
    <w:p>
      <w:pPr>
        <w:pStyle w:val="BookText"/>
        <w:rPr/>
      </w:pP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rtl w:val="true"/>
          <w:lang w:bidi="fa-IR"/>
        </w:rPr>
        <w:t>...</w:t>
      </w:r>
      <w:r>
        <w:rPr>
          <w:rFonts w:eastAsia="IRNazanin" w:cs="IRNazanin"/>
          <w:color w:val="111111"/>
          <w:sz w:val="28"/>
          <w:szCs w:val="28"/>
          <w:lang w:bidi="fa-IR"/>
        </w:rPr>
        <w:t>7614</w:t>
      </w:r>
    </w:p>
    <w:p>
      <w:pPr>
        <w:pStyle w:val="BookText"/>
        <w:rPr/>
      </w:pPr>
      <w:r>
        <w:rPr>
          <w:rFonts w:ascii="Amiri" w:hAnsi="Amiri" w:eastAsia="Amiri" w:cs="Amiri"/>
          <w:color w:val="111111"/>
          <w:sz w:val="28"/>
          <w:sz w:val="28"/>
          <w:szCs w:val="28"/>
          <w:rtl w:val="true"/>
          <w:lang w:bidi="ar-SA"/>
        </w:rPr>
        <w:t>المعالم ← معالم الدين و ملاذ المجتهدين</w:t>
      </w:r>
    </w:p>
    <w:p>
      <w:pPr>
        <w:pStyle w:val="BookText"/>
        <w:rPr/>
      </w:pPr>
      <w:r>
        <w:rPr>
          <w:rFonts w:ascii="Amiri" w:hAnsi="Amiri" w:eastAsia="Amiri" w:cs="Amiri"/>
          <w:color w:val="111111"/>
          <w:sz w:val="28"/>
          <w:sz w:val="28"/>
          <w:szCs w:val="28"/>
          <w:rtl w:val="true"/>
          <w:lang w:bidi="ar-SA"/>
        </w:rPr>
        <w:t>معالم الاصول ← معالم الدين و ملاذ المجتهدين</w:t>
      </w:r>
    </w:p>
    <w:p>
      <w:pPr>
        <w:pStyle w:val="BookText"/>
        <w:rPr/>
      </w:pPr>
      <w:r>
        <w:rPr>
          <w:rFonts w:ascii="Amiri" w:hAnsi="Amiri" w:eastAsia="Amiri" w:cs="Amiri"/>
          <w:color w:val="111111"/>
          <w:sz w:val="28"/>
          <w:sz w:val="28"/>
          <w:szCs w:val="28"/>
          <w:rtl w:val="true"/>
          <w:lang w:bidi="ar-SA"/>
        </w:rPr>
        <w:t>معالم الدين ← معالم الدين و ملاذ المجتهدين</w:t>
      </w:r>
    </w:p>
    <w:p>
      <w:pPr>
        <w:pStyle w:val="BookText"/>
        <w:rPr/>
      </w:pPr>
      <w:r>
        <w:rPr>
          <w:rFonts w:ascii="IRNazanin" w:hAnsi="IRNazanin" w:eastAsia="IRNazanin"/>
          <w:color w:val="111111"/>
          <w:sz w:val="28"/>
          <w:sz w:val="28"/>
          <w:szCs w:val="28"/>
          <w:rtl w:val="true"/>
          <w:lang w:bidi="fa-IR"/>
        </w:rPr>
        <w:t>معالم الدين فی الاصول ← معالم الدين و ملاذ المجتهدين</w:t>
      </w:r>
    </w:p>
    <w:p>
      <w:pPr>
        <w:pStyle w:val="BookText"/>
        <w:rPr/>
      </w:pPr>
      <w:r>
        <w:rPr>
          <w:rFonts w:ascii="IRNazanin" w:hAnsi="IRNazanin" w:eastAsia="IRNazanin"/>
          <w:color w:val="111111"/>
          <w:sz w:val="28"/>
          <w:sz w:val="28"/>
          <w:szCs w:val="28"/>
          <w:rtl w:val="true"/>
          <w:lang w:bidi="fa-IR"/>
        </w:rPr>
        <w:t>معالم الدین و ملاذ المجتهدين</w:t>
      </w:r>
      <w:r>
        <w:rPr>
          <w:rFonts w:eastAsia="IRNazanin" w:cs="IRNazanin"/>
          <w:color w:val="111111"/>
          <w:sz w:val="28"/>
          <w:szCs w:val="28"/>
          <w:rtl w:val="true"/>
          <w:lang w:bidi="fa-IR"/>
        </w:rPr>
        <w:t>...</w:t>
      </w:r>
      <w:r>
        <w:rPr>
          <w:rFonts w:eastAsia="IRNazanin" w:cs="IRNazanin"/>
          <w:color w:val="111111"/>
          <w:sz w:val="28"/>
          <w:szCs w:val="28"/>
          <w:lang w:bidi="fa-IR"/>
        </w:rPr>
        <w:t>7623</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eastAsia="IRNazanin" w:cs="IRNazanin"/>
          <w:color w:val="111111"/>
          <w:sz w:val="28"/>
          <w:szCs w:val="28"/>
          <w:lang w:bidi="fa-IR"/>
        </w:rPr>
        <w:t>7813</w:t>
      </w:r>
    </w:p>
    <w:p>
      <w:pPr>
        <w:pStyle w:val="BookText"/>
        <w:rPr/>
      </w:pPr>
      <w:r>
        <w:rPr>
          <w:rFonts w:ascii="IRNazanin" w:hAnsi="IRNazanin" w:eastAsia="IRNazanin"/>
          <w:color w:val="111111"/>
          <w:sz w:val="28"/>
          <w:sz w:val="28"/>
          <w:szCs w:val="28"/>
          <w:rtl w:val="true"/>
          <w:lang w:bidi="fa-IR"/>
        </w:rPr>
        <w:t>المعتبر فی شرح مختصر شرایع الاسلام ← المعتبر</w:t>
      </w:r>
    </w:p>
    <w:p>
      <w:pPr>
        <w:pStyle w:val="BookText"/>
        <w:rPr/>
      </w:pPr>
      <w:r>
        <w:rPr>
          <w:rFonts w:ascii="Amiri" w:hAnsi="Amiri" w:eastAsia="Amiri" w:cs="Amiri"/>
          <w:color w:val="111111"/>
          <w:sz w:val="28"/>
          <w:sz w:val="28"/>
          <w:szCs w:val="28"/>
          <w:rtl w:val="true"/>
          <w:lang w:bidi="ar-SA"/>
        </w:rPr>
        <w:t>معتمد الشيعه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7610</w:t>
      </w:r>
    </w:p>
    <w:p>
      <w:pPr>
        <w:pStyle w:val="BookText"/>
        <w:rPr/>
      </w:pPr>
      <w:r>
        <w:rPr>
          <w:rFonts w:ascii="Amiri" w:hAnsi="Amiri" w:eastAsia="Amiri" w:cs="Amiri"/>
          <w:color w:val="111111"/>
          <w:sz w:val="28"/>
          <w:sz w:val="28"/>
          <w:szCs w:val="28"/>
          <w:rtl w:val="true"/>
          <w:lang w:bidi="ar-SA"/>
        </w:rPr>
        <w:t>معرب الامثلة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7734/2</w:t>
      </w:r>
    </w:p>
    <w:p>
      <w:pPr>
        <w:pStyle w:val="BookText"/>
        <w:rPr/>
      </w:pPr>
      <w:r>
        <w:rPr>
          <w:rFonts w:ascii="Amiri" w:hAnsi="Amiri" w:eastAsia="Amiri" w:cs="Amiri"/>
          <w:color w:val="111111"/>
          <w:sz w:val="28"/>
          <w:sz w:val="28"/>
          <w:szCs w:val="28"/>
          <w:rtl w:val="true"/>
          <w:lang w:bidi="ar-SA"/>
        </w:rPr>
        <w:t>معرفة الناس ← مرآت البلها</w:t>
      </w:r>
    </w:p>
    <w:p>
      <w:pPr>
        <w:pStyle w:val="BookText"/>
        <w:rPr/>
      </w:pPr>
      <w:r>
        <w:rPr>
          <w:rFonts w:ascii="IRNazanin" w:hAnsi="IRNazanin" w:eastAsia="IRNazanin"/>
          <w:color w:val="111111"/>
          <w:sz w:val="28"/>
          <w:sz w:val="28"/>
          <w:szCs w:val="28"/>
          <w:rtl w:val="true"/>
          <w:lang w:bidi="fa-IR"/>
        </w:rPr>
        <w:t>معرفت تقویم ← بیست باب</w:t>
      </w:r>
    </w:p>
    <w:p>
      <w:pPr>
        <w:pStyle w:val="BookText"/>
        <w:rPr/>
      </w:pPr>
      <w:r>
        <w:rPr>
          <w:rFonts w:ascii="Amiri" w:hAnsi="Amiri" w:eastAsia="Amiri" w:cs="Amiri"/>
          <w:color w:val="111111"/>
          <w:sz w:val="28"/>
          <w:sz w:val="28"/>
          <w:szCs w:val="28"/>
          <w:rtl w:val="true"/>
          <w:lang w:bidi="ar-SA"/>
        </w:rPr>
        <w:t>مفاتيح الاعجاز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7717</w:t>
      </w:r>
    </w:p>
    <w:p>
      <w:pPr>
        <w:pStyle w:val="BookText"/>
        <w:rPr/>
      </w:pPr>
      <w:r>
        <w:rPr>
          <w:rFonts w:ascii="IRNazanin" w:hAnsi="IRNazanin" w:eastAsia="IRNazanin"/>
          <w:color w:val="111111"/>
          <w:sz w:val="28"/>
          <w:sz w:val="28"/>
          <w:szCs w:val="28"/>
          <w:rtl w:val="true"/>
          <w:lang w:bidi="fa-IR"/>
        </w:rPr>
        <w:t>مفاتيح الاعجاز فی شرح گلشن راز ← مفاتیح الاعجاز</w:t>
      </w:r>
    </w:p>
    <w:p>
      <w:pPr>
        <w:pStyle w:val="BookText"/>
        <w:rPr/>
      </w:pPr>
      <w:r>
        <w:rPr>
          <w:rFonts w:ascii="IRNazanin" w:hAnsi="IRNazanin" w:eastAsia="IRNazanin"/>
          <w:color w:val="111111"/>
          <w:sz w:val="28"/>
          <w:sz w:val="28"/>
          <w:szCs w:val="28"/>
          <w:rtl w:val="true"/>
          <w:lang w:bidi="fa-IR"/>
        </w:rPr>
        <w:t>مفاتيح الشرايع ← مفاتيح الشرايع فی الفقه</w:t>
      </w:r>
    </w:p>
    <w:p>
      <w:pPr>
        <w:pStyle w:val="BookText"/>
        <w:rPr/>
      </w:pPr>
      <w:r>
        <w:rPr>
          <w:rFonts w:ascii="IRNazanin" w:hAnsi="IRNazanin" w:eastAsia="IRNazanin"/>
          <w:color w:val="111111"/>
          <w:sz w:val="28"/>
          <w:sz w:val="28"/>
          <w:szCs w:val="28"/>
          <w:rtl w:val="true"/>
          <w:lang w:bidi="fa-IR"/>
        </w:rPr>
        <w:t>مفاتيح الشرايع فی الفقه</w:t>
      </w:r>
      <w:r>
        <w:rPr>
          <w:rFonts w:eastAsia="IRNazanin" w:cs="IRNazanin"/>
          <w:color w:val="111111"/>
          <w:sz w:val="28"/>
          <w:szCs w:val="28"/>
          <w:rtl w:val="true"/>
          <w:lang w:bidi="fa-IR"/>
        </w:rPr>
        <w:t>...</w:t>
      </w:r>
      <w:r>
        <w:rPr>
          <w:rFonts w:eastAsia="IRNazanin" w:cs="IRNazanin"/>
          <w:color w:val="111111"/>
          <w:sz w:val="28"/>
          <w:szCs w:val="28"/>
          <w:lang w:bidi="fa-IR"/>
        </w:rPr>
        <w:t>7738</w:t>
      </w:r>
    </w:p>
    <w:p>
      <w:pPr>
        <w:pStyle w:val="BookText"/>
        <w:rPr/>
      </w:pPr>
      <w:r>
        <w:rPr>
          <w:rFonts w:ascii="Amiri" w:hAnsi="Amiri" w:eastAsia="Amiri" w:cs="Amiri"/>
          <w:color w:val="111111"/>
          <w:sz w:val="28"/>
          <w:sz w:val="28"/>
          <w:szCs w:val="28"/>
          <w:rtl w:val="true"/>
          <w:lang w:bidi="ar-SA"/>
        </w:rPr>
        <w:t>مفتاح الاحكام ← المقلاد</w:t>
      </w:r>
    </w:p>
    <w:p>
      <w:pPr>
        <w:pStyle w:val="BookText"/>
        <w:rPr/>
      </w:pPr>
      <w:r>
        <w:rPr>
          <w:rFonts w:ascii="IRNazanin" w:hAnsi="IRNazanin" w:eastAsia="IRNazanin"/>
          <w:color w:val="111111"/>
          <w:sz w:val="28"/>
          <w:sz w:val="28"/>
          <w:szCs w:val="28"/>
          <w:rtl w:val="true"/>
          <w:lang w:bidi="fa-IR"/>
        </w:rPr>
        <w:t>مفتاح الاخلاق مظفری ← مرآت البلها</w:t>
      </w:r>
    </w:p>
    <w:p>
      <w:pPr>
        <w:pStyle w:val="BookText"/>
        <w:rPr/>
      </w:pPr>
      <w:r>
        <w:rPr>
          <w:rFonts w:ascii="IRNazanin" w:hAnsi="IRNazanin" w:eastAsia="IRNazanin"/>
          <w:color w:val="111111"/>
          <w:sz w:val="28"/>
          <w:sz w:val="28"/>
          <w:szCs w:val="28"/>
          <w:rtl w:val="true"/>
          <w:lang w:bidi="fa-IR"/>
        </w:rPr>
        <w:t>مفتاح الجنان ← مجمع المعارف و مخزن العوارف</w:t>
      </w:r>
    </w:p>
    <w:p>
      <w:pPr>
        <w:pStyle w:val="BookText"/>
        <w:rPr/>
      </w:pPr>
      <w:r>
        <w:rPr>
          <w:rFonts w:ascii="IRNazanin" w:hAnsi="IRNazanin" w:eastAsia="IRNazanin"/>
          <w:color w:val="111111"/>
          <w:sz w:val="28"/>
          <w:sz w:val="28"/>
          <w:szCs w:val="28"/>
          <w:rtl w:val="true"/>
          <w:lang w:bidi="fa-IR"/>
        </w:rPr>
        <w:t>مفتاح الفقر</w:t>
      </w:r>
      <w:r>
        <w:rPr>
          <w:rFonts w:eastAsia="IRNazanin" w:cs="IRNazanin"/>
          <w:color w:val="111111"/>
          <w:sz w:val="28"/>
          <w:szCs w:val="28"/>
          <w:rtl w:val="true"/>
          <w:lang w:bidi="fa-IR"/>
        </w:rPr>
        <w:t>...</w:t>
      </w:r>
      <w:r>
        <w:rPr>
          <w:rFonts w:eastAsia="IRNazanin" w:cs="IRNazanin"/>
          <w:color w:val="111111"/>
          <w:sz w:val="28"/>
          <w:szCs w:val="28"/>
          <w:lang w:bidi="fa-IR"/>
        </w:rPr>
        <w:t>7731/4</w:t>
      </w:r>
    </w:p>
    <w:p>
      <w:pPr>
        <w:pStyle w:val="BookText"/>
        <w:rPr/>
      </w:pPr>
      <w:r>
        <w:rPr>
          <w:rFonts w:ascii="IRNazanin" w:hAnsi="IRNazanin" w:eastAsia="IRNazanin"/>
          <w:color w:val="111111"/>
          <w:sz w:val="28"/>
          <w:sz w:val="28"/>
          <w:szCs w:val="28"/>
          <w:rtl w:val="true"/>
          <w:lang w:bidi="fa-IR"/>
        </w:rPr>
        <w:t>مقادیر الاوزان ← رساله اوزان منتخبا من الاصل المطول</w:t>
      </w:r>
    </w:p>
    <w:p>
      <w:pPr>
        <w:pStyle w:val="BookText"/>
        <w:rPr/>
      </w:pPr>
      <w:r>
        <w:rPr>
          <w:rFonts w:ascii="IRNazanin" w:hAnsi="IRNazanin" w:eastAsia="IRNazanin"/>
          <w:color w:val="111111"/>
          <w:sz w:val="28"/>
          <w:sz w:val="28"/>
          <w:szCs w:val="28"/>
          <w:rtl w:val="true"/>
          <w:lang w:bidi="fa-IR"/>
        </w:rPr>
        <w:t>مقامات حمیدی</w:t>
      </w:r>
      <w:r>
        <w:rPr>
          <w:rFonts w:eastAsia="IRNazanin" w:cs="IRNazanin"/>
          <w:color w:val="111111"/>
          <w:sz w:val="28"/>
          <w:szCs w:val="28"/>
          <w:rtl w:val="true"/>
          <w:lang w:bidi="fa-IR"/>
        </w:rPr>
        <w:t>...</w:t>
      </w:r>
      <w:r>
        <w:rPr>
          <w:rFonts w:eastAsia="IRNazanin" w:cs="IRNazanin"/>
          <w:color w:val="111111"/>
          <w:sz w:val="28"/>
          <w:szCs w:val="28"/>
          <w:lang w:bidi="fa-IR"/>
        </w:rPr>
        <w:t>7639/1</w:t>
      </w:r>
    </w:p>
    <w:p>
      <w:pPr>
        <w:pStyle w:val="BookText"/>
        <w:rPr/>
      </w:pPr>
      <w:r>
        <w:rPr>
          <w:rFonts w:ascii="Amiri" w:hAnsi="Amiri" w:eastAsia="Amiri" w:cs="Amiri"/>
          <w:color w:val="111111"/>
          <w:sz w:val="28"/>
          <w:sz w:val="28"/>
          <w:szCs w:val="28"/>
          <w:rtl w:val="true"/>
          <w:lang w:bidi="ar-SA"/>
        </w:rPr>
        <w:t>مقتل ← روضة الشهداء</w:t>
      </w:r>
    </w:p>
    <w:p>
      <w:pPr>
        <w:pStyle w:val="BookText"/>
        <w:rPr/>
      </w:pPr>
      <w:r>
        <w:rPr>
          <w:rFonts w:ascii="IRNazanin" w:hAnsi="IRNazanin" w:eastAsia="IRNazanin"/>
          <w:color w:val="111111"/>
          <w:sz w:val="28"/>
          <w:sz w:val="28"/>
          <w:szCs w:val="28"/>
          <w:rtl w:val="true"/>
          <w:lang w:bidi="fa-IR"/>
        </w:rPr>
        <w:t>مقصد الاقصى</w:t>
      </w:r>
      <w:r>
        <w:rPr>
          <w:rFonts w:eastAsia="IRNazanin" w:cs="IRNazanin"/>
          <w:color w:val="111111"/>
          <w:sz w:val="28"/>
          <w:szCs w:val="28"/>
          <w:rtl w:val="true"/>
          <w:lang w:bidi="fa-IR"/>
        </w:rPr>
        <w:t>...</w:t>
      </w:r>
      <w:r>
        <w:rPr>
          <w:rFonts w:eastAsia="IRNazanin" w:cs="IRNazanin"/>
          <w:color w:val="111111"/>
          <w:sz w:val="28"/>
          <w:szCs w:val="28"/>
          <w:lang w:bidi="fa-IR"/>
        </w:rPr>
        <w:t>7776/1</w:t>
      </w:r>
    </w:p>
    <w:p>
      <w:pPr>
        <w:pStyle w:val="BookText"/>
        <w:rPr/>
      </w:pPr>
      <w:r>
        <w:rPr>
          <w:rFonts w:ascii="IRNazanin" w:hAnsi="IRNazanin" w:eastAsia="IRNazanin"/>
          <w:color w:val="111111"/>
          <w:sz w:val="28"/>
          <w:sz w:val="28"/>
          <w:szCs w:val="28"/>
          <w:rtl w:val="true"/>
          <w:lang w:bidi="fa-IR"/>
        </w:rPr>
        <w:t>المقلاد</w:t>
      </w:r>
      <w:r>
        <w:rPr>
          <w:rFonts w:eastAsia="IRNazanin" w:cs="IRNazanin"/>
          <w:color w:val="111111"/>
          <w:sz w:val="28"/>
          <w:szCs w:val="28"/>
          <w:rtl w:val="true"/>
          <w:lang w:bidi="fa-IR"/>
        </w:rPr>
        <w:t>...</w:t>
      </w:r>
      <w:r>
        <w:rPr>
          <w:rFonts w:eastAsia="IRNazanin" w:cs="IRNazanin"/>
          <w:color w:val="111111"/>
          <w:sz w:val="28"/>
          <w:szCs w:val="28"/>
          <w:lang w:bidi="fa-IR"/>
        </w:rPr>
        <w:t>7739/2</w:t>
      </w:r>
    </w:p>
    <w:p>
      <w:pPr>
        <w:pStyle w:val="BookText"/>
        <w:rPr/>
      </w:pPr>
      <w:r>
        <w:rPr>
          <w:rFonts w:ascii="IRNazanin" w:hAnsi="IRNazanin" w:eastAsia="IRNazanin"/>
          <w:color w:val="111111"/>
          <w:sz w:val="28"/>
          <w:sz w:val="28"/>
          <w:szCs w:val="28"/>
          <w:rtl w:val="true"/>
          <w:lang w:bidi="fa-IR"/>
        </w:rPr>
        <w:t>مکاتیب</w:t>
      </w:r>
      <w:r>
        <w:rPr>
          <w:rFonts w:eastAsia="IRNazanin" w:cs="IRNazanin"/>
          <w:color w:val="111111"/>
          <w:sz w:val="28"/>
          <w:szCs w:val="28"/>
          <w:rtl w:val="true"/>
          <w:lang w:bidi="fa-IR"/>
        </w:rPr>
        <w:t>...</w:t>
      </w:r>
      <w:r>
        <w:rPr>
          <w:rFonts w:eastAsia="IRNazanin" w:cs="IRNazanin"/>
          <w:color w:val="111111"/>
          <w:sz w:val="28"/>
          <w:szCs w:val="28"/>
          <w:lang w:bidi="fa-IR"/>
        </w:rPr>
        <w:t>7731/1</w:t>
      </w:r>
    </w:p>
    <w:p>
      <w:pPr>
        <w:pStyle w:val="BookText"/>
        <w:rPr/>
      </w:pPr>
      <w:r>
        <w:rPr>
          <w:rFonts w:ascii="IRNazanin" w:hAnsi="IRNazanin" w:eastAsia="IRNazanin"/>
          <w:color w:val="111111"/>
          <w:sz w:val="28"/>
          <w:sz w:val="28"/>
          <w:szCs w:val="28"/>
          <w:rtl w:val="true"/>
          <w:lang w:bidi="fa-IR"/>
        </w:rPr>
        <w:t>مکاتیب حضرت خواجه افضل کاشی ← مکاتیب و جوابات الاسئلة</w:t>
      </w:r>
    </w:p>
    <w:p>
      <w:pPr>
        <w:pStyle w:val="BookText"/>
        <w:rPr/>
      </w:pPr>
      <w:r>
        <w:rPr>
          <w:rFonts w:ascii="IRNazanin" w:hAnsi="IRNazanin" w:eastAsia="IRNazanin"/>
          <w:color w:val="111111"/>
          <w:sz w:val="28"/>
          <w:sz w:val="28"/>
          <w:szCs w:val="28"/>
          <w:rtl w:val="true"/>
          <w:lang w:bidi="fa-IR"/>
        </w:rPr>
        <w:t>مکاتیب و جوابات الاسئلة</w:t>
      </w:r>
      <w:r>
        <w:rPr>
          <w:rFonts w:eastAsia="IRNazanin" w:cs="IRNazanin"/>
          <w:color w:val="111111"/>
          <w:sz w:val="28"/>
          <w:szCs w:val="28"/>
          <w:rtl w:val="true"/>
          <w:lang w:bidi="fa-IR"/>
        </w:rPr>
        <w:t>...</w:t>
      </w:r>
      <w:r>
        <w:rPr>
          <w:rFonts w:eastAsia="IRNazanin" w:cs="IRNazanin"/>
          <w:color w:val="111111"/>
          <w:sz w:val="28"/>
          <w:szCs w:val="28"/>
          <w:lang w:bidi="fa-IR"/>
        </w:rPr>
        <w:t>7876/7</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مکاتیب ← مکاتیب و جوابات الاسئلة </w:t>
      </w:r>
    </w:p>
    <w:p>
      <w:pPr>
        <w:pStyle w:val="BookText"/>
        <w:rPr/>
      </w:pPr>
      <w:r>
        <w:rPr>
          <w:rFonts w:ascii="IRNazanin" w:hAnsi="IRNazanin" w:eastAsia="IRNazanin"/>
          <w:color w:val="111111"/>
          <w:sz w:val="28"/>
          <w:sz w:val="28"/>
          <w:szCs w:val="28"/>
          <w:rtl w:val="true"/>
          <w:lang w:bidi="fa-IR"/>
        </w:rPr>
        <w:t>مكنونة الكلمات ← قرة العيون فی اعز الفنون</w:t>
      </w:r>
    </w:p>
    <w:p>
      <w:pPr>
        <w:pStyle w:val="BookText"/>
        <w:rPr/>
      </w:pPr>
      <w:r>
        <w:rPr>
          <w:rFonts w:ascii="Amiri" w:hAnsi="Amiri" w:eastAsia="Amiri" w:cs="Amiri"/>
          <w:color w:val="111111"/>
          <w:sz w:val="28"/>
          <w:sz w:val="28"/>
          <w:szCs w:val="28"/>
          <w:rtl w:val="true"/>
          <w:lang w:bidi="ar-SA"/>
        </w:rPr>
        <w:t>من لا يحضره التقويم ← غنية الانام فى معرفة الساعات و الايام من اخبار اهل البيت عليهم السلام</w:t>
      </w:r>
    </w:p>
    <w:p>
      <w:pPr>
        <w:pStyle w:val="BookText"/>
        <w:rPr/>
      </w:pPr>
      <w:r>
        <w:rPr>
          <w:rFonts w:ascii="Amiri" w:hAnsi="Amiri" w:eastAsia="Amiri" w:cs="Amiri"/>
          <w:color w:val="111111"/>
          <w:sz w:val="28"/>
          <w:sz w:val="28"/>
          <w:szCs w:val="28"/>
          <w:rtl w:val="true"/>
          <w:lang w:bidi="ar-SA"/>
        </w:rPr>
        <w:t>من لا يحضره الفقيه ← كتاب من لا يحضره الفقيه</w:t>
      </w:r>
    </w:p>
    <w:p>
      <w:pPr>
        <w:pStyle w:val="BookText"/>
        <w:rPr/>
      </w:pPr>
      <w:r>
        <w:rPr>
          <w:rFonts w:ascii="IRNazanin" w:hAnsi="IRNazanin" w:eastAsia="IRNazanin"/>
          <w:color w:val="111111"/>
          <w:sz w:val="28"/>
          <w:sz w:val="28"/>
          <w:szCs w:val="28"/>
          <w:rtl w:val="true"/>
          <w:lang w:bidi="fa-IR"/>
        </w:rPr>
        <w:t>مناقب قطب شاهی ← کاشف الحق</w:t>
      </w:r>
    </w:p>
    <w:p>
      <w:pPr>
        <w:pStyle w:val="BookText"/>
        <w:rPr/>
      </w:pP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w:t>
      </w:r>
      <w:r>
        <w:rPr>
          <w:rFonts w:eastAsia="IRNazanin" w:cs="IRNazanin"/>
          <w:color w:val="111111"/>
          <w:sz w:val="28"/>
          <w:szCs w:val="28"/>
          <w:lang w:bidi="fa-IR"/>
        </w:rPr>
        <w:t>7716</w:t>
      </w:r>
    </w:p>
    <w:p>
      <w:pPr>
        <w:pStyle w:val="BookText"/>
        <w:rPr/>
      </w:pPr>
      <w:r>
        <w:rPr>
          <w:rFonts w:ascii="IRNazanin" w:hAnsi="IRNazanin" w:eastAsia="IRNazanin"/>
          <w:color w:val="111111"/>
          <w:sz w:val="28"/>
          <w:sz w:val="28"/>
          <w:szCs w:val="28"/>
          <w:rtl w:val="true"/>
          <w:lang w:bidi="fa-IR"/>
        </w:rPr>
        <w:t>مناقب و منظومات امیر المومنین علیه السلام ← مناقب مرتضوی</w:t>
      </w:r>
    </w:p>
    <w:p>
      <w:pPr>
        <w:pStyle w:val="BookText"/>
        <w:rPr/>
      </w:pPr>
      <w:r>
        <w:rPr>
          <w:rFonts w:ascii="Amiri" w:hAnsi="Amiri" w:eastAsia="Amiri" w:cs="Amiri"/>
          <w:color w:val="111111"/>
          <w:sz w:val="28"/>
          <w:sz w:val="28"/>
          <w:szCs w:val="28"/>
          <w:rtl w:val="true"/>
          <w:lang w:bidi="ar-SA"/>
        </w:rPr>
        <w:t>منتخب ادعيه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7604/2</w:t>
      </w:r>
    </w:p>
    <w:p>
      <w:pPr>
        <w:pStyle w:val="BookText"/>
        <w:rPr/>
      </w:pPr>
      <w:r>
        <w:rPr>
          <w:rFonts w:ascii="IRNazanin" w:hAnsi="IRNazanin" w:eastAsia="IRNazanin"/>
          <w:color w:val="111111"/>
          <w:sz w:val="28"/>
          <w:sz w:val="28"/>
          <w:szCs w:val="28"/>
          <w:rtl w:val="true"/>
          <w:lang w:bidi="fa-IR"/>
        </w:rPr>
        <w:t>منتخب مثنوی معنوی</w:t>
      </w:r>
      <w:r>
        <w:rPr>
          <w:rFonts w:eastAsia="IRNazanin" w:cs="IRNazanin"/>
          <w:color w:val="111111"/>
          <w:sz w:val="28"/>
          <w:szCs w:val="28"/>
          <w:rtl w:val="true"/>
          <w:lang w:bidi="fa-IR"/>
        </w:rPr>
        <w:t>...</w:t>
      </w:r>
      <w:r>
        <w:rPr>
          <w:rFonts w:eastAsia="IRNazanin" w:cs="IRNazanin"/>
          <w:color w:val="111111"/>
          <w:sz w:val="28"/>
          <w:szCs w:val="28"/>
          <w:lang w:bidi="fa-IR"/>
        </w:rPr>
        <w:t>7625</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eastAsia="IRNazanin" w:cs="IRNazanin"/>
          <w:color w:val="111111"/>
          <w:sz w:val="28"/>
          <w:szCs w:val="28"/>
          <w:lang w:bidi="fa-IR"/>
        </w:rPr>
        <w:t>7842</w:t>
      </w:r>
    </w:p>
    <w:p>
      <w:pPr>
        <w:pStyle w:val="BookText"/>
        <w:rPr/>
      </w:pPr>
      <w:r>
        <w:rPr>
          <w:rFonts w:ascii="IRNazanin" w:hAnsi="IRNazanin" w:eastAsia="IRNazanin"/>
          <w:color w:val="111111"/>
          <w:sz w:val="28"/>
          <w:sz w:val="28"/>
          <w:szCs w:val="28"/>
          <w:rtl w:val="true"/>
          <w:lang w:bidi="fa-IR"/>
        </w:rPr>
        <w:t>منظومه در طب ← نظام صحت</w:t>
      </w:r>
    </w:p>
    <w:p>
      <w:pPr>
        <w:pStyle w:val="BookText"/>
        <w:rPr/>
      </w:pPr>
      <w:r>
        <w:rPr>
          <w:rFonts w:ascii="Amiri" w:hAnsi="Amiri" w:eastAsia="Amiri" w:cs="Amiri"/>
          <w:color w:val="111111"/>
          <w:sz w:val="28"/>
          <w:sz w:val="28"/>
          <w:szCs w:val="28"/>
          <w:rtl w:val="true"/>
          <w:lang w:bidi="ar-SA"/>
        </w:rPr>
        <w:t>منظومه سلسلة الذهب ← سلسلة الذهب</w:t>
      </w:r>
    </w:p>
    <w:p>
      <w:pPr>
        <w:pStyle w:val="BookText"/>
        <w:rPr/>
      </w:pPr>
      <w:r>
        <w:rPr>
          <w:rFonts w:ascii="Amiri" w:hAnsi="Amiri" w:eastAsia="Amiri" w:cs="Amiri"/>
          <w:color w:val="111111"/>
          <w:sz w:val="28"/>
          <w:sz w:val="28"/>
          <w:szCs w:val="28"/>
          <w:rtl w:val="true"/>
          <w:lang w:bidi="ar-SA"/>
        </w:rPr>
        <w:t>منظومه مناجات ← القصيدة</w:t>
      </w:r>
    </w:p>
    <w:p>
      <w:pPr>
        <w:pStyle w:val="BookText"/>
        <w:rPr/>
      </w:pPr>
      <w:r>
        <w:rPr>
          <w:rFonts w:ascii="IRNazanin" w:hAnsi="IRNazanin" w:eastAsia="IRNazanin"/>
          <w:color w:val="111111"/>
          <w:sz w:val="28"/>
          <w:sz w:val="28"/>
          <w:szCs w:val="28"/>
          <w:rtl w:val="true"/>
          <w:lang w:bidi="fa-IR"/>
        </w:rPr>
        <w:t>منهاج البيان ← تقويم الابدان فی تدبير الانسان</w:t>
      </w:r>
    </w:p>
    <w:p>
      <w:pPr>
        <w:pStyle w:val="BookText"/>
        <w:rPr/>
      </w:pPr>
      <w:r>
        <w:rPr>
          <w:rFonts w:ascii="Amiri" w:hAnsi="Amiri" w:eastAsia="Amiri" w:cs="Amiri"/>
          <w:color w:val="111111"/>
          <w:sz w:val="28"/>
          <w:sz w:val="28"/>
          <w:szCs w:val="28"/>
          <w:rtl w:val="true"/>
          <w:lang w:bidi="ar-SA"/>
        </w:rPr>
        <w:t>المنهاج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7876/1</w:t>
      </w:r>
    </w:p>
    <w:p>
      <w:pPr>
        <w:pStyle w:val="BookText"/>
        <w:rPr/>
      </w:pPr>
      <w:r>
        <w:rPr>
          <w:rFonts w:ascii="Amiri" w:hAnsi="Amiri" w:eastAsia="Amiri" w:cs="Amiri"/>
          <w:color w:val="111111"/>
          <w:sz w:val="28"/>
          <w:sz w:val="28"/>
          <w:szCs w:val="28"/>
          <w:rtl w:val="true"/>
          <w:lang w:bidi="ar-SA"/>
        </w:rPr>
        <w:t>منهاج النجاة ← منهج النجاة</w:t>
      </w:r>
    </w:p>
    <w:p>
      <w:pPr>
        <w:pStyle w:val="BookText"/>
        <w:rPr/>
      </w:pPr>
      <w:r>
        <w:rPr>
          <w:rFonts w:ascii="Amiri" w:hAnsi="Amiri" w:eastAsia="Amiri" w:cs="Amiri"/>
          <w:color w:val="111111"/>
          <w:sz w:val="28"/>
          <w:sz w:val="28"/>
          <w:szCs w:val="28"/>
          <w:rtl w:val="true"/>
          <w:lang w:bidi="ar-SA"/>
        </w:rPr>
        <w:t>منهاج الهداية الى احكام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7601</w:t>
      </w:r>
    </w:p>
    <w:p>
      <w:pPr>
        <w:pStyle w:val="BookText"/>
        <w:rPr/>
      </w:pPr>
      <w:r>
        <w:rPr>
          <w:rFonts w:ascii="Amiri" w:hAnsi="Amiri" w:eastAsia="Amiri" w:cs="Amiri"/>
          <w:color w:val="111111"/>
          <w:sz w:val="28"/>
          <w:sz w:val="28"/>
          <w:szCs w:val="28"/>
          <w:rtl w:val="true"/>
          <w:lang w:bidi="ar-SA"/>
        </w:rPr>
        <w:t>منهاج الهدايه ← منهاج الهداية الى احكام الشريعة</w:t>
      </w:r>
    </w:p>
    <w:p>
      <w:pPr>
        <w:pStyle w:val="BookText"/>
        <w:rPr/>
      </w:pPr>
      <w:r>
        <w:rPr>
          <w:rFonts w:ascii="IRNazanin" w:hAnsi="IRNazanin" w:eastAsia="IRNazanin"/>
          <w:color w:val="111111"/>
          <w:sz w:val="28"/>
          <w:sz w:val="28"/>
          <w:szCs w:val="28"/>
          <w:rtl w:val="true"/>
          <w:lang w:bidi="fa-IR"/>
        </w:rPr>
        <w:t>منهج الصادقين فی الزام المخالفين ← منهج الصادقين فی تفسير القرآن المبين و الزام المخالفين</w:t>
      </w:r>
    </w:p>
    <w:p>
      <w:pPr>
        <w:pStyle w:val="BookText"/>
        <w:rPr/>
      </w:pPr>
      <w:r>
        <w:rPr>
          <w:rFonts w:ascii="IRNazanin" w:hAnsi="IRNazanin" w:eastAsia="IRNazanin"/>
          <w:color w:val="111111"/>
          <w:sz w:val="28"/>
          <w:sz w:val="28"/>
          <w:szCs w:val="28"/>
          <w:rtl w:val="true"/>
          <w:lang w:bidi="fa-IR"/>
        </w:rPr>
        <w:t>منهج الصادقين فی تفسير القرآن المبين و الزام المخالفين</w:t>
      </w:r>
      <w:r>
        <w:rPr>
          <w:rFonts w:eastAsia="IRNazanin" w:cs="IRNazanin"/>
          <w:color w:val="111111"/>
          <w:sz w:val="28"/>
          <w:szCs w:val="28"/>
          <w:rtl w:val="true"/>
          <w:lang w:bidi="fa-IR"/>
        </w:rPr>
        <w:t>...</w:t>
      </w:r>
      <w:r>
        <w:rPr>
          <w:rFonts w:eastAsia="IRNazanin" w:cs="IRNazanin"/>
          <w:color w:val="111111"/>
          <w:sz w:val="28"/>
          <w:szCs w:val="28"/>
          <w:lang w:bidi="fa-IR"/>
        </w:rPr>
        <w:t>7636</w:t>
      </w:r>
    </w:p>
    <w:p>
      <w:pPr>
        <w:pStyle w:val="BookText"/>
        <w:rPr/>
      </w:pPr>
      <w:r>
        <w:rPr>
          <w:rFonts w:ascii="Amiri" w:hAnsi="Amiri" w:eastAsia="Amiri" w:cs="Amiri"/>
          <w:color w:val="111111"/>
          <w:sz w:val="28"/>
          <w:sz w:val="28"/>
          <w:szCs w:val="28"/>
          <w:rtl w:val="true"/>
          <w:lang w:bidi="ar-SA"/>
        </w:rPr>
        <w:t>منهج النجاة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7877</w:t>
      </w:r>
    </w:p>
    <w:p>
      <w:pPr>
        <w:pStyle w:val="BookText"/>
        <w:rPr/>
      </w:pPr>
      <w:r>
        <w:rPr>
          <w:rFonts w:ascii="IRNazanin" w:hAnsi="IRNazanin" w:eastAsia="IRNazanin"/>
          <w:color w:val="111111"/>
          <w:sz w:val="28"/>
          <w:sz w:val="28"/>
          <w:szCs w:val="28"/>
          <w:rtl w:val="true"/>
          <w:lang w:bidi="fa-IR"/>
        </w:rPr>
        <w:t>منية اللبيب ← منية اللبيب فی شرح التهذيب</w:t>
      </w:r>
    </w:p>
    <w:p>
      <w:pPr>
        <w:pStyle w:val="BookText"/>
        <w:rPr/>
      </w:pPr>
      <w:r>
        <w:rPr>
          <w:rFonts w:ascii="Amiri" w:hAnsi="Amiri" w:eastAsia="Amiri" w:cs="Amiri"/>
          <w:color w:val="111111"/>
          <w:sz w:val="28"/>
          <w:sz w:val="28"/>
          <w:szCs w:val="28"/>
          <w:rtl w:val="true"/>
          <w:lang w:bidi="ar-SA"/>
        </w:rPr>
        <w:t>منية اللبيب فى شرح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1/7739</w:t>
      </w:r>
    </w:p>
    <w:p>
      <w:pPr>
        <w:pStyle w:val="BookText"/>
        <w:rPr/>
      </w:pPr>
      <w:r>
        <w:rPr>
          <w:rFonts w:ascii="Amiri" w:hAnsi="Amiri" w:eastAsia="Amiri" w:cs="Amiri"/>
          <w:color w:val="111111"/>
          <w:sz w:val="28"/>
          <w:sz w:val="28"/>
          <w:szCs w:val="28"/>
          <w:rtl w:val="true"/>
          <w:lang w:bidi="ar-SA"/>
        </w:rPr>
        <w:t>مواهب عليه ← المواهب العلية</w:t>
      </w:r>
    </w:p>
    <w:p>
      <w:pPr>
        <w:pStyle w:val="BookText"/>
        <w:rPr/>
      </w:pPr>
      <w:r>
        <w:rPr>
          <w:rFonts w:ascii="Amiri" w:hAnsi="Amiri" w:eastAsia="Amiri" w:cs="Amiri"/>
          <w:color w:val="111111"/>
          <w:sz w:val="28"/>
          <w:sz w:val="28"/>
          <w:szCs w:val="28"/>
          <w:rtl w:val="true"/>
          <w:lang w:bidi="ar-SA"/>
        </w:rPr>
        <w:t>المواهب العلية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7807</w:t>
      </w:r>
    </w:p>
    <w:p>
      <w:pPr>
        <w:pStyle w:val="BookText"/>
        <w:rPr/>
      </w:pPr>
      <w:r>
        <w:rPr>
          <w:rFonts w:ascii="IRNazanin" w:hAnsi="IRNazanin" w:eastAsia="IRNazanin"/>
          <w:color w:val="111111"/>
          <w:sz w:val="28"/>
          <w:sz w:val="28"/>
          <w:szCs w:val="28"/>
          <w:rtl w:val="true"/>
          <w:lang w:bidi="fa-IR"/>
        </w:rPr>
        <w:t>مولود نامه حضرت صلی علیه و سلم</w:t>
      </w:r>
      <w:r>
        <w:rPr>
          <w:rFonts w:eastAsia="IRNazanin" w:cs="IRNazanin"/>
          <w:color w:val="111111"/>
          <w:sz w:val="28"/>
          <w:szCs w:val="28"/>
          <w:rtl w:val="true"/>
          <w:lang w:bidi="fa-IR"/>
        </w:rPr>
        <w:t>...</w:t>
      </w:r>
      <w:r>
        <w:rPr>
          <w:rFonts w:eastAsia="IRNazanin" w:cs="IRNazanin"/>
          <w:color w:val="111111"/>
          <w:sz w:val="28"/>
          <w:szCs w:val="28"/>
          <w:lang w:bidi="fa-IR"/>
        </w:rPr>
        <w:t>7602/2</w:t>
      </w:r>
    </w:p>
    <w:p>
      <w:pPr>
        <w:pStyle w:val="BookText"/>
        <w:rPr/>
      </w:pPr>
      <w:r>
        <w:rPr>
          <w:rFonts w:ascii="IRNazanin" w:hAnsi="IRNazanin" w:eastAsia="IRNazanin"/>
          <w:color w:val="111111"/>
          <w:sz w:val="28"/>
          <w:sz w:val="28"/>
          <w:szCs w:val="28"/>
          <w:rtl w:val="true"/>
          <w:lang w:bidi="fa-IR"/>
        </w:rPr>
        <w:t>میزان افلاطون ← علم الحروف</w:t>
      </w:r>
    </w:p>
    <w:p>
      <w:pPr>
        <w:pStyle w:val="BookText"/>
        <w:rPr/>
      </w:pPr>
      <w:r>
        <w:rPr>
          <w:rFonts w:ascii="IRNazanin" w:hAnsi="IRNazanin" w:eastAsia="IRNazanin"/>
          <w:color w:val="111111"/>
          <w:sz w:val="28"/>
          <w:sz w:val="28"/>
          <w:szCs w:val="28"/>
          <w:rtl w:val="true"/>
          <w:lang w:bidi="fa-IR"/>
        </w:rPr>
        <w:t>میزان المقادير ← رساله اوزان منتخبا من الاصل المطول</w:t>
      </w:r>
    </w:p>
    <w:p>
      <w:pPr>
        <w:pStyle w:val="BookText"/>
        <w:rPr/>
      </w:pPr>
      <w:r>
        <w:rPr>
          <w:rFonts w:ascii="IRNazanin" w:hAnsi="IRNazanin" w:eastAsia="IRNazanin"/>
          <w:color w:val="111111"/>
          <w:sz w:val="28"/>
          <w:sz w:val="28"/>
          <w:szCs w:val="28"/>
          <w:rtl w:val="true"/>
          <w:lang w:bidi="fa-IR"/>
        </w:rPr>
        <w:t>نادر شاه افشار ← تاریخ نادر شاه</w:t>
      </w:r>
    </w:p>
    <w:p>
      <w:pPr>
        <w:pStyle w:val="BookText"/>
        <w:rPr/>
      </w:pPr>
      <w:r>
        <w:rPr>
          <w:rFonts w:ascii="IRNazanin" w:hAnsi="IRNazanin" w:eastAsia="IRNazanin"/>
          <w:color w:val="111111"/>
          <w:sz w:val="28"/>
          <w:sz w:val="28"/>
          <w:szCs w:val="28"/>
          <w:rtl w:val="true"/>
          <w:lang w:bidi="fa-IR"/>
        </w:rPr>
        <w:t>نادر شاه ← تاریخ نادر شاه</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7688</w:t>
      </w:r>
    </w:p>
    <w:p>
      <w:pPr>
        <w:pStyle w:val="BookText"/>
        <w:rPr/>
      </w:pPr>
      <w:r>
        <w:rPr>
          <w:rFonts w:ascii="IRNazanin" w:hAnsi="IRNazanin" w:eastAsia="IRNazanin"/>
          <w:color w:val="111111"/>
          <w:sz w:val="28"/>
          <w:sz w:val="28"/>
          <w:szCs w:val="28"/>
          <w:rtl w:val="true"/>
          <w:lang w:bidi="fa-IR"/>
        </w:rPr>
        <w:t>ناسخ التواریخ در سلطنت ناصر الدین شاه ← ناسخ التواريخ</w:t>
      </w:r>
    </w:p>
    <w:p>
      <w:pPr>
        <w:pStyle w:val="BookText"/>
        <w:rPr/>
      </w:pP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rtl w:val="true"/>
          <w:lang w:bidi="fa-IR"/>
        </w:rPr>
        <w:t>...</w:t>
      </w:r>
      <w:r>
        <w:rPr>
          <w:rFonts w:eastAsia="IRNazanin" w:cs="IRNazanin"/>
          <w:color w:val="111111"/>
          <w:sz w:val="28"/>
          <w:szCs w:val="28"/>
          <w:lang w:bidi="fa-IR"/>
        </w:rPr>
        <w:t>7815/2</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الناسخ و المنسوخ فی القرآن الكريم ← الناسخ و المنسوخ </w:t>
      </w:r>
    </w:p>
    <w:p>
      <w:pPr>
        <w:pStyle w:val="BookText"/>
        <w:rPr/>
      </w:pPr>
      <w:r>
        <w:rPr>
          <w:rFonts w:ascii="Amiri" w:hAnsi="Amiri" w:eastAsia="Amiri" w:cs="Amiri"/>
          <w:color w:val="111111"/>
          <w:sz w:val="28"/>
          <w:sz w:val="28"/>
          <w:szCs w:val="28"/>
          <w:rtl w:val="true"/>
          <w:lang w:bidi="ar-SA"/>
        </w:rPr>
        <w:t>النخبة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7793</w:t>
      </w:r>
    </w:p>
    <w:p>
      <w:pPr>
        <w:pStyle w:val="BookText"/>
        <w:rPr/>
      </w:pPr>
      <w:r>
        <w:rPr>
          <w:rFonts w:ascii="Amiri" w:hAnsi="Amiri" w:eastAsia="Amiri" w:cs="Amiri"/>
          <w:color w:val="111111"/>
          <w:sz w:val="28"/>
          <w:sz w:val="28"/>
          <w:szCs w:val="28"/>
          <w:rtl w:val="true"/>
          <w:lang w:bidi="ar-SA"/>
        </w:rPr>
        <w:t>نخبه ← النخبة</w:t>
      </w:r>
    </w:p>
    <w:p>
      <w:pPr>
        <w:pStyle w:val="BookText"/>
        <w:rPr/>
      </w:pPr>
      <w:r>
        <w:rPr>
          <w:rFonts w:ascii="IRNazanin" w:hAnsi="IRNazanin" w:eastAsia="IRNazanin"/>
          <w:color w:val="111111"/>
          <w:sz w:val="28"/>
          <w:sz w:val="28"/>
          <w:szCs w:val="28"/>
          <w:rtl w:val="true"/>
          <w:lang w:bidi="fa-IR"/>
        </w:rPr>
        <w:t>نخبه در واجبات و مهمات از فروع دینیه ← النخبة</w:t>
      </w:r>
    </w:p>
    <w:p>
      <w:pPr>
        <w:pStyle w:val="BookText"/>
        <w:rPr/>
      </w:pPr>
      <w:r>
        <w:rPr>
          <w:rFonts w:ascii="IRNazanin" w:hAnsi="IRNazanin" w:eastAsia="IRNazanin"/>
          <w:color w:val="111111"/>
          <w:sz w:val="28"/>
          <w:sz w:val="28"/>
          <w:szCs w:val="28"/>
          <w:rtl w:val="true"/>
          <w:lang w:bidi="fa-IR"/>
        </w:rPr>
        <w:t>نصاب ← نصاب الصبیان</w:t>
      </w:r>
    </w:p>
    <w:p>
      <w:pPr>
        <w:pStyle w:val="BookText"/>
        <w:rPr/>
      </w:pPr>
      <w:r>
        <w:rPr>
          <w:rFonts w:ascii="IRNazanin" w:hAnsi="IRNazanin" w:eastAsia="IRNazanin"/>
          <w:color w:val="111111"/>
          <w:sz w:val="28"/>
          <w:sz w:val="28"/>
          <w:szCs w:val="28"/>
          <w:rtl w:val="true"/>
          <w:lang w:bidi="fa-IR"/>
        </w:rPr>
        <w:t>نصاب ابو نصر فراهی ← نصاب الصبیان</w:t>
      </w:r>
    </w:p>
    <w:p>
      <w:pPr>
        <w:pStyle w:val="BookText"/>
        <w:rPr/>
      </w:pPr>
      <w:r>
        <w:rPr>
          <w:rFonts w:ascii="Amiri" w:hAnsi="Amiri" w:eastAsia="Amiri" w:cs="Amiri"/>
          <w:color w:val="111111"/>
          <w:sz w:val="28"/>
          <w:sz w:val="28"/>
          <w:szCs w:val="28"/>
          <w:rtl w:val="true"/>
          <w:lang w:bidi="ar-SA"/>
        </w:rPr>
        <w:t>نصاب الصبيان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7652/4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7612</w:t>
      </w:r>
    </w:p>
    <w:p>
      <w:pPr>
        <w:pStyle w:val="BookText"/>
        <w:rPr/>
      </w:pPr>
      <w:r>
        <w:rPr>
          <w:rFonts w:ascii="IRNazanin" w:hAnsi="IRNazanin" w:eastAsia="IRNazanin"/>
          <w:color w:val="111111"/>
          <w:sz w:val="28"/>
          <w:sz w:val="28"/>
          <w:szCs w:val="28"/>
          <w:rtl w:val="true"/>
          <w:lang w:bidi="fa-IR"/>
        </w:rPr>
        <w:t>نصاب بدایع ← نصاب بدیعی</w:t>
      </w:r>
    </w:p>
    <w:p>
      <w:pPr>
        <w:pStyle w:val="BookText"/>
        <w:rPr/>
      </w:pPr>
      <w:r>
        <w:rPr>
          <w:rFonts w:ascii="IRNazanin" w:hAnsi="IRNazanin" w:eastAsia="IRNazanin"/>
          <w:color w:val="111111"/>
          <w:sz w:val="28"/>
          <w:sz w:val="28"/>
          <w:szCs w:val="28"/>
          <w:rtl w:val="true"/>
          <w:lang w:bidi="fa-IR"/>
        </w:rPr>
        <w:t>نصاب بدیعی</w:t>
      </w:r>
      <w:r>
        <w:rPr>
          <w:rFonts w:eastAsia="IRNazanin" w:cs="IRNazanin"/>
          <w:color w:val="111111"/>
          <w:sz w:val="28"/>
          <w:szCs w:val="28"/>
          <w:rtl w:val="true"/>
          <w:lang w:bidi="fa-IR"/>
        </w:rPr>
        <w:t>...</w:t>
      </w:r>
      <w:r>
        <w:rPr>
          <w:rFonts w:eastAsia="IRNazanin" w:cs="IRNazanin"/>
          <w:color w:val="111111"/>
          <w:sz w:val="28"/>
          <w:szCs w:val="28"/>
          <w:lang w:bidi="fa-IR"/>
        </w:rPr>
        <w:t>7713/4</w:t>
      </w:r>
    </w:p>
    <w:p>
      <w:pPr>
        <w:pStyle w:val="BookText"/>
        <w:rPr/>
      </w:pPr>
      <w:r>
        <w:rPr>
          <w:rFonts w:ascii="IRNazanin" w:hAnsi="IRNazanin" w:eastAsia="IRNazanin"/>
          <w:color w:val="111111"/>
          <w:sz w:val="28"/>
          <w:sz w:val="28"/>
          <w:szCs w:val="28"/>
          <w:rtl w:val="true"/>
          <w:lang w:bidi="fa-IR"/>
        </w:rPr>
        <w:t>نصاب فراهی ← نصاب الصبیان</w:t>
      </w:r>
    </w:p>
    <w:p>
      <w:pPr>
        <w:pStyle w:val="BookText"/>
        <w:rPr/>
      </w:pPr>
      <w:r>
        <w:rPr>
          <w:rFonts w:ascii="IRNazanin" w:hAnsi="IRNazanin" w:eastAsia="IRNazanin"/>
          <w:color w:val="111111"/>
          <w:sz w:val="28"/>
          <w:sz w:val="28"/>
          <w:szCs w:val="28"/>
          <w:rtl w:val="true"/>
          <w:lang w:bidi="fa-IR"/>
        </w:rPr>
        <w:t>نصاب مثلث ← نصاب بدیعی</w:t>
      </w:r>
    </w:p>
    <w:p>
      <w:pPr>
        <w:pStyle w:val="BookText"/>
        <w:rPr/>
      </w:pPr>
      <w:r>
        <w:rPr>
          <w:rFonts w:ascii="IRNazanin" w:hAnsi="IRNazanin" w:eastAsia="IRNazanin"/>
          <w:color w:val="111111"/>
          <w:sz w:val="28"/>
          <w:sz w:val="28"/>
          <w:szCs w:val="28"/>
          <w:rtl w:val="true"/>
          <w:lang w:bidi="fa-IR"/>
        </w:rPr>
        <w:t>نصابچه ← نصاب بدیعی</w:t>
      </w:r>
    </w:p>
    <w:p>
      <w:pPr>
        <w:pStyle w:val="BookText"/>
        <w:rPr/>
      </w:pPr>
      <w:r>
        <w:rPr>
          <w:rFonts w:ascii="IRNazanin" w:hAnsi="IRNazanin" w:eastAsia="IRNazanin"/>
          <w:color w:val="111111"/>
          <w:sz w:val="28"/>
          <w:sz w:val="28"/>
          <w:szCs w:val="28"/>
          <w:rtl w:val="true"/>
          <w:lang w:bidi="fa-IR"/>
        </w:rPr>
        <w:t>نصایح خواجه عبد اللّه انصاری به خواجه نظام الملک ← نصیحت نامه خواجه عبد اللّه انصاری به خواجه نظام الملک</w:t>
      </w:r>
    </w:p>
    <w:p>
      <w:pPr>
        <w:pStyle w:val="BookText"/>
        <w:rPr/>
      </w:pPr>
      <w:r>
        <w:rPr>
          <w:rFonts w:ascii="IRNazanin" w:hAnsi="IRNazanin" w:eastAsia="IRNazanin"/>
          <w:color w:val="111111"/>
          <w:sz w:val="28"/>
          <w:sz w:val="28"/>
          <w:szCs w:val="28"/>
          <w:rtl w:val="true"/>
          <w:lang w:bidi="fa-IR"/>
        </w:rPr>
        <w:t>نصایح شیخ برای خواجه نظام الملک ← نصیحت نامه خواجه عبد اللّه انصاری به خواجه نظام الملک</w:t>
      </w:r>
    </w:p>
    <w:p>
      <w:pPr>
        <w:pStyle w:val="BookText"/>
        <w:rPr/>
      </w:pPr>
      <w:r>
        <w:rPr>
          <w:rFonts w:ascii="IRNazanin" w:hAnsi="IRNazanin" w:eastAsia="IRNazanin"/>
          <w:color w:val="111111"/>
          <w:sz w:val="28"/>
          <w:sz w:val="28"/>
          <w:szCs w:val="28"/>
          <w:rtl w:val="true"/>
          <w:lang w:bidi="fa-IR"/>
        </w:rPr>
        <w:t>نصايح لقمان حکیم ← پند نامه لقمان حکیم</w:t>
      </w:r>
    </w:p>
    <w:p>
      <w:pPr>
        <w:pStyle w:val="BookText"/>
        <w:rPr/>
      </w:pPr>
      <w:r>
        <w:rPr>
          <w:rFonts w:ascii="IRNazanin" w:hAnsi="IRNazanin" w:eastAsia="IRNazanin"/>
          <w:color w:val="111111"/>
          <w:sz w:val="28"/>
          <w:sz w:val="28"/>
          <w:szCs w:val="28"/>
          <w:rtl w:val="true"/>
          <w:lang w:bidi="fa-IR"/>
        </w:rPr>
        <w:t>نصایح لقمان ← پند نامه لقمان حکیم</w:t>
      </w:r>
    </w:p>
    <w:p>
      <w:pPr>
        <w:pStyle w:val="BookText"/>
        <w:rPr/>
      </w:pPr>
      <w:r>
        <w:rPr>
          <w:rFonts w:ascii="IRNazanin" w:hAnsi="IRNazanin" w:eastAsia="IRNazanin"/>
          <w:color w:val="111111"/>
          <w:sz w:val="28"/>
          <w:sz w:val="28"/>
          <w:szCs w:val="28"/>
          <w:rtl w:val="true"/>
          <w:lang w:bidi="fa-IR"/>
        </w:rPr>
        <w:t>نصایح یوسفی ← انوار حکمت</w:t>
      </w:r>
    </w:p>
    <w:p>
      <w:pPr>
        <w:pStyle w:val="BookText"/>
        <w:rPr/>
      </w:pPr>
      <w:r>
        <w:rPr>
          <w:rFonts w:ascii="IRNazanin" w:hAnsi="IRNazanin" w:eastAsia="IRNazanin"/>
          <w:color w:val="111111"/>
          <w:sz w:val="28"/>
          <w:sz w:val="28"/>
          <w:szCs w:val="28"/>
          <w:rtl w:val="true"/>
          <w:lang w:bidi="fa-IR"/>
        </w:rPr>
        <w:t>نصیحت خواجه عبد اللّه انصاری به نظام الملک ← نصیحت نامه خواجه عبد اللّه انصاری به خواجه نظام الملک</w:t>
      </w:r>
    </w:p>
    <w:p>
      <w:pPr>
        <w:pStyle w:val="BookText"/>
        <w:rPr/>
      </w:pPr>
      <w:r>
        <w:rPr>
          <w:rFonts w:ascii="IRNazanin" w:hAnsi="IRNazanin" w:eastAsia="IRNazanin"/>
          <w:color w:val="111111"/>
          <w:sz w:val="28"/>
          <w:sz w:val="28"/>
          <w:szCs w:val="28"/>
          <w:rtl w:val="true"/>
          <w:lang w:bidi="fa-IR"/>
        </w:rPr>
        <w:t>نصیحت نامه به نظام الملک ← نصیحت نامه خواجه عبد اللّه انصاری به خواجه نظام الملک</w:t>
      </w:r>
    </w:p>
    <w:p>
      <w:pPr>
        <w:pStyle w:val="BookText"/>
        <w:rPr/>
      </w:pPr>
      <w:r>
        <w:rPr>
          <w:rFonts w:ascii="IRNazanin" w:hAnsi="IRNazanin" w:eastAsia="IRNazanin"/>
          <w:color w:val="111111"/>
          <w:sz w:val="28"/>
          <w:sz w:val="28"/>
          <w:szCs w:val="28"/>
          <w:rtl w:val="true"/>
          <w:lang w:bidi="fa-IR"/>
        </w:rPr>
        <w:t>نصیحت نامه خواجه عبد اللّه انصاری به خواجه نظام الملک</w:t>
      </w:r>
      <w:r>
        <w:rPr>
          <w:rFonts w:eastAsia="IRNazanin" w:cs="IRNazanin"/>
          <w:color w:val="111111"/>
          <w:sz w:val="28"/>
          <w:szCs w:val="28"/>
          <w:rtl w:val="true"/>
          <w:lang w:bidi="fa-IR"/>
        </w:rPr>
        <w:t>...</w:t>
      </w:r>
      <w:r>
        <w:rPr>
          <w:rFonts w:eastAsia="IRNazanin" w:cs="IRNazanin"/>
          <w:color w:val="111111"/>
          <w:sz w:val="28"/>
          <w:szCs w:val="28"/>
          <w:lang w:bidi="fa-IR"/>
        </w:rPr>
        <w:t>7700/2</w:t>
      </w:r>
    </w:p>
    <w:p>
      <w:pPr>
        <w:pStyle w:val="BookText"/>
        <w:rPr/>
      </w:pPr>
      <w:r>
        <w:rPr>
          <w:rFonts w:ascii="IRNazanin" w:hAnsi="IRNazanin" w:eastAsia="IRNazanin"/>
          <w:color w:val="111111"/>
          <w:sz w:val="28"/>
          <w:sz w:val="28"/>
          <w:szCs w:val="28"/>
          <w:rtl w:val="true"/>
          <w:lang w:bidi="fa-IR"/>
        </w:rPr>
        <w:t>نصیحت نامه ← نصیحت نامه خواجه عبد اللّه انصاری به خواجه نظام الملک</w:t>
      </w:r>
    </w:p>
    <w:p>
      <w:pPr>
        <w:pStyle w:val="BookText"/>
        <w:rPr/>
      </w:pPr>
      <w:r>
        <w:rPr>
          <w:rFonts w:ascii="IRNazanin" w:hAnsi="IRNazanin" w:eastAsia="IRNazanin"/>
          <w:color w:val="111111"/>
          <w:sz w:val="28"/>
          <w:sz w:val="28"/>
          <w:szCs w:val="28"/>
          <w:rtl w:val="true"/>
          <w:lang w:bidi="fa-IR"/>
        </w:rPr>
        <w:t>نظام صحت</w:t>
      </w:r>
      <w:r>
        <w:rPr>
          <w:rFonts w:eastAsia="IRNazanin" w:cs="IRNazanin"/>
          <w:color w:val="111111"/>
          <w:sz w:val="28"/>
          <w:szCs w:val="28"/>
          <w:rtl w:val="true"/>
          <w:lang w:bidi="fa-IR"/>
        </w:rPr>
        <w:t>...</w:t>
      </w:r>
      <w:r>
        <w:rPr>
          <w:rFonts w:eastAsia="IRNazanin" w:cs="IRNazanin"/>
          <w:color w:val="111111"/>
          <w:sz w:val="28"/>
          <w:szCs w:val="28"/>
          <w:lang w:bidi="fa-IR"/>
        </w:rPr>
        <w:t>7682/2</w:t>
      </w:r>
    </w:p>
    <w:p>
      <w:pPr>
        <w:pStyle w:val="BookText"/>
        <w:rPr/>
      </w:pPr>
      <w:r>
        <w:rPr>
          <w:rFonts w:ascii="Amiri" w:hAnsi="Amiri" w:eastAsia="Amiri" w:cs="Amiri"/>
          <w:color w:val="111111"/>
          <w:sz w:val="28"/>
          <w:sz w:val="28"/>
          <w:szCs w:val="28"/>
          <w:rtl w:val="true"/>
          <w:lang w:bidi="ar-SA"/>
        </w:rPr>
        <w:t>نظم الئالى فى تجويد كلام اللّه ← نظم اللئالى</w:t>
      </w:r>
    </w:p>
    <w:p>
      <w:pPr>
        <w:pStyle w:val="BookText"/>
        <w:rPr/>
      </w:pPr>
      <w:r>
        <w:rPr>
          <w:rFonts w:ascii="IRNazanin" w:hAnsi="IRNazanin" w:eastAsia="IRNazanin"/>
          <w:color w:val="111111"/>
          <w:sz w:val="28"/>
          <w:sz w:val="28"/>
          <w:szCs w:val="28"/>
          <w:rtl w:val="true"/>
          <w:lang w:bidi="fa-IR"/>
        </w:rPr>
        <w:t>نظم اللئالى</w:t>
      </w:r>
      <w:r>
        <w:rPr>
          <w:rFonts w:eastAsia="IRNazanin" w:cs="IRNazanin"/>
          <w:color w:val="111111"/>
          <w:sz w:val="28"/>
          <w:szCs w:val="28"/>
          <w:rtl w:val="true"/>
          <w:lang w:bidi="fa-IR"/>
        </w:rPr>
        <w:t>...</w:t>
      </w:r>
      <w:r>
        <w:rPr>
          <w:rFonts w:eastAsia="IRNazanin" w:cs="IRNazanin"/>
          <w:color w:val="111111"/>
          <w:sz w:val="28"/>
          <w:szCs w:val="28"/>
          <w:lang w:bidi="fa-IR"/>
        </w:rPr>
        <w:t>7652/2</w:t>
      </w:r>
      <w:r>
        <w:rPr>
          <w:rFonts w:ascii="IRNazanin" w:hAnsi="IRNazanin" w:eastAsia="IRNazanin"/>
          <w:color w:val="111111"/>
          <w:sz w:val="28"/>
          <w:sz w:val="28"/>
          <w:szCs w:val="28"/>
          <w:lang w:bidi="fa-IR"/>
        </w:rPr>
        <w:t>،</w:t>
      </w:r>
      <w:r>
        <w:rPr>
          <w:rFonts w:eastAsia="IRNazanin" w:cs="IRNazanin"/>
          <w:color w:val="111111"/>
          <w:sz w:val="28"/>
          <w:szCs w:val="28"/>
          <w:lang w:bidi="fa-IR"/>
        </w:rPr>
        <w:t>7682/6</w:t>
      </w:r>
      <w:r>
        <w:rPr>
          <w:rFonts w:ascii="IRNazanin" w:hAnsi="IRNazanin" w:eastAsia="IRNazanin"/>
          <w:color w:val="111111"/>
          <w:sz w:val="28"/>
          <w:sz w:val="28"/>
          <w:szCs w:val="28"/>
          <w:lang w:bidi="fa-IR"/>
        </w:rPr>
        <w:t>،</w:t>
      </w:r>
      <w:r>
        <w:rPr>
          <w:rFonts w:eastAsia="IRNazanin" w:cs="IRNazanin"/>
          <w:color w:val="111111"/>
          <w:sz w:val="28"/>
          <w:szCs w:val="28"/>
          <w:lang w:bidi="fa-IR"/>
        </w:rPr>
        <w:t>7603</w:t>
      </w:r>
    </w:p>
    <w:p>
      <w:pPr>
        <w:pStyle w:val="BookText"/>
        <w:rPr/>
      </w:pPr>
      <w:r>
        <w:rPr>
          <w:rFonts w:ascii="IRNazanin" w:hAnsi="IRNazanin" w:eastAsia="IRNazanin"/>
          <w:color w:val="111111"/>
          <w:sz w:val="28"/>
          <w:sz w:val="28"/>
          <w:szCs w:val="28"/>
          <w:rtl w:val="true"/>
          <w:lang w:bidi="fa-IR"/>
        </w:rPr>
        <w:t>نظم اللآلی ← نظم اللئالى</w:t>
      </w:r>
    </w:p>
    <w:p>
      <w:pPr>
        <w:pStyle w:val="BookText"/>
        <w:rPr/>
      </w:pPr>
      <w:r>
        <w:rPr>
          <w:rFonts w:ascii="IRNazanin" w:hAnsi="IRNazanin" w:eastAsia="IRNazanin"/>
          <w:color w:val="111111"/>
          <w:sz w:val="28"/>
          <w:sz w:val="28"/>
          <w:szCs w:val="28"/>
          <w:rtl w:val="true"/>
          <w:lang w:bidi="fa-IR"/>
        </w:rPr>
        <w:t>نظم فارغ ← دیوان فارغ گیلانی</w:t>
      </w:r>
    </w:p>
    <w:p>
      <w:pPr>
        <w:pStyle w:val="BookText"/>
        <w:rPr/>
      </w:pPr>
      <w:r>
        <w:rPr>
          <w:rFonts w:ascii="IRNazanin" w:hAnsi="IRNazanin" w:eastAsia="IRNazanin"/>
          <w:color w:val="111111"/>
          <w:sz w:val="28"/>
          <w:sz w:val="28"/>
          <w:szCs w:val="28"/>
          <w:rtl w:val="true"/>
          <w:lang w:bidi="fa-IR"/>
        </w:rPr>
        <w:t>نظم لآلى ← نظم اللئالی</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لالى ← نظم اللئالى </w:t>
      </w:r>
    </w:p>
    <w:p>
      <w:pPr>
        <w:pStyle w:val="BookText"/>
        <w:rPr/>
      </w:pPr>
      <w:r>
        <w:rPr>
          <w:rFonts w:ascii="IRNazanin" w:hAnsi="IRNazanin" w:eastAsia="IRNazanin"/>
          <w:color w:val="111111"/>
          <w:sz w:val="28"/>
          <w:sz w:val="28"/>
          <w:szCs w:val="28"/>
          <w:rtl w:val="true"/>
          <w:lang w:bidi="fa-IR"/>
        </w:rPr>
        <w:t>نظم مثلث ← نصاب بدیعی</w:t>
      </w:r>
    </w:p>
    <w:p>
      <w:pPr>
        <w:pStyle w:val="BookText"/>
        <w:rPr/>
      </w:pPr>
      <w:r>
        <w:rPr>
          <w:rFonts w:ascii="IRNazanin" w:hAnsi="IRNazanin" w:eastAsia="IRNazanin"/>
          <w:color w:val="111111"/>
          <w:sz w:val="28"/>
          <w:sz w:val="28"/>
          <w:szCs w:val="28"/>
          <w:rtl w:val="true"/>
          <w:lang w:bidi="fa-IR"/>
        </w:rPr>
        <w:t>نظم مثلثات ← نصاب بدیعی</w:t>
      </w:r>
    </w:p>
    <w:p>
      <w:pPr>
        <w:pStyle w:val="BookText"/>
        <w:rPr/>
      </w:pPr>
      <w:r>
        <w:rPr>
          <w:rFonts w:ascii="IRNazanin" w:hAnsi="IRNazanin" w:eastAsia="IRNazanin"/>
          <w:color w:val="111111"/>
          <w:sz w:val="28"/>
          <w:sz w:val="28"/>
          <w:szCs w:val="28"/>
          <w:rtl w:val="true"/>
          <w:lang w:bidi="fa-IR"/>
        </w:rPr>
        <w:t>نقد الرجال ← رجال التفريشی</w:t>
      </w:r>
    </w:p>
    <w:p>
      <w:pPr>
        <w:pStyle w:val="BookText"/>
        <w:rPr/>
      </w:pPr>
      <w:r>
        <w:rPr>
          <w:rFonts w:ascii="IRNazanin" w:hAnsi="IRNazanin" w:eastAsia="IRNazanin"/>
          <w:color w:val="111111"/>
          <w:sz w:val="28"/>
          <w:sz w:val="28"/>
          <w:szCs w:val="28"/>
          <w:rtl w:val="true"/>
          <w:lang w:bidi="fa-IR"/>
        </w:rPr>
        <w:t>نگارستان ← تاریخ نگارستان</w:t>
      </w:r>
    </w:p>
    <w:p>
      <w:pPr>
        <w:pStyle w:val="BookText"/>
        <w:rPr/>
      </w:pPr>
      <w:r>
        <w:rPr>
          <w:rFonts w:ascii="Amiri" w:hAnsi="Amiri" w:eastAsia="Amiri" w:cs="Amiri"/>
          <w:color w:val="111111"/>
          <w:sz w:val="28"/>
          <w:sz w:val="28"/>
          <w:szCs w:val="28"/>
          <w:rtl w:val="true"/>
          <w:lang w:bidi="ar-SA"/>
        </w:rPr>
        <w:t>الوالويه ← نظم اللئالى</w:t>
      </w:r>
    </w:p>
    <w:p>
      <w:pPr>
        <w:pStyle w:val="BookText"/>
        <w:rPr/>
      </w:pPr>
      <w:r>
        <w:rPr>
          <w:rFonts w:ascii="IRNazanin" w:hAnsi="IRNazanin" w:eastAsia="IRNazanin"/>
          <w:color w:val="111111"/>
          <w:sz w:val="28"/>
          <w:sz w:val="28"/>
          <w:szCs w:val="28"/>
          <w:rtl w:val="true"/>
          <w:lang w:bidi="fa-IR"/>
        </w:rPr>
        <w:t>واهر عمان</w:t>
      </w:r>
      <w:r>
        <w:rPr>
          <w:rFonts w:eastAsia="IRNazanin" w:cs="IRNazanin"/>
          <w:color w:val="111111"/>
          <w:sz w:val="28"/>
          <w:szCs w:val="28"/>
          <w:rtl w:val="true"/>
          <w:lang w:bidi="fa-IR"/>
        </w:rPr>
        <w:t>...</w:t>
      </w:r>
      <w:r>
        <w:rPr>
          <w:rFonts w:eastAsia="IRNazanin" w:cs="IRNazanin"/>
          <w:color w:val="111111"/>
          <w:sz w:val="28"/>
          <w:szCs w:val="28"/>
          <w:lang w:bidi="fa-IR"/>
        </w:rPr>
        <w:t>7611</w:t>
      </w:r>
    </w:p>
    <w:p>
      <w:pPr>
        <w:pStyle w:val="BookText"/>
        <w:rPr/>
      </w:pPr>
      <w:r>
        <w:rPr>
          <w:rFonts w:ascii="IRNazanin" w:hAnsi="IRNazanin" w:eastAsia="IRNazanin"/>
          <w:color w:val="111111"/>
          <w:sz w:val="28"/>
          <w:sz w:val="28"/>
          <w:szCs w:val="28"/>
          <w:rtl w:val="true"/>
          <w:lang w:bidi="fa-IR"/>
        </w:rPr>
        <w:t>الوجيزة ← الوجيزة فی الصلاة</w:t>
      </w:r>
    </w:p>
    <w:p>
      <w:pPr>
        <w:pStyle w:val="BookText"/>
        <w:rPr/>
      </w:pPr>
      <w:r>
        <w:rPr>
          <w:rFonts w:ascii="IRNazanin" w:hAnsi="IRNazanin" w:eastAsia="IRNazanin"/>
          <w:color w:val="111111"/>
          <w:sz w:val="28"/>
          <w:sz w:val="28"/>
          <w:szCs w:val="28"/>
          <w:rtl w:val="true"/>
          <w:lang w:bidi="fa-IR"/>
        </w:rPr>
        <w:t>الوجيزة فی الصلاة</w:t>
      </w:r>
      <w:r>
        <w:rPr>
          <w:rFonts w:eastAsia="IRNazanin" w:cs="IRNazanin"/>
          <w:color w:val="111111"/>
          <w:sz w:val="28"/>
          <w:szCs w:val="28"/>
          <w:rtl w:val="true"/>
          <w:lang w:bidi="fa-IR"/>
        </w:rPr>
        <w:t>...</w:t>
      </w:r>
      <w:r>
        <w:rPr>
          <w:rFonts w:eastAsia="IRNazanin" w:cs="IRNazanin"/>
          <w:color w:val="111111"/>
          <w:sz w:val="28"/>
          <w:szCs w:val="28"/>
          <w:lang w:bidi="fa-IR"/>
        </w:rPr>
        <w:t>7735</w:t>
      </w:r>
      <w:r>
        <w:rPr>
          <w:rFonts w:ascii="IRNazanin" w:hAnsi="IRNazanin" w:eastAsia="IRNazanin"/>
          <w:color w:val="111111"/>
          <w:sz w:val="28"/>
          <w:sz w:val="28"/>
          <w:szCs w:val="28"/>
          <w:lang w:bidi="fa-IR"/>
        </w:rPr>
        <w:t>،</w:t>
      </w:r>
      <w:r>
        <w:rPr>
          <w:rFonts w:eastAsia="IRNazanin" w:cs="IRNazanin"/>
          <w:color w:val="111111"/>
          <w:sz w:val="28"/>
          <w:szCs w:val="28"/>
          <w:lang w:bidi="fa-IR"/>
        </w:rPr>
        <w:t>7797</w:t>
      </w:r>
    </w:p>
    <w:p>
      <w:pPr>
        <w:pStyle w:val="BookText"/>
        <w:rPr/>
      </w:pPr>
      <w:r>
        <w:rPr>
          <w:rFonts w:ascii="IRNazanin" w:hAnsi="IRNazanin" w:eastAsia="IRNazanin"/>
          <w:color w:val="111111"/>
          <w:sz w:val="28"/>
          <w:sz w:val="28"/>
          <w:szCs w:val="28"/>
          <w:rtl w:val="true"/>
          <w:lang w:bidi="fa-IR"/>
        </w:rPr>
        <w:t>وجیزه ← الوجيزة فی الصلاة</w:t>
      </w:r>
    </w:p>
    <w:p>
      <w:pPr>
        <w:pStyle w:val="BookText"/>
        <w:rPr/>
      </w:pPr>
      <w:r>
        <w:rPr>
          <w:rFonts w:ascii="IRNazanin" w:hAnsi="IRNazanin" w:eastAsia="IRNazanin"/>
          <w:color w:val="111111"/>
          <w:sz w:val="28"/>
          <w:sz w:val="28"/>
          <w:szCs w:val="28"/>
          <w:rtl w:val="true"/>
          <w:lang w:bidi="fa-IR"/>
        </w:rPr>
        <w:t>وجیزه در نماز ← ← الوجيزة فی الصلاة</w:t>
      </w:r>
    </w:p>
    <w:p>
      <w:pPr>
        <w:pStyle w:val="BookText"/>
        <w:rPr/>
      </w:pPr>
      <w:r>
        <w:rPr>
          <w:rFonts w:ascii="IRNazanin" w:hAnsi="IRNazanin" w:eastAsia="IRNazanin"/>
          <w:color w:val="111111"/>
          <w:sz w:val="28"/>
          <w:sz w:val="28"/>
          <w:szCs w:val="28"/>
          <w:rtl w:val="true"/>
          <w:lang w:bidi="fa-IR"/>
        </w:rPr>
        <w:t>ورقه و گلشاه ← مثنوی ورقه و گلشاه</w:t>
      </w:r>
    </w:p>
    <w:p>
      <w:pPr>
        <w:pStyle w:val="BookText"/>
        <w:rPr/>
      </w:pPr>
      <w:r>
        <w:rPr>
          <w:rFonts w:ascii="Amiri" w:hAnsi="Amiri" w:eastAsia="Amiri" w:cs="Amiri"/>
          <w:color w:val="111111"/>
          <w:sz w:val="28"/>
          <w:sz w:val="28"/>
          <w:szCs w:val="28"/>
          <w:rtl w:val="true"/>
          <w:lang w:bidi="ar-SA"/>
        </w:rPr>
        <w:t>وسائل الاصول ← الوسائل الحائرية</w:t>
      </w:r>
    </w:p>
    <w:p>
      <w:pPr>
        <w:pStyle w:val="BookText"/>
        <w:rPr/>
      </w:pPr>
      <w:r>
        <w:rPr>
          <w:rFonts w:ascii="Amiri" w:hAnsi="Amiri" w:eastAsia="Amiri" w:cs="Amiri"/>
          <w:color w:val="111111"/>
          <w:sz w:val="28"/>
          <w:sz w:val="28"/>
          <w:szCs w:val="28"/>
          <w:rtl w:val="true"/>
          <w:lang w:bidi="ar-SA"/>
        </w:rPr>
        <w:t>الوسائل الحائرية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7606</w:t>
      </w:r>
    </w:p>
    <w:p>
      <w:pPr>
        <w:pStyle w:val="BookText"/>
        <w:rPr/>
      </w:pPr>
      <w:r>
        <w:rPr>
          <w:rFonts w:ascii="Amiri" w:hAnsi="Amiri" w:eastAsia="Amiri" w:cs="Amiri"/>
          <w:color w:val="111111"/>
          <w:sz w:val="28"/>
          <w:sz w:val="28"/>
          <w:szCs w:val="28"/>
          <w:rtl w:val="true"/>
          <w:lang w:bidi="ar-SA"/>
        </w:rPr>
        <w:t>الوسائل الحائريه ← الوسائل الحائرية</w:t>
      </w:r>
    </w:p>
    <w:p>
      <w:pPr>
        <w:pStyle w:val="BookText"/>
        <w:rPr/>
      </w:pPr>
      <w:r>
        <w:rPr>
          <w:rFonts w:ascii="Amiri" w:hAnsi="Amiri" w:eastAsia="Amiri" w:cs="Amiri"/>
          <w:color w:val="111111"/>
          <w:sz w:val="28"/>
          <w:sz w:val="28"/>
          <w:szCs w:val="28"/>
          <w:rtl w:val="true"/>
          <w:lang w:bidi="ar-SA"/>
        </w:rPr>
        <w:t>وسائل المحبين ← تنبيه الغافلين</w:t>
      </w:r>
    </w:p>
    <w:p>
      <w:pPr>
        <w:pStyle w:val="BookText"/>
        <w:rPr/>
      </w:pPr>
      <w:r>
        <w:rPr>
          <w:rFonts w:ascii="Amiri" w:hAnsi="Amiri" w:eastAsia="Amiri" w:cs="Amiri"/>
          <w:color w:val="111111"/>
          <w:sz w:val="28"/>
          <w:sz w:val="28"/>
          <w:szCs w:val="28"/>
          <w:rtl w:val="true"/>
          <w:lang w:bidi="ar-SA"/>
        </w:rPr>
        <w:t>الوسائل الى النجاة ← الوسائل الحائرية</w:t>
      </w:r>
    </w:p>
    <w:p>
      <w:pPr>
        <w:pStyle w:val="BookText"/>
        <w:rPr/>
      </w:pPr>
      <w:r>
        <w:rPr>
          <w:rFonts w:ascii="Amiri" w:hAnsi="Amiri" w:eastAsia="Amiri" w:cs="Amiri"/>
          <w:color w:val="111111"/>
          <w:sz w:val="28"/>
          <w:sz w:val="28"/>
          <w:szCs w:val="28"/>
          <w:rtl w:val="true"/>
          <w:lang w:bidi="ar-SA"/>
        </w:rPr>
        <w:t>الوسائل الى معرفة اصول المسائل ← الوسائل الحائرية</w:t>
      </w:r>
    </w:p>
    <w:p>
      <w:pPr>
        <w:pStyle w:val="BookText"/>
        <w:rPr/>
      </w:pPr>
      <w:r>
        <w:rPr>
          <w:rFonts w:ascii="Amiri" w:hAnsi="Amiri" w:eastAsia="Amiri" w:cs="Amiri"/>
          <w:color w:val="111111"/>
          <w:sz w:val="28"/>
          <w:sz w:val="28"/>
          <w:szCs w:val="28"/>
          <w:rtl w:val="true"/>
          <w:lang w:bidi="ar-SA"/>
        </w:rPr>
        <w:t>وسائل لوصول الى علم الاصول ← الوسائل الحائرية</w:t>
      </w:r>
    </w:p>
    <w:p>
      <w:pPr>
        <w:pStyle w:val="BookText"/>
        <w:rPr/>
      </w:pPr>
      <w:r>
        <w:rPr>
          <w:rFonts w:ascii="Amiri" w:hAnsi="Amiri" w:eastAsia="Amiri" w:cs="Amiri"/>
          <w:color w:val="111111"/>
          <w:sz w:val="28"/>
          <w:sz w:val="28"/>
          <w:szCs w:val="28"/>
          <w:rtl w:val="true"/>
          <w:lang w:bidi="ar-SA"/>
        </w:rPr>
        <w:t>وصاف الحضرة ← تجزية الامصار و ترجية الاعصار</w:t>
      </w:r>
    </w:p>
    <w:p>
      <w:pPr>
        <w:pStyle w:val="BookText"/>
        <w:rPr/>
      </w:pPr>
      <w:r>
        <w:rPr>
          <w:rFonts w:ascii="IRNazanin" w:hAnsi="IRNazanin" w:eastAsia="IRNazanin"/>
          <w:color w:val="111111"/>
          <w:sz w:val="28"/>
          <w:sz w:val="28"/>
          <w:szCs w:val="28"/>
          <w:rtl w:val="true"/>
          <w:lang w:bidi="fa-IR"/>
        </w:rPr>
        <w:t>وقائع الطف</w:t>
      </w:r>
      <w:r>
        <w:rPr>
          <w:rFonts w:eastAsia="IRNazanin" w:cs="IRNazanin"/>
          <w:color w:val="111111"/>
          <w:sz w:val="28"/>
          <w:szCs w:val="28"/>
          <w:rtl w:val="true"/>
          <w:lang w:bidi="fa-IR"/>
        </w:rPr>
        <w:t>...</w:t>
      </w:r>
      <w:r>
        <w:rPr>
          <w:rFonts w:eastAsia="IRNazanin" w:cs="IRNazanin"/>
          <w:color w:val="111111"/>
          <w:sz w:val="28"/>
          <w:szCs w:val="28"/>
          <w:lang w:bidi="fa-IR"/>
        </w:rPr>
        <w:t>7681/2</w:t>
      </w:r>
    </w:p>
    <w:p>
      <w:pPr>
        <w:pStyle w:val="BookText"/>
        <w:rPr/>
      </w:pPr>
      <w:r>
        <w:rPr>
          <w:rFonts w:ascii="IRNazanin" w:hAnsi="IRNazanin" w:eastAsia="IRNazanin"/>
          <w:color w:val="111111"/>
          <w:sz w:val="28"/>
          <w:sz w:val="28"/>
          <w:szCs w:val="28"/>
          <w:rtl w:val="true"/>
          <w:lang w:bidi="fa-IR"/>
        </w:rPr>
        <w:t>وقف نامه بقعه شیخ صفی الدین اردبیلی ← خلاصه صریح الملک</w:t>
      </w:r>
    </w:p>
    <w:p>
      <w:pPr>
        <w:pStyle w:val="BookText"/>
        <w:rPr/>
      </w:pPr>
      <w:r>
        <w:rPr>
          <w:rFonts w:ascii="IRNazanin" w:hAnsi="IRNazanin" w:eastAsia="IRNazanin"/>
          <w:color w:val="111111"/>
          <w:sz w:val="28"/>
          <w:sz w:val="28"/>
          <w:szCs w:val="28"/>
          <w:rtl w:val="true"/>
          <w:lang w:bidi="fa-IR"/>
        </w:rPr>
        <w:t>و لایت نامه ← دیوان فارغ گیلانی</w:t>
      </w:r>
    </w:p>
    <w:p>
      <w:pPr>
        <w:pStyle w:val="BookText"/>
        <w:rPr/>
      </w:pPr>
      <w:r>
        <w:rPr>
          <w:rFonts w:ascii="Amiri" w:hAnsi="Amiri" w:eastAsia="Amiri" w:cs="Amiri"/>
          <w:color w:val="111111"/>
          <w:sz w:val="28"/>
          <w:sz w:val="28"/>
          <w:szCs w:val="28"/>
          <w:rtl w:val="true"/>
          <w:lang w:bidi="ar-SA"/>
        </w:rPr>
        <w:t>هداية العالمين الى الصراط المستقيم ← كاشف الحق</w:t>
      </w:r>
    </w:p>
    <w:p>
      <w:pPr>
        <w:pStyle w:val="BookText"/>
        <w:rPr/>
      </w:pPr>
      <w:r>
        <w:rPr>
          <w:rFonts w:ascii="Amiri" w:hAnsi="Amiri" w:eastAsia="Amiri" w:cs="Amiri"/>
          <w:color w:val="111111"/>
          <w:sz w:val="28"/>
          <w:sz w:val="28"/>
          <w:szCs w:val="28"/>
          <w:rtl w:val="true"/>
          <w:lang w:bidi="ar-SA"/>
        </w:rPr>
        <w:t>هداية العالمين ← كاشف الحق</w:t>
      </w:r>
    </w:p>
    <w:p>
      <w:pPr>
        <w:pStyle w:val="BookText"/>
        <w:rPr/>
      </w:pPr>
      <w:r>
        <w:rPr>
          <w:rFonts w:ascii="IRNazanin" w:hAnsi="IRNazanin" w:eastAsia="IRNazanin"/>
          <w:color w:val="111111"/>
          <w:sz w:val="28"/>
          <w:sz w:val="28"/>
          <w:szCs w:val="28"/>
          <w:rtl w:val="true"/>
          <w:lang w:bidi="fa-IR"/>
        </w:rPr>
        <w:t xml:space="preserve">هداية المسترشدین نوشته شیخ محمد تقی اصفهانی شرح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مصطفی اعتمادی تبریزی</w:t>
      </w:r>
      <w:r>
        <w:rPr>
          <w:rFonts w:eastAsia="IRNazanin" w:cs="IRNazanin"/>
          <w:color w:val="111111"/>
          <w:sz w:val="28"/>
          <w:szCs w:val="28"/>
          <w:rtl w:val="true"/>
          <w:lang w:bidi="fa-IR"/>
        </w:rPr>
        <w:t>)...</w:t>
      </w:r>
      <w:r>
        <w:rPr>
          <w:rFonts w:eastAsia="IRNazanin" w:cs="IRNazanin"/>
          <w:color w:val="111111"/>
          <w:sz w:val="28"/>
          <w:szCs w:val="28"/>
          <w:lang w:bidi="fa-IR"/>
        </w:rPr>
        <w:t>7623</w:t>
      </w:r>
    </w:p>
    <w:p>
      <w:pPr>
        <w:pStyle w:val="BookText"/>
        <w:rPr/>
      </w:pPr>
      <w:r>
        <w:rPr>
          <w:rFonts w:ascii="Amiri" w:hAnsi="Amiri" w:eastAsia="Amiri" w:cs="Amiri"/>
          <w:color w:val="111111"/>
          <w:sz w:val="28"/>
          <w:sz w:val="28"/>
          <w:szCs w:val="28"/>
          <w:rtl w:val="true"/>
          <w:lang w:bidi="ar-SA"/>
        </w:rPr>
        <w:t>هدية العالمين ← كاشف الحق</w:t>
      </w:r>
    </w:p>
    <w:p>
      <w:pPr>
        <w:pStyle w:val="BookText"/>
        <w:rPr/>
      </w:pPr>
      <w:r>
        <w:rPr>
          <w:rFonts w:ascii="IRNazanin" w:hAnsi="IRNazanin" w:eastAsia="IRNazanin"/>
          <w:color w:val="111111"/>
          <w:sz w:val="28"/>
          <w:sz w:val="28"/>
          <w:szCs w:val="28"/>
          <w:rtl w:val="true"/>
          <w:lang w:bidi="fa-IR"/>
        </w:rPr>
        <w:t>هزار مسئله</w:t>
      </w:r>
      <w:r>
        <w:rPr>
          <w:rFonts w:eastAsia="IRNazanin" w:cs="IRNazanin"/>
          <w:color w:val="111111"/>
          <w:sz w:val="28"/>
          <w:szCs w:val="28"/>
          <w:rtl w:val="true"/>
          <w:lang w:bidi="fa-IR"/>
        </w:rPr>
        <w:t>...</w:t>
      </w:r>
      <w:r>
        <w:rPr>
          <w:rFonts w:eastAsia="IRNazanin" w:cs="IRNazanin"/>
          <w:color w:val="111111"/>
          <w:sz w:val="28"/>
          <w:szCs w:val="28"/>
          <w:lang w:bidi="fa-IR"/>
        </w:rPr>
        <w:t>7701</w:t>
      </w:r>
    </w:p>
    <w:p>
      <w:pPr>
        <w:pStyle w:val="BookText"/>
        <w:rPr/>
      </w:pP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w:t>
      </w:r>
      <w:r>
        <w:rPr>
          <w:rFonts w:eastAsia="IRNazanin" w:cs="IRNazanin"/>
          <w:color w:val="111111"/>
          <w:sz w:val="28"/>
          <w:szCs w:val="28"/>
          <w:lang w:bidi="fa-IR"/>
        </w:rPr>
        <w:t>7788</w:t>
      </w:r>
    </w:p>
    <w:p>
      <w:pPr>
        <w:pStyle w:val="BookText"/>
        <w:rPr/>
      </w:pPr>
      <w:r>
        <w:rPr>
          <w:rFonts w:ascii="IRNazanin" w:hAnsi="IRNazanin" w:eastAsia="IRNazanin"/>
          <w:color w:val="111111"/>
          <w:sz w:val="28"/>
          <w:sz w:val="28"/>
          <w:szCs w:val="28"/>
          <w:rtl w:val="true"/>
          <w:lang w:bidi="fa-IR"/>
        </w:rPr>
        <w:t>هفت اورنگ</w:t>
      </w:r>
      <w:r>
        <w:rPr>
          <w:rFonts w:eastAsia="IRNazanin" w:cs="IRNazanin"/>
          <w:color w:val="111111"/>
          <w:sz w:val="28"/>
          <w:szCs w:val="28"/>
          <w:rtl w:val="true"/>
          <w:lang w:bidi="fa-IR"/>
        </w:rPr>
        <w:t>...</w:t>
      </w:r>
      <w:r>
        <w:rPr>
          <w:rFonts w:eastAsia="IRNazanin" w:cs="IRNazanin"/>
          <w:color w:val="111111"/>
          <w:sz w:val="28"/>
          <w:szCs w:val="28"/>
          <w:lang w:bidi="fa-IR"/>
        </w:rPr>
        <w:t>7624</w:t>
      </w:r>
    </w:p>
    <w:p>
      <w:pPr>
        <w:pStyle w:val="BookText"/>
        <w:rPr/>
      </w:pPr>
      <w:r>
        <w:rPr>
          <w:rFonts w:ascii="IRNazanin" w:hAnsi="IRNazanin" w:eastAsia="IRNazanin"/>
          <w:color w:val="111111"/>
          <w:sz w:val="28"/>
          <w:sz w:val="28"/>
          <w:szCs w:val="28"/>
          <w:rtl w:val="true"/>
          <w:lang w:bidi="fa-IR"/>
        </w:rPr>
        <w:t>هفت اورنگ ← یوسف و زلیخا</w:t>
      </w:r>
    </w:p>
    <w:p>
      <w:pPr>
        <w:pStyle w:val="BookText"/>
        <w:rPr/>
      </w:pPr>
      <w:r>
        <w:rPr>
          <w:rFonts w:ascii="IRNazanin" w:hAnsi="IRNazanin" w:eastAsia="IRNazanin"/>
          <w:color w:val="111111"/>
          <w:sz w:val="28"/>
          <w:sz w:val="28"/>
          <w:szCs w:val="28"/>
          <w:rtl w:val="true"/>
          <w:lang w:bidi="fa-IR"/>
        </w:rPr>
        <w:t>هفت بند کاشی</w:t>
      </w:r>
      <w:r>
        <w:rPr>
          <w:rFonts w:eastAsia="IRNazanin" w:cs="IRNazanin"/>
          <w:color w:val="111111"/>
          <w:sz w:val="28"/>
          <w:szCs w:val="28"/>
          <w:rtl w:val="true"/>
          <w:lang w:bidi="fa-IR"/>
        </w:rPr>
        <w:t>...</w:t>
      </w:r>
      <w:r>
        <w:rPr>
          <w:rFonts w:eastAsia="IRNazanin" w:cs="IRNazanin"/>
          <w:color w:val="111111"/>
          <w:sz w:val="28"/>
          <w:szCs w:val="28"/>
          <w:lang w:bidi="fa-IR"/>
        </w:rPr>
        <w:t>7682/5</w:t>
      </w:r>
    </w:p>
    <w:p>
      <w:pPr>
        <w:pStyle w:val="BookText"/>
        <w:rPr/>
      </w:pPr>
      <w:r>
        <w:rPr>
          <w:rFonts w:ascii="IRNazanin" w:hAnsi="IRNazanin" w:eastAsia="IRNazanin"/>
          <w:color w:val="111111"/>
          <w:sz w:val="28"/>
          <w:sz w:val="28"/>
          <w:szCs w:val="28"/>
          <w:rtl w:val="true"/>
          <w:lang w:bidi="fa-IR"/>
        </w:rPr>
        <w:t>هفت بند ملا حسن کاشی ← هفت بند کاشی</w:t>
      </w:r>
    </w:p>
    <w:p>
      <w:pPr>
        <w:pStyle w:val="BookText"/>
        <w:rPr/>
      </w:pPr>
      <w:r>
        <w:rPr>
          <w:rFonts w:ascii="IRNazanin" w:hAnsi="IRNazanin" w:eastAsia="IRNazanin"/>
          <w:color w:val="111111"/>
          <w:sz w:val="28"/>
          <w:sz w:val="28"/>
          <w:szCs w:val="28"/>
          <w:rtl w:val="true"/>
          <w:lang w:bidi="fa-IR"/>
        </w:rPr>
        <w:t>هفت بند ← هفت بند کاشی</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لشکر</w:t>
      </w:r>
      <w:r>
        <w:rPr>
          <w:rFonts w:eastAsia="IRNazanin" w:cs="IRNazanin"/>
          <w:color w:val="111111"/>
          <w:sz w:val="28"/>
          <w:szCs w:val="28"/>
          <w:rtl w:val="true"/>
          <w:lang w:bidi="fa-IR"/>
        </w:rPr>
        <w:t>...</w:t>
      </w:r>
      <w:r>
        <w:rPr>
          <w:rFonts w:eastAsia="IRNazanin" w:cs="IRNazanin"/>
          <w:color w:val="111111"/>
          <w:sz w:val="28"/>
          <w:szCs w:val="28"/>
          <w:lang w:bidi="fa-IR"/>
        </w:rPr>
        <w:t>7801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هیئت ← رسالة فی الهيئة</w:t>
      </w:r>
    </w:p>
    <w:p>
      <w:pPr>
        <w:pStyle w:val="BookText"/>
        <w:rPr/>
      </w:pPr>
      <w:r>
        <w:rPr>
          <w:rFonts w:ascii="IRNazanin" w:hAnsi="IRNazanin" w:eastAsia="IRNazanin"/>
          <w:color w:val="111111"/>
          <w:sz w:val="28"/>
          <w:sz w:val="28"/>
          <w:szCs w:val="28"/>
          <w:rtl w:val="true"/>
          <w:lang w:bidi="fa-IR"/>
        </w:rPr>
        <w:t>یوزاسف و بلوهر ← قصه بلوهر و یوزآسف</w:t>
      </w:r>
    </w:p>
    <w:p>
      <w:pPr>
        <w:pStyle w:val="BookText"/>
        <w:rPr/>
      </w:pPr>
      <w:r>
        <w:rPr>
          <w:rFonts w:ascii="IRNazanin" w:hAnsi="IRNazanin" w:eastAsia="IRNazanin"/>
          <w:color w:val="111111"/>
          <w:sz w:val="28"/>
          <w:sz w:val="28"/>
          <w:szCs w:val="28"/>
          <w:rtl w:val="true"/>
          <w:lang w:bidi="fa-IR"/>
        </w:rPr>
        <w:t>یوسف و زلیخا</w:t>
      </w:r>
      <w:r>
        <w:rPr>
          <w:rFonts w:eastAsia="IRNazanin" w:cs="IRNazanin"/>
          <w:color w:val="111111"/>
          <w:sz w:val="28"/>
          <w:szCs w:val="28"/>
          <w:rtl w:val="true"/>
          <w:lang w:bidi="fa-IR"/>
        </w:rPr>
        <w:t>...</w:t>
      </w:r>
      <w:r>
        <w:rPr>
          <w:rFonts w:eastAsia="IRNazanin" w:cs="IRNazanin"/>
          <w:color w:val="111111"/>
          <w:sz w:val="28"/>
          <w:szCs w:val="28"/>
          <w:lang w:bidi="fa-IR"/>
        </w:rPr>
        <w:t>7827</w:t>
      </w:r>
      <w:r>
        <w:rPr>
          <w:rFonts w:ascii="IRNazanin" w:hAnsi="IRNazanin" w:eastAsia="IRNazanin"/>
          <w:color w:val="111111"/>
          <w:sz w:val="28"/>
          <w:sz w:val="28"/>
          <w:szCs w:val="28"/>
          <w:lang w:bidi="fa-IR"/>
        </w:rPr>
        <w:t>،</w:t>
      </w:r>
      <w:r>
        <w:rPr>
          <w:rFonts w:eastAsia="IRNazanin" w:cs="IRNazanin"/>
          <w:color w:val="111111"/>
          <w:sz w:val="28"/>
          <w:szCs w:val="28"/>
          <w:lang w:bidi="fa-IR"/>
        </w:rPr>
        <w:t>7794</w:t>
      </w:r>
      <w:r>
        <w:rPr>
          <w:rFonts w:ascii="IRNazanin" w:hAnsi="IRNazanin" w:eastAsia="IRNazanin"/>
          <w:color w:val="111111"/>
          <w:sz w:val="28"/>
          <w:sz w:val="28"/>
          <w:szCs w:val="28"/>
          <w:lang w:bidi="fa-IR"/>
        </w:rPr>
        <w:t>،</w:t>
      </w:r>
      <w:r>
        <w:rPr>
          <w:rFonts w:eastAsia="IRNazanin" w:cs="IRNazanin"/>
          <w:color w:val="111111"/>
          <w:sz w:val="28"/>
          <w:szCs w:val="28"/>
          <w:lang w:bidi="fa-IR"/>
        </w:rPr>
        <w:t>7637</w:t>
      </w:r>
    </w:p>
    <w:p>
      <w:pPr>
        <w:pStyle w:val="BookText"/>
        <w:rPr/>
      </w:pPr>
      <w:r>
        <w:rPr>
          <w:rFonts w:ascii="IRNazanin" w:hAnsi="IRNazanin" w:eastAsia="IRNazanin"/>
          <w:color w:val="111111"/>
          <w:sz w:val="28"/>
          <w:sz w:val="28"/>
          <w:szCs w:val="28"/>
          <w:rtl w:val="true"/>
          <w:lang w:bidi="fa-IR"/>
        </w:rPr>
        <w:t>یوسف زلیخا ← یوسف و زلیخا</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7709</w:t>
      </w:r>
      <w:r>
        <w:rPr>
          <w:rFonts w:eastAsia="Amiri" w:cs="Amiri" w:ascii="Amiri" w:hAnsi="Amiri"/>
          <w:color w:val="111111"/>
          <w:sz w:val="28"/>
          <w:szCs w:val="28"/>
          <w:rtl w:val="true"/>
          <w:lang w:bidi="ar-SA"/>
        </w:rPr>
        <w:t xml:space="preserve"> </w:t>
      </w:r>
      <w:bookmarkStart w:id="1206" w:name="pg9517_143002"/>
    </w:p>
    <w:p>
      <w:pPr>
        <w:pStyle w:val="Heading3"/>
        <w:numPr>
          <w:ilvl w:val="2"/>
          <w:numId w:val="1"/>
        </w:numPr>
        <w:rPr/>
      </w:pPr>
      <w:bookmarkStart w:id="1207" w:name="__RefHeading___Toc6558940_2870459653"/>
      <w:bookmarkStart w:id="1208" w:name="_Toc410"/>
      <w:bookmarkEnd w:id="1206"/>
      <w:bookmarkEnd w:id="1207"/>
      <w:r>
        <w:rPr>
          <w:rtl w:val="true"/>
        </w:rPr>
        <w:t>موضوع</w:t>
      </w:r>
      <w:bookmarkEnd w:id="1208"/>
    </w:p>
    <w:p>
      <w:pPr>
        <w:pStyle w:val="BookText"/>
        <w:rPr/>
      </w:pPr>
      <w:r>
        <w:rPr>
          <w:rFonts w:ascii="IRNazanin" w:hAnsi="IRNazanin" w:eastAsia="IRNazanin"/>
          <w:color w:val="111111"/>
          <w:sz w:val="28"/>
          <w:sz w:val="28"/>
          <w:szCs w:val="28"/>
          <w:rtl w:val="true"/>
          <w:lang w:bidi="fa-IR"/>
        </w:rPr>
        <w:t xml:space="preserve">آداب طریقت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7663</w:t>
      </w:r>
    </w:p>
    <w:p>
      <w:pPr>
        <w:pStyle w:val="BookText"/>
        <w:rPr/>
      </w:pPr>
      <w:r>
        <w:rPr>
          <w:rFonts w:ascii="Amiri" w:hAnsi="Amiri" w:eastAsia="Amiri" w:cs="Amiri"/>
          <w:color w:val="111111"/>
          <w:sz w:val="28"/>
          <w:sz w:val="28"/>
          <w:szCs w:val="28"/>
          <w:rtl w:val="true"/>
          <w:lang w:bidi="ar-SA"/>
        </w:rPr>
        <w:t xml:space="preserve">آداب طريقت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7776/1</w:t>
      </w:r>
    </w:p>
    <w:p>
      <w:pPr>
        <w:pStyle w:val="BookText"/>
        <w:rPr/>
      </w:pP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eastAsia="IRNazanin" w:cs="IRNazanin"/>
          <w:color w:val="111111"/>
          <w:sz w:val="28"/>
          <w:szCs w:val="28"/>
          <w:lang w:bidi="fa-IR"/>
        </w:rPr>
        <w:t>7876/6</w:t>
      </w:r>
    </w:p>
    <w:p>
      <w:pPr>
        <w:pStyle w:val="BookText"/>
        <w:rPr/>
      </w:pP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7671</w:t>
      </w:r>
    </w:p>
    <w:p>
      <w:pPr>
        <w:pStyle w:val="BookText"/>
        <w:rPr/>
      </w:pPr>
      <w:r>
        <w:rPr>
          <w:rFonts w:ascii="IRNazanin" w:hAnsi="IRNazanin" w:eastAsia="IRNazanin"/>
          <w:color w:val="111111"/>
          <w:sz w:val="28"/>
          <w:sz w:val="28"/>
          <w:szCs w:val="28"/>
          <w:rtl w:val="true"/>
          <w:lang w:bidi="fa-IR"/>
        </w:rPr>
        <w:t>آموزش بهداشت</w:t>
      </w:r>
      <w:r>
        <w:rPr>
          <w:rFonts w:eastAsia="IRNazanin" w:cs="IRNazanin"/>
          <w:color w:val="111111"/>
          <w:sz w:val="28"/>
          <w:szCs w:val="28"/>
          <w:rtl w:val="true"/>
          <w:lang w:bidi="fa-IR"/>
        </w:rPr>
        <w:t>...</w:t>
      </w:r>
      <w:r>
        <w:rPr>
          <w:rFonts w:eastAsia="IRNazanin" w:cs="IRNazanin"/>
          <w:color w:val="111111"/>
          <w:sz w:val="28"/>
          <w:szCs w:val="28"/>
          <w:lang w:bidi="fa-IR"/>
        </w:rPr>
        <w:t>7749</w:t>
      </w:r>
    </w:p>
    <w:p>
      <w:pPr>
        <w:pStyle w:val="BookText"/>
        <w:rPr/>
      </w:pPr>
      <w:r>
        <w:rPr>
          <w:rFonts w:ascii="IRNazanin" w:hAnsi="IRNazanin" w:eastAsia="IRNazanin"/>
          <w:color w:val="111111"/>
          <w:sz w:val="28"/>
          <w:sz w:val="28"/>
          <w:szCs w:val="28"/>
          <w:rtl w:val="true"/>
          <w:lang w:bidi="fa-IR"/>
        </w:rPr>
        <w:t>ائمه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گذشت نامه</w:t>
      </w:r>
      <w:r>
        <w:rPr>
          <w:rFonts w:eastAsia="IRNazanin" w:cs="IRNazanin"/>
          <w:color w:val="111111"/>
          <w:sz w:val="28"/>
          <w:szCs w:val="28"/>
          <w:rtl w:val="true"/>
          <w:lang w:bidi="fa-IR"/>
        </w:rPr>
        <w:t>...</w:t>
      </w:r>
      <w:r>
        <w:rPr>
          <w:rFonts w:eastAsia="IRNazanin" w:cs="IRNazanin"/>
          <w:color w:val="111111"/>
          <w:sz w:val="28"/>
          <w:szCs w:val="28"/>
          <w:lang w:bidi="fa-IR"/>
        </w:rPr>
        <w:t>7837</w:t>
      </w:r>
      <w:r>
        <w:rPr>
          <w:rFonts w:ascii="IRNazanin" w:hAnsi="IRNazanin" w:eastAsia="IRNazanin"/>
          <w:color w:val="111111"/>
          <w:sz w:val="28"/>
          <w:sz w:val="28"/>
          <w:szCs w:val="28"/>
          <w:lang w:bidi="fa-IR"/>
        </w:rPr>
        <w:t>،</w:t>
      </w:r>
      <w:r>
        <w:rPr>
          <w:rFonts w:eastAsia="IRNazanin" w:cs="IRNazanin"/>
          <w:color w:val="111111"/>
          <w:sz w:val="28"/>
          <w:szCs w:val="28"/>
          <w:lang w:bidi="fa-IR"/>
        </w:rPr>
        <w:t>7782</w:t>
      </w:r>
    </w:p>
    <w:p>
      <w:pPr>
        <w:pStyle w:val="BookText"/>
        <w:rPr/>
      </w:pP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7821</w:t>
      </w:r>
    </w:p>
    <w:p>
      <w:pPr>
        <w:pStyle w:val="BookText"/>
        <w:rPr/>
      </w:pPr>
      <w:r>
        <w:rPr>
          <w:rFonts w:ascii="IRNazanin" w:hAnsi="IRNazanin" w:eastAsia="IRNazanin"/>
          <w:color w:val="111111"/>
          <w:sz w:val="28"/>
          <w:sz w:val="28"/>
          <w:szCs w:val="28"/>
          <w:rtl w:val="true"/>
          <w:lang w:bidi="fa-IR"/>
        </w:rPr>
        <w:t>ائمه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r>
        <w:rPr>
          <w:rFonts w:eastAsia="IRNazanin" w:cs="IRNazanin"/>
          <w:color w:val="111111"/>
          <w:sz w:val="28"/>
          <w:szCs w:val="28"/>
          <w:rtl w:val="true"/>
          <w:lang w:bidi="fa-IR"/>
        </w:rPr>
        <w:t>...</w:t>
      </w:r>
      <w:r>
        <w:rPr>
          <w:rFonts w:eastAsia="IRNazanin" w:cs="IRNazanin"/>
          <w:color w:val="111111"/>
          <w:sz w:val="28"/>
          <w:szCs w:val="28"/>
          <w:lang w:bidi="fa-IR"/>
        </w:rPr>
        <w:t>7850</w:t>
      </w:r>
      <w:r>
        <w:rPr>
          <w:rFonts w:ascii="IRNazanin" w:hAnsi="IRNazanin" w:eastAsia="IRNazanin"/>
          <w:color w:val="111111"/>
          <w:sz w:val="28"/>
          <w:sz w:val="28"/>
          <w:szCs w:val="28"/>
          <w:lang w:bidi="fa-IR"/>
        </w:rPr>
        <w:t>،</w:t>
      </w:r>
      <w:r>
        <w:rPr>
          <w:rFonts w:eastAsia="IRNazanin" w:cs="IRNazanin"/>
          <w:color w:val="111111"/>
          <w:sz w:val="28"/>
          <w:szCs w:val="28"/>
          <w:lang w:bidi="fa-IR"/>
        </w:rPr>
        <w:t>7833</w:t>
      </w:r>
      <w:r>
        <w:rPr>
          <w:rFonts w:ascii="IRNazanin" w:hAnsi="IRNazanin" w:eastAsia="IRNazanin"/>
          <w:color w:val="111111"/>
          <w:sz w:val="28"/>
          <w:sz w:val="28"/>
          <w:szCs w:val="28"/>
          <w:lang w:bidi="fa-IR"/>
        </w:rPr>
        <w:t>،</w:t>
      </w:r>
      <w:r>
        <w:rPr>
          <w:rFonts w:eastAsia="IRNazanin" w:cs="IRNazanin"/>
          <w:color w:val="111111"/>
          <w:sz w:val="28"/>
          <w:szCs w:val="28"/>
          <w:lang w:bidi="fa-IR"/>
        </w:rPr>
        <w:t>7786</w:t>
      </w:r>
    </w:p>
    <w:p>
      <w:pPr>
        <w:pStyle w:val="BookText"/>
        <w:rPr/>
      </w:pP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7724/2</w:t>
      </w:r>
    </w:p>
    <w:p>
      <w:pPr>
        <w:pStyle w:val="BookText"/>
        <w:rPr/>
      </w:pPr>
      <w:r>
        <w:rPr>
          <w:rFonts w:ascii="Amiri" w:hAnsi="Amiri" w:eastAsia="Amiri" w:cs="Amiri"/>
          <w:color w:val="111111"/>
          <w:sz w:val="28"/>
          <w:sz w:val="28"/>
          <w:szCs w:val="28"/>
          <w:rtl w:val="true"/>
          <w:lang w:bidi="ar-SA"/>
        </w:rPr>
        <w:t xml:space="preserve">ابن حاجب، عثمان بن عمر،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7765</w:t>
      </w:r>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7627</w:t>
      </w:r>
      <w:r>
        <w:rPr>
          <w:rFonts w:ascii="IRNazanin" w:hAnsi="IRNazanin" w:eastAsia="IRNazanin"/>
          <w:color w:val="111111"/>
          <w:sz w:val="28"/>
          <w:sz w:val="28"/>
          <w:szCs w:val="28"/>
          <w:lang w:bidi="fa-IR"/>
        </w:rPr>
        <w:t>،</w:t>
      </w:r>
      <w:r>
        <w:rPr>
          <w:rFonts w:eastAsia="IRNazanin" w:cs="IRNazanin"/>
          <w:color w:val="111111"/>
          <w:sz w:val="28"/>
          <w:szCs w:val="28"/>
          <w:lang w:bidi="fa-IR"/>
        </w:rPr>
        <w:t>7789</w:t>
      </w:r>
      <w:r>
        <w:rPr>
          <w:rFonts w:ascii="IRNazanin" w:hAnsi="IRNazanin" w:eastAsia="IRNazanin"/>
          <w:color w:val="111111"/>
          <w:sz w:val="28"/>
          <w:sz w:val="28"/>
          <w:szCs w:val="28"/>
          <w:lang w:bidi="fa-IR"/>
        </w:rPr>
        <w:t>،</w:t>
      </w:r>
      <w:r>
        <w:rPr>
          <w:rFonts w:eastAsia="IRNazanin" w:cs="IRNazanin"/>
          <w:color w:val="111111"/>
          <w:sz w:val="28"/>
          <w:szCs w:val="28"/>
          <w:lang w:bidi="fa-IR"/>
        </w:rPr>
        <w:t>7852</w:t>
      </w:r>
    </w:p>
    <w:p>
      <w:pPr>
        <w:pStyle w:val="BookText"/>
        <w:rPr/>
      </w:pP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7818</w:t>
      </w:r>
    </w:p>
    <w:p>
      <w:pPr>
        <w:pStyle w:val="BookText"/>
        <w:rPr/>
      </w:pPr>
      <w:r>
        <w:rPr>
          <w:rFonts w:ascii="IRNazanin" w:hAnsi="IRNazanin" w:eastAsia="IRNazanin"/>
          <w:color w:val="111111"/>
          <w:sz w:val="28"/>
          <w:sz w:val="28"/>
          <w:szCs w:val="28"/>
          <w:rtl w:val="true"/>
          <w:lang w:bidi="fa-IR"/>
        </w:rPr>
        <w:t xml:space="preserve">ابن مالک، محمد بن عبد اللّه،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7760</w:t>
      </w:r>
    </w:p>
    <w:p>
      <w:pPr>
        <w:pStyle w:val="BookText"/>
        <w:rPr/>
      </w:pPr>
      <w:r>
        <w:rPr>
          <w:rFonts w:ascii="IRNazanin" w:hAnsi="IRNazanin" w:eastAsia="IRNazanin"/>
          <w:color w:val="111111"/>
          <w:sz w:val="28"/>
          <w:sz w:val="28"/>
          <w:szCs w:val="28"/>
          <w:rtl w:val="true"/>
          <w:lang w:bidi="fa-IR"/>
        </w:rPr>
        <w:t xml:space="preserve">ابن مالک،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7648/2</w:t>
      </w:r>
    </w:p>
    <w:p>
      <w:pPr>
        <w:pStyle w:val="BookText"/>
        <w:rPr/>
      </w:pPr>
      <w:r>
        <w:rPr>
          <w:rFonts w:ascii="IRNazanin" w:hAnsi="IRNazanin" w:eastAsia="IRNazanin"/>
          <w:color w:val="111111"/>
          <w:sz w:val="28"/>
          <w:sz w:val="28"/>
          <w:szCs w:val="28"/>
          <w:rtl w:val="true"/>
          <w:lang w:bidi="fa-IR"/>
        </w:rPr>
        <w:t xml:space="preserve">ابن سینا، حسین بن عبد اللّه،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الاشارات و التنبيهات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w:t>
      </w:r>
      <w:r>
        <w:rPr>
          <w:rFonts w:eastAsia="IRNazanin" w:cs="IRNazanin"/>
          <w:color w:val="111111"/>
          <w:sz w:val="28"/>
          <w:szCs w:val="28"/>
          <w:lang w:bidi="fa-IR"/>
        </w:rPr>
        <w:t>7795</w:t>
      </w:r>
    </w:p>
    <w:p>
      <w:pPr>
        <w:pStyle w:val="BookText"/>
        <w:rPr/>
      </w:pPr>
      <w:r>
        <w:rPr>
          <w:rFonts w:ascii="IRNazanin" w:hAnsi="IRNazanin" w:eastAsia="IRNazanin"/>
          <w:color w:val="111111"/>
          <w:sz w:val="28"/>
          <w:sz w:val="28"/>
          <w:szCs w:val="28"/>
          <w:rtl w:val="true"/>
          <w:lang w:bidi="fa-IR"/>
        </w:rPr>
        <w:t xml:space="preserve">ابن سینا، حسین بن عبد اللّه،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w:t>
      </w:r>
      <w:r>
        <w:rPr>
          <w:rFonts w:eastAsia="IRNazanin" w:cs="IRNazanin"/>
          <w:color w:val="111111"/>
          <w:sz w:val="28"/>
          <w:szCs w:val="28"/>
          <w:lang w:bidi="fa-IR"/>
        </w:rPr>
        <w:t>7651</w:t>
      </w:r>
    </w:p>
    <w:p>
      <w:pPr>
        <w:pStyle w:val="BookText"/>
        <w:rPr/>
      </w:pP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الدين فی ملاذ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7781</w:t>
      </w:r>
    </w:p>
    <w:p>
      <w:pPr>
        <w:pStyle w:val="BookText"/>
        <w:rPr/>
      </w:pPr>
      <w:r>
        <w:rPr>
          <w:rFonts w:ascii="IRNazanin" w:hAnsi="IRNazanin" w:eastAsia="IRNazanin"/>
          <w:color w:val="111111"/>
          <w:sz w:val="28"/>
          <w:sz w:val="28"/>
          <w:szCs w:val="28"/>
          <w:rtl w:val="true"/>
          <w:lang w:bidi="fa-IR"/>
        </w:rPr>
        <w:t xml:space="preserve">ابن مالک، محمد بن عبد اللّه،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7844</w:t>
      </w:r>
      <w:r>
        <w:rPr>
          <w:rFonts w:ascii="IRNazanin" w:hAnsi="IRNazanin" w:eastAsia="IRNazanin"/>
          <w:color w:val="111111"/>
          <w:sz w:val="28"/>
          <w:sz w:val="28"/>
          <w:szCs w:val="28"/>
          <w:lang w:bidi="fa-IR"/>
        </w:rPr>
        <w:t>،</w:t>
      </w:r>
      <w:r>
        <w:rPr>
          <w:rFonts w:eastAsia="IRNazanin" w:cs="IRNazanin"/>
          <w:color w:val="111111"/>
          <w:sz w:val="28"/>
          <w:szCs w:val="28"/>
          <w:lang w:bidi="fa-IR"/>
        </w:rPr>
        <w:t>7796</w:t>
      </w:r>
      <w:r>
        <w:rPr>
          <w:rFonts w:ascii="IRNazanin" w:hAnsi="IRNazanin" w:eastAsia="IRNazanin"/>
          <w:color w:val="111111"/>
          <w:sz w:val="28"/>
          <w:sz w:val="28"/>
          <w:szCs w:val="28"/>
          <w:lang w:bidi="fa-IR"/>
        </w:rPr>
        <w:t>،</w:t>
      </w:r>
      <w:r>
        <w:rPr>
          <w:rFonts w:eastAsia="IRNazanin" w:cs="IRNazanin"/>
          <w:color w:val="111111"/>
          <w:sz w:val="28"/>
          <w:szCs w:val="28"/>
          <w:lang w:bidi="fa-IR"/>
        </w:rPr>
        <w:t>7667</w:t>
      </w:r>
    </w:p>
    <w:p>
      <w:pPr>
        <w:pStyle w:val="BookText"/>
        <w:rPr/>
      </w:pPr>
      <w:r>
        <w:rPr>
          <w:rFonts w:ascii="IRNazanin" w:hAnsi="IRNazanin" w:eastAsia="IRNazanin"/>
          <w:color w:val="111111"/>
          <w:sz w:val="28"/>
          <w:sz w:val="28"/>
          <w:szCs w:val="28"/>
          <w:rtl w:val="true"/>
          <w:lang w:bidi="fa-IR"/>
        </w:rPr>
        <w:t xml:space="preserve">ابو نصر فراهی، مسعود بن ابی بکر،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7644</w:t>
      </w:r>
    </w:p>
    <w:p>
      <w:pPr>
        <w:pStyle w:val="BookText"/>
        <w:rPr/>
      </w:pP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7870</w:t>
      </w:r>
      <w:r>
        <w:rPr>
          <w:rFonts w:ascii="IRNazanin" w:hAnsi="IRNazanin" w:eastAsia="IRNazanin"/>
          <w:color w:val="111111"/>
          <w:sz w:val="28"/>
          <w:sz w:val="28"/>
          <w:szCs w:val="28"/>
          <w:lang w:bidi="fa-IR"/>
        </w:rPr>
        <w:t>،</w:t>
      </w:r>
      <w:r>
        <w:rPr>
          <w:rFonts w:eastAsia="IRNazanin" w:cs="IRNazanin"/>
          <w:color w:val="111111"/>
          <w:sz w:val="28"/>
          <w:szCs w:val="28"/>
          <w:lang w:bidi="fa-IR"/>
        </w:rPr>
        <w:t>7843</w:t>
      </w:r>
      <w:r>
        <w:rPr>
          <w:rFonts w:ascii="IRNazanin" w:hAnsi="IRNazanin" w:eastAsia="IRNazanin"/>
          <w:color w:val="111111"/>
          <w:sz w:val="28"/>
          <w:sz w:val="28"/>
          <w:szCs w:val="28"/>
          <w:lang w:bidi="fa-IR"/>
        </w:rPr>
        <w:t>،</w:t>
      </w:r>
      <w:r>
        <w:rPr>
          <w:rFonts w:eastAsia="IRNazanin" w:cs="IRNazanin"/>
          <w:color w:val="111111"/>
          <w:sz w:val="28"/>
          <w:szCs w:val="28"/>
          <w:lang w:bidi="fa-IR"/>
        </w:rPr>
        <w:t>7753</w:t>
      </w:r>
      <w:r>
        <w:rPr>
          <w:rFonts w:ascii="IRNazanin" w:hAnsi="IRNazanin" w:eastAsia="IRNazanin"/>
          <w:color w:val="111111"/>
          <w:sz w:val="28"/>
          <w:sz w:val="28"/>
          <w:szCs w:val="28"/>
          <w:lang w:bidi="fa-IR"/>
        </w:rPr>
        <w:t>،</w:t>
      </w:r>
      <w:r>
        <w:rPr>
          <w:rFonts w:eastAsia="IRNazanin" w:cs="IRNazanin"/>
          <w:color w:val="111111"/>
          <w:sz w:val="28"/>
          <w:szCs w:val="28"/>
          <w:lang w:bidi="fa-IR"/>
        </w:rPr>
        <w:t>7708</w:t>
      </w:r>
    </w:p>
    <w:p>
      <w:pPr>
        <w:pStyle w:val="BookText"/>
        <w:rPr/>
      </w:pP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7761</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1/7754</w:t>
      </w:r>
    </w:p>
    <w:p>
      <w:pPr>
        <w:pStyle w:val="BookText"/>
        <w:rPr/>
      </w:pP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7716</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w:t>
      </w:r>
      <w:r>
        <w:rPr>
          <w:rFonts w:eastAsia="IRNazanin" w:cs="IRNazanin"/>
          <w:color w:val="111111"/>
          <w:sz w:val="28"/>
          <w:szCs w:val="28"/>
          <w:lang w:bidi="fa-IR"/>
        </w:rPr>
        <w:t>7831/1</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7777</w:t>
      </w:r>
      <w:r>
        <w:rPr>
          <w:rFonts w:ascii="IRNazanin" w:hAnsi="IRNazanin" w:eastAsia="IRNazanin"/>
          <w:color w:val="111111"/>
          <w:sz w:val="28"/>
          <w:sz w:val="28"/>
          <w:szCs w:val="28"/>
          <w:lang w:bidi="fa-IR"/>
        </w:rPr>
        <w:t>،</w:t>
      </w:r>
      <w:r>
        <w:rPr>
          <w:rFonts w:eastAsia="IRNazanin" w:cs="IRNazanin"/>
          <w:color w:val="111111"/>
          <w:sz w:val="28"/>
          <w:szCs w:val="28"/>
          <w:lang w:bidi="fa-IR"/>
        </w:rPr>
        <w:t>7870</w:t>
      </w:r>
      <w:r>
        <w:rPr>
          <w:rFonts w:ascii="IRNazanin" w:hAnsi="IRNazanin" w:eastAsia="IRNazanin"/>
          <w:color w:val="111111"/>
          <w:sz w:val="28"/>
          <w:sz w:val="28"/>
          <w:szCs w:val="28"/>
          <w:lang w:bidi="fa-IR"/>
        </w:rPr>
        <w:t>،</w:t>
      </w:r>
      <w:r>
        <w:rPr>
          <w:rFonts w:eastAsia="IRNazanin" w:cs="IRNazanin"/>
          <w:color w:val="111111"/>
          <w:sz w:val="28"/>
          <w:szCs w:val="28"/>
          <w:lang w:bidi="fa-IR"/>
        </w:rPr>
        <w:t>7808</w:t>
      </w:r>
      <w:r>
        <w:rPr>
          <w:rFonts w:ascii="IRNazanin" w:hAnsi="IRNazanin" w:eastAsia="IRNazanin"/>
          <w:color w:val="111111"/>
          <w:sz w:val="28"/>
          <w:sz w:val="28"/>
          <w:szCs w:val="28"/>
          <w:lang w:bidi="fa-IR"/>
        </w:rPr>
        <w:t>،</w:t>
      </w:r>
      <w:r>
        <w:rPr>
          <w:rFonts w:eastAsia="IRNazanin" w:cs="IRNazanin"/>
          <w:color w:val="111111"/>
          <w:sz w:val="28"/>
          <w:szCs w:val="28"/>
          <w:lang w:bidi="fa-IR"/>
        </w:rPr>
        <w:t>7843</w:t>
      </w:r>
      <w:r>
        <w:rPr>
          <w:rFonts w:ascii="IRNazanin" w:hAnsi="IRNazanin" w:eastAsia="IRNazanin"/>
          <w:color w:val="111111"/>
          <w:sz w:val="28"/>
          <w:sz w:val="28"/>
          <w:szCs w:val="28"/>
          <w:lang w:bidi="fa-IR"/>
        </w:rPr>
        <w:t>،</w:t>
      </w:r>
      <w:r>
        <w:rPr>
          <w:rFonts w:eastAsia="IRNazanin" w:cs="IRNazanin"/>
          <w:color w:val="111111"/>
          <w:sz w:val="28"/>
          <w:szCs w:val="28"/>
          <w:lang w:bidi="fa-IR"/>
        </w:rPr>
        <w:t>7705/2</w:t>
      </w:r>
      <w:r>
        <w:rPr>
          <w:rFonts w:ascii="IRNazanin" w:hAnsi="IRNazanin" w:eastAsia="IRNazanin"/>
          <w:color w:val="111111"/>
          <w:sz w:val="28"/>
          <w:sz w:val="28"/>
          <w:szCs w:val="28"/>
          <w:lang w:bidi="fa-IR"/>
        </w:rPr>
        <w:t>،</w:t>
      </w:r>
      <w:r>
        <w:rPr>
          <w:rFonts w:eastAsia="IRNazanin" w:cs="IRNazanin"/>
          <w:color w:val="111111"/>
          <w:sz w:val="28"/>
          <w:szCs w:val="28"/>
          <w:lang w:bidi="fa-IR"/>
        </w:rPr>
        <w:t>7708</w:t>
      </w:r>
      <w:r>
        <w:rPr>
          <w:rFonts w:ascii="IRNazanin" w:hAnsi="IRNazanin" w:eastAsia="IRNazanin"/>
          <w:color w:val="111111"/>
          <w:sz w:val="28"/>
          <w:sz w:val="28"/>
          <w:szCs w:val="28"/>
          <w:lang w:bidi="fa-IR"/>
        </w:rPr>
        <w:t>،</w:t>
      </w:r>
      <w:r>
        <w:rPr>
          <w:rFonts w:eastAsia="IRNazanin" w:cs="IRNazanin"/>
          <w:color w:val="111111"/>
          <w:sz w:val="28"/>
          <w:szCs w:val="28"/>
          <w:lang w:bidi="fa-IR"/>
        </w:rPr>
        <w:t>7753</w:t>
      </w:r>
      <w:r>
        <w:rPr>
          <w:rFonts w:ascii="IRNazanin" w:hAnsi="IRNazanin" w:eastAsia="IRNazanin"/>
          <w:color w:val="111111"/>
          <w:sz w:val="28"/>
          <w:sz w:val="28"/>
          <w:szCs w:val="28"/>
          <w:lang w:bidi="fa-IR"/>
        </w:rPr>
        <w:t>،</w:t>
      </w:r>
      <w:r>
        <w:rPr>
          <w:rFonts w:eastAsia="IRNazanin" w:cs="IRNazanin"/>
          <w:color w:val="111111"/>
          <w:sz w:val="28"/>
          <w:szCs w:val="28"/>
          <w:lang w:bidi="fa-IR"/>
        </w:rPr>
        <w:t>7757</w:t>
      </w:r>
      <w:r>
        <w:rPr>
          <w:rFonts w:ascii="IRNazanin" w:hAnsi="IRNazanin" w:eastAsia="IRNazanin"/>
          <w:color w:val="111111"/>
          <w:sz w:val="28"/>
          <w:sz w:val="28"/>
          <w:szCs w:val="28"/>
          <w:lang w:bidi="fa-IR"/>
        </w:rPr>
        <w:t>،</w:t>
      </w:r>
      <w:r>
        <w:rPr>
          <w:rFonts w:eastAsia="IRNazanin" w:cs="IRNazanin"/>
          <w:color w:val="111111"/>
          <w:sz w:val="28"/>
          <w:szCs w:val="28"/>
          <w:lang w:bidi="fa-IR"/>
        </w:rPr>
        <w:t>7705/1</w:t>
      </w:r>
      <w:r>
        <w:rPr>
          <w:rFonts w:ascii="IRNazanin" w:hAnsi="IRNazanin" w:eastAsia="IRNazanin"/>
          <w:color w:val="111111"/>
          <w:sz w:val="28"/>
          <w:sz w:val="28"/>
          <w:szCs w:val="28"/>
          <w:lang w:bidi="fa-IR"/>
        </w:rPr>
        <w:t>،</w:t>
      </w:r>
      <w:r>
        <w:rPr>
          <w:rFonts w:eastAsia="IRNazanin" w:cs="IRNazanin"/>
          <w:color w:val="111111"/>
          <w:sz w:val="28"/>
          <w:szCs w:val="28"/>
          <w:lang w:bidi="fa-IR"/>
        </w:rPr>
        <w:t>7668/2</w:t>
      </w:r>
      <w:r>
        <w:rPr>
          <w:rFonts w:ascii="IRNazanin" w:hAnsi="IRNazanin" w:eastAsia="IRNazanin"/>
          <w:color w:val="111111"/>
          <w:sz w:val="28"/>
          <w:sz w:val="28"/>
          <w:szCs w:val="28"/>
          <w:lang w:bidi="fa-IR"/>
        </w:rPr>
        <w:t>،</w:t>
      </w:r>
      <w:r>
        <w:rPr>
          <w:rFonts w:eastAsia="IRNazanin" w:cs="IRNazanin"/>
          <w:color w:val="111111"/>
          <w:sz w:val="28"/>
          <w:szCs w:val="28"/>
          <w:lang w:bidi="fa-IR"/>
        </w:rPr>
        <w:t>7668/1</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7754/1</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7814</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7738</w:t>
      </w:r>
      <w:r>
        <w:rPr>
          <w:rFonts w:ascii="IRNazanin" w:hAnsi="IRNazanin" w:eastAsia="IRNazanin"/>
          <w:color w:val="111111"/>
          <w:sz w:val="28"/>
          <w:sz w:val="28"/>
          <w:szCs w:val="28"/>
          <w:lang w:bidi="fa-IR"/>
        </w:rPr>
        <w:t>،</w:t>
      </w:r>
      <w:r>
        <w:rPr>
          <w:rFonts w:eastAsia="IRNazanin" w:cs="IRNazanin"/>
          <w:color w:val="111111"/>
          <w:sz w:val="28"/>
          <w:szCs w:val="28"/>
          <w:lang w:bidi="fa-IR"/>
        </w:rPr>
        <w:t>7705/2</w:t>
      </w:r>
      <w:r>
        <w:rPr>
          <w:rFonts w:ascii="IRNazanin" w:hAnsi="IRNazanin" w:eastAsia="IRNazanin"/>
          <w:color w:val="111111"/>
          <w:sz w:val="28"/>
          <w:sz w:val="28"/>
          <w:szCs w:val="28"/>
          <w:lang w:bidi="fa-IR"/>
        </w:rPr>
        <w:t>،</w:t>
      </w:r>
      <w:r>
        <w:rPr>
          <w:rFonts w:eastAsia="IRNazanin" w:cs="IRNazanin"/>
          <w:color w:val="111111"/>
          <w:sz w:val="28"/>
          <w:szCs w:val="28"/>
          <w:lang w:bidi="fa-IR"/>
        </w:rPr>
        <w:t>7705/1</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7850</w:t>
      </w:r>
      <w:r>
        <w:rPr>
          <w:rFonts w:ascii="IRNazanin" w:hAnsi="IRNazanin" w:eastAsia="IRNazanin"/>
          <w:color w:val="111111"/>
          <w:sz w:val="28"/>
          <w:sz w:val="28"/>
          <w:szCs w:val="28"/>
          <w:lang w:bidi="fa-IR"/>
        </w:rPr>
        <w:t>،</w:t>
      </w:r>
      <w:r>
        <w:rPr>
          <w:rFonts w:eastAsia="IRNazanin" w:cs="IRNazanin"/>
          <w:color w:val="111111"/>
          <w:sz w:val="28"/>
          <w:szCs w:val="28"/>
          <w:lang w:bidi="fa-IR"/>
        </w:rPr>
        <w:t>7833</w:t>
      </w:r>
      <w:r>
        <w:rPr>
          <w:rFonts w:ascii="IRNazanin" w:hAnsi="IRNazanin" w:eastAsia="IRNazanin"/>
          <w:color w:val="111111"/>
          <w:sz w:val="28"/>
          <w:sz w:val="28"/>
          <w:szCs w:val="28"/>
          <w:lang w:bidi="fa-IR"/>
        </w:rPr>
        <w:t>،</w:t>
      </w:r>
      <w:r>
        <w:rPr>
          <w:rFonts w:eastAsia="IRNazanin" w:cs="IRNazanin"/>
          <w:color w:val="111111"/>
          <w:sz w:val="28"/>
          <w:szCs w:val="28"/>
          <w:lang w:bidi="fa-IR"/>
        </w:rPr>
        <w:t>7786</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7759</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7653/2</w:t>
      </w:r>
    </w:p>
    <w:p>
      <w:pPr>
        <w:pStyle w:val="BookText"/>
        <w:rPr/>
      </w:pPr>
      <w:r>
        <w:rPr>
          <w:rFonts w:ascii="IRNazanin" w:hAnsi="IRNazanin" w:eastAsia="IRNazanin"/>
          <w:color w:val="111111"/>
          <w:sz w:val="28"/>
          <w:sz w:val="28"/>
          <w:szCs w:val="28"/>
          <w:rtl w:val="true"/>
          <w:lang w:bidi="fa-IR"/>
        </w:rPr>
        <w:t>اخترگویی</w:t>
      </w:r>
      <w:r>
        <w:rPr>
          <w:rFonts w:eastAsia="IRNazanin" w:cs="IRNazanin"/>
          <w:color w:val="111111"/>
          <w:sz w:val="28"/>
          <w:szCs w:val="28"/>
          <w:rtl w:val="true"/>
          <w:lang w:bidi="fa-IR"/>
        </w:rPr>
        <w:t>...</w:t>
      </w:r>
      <w:r>
        <w:rPr>
          <w:rFonts w:eastAsia="IRNazanin" w:cs="IRNazanin"/>
          <w:color w:val="111111"/>
          <w:sz w:val="28"/>
          <w:szCs w:val="28"/>
          <w:lang w:bidi="fa-IR"/>
        </w:rPr>
        <w:t>7832</w:t>
      </w:r>
      <w:r>
        <w:rPr>
          <w:rFonts w:ascii="IRNazanin" w:hAnsi="IRNazanin" w:eastAsia="IRNazanin"/>
          <w:color w:val="111111"/>
          <w:sz w:val="28"/>
          <w:sz w:val="28"/>
          <w:szCs w:val="28"/>
          <w:lang w:bidi="fa-IR"/>
        </w:rPr>
        <w:t>،</w:t>
      </w:r>
      <w:r>
        <w:rPr>
          <w:rFonts w:eastAsia="IRNazanin" w:cs="IRNazanin"/>
          <w:color w:val="111111"/>
          <w:sz w:val="28"/>
          <w:szCs w:val="28"/>
          <w:lang w:bidi="fa-IR"/>
        </w:rPr>
        <w:t>7822</w:t>
      </w:r>
      <w:r>
        <w:rPr>
          <w:rFonts w:ascii="IRNazanin" w:hAnsi="IRNazanin" w:eastAsia="IRNazanin"/>
          <w:color w:val="111111"/>
          <w:sz w:val="28"/>
          <w:sz w:val="28"/>
          <w:szCs w:val="28"/>
          <w:lang w:bidi="fa-IR"/>
        </w:rPr>
        <w:t>،</w:t>
      </w:r>
      <w:r>
        <w:rPr>
          <w:rFonts w:eastAsia="IRNazanin" w:cs="IRNazanin"/>
          <w:color w:val="111111"/>
          <w:sz w:val="28"/>
          <w:szCs w:val="28"/>
          <w:lang w:bidi="fa-IR"/>
        </w:rPr>
        <w:t>7604/5</w:t>
      </w:r>
      <w:r>
        <w:rPr>
          <w:rFonts w:ascii="IRNazanin" w:hAnsi="IRNazanin" w:eastAsia="IRNazanin"/>
          <w:color w:val="111111"/>
          <w:sz w:val="28"/>
          <w:sz w:val="28"/>
          <w:szCs w:val="28"/>
          <w:lang w:bidi="fa-IR"/>
        </w:rPr>
        <w:t>،</w:t>
      </w:r>
      <w:r>
        <w:rPr>
          <w:rFonts w:eastAsia="IRNazanin" w:cs="IRNazanin"/>
          <w:color w:val="111111"/>
          <w:sz w:val="28"/>
          <w:szCs w:val="28"/>
          <w:lang w:bidi="fa-IR"/>
        </w:rPr>
        <w:t>7602/3</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eastAsia="IRNazanin" w:cs="IRNazanin"/>
          <w:color w:val="111111"/>
          <w:sz w:val="28"/>
          <w:szCs w:val="28"/>
          <w:lang w:bidi="fa-IR"/>
        </w:rPr>
        <w:t>7829/1</w:t>
      </w:r>
      <w:r>
        <w:rPr>
          <w:rFonts w:ascii="IRNazanin" w:hAnsi="IRNazanin" w:eastAsia="IRNazanin"/>
          <w:color w:val="111111"/>
          <w:sz w:val="28"/>
          <w:sz w:val="28"/>
          <w:szCs w:val="28"/>
          <w:lang w:bidi="fa-IR"/>
        </w:rPr>
        <w:t>،</w:t>
      </w:r>
      <w:r>
        <w:rPr>
          <w:rFonts w:eastAsia="IRNazanin" w:cs="IRNazanin"/>
          <w:color w:val="111111"/>
          <w:sz w:val="28"/>
          <w:szCs w:val="28"/>
          <w:lang w:bidi="fa-IR"/>
        </w:rPr>
        <w:t>7731/6</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7715</w:t>
      </w:r>
    </w:p>
    <w:p>
      <w:pPr>
        <w:pStyle w:val="BookText"/>
        <w:rPr/>
      </w:pP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w:t>
      </w:r>
      <w:r>
        <w:rPr>
          <w:rFonts w:eastAsia="IRNazanin" w:cs="IRNazanin"/>
          <w:color w:val="111111"/>
          <w:sz w:val="28"/>
          <w:szCs w:val="28"/>
          <w:lang w:bidi="fa-IR"/>
        </w:rPr>
        <w:t>7702/8</w:t>
      </w:r>
      <w:r>
        <w:rPr>
          <w:rFonts w:ascii="IRNazanin" w:hAnsi="IRNazanin" w:eastAsia="IRNazanin"/>
          <w:color w:val="111111"/>
          <w:sz w:val="28"/>
          <w:sz w:val="28"/>
          <w:szCs w:val="28"/>
          <w:lang w:bidi="fa-IR"/>
        </w:rPr>
        <w:t>،</w:t>
      </w:r>
      <w:r>
        <w:rPr>
          <w:rFonts w:eastAsia="IRNazanin" w:cs="IRNazanin"/>
          <w:color w:val="111111"/>
          <w:sz w:val="28"/>
          <w:szCs w:val="28"/>
          <w:lang w:bidi="fa-IR"/>
        </w:rPr>
        <w:t>7684</w:t>
      </w:r>
      <w:r>
        <w:rPr>
          <w:rFonts w:ascii="IRNazanin" w:hAnsi="IRNazanin" w:eastAsia="IRNazanin"/>
          <w:color w:val="111111"/>
          <w:sz w:val="28"/>
          <w:sz w:val="28"/>
          <w:szCs w:val="28"/>
          <w:lang w:bidi="fa-IR"/>
        </w:rPr>
        <w:t>،</w:t>
      </w:r>
      <w:r>
        <w:rPr>
          <w:rFonts w:eastAsia="IRNazanin" w:cs="IRNazanin"/>
          <w:color w:val="111111"/>
          <w:sz w:val="28"/>
          <w:szCs w:val="28"/>
          <w:lang w:bidi="fa-IR"/>
        </w:rPr>
        <w:t>7641</w:t>
      </w:r>
      <w:r>
        <w:rPr>
          <w:rFonts w:ascii="IRNazanin" w:hAnsi="IRNazanin" w:eastAsia="IRNazanin"/>
          <w:color w:val="111111"/>
          <w:sz w:val="28"/>
          <w:sz w:val="28"/>
          <w:szCs w:val="28"/>
          <w:lang w:bidi="fa-IR"/>
        </w:rPr>
        <w:t>،</w:t>
      </w:r>
      <w:r>
        <w:rPr>
          <w:rFonts w:eastAsia="IRNazanin" w:cs="IRNazanin"/>
          <w:color w:val="111111"/>
          <w:sz w:val="28"/>
          <w:szCs w:val="28"/>
          <w:lang w:bidi="fa-IR"/>
        </w:rPr>
        <w:t>7631</w:t>
      </w:r>
      <w:r>
        <w:rPr>
          <w:rFonts w:ascii="IRNazanin" w:hAnsi="IRNazanin" w:eastAsia="IRNazanin"/>
          <w:color w:val="111111"/>
          <w:sz w:val="28"/>
          <w:sz w:val="28"/>
          <w:szCs w:val="28"/>
          <w:lang w:bidi="fa-IR"/>
        </w:rPr>
        <w:t>،</w:t>
      </w:r>
      <w:r>
        <w:rPr>
          <w:rFonts w:eastAsia="IRNazanin" w:cs="IRNazanin"/>
          <w:color w:val="111111"/>
          <w:sz w:val="28"/>
          <w:szCs w:val="28"/>
          <w:lang w:bidi="fa-IR"/>
        </w:rPr>
        <w:t>7602/1</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7680/1</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7663</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7876/4</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7671</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7869</w:t>
      </w:r>
      <w:r>
        <w:rPr>
          <w:rFonts w:ascii="IRNazanin" w:hAnsi="IRNazanin" w:eastAsia="IRNazanin"/>
          <w:color w:val="111111"/>
          <w:sz w:val="28"/>
          <w:sz w:val="28"/>
          <w:szCs w:val="28"/>
          <w:lang w:bidi="fa-IR"/>
        </w:rPr>
        <w:t>،</w:t>
      </w:r>
      <w:r>
        <w:rPr>
          <w:rFonts w:eastAsia="IRNazanin" w:cs="IRNazanin"/>
          <w:color w:val="111111"/>
          <w:sz w:val="28"/>
          <w:szCs w:val="28"/>
          <w:lang w:bidi="fa-IR"/>
        </w:rPr>
        <w:t>7776/2</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7634</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w:t>
      </w:r>
      <w:r>
        <w:rPr>
          <w:rFonts w:eastAsia="IRNazanin" w:cs="IRNazanin"/>
          <w:color w:val="111111"/>
          <w:sz w:val="28"/>
          <w:szCs w:val="28"/>
          <w:lang w:bidi="fa-IR"/>
        </w:rPr>
        <w:t>7702/8</w:t>
      </w:r>
    </w:p>
    <w:p>
      <w:pPr>
        <w:pStyle w:val="BookText"/>
        <w:rPr/>
      </w:pPr>
      <w:r>
        <w:rPr>
          <w:rFonts w:ascii="IRNazanin" w:hAnsi="IRNazanin" w:eastAsia="IRNazanin"/>
          <w:color w:val="111111"/>
          <w:sz w:val="28"/>
          <w:sz w:val="28"/>
          <w:szCs w:val="28"/>
          <w:rtl w:val="true"/>
          <w:lang w:bidi="fa-IR"/>
        </w:rPr>
        <w:t>اخلاق سیاسی</w:t>
      </w:r>
      <w:r>
        <w:rPr>
          <w:rFonts w:eastAsia="IRNazanin" w:cs="IRNazanin"/>
          <w:color w:val="111111"/>
          <w:sz w:val="28"/>
          <w:szCs w:val="28"/>
          <w:rtl w:val="true"/>
          <w:lang w:bidi="fa-IR"/>
        </w:rPr>
        <w:t>...</w:t>
      </w:r>
      <w:r>
        <w:rPr>
          <w:rFonts w:eastAsia="IRNazanin" w:cs="IRNazanin"/>
          <w:color w:val="111111"/>
          <w:sz w:val="28"/>
          <w:szCs w:val="28"/>
          <w:lang w:bidi="fa-IR"/>
        </w:rPr>
        <w:t>7666/3</w:t>
      </w:r>
    </w:p>
    <w:p>
      <w:pPr>
        <w:pStyle w:val="BookText"/>
        <w:rPr/>
      </w:pPr>
      <w:r>
        <w:rPr>
          <w:rFonts w:ascii="IRNazanin" w:hAnsi="IRNazanin" w:eastAsia="IRNazanin"/>
          <w:color w:val="111111"/>
          <w:sz w:val="28"/>
          <w:sz w:val="28"/>
          <w:szCs w:val="28"/>
          <w:rtl w:val="true"/>
          <w:lang w:bidi="fa-IR"/>
        </w:rPr>
        <w:t xml:space="preserve">اخلاق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7877</w:t>
      </w:r>
    </w:p>
    <w:p>
      <w:pPr>
        <w:pStyle w:val="BookText"/>
        <w:rPr/>
      </w:pP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7776/2</w:t>
      </w:r>
    </w:p>
    <w:p>
      <w:pPr>
        <w:pStyle w:val="BookText"/>
        <w:rPr/>
      </w:pPr>
      <w:r>
        <w:rPr>
          <w:rFonts w:ascii="IRNazanin" w:hAnsi="IRNazanin" w:eastAsia="IRNazanin"/>
          <w:color w:val="111111"/>
          <w:sz w:val="28"/>
          <w:sz w:val="28"/>
          <w:szCs w:val="28"/>
          <w:rtl w:val="true"/>
          <w:lang w:bidi="fa-IR"/>
        </w:rPr>
        <w:t xml:space="preserve">اخلاق و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7666/1</w:t>
      </w:r>
    </w:p>
    <w:p>
      <w:pPr>
        <w:pStyle w:val="BookText"/>
        <w:rPr/>
      </w:pPr>
      <w:r>
        <w:rPr>
          <w:rFonts w:ascii="Amiri" w:hAnsi="Amiri" w:eastAsia="Amiri" w:cs="Amiri"/>
          <w:color w:val="111111"/>
          <w:sz w:val="28"/>
          <w:sz w:val="28"/>
          <w:szCs w:val="28"/>
          <w:rtl w:val="true"/>
          <w:lang w:bidi="ar-SA"/>
        </w:rPr>
        <w:t xml:space="preserve">اربعينات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7814</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eastAsia="IRNazanin" w:cs="IRNazanin"/>
          <w:color w:val="111111"/>
          <w:sz w:val="28"/>
          <w:szCs w:val="28"/>
          <w:lang w:bidi="fa-IR"/>
        </w:rPr>
        <w:t>7694/2</w:t>
      </w:r>
    </w:p>
    <w:p>
      <w:pPr>
        <w:pStyle w:val="BookText"/>
        <w:rPr/>
      </w:pPr>
      <w:r>
        <w:rPr>
          <w:rFonts w:ascii="IRNazanin" w:hAnsi="IRNazanin" w:eastAsia="IRNazanin"/>
          <w:color w:val="111111"/>
          <w:sz w:val="28"/>
          <w:sz w:val="28"/>
          <w:szCs w:val="28"/>
          <w:rtl w:val="true"/>
          <w:lang w:bidi="fa-IR"/>
        </w:rPr>
        <w:t xml:space="preserve">ارس طو،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7731/6</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r>
        <w:rPr>
          <w:rFonts w:eastAsia="IRNazanin" w:cs="IRNazanin"/>
          <w:color w:val="111111"/>
          <w:sz w:val="28"/>
          <w:szCs w:val="28"/>
          <w:lang w:bidi="fa-IR"/>
        </w:rPr>
        <w:t>7772/2</w:t>
      </w:r>
      <w:r>
        <w:rPr>
          <w:rFonts w:ascii="IRNazanin" w:hAnsi="IRNazanin" w:eastAsia="IRNazanin"/>
          <w:color w:val="111111"/>
          <w:sz w:val="28"/>
          <w:sz w:val="28"/>
          <w:szCs w:val="28"/>
          <w:lang w:bidi="fa-IR"/>
        </w:rPr>
        <w:t>،</w:t>
      </w:r>
      <w:r>
        <w:rPr>
          <w:rFonts w:eastAsia="IRNazanin" w:cs="IRNazanin"/>
          <w:color w:val="111111"/>
          <w:sz w:val="28"/>
          <w:szCs w:val="28"/>
          <w:lang w:bidi="fa-IR"/>
        </w:rPr>
        <w:t>7616</w:t>
      </w:r>
    </w:p>
    <w:p>
      <w:pPr>
        <w:pStyle w:val="BookText"/>
        <w:rPr/>
      </w:pP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w:t>
      </w:r>
      <w:r>
        <w:rPr>
          <w:rFonts w:eastAsia="IRNazanin" w:cs="IRNazanin"/>
          <w:color w:val="111111"/>
          <w:sz w:val="28"/>
          <w:szCs w:val="28"/>
          <w:lang w:bidi="fa-IR"/>
        </w:rPr>
        <w:t>7702/4</w:t>
      </w:r>
      <w:r>
        <w:rPr>
          <w:rFonts w:ascii="IRNazanin" w:hAnsi="IRNazanin" w:eastAsia="IRNazanin"/>
          <w:color w:val="111111"/>
          <w:sz w:val="28"/>
          <w:sz w:val="28"/>
          <w:szCs w:val="28"/>
          <w:lang w:bidi="fa-IR"/>
        </w:rPr>
        <w:t>،</w:t>
      </w:r>
      <w:r>
        <w:rPr>
          <w:rFonts w:eastAsia="IRNazanin" w:cs="IRNazanin"/>
          <w:color w:val="111111"/>
          <w:sz w:val="28"/>
          <w:szCs w:val="28"/>
          <w:lang w:bidi="fa-IR"/>
        </w:rPr>
        <w:t>7674/1</w:t>
      </w:r>
    </w:p>
    <w:p>
      <w:pPr>
        <w:pStyle w:val="BookText"/>
        <w:rPr/>
      </w:pPr>
      <w:r>
        <w:rPr>
          <w:rFonts w:ascii="IRNazanin" w:hAnsi="IRNazanin" w:eastAsia="IRNazanin"/>
          <w:color w:val="111111"/>
          <w:sz w:val="28"/>
          <w:sz w:val="28"/>
          <w:szCs w:val="28"/>
          <w:rtl w:val="true"/>
          <w:lang w:bidi="fa-IR"/>
        </w:rPr>
        <w:t>اسب ها</w:t>
      </w:r>
      <w:r>
        <w:rPr>
          <w:rFonts w:eastAsia="IRNazanin" w:cs="IRNazanin"/>
          <w:color w:val="111111"/>
          <w:sz w:val="28"/>
          <w:szCs w:val="28"/>
          <w:rtl w:val="true"/>
          <w:lang w:bidi="fa-IR"/>
        </w:rPr>
        <w:t>...</w:t>
      </w:r>
      <w:r>
        <w:rPr>
          <w:rFonts w:eastAsia="IRNazanin" w:cs="IRNazanin"/>
          <w:color w:val="111111"/>
          <w:sz w:val="28"/>
          <w:szCs w:val="28"/>
          <w:lang w:bidi="fa-IR"/>
        </w:rPr>
        <w:t>7702/2</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r>
        <w:rPr>
          <w:rFonts w:eastAsia="IRNazanin" w:cs="IRNazanin"/>
          <w:color w:val="111111"/>
          <w:sz w:val="28"/>
          <w:szCs w:val="28"/>
          <w:lang w:bidi="fa-IR"/>
        </w:rPr>
        <w:t>7702/9</w:t>
      </w:r>
      <w:r>
        <w:rPr>
          <w:rFonts w:ascii="IRNazanin" w:hAnsi="IRNazanin" w:eastAsia="IRNazanin"/>
          <w:color w:val="111111"/>
          <w:sz w:val="28"/>
          <w:sz w:val="28"/>
          <w:szCs w:val="28"/>
          <w:lang w:bidi="fa-IR"/>
        </w:rPr>
        <w:t>،</w:t>
      </w:r>
      <w:r>
        <w:rPr>
          <w:rFonts w:eastAsia="IRNazanin" w:cs="IRNazanin"/>
          <w:color w:val="111111"/>
          <w:sz w:val="28"/>
          <w:szCs w:val="28"/>
          <w:lang w:bidi="fa-IR"/>
        </w:rPr>
        <w:t>7702/4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r>
        <w:rPr>
          <w:rFonts w:eastAsia="IRNazanin" w:cs="IRNazanin"/>
          <w:color w:val="111111"/>
          <w:sz w:val="28"/>
          <w:szCs w:val="28"/>
          <w:lang w:bidi="fa-IR"/>
        </w:rPr>
        <w:t>7674/1</w:t>
      </w:r>
    </w:p>
    <w:p>
      <w:pPr>
        <w:pStyle w:val="BookText"/>
        <w:rPr/>
      </w:pP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7674/1</w:t>
      </w:r>
    </w:p>
    <w:p>
      <w:pPr>
        <w:pStyle w:val="BookText"/>
        <w:rPr/>
      </w:pP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w:t>
      </w:r>
      <w:r>
        <w:rPr>
          <w:rFonts w:eastAsia="IRNazanin" w:cs="IRNazanin"/>
          <w:color w:val="111111"/>
          <w:sz w:val="28"/>
          <w:szCs w:val="28"/>
          <w:lang w:bidi="fa-IR"/>
        </w:rPr>
        <w:t>7702/4</w:t>
      </w:r>
    </w:p>
    <w:p>
      <w:pPr>
        <w:pStyle w:val="BookText"/>
        <w:rPr/>
      </w:pP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7857/1</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7660</w:t>
      </w:r>
      <w:r>
        <w:rPr>
          <w:rFonts w:ascii="IRNazanin" w:hAnsi="IRNazanin" w:eastAsia="IRNazanin"/>
          <w:color w:val="111111"/>
          <w:sz w:val="28"/>
          <w:sz w:val="28"/>
          <w:szCs w:val="28"/>
          <w:lang w:bidi="fa-IR"/>
        </w:rPr>
        <w:t>،</w:t>
      </w:r>
      <w:r>
        <w:rPr>
          <w:rFonts w:eastAsia="IRNazanin" w:cs="IRNazanin"/>
          <w:color w:val="111111"/>
          <w:sz w:val="28"/>
          <w:szCs w:val="28"/>
          <w:lang w:bidi="fa-IR"/>
        </w:rPr>
        <w:t>7631</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7629</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7654</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r>
        <w:rPr>
          <w:rFonts w:eastAsia="IRNazanin" w:cs="IRNazanin"/>
          <w:color w:val="111111"/>
          <w:sz w:val="28"/>
          <w:szCs w:val="28"/>
          <w:lang w:bidi="fa-IR"/>
        </w:rPr>
        <w:t>7602/5</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w:t>
      </w:r>
      <w:r>
        <w:rPr>
          <w:rFonts w:eastAsia="IRNazanin" w:cs="IRNazanin"/>
          <w:color w:val="111111"/>
          <w:sz w:val="28"/>
          <w:szCs w:val="28"/>
          <w:rtl w:val="true"/>
          <w:lang w:bidi="fa-IR"/>
        </w:rPr>
        <w:t>...</w:t>
      </w:r>
      <w:r>
        <w:rPr>
          <w:rFonts w:eastAsia="IRNazanin" w:cs="IRNazanin"/>
          <w:color w:val="111111"/>
          <w:sz w:val="28"/>
          <w:szCs w:val="28"/>
          <w:lang w:bidi="fa-IR"/>
        </w:rPr>
        <w:t>7724/1</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7602/4</w:t>
      </w:r>
    </w:p>
    <w:p>
      <w:pPr>
        <w:pStyle w:val="BookText"/>
        <w:rPr/>
      </w:pPr>
      <w:r>
        <w:rPr>
          <w:rFonts w:ascii="IRNazanin" w:hAnsi="IRNazanin" w:eastAsia="IRNazanin"/>
          <w:color w:val="111111"/>
          <w:sz w:val="28"/>
          <w:sz w:val="28"/>
          <w:szCs w:val="28"/>
          <w:rtl w:val="true"/>
          <w:lang w:bidi="fa-IR"/>
        </w:rPr>
        <w:t xml:space="preserve">اصول 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7743</w:t>
      </w:r>
      <w:r>
        <w:rPr>
          <w:rFonts w:ascii="IRNazanin" w:hAnsi="IRNazanin" w:eastAsia="IRNazanin"/>
          <w:color w:val="111111"/>
          <w:sz w:val="28"/>
          <w:sz w:val="28"/>
          <w:szCs w:val="28"/>
          <w:lang w:bidi="fa-IR"/>
        </w:rPr>
        <w:t>،</w:t>
      </w:r>
      <w:r>
        <w:rPr>
          <w:rFonts w:eastAsia="IRNazanin" w:cs="IRNazanin"/>
          <w:color w:val="111111"/>
          <w:sz w:val="28"/>
          <w:szCs w:val="28"/>
          <w:lang w:bidi="fa-IR"/>
        </w:rPr>
        <w:t>7713/3</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7813</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7878</w:t>
      </w:r>
      <w:r>
        <w:rPr>
          <w:rFonts w:ascii="IRNazanin" w:hAnsi="IRNazanin" w:eastAsia="IRNazanin"/>
          <w:color w:val="111111"/>
          <w:sz w:val="28"/>
          <w:sz w:val="28"/>
          <w:szCs w:val="28"/>
          <w:lang w:bidi="fa-IR"/>
        </w:rPr>
        <w:t>،</w:t>
      </w:r>
      <w:r>
        <w:rPr>
          <w:rFonts w:eastAsia="IRNazanin" w:cs="IRNazanin"/>
          <w:color w:val="111111"/>
          <w:sz w:val="28"/>
          <w:szCs w:val="28"/>
          <w:lang w:bidi="fa-IR"/>
        </w:rPr>
        <w:t>7855</w:t>
      </w:r>
      <w:r>
        <w:rPr>
          <w:rFonts w:ascii="IRNazanin" w:hAnsi="IRNazanin" w:eastAsia="IRNazanin"/>
          <w:color w:val="111111"/>
          <w:sz w:val="28"/>
          <w:sz w:val="28"/>
          <w:szCs w:val="28"/>
          <w:lang w:bidi="fa-IR"/>
        </w:rPr>
        <w:t>،</w:t>
      </w:r>
      <w:r>
        <w:rPr>
          <w:rFonts w:eastAsia="IRNazanin" w:cs="IRNazanin"/>
          <w:color w:val="111111"/>
          <w:sz w:val="28"/>
          <w:szCs w:val="28"/>
          <w:lang w:bidi="fa-IR"/>
        </w:rPr>
        <w:t>7739/2</w:t>
      </w:r>
      <w:r>
        <w:rPr>
          <w:rFonts w:ascii="IRNazanin" w:hAnsi="IRNazanin" w:eastAsia="IRNazanin"/>
          <w:color w:val="111111"/>
          <w:sz w:val="28"/>
          <w:sz w:val="28"/>
          <w:szCs w:val="28"/>
          <w:lang w:bidi="fa-IR"/>
        </w:rPr>
        <w:t>،</w:t>
      </w:r>
      <w:r>
        <w:rPr>
          <w:rFonts w:eastAsia="IRNazanin" w:cs="IRNazanin"/>
          <w:color w:val="111111"/>
          <w:sz w:val="28"/>
          <w:szCs w:val="28"/>
          <w:lang w:bidi="fa-IR"/>
        </w:rPr>
        <w:t>77391</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7818</w:t>
      </w:r>
      <w:r>
        <w:rPr>
          <w:rFonts w:ascii="IRNazanin" w:hAnsi="IRNazanin" w:eastAsia="IRNazanin"/>
          <w:color w:val="111111"/>
          <w:sz w:val="28"/>
          <w:sz w:val="28"/>
          <w:szCs w:val="28"/>
          <w:lang w:bidi="fa-IR"/>
        </w:rPr>
        <w:t>،</w:t>
      </w:r>
      <w:r>
        <w:rPr>
          <w:rFonts w:eastAsia="IRNazanin" w:cs="IRNazanin"/>
          <w:color w:val="111111"/>
          <w:sz w:val="28"/>
          <w:szCs w:val="28"/>
          <w:lang w:bidi="fa-IR"/>
        </w:rPr>
        <w:t>7623</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7853</w:t>
      </w:r>
      <w:r>
        <w:rPr>
          <w:rFonts w:ascii="IRNazanin" w:hAnsi="IRNazanin" w:eastAsia="IRNazanin"/>
          <w:color w:val="111111"/>
          <w:sz w:val="28"/>
          <w:sz w:val="28"/>
          <w:szCs w:val="28"/>
          <w:lang w:bidi="fa-IR"/>
        </w:rPr>
        <w:t>،</w:t>
      </w:r>
      <w:r>
        <w:rPr>
          <w:rFonts w:eastAsia="IRNazanin" w:cs="IRNazanin"/>
          <w:color w:val="111111"/>
          <w:sz w:val="28"/>
          <w:szCs w:val="28"/>
          <w:lang w:bidi="fa-IR"/>
        </w:rPr>
        <w:t>7781</w:t>
      </w:r>
      <w:r>
        <w:rPr>
          <w:rFonts w:ascii="IRNazanin" w:hAnsi="IRNazanin" w:eastAsia="IRNazanin"/>
          <w:color w:val="111111"/>
          <w:sz w:val="28"/>
          <w:sz w:val="28"/>
          <w:szCs w:val="28"/>
          <w:lang w:bidi="fa-IR"/>
        </w:rPr>
        <w:t>،</w:t>
      </w:r>
      <w:r>
        <w:rPr>
          <w:rFonts w:eastAsia="IRNazanin" w:cs="IRNazanin"/>
          <w:color w:val="111111"/>
          <w:sz w:val="28"/>
          <w:szCs w:val="28"/>
          <w:lang w:bidi="fa-IR"/>
        </w:rPr>
        <w:t>7694/1</w:t>
      </w:r>
      <w:r>
        <w:rPr>
          <w:rFonts w:ascii="IRNazanin" w:hAnsi="IRNazanin" w:eastAsia="IRNazanin"/>
          <w:color w:val="111111"/>
          <w:sz w:val="28"/>
          <w:sz w:val="28"/>
          <w:szCs w:val="28"/>
          <w:lang w:bidi="fa-IR"/>
        </w:rPr>
        <w:t>،</w:t>
      </w:r>
      <w:r>
        <w:rPr>
          <w:rFonts w:eastAsia="IRNazanin" w:cs="IRNazanin"/>
          <w:color w:val="111111"/>
          <w:sz w:val="28"/>
          <w:szCs w:val="28"/>
          <w:lang w:bidi="fa-IR"/>
        </w:rPr>
        <w:t>7662</w:t>
      </w:r>
      <w:r>
        <w:rPr>
          <w:rFonts w:ascii="IRNazanin" w:hAnsi="IRNazanin" w:eastAsia="IRNazanin"/>
          <w:color w:val="111111"/>
          <w:sz w:val="28"/>
          <w:sz w:val="28"/>
          <w:szCs w:val="28"/>
          <w:lang w:bidi="fa-IR"/>
        </w:rPr>
        <w:t>،</w:t>
      </w:r>
      <w:r>
        <w:rPr>
          <w:rFonts w:eastAsia="IRNazanin" w:cs="IRNazanin"/>
          <w:color w:val="111111"/>
          <w:sz w:val="28"/>
          <w:szCs w:val="28"/>
          <w:lang w:bidi="fa-IR"/>
        </w:rPr>
        <w:t>7606</w:t>
      </w:r>
    </w:p>
    <w:p>
      <w:pPr>
        <w:pStyle w:val="BookText"/>
        <w:rPr/>
      </w:pP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w:t>
      </w:r>
      <w:r>
        <w:rPr>
          <w:rFonts w:eastAsia="IRNazanin" w:cs="IRNazanin"/>
          <w:color w:val="111111"/>
          <w:sz w:val="28"/>
          <w:szCs w:val="28"/>
          <w:lang w:bidi="fa-IR"/>
        </w:rPr>
        <w:t>7776/4</w:t>
      </w:r>
    </w:p>
    <w:p>
      <w:pPr>
        <w:pStyle w:val="BookText"/>
        <w:rPr/>
      </w:pPr>
      <w:r>
        <w:rPr>
          <w:rFonts w:ascii="IRNazanin" w:hAnsi="IRNazanin" w:eastAsia="IRNazanin"/>
          <w:color w:val="111111"/>
          <w:sz w:val="28"/>
          <w:sz w:val="28"/>
          <w:szCs w:val="28"/>
          <w:rtl w:val="true"/>
          <w:lang w:bidi="fa-IR"/>
        </w:rPr>
        <w:t xml:space="preserve">اعمال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7693</w:t>
      </w:r>
    </w:p>
    <w:p>
      <w:pPr>
        <w:pStyle w:val="BookText"/>
        <w:rPr/>
      </w:pPr>
      <w:r>
        <w:rPr>
          <w:rFonts w:ascii="IRNazanin" w:hAnsi="IRNazanin" w:eastAsia="IRNazanin"/>
          <w:color w:val="111111"/>
          <w:sz w:val="28"/>
          <w:sz w:val="28"/>
          <w:szCs w:val="28"/>
          <w:rtl w:val="true"/>
          <w:lang w:bidi="fa-IR"/>
        </w:rPr>
        <w:t>اعمال الشهور</w:t>
      </w:r>
      <w:r>
        <w:rPr>
          <w:rFonts w:eastAsia="IRNazanin" w:cs="IRNazanin"/>
          <w:color w:val="111111"/>
          <w:sz w:val="28"/>
          <w:szCs w:val="28"/>
          <w:rtl w:val="true"/>
          <w:lang w:bidi="fa-IR"/>
        </w:rPr>
        <w:t>...</w:t>
      </w:r>
      <w:r>
        <w:rPr>
          <w:rFonts w:eastAsia="IRNazanin" w:cs="IRNazanin"/>
          <w:color w:val="111111"/>
          <w:sz w:val="28"/>
          <w:szCs w:val="28"/>
          <w:lang w:bidi="fa-IR"/>
        </w:rPr>
        <w:t>7762</w:t>
      </w:r>
      <w:r>
        <w:rPr>
          <w:rFonts w:ascii="IRNazanin" w:hAnsi="IRNazanin" w:eastAsia="IRNazanin"/>
          <w:color w:val="111111"/>
          <w:sz w:val="28"/>
          <w:sz w:val="28"/>
          <w:szCs w:val="28"/>
          <w:lang w:bidi="fa-IR"/>
        </w:rPr>
        <w:t>،</w:t>
      </w:r>
      <w:r>
        <w:rPr>
          <w:rFonts w:eastAsia="IRNazanin" w:cs="IRNazanin"/>
          <w:color w:val="111111"/>
          <w:sz w:val="28"/>
          <w:szCs w:val="28"/>
          <w:lang w:bidi="fa-IR"/>
        </w:rPr>
        <w:t>7751</w:t>
      </w:r>
      <w:r>
        <w:rPr>
          <w:rFonts w:ascii="IRNazanin" w:hAnsi="IRNazanin" w:eastAsia="IRNazanin"/>
          <w:color w:val="111111"/>
          <w:sz w:val="28"/>
          <w:sz w:val="28"/>
          <w:szCs w:val="28"/>
          <w:lang w:bidi="fa-IR"/>
        </w:rPr>
        <w:t>،</w:t>
      </w:r>
      <w:r>
        <w:rPr>
          <w:rFonts w:eastAsia="IRNazanin" w:cs="IRNazanin"/>
          <w:color w:val="111111"/>
          <w:sz w:val="28"/>
          <w:szCs w:val="28"/>
          <w:lang w:bidi="fa-IR"/>
        </w:rPr>
        <w:t>7750</w:t>
      </w:r>
      <w:r>
        <w:rPr>
          <w:rFonts w:ascii="IRNazanin" w:hAnsi="IRNazanin" w:eastAsia="IRNazanin"/>
          <w:color w:val="111111"/>
          <w:sz w:val="28"/>
          <w:sz w:val="28"/>
          <w:szCs w:val="28"/>
          <w:lang w:bidi="fa-IR"/>
        </w:rPr>
        <w:t>،</w:t>
      </w:r>
      <w:r>
        <w:rPr>
          <w:rFonts w:eastAsia="IRNazanin" w:cs="IRNazanin"/>
          <w:color w:val="111111"/>
          <w:sz w:val="28"/>
          <w:szCs w:val="28"/>
          <w:lang w:bidi="fa-IR"/>
        </w:rPr>
        <w:t>7745/1</w:t>
      </w:r>
      <w:r>
        <w:rPr>
          <w:rFonts w:ascii="IRNazanin" w:hAnsi="IRNazanin" w:eastAsia="IRNazanin"/>
          <w:color w:val="111111"/>
          <w:sz w:val="28"/>
          <w:sz w:val="28"/>
          <w:szCs w:val="28"/>
          <w:lang w:bidi="fa-IR"/>
        </w:rPr>
        <w:t>،</w:t>
      </w:r>
      <w:r>
        <w:rPr>
          <w:rFonts w:eastAsia="IRNazanin" w:cs="IRNazanin"/>
          <w:color w:val="111111"/>
          <w:sz w:val="28"/>
          <w:szCs w:val="28"/>
          <w:lang w:bidi="fa-IR"/>
        </w:rPr>
        <w:t>7604/1</w:t>
      </w:r>
    </w:p>
    <w:p>
      <w:pPr>
        <w:pStyle w:val="BookText"/>
        <w:rPr/>
      </w:pPr>
      <w:r>
        <w:rPr>
          <w:rFonts w:ascii="IRNazanin" w:hAnsi="IRNazanin" w:eastAsia="IRNazanin"/>
          <w:color w:val="111111"/>
          <w:sz w:val="28"/>
          <w:sz w:val="28"/>
          <w:szCs w:val="28"/>
          <w:rtl w:val="true"/>
          <w:lang w:bidi="fa-IR"/>
        </w:rPr>
        <w:t xml:space="preserve">افسانه ها و قصه های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7607</w:t>
      </w:r>
    </w:p>
    <w:p>
      <w:pPr>
        <w:pStyle w:val="BookText"/>
        <w:rPr/>
      </w:pP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w:t>
      </w:r>
      <w:r>
        <w:rPr>
          <w:rFonts w:eastAsia="IRNazanin" w:cs="IRNazanin"/>
          <w:color w:val="111111"/>
          <w:sz w:val="28"/>
          <w:szCs w:val="28"/>
          <w:lang w:bidi="fa-IR"/>
        </w:rPr>
        <w:t>7857/2</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r>
        <w:rPr>
          <w:rFonts w:eastAsia="IRNazanin" w:cs="IRNazanin"/>
          <w:color w:val="111111"/>
          <w:sz w:val="28"/>
          <w:szCs w:val="28"/>
          <w:rtl w:val="true"/>
          <w:lang w:bidi="fa-IR"/>
        </w:rPr>
        <w:t>...</w:t>
      </w:r>
      <w:r>
        <w:rPr>
          <w:rFonts w:eastAsia="IRNazanin" w:cs="IRNazanin"/>
          <w:color w:val="111111"/>
          <w:sz w:val="28"/>
          <w:szCs w:val="28"/>
          <w:lang w:bidi="fa-IR"/>
        </w:rPr>
        <w:t>7841</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w:t>
      </w:r>
      <w:r>
        <w:rPr>
          <w:rFonts w:eastAsia="IRNazanin" w:cs="IRNazanin"/>
          <w:color w:val="111111"/>
          <w:sz w:val="28"/>
          <w:szCs w:val="28"/>
          <w:lang w:bidi="fa-IR"/>
        </w:rPr>
        <w:t>7714</w:t>
      </w:r>
      <w:r>
        <w:rPr>
          <w:rFonts w:ascii="IRNazanin" w:hAnsi="IRNazanin" w:eastAsia="IRNazanin"/>
          <w:color w:val="111111"/>
          <w:sz w:val="28"/>
          <w:sz w:val="28"/>
          <w:szCs w:val="28"/>
          <w:lang w:bidi="fa-IR"/>
        </w:rPr>
        <w:t>،</w:t>
      </w:r>
      <w:r>
        <w:rPr>
          <w:rFonts w:eastAsia="IRNazanin" w:cs="IRNazanin"/>
          <w:color w:val="111111"/>
          <w:sz w:val="28"/>
          <w:szCs w:val="28"/>
          <w:lang w:bidi="fa-IR"/>
        </w:rPr>
        <w:t>7646</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eastAsia="IRNazanin" w:cs="IRNazanin"/>
          <w:color w:val="111111"/>
          <w:sz w:val="28"/>
          <w:szCs w:val="28"/>
          <w:lang w:bidi="fa-IR"/>
        </w:rPr>
        <w:t>7727</w:t>
      </w:r>
    </w:p>
    <w:p>
      <w:pPr>
        <w:pStyle w:val="BookText"/>
        <w:rPr/>
      </w:pPr>
      <w:r>
        <w:rPr>
          <w:rFonts w:ascii="IRNazanin" w:hAnsi="IRNazanin" w:eastAsia="IRNazanin"/>
          <w:color w:val="111111"/>
          <w:sz w:val="28"/>
          <w:sz w:val="28"/>
          <w:szCs w:val="28"/>
          <w:rtl w:val="true"/>
          <w:lang w:bidi="fa-IR"/>
        </w:rPr>
        <w:t xml:space="preserve">امور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w:t>
      </w:r>
      <w:r>
        <w:rPr>
          <w:rFonts w:eastAsia="IRNazanin" w:cs="IRNazanin"/>
          <w:color w:val="111111"/>
          <w:sz w:val="28"/>
          <w:szCs w:val="28"/>
          <w:lang w:bidi="fa-IR"/>
        </w:rPr>
        <w:t>7763/3</w:t>
      </w:r>
    </w:p>
    <w:p>
      <w:pPr>
        <w:pStyle w:val="BookText"/>
        <w:rPr/>
      </w:pP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7710</w:t>
      </w:r>
    </w:p>
    <w:p>
      <w:pPr>
        <w:pStyle w:val="BookText"/>
        <w:rPr/>
      </w:pPr>
      <w:r>
        <w:rPr>
          <w:rFonts w:ascii="IRNazanin" w:hAnsi="IRNazanin" w:eastAsia="IRNazanin"/>
          <w:color w:val="111111"/>
          <w:sz w:val="28"/>
          <w:sz w:val="28"/>
          <w:szCs w:val="28"/>
          <w:rtl w:val="true"/>
          <w:lang w:bidi="fa-IR"/>
        </w:rPr>
        <w:t>اندرز نامه ها</w:t>
      </w:r>
      <w:r>
        <w:rPr>
          <w:rFonts w:eastAsia="IRNazanin" w:cs="IRNazanin"/>
          <w:color w:val="111111"/>
          <w:sz w:val="28"/>
          <w:szCs w:val="28"/>
          <w:rtl w:val="true"/>
          <w:lang w:bidi="fa-IR"/>
        </w:rPr>
        <w:t>...</w:t>
      </w:r>
      <w:r>
        <w:rPr>
          <w:rFonts w:eastAsia="IRNazanin" w:cs="IRNazanin"/>
          <w:color w:val="111111"/>
          <w:sz w:val="28"/>
          <w:szCs w:val="28"/>
          <w:lang w:bidi="fa-IR"/>
        </w:rPr>
        <w:t>7838</w:t>
      </w:r>
      <w:r>
        <w:rPr>
          <w:rFonts w:ascii="IRNazanin" w:hAnsi="IRNazanin" w:eastAsia="IRNazanin"/>
          <w:color w:val="111111"/>
          <w:sz w:val="28"/>
          <w:sz w:val="28"/>
          <w:szCs w:val="28"/>
          <w:lang w:bidi="fa-IR"/>
        </w:rPr>
        <w:t>،</w:t>
      </w:r>
      <w:r>
        <w:rPr>
          <w:rFonts w:eastAsia="IRNazanin" w:cs="IRNazanin"/>
          <w:color w:val="111111"/>
          <w:sz w:val="28"/>
          <w:szCs w:val="28"/>
          <w:lang w:bidi="fa-IR"/>
        </w:rPr>
        <w:t>7702/3</w:t>
      </w:r>
    </w:p>
    <w:p>
      <w:pPr>
        <w:pStyle w:val="BookText"/>
        <w:rPr/>
      </w:pPr>
      <w:r>
        <w:rPr>
          <w:rFonts w:ascii="IRNazanin" w:hAnsi="IRNazanin" w:eastAsia="IRNazanin"/>
          <w:color w:val="111111"/>
          <w:sz w:val="28"/>
          <w:sz w:val="28"/>
          <w:szCs w:val="28"/>
          <w:rtl w:val="true"/>
          <w:lang w:bidi="fa-IR"/>
        </w:rPr>
        <w:t>اندرز نامه های فارسی</w:t>
      </w:r>
      <w:r>
        <w:rPr>
          <w:rFonts w:eastAsia="IRNazanin" w:cs="IRNazanin"/>
          <w:color w:val="111111"/>
          <w:sz w:val="28"/>
          <w:szCs w:val="28"/>
          <w:rtl w:val="true"/>
          <w:lang w:bidi="fa-IR"/>
        </w:rPr>
        <w:t>...</w:t>
      </w:r>
      <w:r>
        <w:rPr>
          <w:rFonts w:eastAsia="IRNazanin" w:cs="IRNazanin"/>
          <w:color w:val="111111"/>
          <w:sz w:val="28"/>
          <w:szCs w:val="28"/>
          <w:lang w:bidi="fa-IR"/>
        </w:rPr>
        <w:t>7702/6</w:t>
      </w:r>
      <w:r>
        <w:rPr>
          <w:rFonts w:ascii="IRNazanin" w:hAnsi="IRNazanin" w:eastAsia="IRNazanin"/>
          <w:color w:val="111111"/>
          <w:sz w:val="28"/>
          <w:sz w:val="28"/>
          <w:szCs w:val="28"/>
          <w:lang w:bidi="fa-IR"/>
        </w:rPr>
        <w:t>،</w:t>
      </w:r>
      <w:r>
        <w:rPr>
          <w:rFonts w:eastAsia="IRNazanin" w:cs="IRNazanin"/>
          <w:color w:val="111111"/>
          <w:sz w:val="28"/>
          <w:szCs w:val="28"/>
          <w:lang w:bidi="fa-IR"/>
        </w:rPr>
        <w:t>7634</w:t>
      </w:r>
    </w:p>
    <w:p>
      <w:pPr>
        <w:pStyle w:val="BookText"/>
        <w:rPr/>
      </w:pPr>
      <w:r>
        <w:rPr>
          <w:rFonts w:ascii="IRNazanin" w:hAnsi="IRNazanin" w:eastAsia="IRNazanin"/>
          <w:color w:val="111111"/>
          <w:sz w:val="28"/>
          <w:sz w:val="28"/>
          <w:szCs w:val="28"/>
          <w:rtl w:val="true"/>
          <w:lang w:bidi="fa-IR"/>
        </w:rPr>
        <w:t xml:space="preserve">اندرز 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7820</w:t>
      </w:r>
      <w:r>
        <w:rPr>
          <w:rFonts w:ascii="IRNazanin" w:hAnsi="IRNazanin" w:eastAsia="IRNazanin"/>
          <w:color w:val="111111"/>
          <w:sz w:val="28"/>
          <w:sz w:val="28"/>
          <w:szCs w:val="28"/>
          <w:lang w:bidi="fa-IR"/>
        </w:rPr>
        <w:t>،</w:t>
      </w:r>
      <w:r>
        <w:rPr>
          <w:rFonts w:eastAsia="IRNazanin" w:cs="IRNazanin"/>
          <w:color w:val="111111"/>
          <w:sz w:val="28"/>
          <w:szCs w:val="28"/>
          <w:lang w:bidi="fa-IR"/>
        </w:rPr>
        <w:t>7702/7</w:t>
      </w:r>
      <w:r>
        <w:rPr>
          <w:rFonts w:ascii="IRNazanin" w:hAnsi="IRNazanin" w:eastAsia="IRNazanin"/>
          <w:color w:val="111111"/>
          <w:sz w:val="28"/>
          <w:sz w:val="28"/>
          <w:szCs w:val="28"/>
          <w:lang w:bidi="fa-IR"/>
        </w:rPr>
        <w:t>،</w:t>
      </w:r>
      <w:r>
        <w:rPr>
          <w:rFonts w:eastAsia="IRNazanin" w:cs="IRNazanin"/>
          <w:color w:val="111111"/>
          <w:sz w:val="28"/>
          <w:szCs w:val="28"/>
          <w:lang w:bidi="fa-IR"/>
        </w:rPr>
        <w:t>7700/2</w:t>
      </w:r>
    </w:p>
    <w:p>
      <w:pPr>
        <w:pStyle w:val="BookText"/>
        <w:rPr/>
      </w:pPr>
      <w:r>
        <w:rPr>
          <w:rFonts w:ascii="IRNazanin" w:hAnsi="IRNazanin" w:eastAsia="IRNazanin"/>
          <w:color w:val="111111"/>
          <w:sz w:val="28"/>
          <w:sz w:val="28"/>
          <w:szCs w:val="28"/>
          <w:rtl w:val="true"/>
          <w:lang w:bidi="fa-IR"/>
        </w:rPr>
        <w:t xml:space="preserve">اندرز 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7664</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7876/7</w:t>
      </w:r>
      <w:r>
        <w:rPr>
          <w:rFonts w:ascii="IRNazanin" w:hAnsi="IRNazanin" w:eastAsia="IRNazanin"/>
          <w:color w:val="111111"/>
          <w:sz w:val="28"/>
          <w:sz w:val="28"/>
          <w:szCs w:val="28"/>
          <w:lang w:bidi="fa-IR"/>
        </w:rPr>
        <w:t>،</w:t>
      </w:r>
      <w:r>
        <w:rPr>
          <w:rFonts w:eastAsia="IRNazanin" w:cs="IRNazanin"/>
          <w:color w:val="111111"/>
          <w:sz w:val="28"/>
          <w:szCs w:val="28"/>
          <w:lang w:bidi="fa-IR"/>
        </w:rPr>
        <w:t>7876/6</w:t>
      </w:r>
    </w:p>
    <w:p>
      <w:pPr>
        <w:pStyle w:val="BookText"/>
        <w:rPr/>
      </w:pPr>
      <w:r>
        <w:rPr>
          <w:rFonts w:ascii="IRNazanin" w:hAnsi="IRNazanin" w:eastAsia="IRNazanin"/>
          <w:color w:val="111111"/>
          <w:sz w:val="28"/>
          <w:sz w:val="28"/>
          <w:szCs w:val="28"/>
          <w:rtl w:val="true"/>
          <w:lang w:bidi="fa-IR"/>
        </w:rPr>
        <w:t xml:space="preserve">انسان شناسی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7876/3</w:t>
      </w:r>
      <w:r>
        <w:rPr>
          <w:rFonts w:ascii="IRNazanin" w:hAnsi="IRNazanin" w:eastAsia="IRNazanin"/>
          <w:color w:val="111111"/>
          <w:sz w:val="28"/>
          <w:sz w:val="28"/>
          <w:szCs w:val="28"/>
          <w:lang w:bidi="fa-IR"/>
        </w:rPr>
        <w:t>،</w:t>
      </w:r>
      <w:r>
        <w:rPr>
          <w:rFonts w:eastAsia="IRNazanin" w:cs="IRNazanin"/>
          <w:color w:val="111111"/>
          <w:sz w:val="28"/>
          <w:szCs w:val="28"/>
          <w:lang w:bidi="fa-IR"/>
        </w:rPr>
        <w:t>7876/2</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شیرازی، علی بن حسین، </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بدیعی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7733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انوری،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7643</w:t>
      </w:r>
    </w:p>
    <w:p>
      <w:pPr>
        <w:pStyle w:val="BookText"/>
        <w:rPr/>
      </w:pPr>
      <w:r>
        <w:rPr>
          <w:rFonts w:ascii="Amiri" w:hAnsi="Amiri" w:eastAsia="Amiri" w:cs="Amiri"/>
          <w:color w:val="111111"/>
          <w:sz w:val="28"/>
          <w:sz w:val="28"/>
          <w:szCs w:val="28"/>
          <w:rtl w:val="true"/>
          <w:lang w:bidi="ar-SA"/>
        </w:rPr>
        <w:t xml:space="preserve">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7602/5</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7660</w:t>
      </w:r>
      <w:r>
        <w:rPr>
          <w:rFonts w:ascii="IRNazanin" w:hAnsi="IRNazanin" w:eastAsia="IRNazanin"/>
          <w:color w:val="111111"/>
          <w:sz w:val="28"/>
          <w:sz w:val="28"/>
          <w:szCs w:val="28"/>
          <w:lang w:bidi="fa-IR"/>
        </w:rPr>
        <w:t>،</w:t>
      </w:r>
      <w:r>
        <w:rPr>
          <w:rFonts w:eastAsia="IRNazanin" w:cs="IRNazanin"/>
          <w:color w:val="111111"/>
          <w:sz w:val="28"/>
          <w:szCs w:val="28"/>
          <w:lang w:bidi="fa-IR"/>
        </w:rPr>
        <w:t>7631</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7638</w:t>
      </w:r>
      <w:r>
        <w:rPr>
          <w:rFonts w:ascii="IRNazanin" w:hAnsi="IRNazanin" w:eastAsia="IRNazanin"/>
          <w:color w:val="111111"/>
          <w:sz w:val="28"/>
          <w:sz w:val="28"/>
          <w:szCs w:val="28"/>
          <w:lang w:bidi="fa-IR"/>
        </w:rPr>
        <w:t>،</w:t>
      </w:r>
      <w:r>
        <w:rPr>
          <w:rFonts w:eastAsia="IRNazanin" w:cs="IRNazanin"/>
          <w:color w:val="111111"/>
          <w:sz w:val="28"/>
          <w:szCs w:val="28"/>
          <w:lang w:bidi="fa-IR"/>
        </w:rPr>
        <w:t>7780</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w:t>
      </w:r>
      <w:r>
        <w:rPr>
          <w:rFonts w:eastAsia="IRNazanin" w:cs="IRNazanin"/>
          <w:color w:val="111111"/>
          <w:sz w:val="28"/>
          <w:szCs w:val="28"/>
          <w:rtl w:val="true"/>
          <w:lang w:bidi="fa-IR"/>
        </w:rPr>
        <w:t>...</w:t>
      </w:r>
      <w:r>
        <w:rPr>
          <w:rFonts w:eastAsia="IRNazanin" w:cs="IRNazanin"/>
          <w:color w:val="111111"/>
          <w:sz w:val="28"/>
          <w:szCs w:val="28"/>
          <w:lang w:bidi="fa-IR"/>
        </w:rPr>
        <w:t>7706</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سلجوقیان کرمان،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7639/2</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7710</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اتابکان فارس،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7740</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ایلخانان،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7740</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شمار</w:t>
      </w:r>
      <w:r>
        <w:rPr>
          <w:rFonts w:eastAsia="IRNazanin" w:cs="IRNazanin"/>
          <w:color w:val="111111"/>
          <w:sz w:val="28"/>
          <w:szCs w:val="28"/>
          <w:rtl w:val="true"/>
          <w:lang w:bidi="fa-IR"/>
        </w:rPr>
        <w:t>...</w:t>
      </w:r>
      <w:r>
        <w:rPr>
          <w:rFonts w:eastAsia="IRNazanin" w:cs="IRNazanin"/>
          <w:color w:val="111111"/>
          <w:sz w:val="28"/>
          <w:szCs w:val="28"/>
          <w:lang w:bidi="fa-IR"/>
        </w:rPr>
        <w:t>7695</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7688</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 و ایلخانان،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7740</w:t>
      </w:r>
    </w:p>
    <w:p>
      <w:pPr>
        <w:pStyle w:val="BookText"/>
        <w:rPr/>
      </w:pPr>
      <w:r>
        <w:rPr>
          <w:rFonts w:ascii="IRNazanin" w:hAnsi="IRNazanin" w:eastAsia="IRNazanin"/>
          <w:color w:val="111111"/>
          <w:sz w:val="28"/>
          <w:sz w:val="28"/>
          <w:szCs w:val="28"/>
          <w:rtl w:val="true"/>
          <w:lang w:bidi="fa-IR"/>
        </w:rPr>
        <w:t xml:space="preserve">بدر العینی، محمود بن احمد،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القلائد فى مختصر شرح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r>
        <w:rPr>
          <w:rFonts w:eastAsia="IRNazanin" w:cs="IRNazanin"/>
          <w:color w:val="111111"/>
          <w:sz w:val="28"/>
          <w:szCs w:val="28"/>
          <w:lang w:bidi="fa-IR"/>
        </w:rPr>
        <w:t>7759</w:t>
      </w:r>
    </w:p>
    <w:p>
      <w:pPr>
        <w:pStyle w:val="BookText"/>
        <w:rPr/>
      </w:pPr>
      <w:r>
        <w:rPr>
          <w:rFonts w:ascii="IRNazanin" w:hAnsi="IRNazanin" w:eastAsia="IRNazanin"/>
          <w:color w:val="111111"/>
          <w:sz w:val="28"/>
          <w:sz w:val="28"/>
          <w:szCs w:val="28"/>
          <w:rtl w:val="true"/>
          <w:lang w:bidi="fa-IR"/>
        </w:rPr>
        <w:t>بروج دوازده گانه</w:t>
      </w:r>
      <w:r>
        <w:rPr>
          <w:rFonts w:eastAsia="IRNazanin" w:cs="IRNazanin"/>
          <w:color w:val="111111"/>
          <w:sz w:val="28"/>
          <w:szCs w:val="28"/>
          <w:rtl w:val="true"/>
          <w:lang w:bidi="fa-IR"/>
        </w:rPr>
        <w:t>...</w:t>
      </w:r>
      <w:r>
        <w:rPr>
          <w:rFonts w:eastAsia="IRNazanin" w:cs="IRNazanin"/>
          <w:color w:val="111111"/>
          <w:sz w:val="28"/>
          <w:szCs w:val="28"/>
          <w:lang w:bidi="fa-IR"/>
        </w:rPr>
        <w:t>7656/2</w:t>
      </w:r>
    </w:p>
    <w:p>
      <w:pPr>
        <w:pStyle w:val="BookText"/>
        <w:rPr/>
      </w:pPr>
      <w:r>
        <w:rPr>
          <w:rFonts w:ascii="IRNazanin" w:hAnsi="IRNazanin" w:eastAsia="IRNazanin"/>
          <w:color w:val="111111"/>
          <w:sz w:val="28"/>
          <w:sz w:val="28"/>
          <w:szCs w:val="28"/>
          <w:rtl w:val="true"/>
          <w:lang w:bidi="fa-IR"/>
        </w:rPr>
        <w:t xml:space="preserve">برهان الشریعه، محمود بن عبید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وقايه الروايه فى مسائل الهدايه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بطلمیوس، کلاودیوس،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7691</w:t>
      </w:r>
    </w:p>
    <w:p>
      <w:pPr>
        <w:pStyle w:val="BookText"/>
        <w:rPr/>
      </w:pPr>
      <w:r>
        <w:rPr>
          <w:rFonts w:ascii="IRNazanin" w:hAnsi="IRNazanin" w:eastAsia="IRNazanin"/>
          <w:color w:val="111111"/>
          <w:sz w:val="28"/>
          <w:sz w:val="28"/>
          <w:szCs w:val="28"/>
          <w:rtl w:val="true"/>
          <w:lang w:bidi="fa-IR"/>
        </w:rPr>
        <w:t xml:space="preserve">بلاها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eastAsia="IRNazanin" w:cs="IRNazanin"/>
          <w:color w:val="111111"/>
          <w:sz w:val="28"/>
          <w:szCs w:val="28"/>
          <w:lang w:bidi="fa-IR"/>
        </w:rPr>
        <w:t>7604/4</w:t>
      </w:r>
    </w:p>
    <w:p>
      <w:pPr>
        <w:pStyle w:val="BookText"/>
        <w:rPr/>
      </w:pPr>
      <w:r>
        <w:rPr>
          <w:rFonts w:ascii="IRNazanin" w:hAnsi="IRNazanin" w:eastAsia="IRNazanin"/>
          <w:color w:val="111111"/>
          <w:sz w:val="28"/>
          <w:sz w:val="28"/>
          <w:szCs w:val="28"/>
          <w:rtl w:val="true"/>
          <w:lang w:bidi="fa-IR"/>
        </w:rPr>
        <w:t xml:space="preserve">بودا،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7647</w:t>
      </w:r>
    </w:p>
    <w:p>
      <w:pPr>
        <w:pStyle w:val="BookText"/>
        <w:rPr/>
      </w:pPr>
      <w:r>
        <w:rPr>
          <w:rFonts w:ascii="IRNazanin" w:hAnsi="IRNazanin" w:eastAsia="IRNazanin"/>
          <w:color w:val="111111"/>
          <w:sz w:val="28"/>
          <w:sz w:val="28"/>
          <w:szCs w:val="28"/>
          <w:rtl w:val="true"/>
          <w:lang w:bidi="fa-IR"/>
        </w:rPr>
        <w:t xml:space="preserve">بودیسم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7647</w:t>
      </w:r>
    </w:p>
    <w:p>
      <w:pPr>
        <w:pStyle w:val="BookText"/>
        <w:rPr/>
      </w:pP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r>
        <w:rPr>
          <w:rFonts w:eastAsia="IRNazanin" w:cs="IRNazanin"/>
          <w:color w:val="111111"/>
          <w:sz w:val="28"/>
          <w:szCs w:val="28"/>
          <w:lang w:bidi="fa-IR"/>
        </w:rPr>
        <w:t>7873/3</w:t>
      </w:r>
      <w:r>
        <w:rPr>
          <w:rFonts w:ascii="IRNazanin" w:hAnsi="IRNazanin" w:eastAsia="IRNazanin"/>
          <w:color w:val="111111"/>
          <w:sz w:val="28"/>
          <w:sz w:val="28"/>
          <w:szCs w:val="28"/>
          <w:lang w:bidi="fa-IR"/>
        </w:rPr>
        <w:t>،</w:t>
      </w:r>
      <w:r>
        <w:rPr>
          <w:rFonts w:eastAsia="IRNazanin" w:cs="IRNazanin"/>
          <w:color w:val="111111"/>
          <w:sz w:val="28"/>
          <w:szCs w:val="28"/>
          <w:lang w:bidi="fa-IR"/>
        </w:rPr>
        <w:t>7860</w:t>
      </w:r>
      <w:r>
        <w:rPr>
          <w:rFonts w:ascii="IRNazanin" w:hAnsi="IRNazanin" w:eastAsia="IRNazanin"/>
          <w:color w:val="111111"/>
          <w:sz w:val="28"/>
          <w:sz w:val="28"/>
          <w:szCs w:val="28"/>
          <w:lang w:bidi="fa-IR"/>
        </w:rPr>
        <w:t>،</w:t>
      </w:r>
      <w:r>
        <w:rPr>
          <w:rFonts w:eastAsia="IRNazanin" w:cs="IRNazanin"/>
          <w:color w:val="111111"/>
          <w:sz w:val="28"/>
          <w:szCs w:val="28"/>
          <w:lang w:bidi="fa-IR"/>
        </w:rPr>
        <w:t>7840</w:t>
      </w:r>
      <w:r>
        <w:rPr>
          <w:rFonts w:ascii="IRNazanin" w:hAnsi="IRNazanin" w:eastAsia="IRNazanin"/>
          <w:color w:val="111111"/>
          <w:sz w:val="28"/>
          <w:sz w:val="28"/>
          <w:szCs w:val="28"/>
          <w:lang w:bidi="fa-IR"/>
        </w:rPr>
        <w:t>،</w:t>
      </w:r>
      <w:r>
        <w:rPr>
          <w:rFonts w:eastAsia="IRNazanin" w:cs="IRNazanin"/>
          <w:color w:val="111111"/>
          <w:sz w:val="28"/>
          <w:szCs w:val="28"/>
          <w:lang w:bidi="fa-IR"/>
        </w:rPr>
        <w:t>7730/2</w:t>
      </w:r>
      <w:r>
        <w:rPr>
          <w:rFonts w:ascii="IRNazanin" w:hAnsi="IRNazanin" w:eastAsia="IRNazanin"/>
          <w:color w:val="111111"/>
          <w:sz w:val="28"/>
          <w:sz w:val="28"/>
          <w:szCs w:val="28"/>
          <w:lang w:bidi="fa-IR"/>
        </w:rPr>
        <w:t>،</w:t>
      </w:r>
      <w:r>
        <w:rPr>
          <w:rFonts w:eastAsia="IRNazanin" w:cs="IRNazanin"/>
          <w:color w:val="111111"/>
          <w:sz w:val="28"/>
          <w:szCs w:val="28"/>
          <w:lang w:bidi="fa-IR"/>
        </w:rPr>
        <w:t>7657</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r>
        <w:rPr>
          <w:rFonts w:eastAsia="IRNazanin" w:cs="IRNazanin"/>
          <w:color w:val="111111"/>
          <w:sz w:val="28"/>
          <w:szCs w:val="28"/>
          <w:lang w:bidi="fa-IR"/>
        </w:rPr>
        <w:t>7873/4</w:t>
      </w:r>
      <w:r>
        <w:rPr>
          <w:rFonts w:ascii="IRNazanin" w:hAnsi="IRNazanin" w:eastAsia="IRNazanin"/>
          <w:color w:val="111111"/>
          <w:sz w:val="28"/>
          <w:sz w:val="28"/>
          <w:szCs w:val="28"/>
          <w:lang w:bidi="fa-IR"/>
        </w:rPr>
        <w:t>،</w:t>
      </w:r>
      <w:r>
        <w:rPr>
          <w:rFonts w:eastAsia="IRNazanin" w:cs="IRNazanin"/>
          <w:color w:val="111111"/>
          <w:sz w:val="28"/>
          <w:szCs w:val="28"/>
          <w:lang w:bidi="fa-IR"/>
        </w:rPr>
        <w:t>7873/2</w:t>
      </w:r>
      <w:r>
        <w:rPr>
          <w:rFonts w:ascii="IRNazanin" w:hAnsi="IRNazanin" w:eastAsia="IRNazanin"/>
          <w:color w:val="111111"/>
          <w:sz w:val="28"/>
          <w:sz w:val="28"/>
          <w:szCs w:val="28"/>
          <w:lang w:bidi="fa-IR"/>
        </w:rPr>
        <w:t>،</w:t>
      </w:r>
      <w:r>
        <w:rPr>
          <w:rFonts w:eastAsia="IRNazanin" w:cs="IRNazanin"/>
          <w:color w:val="111111"/>
          <w:sz w:val="28"/>
          <w:szCs w:val="28"/>
          <w:lang w:bidi="fa-IR"/>
        </w:rPr>
        <w:t>7873/1</w:t>
      </w:r>
      <w:r>
        <w:rPr>
          <w:rFonts w:ascii="IRNazanin" w:hAnsi="IRNazanin" w:eastAsia="IRNazanin"/>
          <w:color w:val="111111"/>
          <w:sz w:val="28"/>
          <w:sz w:val="28"/>
          <w:szCs w:val="28"/>
          <w:lang w:bidi="fa-IR"/>
        </w:rPr>
        <w:t>،</w:t>
      </w:r>
      <w:r>
        <w:rPr>
          <w:rFonts w:eastAsia="IRNazanin" w:cs="IRNazanin"/>
          <w:color w:val="111111"/>
          <w:sz w:val="28"/>
          <w:szCs w:val="28"/>
          <w:lang w:bidi="fa-IR"/>
        </w:rPr>
        <w:t>7860</w:t>
      </w:r>
      <w:r>
        <w:rPr>
          <w:rFonts w:ascii="IRNazanin" w:hAnsi="IRNazanin" w:eastAsia="IRNazanin"/>
          <w:color w:val="111111"/>
          <w:sz w:val="28"/>
          <w:sz w:val="28"/>
          <w:szCs w:val="28"/>
          <w:lang w:bidi="fa-IR"/>
        </w:rPr>
        <w:t>،</w:t>
      </w:r>
      <w:r>
        <w:rPr>
          <w:rFonts w:eastAsia="IRNazanin" w:cs="IRNazanin"/>
          <w:color w:val="111111"/>
          <w:sz w:val="28"/>
          <w:szCs w:val="28"/>
          <w:lang w:bidi="fa-IR"/>
        </w:rPr>
        <w:t>7772/3</w:t>
      </w:r>
      <w:r>
        <w:rPr>
          <w:rFonts w:ascii="IRNazanin" w:hAnsi="IRNazanin" w:eastAsia="IRNazanin"/>
          <w:color w:val="111111"/>
          <w:sz w:val="28"/>
          <w:sz w:val="28"/>
          <w:szCs w:val="28"/>
          <w:lang w:bidi="fa-IR"/>
        </w:rPr>
        <w:t>،</w:t>
      </w:r>
      <w:r>
        <w:rPr>
          <w:rFonts w:eastAsia="IRNazanin" w:cs="IRNazanin"/>
          <w:color w:val="111111"/>
          <w:sz w:val="28"/>
          <w:szCs w:val="28"/>
          <w:lang w:bidi="fa-IR"/>
        </w:rPr>
        <w:t>7772/2</w:t>
      </w:r>
      <w:r>
        <w:rPr>
          <w:rFonts w:ascii="IRNazanin" w:hAnsi="IRNazanin" w:eastAsia="IRNazanin"/>
          <w:color w:val="111111"/>
          <w:sz w:val="28"/>
          <w:sz w:val="28"/>
          <w:szCs w:val="28"/>
          <w:lang w:bidi="fa-IR"/>
        </w:rPr>
        <w:t>،</w:t>
      </w:r>
      <w:r>
        <w:rPr>
          <w:rFonts w:eastAsia="IRNazanin" w:cs="IRNazanin"/>
          <w:color w:val="111111"/>
          <w:sz w:val="28"/>
          <w:szCs w:val="28"/>
          <w:lang w:bidi="fa-IR"/>
        </w:rPr>
        <w:t>7772/1</w:t>
      </w:r>
      <w:r>
        <w:rPr>
          <w:rFonts w:ascii="IRNazanin" w:hAnsi="IRNazanin" w:eastAsia="IRNazanin"/>
          <w:color w:val="111111"/>
          <w:sz w:val="28"/>
          <w:sz w:val="28"/>
          <w:szCs w:val="28"/>
          <w:lang w:bidi="fa-IR"/>
        </w:rPr>
        <w:t>،</w:t>
      </w:r>
      <w:r>
        <w:rPr>
          <w:rFonts w:eastAsia="IRNazanin" w:cs="IRNazanin"/>
          <w:color w:val="111111"/>
          <w:sz w:val="28"/>
          <w:szCs w:val="28"/>
          <w:lang w:bidi="fa-IR"/>
        </w:rPr>
        <w:t>7763/3</w:t>
      </w:r>
      <w:r>
        <w:rPr>
          <w:rFonts w:ascii="IRNazanin" w:hAnsi="IRNazanin" w:eastAsia="IRNazanin"/>
          <w:color w:val="111111"/>
          <w:sz w:val="28"/>
          <w:sz w:val="28"/>
          <w:szCs w:val="28"/>
          <w:lang w:bidi="fa-IR"/>
        </w:rPr>
        <w:t>،</w:t>
      </w:r>
      <w:r>
        <w:rPr>
          <w:rFonts w:eastAsia="IRNazanin" w:cs="IRNazanin"/>
          <w:color w:val="111111"/>
          <w:sz w:val="28"/>
          <w:szCs w:val="28"/>
          <w:lang w:bidi="fa-IR"/>
        </w:rPr>
        <w:t>7730/3</w:t>
      </w:r>
      <w:r>
        <w:rPr>
          <w:rFonts w:ascii="IRNazanin" w:hAnsi="IRNazanin" w:eastAsia="IRNazanin"/>
          <w:color w:val="111111"/>
          <w:sz w:val="28"/>
          <w:sz w:val="28"/>
          <w:szCs w:val="28"/>
          <w:lang w:bidi="fa-IR"/>
        </w:rPr>
        <w:t>،</w:t>
      </w:r>
      <w:r>
        <w:rPr>
          <w:rFonts w:eastAsia="IRNazanin" w:cs="IRNazanin"/>
          <w:color w:val="111111"/>
          <w:sz w:val="28"/>
          <w:szCs w:val="28"/>
          <w:lang w:bidi="fa-IR"/>
        </w:rPr>
        <w:t>7730/1</w:t>
      </w:r>
    </w:p>
    <w:p>
      <w:pPr>
        <w:pStyle w:val="BookText"/>
        <w:rPr/>
      </w:pP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w:t>
      </w:r>
      <w:r>
        <w:rPr>
          <w:rFonts w:eastAsia="IRNazanin" w:cs="IRNazanin"/>
          <w:color w:val="111111"/>
          <w:sz w:val="28"/>
          <w:szCs w:val="28"/>
          <w:lang w:bidi="fa-IR"/>
        </w:rPr>
        <w:t>7873/2</w:t>
      </w:r>
    </w:p>
    <w:p>
      <w:pPr>
        <w:pStyle w:val="BookText"/>
        <w:rPr/>
      </w:pP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 و دستور العمل ها</w:t>
      </w:r>
      <w:r>
        <w:rPr>
          <w:rFonts w:eastAsia="IRNazanin" w:cs="IRNazanin"/>
          <w:color w:val="111111"/>
          <w:sz w:val="28"/>
          <w:szCs w:val="28"/>
          <w:rtl w:val="true"/>
          <w:lang w:bidi="fa-IR"/>
        </w:rPr>
        <w:t>...</w:t>
      </w:r>
      <w:r>
        <w:rPr>
          <w:rFonts w:eastAsia="IRNazanin" w:cs="IRNazanin"/>
          <w:color w:val="111111"/>
          <w:sz w:val="28"/>
          <w:szCs w:val="28"/>
          <w:lang w:bidi="fa-IR"/>
        </w:rPr>
        <w:t>7867</w:t>
      </w:r>
    </w:p>
    <w:p>
      <w:pPr>
        <w:pStyle w:val="BookText"/>
        <w:rPr/>
      </w:pP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7730/2</w:t>
      </w:r>
    </w:p>
    <w:p>
      <w:pPr>
        <w:pStyle w:val="BookText"/>
        <w:rPr/>
      </w:pPr>
      <w:r>
        <w:rPr>
          <w:rFonts w:ascii="IRNazanin" w:hAnsi="IRNazanin" w:eastAsia="IRNazanin"/>
          <w:color w:val="111111"/>
          <w:sz w:val="28"/>
          <w:sz w:val="28"/>
          <w:szCs w:val="28"/>
          <w:rtl w:val="true"/>
          <w:lang w:bidi="fa-IR"/>
        </w:rPr>
        <w:t>پزشکی اسلامی</w:t>
      </w:r>
      <w:r>
        <w:rPr>
          <w:rFonts w:eastAsia="IRNazanin" w:cs="IRNazanin"/>
          <w:color w:val="111111"/>
          <w:sz w:val="28"/>
          <w:szCs w:val="28"/>
          <w:rtl w:val="true"/>
          <w:lang w:bidi="fa-IR"/>
        </w:rPr>
        <w:t>...</w:t>
      </w:r>
      <w:r>
        <w:rPr>
          <w:rFonts w:eastAsia="IRNazanin" w:cs="IRNazanin"/>
          <w:color w:val="111111"/>
          <w:sz w:val="28"/>
          <w:szCs w:val="28"/>
          <w:lang w:bidi="fa-IR"/>
        </w:rPr>
        <w:t>7774</w:t>
      </w:r>
    </w:p>
    <w:p>
      <w:pPr>
        <w:pStyle w:val="BookText"/>
        <w:rPr/>
      </w:pP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7817</w:t>
      </w:r>
    </w:p>
    <w:p>
      <w:pPr>
        <w:pStyle w:val="BookText"/>
        <w:rPr/>
      </w:pP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7829/2</w:t>
      </w:r>
    </w:p>
    <w:p>
      <w:pPr>
        <w:pStyle w:val="BookText"/>
        <w:rPr/>
      </w:pP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w:t>
      </w:r>
      <w:r>
        <w:rPr>
          <w:rFonts w:eastAsia="IRNazanin" w:cs="IRNazanin"/>
          <w:color w:val="111111"/>
          <w:sz w:val="28"/>
          <w:szCs w:val="28"/>
          <w:lang w:bidi="fa-IR"/>
        </w:rPr>
        <w:t>7840</w:t>
      </w:r>
      <w:r>
        <w:rPr>
          <w:rFonts w:ascii="IRNazanin" w:hAnsi="IRNazanin" w:eastAsia="IRNazanin"/>
          <w:color w:val="111111"/>
          <w:sz w:val="28"/>
          <w:sz w:val="28"/>
          <w:szCs w:val="28"/>
          <w:lang w:bidi="fa-IR"/>
        </w:rPr>
        <w:t>،</w:t>
      </w:r>
      <w:r>
        <w:rPr>
          <w:rFonts w:eastAsia="IRNazanin" w:cs="IRNazanin"/>
          <w:color w:val="111111"/>
          <w:sz w:val="28"/>
          <w:szCs w:val="28"/>
          <w:lang w:bidi="fa-IR"/>
        </w:rPr>
        <w:t>7867</w:t>
      </w:r>
      <w:r>
        <w:rPr>
          <w:rFonts w:ascii="IRNazanin" w:hAnsi="IRNazanin" w:eastAsia="IRNazanin"/>
          <w:color w:val="111111"/>
          <w:sz w:val="28"/>
          <w:sz w:val="28"/>
          <w:szCs w:val="28"/>
          <w:lang w:bidi="fa-IR"/>
        </w:rPr>
        <w:t>،</w:t>
      </w:r>
      <w:r>
        <w:rPr>
          <w:rFonts w:eastAsia="IRNazanin" w:cs="IRNazanin"/>
          <w:color w:val="111111"/>
          <w:sz w:val="28"/>
          <w:szCs w:val="28"/>
          <w:lang w:bidi="fa-IR"/>
        </w:rPr>
        <w:t>7873/3</w:t>
      </w:r>
      <w:r>
        <w:rPr>
          <w:rFonts w:ascii="IRNazanin" w:hAnsi="IRNazanin" w:eastAsia="IRNazanin"/>
          <w:color w:val="111111"/>
          <w:sz w:val="28"/>
          <w:sz w:val="28"/>
          <w:szCs w:val="28"/>
          <w:lang w:bidi="fa-IR"/>
        </w:rPr>
        <w:t>،</w:t>
      </w:r>
      <w:r>
        <w:rPr>
          <w:rFonts w:eastAsia="IRNazanin" w:cs="IRNazanin"/>
          <w:color w:val="111111"/>
          <w:sz w:val="28"/>
          <w:szCs w:val="28"/>
          <w:lang w:bidi="fa-IR"/>
        </w:rPr>
        <w:t>7829/1</w:t>
      </w:r>
      <w:r>
        <w:rPr>
          <w:rFonts w:ascii="IRNazanin" w:hAnsi="IRNazanin" w:eastAsia="IRNazanin"/>
          <w:color w:val="111111"/>
          <w:sz w:val="28"/>
          <w:sz w:val="28"/>
          <w:szCs w:val="28"/>
          <w:lang w:bidi="fa-IR"/>
        </w:rPr>
        <w:t>،</w:t>
      </w:r>
      <w:r>
        <w:rPr>
          <w:rFonts w:eastAsia="IRNazanin" w:cs="IRNazanin"/>
          <w:color w:val="111111"/>
          <w:sz w:val="28"/>
          <w:szCs w:val="28"/>
          <w:lang w:bidi="fa-IR"/>
        </w:rPr>
        <w:t>7774</w:t>
      </w:r>
      <w:r>
        <w:rPr>
          <w:rFonts w:ascii="IRNazanin" w:hAnsi="IRNazanin" w:eastAsia="IRNazanin"/>
          <w:color w:val="111111"/>
          <w:sz w:val="28"/>
          <w:sz w:val="28"/>
          <w:szCs w:val="28"/>
          <w:lang w:bidi="fa-IR"/>
        </w:rPr>
        <w:t>،</w:t>
      </w:r>
      <w:r>
        <w:rPr>
          <w:rFonts w:eastAsia="IRNazanin" w:cs="IRNazanin"/>
          <w:color w:val="111111"/>
          <w:sz w:val="28"/>
          <w:szCs w:val="28"/>
          <w:lang w:bidi="fa-IR"/>
        </w:rPr>
        <w:t>7749</w:t>
      </w:r>
      <w:r>
        <w:rPr>
          <w:rFonts w:ascii="IRNazanin" w:hAnsi="IRNazanin" w:eastAsia="IRNazanin"/>
          <w:color w:val="111111"/>
          <w:sz w:val="28"/>
          <w:sz w:val="28"/>
          <w:szCs w:val="28"/>
          <w:lang w:bidi="fa-IR"/>
        </w:rPr>
        <w:t>،</w:t>
      </w:r>
      <w:r>
        <w:rPr>
          <w:rFonts w:eastAsia="IRNazanin" w:cs="IRNazanin"/>
          <w:color w:val="111111"/>
          <w:sz w:val="28"/>
          <w:szCs w:val="28"/>
          <w:lang w:bidi="fa-IR"/>
        </w:rPr>
        <w:t>7657</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7772/3</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7702/1</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7670</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7863</w:t>
      </w:r>
      <w:r>
        <w:rPr>
          <w:rFonts w:ascii="IRNazanin" w:hAnsi="IRNazanin" w:eastAsia="IRNazanin"/>
          <w:color w:val="111111"/>
          <w:sz w:val="28"/>
          <w:sz w:val="28"/>
          <w:szCs w:val="28"/>
          <w:lang w:bidi="fa-IR"/>
        </w:rPr>
        <w:t>،</w:t>
      </w:r>
      <w:r>
        <w:rPr>
          <w:rFonts w:eastAsia="IRNazanin" w:cs="IRNazanin"/>
          <w:color w:val="111111"/>
          <w:sz w:val="28"/>
          <w:szCs w:val="28"/>
          <w:lang w:bidi="fa-IR"/>
        </w:rPr>
        <w:t>7756</w:t>
      </w:r>
      <w:r>
        <w:rPr>
          <w:rFonts w:ascii="IRNazanin" w:hAnsi="IRNazanin" w:eastAsia="IRNazanin"/>
          <w:color w:val="111111"/>
          <w:sz w:val="28"/>
          <w:sz w:val="28"/>
          <w:szCs w:val="28"/>
          <w:lang w:bidi="fa-IR"/>
        </w:rPr>
        <w:t>،</w:t>
      </w:r>
      <w:r>
        <w:rPr>
          <w:rFonts w:eastAsia="IRNazanin" w:cs="IRNazanin"/>
          <w:color w:val="111111"/>
          <w:sz w:val="28"/>
          <w:szCs w:val="28"/>
          <w:lang w:bidi="fa-IR"/>
        </w:rPr>
        <w:t>7613</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 و دستور العمل ها</w:t>
      </w:r>
      <w:r>
        <w:rPr>
          <w:rFonts w:eastAsia="IRNazanin" w:cs="IRNazanin"/>
          <w:color w:val="111111"/>
          <w:sz w:val="28"/>
          <w:szCs w:val="28"/>
          <w:rtl w:val="true"/>
          <w:lang w:bidi="fa-IR"/>
        </w:rPr>
        <w:t>...</w:t>
      </w:r>
      <w:r>
        <w:rPr>
          <w:rFonts w:eastAsia="IRNazanin" w:cs="IRNazanin"/>
          <w:color w:val="111111"/>
          <w:sz w:val="28"/>
          <w:szCs w:val="28"/>
          <w:lang w:bidi="fa-IR"/>
        </w:rPr>
        <w:t>7872</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7682/4</w:t>
      </w:r>
      <w:r>
        <w:rPr>
          <w:rFonts w:ascii="IRNazanin" w:hAnsi="IRNazanin" w:eastAsia="IRNazanin"/>
          <w:color w:val="111111"/>
          <w:sz w:val="28"/>
          <w:sz w:val="28"/>
          <w:szCs w:val="28"/>
          <w:lang w:bidi="fa-IR"/>
        </w:rPr>
        <w:t>،</w:t>
      </w:r>
      <w:r>
        <w:rPr>
          <w:rFonts w:eastAsia="IRNazanin" w:cs="IRNazanin"/>
          <w:color w:val="111111"/>
          <w:sz w:val="28"/>
          <w:szCs w:val="28"/>
          <w:lang w:bidi="fa-IR"/>
        </w:rPr>
        <w:t>7682/2</w:t>
      </w:r>
    </w:p>
    <w:p>
      <w:pPr>
        <w:pStyle w:val="BookText"/>
        <w:rPr/>
      </w:pPr>
      <w:r>
        <w:rPr>
          <w:rFonts w:ascii="IRNazanin" w:hAnsi="IRNazanin" w:eastAsia="IRNazanin"/>
          <w:color w:val="111111"/>
          <w:sz w:val="28"/>
          <w:sz w:val="28"/>
          <w:szCs w:val="28"/>
          <w:rtl w:val="true"/>
          <w:lang w:bidi="fa-IR"/>
        </w:rPr>
        <w:t>پزشکی و بهداشت</w:t>
      </w:r>
      <w:r>
        <w:rPr>
          <w:rFonts w:eastAsia="IRNazanin" w:cs="IRNazanin"/>
          <w:color w:val="111111"/>
          <w:sz w:val="28"/>
          <w:szCs w:val="28"/>
          <w:rtl w:val="true"/>
          <w:lang w:bidi="fa-IR"/>
        </w:rPr>
        <w:t>...</w:t>
      </w:r>
      <w:r>
        <w:rPr>
          <w:rFonts w:eastAsia="IRNazanin" w:cs="IRNazanin"/>
          <w:color w:val="111111"/>
          <w:sz w:val="28"/>
          <w:szCs w:val="28"/>
          <w:lang w:bidi="fa-IR"/>
        </w:rPr>
        <w:t>7749</w:t>
      </w:r>
    </w:p>
    <w:p>
      <w:pPr>
        <w:pStyle w:val="BookText"/>
        <w:rPr/>
      </w:pPr>
      <w:r>
        <w:rPr>
          <w:rFonts w:ascii="IRNazanin" w:hAnsi="IRNazanin" w:eastAsia="IRNazanin"/>
          <w:color w:val="111111"/>
          <w:sz w:val="28"/>
          <w:sz w:val="28"/>
          <w:szCs w:val="28"/>
          <w:rtl w:val="true"/>
          <w:lang w:bidi="fa-IR"/>
        </w:rPr>
        <w:t>پزشکی یونانی و رومی</w:t>
      </w:r>
      <w:r>
        <w:rPr>
          <w:rFonts w:eastAsia="IRNazanin" w:cs="IRNazanin"/>
          <w:color w:val="111111"/>
          <w:sz w:val="28"/>
          <w:szCs w:val="28"/>
          <w:rtl w:val="true"/>
          <w:lang w:bidi="fa-IR"/>
        </w:rPr>
        <w:t>...</w:t>
      </w:r>
      <w:r>
        <w:rPr>
          <w:rFonts w:eastAsia="IRNazanin" w:cs="IRNazanin"/>
          <w:color w:val="111111"/>
          <w:sz w:val="28"/>
          <w:szCs w:val="28"/>
          <w:lang w:bidi="fa-IR"/>
        </w:rPr>
        <w:t>7871</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7701</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گذشت نامه</w:t>
      </w:r>
      <w:r>
        <w:rPr>
          <w:rFonts w:eastAsia="IRNazanin" w:cs="IRNazanin"/>
          <w:color w:val="111111"/>
          <w:sz w:val="28"/>
          <w:szCs w:val="28"/>
          <w:rtl w:val="true"/>
          <w:lang w:bidi="fa-IR"/>
        </w:rPr>
        <w:t>...</w:t>
      </w:r>
      <w:r>
        <w:rPr>
          <w:rFonts w:eastAsia="IRNazanin" w:cs="IRNazanin"/>
          <w:color w:val="111111"/>
          <w:sz w:val="28"/>
          <w:szCs w:val="28"/>
          <w:lang w:bidi="fa-IR"/>
        </w:rPr>
        <w:t>7706</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7728</w:t>
      </w:r>
    </w:p>
    <w:p>
      <w:pPr>
        <w:pStyle w:val="BookText"/>
        <w:rPr/>
      </w:pPr>
      <w:r>
        <w:rPr>
          <w:rFonts w:ascii="IRNazanin" w:hAnsi="IRNazanin" w:eastAsia="IRNazanin"/>
          <w:color w:val="111111"/>
          <w:sz w:val="28"/>
          <w:sz w:val="28"/>
          <w:szCs w:val="28"/>
          <w:rtl w:val="true"/>
          <w:lang w:bidi="fa-IR"/>
        </w:rPr>
        <w:t xml:space="preserve">پیشگوئی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w:t>
      </w:r>
      <w:r>
        <w:rPr>
          <w:rFonts w:eastAsia="IRNazanin" w:cs="IRNazanin"/>
          <w:color w:val="111111"/>
          <w:sz w:val="28"/>
          <w:szCs w:val="28"/>
          <w:lang w:bidi="fa-IR"/>
        </w:rPr>
        <w:t>7857/3</w:t>
      </w:r>
    </w:p>
    <w:p>
      <w:pPr>
        <w:pStyle w:val="BookText"/>
        <w:rPr/>
      </w:pP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w:t>
      </w:r>
      <w:r>
        <w:rPr>
          <w:rFonts w:eastAsia="IRNazanin" w:cs="IRNazanin"/>
          <w:color w:val="111111"/>
          <w:sz w:val="28"/>
          <w:szCs w:val="28"/>
          <w:rtl w:val="true"/>
          <w:lang w:bidi="fa-IR"/>
        </w:rPr>
        <w:t>...</w:t>
      </w:r>
      <w:r>
        <w:rPr>
          <w:rFonts w:eastAsia="IRNazanin" w:cs="IRNazanin"/>
          <w:color w:val="111111"/>
          <w:sz w:val="28"/>
          <w:szCs w:val="28"/>
          <w:lang w:bidi="fa-IR"/>
        </w:rPr>
        <w:t>7631</w:t>
      </w:r>
    </w:p>
    <w:p>
      <w:pPr>
        <w:pStyle w:val="BookText"/>
        <w:rPr/>
      </w:pPr>
      <w:r>
        <w:rPr>
          <w:rFonts w:ascii="IRNazanin" w:hAnsi="IRNazanin" w:eastAsia="IRNazanin"/>
          <w:color w:val="111111"/>
          <w:sz w:val="28"/>
          <w:sz w:val="28"/>
          <w:szCs w:val="28"/>
          <w:rtl w:val="true"/>
          <w:lang w:bidi="fa-IR"/>
        </w:rPr>
        <w:t>تشخیص پزشکی</w:t>
      </w:r>
      <w:r>
        <w:rPr>
          <w:rFonts w:eastAsia="IRNazanin" w:cs="IRNazanin"/>
          <w:color w:val="111111"/>
          <w:sz w:val="28"/>
          <w:szCs w:val="28"/>
          <w:rtl w:val="true"/>
          <w:lang w:bidi="fa-IR"/>
        </w:rPr>
        <w:t>...</w:t>
      </w:r>
      <w:r>
        <w:rPr>
          <w:rFonts w:eastAsia="IRNazanin" w:cs="IRNazanin"/>
          <w:color w:val="111111"/>
          <w:sz w:val="28"/>
          <w:szCs w:val="28"/>
          <w:lang w:bidi="fa-IR"/>
        </w:rPr>
        <w:t>7873/3</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7776/1</w:t>
      </w:r>
      <w:r>
        <w:rPr>
          <w:rFonts w:ascii="IRNazanin" w:hAnsi="IRNazanin" w:eastAsia="IRNazanin"/>
          <w:color w:val="111111"/>
          <w:sz w:val="28"/>
          <w:sz w:val="28"/>
          <w:szCs w:val="28"/>
          <w:lang w:bidi="fa-IR"/>
        </w:rPr>
        <w:t>،</w:t>
      </w:r>
      <w:r>
        <w:rPr>
          <w:rFonts w:eastAsia="IRNazanin" w:cs="IRNazanin"/>
          <w:color w:val="111111"/>
          <w:sz w:val="28"/>
          <w:szCs w:val="28"/>
          <w:lang w:bidi="fa-IR"/>
        </w:rPr>
        <w:t>7770</w:t>
      </w:r>
    </w:p>
    <w:p>
      <w:pPr>
        <w:pStyle w:val="BookText"/>
        <w:rPr/>
      </w:pP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w:t>
      </w:r>
      <w:r>
        <w:rPr>
          <w:rFonts w:eastAsia="IRNazanin" w:cs="IRNazanin"/>
          <w:color w:val="111111"/>
          <w:sz w:val="28"/>
          <w:szCs w:val="28"/>
          <w:lang w:bidi="fa-IR"/>
        </w:rPr>
        <w:t>7641</w:t>
      </w:r>
    </w:p>
    <w:p>
      <w:pPr>
        <w:pStyle w:val="BookText"/>
        <w:rPr/>
      </w:pP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7876/8</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الکرسی</w:t>
      </w:r>
      <w:r>
        <w:rPr>
          <w:rFonts w:eastAsia="IRNazanin" w:cs="IRNazanin"/>
          <w:color w:val="111111"/>
          <w:sz w:val="28"/>
          <w:szCs w:val="28"/>
          <w:rtl w:val="true"/>
          <w:lang w:bidi="fa-IR"/>
        </w:rPr>
        <w:t>)...</w:t>
      </w:r>
      <w:r>
        <w:rPr>
          <w:rFonts w:eastAsia="IRNazanin" w:cs="IRNazanin"/>
          <w:color w:val="111111"/>
          <w:sz w:val="28"/>
          <w:szCs w:val="28"/>
          <w:lang w:bidi="fa-IR"/>
        </w:rPr>
        <w:t>7678/2</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نور</w:t>
      </w:r>
      <w:r>
        <w:rPr>
          <w:rFonts w:eastAsia="IRNazanin" w:cs="IRNazanin"/>
          <w:color w:val="111111"/>
          <w:sz w:val="28"/>
          <w:szCs w:val="28"/>
          <w:rtl w:val="true"/>
          <w:lang w:bidi="fa-IR"/>
        </w:rPr>
        <w:t>)...</w:t>
      </w:r>
      <w:r>
        <w:rPr>
          <w:rFonts w:eastAsia="IRNazanin" w:cs="IRNazanin"/>
          <w:color w:val="111111"/>
          <w:sz w:val="28"/>
          <w:szCs w:val="28"/>
          <w:lang w:bidi="fa-IR"/>
        </w:rPr>
        <w:t>7678/1</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w:t>
      </w:r>
      <w:r>
        <w:rPr>
          <w:rFonts w:eastAsia="IRNazanin" w:cs="IRNazanin"/>
          <w:color w:val="111111"/>
          <w:sz w:val="28"/>
          <w:szCs w:val="28"/>
          <w:lang w:bidi="fa-IR"/>
        </w:rPr>
        <w:t>7709</w:t>
      </w:r>
    </w:p>
    <w:p>
      <w:pPr>
        <w:pStyle w:val="BookText"/>
        <w:rPr/>
      </w:pP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7815/1</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7859</w:t>
      </w:r>
      <w:r>
        <w:rPr>
          <w:rFonts w:ascii="IRNazanin" w:hAnsi="IRNazanin" w:eastAsia="IRNazanin"/>
          <w:color w:val="111111"/>
          <w:sz w:val="28"/>
          <w:sz w:val="28"/>
          <w:szCs w:val="28"/>
          <w:lang w:bidi="fa-IR"/>
        </w:rPr>
        <w:t>،</w:t>
      </w:r>
      <w:r>
        <w:rPr>
          <w:rFonts w:eastAsia="IRNazanin" w:cs="IRNazanin"/>
          <w:color w:val="111111"/>
          <w:sz w:val="28"/>
          <w:szCs w:val="28"/>
          <w:lang w:bidi="fa-IR"/>
        </w:rPr>
        <w:t>7807</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7729</w:t>
      </w:r>
      <w:r>
        <w:rPr>
          <w:rFonts w:ascii="IRNazanin" w:hAnsi="IRNazanin" w:eastAsia="IRNazanin"/>
          <w:color w:val="111111"/>
          <w:sz w:val="28"/>
          <w:sz w:val="28"/>
          <w:szCs w:val="28"/>
          <w:lang w:bidi="fa-IR"/>
        </w:rPr>
        <w:t>،</w:t>
      </w:r>
      <w:r>
        <w:rPr>
          <w:rFonts w:eastAsia="IRNazanin" w:cs="IRNazanin"/>
          <w:color w:val="111111"/>
          <w:sz w:val="28"/>
          <w:szCs w:val="28"/>
          <w:lang w:bidi="fa-IR"/>
        </w:rPr>
        <w:t>7707</w:t>
      </w:r>
    </w:p>
    <w:p>
      <w:pPr>
        <w:pStyle w:val="BookText"/>
        <w:rPr/>
      </w:pPr>
      <w:r>
        <w:rPr>
          <w:rFonts w:ascii="IRNazanin" w:hAnsi="IRNazanin" w:eastAsia="IRNazanin"/>
          <w:color w:val="111111"/>
          <w:sz w:val="28"/>
          <w:sz w:val="28"/>
          <w:szCs w:val="28"/>
          <w:rtl w:val="true"/>
          <w:lang w:bidi="fa-IR"/>
        </w:rPr>
        <w:t xml:space="preserve">تفاسیر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7678/1</w:t>
      </w:r>
    </w:p>
    <w:p>
      <w:pPr>
        <w:pStyle w:val="BookText"/>
        <w:rPr/>
      </w:pP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7729</w:t>
      </w:r>
      <w:r>
        <w:rPr>
          <w:rFonts w:ascii="IRNazanin" w:hAnsi="IRNazanin" w:eastAsia="IRNazanin"/>
          <w:color w:val="111111"/>
          <w:sz w:val="28"/>
          <w:sz w:val="28"/>
          <w:szCs w:val="28"/>
          <w:lang w:bidi="fa-IR"/>
        </w:rPr>
        <w:t>،</w:t>
      </w:r>
      <w:r>
        <w:rPr>
          <w:rFonts w:eastAsia="IRNazanin" w:cs="IRNazanin"/>
          <w:color w:val="111111"/>
          <w:sz w:val="28"/>
          <w:szCs w:val="28"/>
          <w:lang w:bidi="fa-IR"/>
        </w:rPr>
        <w:t>7707</w:t>
      </w:r>
    </w:p>
    <w:p>
      <w:pPr>
        <w:pStyle w:val="BookText"/>
        <w:rPr/>
      </w:pP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7859</w:t>
      </w:r>
      <w:r>
        <w:rPr>
          <w:rFonts w:ascii="IRNazanin" w:hAnsi="IRNazanin" w:eastAsia="IRNazanin"/>
          <w:color w:val="111111"/>
          <w:sz w:val="28"/>
          <w:sz w:val="28"/>
          <w:szCs w:val="28"/>
          <w:lang w:bidi="fa-IR"/>
        </w:rPr>
        <w:t>،</w:t>
      </w:r>
      <w:r>
        <w:rPr>
          <w:rFonts w:eastAsia="IRNazanin" w:cs="IRNazanin"/>
          <w:color w:val="111111"/>
          <w:sz w:val="28"/>
          <w:szCs w:val="28"/>
          <w:lang w:bidi="fa-IR"/>
        </w:rPr>
        <w:t>7807</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r>
        <w:rPr>
          <w:rFonts w:eastAsia="IRNazanin" w:cs="IRNazanin"/>
          <w:color w:val="111111"/>
          <w:sz w:val="28"/>
          <w:szCs w:val="28"/>
          <w:lang w:bidi="fa-IR"/>
        </w:rPr>
        <w:t>7724/1</w:t>
      </w:r>
    </w:p>
    <w:p>
      <w:pPr>
        <w:pStyle w:val="BookText"/>
        <w:rPr/>
      </w:pPr>
      <w:r>
        <w:rPr>
          <w:rFonts w:ascii="IRNazanin" w:hAnsi="IRNazanin" w:eastAsia="IRNazanin"/>
          <w:color w:val="111111"/>
          <w:sz w:val="28"/>
          <w:sz w:val="28"/>
          <w:szCs w:val="28"/>
          <w:rtl w:val="true"/>
          <w:lang w:bidi="fa-IR"/>
        </w:rPr>
        <w:t xml:space="preserve">تولید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و مراقبت</w:t>
      </w:r>
      <w:r>
        <w:rPr>
          <w:rFonts w:eastAsia="IRNazanin" w:cs="IRNazanin"/>
          <w:color w:val="111111"/>
          <w:sz w:val="28"/>
          <w:szCs w:val="28"/>
          <w:rtl w:val="true"/>
          <w:lang w:bidi="fa-IR"/>
        </w:rPr>
        <w:t>...</w:t>
      </w:r>
      <w:r>
        <w:rPr>
          <w:rFonts w:eastAsia="IRNazanin" w:cs="IRNazanin"/>
          <w:color w:val="111111"/>
          <w:sz w:val="28"/>
          <w:szCs w:val="28"/>
          <w:lang w:bidi="fa-IR"/>
        </w:rPr>
        <w:t>7763/3</w:t>
      </w:r>
    </w:p>
    <w:p>
      <w:pPr>
        <w:pStyle w:val="BookText"/>
        <w:rPr/>
      </w:pPr>
      <w:r>
        <w:rPr>
          <w:rFonts w:ascii="IRNazanin" w:hAnsi="IRNazanin" w:eastAsia="IRNazanin"/>
          <w:color w:val="111111"/>
          <w:sz w:val="28"/>
          <w:sz w:val="28"/>
          <w:szCs w:val="28"/>
          <w:rtl w:val="true"/>
          <w:lang w:bidi="fa-IR"/>
        </w:rPr>
        <w:t xml:space="preserve">ثواب و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r>
        <w:rPr>
          <w:rFonts w:eastAsia="IRNazanin" w:cs="IRNazanin"/>
          <w:color w:val="111111"/>
          <w:sz w:val="28"/>
          <w:szCs w:val="28"/>
          <w:lang w:bidi="fa-IR"/>
        </w:rPr>
        <w:t>7668/2</w:t>
      </w:r>
      <w:r>
        <w:rPr>
          <w:rFonts w:ascii="IRNazanin" w:hAnsi="IRNazanin" w:eastAsia="IRNazanin"/>
          <w:color w:val="111111"/>
          <w:sz w:val="28"/>
          <w:sz w:val="28"/>
          <w:szCs w:val="28"/>
          <w:lang w:bidi="fa-IR"/>
        </w:rPr>
        <w:t>،</w:t>
      </w:r>
      <w:r>
        <w:rPr>
          <w:rFonts w:eastAsia="IRNazanin" w:cs="IRNazanin"/>
          <w:color w:val="111111"/>
          <w:sz w:val="28"/>
          <w:szCs w:val="28"/>
          <w:lang w:bidi="fa-IR"/>
        </w:rPr>
        <w:t>7668/1</w:t>
      </w:r>
    </w:p>
    <w:p>
      <w:pPr>
        <w:pStyle w:val="BookText"/>
        <w:rPr/>
      </w:pPr>
      <w:r>
        <w:rPr>
          <w:rFonts w:ascii="IRNazanin" w:hAnsi="IRNazanin" w:eastAsia="IRNazanin"/>
          <w:color w:val="111111"/>
          <w:sz w:val="28"/>
          <w:sz w:val="28"/>
          <w:szCs w:val="28"/>
          <w:rtl w:val="true"/>
          <w:lang w:bidi="fa-IR"/>
        </w:rPr>
        <w:t>جراحی</w:t>
      </w:r>
      <w:r>
        <w:rPr>
          <w:rFonts w:eastAsia="IRNazanin" w:cs="IRNazanin"/>
          <w:color w:val="111111"/>
          <w:sz w:val="28"/>
          <w:szCs w:val="28"/>
          <w:rtl w:val="true"/>
          <w:lang w:bidi="fa-IR"/>
        </w:rPr>
        <w:t>...</w:t>
      </w:r>
      <w:r>
        <w:rPr>
          <w:rFonts w:eastAsia="IRNazanin" w:cs="IRNazanin"/>
          <w:color w:val="111111"/>
          <w:sz w:val="28"/>
          <w:szCs w:val="28"/>
          <w:lang w:bidi="fa-IR"/>
        </w:rPr>
        <w:t>7873/4</w:t>
      </w:r>
    </w:p>
    <w:p>
      <w:pPr>
        <w:pStyle w:val="BookText"/>
        <w:rPr/>
      </w:pP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w:t>
      </w:r>
      <w:r>
        <w:rPr>
          <w:rFonts w:eastAsia="IRNazanin" w:cs="IRNazanin"/>
          <w:color w:val="111111"/>
          <w:sz w:val="28"/>
          <w:szCs w:val="28"/>
          <w:lang w:bidi="fa-IR"/>
        </w:rPr>
        <w:t>7776/4</w:t>
      </w:r>
    </w:p>
    <w:p>
      <w:pPr>
        <w:pStyle w:val="BookText"/>
        <w:rPr/>
      </w:pPr>
      <w:r>
        <w:rPr>
          <w:rFonts w:ascii="IRNazanin" w:hAnsi="IRNazanin" w:eastAsia="IRNazanin"/>
          <w:color w:val="111111"/>
          <w:sz w:val="28"/>
          <w:sz w:val="28"/>
          <w:szCs w:val="28"/>
          <w:rtl w:val="true"/>
          <w:lang w:bidi="fa-IR"/>
        </w:rPr>
        <w:t xml:space="preserve">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eastAsia="IRNazanin" w:cs="IRNazanin"/>
          <w:color w:val="111111"/>
          <w:sz w:val="28"/>
          <w:szCs w:val="28"/>
          <w:lang w:bidi="fa-IR"/>
        </w:rPr>
        <w:t>7883</w:t>
      </w:r>
    </w:p>
    <w:p>
      <w:pPr>
        <w:pStyle w:val="BookText"/>
        <w:rPr/>
      </w:pP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گذشت نامه</w:t>
      </w:r>
      <w:r>
        <w:rPr>
          <w:rFonts w:eastAsia="IRNazanin" w:cs="IRNazanin"/>
          <w:color w:val="111111"/>
          <w:sz w:val="28"/>
          <w:szCs w:val="28"/>
          <w:rtl w:val="true"/>
          <w:lang w:bidi="fa-IR"/>
        </w:rPr>
        <w:t>...</w:t>
      </w:r>
      <w:r>
        <w:rPr>
          <w:rFonts w:eastAsia="IRNazanin" w:cs="IRNazanin"/>
          <w:color w:val="111111"/>
          <w:sz w:val="28"/>
          <w:szCs w:val="28"/>
          <w:lang w:bidi="fa-IR"/>
        </w:rPr>
        <w:t>7785</w:t>
      </w:r>
      <w:r>
        <w:rPr>
          <w:rFonts w:ascii="IRNazanin" w:hAnsi="IRNazanin" w:eastAsia="IRNazanin"/>
          <w:color w:val="111111"/>
          <w:sz w:val="28"/>
          <w:sz w:val="28"/>
          <w:szCs w:val="28"/>
          <w:lang w:bidi="fa-IR"/>
        </w:rPr>
        <w:t>،</w:t>
      </w:r>
      <w:r>
        <w:rPr>
          <w:rFonts w:eastAsia="IRNazanin" w:cs="IRNazanin"/>
          <w:color w:val="111111"/>
          <w:sz w:val="28"/>
          <w:szCs w:val="28"/>
          <w:lang w:bidi="fa-IR"/>
        </w:rPr>
        <w:t>7828</w:t>
      </w:r>
      <w:r>
        <w:rPr>
          <w:rFonts w:ascii="IRNazanin" w:hAnsi="IRNazanin" w:eastAsia="IRNazanin"/>
          <w:color w:val="111111"/>
          <w:sz w:val="28"/>
          <w:sz w:val="28"/>
          <w:szCs w:val="28"/>
          <w:lang w:bidi="fa-IR"/>
        </w:rPr>
        <w:t>،</w:t>
      </w:r>
      <w:r>
        <w:rPr>
          <w:rFonts w:eastAsia="IRNazanin" w:cs="IRNazanin"/>
          <w:color w:val="111111"/>
          <w:sz w:val="28"/>
          <w:szCs w:val="28"/>
          <w:lang w:bidi="fa-IR"/>
        </w:rPr>
        <w:t>7837</w:t>
      </w:r>
      <w:r>
        <w:rPr>
          <w:rFonts w:ascii="IRNazanin" w:hAnsi="IRNazanin" w:eastAsia="IRNazanin"/>
          <w:color w:val="111111"/>
          <w:sz w:val="28"/>
          <w:sz w:val="28"/>
          <w:szCs w:val="28"/>
          <w:lang w:bidi="fa-IR"/>
        </w:rPr>
        <w:t>،</w:t>
      </w:r>
      <w:r>
        <w:rPr>
          <w:rFonts w:eastAsia="IRNazanin" w:cs="IRNazanin"/>
          <w:color w:val="111111"/>
          <w:sz w:val="28"/>
          <w:szCs w:val="28"/>
          <w:lang w:bidi="fa-IR"/>
        </w:rPr>
        <w:t>7784</w:t>
      </w:r>
      <w:r>
        <w:rPr>
          <w:rFonts w:ascii="IRNazanin" w:hAnsi="IRNazanin" w:eastAsia="IRNazanin"/>
          <w:color w:val="111111"/>
          <w:sz w:val="28"/>
          <w:sz w:val="28"/>
          <w:szCs w:val="28"/>
          <w:lang w:bidi="fa-IR"/>
        </w:rPr>
        <w:t>،</w:t>
      </w:r>
      <w:r>
        <w:rPr>
          <w:rFonts w:eastAsia="IRNazanin" w:cs="IRNazanin"/>
          <w:color w:val="111111"/>
          <w:sz w:val="28"/>
          <w:szCs w:val="28"/>
          <w:lang w:bidi="fa-IR"/>
        </w:rPr>
        <w:t>7782</w:t>
      </w:r>
      <w:r>
        <w:rPr>
          <w:rFonts w:ascii="IRNazanin" w:hAnsi="IRNazanin" w:eastAsia="IRNazanin"/>
          <w:color w:val="111111"/>
          <w:sz w:val="28"/>
          <w:sz w:val="28"/>
          <w:szCs w:val="28"/>
          <w:lang w:bidi="fa-IR"/>
        </w:rPr>
        <w:t>،</w:t>
      </w:r>
      <w:r>
        <w:rPr>
          <w:rFonts w:eastAsia="IRNazanin" w:cs="IRNazanin"/>
          <w:color w:val="111111"/>
          <w:sz w:val="28"/>
          <w:szCs w:val="28"/>
          <w:lang w:bidi="fa-IR"/>
        </w:rPr>
        <w:t>7633</w:t>
      </w:r>
      <w:r>
        <w:rPr>
          <w:rFonts w:ascii="IRNazanin" w:hAnsi="IRNazanin" w:eastAsia="IRNazanin"/>
          <w:color w:val="111111"/>
          <w:sz w:val="28"/>
          <w:sz w:val="28"/>
          <w:szCs w:val="28"/>
          <w:lang w:bidi="fa-IR"/>
        </w:rPr>
        <w:t>،</w:t>
      </w:r>
      <w:r>
        <w:rPr>
          <w:rFonts w:eastAsia="IRNazanin" w:cs="IRNazanin"/>
          <w:color w:val="111111"/>
          <w:sz w:val="28"/>
          <w:szCs w:val="28"/>
          <w:lang w:bidi="fa-IR"/>
        </w:rPr>
        <w:t>7619</w:t>
      </w:r>
    </w:p>
    <w:p>
      <w:pPr>
        <w:pStyle w:val="BookText"/>
        <w:rPr/>
      </w:pP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7727</w:t>
      </w:r>
    </w:p>
    <w:p>
      <w:pPr>
        <w:pStyle w:val="BookText"/>
        <w:rPr/>
      </w:pP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7821</w:t>
      </w:r>
      <w:r>
        <w:rPr>
          <w:rFonts w:ascii="IRNazanin" w:hAnsi="IRNazanin" w:eastAsia="IRNazanin"/>
          <w:color w:val="111111"/>
          <w:sz w:val="28"/>
          <w:sz w:val="28"/>
          <w:szCs w:val="28"/>
          <w:lang w:bidi="fa-IR"/>
        </w:rPr>
        <w:t>،</w:t>
      </w:r>
      <w:r>
        <w:rPr>
          <w:rFonts w:eastAsia="IRNazanin" w:cs="IRNazanin"/>
          <w:color w:val="111111"/>
          <w:sz w:val="28"/>
          <w:szCs w:val="28"/>
          <w:lang w:bidi="fa-IR"/>
        </w:rPr>
        <w:t>7724/2</w:t>
      </w:r>
    </w:p>
    <w:p>
      <w:pPr>
        <w:pStyle w:val="BookText"/>
        <w:rPr/>
      </w:pP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ها</w:t>
      </w:r>
      <w:r>
        <w:rPr>
          <w:rFonts w:eastAsia="IRNazanin" w:cs="IRNazanin"/>
          <w:color w:val="111111"/>
          <w:sz w:val="28"/>
          <w:szCs w:val="28"/>
          <w:rtl w:val="true"/>
          <w:lang w:bidi="fa-IR"/>
        </w:rPr>
        <w:t>...</w:t>
      </w:r>
      <w:r>
        <w:rPr>
          <w:rFonts w:eastAsia="IRNazanin" w:cs="IRNazanin"/>
          <w:color w:val="111111"/>
          <w:sz w:val="28"/>
          <w:szCs w:val="28"/>
          <w:lang w:bidi="fa-IR"/>
        </w:rPr>
        <w:t>7849</w:t>
      </w:r>
    </w:p>
    <w:p>
      <w:pPr>
        <w:pStyle w:val="BookText"/>
        <w:rPr/>
      </w:pP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7712</w:t>
      </w:r>
    </w:p>
    <w:p>
      <w:pPr>
        <w:pStyle w:val="BookText"/>
        <w:rPr/>
      </w:pPr>
      <w:r>
        <w:rPr>
          <w:rFonts w:ascii="IRNazanin" w:hAnsi="IRNazanin" w:eastAsia="IRNazanin"/>
          <w:color w:val="111111"/>
          <w:sz w:val="28"/>
          <w:sz w:val="28"/>
          <w:szCs w:val="28"/>
          <w:rtl w:val="true"/>
          <w:lang w:bidi="fa-IR"/>
        </w:rPr>
        <w:t xml:space="preserve">چهار 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w:t>
      </w:r>
      <w:r>
        <w:rPr>
          <w:rFonts w:eastAsia="IRNazanin" w:cs="IRNazanin"/>
          <w:color w:val="111111"/>
          <w:sz w:val="28"/>
          <w:szCs w:val="28"/>
          <w:lang w:bidi="fa-IR"/>
        </w:rPr>
        <w:t>7849</w:t>
      </w:r>
      <w:r>
        <w:rPr>
          <w:rFonts w:ascii="IRNazanin" w:hAnsi="IRNazanin" w:eastAsia="IRNazanin"/>
          <w:color w:val="111111"/>
          <w:sz w:val="28"/>
          <w:sz w:val="28"/>
          <w:szCs w:val="28"/>
          <w:lang w:bidi="fa-IR"/>
        </w:rPr>
        <w:t>،</w:t>
      </w:r>
      <w:r>
        <w:rPr>
          <w:rFonts w:eastAsia="IRNazanin" w:cs="IRNazanin"/>
          <w:color w:val="111111"/>
          <w:sz w:val="28"/>
          <w:szCs w:val="28"/>
          <w:lang w:bidi="fa-IR"/>
        </w:rPr>
        <w:t>7864</w:t>
      </w:r>
      <w:r>
        <w:rPr>
          <w:rFonts w:ascii="IRNazanin" w:hAnsi="IRNazanin" w:eastAsia="IRNazanin"/>
          <w:color w:val="111111"/>
          <w:sz w:val="28"/>
          <w:sz w:val="28"/>
          <w:szCs w:val="28"/>
          <w:lang w:bidi="fa-IR"/>
        </w:rPr>
        <w:t>،</w:t>
      </w:r>
      <w:r>
        <w:rPr>
          <w:rFonts w:eastAsia="IRNazanin" w:cs="IRNazanin"/>
          <w:color w:val="111111"/>
          <w:sz w:val="28"/>
          <w:szCs w:val="28"/>
          <w:lang w:bidi="fa-IR"/>
        </w:rPr>
        <w:t>7828</w:t>
      </w:r>
      <w:r>
        <w:rPr>
          <w:rFonts w:ascii="IRNazanin" w:hAnsi="IRNazanin" w:eastAsia="IRNazanin"/>
          <w:color w:val="111111"/>
          <w:sz w:val="28"/>
          <w:sz w:val="28"/>
          <w:szCs w:val="28"/>
          <w:lang w:bidi="fa-IR"/>
        </w:rPr>
        <w:t>،</w:t>
      </w:r>
      <w:r>
        <w:rPr>
          <w:rFonts w:eastAsia="IRNazanin" w:cs="IRNazanin"/>
          <w:color w:val="111111"/>
          <w:sz w:val="28"/>
          <w:szCs w:val="28"/>
          <w:lang w:bidi="fa-IR"/>
        </w:rPr>
        <w:t>7785</w:t>
      </w:r>
      <w:r>
        <w:rPr>
          <w:rFonts w:ascii="IRNazanin" w:hAnsi="IRNazanin" w:eastAsia="IRNazanin"/>
          <w:color w:val="111111"/>
          <w:sz w:val="28"/>
          <w:sz w:val="28"/>
          <w:szCs w:val="28"/>
          <w:lang w:bidi="fa-IR"/>
        </w:rPr>
        <w:t>،</w:t>
      </w:r>
      <w:r>
        <w:rPr>
          <w:rFonts w:eastAsia="IRNazanin" w:cs="IRNazanin"/>
          <w:color w:val="111111"/>
          <w:sz w:val="28"/>
          <w:szCs w:val="28"/>
          <w:lang w:bidi="fa-IR"/>
        </w:rPr>
        <w:t>7784</w:t>
      </w:r>
      <w:r>
        <w:rPr>
          <w:rFonts w:ascii="IRNazanin" w:hAnsi="IRNazanin" w:eastAsia="IRNazanin"/>
          <w:color w:val="111111"/>
          <w:sz w:val="28"/>
          <w:sz w:val="28"/>
          <w:szCs w:val="28"/>
          <w:lang w:bidi="fa-IR"/>
        </w:rPr>
        <w:t>،</w:t>
      </w:r>
      <w:r>
        <w:rPr>
          <w:rFonts w:eastAsia="IRNazanin" w:cs="IRNazanin"/>
          <w:color w:val="111111"/>
          <w:sz w:val="28"/>
          <w:szCs w:val="28"/>
          <w:lang w:bidi="fa-IR"/>
        </w:rPr>
        <w:t>7619</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7870</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7661</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الدرايه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7705/2</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الدرايه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7606</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لغوی</w:t>
      </w:r>
      <w:r>
        <w:rPr>
          <w:rFonts w:eastAsia="IRNazanin" w:cs="IRNazanin"/>
          <w:color w:val="111111"/>
          <w:sz w:val="28"/>
          <w:szCs w:val="28"/>
          <w:rtl w:val="true"/>
          <w:lang w:bidi="fa-IR"/>
        </w:rPr>
        <w:t>...</w:t>
      </w:r>
      <w:r>
        <w:rPr>
          <w:rFonts w:eastAsia="IRNazanin" w:cs="IRNazanin"/>
          <w:color w:val="111111"/>
          <w:sz w:val="28"/>
          <w:szCs w:val="28"/>
          <w:lang w:bidi="fa-IR"/>
        </w:rPr>
        <w:t>7621</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الامة الى احكام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eastAsia="IRNazanin" w:cs="IRNazanin"/>
          <w:color w:val="111111"/>
          <w:sz w:val="28"/>
          <w:szCs w:val="28"/>
          <w:lang w:bidi="fa-IR"/>
        </w:rPr>
        <w:t>7747</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eastAsia="IRNazanin" w:cs="IRNazanin"/>
          <w:color w:val="111111"/>
          <w:sz w:val="28"/>
          <w:szCs w:val="28"/>
          <w:lang w:bidi="fa-IR"/>
        </w:rPr>
        <w:t>7747</w:t>
      </w:r>
    </w:p>
    <w:p>
      <w:pPr>
        <w:pStyle w:val="BookText"/>
        <w:rPr/>
      </w:pP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r>
        <w:rPr>
          <w:rFonts w:eastAsia="IRNazanin" w:cs="IRNazanin"/>
          <w:color w:val="111111"/>
          <w:sz w:val="28"/>
          <w:szCs w:val="28"/>
          <w:lang w:bidi="fa-IR"/>
        </w:rPr>
        <w:t>7773/1</w:t>
      </w:r>
      <w:r>
        <w:rPr>
          <w:rFonts w:ascii="IRNazanin" w:hAnsi="IRNazanin" w:eastAsia="IRNazanin"/>
          <w:color w:val="111111"/>
          <w:sz w:val="28"/>
          <w:sz w:val="28"/>
          <w:szCs w:val="28"/>
          <w:lang w:bidi="fa-IR"/>
        </w:rPr>
        <w:t>،</w:t>
      </w:r>
      <w:r>
        <w:rPr>
          <w:rFonts w:eastAsia="IRNazanin" w:cs="IRNazanin"/>
          <w:color w:val="111111"/>
          <w:sz w:val="28"/>
          <w:szCs w:val="28"/>
          <w:lang w:bidi="fa-IR"/>
        </w:rPr>
        <w:t>7763/1</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r>
        <w:rPr>
          <w:rFonts w:eastAsia="IRNazanin" w:cs="IRNazanin"/>
          <w:color w:val="111111"/>
          <w:sz w:val="28"/>
          <w:szCs w:val="28"/>
          <w:rtl w:val="true"/>
          <w:lang w:bidi="fa-IR"/>
        </w:rPr>
        <w:t>...</w:t>
      </w:r>
      <w:r>
        <w:rPr>
          <w:rFonts w:eastAsia="IRNazanin" w:cs="IRNazanin"/>
          <w:color w:val="111111"/>
          <w:sz w:val="28"/>
          <w:szCs w:val="28"/>
          <w:lang w:bidi="fa-IR"/>
        </w:rPr>
        <w:t>7763/1</w:t>
      </w:r>
    </w:p>
    <w:p>
      <w:pPr>
        <w:pStyle w:val="BookText"/>
        <w:rPr/>
      </w:pPr>
      <w:r>
        <w:rPr>
          <w:rFonts w:ascii="IRNazanin" w:hAnsi="IRNazanin" w:eastAsia="IRNazanin"/>
          <w:color w:val="111111"/>
          <w:sz w:val="28"/>
          <w:sz w:val="28"/>
          <w:szCs w:val="28"/>
          <w:rtl w:val="true"/>
          <w:lang w:bidi="fa-IR"/>
        </w:rPr>
        <w:t>حساب عددی</w:t>
      </w:r>
      <w:r>
        <w:rPr>
          <w:rFonts w:eastAsia="IRNazanin" w:cs="IRNazanin"/>
          <w:color w:val="111111"/>
          <w:sz w:val="28"/>
          <w:szCs w:val="28"/>
          <w:rtl w:val="true"/>
          <w:lang w:bidi="fa-IR"/>
        </w:rPr>
        <w:t>...</w:t>
      </w:r>
      <w:r>
        <w:rPr>
          <w:rFonts w:eastAsia="IRNazanin" w:cs="IRNazanin"/>
          <w:color w:val="111111"/>
          <w:sz w:val="28"/>
          <w:szCs w:val="28"/>
          <w:lang w:bidi="fa-IR"/>
        </w:rPr>
        <w:t>7648/1</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ها</w:t>
      </w:r>
      <w:r>
        <w:rPr>
          <w:rFonts w:eastAsia="IRNazanin" w:cs="IRNazanin"/>
          <w:color w:val="111111"/>
          <w:sz w:val="28"/>
          <w:szCs w:val="28"/>
          <w:rtl w:val="true"/>
          <w:lang w:bidi="fa-IR"/>
        </w:rPr>
        <w:t>...</w:t>
      </w:r>
      <w:r>
        <w:rPr>
          <w:rFonts w:eastAsia="IRNazanin" w:cs="IRNazanin"/>
          <w:color w:val="111111"/>
          <w:sz w:val="28"/>
          <w:szCs w:val="28"/>
          <w:lang w:bidi="fa-IR"/>
        </w:rPr>
        <w:t>7830</w:t>
      </w:r>
      <w:r>
        <w:rPr>
          <w:rFonts w:ascii="IRNazanin" w:hAnsi="IRNazanin" w:eastAsia="IRNazanin"/>
          <w:color w:val="111111"/>
          <w:sz w:val="28"/>
          <w:sz w:val="28"/>
          <w:szCs w:val="28"/>
          <w:lang w:bidi="fa-IR"/>
        </w:rPr>
        <w:t>،</w:t>
      </w:r>
      <w:r>
        <w:rPr>
          <w:rFonts w:eastAsia="IRNazanin" w:cs="IRNazanin"/>
          <w:color w:val="111111"/>
          <w:sz w:val="28"/>
          <w:szCs w:val="28"/>
          <w:lang w:bidi="fa-IR"/>
        </w:rPr>
        <w:t>7848</w:t>
      </w:r>
      <w:r>
        <w:rPr>
          <w:rFonts w:ascii="IRNazanin" w:hAnsi="IRNazanin" w:eastAsia="IRNazanin"/>
          <w:color w:val="111111"/>
          <w:sz w:val="28"/>
          <w:sz w:val="28"/>
          <w:szCs w:val="28"/>
          <w:lang w:bidi="fa-IR"/>
        </w:rPr>
        <w:t>،</w:t>
      </w:r>
      <w:r>
        <w:rPr>
          <w:rFonts w:eastAsia="IRNazanin" w:cs="IRNazanin"/>
          <w:color w:val="111111"/>
          <w:sz w:val="28"/>
          <w:szCs w:val="28"/>
          <w:lang w:bidi="fa-IR"/>
        </w:rPr>
        <w:t>7864</w:t>
      </w:r>
      <w:r>
        <w:rPr>
          <w:rFonts w:ascii="IRNazanin" w:hAnsi="IRNazanin" w:eastAsia="IRNazanin"/>
          <w:color w:val="111111"/>
          <w:sz w:val="28"/>
          <w:sz w:val="28"/>
          <w:szCs w:val="28"/>
          <w:lang w:bidi="fa-IR"/>
        </w:rPr>
        <w:t>،</w:t>
      </w:r>
      <w:r>
        <w:rPr>
          <w:rFonts w:eastAsia="IRNazanin" w:cs="IRNazanin"/>
          <w:color w:val="111111"/>
          <w:sz w:val="28"/>
          <w:szCs w:val="28"/>
          <w:lang w:bidi="fa-IR"/>
        </w:rPr>
        <w:t>7783</w:t>
      </w:r>
      <w:r>
        <w:rPr>
          <w:rFonts w:ascii="IRNazanin" w:hAnsi="IRNazanin" w:eastAsia="IRNazanin"/>
          <w:color w:val="111111"/>
          <w:sz w:val="28"/>
          <w:sz w:val="28"/>
          <w:szCs w:val="28"/>
          <w:lang w:bidi="fa-IR"/>
        </w:rPr>
        <w:t>،</w:t>
      </w:r>
      <w:r>
        <w:rPr>
          <w:rFonts w:eastAsia="IRNazanin" w:cs="IRNazanin"/>
          <w:color w:val="111111"/>
          <w:sz w:val="28"/>
          <w:szCs w:val="28"/>
          <w:lang w:bidi="fa-IR"/>
        </w:rPr>
        <w:t>7778</w:t>
      </w:r>
      <w:r>
        <w:rPr>
          <w:rFonts w:ascii="IRNazanin" w:hAnsi="IRNazanin" w:eastAsia="IRNazanin"/>
          <w:color w:val="111111"/>
          <w:sz w:val="28"/>
          <w:sz w:val="28"/>
          <w:szCs w:val="28"/>
          <w:lang w:bidi="fa-IR"/>
        </w:rPr>
        <w:t>،</w:t>
      </w:r>
      <w:r>
        <w:rPr>
          <w:rFonts w:eastAsia="IRNazanin" w:cs="IRNazanin"/>
          <w:color w:val="111111"/>
          <w:sz w:val="28"/>
          <w:szCs w:val="28"/>
          <w:lang w:bidi="fa-IR"/>
        </w:rPr>
        <w:t>7703</w:t>
      </w:r>
      <w:r>
        <w:rPr>
          <w:rFonts w:ascii="IRNazanin" w:hAnsi="IRNazanin" w:eastAsia="IRNazanin"/>
          <w:color w:val="111111"/>
          <w:sz w:val="28"/>
          <w:sz w:val="28"/>
          <w:szCs w:val="28"/>
          <w:lang w:bidi="fa-IR"/>
        </w:rPr>
        <w:t>،</w:t>
      </w:r>
      <w:r>
        <w:rPr>
          <w:rFonts w:eastAsia="IRNazanin" w:cs="IRNazanin"/>
          <w:color w:val="111111"/>
          <w:sz w:val="28"/>
          <w:szCs w:val="28"/>
          <w:lang w:bidi="fa-IR"/>
        </w:rPr>
        <w:t>7698</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7825</w:t>
      </w:r>
      <w:r>
        <w:rPr>
          <w:rFonts w:ascii="IRNazanin" w:hAnsi="IRNazanin" w:eastAsia="IRNazanin"/>
          <w:color w:val="111111"/>
          <w:sz w:val="28"/>
          <w:sz w:val="28"/>
          <w:szCs w:val="28"/>
          <w:lang w:bidi="fa-IR"/>
        </w:rPr>
        <w:t>،</w:t>
      </w:r>
      <w:r>
        <w:rPr>
          <w:rFonts w:eastAsia="IRNazanin" w:cs="IRNazanin"/>
          <w:color w:val="111111"/>
          <w:sz w:val="28"/>
          <w:szCs w:val="28"/>
          <w:lang w:bidi="fa-IR"/>
        </w:rPr>
        <w:t>7682/3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مراثى</w:t>
      </w:r>
      <w:r>
        <w:rPr>
          <w:rFonts w:eastAsia="IRNazanin" w:cs="IRNazanin"/>
          <w:color w:val="111111"/>
          <w:sz w:val="28"/>
          <w:szCs w:val="28"/>
          <w:rtl w:val="true"/>
          <w:lang w:bidi="fa-IR"/>
        </w:rPr>
        <w:t>...</w:t>
      </w:r>
      <w:r>
        <w:rPr>
          <w:rFonts w:eastAsia="IRNazanin" w:cs="IRNazanin"/>
          <w:color w:val="111111"/>
          <w:sz w:val="28"/>
          <w:szCs w:val="28"/>
          <w:lang w:bidi="fa-IR"/>
        </w:rPr>
        <w:t>7681/2</w:t>
      </w:r>
      <w:r>
        <w:rPr>
          <w:rFonts w:ascii="IRNazanin" w:hAnsi="IRNazanin" w:eastAsia="IRNazanin"/>
          <w:color w:val="111111"/>
          <w:sz w:val="28"/>
          <w:sz w:val="28"/>
          <w:szCs w:val="28"/>
          <w:lang w:bidi="fa-IR"/>
        </w:rPr>
        <w:t>،</w:t>
      </w:r>
      <w:r>
        <w:rPr>
          <w:rFonts w:eastAsia="IRNazanin" w:cs="IRNazanin"/>
          <w:color w:val="111111"/>
          <w:sz w:val="28"/>
          <w:szCs w:val="28"/>
          <w:lang w:bidi="fa-IR"/>
        </w:rPr>
        <w:t>7681/1</w:t>
      </w:r>
    </w:p>
    <w:p>
      <w:pPr>
        <w:pStyle w:val="BookText"/>
        <w:rPr/>
      </w:pPr>
      <w:r>
        <w:rPr>
          <w:rFonts w:ascii="IRNazanin" w:hAnsi="IRNazanin" w:eastAsia="IRNazanin"/>
          <w:color w:val="111111"/>
          <w:sz w:val="28"/>
          <w:sz w:val="28"/>
          <w:szCs w:val="28"/>
          <w:rtl w:val="true"/>
          <w:lang w:bidi="fa-IR"/>
        </w:rPr>
        <w:t xml:space="preserve">حکیم مومن، محمد بن محمد زمان،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7682/4</w:t>
      </w:r>
      <w:r>
        <w:rPr>
          <w:rFonts w:ascii="IRNazanin" w:hAnsi="IRNazanin" w:eastAsia="IRNazanin"/>
          <w:color w:val="111111"/>
          <w:sz w:val="28"/>
          <w:sz w:val="28"/>
          <w:szCs w:val="28"/>
          <w:lang w:bidi="fa-IR"/>
        </w:rPr>
        <w:t>،</w:t>
      </w:r>
      <w:r>
        <w:rPr>
          <w:rFonts w:eastAsia="IRNazanin" w:cs="IRNazanin"/>
          <w:color w:val="111111"/>
          <w:sz w:val="28"/>
          <w:szCs w:val="28"/>
          <w:lang w:bidi="fa-IR"/>
        </w:rPr>
        <w:t>7682/2</w:t>
      </w:r>
    </w:p>
    <w:p>
      <w:pPr>
        <w:pStyle w:val="BookText"/>
        <w:rPr/>
      </w:pPr>
      <w:r>
        <w:rPr>
          <w:rFonts w:ascii="IRNazanin" w:hAnsi="IRNazanin" w:eastAsia="IRNazanin"/>
          <w:color w:val="111111"/>
          <w:sz w:val="28"/>
          <w:sz w:val="28"/>
          <w:szCs w:val="28"/>
          <w:rtl w:val="true"/>
          <w:lang w:bidi="fa-IR"/>
        </w:rPr>
        <w:t xml:space="preserve">حیوان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 و قصه ها</w:t>
      </w:r>
      <w:r>
        <w:rPr>
          <w:rFonts w:eastAsia="IRNazanin" w:cs="IRNazanin"/>
          <w:color w:val="111111"/>
          <w:sz w:val="28"/>
          <w:szCs w:val="28"/>
          <w:rtl w:val="true"/>
          <w:lang w:bidi="fa-IR"/>
        </w:rPr>
        <w:t>...</w:t>
      </w:r>
      <w:r>
        <w:rPr>
          <w:rFonts w:eastAsia="IRNazanin" w:cs="IRNazanin"/>
          <w:color w:val="111111"/>
          <w:sz w:val="28"/>
          <w:szCs w:val="28"/>
          <w:lang w:bidi="fa-IR"/>
        </w:rPr>
        <w:t>7622</w:t>
      </w:r>
    </w:p>
    <w:p>
      <w:pPr>
        <w:pStyle w:val="BookText"/>
        <w:rPr/>
      </w:pPr>
      <w:r>
        <w:rPr>
          <w:rFonts w:ascii="IRNazanin" w:hAnsi="IRNazanin" w:eastAsia="IRNazanin"/>
          <w:color w:val="111111"/>
          <w:sz w:val="28"/>
          <w:sz w:val="28"/>
          <w:szCs w:val="28"/>
          <w:rtl w:val="true"/>
          <w:lang w:bidi="fa-IR"/>
        </w:rPr>
        <w:t>حیوان های اهلی</w:t>
      </w:r>
      <w:r>
        <w:rPr>
          <w:rFonts w:eastAsia="IRNazanin" w:cs="IRNazanin"/>
          <w:color w:val="111111"/>
          <w:sz w:val="28"/>
          <w:szCs w:val="28"/>
          <w:rtl w:val="true"/>
          <w:lang w:bidi="fa-IR"/>
        </w:rPr>
        <w:t>...</w:t>
      </w:r>
      <w:r>
        <w:rPr>
          <w:rFonts w:eastAsia="IRNazanin" w:cs="IRNazanin"/>
          <w:color w:val="111111"/>
          <w:sz w:val="28"/>
          <w:szCs w:val="28"/>
          <w:lang w:bidi="fa-IR"/>
        </w:rPr>
        <w:t>7702/5</w:t>
      </w:r>
    </w:p>
    <w:p>
      <w:pPr>
        <w:pStyle w:val="BookText"/>
        <w:rPr/>
      </w:pPr>
      <w:r>
        <w:rPr>
          <w:rFonts w:ascii="IRNazanin" w:hAnsi="IRNazanin" w:eastAsia="IRNazanin"/>
          <w:color w:val="111111"/>
          <w:sz w:val="28"/>
          <w:sz w:val="28"/>
          <w:szCs w:val="28"/>
          <w:rtl w:val="true"/>
          <w:lang w:bidi="fa-IR"/>
        </w:rPr>
        <w:t xml:space="preserve">حیوان های 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r>
        <w:rPr>
          <w:rFonts w:eastAsia="IRNazanin" w:cs="IRNazanin"/>
          <w:color w:val="111111"/>
          <w:sz w:val="28"/>
          <w:szCs w:val="28"/>
          <w:rtl w:val="true"/>
          <w:lang w:bidi="fa-IR"/>
        </w:rPr>
        <w:t>...</w:t>
      </w:r>
      <w:r>
        <w:rPr>
          <w:rFonts w:eastAsia="IRNazanin" w:cs="IRNazanin"/>
          <w:color w:val="111111"/>
          <w:sz w:val="28"/>
          <w:szCs w:val="28"/>
          <w:lang w:bidi="fa-IR"/>
        </w:rPr>
        <w:t>7702/5</w:t>
      </w:r>
    </w:p>
    <w:p>
      <w:pPr>
        <w:pStyle w:val="BookText"/>
        <w:rPr/>
      </w:pPr>
      <w:r>
        <w:rPr>
          <w:rFonts w:ascii="IRNazanin" w:hAnsi="IRNazanin" w:eastAsia="IRNazanin"/>
          <w:color w:val="111111"/>
          <w:sz w:val="28"/>
          <w:sz w:val="28"/>
          <w:szCs w:val="28"/>
          <w:rtl w:val="true"/>
          <w:lang w:bidi="fa-IR"/>
        </w:rPr>
        <w:t xml:space="preserve">خاقانی، بدیل بن علی،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7635</w:t>
      </w:r>
    </w:p>
    <w:p>
      <w:pPr>
        <w:pStyle w:val="BookText"/>
        <w:rPr/>
      </w:pP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گذشت نامه</w:t>
      </w:r>
      <w:r>
        <w:rPr>
          <w:rFonts w:eastAsia="IRNazanin" w:cs="IRNazanin"/>
          <w:color w:val="111111"/>
          <w:sz w:val="28"/>
          <w:szCs w:val="28"/>
          <w:rtl w:val="true"/>
          <w:lang w:bidi="fa-IR"/>
        </w:rPr>
        <w:t>...</w:t>
      </w:r>
      <w:r>
        <w:rPr>
          <w:rFonts w:eastAsia="IRNazanin" w:cs="IRNazanin"/>
          <w:color w:val="111111"/>
          <w:sz w:val="28"/>
          <w:szCs w:val="28"/>
          <w:lang w:bidi="fa-IR"/>
        </w:rPr>
        <w:t>7778</w:t>
      </w:r>
    </w:p>
    <w:p>
      <w:pPr>
        <w:pStyle w:val="BookText"/>
        <w:rPr/>
      </w:pP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7728</w:t>
      </w:r>
    </w:p>
    <w:p>
      <w:pPr>
        <w:pStyle w:val="BookText"/>
        <w:rPr/>
      </w:pP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ها</w:t>
      </w:r>
      <w:r>
        <w:rPr>
          <w:rFonts w:eastAsia="IRNazanin" w:cs="IRNazanin"/>
          <w:color w:val="111111"/>
          <w:sz w:val="28"/>
          <w:szCs w:val="28"/>
          <w:rtl w:val="true"/>
          <w:lang w:bidi="fa-IR"/>
        </w:rPr>
        <w:t>...</w:t>
      </w:r>
      <w:r>
        <w:rPr>
          <w:rFonts w:eastAsia="IRNazanin" w:cs="IRNazanin"/>
          <w:color w:val="111111"/>
          <w:sz w:val="28"/>
          <w:szCs w:val="28"/>
          <w:lang w:bidi="fa-IR"/>
        </w:rPr>
        <w:t>7703</w:t>
      </w:r>
    </w:p>
    <w:p>
      <w:pPr>
        <w:pStyle w:val="BookText"/>
        <w:rPr/>
      </w:pP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مراثی</w:t>
      </w:r>
      <w:r>
        <w:rPr>
          <w:rFonts w:eastAsia="IRNazanin" w:cs="IRNazanin"/>
          <w:color w:val="111111"/>
          <w:sz w:val="28"/>
          <w:szCs w:val="28"/>
          <w:rtl w:val="true"/>
          <w:lang w:bidi="fa-IR"/>
        </w:rPr>
        <w:t>...</w:t>
      </w:r>
      <w:r>
        <w:rPr>
          <w:rFonts w:eastAsia="IRNazanin" w:cs="IRNazanin"/>
          <w:color w:val="111111"/>
          <w:sz w:val="28"/>
          <w:szCs w:val="28"/>
          <w:lang w:bidi="fa-IR"/>
        </w:rPr>
        <w:t>7848</w:t>
      </w:r>
      <w:r>
        <w:rPr>
          <w:rFonts w:ascii="IRNazanin" w:hAnsi="IRNazanin" w:eastAsia="IRNazanin"/>
          <w:color w:val="111111"/>
          <w:sz w:val="28"/>
          <w:sz w:val="28"/>
          <w:szCs w:val="28"/>
          <w:lang w:bidi="fa-IR"/>
        </w:rPr>
        <w:t>،</w:t>
      </w:r>
      <w:r>
        <w:rPr>
          <w:rFonts w:eastAsia="IRNazanin" w:cs="IRNazanin"/>
          <w:color w:val="111111"/>
          <w:sz w:val="28"/>
          <w:szCs w:val="28"/>
          <w:lang w:bidi="fa-IR"/>
        </w:rPr>
        <w:t>7783</w:t>
      </w:r>
    </w:p>
    <w:p>
      <w:pPr>
        <w:pStyle w:val="BookText"/>
        <w:rPr/>
      </w:pPr>
      <w:r>
        <w:rPr>
          <w:rFonts w:ascii="IRNazanin" w:hAnsi="IRNazanin" w:eastAsia="IRNazanin"/>
          <w:color w:val="111111"/>
          <w:sz w:val="28"/>
          <w:sz w:val="28"/>
          <w:szCs w:val="28"/>
          <w:rtl w:val="true"/>
          <w:lang w:bidi="fa-IR"/>
        </w:rPr>
        <w:t>خطبه ها</w:t>
      </w:r>
      <w:r>
        <w:rPr>
          <w:rFonts w:eastAsia="IRNazanin" w:cs="IRNazanin"/>
          <w:color w:val="111111"/>
          <w:sz w:val="28"/>
          <w:szCs w:val="28"/>
          <w:rtl w:val="true"/>
          <w:lang w:bidi="fa-IR"/>
        </w:rPr>
        <w:t>...</w:t>
      </w:r>
      <w:r>
        <w:rPr>
          <w:rFonts w:eastAsia="IRNazanin" w:cs="IRNazanin"/>
          <w:color w:val="111111"/>
          <w:sz w:val="28"/>
          <w:szCs w:val="28"/>
          <w:lang w:bidi="fa-IR"/>
        </w:rPr>
        <w:t>7634</w:t>
      </w:r>
    </w:p>
    <w:p>
      <w:pPr>
        <w:pStyle w:val="BookText"/>
        <w:rPr/>
      </w:pPr>
      <w:r>
        <w:rPr>
          <w:rFonts w:ascii="IRNazanin" w:hAnsi="IRNazanin" w:eastAsia="IRNazanin"/>
          <w:color w:val="111111"/>
          <w:sz w:val="28"/>
          <w:sz w:val="28"/>
          <w:szCs w:val="28"/>
          <w:rtl w:val="true"/>
          <w:lang w:bidi="fa-IR"/>
        </w:rPr>
        <w:t xml:space="preserve">خطیب قزوینی، محمد بن عبد الرحمن،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w:t>
      </w:r>
      <w:r>
        <w:rPr>
          <w:rFonts w:eastAsia="IRNazanin" w:cs="IRNazanin"/>
          <w:color w:val="111111"/>
          <w:sz w:val="28"/>
          <w:szCs w:val="28"/>
          <w:lang w:bidi="fa-IR"/>
        </w:rPr>
        <w:t>7882</w:t>
      </w:r>
      <w:r>
        <w:rPr>
          <w:rFonts w:ascii="IRNazanin" w:hAnsi="IRNazanin" w:eastAsia="IRNazanin"/>
          <w:color w:val="111111"/>
          <w:sz w:val="28"/>
          <w:sz w:val="28"/>
          <w:szCs w:val="28"/>
          <w:lang w:bidi="fa-IR"/>
        </w:rPr>
        <w:t>،</w:t>
      </w:r>
      <w:r>
        <w:rPr>
          <w:rFonts w:eastAsia="IRNazanin" w:cs="IRNazanin"/>
          <w:color w:val="111111"/>
          <w:sz w:val="28"/>
          <w:szCs w:val="28"/>
          <w:lang w:bidi="fa-IR"/>
        </w:rPr>
        <w:t>7787</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eastAsia="IRNazanin" w:cs="IRNazanin"/>
          <w:color w:val="111111"/>
          <w:sz w:val="28"/>
          <w:szCs w:val="28"/>
          <w:lang w:bidi="fa-IR"/>
        </w:rPr>
        <w:t>7846</w:t>
      </w:r>
    </w:p>
    <w:p>
      <w:pPr>
        <w:pStyle w:val="BookText"/>
        <w:rPr/>
      </w:pPr>
      <w:r>
        <w:rPr>
          <w:rFonts w:ascii="IRNazanin" w:hAnsi="IRNazanin" w:eastAsia="IRNazanin"/>
          <w:color w:val="111111"/>
          <w:sz w:val="28"/>
          <w:sz w:val="28"/>
          <w:szCs w:val="28"/>
          <w:rtl w:val="true"/>
          <w:lang w:bidi="fa-IR"/>
        </w:rPr>
        <w:t xml:space="preserve">خود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7876/4</w:t>
      </w:r>
    </w:p>
    <w:p>
      <w:pPr>
        <w:pStyle w:val="BookText"/>
        <w:rPr/>
      </w:pPr>
      <w:r>
        <w:rPr>
          <w:rFonts w:ascii="IRNazanin" w:hAnsi="IRNazanin" w:eastAsia="IRNazanin"/>
          <w:color w:val="111111"/>
          <w:sz w:val="28"/>
          <w:sz w:val="28"/>
          <w:szCs w:val="28"/>
          <w:rtl w:val="true"/>
          <w:lang w:bidi="fa-IR"/>
        </w:rPr>
        <w:t xml:space="preserve">خود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7876/5</w:t>
      </w:r>
    </w:p>
    <w:p>
      <w:pPr>
        <w:pStyle w:val="BookText"/>
        <w:rPr/>
      </w:pPr>
      <w:r>
        <w:rPr>
          <w:rFonts w:ascii="IRNazanin" w:hAnsi="IRNazanin" w:eastAsia="IRNazanin"/>
          <w:color w:val="111111"/>
          <w:sz w:val="28"/>
          <w:sz w:val="28"/>
          <w:szCs w:val="28"/>
          <w:rtl w:val="true"/>
          <w:lang w:bidi="fa-IR"/>
        </w:rPr>
        <w:t>خوش نویسی</w:t>
      </w:r>
      <w:r>
        <w:rPr>
          <w:rFonts w:eastAsia="IRNazanin" w:cs="IRNazanin"/>
          <w:color w:val="111111"/>
          <w:sz w:val="28"/>
          <w:szCs w:val="28"/>
          <w:rtl w:val="true"/>
          <w:lang w:bidi="fa-IR"/>
        </w:rPr>
        <w:t>...</w:t>
      </w:r>
      <w:r>
        <w:rPr>
          <w:rFonts w:eastAsia="IRNazanin" w:cs="IRNazanin"/>
          <w:color w:val="111111"/>
          <w:sz w:val="28"/>
          <w:szCs w:val="28"/>
          <w:lang w:bidi="fa-IR"/>
        </w:rPr>
        <w:t>7897</w:t>
      </w:r>
      <w:r>
        <w:rPr>
          <w:rFonts w:ascii="IRNazanin" w:hAnsi="IRNazanin" w:eastAsia="IRNazanin"/>
          <w:color w:val="111111"/>
          <w:sz w:val="28"/>
          <w:sz w:val="28"/>
          <w:szCs w:val="28"/>
          <w:lang w:bidi="fa-IR"/>
        </w:rPr>
        <w:t>،</w:t>
      </w:r>
      <w:r>
        <w:rPr>
          <w:rFonts w:eastAsia="IRNazanin" w:cs="IRNazanin"/>
          <w:color w:val="111111"/>
          <w:sz w:val="28"/>
          <w:szCs w:val="28"/>
          <w:lang w:bidi="fa-IR"/>
        </w:rPr>
        <w:t>7898</w:t>
      </w:r>
      <w:r>
        <w:rPr>
          <w:rFonts w:ascii="IRNazanin" w:hAnsi="IRNazanin" w:eastAsia="IRNazanin"/>
          <w:color w:val="111111"/>
          <w:sz w:val="28"/>
          <w:sz w:val="28"/>
          <w:szCs w:val="28"/>
          <w:lang w:bidi="fa-IR"/>
        </w:rPr>
        <w:t>،</w:t>
      </w:r>
      <w:r>
        <w:rPr>
          <w:rFonts w:eastAsia="IRNazanin" w:cs="IRNazanin"/>
          <w:color w:val="111111"/>
          <w:sz w:val="28"/>
          <w:szCs w:val="28"/>
          <w:lang w:bidi="fa-IR"/>
        </w:rPr>
        <w:t>7899</w:t>
      </w:r>
      <w:r>
        <w:rPr>
          <w:rFonts w:ascii="IRNazanin" w:hAnsi="IRNazanin" w:eastAsia="IRNazanin"/>
          <w:color w:val="111111"/>
          <w:sz w:val="28"/>
          <w:sz w:val="28"/>
          <w:szCs w:val="28"/>
          <w:lang w:bidi="fa-IR"/>
        </w:rPr>
        <w:t>،</w:t>
      </w:r>
      <w:r>
        <w:rPr>
          <w:rFonts w:eastAsia="IRNazanin" w:cs="IRNazanin"/>
          <w:color w:val="111111"/>
          <w:sz w:val="28"/>
          <w:szCs w:val="28"/>
          <w:lang w:bidi="fa-IR"/>
        </w:rPr>
        <w:t>7900</w:t>
      </w:r>
      <w:r>
        <w:rPr>
          <w:rFonts w:ascii="IRNazanin" w:hAnsi="IRNazanin" w:eastAsia="IRNazanin"/>
          <w:color w:val="111111"/>
          <w:sz w:val="28"/>
          <w:sz w:val="28"/>
          <w:szCs w:val="28"/>
          <w:lang w:bidi="fa-IR"/>
        </w:rPr>
        <w:t>،</w:t>
      </w:r>
      <w:r>
        <w:rPr>
          <w:rFonts w:eastAsia="IRNazanin" w:cs="IRNazanin"/>
          <w:color w:val="111111"/>
          <w:sz w:val="28"/>
          <w:szCs w:val="28"/>
          <w:lang w:bidi="fa-IR"/>
        </w:rPr>
        <w:t>7893</w:t>
      </w:r>
      <w:r>
        <w:rPr>
          <w:rFonts w:ascii="IRNazanin" w:hAnsi="IRNazanin" w:eastAsia="IRNazanin"/>
          <w:color w:val="111111"/>
          <w:sz w:val="28"/>
          <w:sz w:val="28"/>
          <w:szCs w:val="28"/>
          <w:lang w:bidi="fa-IR"/>
        </w:rPr>
        <w:t>،</w:t>
      </w:r>
      <w:r>
        <w:rPr>
          <w:rFonts w:eastAsia="IRNazanin" w:cs="IRNazanin"/>
          <w:color w:val="111111"/>
          <w:sz w:val="28"/>
          <w:szCs w:val="28"/>
          <w:lang w:bidi="fa-IR"/>
        </w:rPr>
        <w:t>7894</w:t>
      </w:r>
      <w:r>
        <w:rPr>
          <w:rFonts w:ascii="IRNazanin" w:hAnsi="IRNazanin" w:eastAsia="IRNazanin"/>
          <w:color w:val="111111"/>
          <w:sz w:val="28"/>
          <w:sz w:val="28"/>
          <w:szCs w:val="28"/>
          <w:lang w:bidi="fa-IR"/>
        </w:rPr>
        <w:t>،</w:t>
      </w:r>
      <w:r>
        <w:rPr>
          <w:rFonts w:eastAsia="IRNazanin" w:cs="IRNazanin"/>
          <w:color w:val="111111"/>
          <w:sz w:val="28"/>
          <w:szCs w:val="28"/>
          <w:lang w:bidi="fa-IR"/>
        </w:rPr>
        <w:t>7895</w:t>
      </w:r>
      <w:r>
        <w:rPr>
          <w:rFonts w:ascii="IRNazanin" w:hAnsi="IRNazanin" w:eastAsia="IRNazanin"/>
          <w:color w:val="111111"/>
          <w:sz w:val="28"/>
          <w:sz w:val="28"/>
          <w:szCs w:val="28"/>
          <w:lang w:bidi="fa-IR"/>
        </w:rPr>
        <w:t>،</w:t>
      </w:r>
      <w:r>
        <w:rPr>
          <w:rFonts w:eastAsia="IRNazanin" w:cs="IRNazanin"/>
          <w:color w:val="111111"/>
          <w:sz w:val="28"/>
          <w:szCs w:val="28"/>
          <w:lang w:bidi="fa-IR"/>
        </w:rPr>
        <w:t>7896</w:t>
      </w:r>
      <w:r>
        <w:rPr>
          <w:rFonts w:ascii="IRNazanin" w:hAnsi="IRNazanin" w:eastAsia="IRNazanin"/>
          <w:color w:val="111111"/>
          <w:sz w:val="28"/>
          <w:sz w:val="28"/>
          <w:szCs w:val="28"/>
          <w:lang w:bidi="fa-IR"/>
        </w:rPr>
        <w:t>،</w:t>
      </w:r>
      <w:r>
        <w:rPr>
          <w:rFonts w:eastAsia="IRNazanin" w:cs="IRNazanin"/>
          <w:color w:val="111111"/>
          <w:sz w:val="28"/>
          <w:szCs w:val="28"/>
          <w:lang w:bidi="fa-IR"/>
        </w:rPr>
        <w:t>7888</w:t>
      </w:r>
      <w:r>
        <w:rPr>
          <w:rFonts w:ascii="IRNazanin" w:hAnsi="IRNazanin" w:eastAsia="IRNazanin"/>
          <w:color w:val="111111"/>
          <w:sz w:val="28"/>
          <w:sz w:val="28"/>
          <w:szCs w:val="28"/>
          <w:lang w:bidi="fa-IR"/>
        </w:rPr>
        <w:t>،</w:t>
      </w:r>
      <w:r>
        <w:rPr>
          <w:rFonts w:eastAsia="IRNazanin" w:cs="IRNazanin"/>
          <w:color w:val="111111"/>
          <w:sz w:val="28"/>
          <w:szCs w:val="28"/>
          <w:lang w:bidi="fa-IR"/>
        </w:rPr>
        <w:t>7889</w:t>
      </w:r>
      <w:r>
        <w:rPr>
          <w:rFonts w:ascii="IRNazanin" w:hAnsi="IRNazanin" w:eastAsia="IRNazanin"/>
          <w:color w:val="111111"/>
          <w:sz w:val="28"/>
          <w:sz w:val="28"/>
          <w:szCs w:val="28"/>
          <w:lang w:bidi="fa-IR"/>
        </w:rPr>
        <w:t>،</w:t>
      </w:r>
      <w:r>
        <w:rPr>
          <w:rFonts w:eastAsia="IRNazanin" w:cs="IRNazanin"/>
          <w:color w:val="111111"/>
          <w:sz w:val="28"/>
          <w:szCs w:val="28"/>
          <w:lang w:bidi="fa-IR"/>
        </w:rPr>
        <w:t>7888</w:t>
      </w:r>
    </w:p>
    <w:p>
      <w:pPr>
        <w:pStyle w:val="BookText"/>
        <w:rPr/>
      </w:pP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eastAsia="IRNazanin" w:cs="IRNazanin"/>
          <w:color w:val="111111"/>
          <w:sz w:val="28"/>
          <w:szCs w:val="28"/>
          <w:lang w:bidi="fa-IR"/>
        </w:rPr>
        <w:t>7897</w:t>
      </w:r>
      <w:r>
        <w:rPr>
          <w:rFonts w:ascii="IRNazanin" w:hAnsi="IRNazanin" w:eastAsia="IRNazanin"/>
          <w:color w:val="111111"/>
          <w:sz w:val="28"/>
          <w:sz w:val="28"/>
          <w:szCs w:val="28"/>
          <w:lang w:bidi="fa-IR"/>
        </w:rPr>
        <w:t>،</w:t>
      </w:r>
      <w:r>
        <w:rPr>
          <w:rFonts w:eastAsia="IRNazanin" w:cs="IRNazanin"/>
          <w:color w:val="111111"/>
          <w:sz w:val="28"/>
          <w:szCs w:val="28"/>
          <w:lang w:bidi="fa-IR"/>
        </w:rPr>
        <w:t>7898</w:t>
      </w:r>
      <w:r>
        <w:rPr>
          <w:rFonts w:ascii="IRNazanin" w:hAnsi="IRNazanin" w:eastAsia="IRNazanin"/>
          <w:color w:val="111111"/>
          <w:sz w:val="28"/>
          <w:sz w:val="28"/>
          <w:szCs w:val="28"/>
          <w:lang w:bidi="fa-IR"/>
        </w:rPr>
        <w:t>،</w:t>
      </w:r>
      <w:r>
        <w:rPr>
          <w:rFonts w:eastAsia="IRNazanin" w:cs="IRNazanin"/>
          <w:color w:val="111111"/>
          <w:sz w:val="28"/>
          <w:szCs w:val="28"/>
          <w:lang w:bidi="fa-IR"/>
        </w:rPr>
        <w:t>7899</w:t>
      </w:r>
      <w:r>
        <w:rPr>
          <w:rFonts w:ascii="IRNazanin" w:hAnsi="IRNazanin" w:eastAsia="IRNazanin"/>
          <w:color w:val="111111"/>
          <w:sz w:val="28"/>
          <w:sz w:val="28"/>
          <w:szCs w:val="28"/>
          <w:lang w:bidi="fa-IR"/>
        </w:rPr>
        <w:t>،</w:t>
      </w:r>
      <w:r>
        <w:rPr>
          <w:rFonts w:eastAsia="IRNazanin" w:cs="IRNazanin"/>
          <w:color w:val="111111"/>
          <w:sz w:val="28"/>
          <w:szCs w:val="28"/>
          <w:lang w:bidi="fa-IR"/>
        </w:rPr>
        <w:t>7900</w:t>
      </w:r>
      <w:r>
        <w:rPr>
          <w:rFonts w:ascii="IRNazanin" w:hAnsi="IRNazanin" w:eastAsia="IRNazanin"/>
          <w:color w:val="111111"/>
          <w:sz w:val="28"/>
          <w:sz w:val="28"/>
          <w:szCs w:val="28"/>
          <w:lang w:bidi="fa-IR"/>
        </w:rPr>
        <w:t>،</w:t>
      </w:r>
      <w:r>
        <w:rPr>
          <w:rFonts w:eastAsia="IRNazanin" w:cs="IRNazanin"/>
          <w:color w:val="111111"/>
          <w:sz w:val="28"/>
          <w:szCs w:val="28"/>
          <w:lang w:bidi="fa-IR"/>
        </w:rPr>
        <w:t>7893</w:t>
      </w:r>
      <w:r>
        <w:rPr>
          <w:rFonts w:ascii="IRNazanin" w:hAnsi="IRNazanin" w:eastAsia="IRNazanin"/>
          <w:color w:val="111111"/>
          <w:sz w:val="28"/>
          <w:sz w:val="28"/>
          <w:szCs w:val="28"/>
          <w:lang w:bidi="fa-IR"/>
        </w:rPr>
        <w:t>،</w:t>
      </w:r>
      <w:r>
        <w:rPr>
          <w:rFonts w:eastAsia="IRNazanin" w:cs="IRNazanin"/>
          <w:color w:val="111111"/>
          <w:sz w:val="28"/>
          <w:szCs w:val="28"/>
          <w:lang w:bidi="fa-IR"/>
        </w:rPr>
        <w:t>7894</w:t>
      </w:r>
      <w:r>
        <w:rPr>
          <w:rFonts w:ascii="IRNazanin" w:hAnsi="IRNazanin" w:eastAsia="IRNazanin"/>
          <w:color w:val="111111"/>
          <w:sz w:val="28"/>
          <w:sz w:val="28"/>
          <w:szCs w:val="28"/>
          <w:lang w:bidi="fa-IR"/>
        </w:rPr>
        <w:t>،</w:t>
      </w:r>
      <w:r>
        <w:rPr>
          <w:rFonts w:eastAsia="IRNazanin" w:cs="IRNazanin"/>
          <w:color w:val="111111"/>
          <w:sz w:val="28"/>
          <w:szCs w:val="28"/>
          <w:lang w:bidi="fa-IR"/>
        </w:rPr>
        <w:t>7895</w:t>
      </w:r>
      <w:r>
        <w:rPr>
          <w:rFonts w:ascii="IRNazanin" w:hAnsi="IRNazanin" w:eastAsia="IRNazanin"/>
          <w:color w:val="111111"/>
          <w:sz w:val="28"/>
          <w:sz w:val="28"/>
          <w:szCs w:val="28"/>
          <w:lang w:bidi="fa-IR"/>
        </w:rPr>
        <w:t>،</w:t>
      </w:r>
      <w:r>
        <w:rPr>
          <w:rFonts w:eastAsia="IRNazanin" w:cs="IRNazanin"/>
          <w:color w:val="111111"/>
          <w:sz w:val="28"/>
          <w:szCs w:val="28"/>
          <w:lang w:bidi="fa-IR"/>
        </w:rPr>
        <w:t>7896</w:t>
      </w:r>
      <w:r>
        <w:rPr>
          <w:rFonts w:ascii="IRNazanin" w:hAnsi="IRNazanin" w:eastAsia="IRNazanin"/>
          <w:color w:val="111111"/>
          <w:sz w:val="28"/>
          <w:sz w:val="28"/>
          <w:szCs w:val="28"/>
          <w:lang w:bidi="fa-IR"/>
        </w:rPr>
        <w:t>،</w:t>
      </w:r>
      <w:r>
        <w:rPr>
          <w:rFonts w:eastAsia="IRNazanin" w:cs="IRNazanin"/>
          <w:color w:val="111111"/>
          <w:sz w:val="28"/>
          <w:szCs w:val="28"/>
          <w:lang w:bidi="fa-IR"/>
        </w:rPr>
        <w:t>7892</w:t>
      </w:r>
      <w:r>
        <w:rPr>
          <w:rFonts w:ascii="IRNazanin" w:hAnsi="IRNazanin" w:eastAsia="IRNazanin"/>
          <w:color w:val="111111"/>
          <w:sz w:val="28"/>
          <w:sz w:val="28"/>
          <w:szCs w:val="28"/>
          <w:lang w:bidi="fa-IR"/>
        </w:rPr>
        <w:t>،</w:t>
      </w:r>
      <w:r>
        <w:rPr>
          <w:rFonts w:eastAsia="IRNazanin" w:cs="IRNazanin"/>
          <w:color w:val="111111"/>
          <w:sz w:val="28"/>
          <w:szCs w:val="28"/>
          <w:lang w:bidi="fa-IR"/>
        </w:rPr>
        <w:t>7891</w:t>
      </w:r>
      <w:r>
        <w:rPr>
          <w:rFonts w:ascii="IRNazanin" w:hAnsi="IRNazanin" w:eastAsia="IRNazanin"/>
          <w:color w:val="111111"/>
          <w:sz w:val="28"/>
          <w:sz w:val="28"/>
          <w:szCs w:val="28"/>
          <w:lang w:bidi="fa-IR"/>
        </w:rPr>
        <w:t>،</w:t>
      </w:r>
      <w:r>
        <w:rPr>
          <w:rFonts w:eastAsia="IRNazanin" w:cs="IRNazanin"/>
          <w:color w:val="111111"/>
          <w:sz w:val="28"/>
          <w:szCs w:val="28"/>
          <w:lang w:bidi="fa-IR"/>
        </w:rPr>
        <w:t>7890</w:t>
      </w:r>
      <w:r>
        <w:rPr>
          <w:rFonts w:ascii="IRNazanin" w:hAnsi="IRNazanin" w:eastAsia="IRNazanin"/>
          <w:color w:val="111111"/>
          <w:sz w:val="28"/>
          <w:sz w:val="28"/>
          <w:szCs w:val="28"/>
          <w:lang w:bidi="fa-IR"/>
        </w:rPr>
        <w:t>،</w:t>
      </w:r>
      <w:r>
        <w:rPr>
          <w:rFonts w:eastAsia="IRNazanin" w:cs="IRNazanin"/>
          <w:color w:val="111111"/>
          <w:sz w:val="28"/>
          <w:szCs w:val="28"/>
          <w:lang w:bidi="fa-IR"/>
        </w:rPr>
        <w:t>7889</w:t>
      </w:r>
      <w:r>
        <w:rPr>
          <w:rFonts w:ascii="IRNazanin" w:hAnsi="IRNazanin" w:eastAsia="IRNazanin"/>
          <w:color w:val="111111"/>
          <w:sz w:val="28"/>
          <w:sz w:val="28"/>
          <w:szCs w:val="28"/>
          <w:lang w:bidi="fa-IR"/>
        </w:rPr>
        <w:t>،</w:t>
      </w:r>
      <w:r>
        <w:rPr>
          <w:rFonts w:eastAsia="IRNazanin" w:cs="IRNazanin"/>
          <w:color w:val="111111"/>
          <w:sz w:val="28"/>
          <w:szCs w:val="28"/>
          <w:lang w:bidi="fa-IR"/>
        </w:rPr>
        <w:t>7888</w:t>
      </w:r>
    </w:p>
    <w:p>
      <w:pPr>
        <w:pStyle w:val="BookText"/>
        <w:rPr/>
      </w:pPr>
      <w:r>
        <w:rPr>
          <w:rFonts w:ascii="IRNazanin" w:hAnsi="IRNazanin" w:eastAsia="IRNazanin"/>
          <w:color w:val="111111"/>
          <w:sz w:val="28"/>
          <w:sz w:val="28"/>
          <w:szCs w:val="28"/>
          <w:rtl w:val="true"/>
          <w:lang w:bidi="fa-IR"/>
        </w:rPr>
        <w:t>دارو سازی</w:t>
      </w:r>
      <w:r>
        <w:rPr>
          <w:rFonts w:eastAsia="IRNazanin" w:cs="IRNazanin"/>
          <w:color w:val="111111"/>
          <w:sz w:val="28"/>
          <w:szCs w:val="28"/>
          <w:rtl w:val="true"/>
          <w:lang w:bidi="fa-IR"/>
        </w:rPr>
        <w:t>...</w:t>
      </w:r>
      <w:r>
        <w:rPr>
          <w:rFonts w:eastAsia="IRNazanin" w:cs="IRNazanin"/>
          <w:color w:val="111111"/>
          <w:sz w:val="28"/>
          <w:szCs w:val="28"/>
          <w:lang w:bidi="fa-IR"/>
        </w:rPr>
        <w:t>7871</w:t>
      </w:r>
      <w:r>
        <w:rPr>
          <w:rFonts w:ascii="IRNazanin" w:hAnsi="IRNazanin" w:eastAsia="IRNazanin"/>
          <w:color w:val="111111"/>
          <w:sz w:val="28"/>
          <w:sz w:val="28"/>
          <w:szCs w:val="28"/>
          <w:lang w:bidi="fa-IR"/>
        </w:rPr>
        <w:t>،</w:t>
      </w:r>
      <w:r>
        <w:rPr>
          <w:rFonts w:eastAsia="IRNazanin" w:cs="IRNazanin"/>
          <w:color w:val="111111"/>
          <w:sz w:val="28"/>
          <w:szCs w:val="28"/>
          <w:lang w:bidi="fa-IR"/>
        </w:rPr>
        <w:t>7867</w:t>
      </w:r>
    </w:p>
    <w:p>
      <w:pPr>
        <w:pStyle w:val="BookText"/>
        <w:rPr/>
      </w:pPr>
      <w:r>
        <w:rPr>
          <w:rFonts w:ascii="IRNazanin" w:hAnsi="IRNazanin" w:eastAsia="IRNazanin"/>
          <w:color w:val="111111"/>
          <w:sz w:val="28"/>
          <w:sz w:val="28"/>
          <w:szCs w:val="28"/>
          <w:rtl w:val="true"/>
          <w:lang w:bidi="fa-IR"/>
        </w:rPr>
        <w:t xml:space="preserve">دارو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7863</w:t>
      </w:r>
      <w:r>
        <w:rPr>
          <w:rFonts w:ascii="IRNazanin" w:hAnsi="IRNazanin" w:eastAsia="IRNazanin"/>
          <w:color w:val="111111"/>
          <w:sz w:val="28"/>
          <w:sz w:val="28"/>
          <w:szCs w:val="28"/>
          <w:lang w:bidi="fa-IR"/>
        </w:rPr>
        <w:t>،</w:t>
      </w:r>
      <w:r>
        <w:rPr>
          <w:rFonts w:eastAsia="IRNazanin" w:cs="IRNazanin"/>
          <w:color w:val="111111"/>
          <w:sz w:val="28"/>
          <w:szCs w:val="28"/>
          <w:lang w:bidi="fa-IR"/>
        </w:rPr>
        <w:t>7756</w:t>
      </w:r>
    </w:p>
    <w:p>
      <w:pPr>
        <w:pStyle w:val="BookText"/>
        <w:rPr/>
      </w:pPr>
      <w:r>
        <w:rPr>
          <w:rFonts w:ascii="IRNazanin" w:hAnsi="IRNazanin" w:eastAsia="IRNazanin"/>
          <w:color w:val="111111"/>
          <w:sz w:val="28"/>
          <w:sz w:val="28"/>
          <w:szCs w:val="28"/>
          <w:rtl w:val="true"/>
          <w:lang w:bidi="fa-IR"/>
        </w:rPr>
        <w:t>دارو شناسی</w:t>
      </w:r>
      <w:r>
        <w:rPr>
          <w:rFonts w:eastAsia="IRNazanin" w:cs="IRNazanin"/>
          <w:color w:val="111111"/>
          <w:sz w:val="28"/>
          <w:szCs w:val="28"/>
          <w:rtl w:val="true"/>
          <w:lang w:bidi="fa-IR"/>
        </w:rPr>
        <w:t>...</w:t>
      </w:r>
      <w:r>
        <w:rPr>
          <w:rFonts w:eastAsia="IRNazanin" w:cs="IRNazanin"/>
          <w:color w:val="111111"/>
          <w:sz w:val="28"/>
          <w:szCs w:val="28"/>
          <w:lang w:bidi="fa-IR"/>
        </w:rPr>
        <w:t>7840</w:t>
      </w:r>
      <w:r>
        <w:rPr>
          <w:rFonts w:ascii="IRNazanin" w:hAnsi="IRNazanin" w:eastAsia="IRNazanin"/>
          <w:color w:val="111111"/>
          <w:sz w:val="28"/>
          <w:sz w:val="28"/>
          <w:szCs w:val="28"/>
          <w:lang w:bidi="fa-IR"/>
        </w:rPr>
        <w:t>،</w:t>
      </w:r>
      <w:r>
        <w:rPr>
          <w:rFonts w:eastAsia="IRNazanin" w:cs="IRNazanin"/>
          <w:color w:val="111111"/>
          <w:sz w:val="28"/>
          <w:szCs w:val="28"/>
          <w:lang w:bidi="fa-IR"/>
        </w:rPr>
        <w:t>7829/1</w:t>
      </w:r>
      <w:r>
        <w:rPr>
          <w:rFonts w:ascii="IRNazanin" w:hAnsi="IRNazanin" w:eastAsia="IRNazanin"/>
          <w:color w:val="111111"/>
          <w:sz w:val="28"/>
          <w:sz w:val="28"/>
          <w:szCs w:val="28"/>
          <w:lang w:bidi="fa-IR"/>
        </w:rPr>
        <w:t>،</w:t>
      </w:r>
      <w:r>
        <w:rPr>
          <w:rFonts w:eastAsia="IRNazanin" w:cs="IRNazanin"/>
          <w:color w:val="111111"/>
          <w:sz w:val="28"/>
          <w:szCs w:val="28"/>
          <w:lang w:bidi="fa-IR"/>
        </w:rPr>
        <w:t>7657</w:t>
      </w:r>
    </w:p>
    <w:p>
      <w:pPr>
        <w:pStyle w:val="BookText"/>
        <w:rPr/>
      </w:pPr>
      <w:r>
        <w:rPr>
          <w:rFonts w:ascii="IRNazanin" w:hAnsi="IRNazanin" w:eastAsia="IRNazanin"/>
          <w:color w:val="111111"/>
          <w:sz w:val="28"/>
          <w:sz w:val="28"/>
          <w:szCs w:val="28"/>
          <w:rtl w:val="true"/>
          <w:lang w:bidi="fa-IR"/>
        </w:rPr>
        <w:t xml:space="preserve">دارو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7872</w:t>
      </w:r>
    </w:p>
    <w:p>
      <w:pPr>
        <w:pStyle w:val="BookText"/>
        <w:rPr/>
      </w:pPr>
      <w:r>
        <w:rPr>
          <w:rFonts w:ascii="IRNazanin" w:hAnsi="IRNazanin" w:eastAsia="IRNazanin"/>
          <w:color w:val="111111"/>
          <w:sz w:val="28"/>
          <w:sz w:val="28"/>
          <w:szCs w:val="28"/>
          <w:rtl w:val="true"/>
          <w:lang w:bidi="fa-IR"/>
        </w:rPr>
        <w:t xml:space="preserve">دارو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7613</w:t>
      </w:r>
    </w:p>
    <w:p>
      <w:pPr>
        <w:pStyle w:val="BookText"/>
        <w:rPr/>
      </w:pPr>
      <w:r>
        <w:rPr>
          <w:rFonts w:ascii="IRNazanin" w:hAnsi="IRNazanin" w:eastAsia="IRNazanin"/>
          <w:color w:val="111111"/>
          <w:sz w:val="28"/>
          <w:sz w:val="28"/>
          <w:szCs w:val="28"/>
          <w:rtl w:val="true"/>
          <w:lang w:bidi="fa-IR"/>
        </w:rPr>
        <w:t>داروهای گیاهی</w:t>
      </w:r>
      <w:r>
        <w:rPr>
          <w:rFonts w:eastAsia="IRNazanin" w:cs="IRNazanin"/>
          <w:color w:val="111111"/>
          <w:sz w:val="28"/>
          <w:szCs w:val="28"/>
          <w:rtl w:val="true"/>
          <w:lang w:bidi="fa-IR"/>
        </w:rPr>
        <w:t>...</w:t>
      </w:r>
      <w:r>
        <w:rPr>
          <w:rFonts w:eastAsia="IRNazanin" w:cs="IRNazanin"/>
          <w:color w:val="111111"/>
          <w:sz w:val="28"/>
          <w:szCs w:val="28"/>
          <w:lang w:bidi="fa-IR"/>
        </w:rPr>
        <w:t>7730/2</w:t>
      </w:r>
      <w:r>
        <w:rPr>
          <w:rFonts w:ascii="IRNazanin" w:hAnsi="IRNazanin" w:eastAsia="IRNazanin"/>
          <w:color w:val="111111"/>
          <w:sz w:val="28"/>
          <w:sz w:val="28"/>
          <w:szCs w:val="28"/>
          <w:lang w:bidi="fa-IR"/>
        </w:rPr>
        <w:t>،</w:t>
      </w:r>
      <w:r>
        <w:rPr>
          <w:rFonts w:eastAsia="IRNazanin" w:cs="IRNazanin"/>
          <w:color w:val="111111"/>
          <w:sz w:val="28"/>
          <w:szCs w:val="28"/>
          <w:lang w:bidi="fa-IR"/>
        </w:rPr>
        <w:t>7702/9</w:t>
      </w:r>
    </w:p>
    <w:p>
      <w:pPr>
        <w:pStyle w:val="BookText"/>
        <w:rPr/>
      </w:pPr>
      <w:r>
        <w:rPr>
          <w:rFonts w:ascii="IRNazanin" w:hAnsi="IRNazanin" w:eastAsia="IRNazanin"/>
          <w:color w:val="111111"/>
          <w:sz w:val="28"/>
          <w:sz w:val="28"/>
          <w:szCs w:val="28"/>
          <w:rtl w:val="true"/>
          <w:lang w:bidi="fa-IR"/>
        </w:rPr>
        <w:t xml:space="preserve">داروهای گیاهی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7682/4</w:t>
      </w:r>
    </w:p>
    <w:p>
      <w:pPr>
        <w:pStyle w:val="BookText"/>
        <w:rPr/>
      </w:pPr>
      <w:r>
        <w:rPr>
          <w:rFonts w:ascii="IRNazanin" w:hAnsi="IRNazanin" w:eastAsia="IRNazanin"/>
          <w:color w:val="111111"/>
          <w:sz w:val="28"/>
          <w:sz w:val="28"/>
          <w:szCs w:val="28"/>
          <w:rtl w:val="true"/>
          <w:lang w:bidi="fa-IR"/>
        </w:rPr>
        <w:t xml:space="preserve">داروهای گیاهی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w:t>
      </w:r>
      <w:r>
        <w:rPr>
          <w:rFonts w:eastAsia="IRNazanin" w:cs="IRNazanin"/>
          <w:color w:val="111111"/>
          <w:sz w:val="28"/>
          <w:szCs w:val="28"/>
          <w:lang w:bidi="fa-IR"/>
        </w:rPr>
        <w:t>7733</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های اخلاقی</w:t>
      </w:r>
      <w:r>
        <w:rPr>
          <w:rFonts w:eastAsia="IRNazanin" w:cs="IRNazanin"/>
          <w:color w:val="111111"/>
          <w:sz w:val="28"/>
          <w:szCs w:val="28"/>
          <w:rtl w:val="true"/>
          <w:lang w:bidi="fa-IR"/>
        </w:rPr>
        <w:t>...</w:t>
      </w:r>
      <w:r>
        <w:rPr>
          <w:rFonts w:eastAsia="IRNazanin" w:cs="IRNazanin"/>
          <w:color w:val="111111"/>
          <w:sz w:val="28"/>
          <w:szCs w:val="28"/>
          <w:lang w:bidi="fa-IR"/>
        </w:rPr>
        <w:t>7622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های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7695</w:t>
      </w:r>
    </w:p>
    <w:p>
      <w:pPr>
        <w:pStyle w:val="BookText"/>
        <w:rPr/>
      </w:pPr>
      <w:r>
        <w:rPr>
          <w:rFonts w:ascii="IRNazanin" w:hAnsi="IRNazanin" w:eastAsia="IRNazanin"/>
          <w:color w:val="111111"/>
          <w:sz w:val="28"/>
          <w:sz w:val="28"/>
          <w:szCs w:val="28"/>
          <w:rtl w:val="true"/>
          <w:lang w:bidi="fa-IR"/>
        </w:rPr>
        <w:t xml:space="preserve">داستان های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7607</w:t>
      </w:r>
    </w:p>
    <w:p>
      <w:pPr>
        <w:pStyle w:val="BookText"/>
        <w:rPr/>
      </w:pPr>
      <w:r>
        <w:rPr>
          <w:rFonts w:ascii="IRNazanin" w:hAnsi="IRNazanin" w:eastAsia="IRNazanin"/>
          <w:color w:val="111111"/>
          <w:sz w:val="28"/>
          <w:sz w:val="28"/>
          <w:szCs w:val="28"/>
          <w:rtl w:val="true"/>
          <w:lang w:bidi="fa-IR"/>
        </w:rPr>
        <w:t>داستان های فارسی</w:t>
      </w:r>
      <w:r>
        <w:rPr>
          <w:rFonts w:eastAsia="IRNazanin" w:cs="IRNazanin"/>
          <w:color w:val="111111"/>
          <w:sz w:val="28"/>
          <w:szCs w:val="28"/>
          <w:rtl w:val="true"/>
          <w:lang w:bidi="fa-IR"/>
        </w:rPr>
        <w:t>...</w:t>
      </w:r>
      <w:r>
        <w:rPr>
          <w:rFonts w:eastAsia="IRNazanin" w:cs="IRNazanin"/>
          <w:color w:val="111111"/>
          <w:sz w:val="28"/>
          <w:szCs w:val="28"/>
          <w:lang w:bidi="fa-IR"/>
        </w:rPr>
        <w:t>7640</w:t>
      </w:r>
    </w:p>
    <w:p>
      <w:pPr>
        <w:pStyle w:val="BookText"/>
        <w:rPr/>
      </w:pP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7626</w:t>
      </w:r>
    </w:p>
    <w:p>
      <w:pPr>
        <w:pStyle w:val="BookText"/>
        <w:rPr/>
      </w:pP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7626</w:t>
      </w:r>
    </w:p>
    <w:p>
      <w:pPr>
        <w:pStyle w:val="BookText"/>
        <w:rPr/>
      </w:pPr>
      <w:r>
        <w:rPr>
          <w:rFonts w:ascii="IRNazanin" w:hAnsi="IRNazanin" w:eastAsia="IRNazanin"/>
          <w:color w:val="111111"/>
          <w:sz w:val="28"/>
          <w:sz w:val="28"/>
          <w:szCs w:val="28"/>
          <w:rtl w:val="true"/>
          <w:lang w:bidi="fa-IR"/>
        </w:rPr>
        <w:t>داستان های کوتاه فارسی</w:t>
      </w:r>
      <w:r>
        <w:rPr>
          <w:rFonts w:eastAsia="IRNazanin" w:cs="IRNazanin"/>
          <w:color w:val="111111"/>
          <w:sz w:val="28"/>
          <w:szCs w:val="28"/>
          <w:rtl w:val="true"/>
          <w:lang w:bidi="fa-IR"/>
        </w:rPr>
        <w:t>...</w:t>
      </w:r>
      <w:r>
        <w:rPr>
          <w:rFonts w:eastAsia="IRNazanin" w:cs="IRNazanin"/>
          <w:color w:val="111111"/>
          <w:sz w:val="28"/>
          <w:szCs w:val="28"/>
          <w:lang w:bidi="fa-IR"/>
        </w:rPr>
        <w:t>7847</w:t>
      </w:r>
    </w:p>
    <w:p>
      <w:pPr>
        <w:pStyle w:val="BookText"/>
        <w:rPr/>
      </w:pPr>
      <w:r>
        <w:rPr>
          <w:rFonts w:ascii="IRNazanin" w:hAnsi="IRNazanin" w:eastAsia="IRNazanin"/>
          <w:color w:val="111111"/>
          <w:sz w:val="28"/>
          <w:sz w:val="28"/>
          <w:szCs w:val="28"/>
          <w:rtl w:val="true"/>
          <w:lang w:bidi="fa-IR"/>
        </w:rPr>
        <w:t>دام پزشکی</w:t>
      </w:r>
      <w:r>
        <w:rPr>
          <w:rFonts w:eastAsia="IRNazanin" w:cs="IRNazanin"/>
          <w:color w:val="111111"/>
          <w:sz w:val="28"/>
          <w:szCs w:val="28"/>
          <w:rtl w:val="true"/>
          <w:lang w:bidi="fa-IR"/>
        </w:rPr>
        <w:t>...</w:t>
      </w:r>
      <w:r>
        <w:rPr>
          <w:rFonts w:eastAsia="IRNazanin" w:cs="IRNazanin"/>
          <w:color w:val="111111"/>
          <w:sz w:val="28"/>
          <w:szCs w:val="28"/>
          <w:lang w:bidi="fa-IR"/>
        </w:rPr>
        <w:t>7702/5</w:t>
      </w:r>
    </w:p>
    <w:p>
      <w:pPr>
        <w:pStyle w:val="BookText"/>
        <w:rPr/>
      </w:pP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eastAsia="IRNazanin" w:cs="IRNazanin"/>
          <w:color w:val="111111"/>
          <w:sz w:val="28"/>
          <w:szCs w:val="28"/>
          <w:lang w:bidi="fa-IR"/>
        </w:rPr>
        <w:t>7876/3</w:t>
      </w:r>
      <w:r>
        <w:rPr>
          <w:rFonts w:ascii="IRNazanin" w:hAnsi="IRNazanin" w:eastAsia="IRNazanin"/>
          <w:color w:val="111111"/>
          <w:sz w:val="28"/>
          <w:sz w:val="28"/>
          <w:szCs w:val="28"/>
          <w:lang w:bidi="fa-IR"/>
        </w:rPr>
        <w:t>،</w:t>
      </w:r>
      <w:r>
        <w:rPr>
          <w:rFonts w:eastAsia="IRNazanin" w:cs="IRNazanin"/>
          <w:color w:val="111111"/>
          <w:sz w:val="28"/>
          <w:szCs w:val="28"/>
          <w:lang w:bidi="fa-IR"/>
        </w:rPr>
        <w:t>7602/1</w:t>
      </w:r>
    </w:p>
    <w:p>
      <w:pPr>
        <w:pStyle w:val="BookText"/>
        <w:rPr/>
      </w:pP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w:t>
      </w:r>
      <w:r>
        <w:rPr>
          <w:rFonts w:eastAsia="IRNazanin" w:cs="IRNazanin"/>
          <w:color w:val="111111"/>
          <w:sz w:val="28"/>
          <w:szCs w:val="28"/>
          <w:lang w:bidi="fa-IR"/>
        </w:rPr>
        <w:t>7886</w:t>
      </w:r>
      <w:r>
        <w:rPr>
          <w:rFonts w:ascii="IRNazanin" w:hAnsi="IRNazanin" w:eastAsia="IRNazanin"/>
          <w:color w:val="111111"/>
          <w:sz w:val="28"/>
          <w:sz w:val="28"/>
          <w:szCs w:val="28"/>
          <w:lang w:bidi="fa-IR"/>
        </w:rPr>
        <w:t>،</w:t>
      </w:r>
      <w:r>
        <w:rPr>
          <w:rFonts w:eastAsia="IRNazanin" w:cs="IRNazanin"/>
          <w:color w:val="111111"/>
          <w:sz w:val="28"/>
          <w:szCs w:val="28"/>
          <w:lang w:bidi="fa-IR"/>
        </w:rPr>
        <w:t>7887</w:t>
      </w:r>
      <w:r>
        <w:rPr>
          <w:rFonts w:ascii="IRNazanin" w:hAnsi="IRNazanin" w:eastAsia="IRNazanin"/>
          <w:color w:val="111111"/>
          <w:sz w:val="28"/>
          <w:sz w:val="28"/>
          <w:szCs w:val="28"/>
          <w:lang w:bidi="fa-IR"/>
        </w:rPr>
        <w:t>،</w:t>
      </w:r>
      <w:r>
        <w:rPr>
          <w:rFonts w:eastAsia="IRNazanin" w:cs="IRNazanin"/>
          <w:color w:val="111111"/>
          <w:sz w:val="28"/>
          <w:szCs w:val="28"/>
          <w:lang w:bidi="fa-IR"/>
        </w:rPr>
        <w:t>7802/3</w:t>
      </w:r>
      <w:r>
        <w:rPr>
          <w:rFonts w:ascii="IRNazanin" w:hAnsi="IRNazanin" w:eastAsia="IRNazanin"/>
          <w:color w:val="111111"/>
          <w:sz w:val="28"/>
          <w:sz w:val="28"/>
          <w:szCs w:val="28"/>
          <w:lang w:bidi="fa-IR"/>
        </w:rPr>
        <w:t>،</w:t>
      </w:r>
      <w:r>
        <w:rPr>
          <w:rFonts w:eastAsia="IRNazanin" w:cs="IRNazanin"/>
          <w:color w:val="111111"/>
          <w:sz w:val="28"/>
          <w:szCs w:val="28"/>
          <w:lang w:bidi="fa-IR"/>
        </w:rPr>
        <w:t>7803</w:t>
      </w:r>
      <w:r>
        <w:rPr>
          <w:rFonts w:ascii="IRNazanin" w:hAnsi="IRNazanin" w:eastAsia="IRNazanin"/>
          <w:color w:val="111111"/>
          <w:sz w:val="28"/>
          <w:sz w:val="28"/>
          <w:szCs w:val="28"/>
          <w:lang w:bidi="fa-IR"/>
        </w:rPr>
        <w:t>،</w:t>
      </w:r>
      <w:r>
        <w:rPr>
          <w:rFonts w:eastAsia="IRNazanin" w:cs="IRNazanin"/>
          <w:color w:val="111111"/>
          <w:sz w:val="28"/>
          <w:szCs w:val="28"/>
          <w:lang w:bidi="fa-IR"/>
        </w:rPr>
        <w:t>7823</w:t>
      </w:r>
      <w:r>
        <w:rPr>
          <w:rFonts w:ascii="IRNazanin" w:hAnsi="IRNazanin" w:eastAsia="IRNazanin"/>
          <w:color w:val="111111"/>
          <w:sz w:val="28"/>
          <w:sz w:val="28"/>
          <w:szCs w:val="28"/>
          <w:lang w:bidi="fa-IR"/>
        </w:rPr>
        <w:t>،</w:t>
      </w:r>
      <w:r>
        <w:rPr>
          <w:rFonts w:eastAsia="IRNazanin" w:cs="IRNazanin"/>
          <w:color w:val="111111"/>
          <w:sz w:val="28"/>
          <w:szCs w:val="28"/>
          <w:lang w:bidi="fa-IR"/>
        </w:rPr>
        <w:t>7857/4</w:t>
      </w:r>
      <w:r>
        <w:rPr>
          <w:rFonts w:ascii="IRNazanin" w:hAnsi="IRNazanin" w:eastAsia="IRNazanin"/>
          <w:color w:val="111111"/>
          <w:sz w:val="28"/>
          <w:sz w:val="28"/>
          <w:szCs w:val="28"/>
          <w:lang w:bidi="fa-IR"/>
        </w:rPr>
        <w:t>،</w:t>
      </w:r>
      <w:r>
        <w:rPr>
          <w:rFonts w:eastAsia="IRNazanin" w:cs="IRNazanin"/>
          <w:color w:val="111111"/>
          <w:sz w:val="28"/>
          <w:szCs w:val="28"/>
          <w:lang w:bidi="fa-IR"/>
        </w:rPr>
        <w:t>7768</w:t>
      </w:r>
      <w:r>
        <w:rPr>
          <w:rFonts w:ascii="IRNazanin" w:hAnsi="IRNazanin" w:eastAsia="IRNazanin"/>
          <w:color w:val="111111"/>
          <w:sz w:val="28"/>
          <w:sz w:val="28"/>
          <w:szCs w:val="28"/>
          <w:lang w:bidi="fa-IR"/>
        </w:rPr>
        <w:t>،</w:t>
      </w:r>
      <w:r>
        <w:rPr>
          <w:rFonts w:eastAsia="IRNazanin" w:cs="IRNazanin"/>
          <w:color w:val="111111"/>
          <w:sz w:val="28"/>
          <w:szCs w:val="28"/>
          <w:lang w:bidi="fa-IR"/>
        </w:rPr>
        <w:t>7799</w:t>
      </w:r>
      <w:r>
        <w:rPr>
          <w:rFonts w:ascii="IRNazanin" w:hAnsi="IRNazanin" w:eastAsia="IRNazanin"/>
          <w:color w:val="111111"/>
          <w:sz w:val="28"/>
          <w:sz w:val="28"/>
          <w:szCs w:val="28"/>
          <w:lang w:bidi="fa-IR"/>
        </w:rPr>
        <w:t>،</w:t>
      </w:r>
      <w:r>
        <w:rPr>
          <w:rFonts w:eastAsia="IRNazanin" w:cs="IRNazanin"/>
          <w:color w:val="111111"/>
          <w:sz w:val="28"/>
          <w:szCs w:val="28"/>
          <w:lang w:bidi="fa-IR"/>
        </w:rPr>
        <w:t>7800</w:t>
      </w:r>
      <w:r>
        <w:rPr>
          <w:rFonts w:ascii="IRNazanin" w:hAnsi="IRNazanin" w:eastAsia="IRNazanin"/>
          <w:color w:val="111111"/>
          <w:sz w:val="28"/>
          <w:sz w:val="28"/>
          <w:szCs w:val="28"/>
          <w:lang w:bidi="fa-IR"/>
        </w:rPr>
        <w:t>،</w:t>
      </w:r>
      <w:r>
        <w:rPr>
          <w:rFonts w:eastAsia="IRNazanin" w:cs="IRNazanin"/>
          <w:color w:val="111111"/>
          <w:sz w:val="28"/>
          <w:szCs w:val="28"/>
          <w:lang w:bidi="fa-IR"/>
        </w:rPr>
        <w:t>7802/2</w:t>
      </w:r>
      <w:r>
        <w:rPr>
          <w:rFonts w:ascii="IRNazanin" w:hAnsi="IRNazanin" w:eastAsia="IRNazanin"/>
          <w:color w:val="111111"/>
          <w:sz w:val="28"/>
          <w:sz w:val="28"/>
          <w:szCs w:val="28"/>
          <w:lang w:bidi="fa-IR"/>
        </w:rPr>
        <w:t>،</w:t>
      </w:r>
      <w:r>
        <w:rPr>
          <w:rFonts w:eastAsia="IRNazanin" w:cs="IRNazanin"/>
          <w:color w:val="111111"/>
          <w:sz w:val="28"/>
          <w:szCs w:val="28"/>
          <w:lang w:bidi="fa-IR"/>
        </w:rPr>
        <w:t>7752</w:t>
      </w:r>
      <w:r>
        <w:rPr>
          <w:rFonts w:ascii="IRNazanin" w:hAnsi="IRNazanin" w:eastAsia="IRNazanin"/>
          <w:color w:val="111111"/>
          <w:sz w:val="28"/>
          <w:sz w:val="28"/>
          <w:szCs w:val="28"/>
          <w:lang w:bidi="fa-IR"/>
        </w:rPr>
        <w:t>،</w:t>
      </w:r>
      <w:r>
        <w:rPr>
          <w:rFonts w:eastAsia="IRNazanin" w:cs="IRNazanin"/>
          <w:color w:val="111111"/>
          <w:sz w:val="28"/>
          <w:szCs w:val="28"/>
          <w:lang w:bidi="fa-IR"/>
        </w:rPr>
        <w:t>7751</w:t>
      </w:r>
      <w:r>
        <w:rPr>
          <w:rFonts w:ascii="IRNazanin" w:hAnsi="IRNazanin" w:eastAsia="IRNazanin"/>
          <w:color w:val="111111"/>
          <w:sz w:val="28"/>
          <w:sz w:val="28"/>
          <w:szCs w:val="28"/>
          <w:lang w:bidi="fa-IR"/>
        </w:rPr>
        <w:t>،</w:t>
      </w:r>
      <w:r>
        <w:rPr>
          <w:rFonts w:eastAsia="IRNazanin" w:cs="IRNazanin"/>
          <w:color w:val="111111"/>
          <w:sz w:val="28"/>
          <w:szCs w:val="28"/>
          <w:lang w:bidi="fa-IR"/>
        </w:rPr>
        <w:t>7748</w:t>
      </w:r>
      <w:r>
        <w:rPr>
          <w:rFonts w:ascii="IRNazanin" w:hAnsi="IRNazanin" w:eastAsia="IRNazanin"/>
          <w:color w:val="111111"/>
          <w:sz w:val="28"/>
          <w:sz w:val="28"/>
          <w:szCs w:val="28"/>
          <w:lang w:bidi="fa-IR"/>
        </w:rPr>
        <w:t>،</w:t>
      </w:r>
      <w:r>
        <w:rPr>
          <w:rFonts w:eastAsia="IRNazanin" w:cs="IRNazanin"/>
          <w:color w:val="111111"/>
          <w:sz w:val="28"/>
          <w:szCs w:val="28"/>
          <w:lang w:bidi="fa-IR"/>
        </w:rPr>
        <w:t>7745/2</w:t>
      </w:r>
      <w:r>
        <w:rPr>
          <w:rFonts w:ascii="IRNazanin" w:hAnsi="IRNazanin" w:eastAsia="IRNazanin"/>
          <w:color w:val="111111"/>
          <w:sz w:val="28"/>
          <w:sz w:val="28"/>
          <w:szCs w:val="28"/>
          <w:lang w:bidi="fa-IR"/>
        </w:rPr>
        <w:t>،</w:t>
      </w:r>
      <w:r>
        <w:rPr>
          <w:rFonts w:eastAsia="IRNazanin" w:cs="IRNazanin"/>
          <w:color w:val="111111"/>
          <w:sz w:val="28"/>
          <w:szCs w:val="28"/>
          <w:lang w:bidi="fa-IR"/>
        </w:rPr>
        <w:t>7741</w:t>
      </w:r>
      <w:r>
        <w:rPr>
          <w:rFonts w:ascii="IRNazanin" w:hAnsi="IRNazanin" w:eastAsia="IRNazanin"/>
          <w:color w:val="111111"/>
          <w:sz w:val="28"/>
          <w:sz w:val="28"/>
          <w:szCs w:val="28"/>
          <w:lang w:bidi="fa-IR"/>
        </w:rPr>
        <w:t>،</w:t>
      </w:r>
      <w:r>
        <w:rPr>
          <w:rFonts w:eastAsia="IRNazanin" w:cs="IRNazanin"/>
          <w:color w:val="111111"/>
          <w:sz w:val="28"/>
          <w:szCs w:val="28"/>
          <w:lang w:bidi="fa-IR"/>
        </w:rPr>
        <w:t>7682/1</w:t>
      </w:r>
      <w:r>
        <w:rPr>
          <w:rFonts w:ascii="IRNazanin" w:hAnsi="IRNazanin" w:eastAsia="IRNazanin"/>
          <w:color w:val="111111"/>
          <w:sz w:val="28"/>
          <w:sz w:val="28"/>
          <w:szCs w:val="28"/>
          <w:lang w:bidi="fa-IR"/>
        </w:rPr>
        <w:t>،</w:t>
      </w:r>
      <w:r>
        <w:rPr>
          <w:rFonts w:eastAsia="IRNazanin" w:cs="IRNazanin"/>
          <w:color w:val="111111"/>
          <w:sz w:val="28"/>
          <w:szCs w:val="28"/>
          <w:lang w:bidi="fa-IR"/>
        </w:rPr>
        <w:t>7604/4</w:t>
      </w:r>
      <w:r>
        <w:rPr>
          <w:rFonts w:ascii="IRNazanin" w:hAnsi="IRNazanin" w:eastAsia="IRNazanin"/>
          <w:color w:val="111111"/>
          <w:sz w:val="28"/>
          <w:sz w:val="28"/>
          <w:szCs w:val="28"/>
          <w:lang w:bidi="fa-IR"/>
        </w:rPr>
        <w:t>،</w:t>
      </w:r>
      <w:r>
        <w:rPr>
          <w:rFonts w:eastAsia="IRNazanin" w:cs="IRNazanin"/>
          <w:color w:val="111111"/>
          <w:sz w:val="28"/>
          <w:szCs w:val="28"/>
          <w:lang w:bidi="fa-IR"/>
        </w:rPr>
        <w:t>7604/2</w:t>
      </w:r>
    </w:p>
    <w:p>
      <w:pPr>
        <w:pStyle w:val="BookText"/>
        <w:rPr/>
      </w:pP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r>
        <w:rPr>
          <w:rFonts w:eastAsia="IRNazanin" w:cs="IRNazanin"/>
          <w:color w:val="111111"/>
          <w:sz w:val="28"/>
          <w:szCs w:val="28"/>
          <w:rtl w:val="true"/>
          <w:lang w:bidi="fa-IR"/>
        </w:rPr>
        <w:t>...</w:t>
      </w:r>
      <w:r>
        <w:rPr>
          <w:rFonts w:eastAsia="IRNazanin" w:cs="IRNazanin"/>
          <w:color w:val="111111"/>
          <w:sz w:val="28"/>
          <w:szCs w:val="28"/>
          <w:lang w:bidi="fa-IR"/>
        </w:rPr>
        <w:t>7803</w:t>
      </w:r>
    </w:p>
    <w:p>
      <w:pPr>
        <w:pStyle w:val="BookText"/>
        <w:rPr/>
      </w:pP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7693</w:t>
      </w:r>
    </w:p>
    <w:p>
      <w:pPr>
        <w:pStyle w:val="BookText"/>
        <w:rPr/>
      </w:pP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7846</w:t>
      </w:r>
      <w:r>
        <w:rPr>
          <w:rFonts w:ascii="IRNazanin" w:hAnsi="IRNazanin" w:eastAsia="IRNazanin"/>
          <w:color w:val="111111"/>
          <w:sz w:val="28"/>
          <w:sz w:val="28"/>
          <w:szCs w:val="28"/>
          <w:lang w:bidi="fa-IR"/>
        </w:rPr>
        <w:t>،</w:t>
      </w:r>
      <w:r>
        <w:rPr>
          <w:rFonts w:eastAsia="IRNazanin" w:cs="IRNazanin"/>
          <w:color w:val="111111"/>
          <w:sz w:val="28"/>
          <w:szCs w:val="28"/>
          <w:lang w:bidi="fa-IR"/>
        </w:rPr>
        <w:t>7762</w:t>
      </w:r>
      <w:r>
        <w:rPr>
          <w:rFonts w:ascii="IRNazanin" w:hAnsi="IRNazanin" w:eastAsia="IRNazanin"/>
          <w:color w:val="111111"/>
          <w:sz w:val="28"/>
          <w:sz w:val="28"/>
          <w:szCs w:val="28"/>
          <w:lang w:bidi="fa-IR"/>
        </w:rPr>
        <w:t>،</w:t>
      </w:r>
      <w:r>
        <w:rPr>
          <w:rFonts w:eastAsia="IRNazanin" w:cs="IRNazanin"/>
          <w:color w:val="111111"/>
          <w:sz w:val="28"/>
          <w:szCs w:val="28"/>
          <w:lang w:bidi="fa-IR"/>
        </w:rPr>
        <w:t>7745/1</w:t>
      </w:r>
      <w:r>
        <w:rPr>
          <w:rFonts w:ascii="IRNazanin" w:hAnsi="IRNazanin" w:eastAsia="IRNazanin"/>
          <w:color w:val="111111"/>
          <w:sz w:val="28"/>
          <w:sz w:val="28"/>
          <w:szCs w:val="28"/>
          <w:lang w:bidi="fa-IR"/>
        </w:rPr>
        <w:t>،</w:t>
      </w:r>
      <w:r>
        <w:rPr>
          <w:rFonts w:eastAsia="IRNazanin" w:cs="IRNazanin"/>
          <w:color w:val="111111"/>
          <w:sz w:val="28"/>
          <w:szCs w:val="28"/>
          <w:lang w:bidi="fa-IR"/>
        </w:rPr>
        <w:t>7604/1</w:t>
      </w:r>
      <w:r>
        <w:rPr>
          <w:rFonts w:ascii="IRNazanin" w:hAnsi="IRNazanin" w:eastAsia="IRNazanin"/>
          <w:color w:val="111111"/>
          <w:sz w:val="28"/>
          <w:sz w:val="28"/>
          <w:szCs w:val="28"/>
          <w:lang w:bidi="fa-IR"/>
        </w:rPr>
        <w:t>،</w:t>
      </w:r>
      <w:r>
        <w:rPr>
          <w:rFonts w:eastAsia="IRNazanin" w:cs="IRNazanin"/>
          <w:color w:val="111111"/>
          <w:sz w:val="28"/>
          <w:szCs w:val="28"/>
          <w:lang w:bidi="fa-IR"/>
        </w:rPr>
        <w:t>7750</w:t>
      </w:r>
    </w:p>
    <w:p>
      <w:pPr>
        <w:pStyle w:val="BookText"/>
        <w:rPr/>
      </w:pPr>
      <w:r>
        <w:rPr>
          <w:rFonts w:ascii="IRNazanin" w:hAnsi="IRNazanin" w:eastAsia="IRNazanin"/>
          <w:color w:val="111111"/>
          <w:sz w:val="28"/>
          <w:sz w:val="28"/>
          <w:szCs w:val="28"/>
          <w:rtl w:val="true"/>
          <w:lang w:bidi="fa-IR"/>
        </w:rPr>
        <w:t>دعای جوشن کبیر</w:t>
      </w:r>
      <w:r>
        <w:rPr>
          <w:rFonts w:eastAsia="IRNazanin" w:cs="IRNazanin"/>
          <w:color w:val="111111"/>
          <w:sz w:val="28"/>
          <w:szCs w:val="28"/>
          <w:rtl w:val="true"/>
          <w:lang w:bidi="fa-IR"/>
        </w:rPr>
        <w:t>...</w:t>
      </w:r>
      <w:r>
        <w:rPr>
          <w:rFonts w:eastAsia="IRNazanin" w:cs="IRNazanin"/>
          <w:color w:val="111111"/>
          <w:sz w:val="28"/>
          <w:szCs w:val="28"/>
          <w:lang w:bidi="fa-IR"/>
        </w:rPr>
        <w:t>7875</w:t>
      </w:r>
      <w:r>
        <w:rPr>
          <w:rFonts w:ascii="IRNazanin" w:hAnsi="IRNazanin" w:eastAsia="IRNazanin"/>
          <w:color w:val="111111"/>
          <w:sz w:val="28"/>
          <w:sz w:val="28"/>
          <w:szCs w:val="28"/>
          <w:lang w:bidi="fa-IR"/>
        </w:rPr>
        <w:t>،</w:t>
      </w:r>
      <w:r>
        <w:rPr>
          <w:rFonts w:eastAsia="IRNazanin" w:cs="IRNazanin"/>
          <w:color w:val="111111"/>
          <w:sz w:val="28"/>
          <w:szCs w:val="28"/>
          <w:lang w:bidi="fa-IR"/>
        </w:rPr>
        <w:t>7745/2</w:t>
      </w:r>
    </w:p>
    <w:p>
      <w:pPr>
        <w:pStyle w:val="BookText"/>
        <w:rPr/>
      </w:pPr>
      <w:r>
        <w:rPr>
          <w:rFonts w:ascii="IRNazanin" w:hAnsi="IRNazanin" w:eastAsia="IRNazanin"/>
          <w:color w:val="111111"/>
          <w:sz w:val="28"/>
          <w:sz w:val="28"/>
          <w:szCs w:val="28"/>
          <w:rtl w:val="true"/>
          <w:lang w:bidi="fa-IR"/>
        </w:rPr>
        <w:t xml:space="preserve">دعای عدیله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7741</w:t>
      </w:r>
    </w:p>
    <w:p>
      <w:pPr>
        <w:pStyle w:val="BookText"/>
        <w:rPr/>
      </w:pP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7675</w:t>
      </w:r>
    </w:p>
    <w:p>
      <w:pPr>
        <w:pStyle w:val="BookText"/>
        <w:rPr/>
      </w:pPr>
      <w:r>
        <w:rPr>
          <w:rFonts w:ascii="IRNazanin" w:hAnsi="IRNazanin" w:eastAsia="IRNazanin"/>
          <w:color w:val="111111"/>
          <w:sz w:val="28"/>
          <w:sz w:val="28"/>
          <w:szCs w:val="28"/>
          <w:rtl w:val="true"/>
          <w:lang w:bidi="fa-IR"/>
        </w:rPr>
        <w:t>حاشيه على شرح تجريد العقايد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دیباچه و دیباچه نویسی</w:t>
      </w:r>
      <w:r>
        <w:rPr>
          <w:rFonts w:eastAsia="IRNazanin" w:cs="IRNazanin"/>
          <w:color w:val="111111"/>
          <w:sz w:val="28"/>
          <w:szCs w:val="28"/>
          <w:rtl w:val="true"/>
          <w:lang w:bidi="fa-IR"/>
        </w:rPr>
        <w:t>...</w:t>
      </w:r>
      <w:r>
        <w:rPr>
          <w:rFonts w:eastAsia="IRNazanin" w:cs="IRNazanin"/>
          <w:color w:val="111111"/>
          <w:sz w:val="28"/>
          <w:szCs w:val="28"/>
          <w:lang w:bidi="fa-IR"/>
        </w:rPr>
        <w:t>7684</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w:t>
      </w:r>
      <w:r>
        <w:rPr>
          <w:rFonts w:eastAsia="IRNazanin" w:cs="IRNazanin"/>
          <w:color w:val="111111"/>
          <w:sz w:val="28"/>
          <w:szCs w:val="28"/>
          <w:lang w:bidi="fa-IR"/>
        </w:rPr>
        <w:t>7798</w:t>
      </w:r>
    </w:p>
    <w:p>
      <w:pPr>
        <w:pStyle w:val="BookText"/>
        <w:rPr/>
      </w:pP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r>
        <w:rPr>
          <w:rFonts w:eastAsia="IRNazanin" w:cs="IRNazanin"/>
          <w:color w:val="111111"/>
          <w:sz w:val="28"/>
          <w:szCs w:val="28"/>
          <w:lang w:bidi="fa-IR"/>
        </w:rPr>
        <w:t>7759</w:t>
      </w:r>
    </w:p>
    <w:p>
      <w:pPr>
        <w:pStyle w:val="BookText"/>
        <w:rPr/>
      </w:pP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w:t>
      </w:r>
      <w:r>
        <w:rPr>
          <w:rFonts w:eastAsia="IRNazanin" w:cs="IRNazanin"/>
          <w:color w:val="111111"/>
          <w:sz w:val="28"/>
          <w:szCs w:val="28"/>
          <w:lang w:bidi="fa-IR"/>
        </w:rPr>
        <w:t>7875/5</w:t>
      </w:r>
      <w:r>
        <w:rPr>
          <w:rFonts w:ascii="IRNazanin" w:hAnsi="IRNazanin" w:eastAsia="IRNazanin"/>
          <w:color w:val="111111"/>
          <w:sz w:val="28"/>
          <w:sz w:val="28"/>
          <w:szCs w:val="28"/>
          <w:lang w:bidi="fa-IR"/>
        </w:rPr>
        <w:t>،</w:t>
      </w:r>
      <w:r>
        <w:rPr>
          <w:rFonts w:eastAsia="IRNazanin" w:cs="IRNazanin"/>
          <w:color w:val="111111"/>
          <w:sz w:val="28"/>
          <w:szCs w:val="28"/>
          <w:lang w:bidi="fa-IR"/>
        </w:rPr>
        <w:t>7857/3</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7870</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r>
        <w:rPr>
          <w:rFonts w:eastAsia="IRNazanin" w:cs="IRNazanin"/>
          <w:color w:val="111111"/>
          <w:sz w:val="28"/>
          <w:szCs w:val="28"/>
          <w:rtl w:val="true"/>
          <w:lang w:bidi="fa-IR"/>
        </w:rPr>
        <w:t>...</w:t>
      </w:r>
      <w:r>
        <w:rPr>
          <w:rFonts w:eastAsia="IRNazanin" w:cs="IRNazanin"/>
          <w:color w:val="111111"/>
          <w:sz w:val="28"/>
          <w:szCs w:val="28"/>
          <w:lang w:bidi="fa-IR"/>
        </w:rPr>
        <w:t>7694/2</w:t>
      </w:r>
    </w:p>
    <w:p>
      <w:pPr>
        <w:pStyle w:val="BookText"/>
        <w:rPr/>
      </w:pPr>
      <w:r>
        <w:rPr>
          <w:rFonts w:ascii="IRNazanin" w:hAnsi="IRNazanin" w:eastAsia="IRNazanin"/>
          <w:color w:val="111111"/>
          <w:sz w:val="28"/>
          <w:sz w:val="28"/>
          <w:szCs w:val="28"/>
          <w:rtl w:val="true"/>
          <w:lang w:bidi="fa-IR"/>
        </w:rPr>
        <w:t xml:space="preserve">روزهای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و مراسم مذهبی</w:t>
      </w:r>
      <w:r>
        <w:rPr>
          <w:rFonts w:eastAsia="IRNazanin" w:cs="IRNazanin"/>
          <w:color w:val="111111"/>
          <w:sz w:val="28"/>
          <w:szCs w:val="28"/>
          <w:rtl w:val="true"/>
          <w:lang w:bidi="fa-IR"/>
        </w:rPr>
        <w:t>...</w:t>
      </w:r>
      <w:r>
        <w:rPr>
          <w:rFonts w:eastAsia="IRNazanin" w:cs="IRNazanin"/>
          <w:color w:val="111111"/>
          <w:sz w:val="28"/>
          <w:szCs w:val="28"/>
          <w:lang w:bidi="fa-IR"/>
        </w:rPr>
        <w:t>7832</w:t>
      </w:r>
    </w:p>
    <w:p>
      <w:pPr>
        <w:pStyle w:val="BookText"/>
        <w:rPr/>
      </w:pPr>
      <w:r>
        <w:rPr>
          <w:rFonts w:ascii="IRNazanin" w:hAnsi="IRNazanin" w:eastAsia="IRNazanin"/>
          <w:color w:val="111111"/>
          <w:sz w:val="28"/>
          <w:sz w:val="28"/>
          <w:szCs w:val="28"/>
          <w:rtl w:val="true"/>
          <w:lang w:bidi="fa-IR"/>
        </w:rPr>
        <w:t>روضه خوانی</w:t>
      </w:r>
      <w:r>
        <w:rPr>
          <w:rFonts w:eastAsia="IRNazanin" w:cs="IRNazanin"/>
          <w:color w:val="111111"/>
          <w:sz w:val="28"/>
          <w:szCs w:val="28"/>
          <w:rtl w:val="true"/>
          <w:lang w:bidi="fa-IR"/>
        </w:rPr>
        <w:t>...</w:t>
      </w:r>
      <w:r>
        <w:rPr>
          <w:rFonts w:eastAsia="IRNazanin" w:cs="IRNazanin"/>
          <w:color w:val="111111"/>
          <w:sz w:val="28"/>
          <w:szCs w:val="28"/>
          <w:lang w:bidi="fa-IR"/>
        </w:rPr>
        <w:t>7849</w:t>
      </w:r>
      <w:r>
        <w:rPr>
          <w:rFonts w:ascii="IRNazanin" w:hAnsi="IRNazanin" w:eastAsia="IRNazanin"/>
          <w:color w:val="111111"/>
          <w:sz w:val="28"/>
          <w:sz w:val="28"/>
          <w:szCs w:val="28"/>
          <w:lang w:bidi="fa-IR"/>
        </w:rPr>
        <w:t>،</w:t>
      </w:r>
      <w:r>
        <w:rPr>
          <w:rFonts w:eastAsia="IRNazanin" w:cs="IRNazanin"/>
          <w:color w:val="111111"/>
          <w:sz w:val="28"/>
          <w:szCs w:val="28"/>
          <w:lang w:bidi="fa-IR"/>
        </w:rPr>
        <w:t>7858</w:t>
      </w:r>
      <w:r>
        <w:rPr>
          <w:rFonts w:ascii="IRNazanin" w:hAnsi="IRNazanin" w:eastAsia="IRNazanin"/>
          <w:color w:val="111111"/>
          <w:sz w:val="28"/>
          <w:sz w:val="28"/>
          <w:szCs w:val="28"/>
          <w:lang w:bidi="fa-IR"/>
        </w:rPr>
        <w:t>،</w:t>
      </w:r>
      <w:r>
        <w:rPr>
          <w:rFonts w:eastAsia="IRNazanin" w:cs="IRNazanin"/>
          <w:color w:val="111111"/>
          <w:sz w:val="28"/>
          <w:szCs w:val="28"/>
          <w:lang w:bidi="fa-IR"/>
        </w:rPr>
        <w:t>78368</w:t>
      </w:r>
      <w:r>
        <w:rPr>
          <w:rFonts w:ascii="IRNazanin" w:hAnsi="IRNazanin" w:eastAsia="IRNazanin"/>
          <w:color w:val="111111"/>
          <w:sz w:val="28"/>
          <w:sz w:val="28"/>
          <w:szCs w:val="28"/>
          <w:lang w:bidi="fa-IR"/>
        </w:rPr>
        <w:t>،</w:t>
      </w:r>
      <w:r>
        <w:rPr>
          <w:rFonts w:eastAsia="IRNazanin" w:cs="IRNazanin"/>
          <w:color w:val="111111"/>
          <w:sz w:val="28"/>
          <w:szCs w:val="28"/>
          <w:lang w:bidi="fa-IR"/>
        </w:rPr>
        <w:t>7837</w:t>
      </w:r>
      <w:r>
        <w:rPr>
          <w:rFonts w:ascii="IRNazanin" w:hAnsi="IRNazanin" w:eastAsia="IRNazanin"/>
          <w:color w:val="111111"/>
          <w:sz w:val="28"/>
          <w:sz w:val="28"/>
          <w:szCs w:val="28"/>
          <w:lang w:bidi="fa-IR"/>
        </w:rPr>
        <w:t>،</w:t>
      </w:r>
      <w:r>
        <w:rPr>
          <w:rFonts w:eastAsia="IRNazanin" w:cs="IRNazanin"/>
          <w:color w:val="111111"/>
          <w:sz w:val="28"/>
          <w:szCs w:val="28"/>
          <w:lang w:bidi="fa-IR"/>
        </w:rPr>
        <w:t>7828</w:t>
      </w:r>
      <w:r>
        <w:rPr>
          <w:rFonts w:ascii="IRNazanin" w:hAnsi="IRNazanin" w:eastAsia="IRNazanin"/>
          <w:color w:val="111111"/>
          <w:sz w:val="28"/>
          <w:sz w:val="28"/>
          <w:szCs w:val="28"/>
          <w:lang w:bidi="fa-IR"/>
        </w:rPr>
        <w:t>،</w:t>
      </w:r>
      <w:r>
        <w:rPr>
          <w:rFonts w:eastAsia="IRNazanin" w:cs="IRNazanin"/>
          <w:color w:val="111111"/>
          <w:sz w:val="28"/>
          <w:szCs w:val="28"/>
          <w:lang w:bidi="fa-IR"/>
        </w:rPr>
        <w:t>7830</w:t>
      </w:r>
      <w:r>
        <w:rPr>
          <w:rFonts w:ascii="IRNazanin" w:hAnsi="IRNazanin" w:eastAsia="IRNazanin"/>
          <w:color w:val="111111"/>
          <w:sz w:val="28"/>
          <w:sz w:val="28"/>
          <w:szCs w:val="28"/>
          <w:lang w:bidi="fa-IR"/>
        </w:rPr>
        <w:t>،</w:t>
      </w:r>
      <w:r>
        <w:rPr>
          <w:rFonts w:eastAsia="IRNazanin" w:cs="IRNazanin"/>
          <w:color w:val="111111"/>
          <w:sz w:val="28"/>
          <w:szCs w:val="28"/>
          <w:lang w:bidi="fa-IR"/>
        </w:rPr>
        <w:t>7825</w:t>
      </w:r>
      <w:r>
        <w:rPr>
          <w:rFonts w:ascii="IRNazanin" w:hAnsi="IRNazanin" w:eastAsia="IRNazanin"/>
          <w:color w:val="111111"/>
          <w:sz w:val="28"/>
          <w:sz w:val="28"/>
          <w:szCs w:val="28"/>
          <w:lang w:bidi="fa-IR"/>
        </w:rPr>
        <w:t>،</w:t>
      </w:r>
      <w:r>
        <w:rPr>
          <w:rFonts w:eastAsia="IRNazanin" w:cs="IRNazanin"/>
          <w:color w:val="111111"/>
          <w:sz w:val="28"/>
          <w:szCs w:val="28"/>
          <w:lang w:bidi="fa-IR"/>
        </w:rPr>
        <w:t>7785</w:t>
      </w:r>
      <w:r>
        <w:rPr>
          <w:rFonts w:ascii="IRNazanin" w:hAnsi="IRNazanin" w:eastAsia="IRNazanin"/>
          <w:color w:val="111111"/>
          <w:sz w:val="28"/>
          <w:sz w:val="28"/>
          <w:szCs w:val="28"/>
          <w:lang w:bidi="fa-IR"/>
        </w:rPr>
        <w:t>،</w:t>
      </w:r>
      <w:r>
        <w:rPr>
          <w:rFonts w:eastAsia="IRNazanin" w:cs="IRNazanin"/>
          <w:color w:val="111111"/>
          <w:sz w:val="28"/>
          <w:szCs w:val="28"/>
          <w:lang w:bidi="fa-IR"/>
        </w:rPr>
        <w:t>7784</w:t>
      </w:r>
      <w:r>
        <w:rPr>
          <w:rFonts w:ascii="IRNazanin" w:hAnsi="IRNazanin" w:eastAsia="IRNazanin"/>
          <w:color w:val="111111"/>
          <w:sz w:val="28"/>
          <w:sz w:val="28"/>
          <w:szCs w:val="28"/>
          <w:lang w:bidi="fa-IR"/>
        </w:rPr>
        <w:t>،</w:t>
      </w:r>
      <w:r>
        <w:rPr>
          <w:rFonts w:eastAsia="IRNazanin" w:cs="IRNazanin"/>
          <w:color w:val="111111"/>
          <w:sz w:val="28"/>
          <w:szCs w:val="28"/>
          <w:lang w:bidi="fa-IR"/>
        </w:rPr>
        <w:t>7782</w:t>
      </w:r>
    </w:p>
    <w:p>
      <w:pPr>
        <w:pStyle w:val="BookText"/>
        <w:rPr/>
      </w:pP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7862</w:t>
      </w:r>
      <w:r>
        <w:rPr>
          <w:rFonts w:ascii="IRNazanin" w:hAnsi="IRNazanin" w:eastAsia="IRNazanin"/>
          <w:color w:val="111111"/>
          <w:sz w:val="28"/>
          <w:sz w:val="28"/>
          <w:szCs w:val="28"/>
          <w:lang w:bidi="fa-IR"/>
        </w:rPr>
        <w:t>،</w:t>
      </w:r>
      <w:r>
        <w:rPr>
          <w:rFonts w:eastAsia="IRNazanin" w:cs="IRNazanin"/>
          <w:color w:val="111111"/>
          <w:sz w:val="28"/>
          <w:szCs w:val="28"/>
          <w:lang w:bidi="fa-IR"/>
        </w:rPr>
        <w:t>7728</w:t>
      </w:r>
    </w:p>
    <w:p>
      <w:pPr>
        <w:pStyle w:val="BookText"/>
        <w:rPr/>
      </w:pP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7864</w:t>
      </w:r>
      <w:r>
        <w:rPr>
          <w:rFonts w:ascii="IRNazanin" w:hAnsi="IRNazanin" w:eastAsia="IRNazanin"/>
          <w:color w:val="111111"/>
          <w:sz w:val="28"/>
          <w:sz w:val="28"/>
          <w:szCs w:val="28"/>
          <w:lang w:bidi="fa-IR"/>
        </w:rPr>
        <w:t>،</w:t>
      </w:r>
      <w:r>
        <w:rPr>
          <w:rFonts w:eastAsia="IRNazanin" w:cs="IRNazanin"/>
          <w:color w:val="111111"/>
          <w:sz w:val="28"/>
          <w:szCs w:val="28"/>
          <w:lang w:bidi="fa-IR"/>
        </w:rPr>
        <w:t>7848</w:t>
      </w:r>
      <w:r>
        <w:rPr>
          <w:rFonts w:ascii="IRNazanin" w:hAnsi="IRNazanin" w:eastAsia="IRNazanin"/>
          <w:color w:val="111111"/>
          <w:sz w:val="28"/>
          <w:sz w:val="28"/>
          <w:szCs w:val="28"/>
          <w:lang w:bidi="fa-IR"/>
        </w:rPr>
        <w:t>،</w:t>
      </w:r>
      <w:r>
        <w:rPr>
          <w:rFonts w:eastAsia="IRNazanin" w:cs="IRNazanin"/>
          <w:color w:val="111111"/>
          <w:sz w:val="28"/>
          <w:szCs w:val="28"/>
          <w:lang w:bidi="fa-IR"/>
        </w:rPr>
        <w:t>7783</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w:t>
      </w:r>
      <w:r>
        <w:rPr>
          <w:rFonts w:eastAsia="IRNazanin" w:cs="IRNazanin"/>
          <w:color w:val="111111"/>
          <w:sz w:val="28"/>
          <w:szCs w:val="28"/>
          <w:lang w:bidi="fa-IR"/>
        </w:rPr>
        <w:t>7691</w:t>
      </w:r>
      <w:r>
        <w:rPr>
          <w:rFonts w:ascii="IRNazanin" w:hAnsi="IRNazanin" w:eastAsia="IRNazanin"/>
          <w:color w:val="111111"/>
          <w:sz w:val="28"/>
          <w:sz w:val="28"/>
          <w:szCs w:val="28"/>
          <w:lang w:bidi="fa-IR"/>
        </w:rPr>
        <w:t>،</w:t>
      </w:r>
      <w:r>
        <w:rPr>
          <w:rFonts w:eastAsia="IRNazanin" w:cs="IRNazanin"/>
          <w:color w:val="111111"/>
          <w:sz w:val="28"/>
          <w:szCs w:val="28"/>
          <w:lang w:bidi="fa-IR"/>
        </w:rPr>
        <w:t>7648/1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w:t>
      </w:r>
      <w:r>
        <w:rPr>
          <w:rFonts w:eastAsia="IRNazanin" w:cs="IRNazanin"/>
          <w:color w:val="111111"/>
          <w:sz w:val="28"/>
          <w:szCs w:val="28"/>
          <w:lang w:bidi="fa-IR"/>
        </w:rPr>
        <w:t>7644</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شعری</w:t>
      </w:r>
      <w:r>
        <w:rPr>
          <w:rFonts w:eastAsia="IRNazanin" w:cs="IRNazanin"/>
          <w:color w:val="111111"/>
          <w:sz w:val="28"/>
          <w:szCs w:val="28"/>
          <w:rtl w:val="true"/>
          <w:lang w:bidi="fa-IR"/>
        </w:rPr>
        <w:t>...</w:t>
      </w:r>
      <w:r>
        <w:rPr>
          <w:rFonts w:eastAsia="IRNazanin" w:cs="IRNazanin"/>
          <w:color w:val="111111"/>
          <w:sz w:val="28"/>
          <w:szCs w:val="28"/>
          <w:lang w:bidi="fa-IR"/>
        </w:rPr>
        <w:t>7760</w:t>
      </w:r>
      <w:r>
        <w:rPr>
          <w:rFonts w:ascii="IRNazanin" w:hAnsi="IRNazanin" w:eastAsia="IRNazanin"/>
          <w:color w:val="111111"/>
          <w:sz w:val="28"/>
          <w:sz w:val="28"/>
          <w:szCs w:val="28"/>
          <w:lang w:bidi="fa-IR"/>
        </w:rPr>
        <w:t>،</w:t>
      </w:r>
      <w:r>
        <w:rPr>
          <w:rFonts w:eastAsia="IRNazanin" w:cs="IRNazanin"/>
          <w:color w:val="111111"/>
          <w:sz w:val="28"/>
          <w:szCs w:val="28"/>
          <w:lang w:bidi="fa-IR"/>
        </w:rPr>
        <w:t>7648/2</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eastAsia="IRNazanin" w:cs="IRNazanin"/>
          <w:color w:val="111111"/>
          <w:sz w:val="28"/>
          <w:szCs w:val="28"/>
          <w:lang w:bidi="fa-IR"/>
        </w:rPr>
        <w:t>7804</w:t>
      </w:r>
      <w:r>
        <w:rPr>
          <w:rFonts w:ascii="IRNazanin" w:hAnsi="IRNazanin" w:eastAsia="IRNazanin"/>
          <w:color w:val="111111"/>
          <w:sz w:val="28"/>
          <w:sz w:val="28"/>
          <w:szCs w:val="28"/>
          <w:lang w:bidi="fa-IR"/>
        </w:rPr>
        <w:t>،</w:t>
      </w:r>
      <w:r>
        <w:rPr>
          <w:rFonts w:eastAsia="IRNazanin" w:cs="IRNazanin"/>
          <w:color w:val="111111"/>
          <w:sz w:val="28"/>
          <w:szCs w:val="28"/>
          <w:lang w:bidi="fa-IR"/>
        </w:rPr>
        <w:t>7734/2</w:t>
      </w:r>
      <w:r>
        <w:rPr>
          <w:rFonts w:ascii="IRNazanin" w:hAnsi="IRNazanin" w:eastAsia="IRNazanin"/>
          <w:color w:val="111111"/>
          <w:sz w:val="28"/>
          <w:sz w:val="28"/>
          <w:szCs w:val="28"/>
          <w:lang w:bidi="fa-IR"/>
        </w:rPr>
        <w:t>،</w:t>
      </w:r>
      <w:r>
        <w:rPr>
          <w:rFonts w:eastAsia="IRNazanin" w:cs="IRNazanin"/>
          <w:color w:val="111111"/>
          <w:sz w:val="28"/>
          <w:szCs w:val="28"/>
          <w:lang w:bidi="fa-IR"/>
        </w:rPr>
        <w:t>7725</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r>
        <w:rPr>
          <w:rFonts w:eastAsia="IRNazanin" w:cs="IRNazanin"/>
          <w:color w:val="111111"/>
          <w:sz w:val="28"/>
          <w:szCs w:val="28"/>
          <w:rtl w:val="true"/>
          <w:lang w:bidi="fa-IR"/>
        </w:rPr>
        <w:t>...</w:t>
      </w:r>
      <w:r>
        <w:rPr>
          <w:rFonts w:eastAsia="IRNazanin" w:cs="IRNazanin"/>
          <w:color w:val="111111"/>
          <w:sz w:val="28"/>
          <w:szCs w:val="28"/>
          <w:lang w:bidi="fa-IR"/>
        </w:rPr>
        <w:t>7882</w:t>
      </w:r>
      <w:r>
        <w:rPr>
          <w:rFonts w:ascii="IRNazanin" w:hAnsi="IRNazanin" w:eastAsia="IRNazanin"/>
          <w:color w:val="111111"/>
          <w:sz w:val="28"/>
          <w:sz w:val="28"/>
          <w:szCs w:val="28"/>
          <w:lang w:bidi="fa-IR"/>
        </w:rPr>
        <w:t>،</w:t>
      </w:r>
      <w:r>
        <w:rPr>
          <w:rFonts w:eastAsia="IRNazanin" w:cs="IRNazanin"/>
          <w:color w:val="111111"/>
          <w:sz w:val="28"/>
          <w:szCs w:val="28"/>
          <w:lang w:bidi="fa-IR"/>
        </w:rPr>
        <w:t>7787</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eastAsia="IRNazanin" w:cs="IRNazanin"/>
          <w:color w:val="111111"/>
          <w:sz w:val="28"/>
          <w:szCs w:val="28"/>
          <w:lang w:bidi="fa-IR"/>
        </w:rPr>
        <w:t>7812/2</w:t>
      </w:r>
      <w:r>
        <w:rPr>
          <w:rFonts w:ascii="IRNazanin" w:hAnsi="IRNazanin" w:eastAsia="IRNazanin"/>
          <w:color w:val="111111"/>
          <w:sz w:val="28"/>
          <w:sz w:val="28"/>
          <w:szCs w:val="28"/>
          <w:lang w:bidi="fa-IR"/>
        </w:rPr>
        <w:t>،</w:t>
      </w:r>
      <w:r>
        <w:rPr>
          <w:rFonts w:eastAsia="IRNazanin" w:cs="IRNazanin"/>
          <w:color w:val="111111"/>
          <w:sz w:val="28"/>
          <w:szCs w:val="28"/>
          <w:lang w:bidi="fa-IR"/>
        </w:rPr>
        <w:t>7844</w:t>
      </w:r>
      <w:r>
        <w:rPr>
          <w:rFonts w:ascii="IRNazanin" w:hAnsi="IRNazanin" w:eastAsia="IRNazanin"/>
          <w:color w:val="111111"/>
          <w:sz w:val="28"/>
          <w:sz w:val="28"/>
          <w:szCs w:val="28"/>
          <w:lang w:bidi="fa-IR"/>
        </w:rPr>
        <w:t>،</w:t>
      </w:r>
      <w:r>
        <w:rPr>
          <w:rFonts w:eastAsia="IRNazanin" w:cs="IRNazanin"/>
          <w:color w:val="111111"/>
          <w:sz w:val="28"/>
          <w:szCs w:val="28"/>
          <w:lang w:bidi="fa-IR"/>
        </w:rPr>
        <w:t>7812/1</w:t>
      </w:r>
      <w:r>
        <w:rPr>
          <w:rFonts w:ascii="IRNazanin" w:hAnsi="IRNazanin" w:eastAsia="IRNazanin"/>
          <w:color w:val="111111"/>
          <w:sz w:val="28"/>
          <w:sz w:val="28"/>
          <w:szCs w:val="28"/>
          <w:lang w:bidi="fa-IR"/>
        </w:rPr>
        <w:t>،</w:t>
      </w:r>
      <w:r>
        <w:rPr>
          <w:rFonts w:eastAsia="IRNazanin" w:cs="IRNazanin"/>
          <w:color w:val="111111"/>
          <w:sz w:val="28"/>
          <w:szCs w:val="28"/>
          <w:lang w:bidi="fa-IR"/>
        </w:rPr>
        <w:t>7796</w:t>
      </w:r>
      <w:r>
        <w:rPr>
          <w:rFonts w:ascii="IRNazanin" w:hAnsi="IRNazanin" w:eastAsia="IRNazanin"/>
          <w:color w:val="111111"/>
          <w:sz w:val="28"/>
          <w:sz w:val="28"/>
          <w:szCs w:val="28"/>
          <w:lang w:bidi="fa-IR"/>
        </w:rPr>
        <w:t>،</w:t>
      </w:r>
      <w:r>
        <w:rPr>
          <w:rFonts w:eastAsia="IRNazanin" w:cs="IRNazanin"/>
          <w:color w:val="111111"/>
          <w:sz w:val="28"/>
          <w:szCs w:val="28"/>
          <w:lang w:bidi="fa-IR"/>
        </w:rPr>
        <w:t>7810</w:t>
      </w:r>
      <w:r>
        <w:rPr>
          <w:rFonts w:ascii="IRNazanin" w:hAnsi="IRNazanin" w:eastAsia="IRNazanin"/>
          <w:color w:val="111111"/>
          <w:sz w:val="28"/>
          <w:sz w:val="28"/>
          <w:szCs w:val="28"/>
          <w:lang w:bidi="fa-IR"/>
        </w:rPr>
        <w:t>،</w:t>
      </w:r>
      <w:r>
        <w:rPr>
          <w:rFonts w:eastAsia="IRNazanin" w:cs="IRNazanin"/>
          <w:color w:val="111111"/>
          <w:sz w:val="28"/>
          <w:szCs w:val="28"/>
          <w:lang w:bidi="fa-IR"/>
        </w:rPr>
        <w:t>7792/2</w:t>
      </w:r>
      <w:r>
        <w:rPr>
          <w:rFonts w:ascii="IRNazanin" w:hAnsi="IRNazanin" w:eastAsia="IRNazanin"/>
          <w:color w:val="111111"/>
          <w:sz w:val="28"/>
          <w:sz w:val="28"/>
          <w:szCs w:val="28"/>
          <w:lang w:bidi="fa-IR"/>
        </w:rPr>
        <w:t>،</w:t>
      </w:r>
      <w:r>
        <w:rPr>
          <w:rFonts w:eastAsia="IRNazanin" w:cs="IRNazanin"/>
          <w:color w:val="111111"/>
          <w:sz w:val="28"/>
          <w:szCs w:val="28"/>
          <w:lang w:bidi="fa-IR"/>
        </w:rPr>
        <w:t>7792/1</w:t>
      </w:r>
      <w:r>
        <w:rPr>
          <w:rFonts w:ascii="IRNazanin" w:hAnsi="IRNazanin" w:eastAsia="IRNazanin"/>
          <w:color w:val="111111"/>
          <w:sz w:val="28"/>
          <w:sz w:val="28"/>
          <w:szCs w:val="28"/>
          <w:lang w:bidi="fa-IR"/>
        </w:rPr>
        <w:t>،</w:t>
      </w:r>
      <w:r>
        <w:rPr>
          <w:rFonts w:eastAsia="IRNazanin" w:cs="IRNazanin"/>
          <w:color w:val="111111"/>
          <w:sz w:val="28"/>
          <w:szCs w:val="28"/>
          <w:lang w:bidi="fa-IR"/>
        </w:rPr>
        <w:t>7667</w:t>
      </w:r>
      <w:r>
        <w:rPr>
          <w:rFonts w:ascii="IRNazanin" w:hAnsi="IRNazanin" w:eastAsia="IRNazanin"/>
          <w:color w:val="111111"/>
          <w:sz w:val="28"/>
          <w:sz w:val="28"/>
          <w:szCs w:val="28"/>
          <w:lang w:bidi="fa-IR"/>
        </w:rPr>
        <w:t>،</w:t>
      </w:r>
      <w:r>
        <w:rPr>
          <w:rFonts w:eastAsia="IRNazanin" w:cs="IRNazanin"/>
          <w:color w:val="111111"/>
          <w:sz w:val="28"/>
          <w:szCs w:val="28"/>
          <w:lang w:bidi="fa-IR"/>
        </w:rPr>
        <w:t>7760</w:t>
      </w:r>
      <w:r>
        <w:rPr>
          <w:rFonts w:ascii="IRNazanin" w:hAnsi="IRNazanin" w:eastAsia="IRNazanin"/>
          <w:color w:val="111111"/>
          <w:sz w:val="28"/>
          <w:sz w:val="28"/>
          <w:szCs w:val="28"/>
          <w:lang w:bidi="fa-IR"/>
        </w:rPr>
        <w:t>،</w:t>
      </w:r>
      <w:r>
        <w:rPr>
          <w:rFonts w:eastAsia="IRNazanin" w:cs="IRNazanin"/>
          <w:color w:val="111111"/>
          <w:sz w:val="28"/>
          <w:szCs w:val="28"/>
          <w:lang w:bidi="fa-IR"/>
        </w:rPr>
        <w:t>7648/2</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7852</w:t>
      </w:r>
      <w:r>
        <w:rPr>
          <w:rFonts w:ascii="IRNazanin" w:hAnsi="IRNazanin" w:eastAsia="IRNazanin"/>
          <w:color w:val="111111"/>
          <w:sz w:val="28"/>
          <w:sz w:val="28"/>
          <w:szCs w:val="28"/>
          <w:lang w:bidi="fa-IR"/>
        </w:rPr>
        <w:t>،</w:t>
      </w:r>
      <w:r>
        <w:rPr>
          <w:rFonts w:eastAsia="IRNazanin" w:cs="IRNazanin"/>
          <w:color w:val="111111"/>
          <w:sz w:val="28"/>
          <w:szCs w:val="28"/>
          <w:lang w:bidi="fa-IR"/>
        </w:rPr>
        <w:t>7789</w:t>
      </w:r>
      <w:r>
        <w:rPr>
          <w:rFonts w:ascii="IRNazanin" w:hAnsi="IRNazanin" w:eastAsia="IRNazanin"/>
          <w:color w:val="111111"/>
          <w:sz w:val="28"/>
          <w:sz w:val="28"/>
          <w:szCs w:val="28"/>
          <w:lang w:bidi="fa-IR"/>
        </w:rPr>
        <w:t>،</w:t>
      </w:r>
      <w:r>
        <w:rPr>
          <w:rFonts w:eastAsia="IRNazanin" w:cs="IRNazanin"/>
          <w:color w:val="111111"/>
          <w:sz w:val="28"/>
          <w:szCs w:val="28"/>
          <w:lang w:bidi="fa-IR"/>
        </w:rPr>
        <w:t>7765</w:t>
      </w:r>
      <w:r>
        <w:rPr>
          <w:rFonts w:ascii="IRNazanin" w:hAnsi="IRNazanin" w:eastAsia="IRNazanin"/>
          <w:color w:val="111111"/>
          <w:sz w:val="28"/>
          <w:sz w:val="28"/>
          <w:szCs w:val="28"/>
          <w:lang w:bidi="fa-IR"/>
        </w:rPr>
        <w:t>،</w:t>
      </w:r>
      <w:r>
        <w:rPr>
          <w:rFonts w:eastAsia="IRNazanin" w:cs="IRNazanin"/>
          <w:color w:val="111111"/>
          <w:sz w:val="28"/>
          <w:szCs w:val="28"/>
          <w:lang w:bidi="fa-IR"/>
        </w:rPr>
        <w:t>7737</w:t>
      </w:r>
      <w:r>
        <w:rPr>
          <w:rFonts w:ascii="IRNazanin" w:hAnsi="IRNazanin" w:eastAsia="IRNazanin"/>
          <w:color w:val="111111"/>
          <w:sz w:val="28"/>
          <w:sz w:val="28"/>
          <w:szCs w:val="28"/>
          <w:lang w:bidi="fa-IR"/>
        </w:rPr>
        <w:t>،</w:t>
      </w:r>
      <w:r>
        <w:rPr>
          <w:rFonts w:eastAsia="IRNazanin" w:cs="IRNazanin"/>
          <w:color w:val="111111"/>
          <w:sz w:val="28"/>
          <w:szCs w:val="28"/>
          <w:lang w:bidi="fa-IR"/>
        </w:rPr>
        <w:t>7627</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7789</w:t>
      </w:r>
      <w:r>
        <w:rPr>
          <w:rFonts w:ascii="IRNazanin" w:hAnsi="IRNazanin" w:eastAsia="IRNazanin"/>
          <w:color w:val="111111"/>
          <w:sz w:val="28"/>
          <w:sz w:val="28"/>
          <w:szCs w:val="28"/>
          <w:lang w:bidi="fa-IR"/>
        </w:rPr>
        <w:t>،</w:t>
      </w:r>
      <w:r>
        <w:rPr>
          <w:rFonts w:eastAsia="IRNazanin" w:cs="IRNazanin"/>
          <w:color w:val="111111"/>
          <w:sz w:val="28"/>
          <w:szCs w:val="28"/>
          <w:lang w:bidi="fa-IR"/>
        </w:rPr>
        <w:t>7765</w:t>
      </w:r>
      <w:r>
        <w:rPr>
          <w:rFonts w:ascii="IRNazanin" w:hAnsi="IRNazanin" w:eastAsia="IRNazanin"/>
          <w:color w:val="111111"/>
          <w:sz w:val="28"/>
          <w:sz w:val="28"/>
          <w:szCs w:val="28"/>
          <w:lang w:bidi="fa-IR"/>
        </w:rPr>
        <w:t>،</w:t>
      </w:r>
      <w:r>
        <w:rPr>
          <w:rFonts w:eastAsia="IRNazanin" w:cs="IRNazanin"/>
          <w:color w:val="111111"/>
          <w:sz w:val="28"/>
          <w:szCs w:val="28"/>
          <w:lang w:bidi="fa-IR"/>
        </w:rPr>
        <w:t>7627</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7715</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eastAsia="IRNazanin" w:cs="IRNazanin"/>
          <w:color w:val="111111"/>
          <w:sz w:val="28"/>
          <w:szCs w:val="28"/>
          <w:lang w:bidi="fa-IR"/>
        </w:rPr>
        <w:t>7621</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w:t>
      </w:r>
      <w:r>
        <w:rPr>
          <w:rFonts w:eastAsia="IRNazanin" w:cs="IRNazanin"/>
          <w:color w:val="111111"/>
          <w:sz w:val="28"/>
          <w:szCs w:val="28"/>
          <w:lang w:bidi="fa-IR"/>
        </w:rPr>
        <w:t>7644</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7824</w:t>
      </w:r>
      <w:r>
        <w:rPr>
          <w:rFonts w:ascii="IRNazanin" w:hAnsi="IRNazanin" w:eastAsia="IRNazanin"/>
          <w:color w:val="111111"/>
          <w:sz w:val="28"/>
          <w:sz w:val="28"/>
          <w:szCs w:val="28"/>
          <w:lang w:bidi="fa-IR"/>
        </w:rPr>
        <w:t>،</w:t>
      </w:r>
      <w:r>
        <w:rPr>
          <w:rFonts w:eastAsia="IRNazanin" w:cs="IRNazanin"/>
          <w:color w:val="111111"/>
          <w:sz w:val="28"/>
          <w:szCs w:val="28"/>
          <w:lang w:bidi="fa-IR"/>
        </w:rPr>
        <w:t>7734/1</w:t>
      </w:r>
      <w:r>
        <w:rPr>
          <w:rFonts w:ascii="IRNazanin" w:hAnsi="IRNazanin" w:eastAsia="IRNazanin"/>
          <w:color w:val="111111"/>
          <w:sz w:val="28"/>
          <w:sz w:val="28"/>
          <w:szCs w:val="28"/>
          <w:lang w:bidi="fa-IR"/>
        </w:rPr>
        <w:t>،</w:t>
      </w:r>
      <w:r>
        <w:rPr>
          <w:rFonts w:eastAsia="IRNazanin" w:cs="IRNazanin"/>
          <w:color w:val="111111"/>
          <w:sz w:val="28"/>
          <w:szCs w:val="28"/>
          <w:lang w:bidi="fa-IR"/>
        </w:rPr>
        <w:t>7652/4</w:t>
      </w:r>
      <w:r>
        <w:rPr>
          <w:rFonts w:ascii="IRNazanin" w:hAnsi="IRNazanin" w:eastAsia="IRNazanin"/>
          <w:color w:val="111111"/>
          <w:sz w:val="28"/>
          <w:sz w:val="28"/>
          <w:szCs w:val="28"/>
          <w:lang w:bidi="fa-IR"/>
        </w:rPr>
        <w:t>،</w:t>
      </w:r>
      <w:r>
        <w:rPr>
          <w:rFonts w:eastAsia="IRNazanin" w:cs="IRNazanin"/>
          <w:color w:val="111111"/>
          <w:sz w:val="28"/>
          <w:szCs w:val="28"/>
          <w:lang w:bidi="fa-IR"/>
        </w:rPr>
        <w:t>7612</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نقش نما</w:t>
      </w:r>
      <w:r>
        <w:rPr>
          <w:rFonts w:eastAsia="IRNazanin" w:cs="IRNazanin"/>
          <w:color w:val="111111"/>
          <w:sz w:val="28"/>
          <w:szCs w:val="28"/>
          <w:rtl w:val="true"/>
          <w:lang w:bidi="fa-IR"/>
        </w:rPr>
        <w:t>...</w:t>
      </w:r>
      <w:r>
        <w:rPr>
          <w:rFonts w:eastAsia="IRNazanin" w:cs="IRNazanin"/>
          <w:color w:val="111111"/>
          <w:sz w:val="28"/>
          <w:szCs w:val="28"/>
          <w:lang w:bidi="fa-IR"/>
        </w:rPr>
        <w:t>7812/2</w:t>
      </w:r>
      <w:r>
        <w:rPr>
          <w:rFonts w:ascii="IRNazanin" w:hAnsi="IRNazanin" w:eastAsia="IRNazanin"/>
          <w:color w:val="111111"/>
          <w:sz w:val="28"/>
          <w:sz w:val="28"/>
          <w:szCs w:val="28"/>
          <w:lang w:bidi="fa-IR"/>
        </w:rPr>
        <w:t>،</w:t>
      </w:r>
      <w:r>
        <w:rPr>
          <w:rFonts w:eastAsia="IRNazanin" w:cs="IRNazanin"/>
          <w:color w:val="111111"/>
          <w:sz w:val="28"/>
          <w:szCs w:val="28"/>
          <w:lang w:bidi="fa-IR"/>
        </w:rPr>
        <w:t>7810</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درسی</w:t>
      </w:r>
      <w:r>
        <w:rPr>
          <w:rFonts w:eastAsia="IRNazanin" w:cs="IRNazanin"/>
          <w:color w:val="111111"/>
          <w:sz w:val="28"/>
          <w:szCs w:val="28"/>
          <w:rtl w:val="true"/>
          <w:lang w:bidi="fa-IR"/>
        </w:rPr>
        <w:t>...</w:t>
      </w:r>
      <w:r>
        <w:rPr>
          <w:rFonts w:eastAsia="IRNazanin" w:cs="IRNazanin"/>
          <w:color w:val="111111"/>
          <w:sz w:val="28"/>
          <w:szCs w:val="28"/>
          <w:lang w:bidi="fa-IR"/>
        </w:rPr>
        <w:t>7734/2</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eastAsia="IRNazanin" w:cs="IRNazanin"/>
          <w:color w:val="111111"/>
          <w:sz w:val="28"/>
          <w:szCs w:val="28"/>
          <w:lang w:bidi="fa-IR"/>
        </w:rPr>
        <w:t>7713/1</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7713/1</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eastAsia="IRNazanin" w:cs="IRNazanin"/>
          <w:color w:val="111111"/>
          <w:sz w:val="28"/>
          <w:szCs w:val="28"/>
          <w:lang w:bidi="fa-IR"/>
        </w:rPr>
        <w:t>7713/4</w:t>
      </w:r>
    </w:p>
    <w:p>
      <w:pPr>
        <w:pStyle w:val="BookText"/>
        <w:rPr/>
      </w:pPr>
      <w:r>
        <w:rPr>
          <w:rFonts w:ascii="Amiri" w:hAnsi="Amiri" w:eastAsia="Amiri" w:cs="Amiri"/>
          <w:color w:val="111111"/>
          <w:sz w:val="28"/>
          <w:sz w:val="28"/>
          <w:szCs w:val="28"/>
          <w:rtl w:val="true"/>
          <w:lang w:bidi="ar-SA"/>
        </w:rPr>
        <w:t>زكات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7846</w:t>
      </w:r>
    </w:p>
    <w:p>
      <w:pPr>
        <w:pStyle w:val="BookText"/>
        <w:rPr/>
      </w:pPr>
      <w:r>
        <w:rPr>
          <w:rFonts w:ascii="IRNazanin" w:hAnsi="IRNazanin" w:eastAsia="IRNazanin"/>
          <w:color w:val="111111"/>
          <w:sz w:val="28"/>
          <w:sz w:val="28"/>
          <w:szCs w:val="28"/>
          <w:rtl w:val="true"/>
          <w:lang w:bidi="fa-IR"/>
        </w:rPr>
        <w:t xml:space="preserve">زنجانی، عبد الوهاب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7804</w:t>
      </w:r>
    </w:p>
    <w:p>
      <w:pPr>
        <w:pStyle w:val="BookText"/>
        <w:rPr/>
      </w:pPr>
      <w:r>
        <w:rPr>
          <w:rFonts w:ascii="IRNazanin" w:hAnsi="IRNazanin" w:eastAsia="IRNazanin"/>
          <w:color w:val="111111"/>
          <w:sz w:val="28"/>
          <w:sz w:val="28"/>
          <w:szCs w:val="28"/>
          <w:rtl w:val="true"/>
          <w:lang w:bidi="fa-IR"/>
        </w:rPr>
        <w:t>زیارت نامه ها</w:t>
      </w:r>
      <w:r>
        <w:rPr>
          <w:rFonts w:eastAsia="IRNazanin" w:cs="IRNazanin"/>
          <w:color w:val="111111"/>
          <w:sz w:val="28"/>
          <w:szCs w:val="28"/>
          <w:rtl w:val="true"/>
          <w:lang w:bidi="fa-IR"/>
        </w:rPr>
        <w:t>...</w:t>
      </w:r>
      <w:r>
        <w:rPr>
          <w:rFonts w:eastAsia="IRNazanin" w:cs="IRNazanin"/>
          <w:color w:val="111111"/>
          <w:sz w:val="28"/>
          <w:szCs w:val="28"/>
          <w:lang w:bidi="fa-IR"/>
        </w:rPr>
        <w:t>7823</w:t>
      </w:r>
      <w:r>
        <w:rPr>
          <w:rFonts w:ascii="IRNazanin" w:hAnsi="IRNazanin" w:eastAsia="IRNazanin"/>
          <w:color w:val="111111"/>
          <w:sz w:val="28"/>
          <w:sz w:val="28"/>
          <w:szCs w:val="28"/>
          <w:lang w:bidi="fa-IR"/>
        </w:rPr>
        <w:t>،</w:t>
      </w:r>
      <w:r>
        <w:rPr>
          <w:rFonts w:eastAsia="IRNazanin" w:cs="IRNazanin"/>
          <w:color w:val="111111"/>
          <w:sz w:val="28"/>
          <w:szCs w:val="28"/>
          <w:lang w:bidi="fa-IR"/>
        </w:rPr>
        <w:t>7768</w:t>
      </w:r>
      <w:r>
        <w:rPr>
          <w:rFonts w:ascii="IRNazanin" w:hAnsi="IRNazanin" w:eastAsia="IRNazanin"/>
          <w:color w:val="111111"/>
          <w:sz w:val="28"/>
          <w:sz w:val="28"/>
          <w:szCs w:val="28"/>
          <w:lang w:bidi="fa-IR"/>
        </w:rPr>
        <w:t>،</w:t>
      </w:r>
      <w:r>
        <w:rPr>
          <w:rFonts w:eastAsia="IRNazanin" w:cs="IRNazanin"/>
          <w:color w:val="111111"/>
          <w:sz w:val="28"/>
          <w:szCs w:val="28"/>
          <w:lang w:bidi="fa-IR"/>
        </w:rPr>
        <w:t>7751</w:t>
      </w:r>
    </w:p>
    <w:p>
      <w:pPr>
        <w:pStyle w:val="BookText"/>
        <w:rPr/>
      </w:pP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7846</w:t>
      </w:r>
      <w:r>
        <w:rPr>
          <w:rFonts w:ascii="IRNazanin" w:hAnsi="IRNazanin" w:eastAsia="IRNazanin"/>
          <w:color w:val="111111"/>
          <w:sz w:val="28"/>
          <w:sz w:val="28"/>
          <w:szCs w:val="28"/>
          <w:lang w:bidi="fa-IR"/>
        </w:rPr>
        <w:t>،</w:t>
      </w:r>
      <w:r>
        <w:rPr>
          <w:rFonts w:eastAsia="IRNazanin" w:cs="IRNazanin"/>
          <w:color w:val="111111"/>
          <w:sz w:val="28"/>
          <w:szCs w:val="28"/>
          <w:lang w:bidi="fa-IR"/>
        </w:rPr>
        <w:t>7762</w:t>
      </w:r>
      <w:r>
        <w:rPr>
          <w:rFonts w:ascii="IRNazanin" w:hAnsi="IRNazanin" w:eastAsia="IRNazanin"/>
          <w:color w:val="111111"/>
          <w:sz w:val="28"/>
          <w:sz w:val="28"/>
          <w:szCs w:val="28"/>
          <w:lang w:bidi="fa-IR"/>
        </w:rPr>
        <w:t>،</w:t>
      </w:r>
      <w:r>
        <w:rPr>
          <w:rFonts w:eastAsia="IRNazanin" w:cs="IRNazanin"/>
          <w:color w:val="111111"/>
          <w:sz w:val="28"/>
          <w:szCs w:val="28"/>
          <w:lang w:bidi="fa-IR"/>
        </w:rPr>
        <w:t>7750</w:t>
      </w:r>
      <w:r>
        <w:rPr>
          <w:rFonts w:ascii="IRNazanin" w:hAnsi="IRNazanin" w:eastAsia="IRNazanin"/>
          <w:color w:val="111111"/>
          <w:sz w:val="28"/>
          <w:sz w:val="28"/>
          <w:szCs w:val="28"/>
          <w:lang w:bidi="fa-IR"/>
        </w:rPr>
        <w:t>،</w:t>
      </w:r>
      <w:r>
        <w:rPr>
          <w:rFonts w:eastAsia="IRNazanin" w:cs="IRNazanin"/>
          <w:color w:val="111111"/>
          <w:sz w:val="28"/>
          <w:szCs w:val="28"/>
          <w:lang w:bidi="fa-IR"/>
        </w:rPr>
        <w:t>7745/1</w:t>
      </w:r>
      <w:r>
        <w:rPr>
          <w:rFonts w:ascii="IRNazanin" w:hAnsi="IRNazanin" w:eastAsia="IRNazanin"/>
          <w:color w:val="111111"/>
          <w:sz w:val="28"/>
          <w:sz w:val="28"/>
          <w:szCs w:val="28"/>
          <w:lang w:bidi="fa-IR"/>
        </w:rPr>
        <w:t>،</w:t>
      </w:r>
      <w:r>
        <w:rPr>
          <w:rFonts w:eastAsia="IRNazanin" w:cs="IRNazanin"/>
          <w:color w:val="111111"/>
          <w:sz w:val="28"/>
          <w:szCs w:val="28"/>
          <w:lang w:bidi="fa-IR"/>
        </w:rPr>
        <w:t>7604/1</w:t>
      </w:r>
    </w:p>
    <w:p>
      <w:pPr>
        <w:pStyle w:val="BookText"/>
        <w:rPr/>
      </w:pPr>
      <w:r>
        <w:rPr>
          <w:rFonts w:ascii="IRNazanin" w:hAnsi="IRNazanin" w:eastAsia="IRNazanin"/>
          <w:color w:val="111111"/>
          <w:sz w:val="28"/>
          <w:sz w:val="28"/>
          <w:szCs w:val="28"/>
          <w:rtl w:val="true"/>
          <w:lang w:bidi="fa-IR"/>
        </w:rPr>
        <w:t>سال شمار</w:t>
      </w:r>
      <w:r>
        <w:rPr>
          <w:rFonts w:eastAsia="IRNazanin" w:cs="IRNazanin"/>
          <w:color w:val="111111"/>
          <w:sz w:val="28"/>
          <w:szCs w:val="28"/>
          <w:rtl w:val="true"/>
          <w:lang w:bidi="fa-IR"/>
        </w:rPr>
        <w:t>...</w:t>
      </w:r>
      <w:r>
        <w:rPr>
          <w:rFonts w:eastAsia="IRNazanin" w:cs="IRNazanin"/>
          <w:color w:val="111111"/>
          <w:sz w:val="28"/>
          <w:szCs w:val="28"/>
          <w:lang w:bidi="fa-IR"/>
        </w:rPr>
        <w:t>7672/5</w:t>
      </w:r>
      <w:r>
        <w:rPr>
          <w:rFonts w:ascii="IRNazanin" w:hAnsi="IRNazanin" w:eastAsia="IRNazanin"/>
          <w:color w:val="111111"/>
          <w:sz w:val="28"/>
          <w:sz w:val="28"/>
          <w:szCs w:val="28"/>
          <w:lang w:bidi="fa-IR"/>
        </w:rPr>
        <w:t>،</w:t>
      </w:r>
      <w:r>
        <w:rPr>
          <w:rFonts w:eastAsia="IRNazanin" w:cs="IRNazanin"/>
          <w:color w:val="111111"/>
          <w:sz w:val="28"/>
          <w:szCs w:val="28"/>
          <w:lang w:bidi="fa-IR"/>
        </w:rPr>
        <w:t>7672/4</w:t>
      </w:r>
      <w:r>
        <w:rPr>
          <w:rFonts w:ascii="IRNazanin" w:hAnsi="IRNazanin" w:eastAsia="IRNazanin"/>
          <w:color w:val="111111"/>
          <w:sz w:val="28"/>
          <w:sz w:val="28"/>
          <w:szCs w:val="28"/>
          <w:lang w:bidi="fa-IR"/>
        </w:rPr>
        <w:t>،</w:t>
      </w:r>
      <w:r>
        <w:rPr>
          <w:rFonts w:eastAsia="IRNazanin" w:cs="IRNazanin"/>
          <w:color w:val="111111"/>
          <w:sz w:val="28"/>
          <w:szCs w:val="28"/>
          <w:lang w:bidi="fa-IR"/>
        </w:rPr>
        <w:t>7672/3</w:t>
      </w:r>
      <w:r>
        <w:rPr>
          <w:rFonts w:ascii="IRNazanin" w:hAnsi="IRNazanin" w:eastAsia="IRNazanin"/>
          <w:color w:val="111111"/>
          <w:sz w:val="28"/>
          <w:sz w:val="28"/>
          <w:szCs w:val="28"/>
          <w:lang w:bidi="fa-IR"/>
        </w:rPr>
        <w:t>،</w:t>
      </w:r>
      <w:r>
        <w:rPr>
          <w:rFonts w:eastAsia="IRNazanin" w:cs="IRNazanin"/>
          <w:color w:val="111111"/>
          <w:sz w:val="28"/>
          <w:szCs w:val="28"/>
          <w:lang w:bidi="fa-IR"/>
        </w:rPr>
        <w:t>7672/2</w:t>
      </w:r>
      <w:r>
        <w:rPr>
          <w:rFonts w:ascii="IRNazanin" w:hAnsi="IRNazanin" w:eastAsia="IRNazanin"/>
          <w:color w:val="111111"/>
          <w:sz w:val="28"/>
          <w:sz w:val="28"/>
          <w:szCs w:val="28"/>
          <w:lang w:bidi="fa-IR"/>
        </w:rPr>
        <w:t>،</w:t>
      </w:r>
      <w:r>
        <w:rPr>
          <w:rFonts w:eastAsia="IRNazanin" w:cs="IRNazanin"/>
          <w:color w:val="111111"/>
          <w:sz w:val="28"/>
          <w:szCs w:val="28"/>
          <w:lang w:bidi="fa-IR"/>
        </w:rPr>
        <w:t>7672/1</w:t>
      </w:r>
    </w:p>
    <w:p>
      <w:pPr>
        <w:pStyle w:val="BookText"/>
        <w:rPr/>
      </w:pPr>
      <w:r>
        <w:rPr>
          <w:rFonts w:ascii="IRNazanin" w:hAnsi="IRNazanin" w:eastAsia="IRNazanin"/>
          <w:color w:val="111111"/>
          <w:sz w:val="28"/>
          <w:sz w:val="28"/>
          <w:szCs w:val="28"/>
          <w:rtl w:val="true"/>
          <w:lang w:bidi="fa-IR"/>
        </w:rPr>
        <w:t xml:space="preserve">سبکی، عبد الوهاب بن علی، </w:t>
      </w: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w:t>
      </w:r>
      <w:r>
        <w:rPr>
          <w:rFonts w:eastAsia="IRNazanin" w:cs="IRNazanin"/>
          <w:color w:val="111111"/>
          <w:sz w:val="28"/>
          <w:szCs w:val="28"/>
          <w:lang w:bidi="fa-IR"/>
        </w:rPr>
        <w:t>7743</w:t>
      </w:r>
      <w:r>
        <w:rPr>
          <w:rFonts w:ascii="IRNazanin" w:hAnsi="IRNazanin" w:eastAsia="IRNazanin"/>
          <w:color w:val="111111"/>
          <w:sz w:val="28"/>
          <w:sz w:val="28"/>
          <w:szCs w:val="28"/>
          <w:lang w:bidi="fa-IR"/>
        </w:rPr>
        <w:t>،</w:t>
      </w:r>
      <w:r>
        <w:rPr>
          <w:rFonts w:eastAsia="IRNazanin" w:cs="IRNazanin"/>
          <w:color w:val="111111"/>
          <w:sz w:val="28"/>
          <w:szCs w:val="28"/>
          <w:lang w:bidi="fa-IR"/>
        </w:rPr>
        <w:t>7713/3</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w:t>
      </w:r>
      <w:r>
        <w:rPr>
          <w:rFonts w:eastAsia="IRNazanin" w:cs="IRNazanin"/>
          <w:color w:val="111111"/>
          <w:sz w:val="28"/>
          <w:szCs w:val="28"/>
          <w:lang w:bidi="fa-IR"/>
        </w:rPr>
        <w:t>7690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w:t>
      </w:r>
      <w:r>
        <w:rPr>
          <w:rFonts w:eastAsia="IRNazanin" w:cs="IRNazanin"/>
          <w:color w:val="111111"/>
          <w:sz w:val="28"/>
          <w:szCs w:val="28"/>
          <w:lang w:bidi="fa-IR"/>
        </w:rPr>
        <w:t>7882</w:t>
      </w:r>
      <w:r>
        <w:rPr>
          <w:rFonts w:ascii="IRNazanin" w:hAnsi="IRNazanin" w:eastAsia="IRNazanin"/>
          <w:color w:val="111111"/>
          <w:sz w:val="28"/>
          <w:sz w:val="28"/>
          <w:szCs w:val="28"/>
          <w:lang w:bidi="fa-IR"/>
        </w:rPr>
        <w:t>،</w:t>
      </w:r>
      <w:r>
        <w:rPr>
          <w:rFonts w:eastAsia="IRNazanin" w:cs="IRNazanin"/>
          <w:color w:val="111111"/>
          <w:sz w:val="28"/>
          <w:szCs w:val="28"/>
          <w:lang w:bidi="fa-IR"/>
        </w:rPr>
        <w:t>7787</w:t>
      </w:r>
    </w:p>
    <w:p>
      <w:pPr>
        <w:pStyle w:val="BookText"/>
        <w:rPr/>
      </w:pPr>
      <w:r>
        <w:rPr>
          <w:rFonts w:ascii="IRNazanin" w:hAnsi="IRNazanin" w:eastAsia="IRNazanin"/>
          <w:color w:val="111111"/>
          <w:sz w:val="28"/>
          <w:sz w:val="28"/>
          <w:szCs w:val="28"/>
          <w:rtl w:val="true"/>
          <w:lang w:bidi="fa-IR"/>
        </w:rPr>
        <w:t>سوگواری های اسلامی</w:t>
      </w:r>
      <w:r>
        <w:rPr>
          <w:rFonts w:eastAsia="IRNazanin" w:cs="IRNazanin"/>
          <w:color w:val="111111"/>
          <w:sz w:val="28"/>
          <w:szCs w:val="28"/>
          <w:rtl w:val="true"/>
          <w:lang w:bidi="fa-IR"/>
        </w:rPr>
        <w:t>...</w:t>
      </w:r>
      <w:r>
        <w:rPr>
          <w:rFonts w:eastAsia="IRNazanin" w:cs="IRNazanin"/>
          <w:color w:val="111111"/>
          <w:sz w:val="28"/>
          <w:szCs w:val="28"/>
          <w:lang w:bidi="fa-IR"/>
        </w:rPr>
        <w:t>7698</w:t>
      </w:r>
    </w:p>
    <w:p>
      <w:pPr>
        <w:pStyle w:val="BookText"/>
        <w:rPr/>
      </w:pPr>
      <w:r>
        <w:rPr>
          <w:rFonts w:ascii="IRNazanin" w:hAnsi="IRNazanin" w:eastAsia="IRNazanin"/>
          <w:color w:val="111111"/>
          <w:sz w:val="28"/>
          <w:sz w:val="28"/>
          <w:szCs w:val="28"/>
          <w:rtl w:val="true"/>
          <w:lang w:bidi="fa-IR"/>
        </w:rPr>
        <w:t xml:space="preserve">سیاست 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7869</w:t>
      </w:r>
    </w:p>
    <w:p>
      <w:pPr>
        <w:pStyle w:val="BookText"/>
        <w:rPr/>
      </w:pPr>
      <w:r>
        <w:rPr>
          <w:rFonts w:ascii="Amiri" w:hAnsi="Amiri" w:eastAsia="Amiri" w:cs="Amiri"/>
          <w:color w:val="111111"/>
          <w:sz w:val="28"/>
          <w:sz w:val="28"/>
          <w:szCs w:val="28"/>
          <w:rtl w:val="true"/>
          <w:lang w:bidi="ar-SA"/>
        </w:rPr>
        <w:t>سياق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7763/1</w:t>
      </w:r>
    </w:p>
    <w:p>
      <w:pPr>
        <w:pStyle w:val="BookText"/>
        <w:rPr/>
      </w:pPr>
      <w:r>
        <w:rPr>
          <w:rFonts w:ascii="IRNazanin" w:hAnsi="IRNazanin" w:eastAsia="IRNazanin"/>
          <w:color w:val="111111"/>
          <w:sz w:val="28"/>
          <w:sz w:val="28"/>
          <w:szCs w:val="28"/>
          <w:rtl w:val="true"/>
          <w:lang w:bidi="fa-IR"/>
        </w:rPr>
        <w:t xml:space="preserve">سیوطی، عبد 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البهجه المرضيه فى شرح الالفيه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w:t>
      </w:r>
      <w:r>
        <w:rPr>
          <w:rFonts w:eastAsia="IRNazanin" w:cs="IRNazanin"/>
          <w:color w:val="111111"/>
          <w:sz w:val="28"/>
          <w:szCs w:val="28"/>
          <w:lang w:bidi="fa-IR"/>
        </w:rPr>
        <w:t>7760</w:t>
      </w:r>
      <w:r>
        <w:rPr>
          <w:rFonts w:ascii="IRNazanin" w:hAnsi="IRNazanin" w:eastAsia="IRNazanin"/>
          <w:color w:val="111111"/>
          <w:sz w:val="28"/>
          <w:sz w:val="28"/>
          <w:szCs w:val="28"/>
          <w:lang w:bidi="fa-IR"/>
        </w:rPr>
        <w:t>،</w:t>
      </w:r>
      <w:r>
        <w:rPr>
          <w:rFonts w:eastAsia="IRNazanin" w:cs="IRNazanin"/>
          <w:color w:val="111111"/>
          <w:sz w:val="28"/>
          <w:szCs w:val="28"/>
          <w:lang w:bidi="fa-IR"/>
        </w:rPr>
        <w:t>7667</w:t>
      </w:r>
      <w:r>
        <w:rPr>
          <w:rFonts w:ascii="IRNazanin" w:hAnsi="IRNazanin" w:eastAsia="IRNazanin"/>
          <w:color w:val="111111"/>
          <w:sz w:val="28"/>
          <w:sz w:val="28"/>
          <w:szCs w:val="28"/>
          <w:lang w:bidi="fa-IR"/>
        </w:rPr>
        <w:t>،</w:t>
      </w:r>
      <w:r>
        <w:rPr>
          <w:rFonts w:eastAsia="IRNazanin" w:cs="IRNazanin"/>
          <w:color w:val="111111"/>
          <w:sz w:val="28"/>
          <w:szCs w:val="28"/>
          <w:lang w:bidi="fa-IR"/>
        </w:rPr>
        <w:t>7648/2</w:t>
      </w:r>
    </w:p>
    <w:p>
      <w:pPr>
        <w:pStyle w:val="BookText"/>
        <w:rPr/>
      </w:pP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گذشت نامه</w:t>
      </w:r>
      <w:r>
        <w:rPr>
          <w:rFonts w:eastAsia="IRNazanin" w:cs="IRNazanin"/>
          <w:color w:val="111111"/>
          <w:sz w:val="28"/>
          <w:szCs w:val="28"/>
          <w:rtl w:val="true"/>
          <w:lang w:bidi="fa-IR"/>
        </w:rPr>
        <w:t>...</w:t>
      </w:r>
      <w:r>
        <w:rPr>
          <w:rFonts w:eastAsia="IRNazanin" w:cs="IRNazanin"/>
          <w:color w:val="111111"/>
          <w:sz w:val="28"/>
          <w:szCs w:val="28"/>
          <w:lang w:bidi="fa-IR"/>
        </w:rPr>
        <w:t>7758</w:t>
      </w:r>
      <w:r>
        <w:rPr>
          <w:rFonts w:ascii="IRNazanin" w:hAnsi="IRNazanin" w:eastAsia="IRNazanin"/>
          <w:color w:val="111111"/>
          <w:sz w:val="28"/>
          <w:sz w:val="28"/>
          <w:szCs w:val="28"/>
          <w:lang w:bidi="fa-IR"/>
        </w:rPr>
        <w:t>،</w:t>
      </w:r>
      <w:r>
        <w:rPr>
          <w:rFonts w:eastAsia="IRNazanin" w:cs="IRNazanin"/>
          <w:color w:val="111111"/>
          <w:sz w:val="28"/>
          <w:szCs w:val="28"/>
          <w:lang w:bidi="fa-IR"/>
        </w:rPr>
        <w:t>7721</w:t>
      </w:r>
      <w:r>
        <w:rPr>
          <w:rFonts w:ascii="IRNazanin" w:hAnsi="IRNazanin" w:eastAsia="IRNazanin"/>
          <w:color w:val="111111"/>
          <w:sz w:val="28"/>
          <w:sz w:val="28"/>
          <w:szCs w:val="28"/>
          <w:lang w:bidi="fa-IR"/>
        </w:rPr>
        <w:t>،</w:t>
      </w:r>
      <w:r>
        <w:rPr>
          <w:rFonts w:eastAsia="IRNazanin" w:cs="IRNazanin"/>
          <w:color w:val="111111"/>
          <w:sz w:val="28"/>
          <w:szCs w:val="28"/>
          <w:lang w:bidi="fa-IR"/>
        </w:rPr>
        <w:t>7620</w:t>
      </w:r>
    </w:p>
    <w:p>
      <w:pPr>
        <w:pStyle w:val="BookText"/>
        <w:rPr/>
      </w:pPr>
      <w:r>
        <w:rPr>
          <w:rFonts w:ascii="IRNazanin" w:hAnsi="IRNazanin" w:eastAsia="IRNazanin"/>
          <w:color w:val="111111"/>
          <w:sz w:val="28"/>
          <w:sz w:val="28"/>
          <w:szCs w:val="28"/>
          <w:rtl w:val="true"/>
          <w:lang w:bidi="fa-IR"/>
        </w:rPr>
        <w:t xml:space="preserve">شاعران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گذشت نامه شبستری، محمود بن عبد الکریم،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7717</w:t>
      </w:r>
    </w:p>
    <w:p>
      <w:pPr>
        <w:pStyle w:val="BookText"/>
        <w:rPr/>
      </w:pPr>
      <w:r>
        <w:rPr>
          <w:rFonts w:ascii="IRNazanin" w:hAnsi="IRNazanin" w:eastAsia="IRNazanin"/>
          <w:color w:val="111111"/>
          <w:sz w:val="28"/>
          <w:sz w:val="28"/>
          <w:szCs w:val="28"/>
          <w:rtl w:val="true"/>
          <w:lang w:bidi="fa-IR"/>
        </w:rPr>
        <w:t xml:space="preserve">شريف الرضى، محمد بن حسین،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w:t>
      </w:r>
      <w:r>
        <w:rPr>
          <w:rFonts w:eastAsia="IRNazanin" w:cs="IRNazanin"/>
          <w:color w:val="111111"/>
          <w:sz w:val="28"/>
          <w:szCs w:val="28"/>
          <w:lang w:bidi="fa-IR"/>
        </w:rPr>
        <w:t>7881</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7806</w:t>
      </w:r>
      <w:r>
        <w:rPr>
          <w:rFonts w:ascii="IRNazanin" w:hAnsi="IRNazanin" w:eastAsia="IRNazanin"/>
          <w:color w:val="111111"/>
          <w:sz w:val="28"/>
          <w:sz w:val="28"/>
          <w:szCs w:val="28"/>
          <w:lang w:bidi="fa-IR"/>
        </w:rPr>
        <w:t>،</w:t>
      </w:r>
      <w:r>
        <w:rPr>
          <w:rFonts w:eastAsia="IRNazanin" w:cs="IRNazanin"/>
          <w:color w:val="111111"/>
          <w:sz w:val="28"/>
          <w:szCs w:val="28"/>
          <w:lang w:bidi="fa-IR"/>
        </w:rPr>
        <w:t>7687</w:t>
      </w:r>
      <w:r>
        <w:rPr>
          <w:rFonts w:ascii="IRNazanin" w:hAnsi="IRNazanin" w:eastAsia="IRNazanin"/>
          <w:color w:val="111111"/>
          <w:sz w:val="28"/>
          <w:sz w:val="28"/>
          <w:szCs w:val="28"/>
          <w:lang w:bidi="fa-IR"/>
        </w:rPr>
        <w:t>،</w:t>
      </w:r>
      <w:r>
        <w:rPr>
          <w:rFonts w:eastAsia="IRNazanin" w:cs="IRNazanin"/>
          <w:color w:val="111111"/>
          <w:sz w:val="28"/>
          <w:szCs w:val="28"/>
          <w:lang w:bidi="fa-IR"/>
        </w:rPr>
        <w:t>7645/2</w:t>
      </w:r>
    </w:p>
    <w:p>
      <w:pPr>
        <w:pStyle w:val="BookText"/>
        <w:rPr/>
      </w:pPr>
      <w:r>
        <w:rPr>
          <w:rFonts w:ascii="IRNazanin" w:hAnsi="IRNazanin" w:eastAsia="IRNazanin"/>
          <w:color w:val="111111"/>
          <w:sz w:val="28"/>
          <w:sz w:val="28"/>
          <w:szCs w:val="28"/>
          <w:rtl w:val="true"/>
          <w:lang w:bidi="fa-IR"/>
        </w:rPr>
        <w:t>شعر حماسی</w:t>
      </w:r>
      <w:r>
        <w:rPr>
          <w:rFonts w:eastAsia="IRNazanin" w:cs="IRNazanin"/>
          <w:color w:val="111111"/>
          <w:sz w:val="28"/>
          <w:szCs w:val="28"/>
          <w:rtl w:val="true"/>
          <w:lang w:bidi="fa-IR"/>
        </w:rPr>
        <w:t>...</w:t>
      </w:r>
      <w:r>
        <w:rPr>
          <w:rFonts w:eastAsia="IRNazanin" w:cs="IRNazanin"/>
          <w:color w:val="111111"/>
          <w:sz w:val="28"/>
          <w:szCs w:val="28"/>
          <w:lang w:bidi="fa-IR"/>
        </w:rPr>
        <w:t>7801</w:t>
      </w:r>
    </w:p>
    <w:p>
      <w:pPr>
        <w:pStyle w:val="BookText"/>
        <w:rPr/>
      </w:pPr>
      <w:r>
        <w:rPr>
          <w:rFonts w:ascii="IRNazanin" w:hAnsi="IRNazanin" w:eastAsia="IRNazanin"/>
          <w:color w:val="111111"/>
          <w:sz w:val="28"/>
          <w:sz w:val="28"/>
          <w:szCs w:val="28"/>
          <w:rtl w:val="true"/>
          <w:lang w:bidi="fa-IR"/>
        </w:rPr>
        <w:t xml:space="preserve">شعر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7874/1</w:t>
      </w:r>
      <w:r>
        <w:rPr>
          <w:rFonts w:ascii="IRNazanin" w:hAnsi="IRNazanin" w:eastAsia="IRNazanin"/>
          <w:color w:val="111111"/>
          <w:sz w:val="28"/>
          <w:sz w:val="28"/>
          <w:szCs w:val="28"/>
          <w:lang w:bidi="fa-IR"/>
        </w:rPr>
        <w:t>،</w:t>
      </w:r>
      <w:r>
        <w:rPr>
          <w:rFonts w:eastAsia="IRNazanin" w:cs="IRNazanin"/>
          <w:color w:val="111111"/>
          <w:sz w:val="28"/>
          <w:szCs w:val="28"/>
          <w:lang w:bidi="fa-IR"/>
        </w:rPr>
        <w:t>7874/2</w:t>
      </w:r>
      <w:r>
        <w:rPr>
          <w:rFonts w:ascii="IRNazanin" w:hAnsi="IRNazanin" w:eastAsia="IRNazanin"/>
          <w:color w:val="111111"/>
          <w:sz w:val="28"/>
          <w:sz w:val="28"/>
          <w:szCs w:val="28"/>
          <w:lang w:bidi="fa-IR"/>
        </w:rPr>
        <w:t>،</w:t>
      </w:r>
      <w:r>
        <w:rPr>
          <w:rFonts w:eastAsia="IRNazanin" w:cs="IRNazanin"/>
          <w:color w:val="111111"/>
          <w:sz w:val="28"/>
          <w:szCs w:val="28"/>
          <w:lang w:bidi="fa-IR"/>
        </w:rPr>
        <w:t>7874/3</w:t>
      </w:r>
      <w:r>
        <w:rPr>
          <w:rFonts w:ascii="IRNazanin" w:hAnsi="IRNazanin" w:eastAsia="IRNazanin"/>
          <w:color w:val="111111"/>
          <w:sz w:val="28"/>
          <w:sz w:val="28"/>
          <w:szCs w:val="28"/>
          <w:lang w:bidi="fa-IR"/>
        </w:rPr>
        <w:t>،</w:t>
      </w:r>
      <w:r>
        <w:rPr>
          <w:rFonts w:eastAsia="IRNazanin" w:cs="IRNazanin"/>
          <w:color w:val="111111"/>
          <w:sz w:val="28"/>
          <w:szCs w:val="28"/>
          <w:lang w:bidi="fa-IR"/>
        </w:rPr>
        <w:t>7861</w:t>
      </w:r>
      <w:r>
        <w:rPr>
          <w:rFonts w:ascii="IRNazanin" w:hAnsi="IRNazanin" w:eastAsia="IRNazanin"/>
          <w:color w:val="111111"/>
          <w:sz w:val="28"/>
          <w:sz w:val="28"/>
          <w:szCs w:val="28"/>
          <w:lang w:bidi="fa-IR"/>
        </w:rPr>
        <w:t>،</w:t>
      </w:r>
      <w:r>
        <w:rPr>
          <w:rFonts w:eastAsia="IRNazanin" w:cs="IRNazanin"/>
          <w:color w:val="111111"/>
          <w:sz w:val="28"/>
          <w:szCs w:val="28"/>
          <w:lang w:bidi="fa-IR"/>
        </w:rPr>
        <w:t>7856</w:t>
      </w:r>
      <w:r>
        <w:rPr>
          <w:rFonts w:ascii="IRNazanin" w:hAnsi="IRNazanin" w:eastAsia="IRNazanin"/>
          <w:color w:val="111111"/>
          <w:sz w:val="28"/>
          <w:sz w:val="28"/>
          <w:szCs w:val="28"/>
          <w:lang w:bidi="fa-IR"/>
        </w:rPr>
        <w:t>،</w:t>
      </w:r>
      <w:r>
        <w:rPr>
          <w:rFonts w:eastAsia="IRNazanin" w:cs="IRNazanin"/>
          <w:color w:val="111111"/>
          <w:sz w:val="28"/>
          <w:szCs w:val="28"/>
          <w:lang w:bidi="fa-IR"/>
        </w:rPr>
        <w:t>7654</w:t>
      </w:r>
      <w:r>
        <w:rPr>
          <w:rFonts w:ascii="IRNazanin" w:hAnsi="IRNazanin" w:eastAsia="IRNazanin"/>
          <w:color w:val="111111"/>
          <w:sz w:val="28"/>
          <w:sz w:val="28"/>
          <w:szCs w:val="28"/>
          <w:lang w:bidi="fa-IR"/>
        </w:rPr>
        <w:t>،</w:t>
      </w:r>
      <w:r>
        <w:rPr>
          <w:rFonts w:eastAsia="IRNazanin" w:cs="IRNazanin"/>
          <w:color w:val="111111"/>
          <w:sz w:val="28"/>
          <w:szCs w:val="28"/>
          <w:lang w:bidi="fa-IR"/>
        </w:rPr>
        <w:t>7629</w:t>
      </w:r>
      <w:r>
        <w:rPr>
          <w:rFonts w:ascii="IRNazanin" w:hAnsi="IRNazanin" w:eastAsia="IRNazanin"/>
          <w:color w:val="111111"/>
          <w:sz w:val="28"/>
          <w:sz w:val="28"/>
          <w:szCs w:val="28"/>
          <w:lang w:bidi="fa-IR"/>
        </w:rPr>
        <w:t>،</w:t>
      </w:r>
      <w:r>
        <w:rPr>
          <w:rFonts w:eastAsia="IRNazanin" w:cs="IRNazanin"/>
          <w:color w:val="111111"/>
          <w:sz w:val="28"/>
          <w:szCs w:val="28"/>
          <w:lang w:bidi="fa-IR"/>
        </w:rPr>
        <w:t>7615</w:t>
      </w:r>
    </w:p>
    <w:p>
      <w:pPr>
        <w:pStyle w:val="BookText"/>
        <w:rPr/>
      </w:pPr>
      <w:r>
        <w:rPr>
          <w:rFonts w:ascii="IRNazanin" w:hAnsi="IRNazanin" w:eastAsia="IRNazanin"/>
          <w:color w:val="111111"/>
          <w:sz w:val="28"/>
          <w:sz w:val="28"/>
          <w:szCs w:val="28"/>
          <w:rtl w:val="true"/>
          <w:lang w:bidi="fa-IR"/>
        </w:rPr>
        <w:t xml:space="preserve">شعر عاشقانه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7885</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7773/2</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7713/2</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7824</w:t>
      </w:r>
      <w:r>
        <w:rPr>
          <w:rFonts w:ascii="IRNazanin" w:hAnsi="IRNazanin" w:eastAsia="IRNazanin"/>
          <w:color w:val="111111"/>
          <w:sz w:val="28"/>
          <w:sz w:val="28"/>
          <w:szCs w:val="28"/>
          <w:lang w:bidi="fa-IR"/>
        </w:rPr>
        <w:t>،</w:t>
      </w:r>
      <w:r>
        <w:rPr>
          <w:rFonts w:eastAsia="IRNazanin" w:cs="IRNazanin"/>
          <w:color w:val="111111"/>
          <w:sz w:val="28"/>
          <w:szCs w:val="28"/>
          <w:lang w:bidi="fa-IR"/>
        </w:rPr>
        <w:t>7800</w:t>
      </w:r>
      <w:r>
        <w:rPr>
          <w:rFonts w:ascii="IRNazanin" w:hAnsi="IRNazanin" w:eastAsia="IRNazanin"/>
          <w:color w:val="111111"/>
          <w:sz w:val="28"/>
          <w:sz w:val="28"/>
          <w:szCs w:val="28"/>
          <w:lang w:bidi="fa-IR"/>
        </w:rPr>
        <w:t>،</w:t>
      </w:r>
      <w:r>
        <w:rPr>
          <w:rFonts w:eastAsia="IRNazanin" w:cs="IRNazanin"/>
          <w:color w:val="111111"/>
          <w:sz w:val="28"/>
          <w:szCs w:val="28"/>
          <w:lang w:bidi="fa-IR"/>
        </w:rPr>
        <w:t>7734/1</w:t>
      </w:r>
      <w:r>
        <w:rPr>
          <w:rFonts w:ascii="IRNazanin" w:hAnsi="IRNazanin" w:eastAsia="IRNazanin"/>
          <w:color w:val="111111"/>
          <w:sz w:val="28"/>
          <w:sz w:val="28"/>
          <w:szCs w:val="28"/>
          <w:lang w:bidi="fa-IR"/>
        </w:rPr>
        <w:t>،</w:t>
      </w:r>
      <w:r>
        <w:rPr>
          <w:rFonts w:eastAsia="IRNazanin" w:cs="IRNazanin"/>
          <w:color w:val="111111"/>
          <w:sz w:val="28"/>
          <w:szCs w:val="28"/>
          <w:lang w:bidi="fa-IR"/>
        </w:rPr>
        <w:t>7652/4</w:t>
      </w:r>
      <w:r>
        <w:rPr>
          <w:rFonts w:ascii="IRNazanin" w:hAnsi="IRNazanin" w:eastAsia="IRNazanin"/>
          <w:color w:val="111111"/>
          <w:sz w:val="28"/>
          <w:sz w:val="28"/>
          <w:szCs w:val="28"/>
          <w:lang w:bidi="fa-IR"/>
        </w:rPr>
        <w:t>،</w:t>
      </w:r>
      <w:r>
        <w:rPr>
          <w:rFonts w:eastAsia="IRNazanin" w:cs="IRNazanin"/>
          <w:color w:val="111111"/>
          <w:sz w:val="28"/>
          <w:szCs w:val="28"/>
          <w:lang w:bidi="fa-IR"/>
        </w:rPr>
        <w:t>7612</w:t>
      </w:r>
    </w:p>
    <w:p>
      <w:pPr>
        <w:pStyle w:val="BookText"/>
        <w:rPr/>
      </w:pPr>
      <w:r>
        <w:rPr>
          <w:rFonts w:ascii="IRNazanin" w:hAnsi="IRNazanin" w:eastAsia="IRNazanin"/>
          <w:color w:val="111111"/>
          <w:sz w:val="28"/>
          <w:sz w:val="28"/>
          <w:szCs w:val="28"/>
          <w:rtl w:val="true"/>
          <w:lang w:bidi="fa-IR"/>
        </w:rPr>
        <w:t>شعر عرفانی</w:t>
      </w:r>
      <w:r>
        <w:rPr>
          <w:rFonts w:eastAsia="IRNazanin" w:cs="IRNazanin"/>
          <w:color w:val="111111"/>
          <w:sz w:val="28"/>
          <w:szCs w:val="28"/>
          <w:rtl w:val="true"/>
          <w:lang w:bidi="fa-IR"/>
        </w:rPr>
        <w:t>...</w:t>
      </w:r>
      <w:r>
        <w:rPr>
          <w:rFonts w:eastAsia="IRNazanin" w:cs="IRNazanin"/>
          <w:color w:val="111111"/>
          <w:sz w:val="28"/>
          <w:szCs w:val="28"/>
          <w:lang w:bidi="fa-IR"/>
        </w:rPr>
        <w:t>7645/3</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7717</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7719</w:t>
      </w:r>
      <w:r>
        <w:rPr>
          <w:rFonts w:ascii="IRNazanin" w:hAnsi="IRNazanin" w:eastAsia="IRNazanin"/>
          <w:color w:val="111111"/>
          <w:sz w:val="28"/>
          <w:sz w:val="28"/>
          <w:szCs w:val="28"/>
          <w:lang w:bidi="fa-IR"/>
        </w:rPr>
        <w:t>،</w:t>
      </w:r>
      <w:r>
        <w:rPr>
          <w:rFonts w:eastAsia="IRNazanin" w:cs="IRNazanin"/>
          <w:color w:val="111111"/>
          <w:sz w:val="28"/>
          <w:szCs w:val="28"/>
          <w:lang w:bidi="fa-IR"/>
        </w:rPr>
        <w:t>7625</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7642</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7771</w:t>
      </w:r>
      <w:r>
        <w:rPr>
          <w:rFonts w:ascii="IRNazanin" w:hAnsi="IRNazanin" w:eastAsia="IRNazanin"/>
          <w:color w:val="111111"/>
          <w:sz w:val="28"/>
          <w:sz w:val="28"/>
          <w:szCs w:val="28"/>
          <w:lang w:bidi="fa-IR"/>
        </w:rPr>
        <w:t>،</w:t>
      </w:r>
      <w:r>
        <w:rPr>
          <w:rFonts w:eastAsia="IRNazanin" w:cs="IRNazanin"/>
          <w:color w:val="111111"/>
          <w:sz w:val="28"/>
          <w:szCs w:val="28"/>
          <w:lang w:bidi="fa-IR"/>
        </w:rPr>
        <w:t>7731/4</w:t>
      </w:r>
      <w:r>
        <w:rPr>
          <w:rFonts w:ascii="IRNazanin" w:hAnsi="IRNazanin" w:eastAsia="IRNazanin"/>
          <w:color w:val="111111"/>
          <w:sz w:val="28"/>
          <w:sz w:val="28"/>
          <w:szCs w:val="28"/>
          <w:lang w:bidi="fa-IR"/>
        </w:rPr>
        <w:t>،</w:t>
      </w:r>
      <w:r>
        <w:rPr>
          <w:rFonts w:eastAsia="IRNazanin" w:cs="IRNazanin"/>
          <w:color w:val="111111"/>
          <w:sz w:val="28"/>
          <w:szCs w:val="28"/>
          <w:lang w:bidi="fa-IR"/>
        </w:rPr>
        <w:t>7731/2</w:t>
      </w:r>
      <w:r>
        <w:rPr>
          <w:rFonts w:ascii="IRNazanin" w:hAnsi="IRNazanin" w:eastAsia="IRNazanin"/>
          <w:color w:val="111111"/>
          <w:sz w:val="28"/>
          <w:sz w:val="28"/>
          <w:szCs w:val="28"/>
          <w:lang w:bidi="fa-IR"/>
        </w:rPr>
        <w:t>،</w:t>
      </w:r>
      <w:r>
        <w:rPr>
          <w:rFonts w:eastAsia="IRNazanin" w:cs="IRNazanin"/>
          <w:color w:val="111111"/>
          <w:sz w:val="28"/>
          <w:szCs w:val="28"/>
          <w:lang w:bidi="fa-IR"/>
        </w:rPr>
        <w:t>7731/1</w:t>
      </w:r>
      <w:r>
        <w:rPr>
          <w:rFonts w:ascii="IRNazanin" w:hAnsi="IRNazanin" w:eastAsia="IRNazanin"/>
          <w:color w:val="111111"/>
          <w:sz w:val="28"/>
          <w:sz w:val="28"/>
          <w:szCs w:val="28"/>
          <w:lang w:bidi="fa-IR"/>
        </w:rPr>
        <w:t>،</w:t>
      </w:r>
      <w:r>
        <w:rPr>
          <w:rFonts w:eastAsia="IRNazanin" w:cs="IRNazanin"/>
          <w:color w:val="111111"/>
          <w:sz w:val="28"/>
          <w:szCs w:val="28"/>
          <w:lang w:bidi="fa-IR"/>
        </w:rPr>
        <w:t>7624</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7798</w:t>
      </w:r>
      <w:r>
        <w:rPr>
          <w:rFonts w:ascii="IRNazanin" w:hAnsi="IRNazanin" w:eastAsia="IRNazanin"/>
          <w:color w:val="111111"/>
          <w:sz w:val="28"/>
          <w:sz w:val="28"/>
          <w:szCs w:val="28"/>
          <w:lang w:bidi="fa-IR"/>
        </w:rPr>
        <w:t>،</w:t>
      </w:r>
      <w:r>
        <w:rPr>
          <w:rFonts w:eastAsia="IRNazanin" w:cs="IRNazanin"/>
          <w:color w:val="111111"/>
          <w:sz w:val="28"/>
          <w:szCs w:val="28"/>
          <w:lang w:bidi="fa-IR"/>
        </w:rPr>
        <w:t>7611</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7645/1</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w:t>
      </w:r>
      <w:r>
        <w:rPr>
          <w:rFonts w:eastAsia="IRNazanin" w:cs="IRNazanin"/>
          <w:color w:val="111111"/>
          <w:sz w:val="28"/>
          <w:szCs w:val="28"/>
          <w:lang w:bidi="fa-IR"/>
        </w:rPr>
        <w:t>7712</w:t>
      </w:r>
      <w:r>
        <w:rPr>
          <w:rFonts w:ascii="IRNazanin" w:hAnsi="IRNazanin" w:eastAsia="IRNazanin"/>
          <w:color w:val="111111"/>
          <w:sz w:val="28"/>
          <w:sz w:val="28"/>
          <w:szCs w:val="28"/>
          <w:lang w:bidi="fa-IR"/>
        </w:rPr>
        <w:t>،</w:t>
      </w:r>
      <w:r>
        <w:rPr>
          <w:rFonts w:eastAsia="IRNazanin" w:cs="IRNazanin"/>
          <w:color w:val="111111"/>
          <w:sz w:val="28"/>
          <w:szCs w:val="28"/>
          <w:lang w:bidi="fa-IR"/>
        </w:rPr>
        <w:t>7772/3</w:t>
      </w:r>
      <w:r>
        <w:rPr>
          <w:rFonts w:ascii="IRNazanin" w:hAnsi="IRNazanin" w:eastAsia="IRNazanin"/>
          <w:color w:val="111111"/>
          <w:sz w:val="28"/>
          <w:sz w:val="28"/>
          <w:szCs w:val="28"/>
          <w:lang w:bidi="fa-IR"/>
        </w:rPr>
        <w:t>،</w:t>
      </w:r>
      <w:r>
        <w:rPr>
          <w:rFonts w:eastAsia="IRNazanin" w:cs="IRNazanin"/>
          <w:color w:val="111111"/>
          <w:sz w:val="28"/>
          <w:szCs w:val="28"/>
          <w:lang w:bidi="fa-IR"/>
        </w:rPr>
        <w:t>7802/4</w:t>
      </w:r>
      <w:r>
        <w:rPr>
          <w:rFonts w:ascii="IRNazanin" w:hAnsi="IRNazanin" w:eastAsia="IRNazanin"/>
          <w:color w:val="111111"/>
          <w:sz w:val="28"/>
          <w:sz w:val="28"/>
          <w:szCs w:val="28"/>
          <w:lang w:bidi="fa-IR"/>
        </w:rPr>
        <w:t>،</w:t>
      </w:r>
      <w:r>
        <w:rPr>
          <w:rFonts w:eastAsia="IRNazanin" w:cs="IRNazanin"/>
          <w:color w:val="111111"/>
          <w:sz w:val="28"/>
          <w:szCs w:val="28"/>
          <w:lang w:bidi="fa-IR"/>
        </w:rPr>
        <w:t>7697</w:t>
      </w:r>
      <w:r>
        <w:rPr>
          <w:rFonts w:ascii="IRNazanin" w:hAnsi="IRNazanin" w:eastAsia="IRNazanin"/>
          <w:color w:val="111111"/>
          <w:sz w:val="28"/>
          <w:sz w:val="28"/>
          <w:szCs w:val="28"/>
          <w:lang w:bidi="fa-IR"/>
        </w:rPr>
        <w:t>،</w:t>
      </w:r>
      <w:r>
        <w:rPr>
          <w:rFonts w:eastAsia="IRNazanin" w:cs="IRNazanin"/>
          <w:color w:val="111111"/>
          <w:sz w:val="28"/>
          <w:szCs w:val="28"/>
          <w:lang w:bidi="fa-IR"/>
        </w:rPr>
        <w:t>7683</w:t>
      </w:r>
      <w:r>
        <w:rPr>
          <w:rFonts w:ascii="IRNazanin" w:hAnsi="IRNazanin" w:eastAsia="IRNazanin"/>
          <w:color w:val="111111"/>
          <w:sz w:val="28"/>
          <w:sz w:val="28"/>
          <w:szCs w:val="28"/>
          <w:lang w:bidi="fa-IR"/>
        </w:rPr>
        <w:t>،</w:t>
      </w:r>
      <w:r>
        <w:rPr>
          <w:rFonts w:eastAsia="IRNazanin" w:cs="IRNazanin"/>
          <w:color w:val="111111"/>
          <w:sz w:val="28"/>
          <w:szCs w:val="28"/>
          <w:lang w:bidi="fa-IR"/>
        </w:rPr>
        <w:t>7680/2</w:t>
      </w:r>
      <w:r>
        <w:rPr>
          <w:rFonts w:ascii="IRNazanin" w:hAnsi="IRNazanin" w:eastAsia="IRNazanin"/>
          <w:color w:val="111111"/>
          <w:sz w:val="28"/>
          <w:sz w:val="28"/>
          <w:szCs w:val="28"/>
          <w:lang w:bidi="fa-IR"/>
        </w:rPr>
        <w:t>،</w:t>
      </w:r>
      <w:r>
        <w:rPr>
          <w:rFonts w:eastAsia="IRNazanin" w:cs="IRNazanin"/>
          <w:color w:val="111111"/>
          <w:sz w:val="28"/>
          <w:szCs w:val="28"/>
          <w:lang w:bidi="fa-IR"/>
        </w:rPr>
        <w:t>7676</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7643</w:t>
      </w:r>
      <w:r>
        <w:rPr>
          <w:rFonts w:ascii="IRNazanin" w:hAnsi="IRNazanin" w:eastAsia="IRNazanin"/>
          <w:color w:val="111111"/>
          <w:sz w:val="28"/>
          <w:sz w:val="28"/>
          <w:szCs w:val="28"/>
          <w:lang w:bidi="fa-IR"/>
        </w:rPr>
        <w:t>،</w:t>
      </w:r>
      <w:r>
        <w:rPr>
          <w:rFonts w:eastAsia="IRNazanin" w:cs="IRNazanin"/>
          <w:color w:val="111111"/>
          <w:sz w:val="28"/>
          <w:szCs w:val="28"/>
          <w:lang w:bidi="fa-IR"/>
        </w:rPr>
        <w:t>7635</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7834</w:t>
      </w:r>
      <w:r>
        <w:rPr>
          <w:rFonts w:ascii="IRNazanin" w:hAnsi="IRNazanin" w:eastAsia="IRNazanin"/>
          <w:color w:val="111111"/>
          <w:sz w:val="28"/>
          <w:sz w:val="28"/>
          <w:szCs w:val="28"/>
          <w:lang w:bidi="fa-IR"/>
        </w:rPr>
        <w:t>،</w:t>
      </w:r>
      <w:r>
        <w:rPr>
          <w:rFonts w:eastAsia="IRNazanin" w:cs="IRNazanin"/>
          <w:color w:val="111111"/>
          <w:sz w:val="28"/>
          <w:szCs w:val="28"/>
          <w:lang w:bidi="fa-IR"/>
        </w:rPr>
        <w:t>7677</w:t>
      </w:r>
      <w:r>
        <w:rPr>
          <w:rFonts w:ascii="IRNazanin" w:hAnsi="IRNazanin" w:eastAsia="IRNazanin"/>
          <w:color w:val="111111"/>
          <w:sz w:val="28"/>
          <w:sz w:val="28"/>
          <w:szCs w:val="28"/>
          <w:lang w:bidi="fa-IR"/>
        </w:rPr>
        <w:t>،</w:t>
      </w:r>
      <w:r>
        <w:rPr>
          <w:rFonts w:eastAsia="IRNazanin" w:cs="IRNazanin"/>
          <w:color w:val="111111"/>
          <w:sz w:val="28"/>
          <w:szCs w:val="28"/>
          <w:lang w:bidi="fa-IR"/>
        </w:rPr>
        <w:t>7632</w:t>
      </w:r>
      <w:r>
        <w:rPr>
          <w:rFonts w:ascii="IRNazanin" w:hAnsi="IRNazanin" w:eastAsia="IRNazanin"/>
          <w:color w:val="111111"/>
          <w:sz w:val="28"/>
          <w:sz w:val="28"/>
          <w:szCs w:val="28"/>
          <w:lang w:bidi="fa-IR"/>
        </w:rPr>
        <w:t>،</w:t>
      </w:r>
      <w:r>
        <w:rPr>
          <w:rFonts w:eastAsia="IRNazanin" w:cs="IRNazanin"/>
          <w:color w:val="111111"/>
          <w:sz w:val="28"/>
          <w:szCs w:val="28"/>
          <w:lang w:bidi="fa-IR"/>
        </w:rPr>
        <w:t>7617</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7674/2</w:t>
      </w:r>
      <w:r>
        <w:rPr>
          <w:rFonts w:ascii="IRNazanin" w:hAnsi="IRNazanin" w:eastAsia="IRNazanin"/>
          <w:color w:val="111111"/>
          <w:sz w:val="28"/>
          <w:sz w:val="28"/>
          <w:szCs w:val="28"/>
          <w:lang w:bidi="fa-IR"/>
        </w:rPr>
        <w:t>،</w:t>
      </w:r>
      <w:r>
        <w:rPr>
          <w:rFonts w:eastAsia="IRNazanin" w:cs="IRNazanin"/>
          <w:color w:val="111111"/>
          <w:sz w:val="28"/>
          <w:szCs w:val="28"/>
          <w:lang w:bidi="fa-IR"/>
        </w:rPr>
        <w:t>7630</w:t>
      </w:r>
      <w:r>
        <w:rPr>
          <w:rFonts w:ascii="IRNazanin" w:hAnsi="IRNazanin" w:eastAsia="IRNazanin"/>
          <w:color w:val="111111"/>
          <w:sz w:val="28"/>
          <w:sz w:val="28"/>
          <w:szCs w:val="28"/>
          <w:lang w:bidi="fa-IR"/>
        </w:rPr>
        <w:t>،</w:t>
      </w:r>
      <w:r>
        <w:rPr>
          <w:rFonts w:eastAsia="IRNazanin" w:cs="IRNazanin"/>
          <w:color w:val="111111"/>
          <w:sz w:val="28"/>
          <w:szCs w:val="28"/>
          <w:lang w:bidi="fa-IR"/>
        </w:rPr>
        <w:t>7618</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7788</w:t>
      </w:r>
      <w:r>
        <w:rPr>
          <w:rFonts w:ascii="IRNazanin" w:hAnsi="IRNazanin" w:eastAsia="IRNazanin"/>
          <w:color w:val="111111"/>
          <w:sz w:val="28"/>
          <w:sz w:val="28"/>
          <w:szCs w:val="28"/>
          <w:lang w:bidi="fa-IR"/>
        </w:rPr>
        <w:t>،</w:t>
      </w:r>
      <w:r>
        <w:rPr>
          <w:rFonts w:eastAsia="IRNazanin" w:cs="IRNazanin"/>
          <w:color w:val="111111"/>
          <w:sz w:val="28"/>
          <w:szCs w:val="28"/>
          <w:lang w:bidi="fa-IR"/>
        </w:rPr>
        <w:t>7719</w:t>
      </w:r>
      <w:r>
        <w:rPr>
          <w:rFonts w:ascii="IRNazanin" w:hAnsi="IRNazanin" w:eastAsia="IRNazanin"/>
          <w:color w:val="111111"/>
          <w:sz w:val="28"/>
          <w:sz w:val="28"/>
          <w:szCs w:val="28"/>
          <w:lang w:bidi="fa-IR"/>
        </w:rPr>
        <w:t>،</w:t>
      </w:r>
      <w:r>
        <w:rPr>
          <w:rFonts w:eastAsia="IRNazanin" w:cs="IRNazanin"/>
          <w:color w:val="111111"/>
          <w:sz w:val="28"/>
          <w:szCs w:val="28"/>
          <w:lang w:bidi="fa-IR"/>
        </w:rPr>
        <w:t>7718</w:t>
      </w:r>
      <w:r>
        <w:rPr>
          <w:rFonts w:ascii="IRNazanin" w:hAnsi="IRNazanin" w:eastAsia="IRNazanin"/>
          <w:color w:val="111111"/>
          <w:sz w:val="28"/>
          <w:sz w:val="28"/>
          <w:szCs w:val="28"/>
          <w:lang w:bidi="fa-IR"/>
        </w:rPr>
        <w:t>،</w:t>
      </w:r>
      <w:r>
        <w:rPr>
          <w:rFonts w:eastAsia="IRNazanin" w:cs="IRNazanin"/>
          <w:color w:val="111111"/>
          <w:sz w:val="28"/>
          <w:szCs w:val="28"/>
          <w:lang w:bidi="fa-IR"/>
        </w:rPr>
        <w:t>7625</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7788</w:t>
      </w:r>
      <w:r>
        <w:rPr>
          <w:rFonts w:ascii="IRNazanin" w:hAnsi="IRNazanin" w:eastAsia="IRNazanin"/>
          <w:color w:val="111111"/>
          <w:sz w:val="28"/>
          <w:sz w:val="28"/>
          <w:szCs w:val="28"/>
          <w:lang w:bidi="fa-IR"/>
        </w:rPr>
        <w:t>،</w:t>
      </w:r>
      <w:r>
        <w:rPr>
          <w:rFonts w:eastAsia="IRNazanin" w:cs="IRNazanin"/>
          <w:color w:val="111111"/>
          <w:sz w:val="28"/>
          <w:szCs w:val="28"/>
          <w:lang w:bidi="fa-IR"/>
        </w:rPr>
        <w:t>7642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7831/2</w:t>
      </w:r>
      <w:r>
        <w:rPr>
          <w:rFonts w:ascii="IRNazanin" w:hAnsi="IRNazanin" w:eastAsia="IRNazanin"/>
          <w:color w:val="111111"/>
          <w:sz w:val="28"/>
          <w:sz w:val="28"/>
          <w:szCs w:val="28"/>
          <w:lang w:bidi="fa-IR"/>
        </w:rPr>
        <w:t>،</w:t>
      </w:r>
      <w:r>
        <w:rPr>
          <w:rFonts w:eastAsia="IRNazanin" w:cs="IRNazanin"/>
          <w:color w:val="111111"/>
          <w:sz w:val="28"/>
          <w:szCs w:val="28"/>
          <w:lang w:bidi="fa-IR"/>
        </w:rPr>
        <w:t>7827</w:t>
      </w:r>
      <w:r>
        <w:rPr>
          <w:rFonts w:ascii="IRNazanin" w:hAnsi="IRNazanin" w:eastAsia="IRNazanin"/>
          <w:color w:val="111111"/>
          <w:sz w:val="28"/>
          <w:sz w:val="28"/>
          <w:szCs w:val="28"/>
          <w:lang w:bidi="fa-IR"/>
        </w:rPr>
        <w:t>،</w:t>
      </w:r>
      <w:r>
        <w:rPr>
          <w:rFonts w:eastAsia="IRNazanin" w:cs="IRNazanin"/>
          <w:color w:val="111111"/>
          <w:sz w:val="28"/>
          <w:szCs w:val="28"/>
          <w:lang w:bidi="fa-IR"/>
        </w:rPr>
        <w:t>7816</w:t>
      </w:r>
      <w:r>
        <w:rPr>
          <w:rFonts w:ascii="IRNazanin" w:hAnsi="IRNazanin" w:eastAsia="IRNazanin"/>
          <w:color w:val="111111"/>
          <w:sz w:val="28"/>
          <w:sz w:val="28"/>
          <w:szCs w:val="28"/>
          <w:lang w:bidi="fa-IR"/>
        </w:rPr>
        <w:t>،</w:t>
      </w:r>
      <w:r>
        <w:rPr>
          <w:rFonts w:eastAsia="IRNazanin" w:cs="IRNazanin"/>
          <w:color w:val="111111"/>
          <w:sz w:val="28"/>
          <w:szCs w:val="28"/>
          <w:lang w:bidi="fa-IR"/>
        </w:rPr>
        <w:t>7794</w:t>
      </w:r>
      <w:r>
        <w:rPr>
          <w:rFonts w:ascii="IRNazanin" w:hAnsi="IRNazanin" w:eastAsia="IRNazanin"/>
          <w:color w:val="111111"/>
          <w:sz w:val="28"/>
          <w:sz w:val="28"/>
          <w:szCs w:val="28"/>
          <w:lang w:bidi="fa-IR"/>
        </w:rPr>
        <w:t>،</w:t>
      </w:r>
      <w:r>
        <w:rPr>
          <w:rFonts w:eastAsia="IRNazanin" w:cs="IRNazanin"/>
          <w:color w:val="111111"/>
          <w:sz w:val="28"/>
          <w:szCs w:val="28"/>
          <w:lang w:bidi="fa-IR"/>
        </w:rPr>
        <w:t>7771</w:t>
      </w:r>
      <w:r>
        <w:rPr>
          <w:rFonts w:ascii="IRNazanin" w:hAnsi="IRNazanin" w:eastAsia="IRNazanin"/>
          <w:color w:val="111111"/>
          <w:sz w:val="28"/>
          <w:sz w:val="28"/>
          <w:szCs w:val="28"/>
          <w:lang w:bidi="fa-IR"/>
        </w:rPr>
        <w:t>،</w:t>
      </w:r>
      <w:r>
        <w:rPr>
          <w:rFonts w:eastAsia="IRNazanin" w:cs="IRNazanin"/>
          <w:color w:val="111111"/>
          <w:sz w:val="28"/>
          <w:szCs w:val="28"/>
          <w:lang w:bidi="fa-IR"/>
        </w:rPr>
        <w:t>7653/1</w:t>
      </w:r>
      <w:r>
        <w:rPr>
          <w:rFonts w:ascii="IRNazanin" w:hAnsi="IRNazanin" w:eastAsia="IRNazanin"/>
          <w:color w:val="111111"/>
          <w:sz w:val="28"/>
          <w:sz w:val="28"/>
          <w:szCs w:val="28"/>
          <w:lang w:bidi="fa-IR"/>
        </w:rPr>
        <w:t>،</w:t>
      </w:r>
      <w:r>
        <w:rPr>
          <w:rFonts w:eastAsia="IRNazanin" w:cs="IRNazanin"/>
          <w:color w:val="111111"/>
          <w:sz w:val="28"/>
          <w:szCs w:val="28"/>
          <w:lang w:bidi="fa-IR"/>
        </w:rPr>
        <w:t>7649</w:t>
      </w:r>
      <w:r>
        <w:rPr>
          <w:rFonts w:ascii="IRNazanin" w:hAnsi="IRNazanin" w:eastAsia="IRNazanin"/>
          <w:color w:val="111111"/>
          <w:sz w:val="28"/>
          <w:sz w:val="28"/>
          <w:szCs w:val="28"/>
          <w:lang w:bidi="fa-IR"/>
        </w:rPr>
        <w:t>،</w:t>
      </w:r>
      <w:r>
        <w:rPr>
          <w:rFonts w:eastAsia="IRNazanin" w:cs="IRNazanin"/>
          <w:color w:val="111111"/>
          <w:sz w:val="28"/>
          <w:szCs w:val="28"/>
          <w:lang w:bidi="fa-IR"/>
        </w:rPr>
        <w:t>7637</w:t>
      </w:r>
      <w:r>
        <w:rPr>
          <w:rFonts w:ascii="IRNazanin" w:hAnsi="IRNazanin" w:eastAsia="IRNazanin"/>
          <w:color w:val="111111"/>
          <w:sz w:val="28"/>
          <w:sz w:val="28"/>
          <w:szCs w:val="28"/>
          <w:lang w:bidi="fa-IR"/>
        </w:rPr>
        <w:t>،</w:t>
      </w:r>
      <w:r>
        <w:rPr>
          <w:rFonts w:eastAsia="IRNazanin" w:cs="IRNazanin"/>
          <w:color w:val="111111"/>
          <w:sz w:val="28"/>
          <w:szCs w:val="28"/>
          <w:lang w:bidi="fa-IR"/>
        </w:rPr>
        <w:t>7624</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7798</w:t>
      </w:r>
      <w:r>
        <w:rPr>
          <w:rFonts w:ascii="IRNazanin" w:hAnsi="IRNazanin" w:eastAsia="IRNazanin"/>
          <w:color w:val="111111"/>
          <w:sz w:val="28"/>
          <w:sz w:val="28"/>
          <w:szCs w:val="28"/>
          <w:lang w:bidi="fa-IR"/>
        </w:rPr>
        <w:t>،</w:t>
      </w:r>
      <w:r>
        <w:rPr>
          <w:rFonts w:eastAsia="IRNazanin" w:cs="IRNazanin"/>
          <w:color w:val="111111"/>
          <w:sz w:val="28"/>
          <w:szCs w:val="28"/>
          <w:lang w:bidi="fa-IR"/>
        </w:rPr>
        <w:t>7645/3</w:t>
      </w:r>
      <w:r>
        <w:rPr>
          <w:rFonts w:ascii="IRNazanin" w:hAnsi="IRNazanin" w:eastAsia="IRNazanin"/>
          <w:color w:val="111111"/>
          <w:sz w:val="28"/>
          <w:sz w:val="28"/>
          <w:szCs w:val="28"/>
          <w:lang w:bidi="fa-IR"/>
        </w:rPr>
        <w:t>،</w:t>
      </w:r>
      <w:r>
        <w:rPr>
          <w:rFonts w:eastAsia="IRNazanin" w:cs="IRNazanin"/>
          <w:color w:val="111111"/>
          <w:sz w:val="28"/>
          <w:szCs w:val="28"/>
          <w:lang w:bidi="fa-IR"/>
        </w:rPr>
        <w:t>7611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7652/2</w:t>
      </w:r>
      <w:r>
        <w:rPr>
          <w:rFonts w:ascii="IRNazanin" w:hAnsi="IRNazanin" w:eastAsia="IRNazanin"/>
          <w:color w:val="111111"/>
          <w:sz w:val="28"/>
          <w:sz w:val="28"/>
          <w:szCs w:val="28"/>
          <w:lang w:bidi="fa-IR"/>
        </w:rPr>
        <w:t>،</w:t>
      </w:r>
      <w:r>
        <w:rPr>
          <w:rFonts w:eastAsia="IRNazanin" w:cs="IRNazanin"/>
          <w:color w:val="111111"/>
          <w:sz w:val="28"/>
          <w:szCs w:val="28"/>
          <w:lang w:bidi="fa-IR"/>
        </w:rPr>
        <w:t>7658</w:t>
      </w:r>
      <w:r>
        <w:rPr>
          <w:rFonts w:ascii="IRNazanin" w:hAnsi="IRNazanin" w:eastAsia="IRNazanin"/>
          <w:color w:val="111111"/>
          <w:sz w:val="28"/>
          <w:sz w:val="28"/>
          <w:szCs w:val="28"/>
          <w:lang w:bidi="fa-IR"/>
        </w:rPr>
        <w:t>،</w:t>
      </w:r>
      <w:r>
        <w:rPr>
          <w:rFonts w:eastAsia="IRNazanin" w:cs="IRNazanin"/>
          <w:color w:val="111111"/>
          <w:sz w:val="28"/>
          <w:szCs w:val="28"/>
          <w:lang w:bidi="fa-IR"/>
        </w:rPr>
        <w:t>7686</w:t>
      </w:r>
      <w:r>
        <w:rPr>
          <w:rFonts w:ascii="IRNazanin" w:hAnsi="IRNazanin" w:eastAsia="IRNazanin"/>
          <w:color w:val="111111"/>
          <w:sz w:val="28"/>
          <w:sz w:val="28"/>
          <w:szCs w:val="28"/>
          <w:lang w:bidi="fa-IR"/>
        </w:rPr>
        <w:t>،</w:t>
      </w:r>
      <w:r>
        <w:rPr>
          <w:rFonts w:eastAsia="IRNazanin" w:cs="IRNazanin"/>
          <w:color w:val="111111"/>
          <w:sz w:val="28"/>
          <w:szCs w:val="28"/>
          <w:lang w:bidi="fa-IR"/>
        </w:rPr>
        <w:t>7732/2</w:t>
      </w:r>
      <w:r>
        <w:rPr>
          <w:rFonts w:ascii="IRNazanin" w:hAnsi="IRNazanin" w:eastAsia="IRNazanin"/>
          <w:color w:val="111111"/>
          <w:sz w:val="28"/>
          <w:sz w:val="28"/>
          <w:szCs w:val="28"/>
          <w:lang w:bidi="fa-IR"/>
        </w:rPr>
        <w:t>،</w:t>
      </w:r>
      <w:r>
        <w:rPr>
          <w:rFonts w:eastAsia="IRNazanin" w:cs="IRNazanin"/>
          <w:color w:val="111111"/>
          <w:sz w:val="28"/>
          <w:szCs w:val="28"/>
          <w:lang w:bidi="fa-IR"/>
        </w:rPr>
        <w:t>7645/6</w:t>
      </w:r>
      <w:r>
        <w:rPr>
          <w:rFonts w:ascii="IRNazanin" w:hAnsi="IRNazanin" w:eastAsia="IRNazanin"/>
          <w:color w:val="111111"/>
          <w:sz w:val="28"/>
          <w:sz w:val="28"/>
          <w:szCs w:val="28"/>
          <w:lang w:bidi="fa-IR"/>
        </w:rPr>
        <w:t>،</w:t>
      </w:r>
      <w:r>
        <w:rPr>
          <w:rFonts w:eastAsia="IRNazanin" w:cs="IRNazanin"/>
          <w:color w:val="111111"/>
          <w:sz w:val="28"/>
          <w:szCs w:val="28"/>
          <w:lang w:bidi="fa-IR"/>
        </w:rPr>
        <w:t>7645/5</w:t>
      </w:r>
      <w:r>
        <w:rPr>
          <w:rFonts w:ascii="IRNazanin" w:hAnsi="IRNazanin" w:eastAsia="IRNazanin"/>
          <w:color w:val="111111"/>
          <w:sz w:val="28"/>
          <w:sz w:val="28"/>
          <w:szCs w:val="28"/>
          <w:lang w:bidi="fa-IR"/>
        </w:rPr>
        <w:t>،</w:t>
      </w:r>
      <w:r>
        <w:rPr>
          <w:rFonts w:eastAsia="IRNazanin" w:cs="IRNazanin"/>
          <w:color w:val="111111"/>
          <w:sz w:val="28"/>
          <w:szCs w:val="28"/>
          <w:lang w:bidi="fa-IR"/>
        </w:rPr>
        <w:t>7645/1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7874/3</w:t>
      </w:r>
      <w:r>
        <w:rPr>
          <w:rFonts w:ascii="IRNazanin" w:hAnsi="IRNazanin" w:eastAsia="IRNazanin"/>
          <w:color w:val="111111"/>
          <w:sz w:val="28"/>
          <w:sz w:val="28"/>
          <w:szCs w:val="28"/>
          <w:lang w:bidi="fa-IR"/>
        </w:rPr>
        <w:t>،</w:t>
      </w:r>
      <w:r>
        <w:rPr>
          <w:rFonts w:eastAsia="IRNazanin" w:cs="IRNazanin"/>
          <w:color w:val="111111"/>
          <w:sz w:val="28"/>
          <w:szCs w:val="28"/>
          <w:lang w:bidi="fa-IR"/>
        </w:rPr>
        <w:t>7790</w:t>
      </w:r>
      <w:r>
        <w:rPr>
          <w:rFonts w:ascii="IRNazanin" w:hAnsi="IRNazanin" w:eastAsia="IRNazanin"/>
          <w:color w:val="111111"/>
          <w:sz w:val="28"/>
          <w:sz w:val="28"/>
          <w:szCs w:val="28"/>
          <w:lang w:bidi="fa-IR"/>
        </w:rPr>
        <w:t>،</w:t>
      </w:r>
      <w:r>
        <w:rPr>
          <w:rFonts w:eastAsia="IRNazanin" w:cs="IRNazanin"/>
          <w:color w:val="111111"/>
          <w:sz w:val="28"/>
          <w:szCs w:val="28"/>
          <w:lang w:bidi="fa-IR"/>
        </w:rPr>
        <w:t>7680/1</w:t>
      </w:r>
      <w:r>
        <w:rPr>
          <w:rFonts w:ascii="IRNazanin" w:hAnsi="IRNazanin" w:eastAsia="IRNazanin"/>
          <w:color w:val="111111"/>
          <w:sz w:val="28"/>
          <w:sz w:val="28"/>
          <w:szCs w:val="28"/>
          <w:lang w:bidi="fa-IR"/>
        </w:rPr>
        <w:t>،</w:t>
      </w:r>
      <w:r>
        <w:rPr>
          <w:rFonts w:eastAsia="IRNazanin" w:cs="IRNazanin"/>
          <w:color w:val="111111"/>
          <w:sz w:val="28"/>
          <w:szCs w:val="28"/>
          <w:lang w:bidi="fa-IR"/>
        </w:rPr>
        <w:t>7659</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7679</w:t>
      </w:r>
      <w:r>
        <w:rPr>
          <w:rFonts w:ascii="IRNazanin" w:hAnsi="IRNazanin" w:eastAsia="IRNazanin"/>
          <w:color w:val="111111"/>
          <w:sz w:val="28"/>
          <w:sz w:val="28"/>
          <w:szCs w:val="28"/>
          <w:lang w:bidi="fa-IR"/>
        </w:rPr>
        <w:t>،</w:t>
      </w:r>
      <w:r>
        <w:rPr>
          <w:rFonts w:eastAsia="IRNazanin" w:cs="IRNazanin"/>
          <w:color w:val="111111"/>
          <w:sz w:val="28"/>
          <w:szCs w:val="28"/>
          <w:lang w:bidi="fa-IR"/>
        </w:rPr>
        <w:t>7779</w:t>
      </w:r>
      <w:r>
        <w:rPr>
          <w:rFonts w:ascii="IRNazanin" w:hAnsi="IRNazanin" w:eastAsia="IRNazanin"/>
          <w:color w:val="111111"/>
          <w:sz w:val="28"/>
          <w:sz w:val="28"/>
          <w:szCs w:val="28"/>
          <w:lang w:bidi="fa-IR"/>
        </w:rPr>
        <w:t>،</w:t>
      </w:r>
      <w:r>
        <w:rPr>
          <w:rFonts w:eastAsia="IRNazanin" w:cs="IRNazanin"/>
          <w:color w:val="111111"/>
          <w:sz w:val="28"/>
          <w:szCs w:val="28"/>
          <w:lang w:bidi="fa-IR"/>
        </w:rPr>
        <w:t>7731/5</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7696</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w:t>
      </w:r>
      <w:r>
        <w:rPr>
          <w:rFonts w:eastAsia="IRNazanin" w:cs="IRNazanin"/>
          <w:color w:val="111111"/>
          <w:sz w:val="28"/>
          <w:szCs w:val="28"/>
          <w:lang w:bidi="fa-IR"/>
        </w:rPr>
        <w:t>7884</w:t>
      </w:r>
      <w:r>
        <w:rPr>
          <w:rFonts w:ascii="IRNazanin" w:hAnsi="IRNazanin" w:eastAsia="IRNazanin"/>
          <w:color w:val="111111"/>
          <w:sz w:val="28"/>
          <w:sz w:val="28"/>
          <w:szCs w:val="28"/>
          <w:lang w:bidi="fa-IR"/>
        </w:rPr>
        <w:t>،</w:t>
      </w:r>
      <w:r>
        <w:rPr>
          <w:rFonts w:eastAsia="IRNazanin" w:cs="IRNazanin"/>
          <w:color w:val="111111"/>
          <w:sz w:val="28"/>
          <w:szCs w:val="28"/>
          <w:lang w:bidi="fa-IR"/>
        </w:rPr>
        <w:t>7767</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7766</w:t>
      </w:r>
    </w:p>
    <w:p>
      <w:pPr>
        <w:pStyle w:val="BookText"/>
        <w:rPr/>
      </w:pPr>
      <w:r>
        <w:rPr>
          <w:rFonts w:ascii="IRNazanin" w:hAnsi="IRNazanin" w:eastAsia="IRNazanin"/>
          <w:color w:val="111111"/>
          <w:sz w:val="28"/>
          <w:sz w:val="28"/>
          <w:szCs w:val="28"/>
          <w:rtl w:val="true"/>
          <w:lang w:bidi="fa-IR"/>
        </w:rPr>
        <w:t>شعر کردی</w:t>
      </w:r>
      <w:r>
        <w:rPr>
          <w:rFonts w:eastAsia="IRNazanin" w:cs="IRNazanin"/>
          <w:color w:val="111111"/>
          <w:sz w:val="28"/>
          <w:szCs w:val="28"/>
          <w:rtl w:val="true"/>
          <w:lang w:bidi="fa-IR"/>
        </w:rPr>
        <w:t>...</w:t>
      </w:r>
      <w:r>
        <w:rPr>
          <w:rFonts w:eastAsia="IRNazanin" w:cs="IRNazanin"/>
          <w:color w:val="111111"/>
          <w:sz w:val="28"/>
          <w:szCs w:val="28"/>
          <w:lang w:bidi="fa-IR"/>
        </w:rPr>
        <w:t>7805/2</w:t>
      </w:r>
      <w:r>
        <w:rPr>
          <w:rFonts w:ascii="IRNazanin" w:hAnsi="IRNazanin" w:eastAsia="IRNazanin"/>
          <w:color w:val="111111"/>
          <w:sz w:val="28"/>
          <w:sz w:val="28"/>
          <w:szCs w:val="28"/>
          <w:lang w:bidi="fa-IR"/>
        </w:rPr>
        <w:t>،</w:t>
      </w:r>
      <w:r>
        <w:rPr>
          <w:rFonts w:eastAsia="IRNazanin" w:cs="IRNazanin"/>
          <w:color w:val="111111"/>
          <w:sz w:val="28"/>
          <w:szCs w:val="28"/>
          <w:lang w:bidi="fa-IR"/>
        </w:rPr>
        <w:t>7805/1</w:t>
      </w:r>
      <w:r>
        <w:rPr>
          <w:rFonts w:ascii="IRNazanin" w:hAnsi="IRNazanin" w:eastAsia="IRNazanin"/>
          <w:color w:val="111111"/>
          <w:sz w:val="28"/>
          <w:sz w:val="28"/>
          <w:szCs w:val="28"/>
          <w:lang w:bidi="fa-IR"/>
        </w:rPr>
        <w:t>،</w:t>
      </w:r>
      <w:r>
        <w:rPr>
          <w:rFonts w:eastAsia="IRNazanin" w:cs="IRNazanin"/>
          <w:color w:val="111111"/>
          <w:sz w:val="28"/>
          <w:szCs w:val="28"/>
          <w:lang w:bidi="fa-IR"/>
        </w:rPr>
        <w:t>7802/4</w:t>
      </w:r>
      <w:r>
        <w:rPr>
          <w:rFonts w:ascii="IRNazanin" w:hAnsi="IRNazanin" w:eastAsia="IRNazanin"/>
          <w:color w:val="111111"/>
          <w:sz w:val="28"/>
          <w:sz w:val="28"/>
          <w:szCs w:val="28"/>
          <w:lang w:bidi="fa-IR"/>
        </w:rPr>
        <w:t>،</w:t>
      </w:r>
      <w:r>
        <w:rPr>
          <w:rFonts w:eastAsia="IRNazanin" w:cs="IRNazanin"/>
          <w:color w:val="111111"/>
          <w:sz w:val="28"/>
          <w:szCs w:val="28"/>
          <w:lang w:bidi="fa-IR"/>
        </w:rPr>
        <w:t>7801</w:t>
      </w:r>
    </w:p>
    <w:p>
      <w:pPr>
        <w:pStyle w:val="BookText"/>
        <w:rPr/>
      </w:pPr>
      <w:r>
        <w:rPr>
          <w:rFonts w:ascii="IRNazanin" w:hAnsi="IRNazanin" w:eastAsia="IRNazanin"/>
          <w:color w:val="111111"/>
          <w:sz w:val="28"/>
          <w:sz w:val="28"/>
          <w:szCs w:val="28"/>
          <w:rtl w:val="true"/>
          <w:lang w:bidi="fa-IR"/>
        </w:rPr>
        <w:t xml:space="preserve">شعر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7802/1</w:t>
      </w:r>
    </w:p>
    <w:p>
      <w:pPr>
        <w:pStyle w:val="BookText"/>
        <w:rPr/>
      </w:pPr>
      <w:r>
        <w:rPr>
          <w:rFonts w:ascii="IRNazanin" w:hAnsi="IRNazanin" w:eastAsia="IRNazanin"/>
          <w:color w:val="111111"/>
          <w:sz w:val="28"/>
          <w:sz w:val="28"/>
          <w:szCs w:val="28"/>
          <w:rtl w:val="true"/>
          <w:lang w:bidi="fa-IR"/>
        </w:rPr>
        <w:t>شعر مذهبی</w:t>
      </w:r>
      <w:r>
        <w:rPr>
          <w:rFonts w:eastAsia="IRNazanin" w:cs="IRNazanin"/>
          <w:color w:val="111111"/>
          <w:sz w:val="28"/>
          <w:szCs w:val="28"/>
          <w:rtl w:val="true"/>
          <w:lang w:bidi="fa-IR"/>
        </w:rPr>
        <w:t>...</w:t>
      </w:r>
      <w:r>
        <w:rPr>
          <w:rFonts w:eastAsia="IRNazanin" w:cs="IRNazanin"/>
          <w:color w:val="111111"/>
          <w:sz w:val="28"/>
          <w:szCs w:val="28"/>
          <w:lang w:bidi="fa-IR"/>
        </w:rPr>
        <w:t>7802/3</w:t>
      </w:r>
      <w:r>
        <w:rPr>
          <w:rFonts w:ascii="IRNazanin" w:hAnsi="IRNazanin" w:eastAsia="IRNazanin"/>
          <w:color w:val="111111"/>
          <w:sz w:val="28"/>
          <w:sz w:val="28"/>
          <w:szCs w:val="28"/>
          <w:lang w:bidi="fa-IR"/>
        </w:rPr>
        <w:t>،</w:t>
      </w:r>
      <w:r>
        <w:rPr>
          <w:rFonts w:eastAsia="IRNazanin" w:cs="IRNazanin"/>
          <w:color w:val="111111"/>
          <w:sz w:val="28"/>
          <w:szCs w:val="28"/>
          <w:lang w:bidi="fa-IR"/>
        </w:rPr>
        <w:t>7689</w:t>
      </w:r>
      <w:r>
        <w:rPr>
          <w:rFonts w:ascii="IRNazanin" w:hAnsi="IRNazanin" w:eastAsia="IRNazanin"/>
          <w:color w:val="111111"/>
          <w:sz w:val="28"/>
          <w:sz w:val="28"/>
          <w:szCs w:val="28"/>
          <w:lang w:bidi="fa-IR"/>
        </w:rPr>
        <w:t>،</w:t>
      </w:r>
      <w:r>
        <w:rPr>
          <w:rFonts w:eastAsia="IRNazanin" w:cs="IRNazanin"/>
          <w:color w:val="111111"/>
          <w:sz w:val="28"/>
          <w:szCs w:val="28"/>
          <w:lang w:bidi="fa-IR"/>
        </w:rPr>
        <w:t>7683</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7658</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7681/2</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7679</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7681/1</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7825</w:t>
      </w:r>
      <w:r>
        <w:rPr>
          <w:rFonts w:ascii="IRNazanin" w:hAnsi="IRNazanin" w:eastAsia="IRNazanin"/>
          <w:color w:val="111111"/>
          <w:sz w:val="28"/>
          <w:sz w:val="28"/>
          <w:szCs w:val="28"/>
          <w:lang w:bidi="fa-IR"/>
        </w:rPr>
        <w:t>،</w:t>
      </w:r>
      <w:r>
        <w:rPr>
          <w:rFonts w:eastAsia="IRNazanin" w:cs="IRNazanin"/>
          <w:color w:val="111111"/>
          <w:sz w:val="28"/>
          <w:szCs w:val="28"/>
          <w:lang w:bidi="fa-IR"/>
        </w:rPr>
        <w:t>7603</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7712</w:t>
      </w:r>
      <w:r>
        <w:rPr>
          <w:rFonts w:ascii="IRNazanin" w:hAnsi="IRNazanin" w:eastAsia="IRNazanin"/>
          <w:color w:val="111111"/>
          <w:sz w:val="28"/>
          <w:sz w:val="28"/>
          <w:szCs w:val="28"/>
          <w:lang w:bidi="fa-IR"/>
        </w:rPr>
        <w:t>،</w:t>
      </w:r>
      <w:r>
        <w:rPr>
          <w:rFonts w:eastAsia="IRNazanin" w:cs="IRNazanin"/>
          <w:color w:val="111111"/>
          <w:sz w:val="28"/>
          <w:szCs w:val="28"/>
          <w:lang w:bidi="fa-IR"/>
        </w:rPr>
        <w:t>7602/4</w:t>
      </w:r>
    </w:p>
    <w:p>
      <w:pPr>
        <w:pStyle w:val="BookText"/>
        <w:rPr/>
      </w:pPr>
      <w:r>
        <w:rPr>
          <w:rFonts w:ascii="IRNazanin" w:hAnsi="IRNazanin" w:eastAsia="IRNazanin"/>
          <w:color w:val="111111"/>
          <w:sz w:val="28"/>
          <w:sz w:val="28"/>
          <w:szCs w:val="28"/>
          <w:rtl w:val="true"/>
          <w:lang w:bidi="fa-IR"/>
        </w:rPr>
        <w:t>شعر مذهبی کردی</w:t>
      </w:r>
      <w:r>
        <w:rPr>
          <w:rFonts w:eastAsia="IRNazanin" w:cs="IRNazanin"/>
          <w:color w:val="111111"/>
          <w:sz w:val="28"/>
          <w:szCs w:val="28"/>
          <w:rtl w:val="true"/>
          <w:lang w:bidi="fa-IR"/>
        </w:rPr>
        <w:t>...</w:t>
      </w:r>
      <w:r>
        <w:rPr>
          <w:rFonts w:eastAsia="IRNazanin" w:cs="IRNazanin"/>
          <w:color w:val="111111"/>
          <w:sz w:val="28"/>
          <w:szCs w:val="28"/>
          <w:lang w:bidi="fa-IR"/>
        </w:rPr>
        <w:t>7802/5</w:t>
      </w:r>
      <w:r>
        <w:rPr>
          <w:rFonts w:ascii="IRNazanin" w:hAnsi="IRNazanin" w:eastAsia="IRNazanin"/>
          <w:color w:val="111111"/>
          <w:sz w:val="28"/>
          <w:sz w:val="28"/>
          <w:szCs w:val="28"/>
          <w:lang w:bidi="fa-IR"/>
        </w:rPr>
        <w:t>،</w:t>
      </w:r>
      <w:r>
        <w:rPr>
          <w:rFonts w:eastAsia="IRNazanin" w:cs="IRNazanin"/>
          <w:color w:val="111111"/>
          <w:sz w:val="28"/>
          <w:szCs w:val="28"/>
          <w:lang w:bidi="fa-IR"/>
        </w:rPr>
        <w:t>7602/6</w:t>
      </w:r>
      <w:r>
        <w:rPr>
          <w:rFonts w:ascii="IRNazanin" w:hAnsi="IRNazanin" w:eastAsia="IRNazanin"/>
          <w:color w:val="111111"/>
          <w:sz w:val="28"/>
          <w:sz w:val="28"/>
          <w:szCs w:val="28"/>
          <w:lang w:bidi="fa-IR"/>
        </w:rPr>
        <w:t>،</w:t>
      </w:r>
      <w:r>
        <w:rPr>
          <w:rFonts w:eastAsia="IRNazanin" w:cs="IRNazanin"/>
          <w:color w:val="111111"/>
          <w:sz w:val="28"/>
          <w:szCs w:val="28"/>
          <w:lang w:bidi="fa-IR"/>
        </w:rPr>
        <w:t>7602/2</w:t>
      </w:r>
    </w:p>
    <w:p>
      <w:pPr>
        <w:pStyle w:val="BookText"/>
        <w:rPr/>
      </w:pPr>
      <w:r>
        <w:rPr>
          <w:rFonts w:ascii="IRNazanin" w:hAnsi="IRNazanin" w:eastAsia="IRNazanin"/>
          <w:color w:val="111111"/>
          <w:sz w:val="28"/>
          <w:sz w:val="28"/>
          <w:szCs w:val="28"/>
          <w:rtl w:val="true"/>
          <w:lang w:bidi="fa-IR"/>
        </w:rPr>
        <w:t xml:space="preserve">شفتی بید آبادی، محمد باقربن محمد نقی،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الابرار</w:t>
      </w:r>
      <w:r>
        <w:rPr>
          <w:rFonts w:eastAsia="IRNazanin" w:cs="IRNazanin"/>
          <w:color w:val="111111"/>
          <w:sz w:val="28"/>
          <w:szCs w:val="28"/>
          <w:rtl w:val="true"/>
          <w:lang w:bidi="fa-IR"/>
        </w:rPr>
        <w:t>...</w:t>
      </w:r>
      <w:r>
        <w:rPr>
          <w:rFonts w:eastAsia="IRNazanin" w:cs="IRNazanin"/>
          <w:color w:val="111111"/>
          <w:sz w:val="28"/>
          <w:szCs w:val="28"/>
          <w:lang w:bidi="fa-IR"/>
        </w:rPr>
        <w:t>7797</w:t>
      </w:r>
    </w:p>
    <w:p>
      <w:p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7876/5</w:t>
      </w:r>
    </w:p>
    <w:p>
      <w:p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7876/7</w:t>
      </w:r>
      <w:r>
        <w:rPr>
          <w:rFonts w:ascii="IRNazanin" w:hAnsi="IRNazanin" w:eastAsia="IRNazanin"/>
          <w:color w:val="111111"/>
          <w:sz w:val="28"/>
          <w:sz w:val="28"/>
          <w:szCs w:val="28"/>
          <w:lang w:bidi="fa-IR"/>
        </w:rPr>
        <w:t>،</w:t>
      </w:r>
      <w:r>
        <w:rPr>
          <w:rFonts w:eastAsia="IRNazanin" w:cs="IRNazanin"/>
          <w:color w:val="111111"/>
          <w:sz w:val="28"/>
          <w:szCs w:val="28"/>
          <w:lang w:bidi="fa-IR"/>
        </w:rPr>
        <w:t>7876/6</w:t>
      </w:r>
      <w:r>
        <w:rPr>
          <w:rFonts w:ascii="IRNazanin" w:hAnsi="IRNazanin" w:eastAsia="IRNazanin"/>
          <w:color w:val="111111"/>
          <w:sz w:val="28"/>
          <w:sz w:val="28"/>
          <w:szCs w:val="28"/>
          <w:lang w:bidi="fa-IR"/>
        </w:rPr>
        <w:t>،</w:t>
      </w:r>
      <w:r>
        <w:rPr>
          <w:rFonts w:eastAsia="IRNazanin" w:cs="IRNazanin"/>
          <w:color w:val="111111"/>
          <w:sz w:val="28"/>
          <w:szCs w:val="28"/>
          <w:lang w:bidi="fa-IR"/>
        </w:rPr>
        <w:t>7876/5</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7851</w:t>
      </w:r>
      <w:r>
        <w:rPr>
          <w:rFonts w:ascii="IRNazanin" w:hAnsi="IRNazanin" w:eastAsia="IRNazanin"/>
          <w:color w:val="111111"/>
          <w:sz w:val="28"/>
          <w:sz w:val="28"/>
          <w:szCs w:val="28"/>
          <w:lang w:bidi="fa-IR"/>
        </w:rPr>
        <w:t>،</w:t>
      </w:r>
      <w:r>
        <w:rPr>
          <w:rFonts w:eastAsia="IRNazanin" w:cs="IRNazanin"/>
          <w:color w:val="111111"/>
          <w:sz w:val="28"/>
          <w:szCs w:val="28"/>
          <w:lang w:bidi="fa-IR"/>
        </w:rPr>
        <w:t>7811</w:t>
      </w:r>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7773/1</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بھائی،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الصمدية فی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w:t>
      </w:r>
      <w:r>
        <w:rPr>
          <w:rFonts w:eastAsia="IRNazanin" w:cs="IRNazanin"/>
          <w:color w:val="111111"/>
          <w:sz w:val="28"/>
          <w:szCs w:val="28"/>
          <w:lang w:bidi="fa-IR"/>
        </w:rPr>
        <w:t>7792/2</w:t>
      </w:r>
      <w:r>
        <w:rPr>
          <w:rFonts w:ascii="IRNazanin" w:hAnsi="IRNazanin" w:eastAsia="IRNazanin"/>
          <w:color w:val="111111"/>
          <w:sz w:val="28"/>
          <w:sz w:val="28"/>
          <w:szCs w:val="28"/>
          <w:lang w:bidi="fa-IR"/>
        </w:rPr>
        <w:t>،</w:t>
      </w:r>
      <w:r>
        <w:rPr>
          <w:rFonts w:eastAsia="IRNazanin" w:cs="IRNazanin"/>
          <w:color w:val="111111"/>
          <w:sz w:val="28"/>
          <w:szCs w:val="28"/>
          <w:lang w:bidi="fa-IR"/>
        </w:rPr>
        <w:t>7792/1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7665</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7714</w:t>
      </w:r>
      <w:r>
        <w:rPr>
          <w:rFonts w:ascii="IRNazanin" w:hAnsi="IRNazanin" w:eastAsia="IRNazanin"/>
          <w:color w:val="111111"/>
          <w:sz w:val="28"/>
          <w:sz w:val="28"/>
          <w:szCs w:val="28"/>
          <w:lang w:bidi="fa-IR"/>
        </w:rPr>
        <w:t>،</w:t>
      </w:r>
      <w:r>
        <w:rPr>
          <w:rFonts w:eastAsia="IRNazanin" w:cs="IRNazanin"/>
          <w:color w:val="111111"/>
          <w:sz w:val="28"/>
          <w:szCs w:val="28"/>
          <w:lang w:bidi="fa-IR"/>
        </w:rPr>
        <w:t>7646</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eastAsia="IRNazanin" w:cs="IRNazanin"/>
          <w:color w:val="111111"/>
          <w:sz w:val="28"/>
          <w:szCs w:val="28"/>
          <w:lang w:bidi="fa-IR"/>
        </w:rPr>
        <w:t>7833</w:t>
      </w:r>
      <w:r>
        <w:rPr>
          <w:rFonts w:ascii="IRNazanin" w:hAnsi="IRNazanin" w:eastAsia="IRNazanin"/>
          <w:color w:val="111111"/>
          <w:sz w:val="28"/>
          <w:sz w:val="28"/>
          <w:szCs w:val="28"/>
          <w:lang w:bidi="fa-IR"/>
        </w:rPr>
        <w:t>،</w:t>
      </w:r>
      <w:r>
        <w:rPr>
          <w:rFonts w:eastAsia="IRNazanin" w:cs="IRNazanin"/>
          <w:color w:val="111111"/>
          <w:sz w:val="28"/>
          <w:szCs w:val="28"/>
          <w:lang w:bidi="fa-IR"/>
        </w:rPr>
        <w:t>7711</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7877</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7786</w:t>
      </w:r>
      <w:r>
        <w:rPr>
          <w:rFonts w:ascii="IRNazanin" w:hAnsi="IRNazanin" w:eastAsia="IRNazanin"/>
          <w:color w:val="111111"/>
          <w:sz w:val="28"/>
          <w:sz w:val="28"/>
          <w:szCs w:val="28"/>
          <w:lang w:bidi="fa-IR"/>
        </w:rPr>
        <w:t>،</w:t>
      </w:r>
      <w:r>
        <w:rPr>
          <w:rFonts w:eastAsia="IRNazanin" w:cs="IRNazanin"/>
          <w:color w:val="111111"/>
          <w:sz w:val="28"/>
          <w:szCs w:val="28"/>
          <w:lang w:bidi="fa-IR"/>
        </w:rPr>
        <w:t>7850</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7714</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r>
        <w:rPr>
          <w:rFonts w:eastAsia="IRNazanin" w:cs="IRNazanin"/>
          <w:color w:val="111111"/>
          <w:sz w:val="28"/>
          <w:szCs w:val="28"/>
          <w:lang w:bidi="fa-IR"/>
        </w:rPr>
        <w:t>7685</w:t>
      </w:r>
      <w:r>
        <w:rPr>
          <w:rFonts w:ascii="IRNazanin" w:hAnsi="IRNazanin" w:eastAsia="IRNazanin"/>
          <w:color w:val="111111"/>
          <w:sz w:val="28"/>
          <w:sz w:val="28"/>
          <w:szCs w:val="28"/>
          <w:lang w:bidi="fa-IR"/>
        </w:rPr>
        <w:t>،</w:t>
      </w:r>
      <w:r>
        <w:rPr>
          <w:rFonts w:eastAsia="IRNazanin" w:cs="IRNazanin"/>
          <w:color w:val="111111"/>
          <w:sz w:val="28"/>
          <w:szCs w:val="28"/>
          <w:lang w:bidi="fa-IR"/>
        </w:rPr>
        <w:t>7646</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7877</w:t>
      </w:r>
      <w:r>
        <w:rPr>
          <w:rFonts w:ascii="IRNazanin" w:hAnsi="IRNazanin" w:eastAsia="IRNazanin"/>
          <w:color w:val="111111"/>
          <w:sz w:val="28"/>
          <w:sz w:val="28"/>
          <w:szCs w:val="28"/>
          <w:lang w:bidi="fa-IR"/>
        </w:rPr>
        <w:t>،</w:t>
      </w:r>
      <w:r>
        <w:rPr>
          <w:rFonts w:eastAsia="IRNazanin" w:cs="IRNazanin"/>
          <w:color w:val="111111"/>
          <w:sz w:val="28"/>
          <w:szCs w:val="28"/>
          <w:lang w:bidi="fa-IR"/>
        </w:rPr>
        <w:t>7845/1</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r>
        <w:rPr>
          <w:rFonts w:eastAsia="IRNazanin" w:cs="IRNazanin"/>
          <w:color w:val="111111"/>
          <w:sz w:val="28"/>
          <w:szCs w:val="28"/>
          <w:lang w:bidi="fa-IR"/>
        </w:rPr>
        <w:t>7724/1</w:t>
      </w:r>
    </w:p>
    <w:p>
      <w:pPr>
        <w:pStyle w:val="BookText"/>
        <w:rPr/>
      </w:pPr>
      <w:r>
        <w:rPr>
          <w:rFonts w:ascii="IRNazanin" w:hAnsi="IRNazanin" w:eastAsia="IRNazanin"/>
          <w:color w:val="111111"/>
          <w:sz w:val="28"/>
          <w:sz w:val="28"/>
          <w:szCs w:val="28"/>
          <w:rtl w:val="true"/>
          <w:lang w:bidi="fa-IR"/>
        </w:rPr>
        <w:t xml:space="preserve">صفی الدین اردبیلی، اسحاق بن جبرئیل،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7866</w:t>
      </w:r>
    </w:p>
    <w:p>
      <w:pPr>
        <w:pStyle w:val="BookText"/>
        <w:rPr/>
      </w:pP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7800</w:t>
      </w:r>
    </w:p>
    <w:p>
      <w:pPr>
        <w:pStyle w:val="BookText"/>
        <w:rPr/>
      </w:pPr>
      <w:r>
        <w:rPr>
          <w:rFonts w:ascii="IRNazanin" w:hAnsi="IRNazanin" w:eastAsia="IRNazanin"/>
          <w:color w:val="111111"/>
          <w:sz w:val="28"/>
          <w:sz w:val="28"/>
          <w:szCs w:val="28"/>
          <w:rtl w:val="true"/>
          <w:lang w:bidi="fa-IR"/>
        </w:rPr>
        <w:t>ضرب المثل های ایرانی</w:t>
      </w:r>
      <w:r>
        <w:rPr>
          <w:rFonts w:eastAsia="IRNazanin" w:cs="IRNazanin"/>
          <w:color w:val="111111"/>
          <w:sz w:val="28"/>
          <w:szCs w:val="28"/>
          <w:rtl w:val="true"/>
          <w:lang w:bidi="fa-IR"/>
        </w:rPr>
        <w:t>...</w:t>
      </w:r>
      <w:r>
        <w:rPr>
          <w:rFonts w:eastAsia="IRNazanin" w:cs="IRNazanin"/>
          <w:color w:val="111111"/>
          <w:sz w:val="28"/>
          <w:szCs w:val="28"/>
          <w:lang w:bidi="fa-IR"/>
        </w:rPr>
        <w:t>7775</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7603</w:t>
      </w:r>
    </w:p>
    <w:p>
      <w:pPr>
        <w:pStyle w:val="BookText"/>
        <w:rPr/>
      </w:pPr>
      <w:r>
        <w:rPr>
          <w:rFonts w:ascii="IRNazanin" w:hAnsi="IRNazanin" w:eastAsia="IRNazanin"/>
          <w:color w:val="111111"/>
          <w:sz w:val="28"/>
          <w:sz w:val="28"/>
          <w:szCs w:val="28"/>
          <w:rtl w:val="true"/>
          <w:lang w:bidi="fa-IR"/>
        </w:rPr>
        <w:t xml:space="preserve">طبیعیات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7868</w:t>
      </w:r>
    </w:p>
    <w:p>
      <w:pPr>
        <w:pStyle w:val="BookText"/>
        <w:rPr/>
      </w:pPr>
      <w:r>
        <w:rPr>
          <w:rFonts w:ascii="IRNazanin" w:hAnsi="IRNazanin" w:eastAsia="IRNazanin"/>
          <w:color w:val="111111"/>
          <w:sz w:val="28"/>
          <w:sz w:val="28"/>
          <w:szCs w:val="28"/>
          <w:rtl w:val="true"/>
          <w:lang w:bidi="fa-IR"/>
        </w:rPr>
        <w:t>طلسم ها و تعویذها</w:t>
      </w:r>
      <w:r>
        <w:rPr>
          <w:rFonts w:eastAsia="IRNazanin" w:cs="IRNazanin"/>
          <w:color w:val="111111"/>
          <w:sz w:val="28"/>
          <w:szCs w:val="28"/>
          <w:rtl w:val="true"/>
          <w:lang w:bidi="fa-IR"/>
        </w:rPr>
        <w:t>...</w:t>
      </w:r>
      <w:r>
        <w:rPr>
          <w:rFonts w:eastAsia="IRNazanin" w:cs="IRNazanin"/>
          <w:color w:val="111111"/>
          <w:sz w:val="28"/>
          <w:szCs w:val="28"/>
          <w:lang w:bidi="fa-IR"/>
        </w:rPr>
        <w:t>7746</w:t>
      </w:r>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eastAsia="IRNazanin" w:cs="IRNazanin"/>
          <w:color w:val="111111"/>
          <w:sz w:val="28"/>
          <w:szCs w:val="28"/>
          <w:lang w:bidi="fa-IR"/>
        </w:rPr>
        <w:t>7793</w:t>
      </w:r>
    </w:p>
    <w:p>
      <w:pPr>
        <w:pStyle w:val="BookText"/>
        <w:rPr/>
      </w:pP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eastAsia="IRNazanin" w:cs="IRNazanin"/>
          <w:color w:val="111111"/>
          <w:sz w:val="28"/>
          <w:szCs w:val="28"/>
          <w:lang w:bidi="fa-IR"/>
        </w:rPr>
        <w:t>7739/2</w:t>
      </w:r>
    </w:p>
    <w:p>
      <w:pPr>
        <w:pStyle w:val="BookText"/>
        <w:rPr/>
      </w:pP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7710</w:t>
      </w:r>
    </w:p>
    <w:p>
      <w:pPr>
        <w:pStyle w:val="BookText"/>
        <w:rPr/>
      </w:pP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r>
        <w:rPr>
          <w:rFonts w:eastAsia="IRNazanin" w:cs="IRNazanin"/>
          <w:color w:val="111111"/>
          <w:sz w:val="28"/>
          <w:szCs w:val="28"/>
          <w:lang w:bidi="fa-IR"/>
        </w:rPr>
        <w:t>7731/3</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 و تعبیرها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7732/1</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7845/1</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7663</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7776/1</w:t>
      </w:r>
      <w:r>
        <w:rPr>
          <w:rFonts w:ascii="IRNazanin" w:hAnsi="IRNazanin" w:eastAsia="IRNazanin"/>
          <w:color w:val="111111"/>
          <w:sz w:val="28"/>
          <w:sz w:val="28"/>
          <w:szCs w:val="28"/>
          <w:lang w:bidi="fa-IR"/>
        </w:rPr>
        <w:t>،</w:t>
      </w:r>
      <w:r>
        <w:rPr>
          <w:rFonts w:eastAsia="IRNazanin" w:cs="IRNazanin"/>
          <w:color w:val="111111"/>
          <w:sz w:val="28"/>
          <w:szCs w:val="28"/>
          <w:lang w:bidi="fa-IR"/>
        </w:rPr>
        <w:t>7770</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7731/1</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7776/2</w:t>
      </w:r>
    </w:p>
    <w:p>
      <w:pPr>
        <w:pStyle w:val="BookText"/>
        <w:rPr/>
      </w:pPr>
      <w:r>
        <w:rPr>
          <w:rFonts w:ascii="IRNazanin" w:hAnsi="IRNazanin" w:eastAsia="IRNazanin"/>
          <w:color w:val="111111"/>
          <w:sz w:val="28"/>
          <w:sz w:val="28"/>
          <w:szCs w:val="28"/>
          <w:rtl w:val="true"/>
          <w:lang w:bidi="fa-IR"/>
        </w:rPr>
        <w:t xml:space="preserve">عضد الدین ایجی، عبد الرحمان بن احمد،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eastAsia="IRNazanin" w:cs="IRNazanin"/>
          <w:color w:val="111111"/>
          <w:sz w:val="28"/>
          <w:szCs w:val="28"/>
          <w:lang w:bidi="fa-IR"/>
        </w:rPr>
        <w:t>7605</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تهذيب طريق الوصول الى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7855</w:t>
      </w:r>
      <w:r>
        <w:rPr>
          <w:rFonts w:ascii="IRNazanin" w:hAnsi="IRNazanin" w:eastAsia="IRNazanin"/>
          <w:color w:val="111111"/>
          <w:sz w:val="28"/>
          <w:sz w:val="28"/>
          <w:szCs w:val="28"/>
          <w:lang w:bidi="fa-IR"/>
        </w:rPr>
        <w:t>،</w:t>
      </w:r>
      <w:r>
        <w:rPr>
          <w:rFonts w:eastAsia="IRNazanin" w:cs="IRNazanin"/>
          <w:color w:val="111111"/>
          <w:sz w:val="28"/>
          <w:szCs w:val="28"/>
          <w:lang w:bidi="fa-IR"/>
        </w:rPr>
        <w:t>7739/1</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الاحكام فى معرفة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w:t>
      </w:r>
      <w:r>
        <w:rPr>
          <w:rFonts w:eastAsia="IRNazanin" w:cs="IRNazanin"/>
          <w:color w:val="111111"/>
          <w:sz w:val="28"/>
          <w:szCs w:val="28"/>
          <w:lang w:bidi="fa-IR"/>
        </w:rPr>
        <w:t>7616</w:t>
      </w:r>
      <w:r>
        <w:rPr>
          <w:rFonts w:ascii="IRNazanin" w:hAnsi="IRNazanin" w:eastAsia="IRNazanin"/>
          <w:color w:val="111111"/>
          <w:sz w:val="28"/>
          <w:sz w:val="28"/>
          <w:szCs w:val="28"/>
          <w:lang w:bidi="fa-IR"/>
        </w:rPr>
        <w:t>،</w:t>
      </w:r>
      <w:r>
        <w:rPr>
          <w:rFonts w:eastAsia="IRNazanin" w:cs="IRNazanin"/>
          <w:color w:val="111111"/>
          <w:sz w:val="28"/>
          <w:szCs w:val="28"/>
          <w:lang w:bidi="fa-IR"/>
        </w:rPr>
        <w:t>7605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الحروف</w:t>
      </w:r>
      <w:r>
        <w:rPr>
          <w:rFonts w:eastAsia="IRNazanin" w:cs="IRNazanin"/>
          <w:color w:val="111111"/>
          <w:sz w:val="28"/>
          <w:szCs w:val="28"/>
          <w:rtl w:val="true"/>
          <w:lang w:bidi="fa-IR"/>
        </w:rPr>
        <w:t>...</w:t>
      </w:r>
      <w:r>
        <w:rPr>
          <w:rFonts w:eastAsia="IRNazanin" w:cs="IRNazanin"/>
          <w:color w:val="111111"/>
          <w:sz w:val="28"/>
          <w:szCs w:val="28"/>
          <w:lang w:bidi="fa-IR"/>
        </w:rPr>
        <w:t>7776/4</w:t>
      </w:r>
      <w:r>
        <w:rPr>
          <w:rFonts w:ascii="IRNazanin" w:hAnsi="IRNazanin" w:eastAsia="IRNazanin"/>
          <w:color w:val="111111"/>
          <w:sz w:val="28"/>
          <w:sz w:val="28"/>
          <w:szCs w:val="28"/>
          <w:lang w:bidi="fa-IR"/>
        </w:rPr>
        <w:t>،</w:t>
      </w:r>
      <w:r>
        <w:rPr>
          <w:rFonts w:eastAsia="IRNazanin" w:cs="IRNazanin"/>
          <w:color w:val="111111"/>
          <w:sz w:val="28"/>
          <w:szCs w:val="28"/>
          <w:lang w:bidi="fa-IR"/>
        </w:rPr>
        <w:t>7736</w:t>
      </w:r>
    </w:p>
    <w:p>
      <w:pPr>
        <w:pStyle w:val="BookText"/>
        <w:rPr/>
      </w:pPr>
      <w:r>
        <w:rPr>
          <w:rFonts w:ascii="IRNazanin" w:hAnsi="IRNazanin" w:eastAsia="IRNazanin"/>
          <w:color w:val="111111"/>
          <w:sz w:val="28"/>
          <w:sz w:val="28"/>
          <w:szCs w:val="28"/>
          <w:rtl w:val="true"/>
          <w:lang w:bidi="fa-IR"/>
        </w:rPr>
        <w:t>علوم طبیعی</w:t>
      </w:r>
      <w:r>
        <w:rPr>
          <w:rFonts w:eastAsia="IRNazanin" w:cs="IRNazanin"/>
          <w:color w:val="111111"/>
          <w:sz w:val="28"/>
          <w:szCs w:val="28"/>
          <w:rtl w:val="true"/>
          <w:lang w:bidi="fa-IR"/>
        </w:rPr>
        <w:t>...</w:t>
      </w:r>
      <w:r>
        <w:rPr>
          <w:rFonts w:eastAsia="IRNazanin" w:cs="IRNazanin"/>
          <w:color w:val="111111"/>
          <w:sz w:val="28"/>
          <w:szCs w:val="28"/>
          <w:lang w:bidi="fa-IR"/>
        </w:rPr>
        <w:t>7651</w:t>
      </w:r>
    </w:p>
    <w:p>
      <w:pPr>
        <w:pStyle w:val="BookText"/>
        <w:rPr/>
      </w:pP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w:t>
      </w:r>
      <w:r>
        <w:rPr>
          <w:rFonts w:eastAsia="IRNazanin" w:cs="IRNazanin"/>
          <w:color w:val="111111"/>
          <w:sz w:val="28"/>
          <w:szCs w:val="28"/>
          <w:lang w:bidi="fa-IR"/>
        </w:rPr>
        <w:t>7871</w:t>
      </w:r>
      <w:r>
        <w:rPr>
          <w:rFonts w:ascii="IRNazanin" w:hAnsi="IRNazanin" w:eastAsia="IRNazanin"/>
          <w:color w:val="111111"/>
          <w:sz w:val="28"/>
          <w:sz w:val="28"/>
          <w:szCs w:val="28"/>
          <w:lang w:bidi="fa-IR"/>
        </w:rPr>
        <w:t>،</w:t>
      </w:r>
      <w:r>
        <w:rPr>
          <w:rFonts w:eastAsia="IRNazanin" w:cs="IRNazanin"/>
          <w:color w:val="111111"/>
          <w:sz w:val="28"/>
          <w:szCs w:val="28"/>
          <w:lang w:bidi="fa-IR"/>
        </w:rPr>
        <w:t>7772/2</w:t>
      </w:r>
      <w:r>
        <w:rPr>
          <w:rFonts w:ascii="IRNazanin" w:hAnsi="IRNazanin" w:eastAsia="IRNazanin"/>
          <w:color w:val="111111"/>
          <w:sz w:val="28"/>
          <w:sz w:val="28"/>
          <w:szCs w:val="28"/>
          <w:lang w:bidi="fa-IR"/>
        </w:rPr>
        <w:t>،</w:t>
      </w:r>
      <w:r>
        <w:rPr>
          <w:rFonts w:eastAsia="IRNazanin" w:cs="IRNazanin"/>
          <w:color w:val="111111"/>
          <w:sz w:val="28"/>
          <w:szCs w:val="28"/>
          <w:lang w:bidi="fa-IR"/>
        </w:rPr>
        <w:t>7736</w:t>
      </w:r>
      <w:r>
        <w:rPr>
          <w:rFonts w:ascii="IRNazanin" w:hAnsi="IRNazanin" w:eastAsia="IRNazanin"/>
          <w:color w:val="111111"/>
          <w:sz w:val="28"/>
          <w:sz w:val="28"/>
          <w:szCs w:val="28"/>
          <w:lang w:bidi="fa-IR"/>
        </w:rPr>
        <w:t>،</w:t>
      </w:r>
      <w:r>
        <w:rPr>
          <w:rFonts w:eastAsia="IRNazanin" w:cs="IRNazanin"/>
          <w:color w:val="111111"/>
          <w:sz w:val="28"/>
          <w:szCs w:val="28"/>
          <w:lang w:bidi="fa-IR"/>
        </w:rPr>
        <w:t>7730/3</w:t>
      </w:r>
    </w:p>
    <w:p>
      <w:pPr>
        <w:pStyle w:val="BookText"/>
        <w:rPr/>
      </w:pP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r>
        <w:rPr>
          <w:rFonts w:eastAsia="IRNazanin" w:cs="IRNazanin"/>
          <w:color w:val="111111"/>
          <w:sz w:val="28"/>
          <w:szCs w:val="28"/>
          <w:rtl w:val="true"/>
          <w:lang w:bidi="fa-IR"/>
        </w:rPr>
        <w:t>...</w:t>
      </w:r>
      <w:r>
        <w:rPr>
          <w:rFonts w:eastAsia="IRNazanin" w:cs="IRNazanin"/>
          <w:color w:val="111111"/>
          <w:sz w:val="28"/>
          <w:szCs w:val="28"/>
          <w:lang w:bidi="fa-IR"/>
        </w:rPr>
        <w:t>7879/2</w:t>
      </w:r>
      <w:r>
        <w:rPr>
          <w:rFonts w:ascii="IRNazanin" w:hAnsi="IRNazanin" w:eastAsia="IRNazanin"/>
          <w:color w:val="111111"/>
          <w:sz w:val="28"/>
          <w:sz w:val="28"/>
          <w:szCs w:val="28"/>
          <w:lang w:bidi="fa-IR"/>
        </w:rPr>
        <w:t>،</w:t>
      </w:r>
      <w:r>
        <w:rPr>
          <w:rFonts w:eastAsia="IRNazanin" w:cs="IRNazanin"/>
          <w:color w:val="111111"/>
          <w:sz w:val="28"/>
          <w:szCs w:val="28"/>
          <w:lang w:bidi="fa-IR"/>
        </w:rPr>
        <w:t>7879/1</w:t>
      </w:r>
    </w:p>
    <w:p>
      <w:pPr>
        <w:pStyle w:val="BookText"/>
        <w:rPr/>
      </w:pP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7857/2</w:t>
      </w:r>
    </w:p>
    <w:p>
      <w:pPr>
        <w:pStyle w:val="BookText"/>
        <w:rPr/>
      </w:pPr>
      <w:r>
        <w:rPr>
          <w:rFonts w:ascii="IRNazanin" w:hAnsi="IRNazanin" w:eastAsia="IRNazanin"/>
          <w:color w:val="111111"/>
          <w:sz w:val="28"/>
          <w:sz w:val="28"/>
          <w:szCs w:val="28"/>
          <w:rtl w:val="true"/>
          <w:lang w:bidi="fa-IR"/>
        </w:rPr>
        <w:t>علوم غریبه اسلامی</w:t>
      </w:r>
      <w:r>
        <w:rPr>
          <w:rFonts w:eastAsia="IRNazanin" w:cs="IRNazanin"/>
          <w:color w:val="111111"/>
          <w:sz w:val="28"/>
          <w:szCs w:val="28"/>
          <w:rtl w:val="true"/>
          <w:lang w:bidi="fa-IR"/>
        </w:rPr>
        <w:t>...</w:t>
      </w:r>
      <w:r>
        <w:rPr>
          <w:rFonts w:eastAsia="IRNazanin" w:cs="IRNazanin"/>
          <w:color w:val="111111"/>
          <w:sz w:val="28"/>
          <w:szCs w:val="28"/>
          <w:lang w:bidi="fa-IR"/>
        </w:rPr>
        <w:t>7879/2</w:t>
      </w:r>
      <w:r>
        <w:rPr>
          <w:rFonts w:ascii="IRNazanin" w:hAnsi="IRNazanin" w:eastAsia="IRNazanin"/>
          <w:color w:val="111111"/>
          <w:sz w:val="28"/>
          <w:sz w:val="28"/>
          <w:szCs w:val="28"/>
          <w:lang w:bidi="fa-IR"/>
        </w:rPr>
        <w:t>،</w:t>
      </w:r>
      <w:r>
        <w:rPr>
          <w:rFonts w:eastAsia="IRNazanin" w:cs="IRNazanin"/>
          <w:color w:val="111111"/>
          <w:sz w:val="28"/>
          <w:szCs w:val="28"/>
          <w:lang w:bidi="fa-IR"/>
        </w:rPr>
        <w:t>7879/1</w:t>
      </w:r>
      <w:r>
        <w:rPr>
          <w:rFonts w:ascii="IRNazanin" w:hAnsi="IRNazanin" w:eastAsia="IRNazanin"/>
          <w:color w:val="111111"/>
          <w:sz w:val="28"/>
          <w:sz w:val="28"/>
          <w:szCs w:val="28"/>
          <w:lang w:bidi="fa-IR"/>
        </w:rPr>
        <w:t>،</w:t>
      </w:r>
      <w:r>
        <w:rPr>
          <w:rFonts w:eastAsia="IRNazanin" w:cs="IRNazanin"/>
          <w:color w:val="111111"/>
          <w:sz w:val="28"/>
          <w:szCs w:val="28"/>
          <w:lang w:bidi="fa-IR"/>
        </w:rPr>
        <w:t>7875/5</w:t>
      </w:r>
      <w:r>
        <w:rPr>
          <w:rFonts w:ascii="IRNazanin" w:hAnsi="IRNazanin" w:eastAsia="IRNazanin"/>
          <w:color w:val="111111"/>
          <w:sz w:val="28"/>
          <w:sz w:val="28"/>
          <w:szCs w:val="28"/>
          <w:lang w:bidi="fa-IR"/>
        </w:rPr>
        <w:t>،</w:t>
      </w:r>
      <w:r>
        <w:rPr>
          <w:rFonts w:eastAsia="IRNazanin" w:cs="IRNazanin"/>
          <w:color w:val="111111"/>
          <w:sz w:val="28"/>
          <w:szCs w:val="28"/>
          <w:lang w:bidi="fa-IR"/>
        </w:rPr>
        <w:t>7857/4</w:t>
      </w:r>
      <w:r>
        <w:rPr>
          <w:rFonts w:ascii="IRNazanin" w:hAnsi="IRNazanin" w:eastAsia="IRNazanin"/>
          <w:color w:val="111111"/>
          <w:sz w:val="28"/>
          <w:sz w:val="28"/>
          <w:szCs w:val="28"/>
          <w:lang w:bidi="fa-IR"/>
        </w:rPr>
        <w:t>،</w:t>
      </w:r>
      <w:r>
        <w:rPr>
          <w:rFonts w:eastAsia="IRNazanin" w:cs="IRNazanin"/>
          <w:color w:val="111111"/>
          <w:sz w:val="28"/>
          <w:szCs w:val="28"/>
          <w:lang w:bidi="fa-IR"/>
        </w:rPr>
        <w:t>7832</w:t>
      </w:r>
      <w:r>
        <w:rPr>
          <w:rFonts w:ascii="IRNazanin" w:hAnsi="IRNazanin" w:eastAsia="IRNazanin"/>
          <w:color w:val="111111"/>
          <w:sz w:val="28"/>
          <w:sz w:val="28"/>
          <w:szCs w:val="28"/>
          <w:lang w:bidi="fa-IR"/>
        </w:rPr>
        <w:t>،</w:t>
      </w:r>
      <w:r>
        <w:rPr>
          <w:rFonts w:eastAsia="IRNazanin" w:cs="IRNazanin"/>
          <w:color w:val="111111"/>
          <w:sz w:val="28"/>
          <w:szCs w:val="28"/>
          <w:lang w:bidi="fa-IR"/>
        </w:rPr>
        <w:t>7822</w:t>
      </w:r>
      <w:r>
        <w:rPr>
          <w:rFonts w:ascii="IRNazanin" w:hAnsi="IRNazanin" w:eastAsia="IRNazanin"/>
          <w:color w:val="111111"/>
          <w:sz w:val="28"/>
          <w:sz w:val="28"/>
          <w:szCs w:val="28"/>
          <w:lang w:bidi="fa-IR"/>
        </w:rPr>
        <w:t>،</w:t>
      </w:r>
      <w:r>
        <w:rPr>
          <w:rFonts w:eastAsia="IRNazanin" w:cs="IRNazanin"/>
          <w:color w:val="111111"/>
          <w:sz w:val="28"/>
          <w:szCs w:val="28"/>
          <w:lang w:bidi="fa-IR"/>
        </w:rPr>
        <w:t>7746</w:t>
      </w:r>
      <w:r>
        <w:rPr>
          <w:rFonts w:ascii="IRNazanin" w:hAnsi="IRNazanin" w:eastAsia="IRNazanin"/>
          <w:color w:val="111111"/>
          <w:sz w:val="28"/>
          <w:sz w:val="28"/>
          <w:szCs w:val="28"/>
          <w:lang w:bidi="fa-IR"/>
        </w:rPr>
        <w:t>،</w:t>
      </w:r>
      <w:r>
        <w:rPr>
          <w:rFonts w:eastAsia="IRNazanin" w:cs="IRNazanin"/>
          <w:color w:val="111111"/>
          <w:sz w:val="28"/>
          <w:szCs w:val="28"/>
          <w:lang w:bidi="fa-IR"/>
        </w:rPr>
        <w:t>7682/1</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r>
        <w:rPr>
          <w:rFonts w:eastAsia="IRNazanin" w:cs="IRNazanin"/>
          <w:color w:val="111111"/>
          <w:sz w:val="28"/>
          <w:szCs w:val="28"/>
          <w:rtl w:val="true"/>
          <w:lang w:bidi="fa-IR"/>
        </w:rPr>
        <w:t>...</w:t>
      </w:r>
      <w:r>
        <w:rPr>
          <w:rFonts w:eastAsia="IRNazanin" w:cs="IRNazanin"/>
          <w:color w:val="111111"/>
          <w:sz w:val="28"/>
          <w:szCs w:val="28"/>
          <w:lang w:bidi="fa-IR"/>
        </w:rPr>
        <w:t>7841</w:t>
      </w:r>
      <w:r>
        <w:rPr>
          <w:rFonts w:ascii="IRNazanin" w:hAnsi="IRNazanin" w:eastAsia="IRNazanin"/>
          <w:color w:val="111111"/>
          <w:sz w:val="28"/>
          <w:sz w:val="28"/>
          <w:szCs w:val="28"/>
          <w:lang w:bidi="fa-IR"/>
        </w:rPr>
        <w:t>،</w:t>
      </w:r>
      <w:r>
        <w:rPr>
          <w:rFonts w:eastAsia="IRNazanin" w:cs="IRNazanin"/>
          <w:color w:val="111111"/>
          <w:sz w:val="28"/>
          <w:szCs w:val="28"/>
          <w:lang w:bidi="fa-IR"/>
        </w:rPr>
        <w:t>7690</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r>
        <w:rPr>
          <w:rFonts w:eastAsia="IRNazanin" w:cs="IRNazanin"/>
          <w:color w:val="111111"/>
          <w:sz w:val="28"/>
          <w:szCs w:val="28"/>
          <w:lang w:bidi="fa-IR"/>
        </w:rPr>
        <w:t>7881</w:t>
      </w:r>
      <w:r>
        <w:rPr>
          <w:rFonts w:ascii="IRNazanin" w:hAnsi="IRNazanin" w:eastAsia="IRNazanin"/>
          <w:color w:val="111111"/>
          <w:sz w:val="28"/>
          <w:sz w:val="28"/>
          <w:szCs w:val="28"/>
          <w:lang w:bidi="fa-IR"/>
        </w:rPr>
        <w:t>،</w:t>
      </w:r>
      <w:r>
        <w:rPr>
          <w:rFonts w:eastAsia="IRNazanin" w:cs="IRNazanin"/>
          <w:color w:val="111111"/>
          <w:sz w:val="28"/>
          <w:szCs w:val="28"/>
          <w:lang w:bidi="fa-IR"/>
        </w:rPr>
        <w:t>7716</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اهل سنت</w:t>
      </w:r>
      <w:r>
        <w:rPr>
          <w:rFonts w:eastAsia="IRNazanin" w:cs="IRNazanin"/>
          <w:color w:val="111111"/>
          <w:sz w:val="28"/>
          <w:szCs w:val="28"/>
          <w:rtl w:val="true"/>
          <w:lang w:bidi="fa-IR"/>
        </w:rPr>
        <w:t>...</w:t>
      </w:r>
      <w:r>
        <w:rPr>
          <w:rFonts w:eastAsia="IRNazanin" w:cs="IRNazanin"/>
          <w:color w:val="111111"/>
          <w:sz w:val="28"/>
          <w:szCs w:val="28"/>
          <w:lang w:bidi="fa-IR"/>
        </w:rPr>
        <w:t>7716</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افسانه ها و قصه ها</w:t>
      </w:r>
      <w:r>
        <w:rPr>
          <w:rFonts w:eastAsia="IRNazanin" w:cs="IRNazanin"/>
          <w:color w:val="111111"/>
          <w:sz w:val="28"/>
          <w:szCs w:val="28"/>
          <w:rtl w:val="true"/>
          <w:lang w:bidi="fa-IR"/>
        </w:rPr>
        <w:t>...</w:t>
      </w:r>
      <w:r>
        <w:rPr>
          <w:rFonts w:eastAsia="IRNazanin" w:cs="IRNazanin"/>
          <w:color w:val="111111"/>
          <w:sz w:val="28"/>
          <w:szCs w:val="28"/>
          <w:lang w:bidi="fa-IR"/>
        </w:rPr>
        <w:t>7655</w:t>
      </w:r>
      <w:r>
        <w:rPr>
          <w:rFonts w:ascii="IRNazanin" w:hAnsi="IRNazanin" w:eastAsia="IRNazanin"/>
          <w:color w:val="111111"/>
          <w:sz w:val="28"/>
          <w:sz w:val="28"/>
          <w:szCs w:val="28"/>
          <w:lang w:bidi="fa-IR"/>
        </w:rPr>
        <w:t>،</w:t>
      </w:r>
      <w:r>
        <w:rPr>
          <w:rFonts w:eastAsia="IRNazanin" w:cs="IRNazanin"/>
          <w:color w:val="111111"/>
          <w:sz w:val="28"/>
          <w:szCs w:val="28"/>
          <w:lang w:bidi="fa-IR"/>
        </w:rPr>
        <w:t>7628</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7741</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7856</w:t>
      </w:r>
      <w:r>
        <w:rPr>
          <w:rFonts w:ascii="IRNazanin" w:hAnsi="IRNazanin" w:eastAsia="IRNazanin"/>
          <w:color w:val="111111"/>
          <w:sz w:val="28"/>
          <w:sz w:val="28"/>
          <w:szCs w:val="28"/>
          <w:lang w:bidi="fa-IR"/>
        </w:rPr>
        <w:t>،</w:t>
      </w:r>
      <w:r>
        <w:rPr>
          <w:rFonts w:eastAsia="IRNazanin" w:cs="IRNazanin"/>
          <w:color w:val="111111"/>
          <w:sz w:val="28"/>
          <w:szCs w:val="28"/>
          <w:lang w:bidi="fa-IR"/>
        </w:rPr>
        <w:t>7874/2</w:t>
      </w:r>
      <w:r>
        <w:rPr>
          <w:rFonts w:ascii="IRNazanin" w:hAnsi="IRNazanin" w:eastAsia="IRNazanin"/>
          <w:color w:val="111111"/>
          <w:sz w:val="28"/>
          <w:sz w:val="28"/>
          <w:szCs w:val="28"/>
          <w:lang w:bidi="fa-IR"/>
        </w:rPr>
        <w:t>،</w:t>
      </w:r>
      <w:r>
        <w:rPr>
          <w:rFonts w:eastAsia="IRNazanin" w:cs="IRNazanin"/>
          <w:color w:val="111111"/>
          <w:sz w:val="28"/>
          <w:szCs w:val="28"/>
          <w:lang w:bidi="fa-IR"/>
        </w:rPr>
        <w:t>7874/1</w:t>
      </w:r>
      <w:r>
        <w:rPr>
          <w:rFonts w:ascii="IRNazanin" w:hAnsi="IRNazanin" w:eastAsia="IRNazanin"/>
          <w:color w:val="111111"/>
          <w:sz w:val="28"/>
          <w:sz w:val="28"/>
          <w:szCs w:val="28"/>
          <w:lang w:bidi="fa-IR"/>
        </w:rPr>
        <w:t>،</w:t>
      </w:r>
      <w:r>
        <w:rPr>
          <w:rFonts w:eastAsia="IRNazanin" w:cs="IRNazanin"/>
          <w:color w:val="111111"/>
          <w:sz w:val="28"/>
          <w:szCs w:val="28"/>
          <w:lang w:bidi="fa-IR"/>
        </w:rPr>
        <w:t>7861</w:t>
      </w:r>
      <w:r>
        <w:rPr>
          <w:rFonts w:ascii="IRNazanin" w:hAnsi="IRNazanin" w:eastAsia="IRNazanin"/>
          <w:color w:val="111111"/>
          <w:sz w:val="28"/>
          <w:sz w:val="28"/>
          <w:szCs w:val="28"/>
          <w:lang w:bidi="fa-IR"/>
        </w:rPr>
        <w:t>،</w:t>
      </w:r>
      <w:r>
        <w:rPr>
          <w:rFonts w:eastAsia="IRNazanin" w:cs="IRNazanin"/>
          <w:color w:val="111111"/>
          <w:sz w:val="28"/>
          <w:szCs w:val="28"/>
          <w:lang w:bidi="fa-IR"/>
        </w:rPr>
        <w:t>7839</w:t>
      </w:r>
      <w:r>
        <w:rPr>
          <w:rFonts w:ascii="IRNazanin" w:hAnsi="IRNazanin" w:eastAsia="IRNazanin"/>
          <w:color w:val="111111"/>
          <w:sz w:val="28"/>
          <w:sz w:val="28"/>
          <w:szCs w:val="28"/>
          <w:lang w:bidi="fa-IR"/>
        </w:rPr>
        <w:t>،</w:t>
      </w:r>
      <w:r>
        <w:rPr>
          <w:rFonts w:eastAsia="IRNazanin" w:cs="IRNazanin"/>
          <w:color w:val="111111"/>
          <w:sz w:val="28"/>
          <w:szCs w:val="28"/>
          <w:lang w:bidi="fa-IR"/>
        </w:rPr>
        <w:t>7697</w:t>
      </w:r>
      <w:r>
        <w:rPr>
          <w:rFonts w:ascii="IRNazanin" w:hAnsi="IRNazanin" w:eastAsia="IRNazanin"/>
          <w:color w:val="111111"/>
          <w:sz w:val="28"/>
          <w:sz w:val="28"/>
          <w:szCs w:val="28"/>
          <w:lang w:bidi="fa-IR"/>
        </w:rPr>
        <w:t>،</w:t>
      </w:r>
      <w:r>
        <w:rPr>
          <w:rFonts w:eastAsia="IRNazanin" w:cs="IRNazanin"/>
          <w:color w:val="111111"/>
          <w:sz w:val="28"/>
          <w:szCs w:val="28"/>
          <w:lang w:bidi="fa-IR"/>
        </w:rPr>
        <w:t>7682/5</w:t>
      </w:r>
      <w:r>
        <w:rPr>
          <w:rFonts w:ascii="IRNazanin" w:hAnsi="IRNazanin" w:eastAsia="IRNazanin"/>
          <w:color w:val="111111"/>
          <w:sz w:val="28"/>
          <w:sz w:val="28"/>
          <w:szCs w:val="28"/>
          <w:lang w:bidi="fa-IR"/>
        </w:rPr>
        <w:t>،</w:t>
      </w:r>
      <w:r>
        <w:rPr>
          <w:rFonts w:eastAsia="IRNazanin" w:cs="IRNazanin"/>
          <w:color w:val="111111"/>
          <w:sz w:val="28"/>
          <w:szCs w:val="28"/>
          <w:lang w:bidi="fa-IR"/>
        </w:rPr>
        <w:t>7654</w:t>
      </w:r>
      <w:r>
        <w:rPr>
          <w:rFonts w:ascii="IRNazanin" w:hAnsi="IRNazanin" w:eastAsia="IRNazanin"/>
          <w:color w:val="111111"/>
          <w:sz w:val="28"/>
          <w:sz w:val="28"/>
          <w:szCs w:val="28"/>
          <w:lang w:bidi="fa-IR"/>
        </w:rPr>
        <w:t>،</w:t>
      </w:r>
      <w:r>
        <w:rPr>
          <w:rFonts w:eastAsia="IRNazanin" w:cs="IRNazanin"/>
          <w:color w:val="111111"/>
          <w:sz w:val="28"/>
          <w:szCs w:val="28"/>
          <w:lang w:bidi="fa-IR"/>
        </w:rPr>
        <w:t>7615</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عامه</w:t>
      </w:r>
      <w:r>
        <w:rPr>
          <w:rFonts w:eastAsia="IRNazanin" w:cs="IRNazanin"/>
          <w:color w:val="111111"/>
          <w:sz w:val="28"/>
          <w:szCs w:val="28"/>
          <w:rtl w:val="true"/>
          <w:lang w:bidi="fa-IR"/>
        </w:rPr>
        <w:t>...</w:t>
      </w:r>
      <w:r>
        <w:rPr>
          <w:rFonts w:eastAsia="IRNazanin" w:cs="IRNazanin"/>
          <w:color w:val="111111"/>
          <w:sz w:val="28"/>
          <w:szCs w:val="28"/>
          <w:lang w:bidi="fa-IR"/>
        </w:rPr>
        <w:t>7839</w:t>
      </w:r>
      <w:r>
        <w:rPr>
          <w:rFonts w:ascii="IRNazanin" w:hAnsi="IRNazanin" w:eastAsia="IRNazanin"/>
          <w:color w:val="111111"/>
          <w:sz w:val="28"/>
          <w:sz w:val="28"/>
          <w:szCs w:val="28"/>
          <w:lang w:bidi="fa-IR"/>
        </w:rPr>
        <w:t>،</w:t>
      </w:r>
      <w:r>
        <w:rPr>
          <w:rFonts w:eastAsia="IRNazanin" w:cs="IRNazanin"/>
          <w:color w:val="111111"/>
          <w:sz w:val="28"/>
          <w:szCs w:val="28"/>
          <w:lang w:bidi="fa-IR"/>
        </w:rPr>
        <w:t>7655</w:t>
      </w:r>
      <w:r>
        <w:rPr>
          <w:rFonts w:ascii="IRNazanin" w:hAnsi="IRNazanin" w:eastAsia="IRNazanin"/>
          <w:color w:val="111111"/>
          <w:sz w:val="28"/>
          <w:sz w:val="28"/>
          <w:szCs w:val="28"/>
          <w:lang w:bidi="fa-IR"/>
        </w:rPr>
        <w:t>،</w:t>
      </w:r>
      <w:r>
        <w:rPr>
          <w:rFonts w:eastAsia="IRNazanin" w:cs="IRNazanin"/>
          <w:color w:val="111111"/>
          <w:sz w:val="28"/>
          <w:szCs w:val="28"/>
          <w:lang w:bidi="fa-IR"/>
        </w:rPr>
        <w:t>7628</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w:t>
      </w:r>
      <w:r>
        <w:rPr>
          <w:rFonts w:eastAsia="IRNazanin" w:cs="IRNazanin"/>
          <w:color w:val="111111"/>
          <w:sz w:val="28"/>
          <w:szCs w:val="28"/>
          <w:lang w:bidi="fa-IR"/>
        </w:rPr>
        <w:t>7841</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w:t>
      </w:r>
      <w:r>
        <w:rPr>
          <w:rFonts w:eastAsia="IRNazanin" w:cs="IRNazanin"/>
          <w:color w:val="111111"/>
          <w:sz w:val="28"/>
          <w:szCs w:val="28"/>
          <w:lang w:bidi="fa-IR"/>
        </w:rPr>
        <w:t>7603</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7692</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7682/5</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w:t>
      </w:r>
      <w:r>
        <w:rPr>
          <w:rFonts w:eastAsia="IRNazanin" w:cs="IRNazanin"/>
          <w:color w:val="111111"/>
          <w:sz w:val="28"/>
          <w:szCs w:val="28"/>
          <w:lang w:bidi="fa-IR"/>
        </w:rPr>
        <w:t>7733</w:t>
      </w:r>
      <w:r>
        <w:rPr>
          <w:rFonts w:ascii="IRNazanin" w:hAnsi="IRNazanin" w:eastAsia="IRNazanin"/>
          <w:color w:val="111111"/>
          <w:sz w:val="28"/>
          <w:sz w:val="28"/>
          <w:szCs w:val="28"/>
          <w:lang w:bidi="fa-IR"/>
        </w:rPr>
        <w:t>،</w:t>
      </w:r>
      <w:r>
        <w:rPr>
          <w:rFonts w:eastAsia="IRNazanin" w:cs="IRNazanin"/>
          <w:color w:val="111111"/>
          <w:sz w:val="28"/>
          <w:szCs w:val="28"/>
          <w:lang w:bidi="fa-IR"/>
        </w:rPr>
        <w:t>7609</w:t>
      </w:r>
      <w:r>
        <w:rPr>
          <w:rFonts w:ascii="IRNazanin" w:hAnsi="IRNazanin" w:eastAsia="IRNazanin"/>
          <w:color w:val="111111"/>
          <w:sz w:val="28"/>
          <w:sz w:val="28"/>
          <w:szCs w:val="28"/>
          <w:lang w:bidi="fa-IR"/>
        </w:rPr>
        <w:t>،</w:t>
      </w:r>
      <w:r>
        <w:rPr>
          <w:rFonts w:eastAsia="IRNazanin" w:cs="IRNazanin"/>
          <w:color w:val="111111"/>
          <w:sz w:val="28"/>
          <w:szCs w:val="28"/>
          <w:lang w:bidi="fa-IR"/>
        </w:rPr>
        <w:t>7608</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های عوامانه</w:t>
      </w:r>
      <w:r>
        <w:rPr>
          <w:rFonts w:eastAsia="IRNazanin" w:cs="IRNazanin"/>
          <w:color w:val="111111"/>
          <w:sz w:val="28"/>
          <w:szCs w:val="28"/>
          <w:rtl w:val="true"/>
          <w:lang w:bidi="fa-IR"/>
        </w:rPr>
        <w:t>...</w:t>
      </w:r>
      <w:r>
        <w:rPr>
          <w:rFonts w:eastAsia="IRNazanin" w:cs="IRNazanin"/>
          <w:color w:val="111111"/>
          <w:sz w:val="28"/>
          <w:szCs w:val="28"/>
          <w:lang w:bidi="fa-IR"/>
        </w:rPr>
        <w:t>7775</w:t>
      </w:r>
    </w:p>
    <w:p>
      <w:pPr>
        <w:pStyle w:val="BookText"/>
        <w:rPr/>
      </w:pPr>
      <w:r>
        <w:rPr>
          <w:rFonts w:ascii="IRNazanin" w:hAnsi="IRNazanin" w:eastAsia="IRNazanin"/>
          <w:color w:val="111111"/>
          <w:sz w:val="28"/>
          <w:sz w:val="28"/>
          <w:szCs w:val="28"/>
          <w:rtl w:val="true"/>
          <w:lang w:bidi="fa-IR"/>
        </w:rPr>
        <w:t>فال گیری</w:t>
      </w:r>
      <w:r>
        <w:rPr>
          <w:rFonts w:eastAsia="IRNazanin" w:cs="IRNazanin"/>
          <w:color w:val="111111"/>
          <w:sz w:val="28"/>
          <w:szCs w:val="28"/>
          <w:rtl w:val="true"/>
          <w:lang w:bidi="fa-IR"/>
        </w:rPr>
        <w:t>...</w:t>
      </w:r>
      <w:r>
        <w:rPr>
          <w:rFonts w:eastAsia="IRNazanin" w:cs="IRNazanin"/>
          <w:color w:val="111111"/>
          <w:sz w:val="28"/>
          <w:szCs w:val="28"/>
          <w:lang w:bidi="fa-IR"/>
        </w:rPr>
        <w:t>7730/3</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فرهنگ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w:t>
      </w:r>
      <w:r>
        <w:rPr>
          <w:rFonts w:eastAsia="IRNazanin" w:cs="IRNazanin"/>
          <w:color w:val="111111"/>
          <w:sz w:val="28"/>
          <w:szCs w:val="28"/>
          <w:lang w:bidi="fa-IR"/>
        </w:rPr>
        <w:t>7775</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7731/4</w:t>
      </w:r>
    </w:p>
    <w:p>
      <w:pPr>
        <w:pStyle w:val="BookText"/>
        <w:rPr/>
      </w:pP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7722</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w:t>
      </w:r>
      <w:r>
        <w:rPr>
          <w:rFonts w:eastAsia="IRNazanin" w:cs="IRNazanin"/>
          <w:color w:val="111111"/>
          <w:sz w:val="28"/>
          <w:szCs w:val="28"/>
          <w:lang w:bidi="fa-IR"/>
        </w:rPr>
        <w:t>7836</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r>
        <w:rPr>
          <w:rFonts w:eastAsia="IRNazanin" w:cs="IRNazanin"/>
          <w:color w:val="111111"/>
          <w:sz w:val="28"/>
          <w:szCs w:val="28"/>
          <w:lang w:bidi="fa-IR"/>
        </w:rPr>
        <w:t>7793</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7819</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7843</w:t>
      </w:r>
      <w:r>
        <w:rPr>
          <w:rFonts w:ascii="IRNazanin" w:hAnsi="IRNazanin" w:eastAsia="IRNazanin"/>
          <w:color w:val="111111"/>
          <w:sz w:val="28"/>
          <w:sz w:val="28"/>
          <w:szCs w:val="28"/>
          <w:lang w:bidi="fa-IR"/>
        </w:rPr>
        <w:t>،</w:t>
      </w:r>
      <w:r>
        <w:rPr>
          <w:rFonts w:eastAsia="IRNazanin" w:cs="IRNazanin"/>
          <w:color w:val="111111"/>
          <w:sz w:val="28"/>
          <w:szCs w:val="28"/>
          <w:lang w:bidi="fa-IR"/>
        </w:rPr>
        <w:t>7761</w:t>
      </w:r>
      <w:r>
        <w:rPr>
          <w:rFonts w:ascii="IRNazanin" w:hAnsi="IRNazanin" w:eastAsia="IRNazanin"/>
          <w:color w:val="111111"/>
          <w:sz w:val="28"/>
          <w:sz w:val="28"/>
          <w:szCs w:val="28"/>
          <w:lang w:bidi="fa-IR"/>
        </w:rPr>
        <w:t>،</w:t>
      </w:r>
      <w:r>
        <w:rPr>
          <w:rFonts w:eastAsia="IRNazanin" w:cs="IRNazanin"/>
          <w:color w:val="111111"/>
          <w:sz w:val="28"/>
          <w:szCs w:val="28"/>
          <w:lang w:bidi="fa-IR"/>
        </w:rPr>
        <w:t>7753</w:t>
      </w:r>
      <w:r>
        <w:rPr>
          <w:rFonts w:ascii="IRNazanin" w:hAnsi="IRNazanin" w:eastAsia="IRNazanin"/>
          <w:color w:val="111111"/>
          <w:sz w:val="28"/>
          <w:sz w:val="28"/>
          <w:szCs w:val="28"/>
          <w:lang w:bidi="fa-IR"/>
        </w:rPr>
        <w:t>،</w:t>
      </w:r>
      <w:r>
        <w:rPr>
          <w:rFonts w:eastAsia="IRNazanin" w:cs="IRNazanin"/>
          <w:color w:val="111111"/>
          <w:sz w:val="28"/>
          <w:szCs w:val="28"/>
          <w:lang w:bidi="fa-IR"/>
        </w:rPr>
        <w:t>7708</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7693</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7865</w:t>
      </w:r>
      <w:r>
        <w:rPr>
          <w:rFonts w:ascii="IRNazanin" w:hAnsi="IRNazanin" w:eastAsia="IRNazanin"/>
          <w:color w:val="111111"/>
          <w:sz w:val="28"/>
          <w:sz w:val="28"/>
          <w:szCs w:val="28"/>
          <w:lang w:bidi="fa-IR"/>
        </w:rPr>
        <w:t>،</w:t>
      </w:r>
      <w:r>
        <w:rPr>
          <w:rFonts w:eastAsia="IRNazanin" w:cs="IRNazanin"/>
          <w:color w:val="111111"/>
          <w:sz w:val="28"/>
          <w:szCs w:val="28"/>
          <w:lang w:bidi="fa-IR"/>
        </w:rPr>
        <w:t>7813</w:t>
      </w:r>
      <w:r>
        <w:rPr>
          <w:rFonts w:ascii="IRNazanin" w:hAnsi="IRNazanin" w:eastAsia="IRNazanin"/>
          <w:color w:val="111111"/>
          <w:sz w:val="28"/>
          <w:sz w:val="28"/>
          <w:szCs w:val="28"/>
          <w:lang w:bidi="fa-IR"/>
        </w:rPr>
        <w:t>،</w:t>
      </w:r>
      <w:r>
        <w:rPr>
          <w:rFonts w:eastAsia="IRNazanin" w:cs="IRNazanin"/>
          <w:color w:val="111111"/>
          <w:sz w:val="28"/>
          <w:szCs w:val="28"/>
          <w:lang w:bidi="fa-IR"/>
        </w:rPr>
        <w:t>7791</w:t>
      </w:r>
      <w:r>
        <w:rPr>
          <w:rFonts w:ascii="IRNazanin" w:hAnsi="IRNazanin" w:eastAsia="IRNazanin"/>
          <w:color w:val="111111"/>
          <w:sz w:val="28"/>
          <w:sz w:val="28"/>
          <w:szCs w:val="28"/>
          <w:lang w:bidi="fa-IR"/>
        </w:rPr>
        <w:t>،</w:t>
      </w:r>
      <w:r>
        <w:rPr>
          <w:rFonts w:eastAsia="IRNazanin" w:cs="IRNazanin"/>
          <w:color w:val="111111"/>
          <w:sz w:val="28"/>
          <w:szCs w:val="28"/>
          <w:lang w:bidi="fa-IR"/>
        </w:rPr>
        <w:t>7769</w:t>
      </w:r>
      <w:r>
        <w:rPr>
          <w:rFonts w:ascii="IRNazanin" w:hAnsi="IRNazanin" w:eastAsia="IRNazanin"/>
          <w:color w:val="111111"/>
          <w:sz w:val="28"/>
          <w:sz w:val="28"/>
          <w:szCs w:val="28"/>
          <w:lang w:bidi="fa-IR"/>
        </w:rPr>
        <w:t>،</w:t>
      </w:r>
      <w:r>
        <w:rPr>
          <w:rFonts w:eastAsia="IRNazanin" w:cs="IRNazanin"/>
          <w:color w:val="111111"/>
          <w:sz w:val="28"/>
          <w:szCs w:val="28"/>
          <w:lang w:bidi="fa-IR"/>
        </w:rPr>
        <w:t>7720</w:t>
      </w:r>
      <w:r>
        <w:rPr>
          <w:rFonts w:ascii="IRNazanin" w:hAnsi="IRNazanin" w:eastAsia="IRNazanin"/>
          <w:color w:val="111111"/>
          <w:sz w:val="28"/>
          <w:sz w:val="28"/>
          <w:szCs w:val="28"/>
          <w:lang w:bidi="fa-IR"/>
        </w:rPr>
        <w:t>،</w:t>
      </w:r>
      <w:r>
        <w:rPr>
          <w:rFonts w:eastAsia="IRNazanin" w:cs="IRNazanin"/>
          <w:color w:val="111111"/>
          <w:sz w:val="28"/>
          <w:szCs w:val="28"/>
          <w:lang w:bidi="fa-IR"/>
        </w:rPr>
        <w:t>7614</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7878</w:t>
      </w:r>
      <w:r>
        <w:rPr>
          <w:rFonts w:ascii="IRNazanin" w:hAnsi="IRNazanin" w:eastAsia="IRNazanin"/>
          <w:color w:val="111111"/>
          <w:sz w:val="28"/>
          <w:sz w:val="28"/>
          <w:szCs w:val="28"/>
          <w:lang w:bidi="fa-IR"/>
        </w:rPr>
        <w:t>،</w:t>
      </w:r>
      <w:r>
        <w:rPr>
          <w:rFonts w:eastAsia="IRNazanin" w:cs="IRNazanin"/>
          <w:color w:val="111111"/>
          <w:sz w:val="28"/>
          <w:szCs w:val="28"/>
          <w:lang w:bidi="fa-IR"/>
        </w:rPr>
        <w:t>7616</w:t>
      </w:r>
      <w:r>
        <w:rPr>
          <w:rFonts w:ascii="IRNazanin" w:hAnsi="IRNazanin" w:eastAsia="IRNazanin"/>
          <w:color w:val="111111"/>
          <w:sz w:val="28"/>
          <w:sz w:val="28"/>
          <w:szCs w:val="28"/>
          <w:lang w:bidi="fa-IR"/>
        </w:rPr>
        <w:t>،</w:t>
      </w:r>
      <w:r>
        <w:rPr>
          <w:rFonts w:eastAsia="IRNazanin" w:cs="IRNazanin"/>
          <w:color w:val="111111"/>
          <w:sz w:val="28"/>
          <w:szCs w:val="28"/>
          <w:lang w:bidi="fa-IR"/>
        </w:rPr>
        <w:t>7605</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7865</w:t>
      </w:r>
      <w:r>
        <w:rPr>
          <w:rFonts w:ascii="IRNazanin" w:hAnsi="IRNazanin" w:eastAsia="IRNazanin"/>
          <w:color w:val="111111"/>
          <w:sz w:val="28"/>
          <w:sz w:val="28"/>
          <w:szCs w:val="28"/>
          <w:lang w:bidi="fa-IR"/>
        </w:rPr>
        <w:t>،</w:t>
      </w:r>
      <w:r>
        <w:rPr>
          <w:rFonts w:eastAsia="IRNazanin" w:cs="IRNazanin"/>
          <w:color w:val="111111"/>
          <w:sz w:val="28"/>
          <w:szCs w:val="28"/>
          <w:lang w:bidi="fa-IR"/>
        </w:rPr>
        <w:t>7851</w:t>
      </w:r>
      <w:r>
        <w:rPr>
          <w:rFonts w:ascii="IRNazanin" w:hAnsi="IRNazanin" w:eastAsia="IRNazanin"/>
          <w:color w:val="111111"/>
          <w:sz w:val="28"/>
          <w:sz w:val="28"/>
          <w:szCs w:val="28"/>
          <w:lang w:bidi="fa-IR"/>
        </w:rPr>
        <w:t>،</w:t>
      </w:r>
      <w:r>
        <w:rPr>
          <w:rFonts w:eastAsia="IRNazanin" w:cs="IRNazanin"/>
          <w:color w:val="111111"/>
          <w:sz w:val="28"/>
          <w:szCs w:val="28"/>
          <w:lang w:bidi="fa-IR"/>
        </w:rPr>
        <w:t>7811</w:t>
      </w:r>
      <w:r>
        <w:rPr>
          <w:rFonts w:ascii="IRNazanin" w:hAnsi="IRNazanin" w:eastAsia="IRNazanin"/>
          <w:color w:val="111111"/>
          <w:sz w:val="28"/>
          <w:sz w:val="28"/>
          <w:szCs w:val="28"/>
          <w:lang w:bidi="fa-IR"/>
        </w:rPr>
        <w:t>،</w:t>
      </w:r>
      <w:r>
        <w:rPr>
          <w:rFonts w:eastAsia="IRNazanin" w:cs="IRNazanin"/>
          <w:color w:val="111111"/>
          <w:sz w:val="28"/>
          <w:szCs w:val="28"/>
          <w:lang w:bidi="fa-IR"/>
        </w:rPr>
        <w:t>7605</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7747</w:t>
      </w:r>
      <w:r>
        <w:rPr>
          <w:rFonts w:ascii="IRNazanin" w:hAnsi="IRNazanin" w:eastAsia="IRNazanin"/>
          <w:color w:val="111111"/>
          <w:sz w:val="28"/>
          <w:sz w:val="28"/>
          <w:szCs w:val="28"/>
          <w:lang w:bidi="fa-IR"/>
        </w:rPr>
        <w:t>،</w:t>
      </w:r>
      <w:r>
        <w:rPr>
          <w:rFonts w:eastAsia="IRNazanin" w:cs="IRNazanin"/>
          <w:color w:val="111111"/>
          <w:sz w:val="28"/>
          <w:szCs w:val="28"/>
          <w:lang w:bidi="fa-IR"/>
        </w:rPr>
        <w:t>7738</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7836</w:t>
      </w:r>
      <w:r>
        <w:rPr>
          <w:rFonts w:ascii="IRNazanin" w:hAnsi="IRNazanin" w:eastAsia="IRNazanin"/>
          <w:color w:val="111111"/>
          <w:sz w:val="28"/>
          <w:sz w:val="28"/>
          <w:szCs w:val="28"/>
          <w:lang w:bidi="fa-IR"/>
        </w:rPr>
        <w:t>،</w:t>
      </w:r>
      <w:r>
        <w:rPr>
          <w:rFonts w:eastAsia="IRNazanin" w:cs="IRNazanin"/>
          <w:color w:val="111111"/>
          <w:sz w:val="28"/>
          <w:szCs w:val="28"/>
          <w:lang w:bidi="fa-IR"/>
        </w:rPr>
        <w:t>7819</w:t>
      </w:r>
      <w:r>
        <w:rPr>
          <w:rFonts w:ascii="IRNazanin" w:hAnsi="IRNazanin" w:eastAsia="IRNazanin"/>
          <w:color w:val="111111"/>
          <w:sz w:val="28"/>
          <w:sz w:val="28"/>
          <w:szCs w:val="28"/>
          <w:lang w:bidi="fa-IR"/>
        </w:rPr>
        <w:t>،</w:t>
      </w:r>
      <w:r>
        <w:rPr>
          <w:rFonts w:eastAsia="IRNazanin" w:cs="IRNazanin"/>
          <w:color w:val="111111"/>
          <w:sz w:val="28"/>
          <w:szCs w:val="28"/>
          <w:lang w:bidi="fa-IR"/>
        </w:rPr>
        <w:t>7797</w:t>
      </w:r>
      <w:r>
        <w:rPr>
          <w:rFonts w:ascii="IRNazanin" w:hAnsi="IRNazanin" w:eastAsia="IRNazanin"/>
          <w:color w:val="111111"/>
          <w:sz w:val="28"/>
          <w:sz w:val="28"/>
          <w:szCs w:val="28"/>
          <w:lang w:bidi="fa-IR"/>
        </w:rPr>
        <w:t>،</w:t>
      </w:r>
      <w:r>
        <w:rPr>
          <w:rFonts w:eastAsia="IRNazanin" w:cs="IRNazanin"/>
          <w:color w:val="111111"/>
          <w:sz w:val="28"/>
          <w:szCs w:val="28"/>
          <w:lang w:bidi="fa-IR"/>
        </w:rPr>
        <w:t>7793</w:t>
      </w:r>
      <w:r>
        <w:rPr>
          <w:rFonts w:ascii="IRNazanin" w:hAnsi="IRNazanin" w:eastAsia="IRNazanin"/>
          <w:color w:val="111111"/>
          <w:sz w:val="28"/>
          <w:sz w:val="28"/>
          <w:szCs w:val="28"/>
          <w:lang w:bidi="fa-IR"/>
        </w:rPr>
        <w:t>،</w:t>
      </w:r>
      <w:r>
        <w:rPr>
          <w:rFonts w:eastAsia="IRNazanin" w:cs="IRNazanin"/>
          <w:color w:val="111111"/>
          <w:sz w:val="28"/>
          <w:szCs w:val="28"/>
          <w:lang w:bidi="fa-IR"/>
        </w:rPr>
        <w:t>7791</w:t>
      </w:r>
      <w:r>
        <w:rPr>
          <w:rFonts w:ascii="IRNazanin" w:hAnsi="IRNazanin" w:eastAsia="IRNazanin"/>
          <w:color w:val="111111"/>
          <w:sz w:val="28"/>
          <w:sz w:val="28"/>
          <w:szCs w:val="28"/>
          <w:lang w:bidi="fa-IR"/>
        </w:rPr>
        <w:t>،</w:t>
      </w:r>
      <w:r>
        <w:rPr>
          <w:rFonts w:eastAsia="IRNazanin" w:cs="IRNazanin"/>
          <w:color w:val="111111"/>
          <w:sz w:val="28"/>
          <w:szCs w:val="28"/>
          <w:lang w:bidi="fa-IR"/>
        </w:rPr>
        <w:t>7769</w:t>
      </w:r>
      <w:r>
        <w:rPr>
          <w:rFonts w:ascii="IRNazanin" w:hAnsi="IRNazanin" w:eastAsia="IRNazanin"/>
          <w:color w:val="111111"/>
          <w:sz w:val="28"/>
          <w:sz w:val="28"/>
          <w:szCs w:val="28"/>
          <w:lang w:bidi="fa-IR"/>
        </w:rPr>
        <w:t>،</w:t>
      </w:r>
      <w:r>
        <w:rPr>
          <w:rFonts w:eastAsia="IRNazanin" w:cs="IRNazanin"/>
          <w:color w:val="111111"/>
          <w:sz w:val="28"/>
          <w:szCs w:val="28"/>
          <w:lang w:bidi="fa-IR"/>
        </w:rPr>
        <w:t>7754/2</w:t>
      </w:r>
      <w:r>
        <w:rPr>
          <w:rFonts w:ascii="IRNazanin" w:hAnsi="IRNazanin" w:eastAsia="IRNazanin"/>
          <w:color w:val="111111"/>
          <w:sz w:val="28"/>
          <w:sz w:val="28"/>
          <w:szCs w:val="28"/>
          <w:lang w:bidi="fa-IR"/>
        </w:rPr>
        <w:t>،</w:t>
      </w:r>
      <w:r>
        <w:rPr>
          <w:rFonts w:eastAsia="IRNazanin" w:cs="IRNazanin"/>
          <w:color w:val="111111"/>
          <w:sz w:val="28"/>
          <w:szCs w:val="28"/>
          <w:lang w:bidi="fa-IR"/>
        </w:rPr>
        <w:t>7735</w:t>
      </w:r>
      <w:r>
        <w:rPr>
          <w:rFonts w:ascii="IRNazanin" w:hAnsi="IRNazanin" w:eastAsia="IRNazanin"/>
          <w:color w:val="111111"/>
          <w:sz w:val="28"/>
          <w:sz w:val="28"/>
          <w:szCs w:val="28"/>
          <w:lang w:bidi="fa-IR"/>
        </w:rPr>
        <w:t>،</w:t>
      </w:r>
      <w:r>
        <w:rPr>
          <w:rFonts w:eastAsia="IRNazanin" w:cs="IRNazanin"/>
          <w:color w:val="111111"/>
          <w:sz w:val="28"/>
          <w:szCs w:val="28"/>
          <w:lang w:bidi="fa-IR"/>
        </w:rPr>
        <w:t>7610</w:t>
      </w:r>
      <w:r>
        <w:rPr>
          <w:rFonts w:ascii="IRNazanin" w:hAnsi="IRNazanin" w:eastAsia="IRNazanin"/>
          <w:color w:val="111111"/>
          <w:sz w:val="28"/>
          <w:sz w:val="28"/>
          <w:szCs w:val="28"/>
          <w:lang w:bidi="fa-IR"/>
        </w:rPr>
        <w:t>،</w:t>
      </w:r>
      <w:r>
        <w:rPr>
          <w:rFonts w:eastAsia="IRNazanin" w:cs="IRNazanin"/>
          <w:color w:val="111111"/>
          <w:sz w:val="28"/>
          <w:szCs w:val="28"/>
          <w:lang w:bidi="fa-IR"/>
        </w:rPr>
        <w:t>7601</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7754/2</w:t>
      </w:r>
    </w:p>
    <w:p>
      <w:pPr>
        <w:pStyle w:val="BookText"/>
        <w:rPr/>
      </w:pP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7722</w:t>
      </w:r>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7876/3</w:t>
      </w:r>
      <w:r>
        <w:rPr>
          <w:rFonts w:ascii="IRNazanin" w:hAnsi="IRNazanin" w:eastAsia="IRNazanin"/>
          <w:color w:val="111111"/>
          <w:sz w:val="28"/>
          <w:sz w:val="28"/>
          <w:szCs w:val="28"/>
          <w:lang w:bidi="fa-IR"/>
        </w:rPr>
        <w:t>،</w:t>
      </w:r>
      <w:r>
        <w:rPr>
          <w:rFonts w:eastAsia="IRNazanin" w:cs="IRNazanin"/>
          <w:color w:val="111111"/>
          <w:sz w:val="28"/>
          <w:szCs w:val="28"/>
          <w:lang w:bidi="fa-IR"/>
        </w:rPr>
        <w:t>7876/2</w:t>
      </w:r>
    </w:p>
    <w:p>
      <w:pPr>
        <w:pStyle w:val="BookText"/>
        <w:rPr/>
      </w:pP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w:t>
      </w:r>
      <w:r>
        <w:rPr>
          <w:rFonts w:eastAsia="IRNazanin" w:cs="IRNazanin"/>
          <w:color w:val="111111"/>
          <w:sz w:val="28"/>
          <w:szCs w:val="28"/>
          <w:lang w:bidi="fa-IR"/>
        </w:rPr>
        <w:t>7795</w:t>
      </w:r>
    </w:p>
    <w:p>
      <w:pPr>
        <w:pStyle w:val="BookText"/>
        <w:rPr/>
      </w:pPr>
      <w:r>
        <w:rPr>
          <w:rFonts w:ascii="IRNazanin" w:hAnsi="IRNazanin" w:eastAsia="IRNazanin"/>
          <w:color w:val="111111"/>
          <w:sz w:val="28"/>
          <w:sz w:val="28"/>
          <w:szCs w:val="28"/>
          <w:rtl w:val="true"/>
          <w:lang w:bidi="fa-IR"/>
        </w:rPr>
        <w:t xml:space="preserve">فلسفه اسلامی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7868</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7651</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 و آیه ها، خواص</w:t>
      </w:r>
      <w:r>
        <w:rPr>
          <w:rFonts w:eastAsia="IRNazanin" w:cs="IRNazanin"/>
          <w:color w:val="111111"/>
          <w:sz w:val="28"/>
          <w:szCs w:val="28"/>
          <w:rtl w:val="true"/>
          <w:lang w:bidi="fa-IR"/>
        </w:rPr>
        <w:t>...</w:t>
      </w:r>
      <w:r>
        <w:rPr>
          <w:rFonts w:eastAsia="IRNazanin" w:cs="IRNazanin"/>
          <w:color w:val="111111"/>
          <w:sz w:val="28"/>
          <w:szCs w:val="28"/>
          <w:lang w:bidi="fa-IR"/>
        </w:rPr>
        <w:t>7604/2</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7799</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w:t>
      </w:r>
      <w:r>
        <w:rPr>
          <w:rFonts w:eastAsia="IRNazanin" w:cs="IRNazanin"/>
          <w:color w:val="111111"/>
          <w:sz w:val="28"/>
          <w:szCs w:val="28"/>
          <w:lang w:bidi="fa-IR"/>
        </w:rPr>
        <w:t>7652/3</w:t>
      </w:r>
    </w:p>
    <w:p>
      <w:p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7652/2</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eastAsia="IRNazanin" w:cs="IRNazanin"/>
          <w:color w:val="111111"/>
          <w:sz w:val="28"/>
          <w:szCs w:val="28"/>
          <w:lang w:bidi="fa-IR"/>
        </w:rPr>
        <w:t>7652/3</w:t>
      </w:r>
      <w:r>
        <w:rPr>
          <w:rFonts w:ascii="IRNazanin" w:hAnsi="IRNazanin" w:eastAsia="IRNazanin"/>
          <w:color w:val="111111"/>
          <w:sz w:val="28"/>
          <w:sz w:val="28"/>
          <w:szCs w:val="28"/>
          <w:lang w:bidi="fa-IR"/>
        </w:rPr>
        <w:t>،</w:t>
      </w:r>
      <w:r>
        <w:rPr>
          <w:rFonts w:eastAsia="IRNazanin" w:cs="IRNazanin"/>
          <w:color w:val="111111"/>
          <w:sz w:val="28"/>
          <w:szCs w:val="28"/>
          <w:lang w:bidi="fa-IR"/>
        </w:rPr>
        <w:t>7652/1</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لغوى</w:t>
      </w:r>
      <w:r>
        <w:rPr>
          <w:rFonts w:eastAsia="IRNazanin" w:cs="IRNazanin"/>
          <w:color w:val="111111"/>
          <w:sz w:val="28"/>
          <w:szCs w:val="28"/>
          <w:rtl w:val="true"/>
          <w:lang w:bidi="fa-IR"/>
        </w:rPr>
        <w:t>...</w:t>
      </w:r>
      <w:r>
        <w:rPr>
          <w:rFonts w:eastAsia="IRNazanin" w:cs="IRNazanin"/>
          <w:color w:val="111111"/>
          <w:sz w:val="28"/>
          <w:szCs w:val="28"/>
          <w:lang w:bidi="fa-IR"/>
        </w:rPr>
        <w:t>7652/1</w:t>
      </w:r>
      <w:r>
        <w:rPr>
          <w:rFonts w:ascii="IRNazanin" w:hAnsi="IRNazanin" w:eastAsia="IRNazanin"/>
          <w:color w:val="111111"/>
          <w:sz w:val="28"/>
          <w:sz w:val="28"/>
          <w:szCs w:val="28"/>
          <w:lang w:bidi="fa-IR"/>
        </w:rPr>
        <w:t>،</w:t>
      </w:r>
      <w:r>
        <w:rPr>
          <w:rFonts w:eastAsia="IRNazanin" w:cs="IRNazanin"/>
          <w:color w:val="111111"/>
          <w:sz w:val="28"/>
          <w:szCs w:val="28"/>
          <w:lang w:bidi="fa-IR"/>
        </w:rPr>
        <w:t>7621</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و 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7815/2</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7764</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 و آیه ها، خواص</w:t>
      </w:r>
      <w:r>
        <w:rPr>
          <w:rFonts w:eastAsia="IRNazanin" w:cs="IRNazanin"/>
          <w:color w:val="111111"/>
          <w:sz w:val="28"/>
          <w:szCs w:val="28"/>
          <w:rtl w:val="true"/>
          <w:lang w:bidi="fa-IR"/>
        </w:rPr>
        <w:t>...</w:t>
      </w:r>
      <w:r>
        <w:rPr>
          <w:rFonts w:eastAsia="IRNazanin" w:cs="IRNazanin"/>
          <w:color w:val="111111"/>
          <w:sz w:val="28"/>
          <w:szCs w:val="28"/>
          <w:lang w:bidi="fa-IR"/>
        </w:rPr>
        <w:t>7879/2</w:t>
      </w:r>
      <w:r>
        <w:rPr>
          <w:rFonts w:ascii="IRNazanin" w:hAnsi="IRNazanin" w:eastAsia="IRNazanin"/>
          <w:color w:val="111111"/>
          <w:sz w:val="28"/>
          <w:sz w:val="28"/>
          <w:szCs w:val="28"/>
          <w:lang w:bidi="fa-IR"/>
        </w:rPr>
        <w:t>،</w:t>
      </w:r>
      <w:r>
        <w:rPr>
          <w:rFonts w:eastAsia="IRNazanin" w:cs="IRNazanin"/>
          <w:color w:val="111111"/>
          <w:sz w:val="28"/>
          <w:szCs w:val="28"/>
          <w:lang w:bidi="fa-IR"/>
        </w:rPr>
        <w:t>7879/1</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eastAsia="IRNazanin" w:cs="IRNazanin"/>
          <w:color w:val="111111"/>
          <w:sz w:val="28"/>
          <w:szCs w:val="28"/>
          <w:lang w:bidi="fa-IR"/>
        </w:rPr>
        <w:t>7744</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r>
        <w:rPr>
          <w:rFonts w:eastAsia="IRNazanin" w:cs="IRNazanin"/>
          <w:color w:val="111111"/>
          <w:sz w:val="28"/>
          <w:szCs w:val="28"/>
          <w:rtl w:val="true"/>
          <w:lang w:bidi="fa-IR"/>
        </w:rPr>
        <w:t>...</w:t>
      </w:r>
      <w:r>
        <w:rPr>
          <w:rFonts w:eastAsia="IRNazanin" w:cs="IRNazanin"/>
          <w:color w:val="111111"/>
          <w:sz w:val="28"/>
          <w:szCs w:val="28"/>
          <w:lang w:bidi="fa-IR"/>
        </w:rPr>
        <w:t>7800</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w:t>
      </w:r>
      <w:r>
        <w:rPr>
          <w:rFonts w:eastAsia="IRNazanin" w:cs="IRNazanin"/>
          <w:color w:val="111111"/>
          <w:sz w:val="28"/>
          <w:szCs w:val="28"/>
          <w:lang w:bidi="fa-IR"/>
        </w:rPr>
        <w:t>7744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تحرير القواعد المنطقيه فی شرح الشمسيه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7880</w:t>
      </w:r>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المحاكمات بین شرحى الاشارات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7795</w:t>
      </w:r>
    </w:p>
    <w:p>
      <w:pPr>
        <w:pStyle w:val="BookText"/>
        <w:rPr/>
      </w:pPr>
      <w:r>
        <w:rPr>
          <w:rFonts w:ascii="IRNazanin" w:hAnsi="IRNazanin" w:eastAsia="IRNazanin"/>
          <w:color w:val="111111"/>
          <w:sz w:val="28"/>
          <w:sz w:val="28"/>
          <w:szCs w:val="28"/>
          <w:rtl w:val="true"/>
          <w:lang w:bidi="fa-IR"/>
        </w:rPr>
        <w:t>قوشچی، علاء الدین علی بن محمد، شرح تجريد العقايد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7675</w:t>
      </w:r>
    </w:p>
    <w:p>
      <w:pPr>
        <w:pStyle w:val="BookText"/>
        <w:rPr/>
      </w:pP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الشمسية فى القواعد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7880</w:t>
      </w:r>
      <w:r>
        <w:rPr>
          <w:rFonts w:ascii="IRNazanin" w:hAnsi="IRNazanin" w:eastAsia="IRNazanin"/>
          <w:color w:val="111111"/>
          <w:sz w:val="28"/>
          <w:sz w:val="28"/>
          <w:szCs w:val="28"/>
          <w:lang w:bidi="fa-IR"/>
        </w:rPr>
        <w:t>،</w:t>
      </w:r>
      <w:r>
        <w:rPr>
          <w:rFonts w:eastAsia="IRNazanin" w:cs="IRNazanin"/>
          <w:color w:val="111111"/>
          <w:sz w:val="28"/>
          <w:szCs w:val="28"/>
          <w:lang w:bidi="fa-IR"/>
        </w:rPr>
        <w:t>7826</w:t>
      </w:r>
      <w:r>
        <w:rPr>
          <w:rFonts w:ascii="IRNazanin" w:hAnsi="IRNazanin" w:eastAsia="IRNazanin"/>
          <w:color w:val="111111"/>
          <w:sz w:val="28"/>
          <w:sz w:val="28"/>
          <w:szCs w:val="28"/>
          <w:lang w:bidi="fa-IR"/>
        </w:rPr>
        <w:t>،</w:t>
      </w:r>
      <w:r>
        <w:rPr>
          <w:rFonts w:eastAsia="IRNazanin" w:cs="IRNazanin"/>
          <w:color w:val="111111"/>
          <w:sz w:val="28"/>
          <w:szCs w:val="28"/>
          <w:lang w:bidi="fa-IR"/>
        </w:rPr>
        <w:t>7650</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7639/2</w:t>
      </w:r>
    </w:p>
    <w:p>
      <w:pPr>
        <w:pStyle w:val="BookText"/>
        <w:rPr/>
      </w:pPr>
      <w:r>
        <w:rPr>
          <w:rFonts w:ascii="IRNazanin" w:hAnsi="IRNazanin" w:eastAsia="IRNazanin"/>
          <w:color w:val="111111"/>
          <w:sz w:val="28"/>
          <w:sz w:val="28"/>
          <w:szCs w:val="28"/>
          <w:rtl w:val="true"/>
          <w:lang w:bidi="fa-IR"/>
        </w:rPr>
        <w:t>کشور داری</w:t>
      </w:r>
      <w:r>
        <w:rPr>
          <w:rFonts w:eastAsia="IRNazanin" w:cs="IRNazanin"/>
          <w:color w:val="111111"/>
          <w:sz w:val="28"/>
          <w:szCs w:val="28"/>
          <w:rtl w:val="true"/>
          <w:lang w:bidi="fa-IR"/>
        </w:rPr>
        <w:t>...</w:t>
      </w:r>
      <w:r>
        <w:rPr>
          <w:rFonts w:eastAsia="IRNazanin" w:cs="IRNazanin"/>
          <w:color w:val="111111"/>
          <w:sz w:val="28"/>
          <w:szCs w:val="28"/>
          <w:lang w:bidi="fa-IR"/>
        </w:rPr>
        <w:t>7666/1</w:t>
      </w:r>
    </w:p>
    <w:p>
      <w:pPr>
        <w:pStyle w:val="BookText"/>
        <w:rPr/>
      </w:pPr>
      <w:r>
        <w:rPr>
          <w:rFonts w:ascii="IRNazanin" w:hAnsi="IRNazanin" w:eastAsia="IRNazanin"/>
          <w:color w:val="111111"/>
          <w:sz w:val="28"/>
          <w:sz w:val="28"/>
          <w:szCs w:val="28"/>
          <w:rtl w:val="true"/>
          <w:lang w:bidi="fa-IR"/>
        </w:rPr>
        <w:t xml:space="preserve">کشور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7666/3</w:t>
      </w:r>
    </w:p>
    <w:p>
      <w:pPr>
        <w:pStyle w:val="BookText"/>
        <w:rPr/>
      </w:pPr>
      <w:r>
        <w:rPr>
          <w:rFonts w:ascii="IRNazanin" w:hAnsi="IRNazanin" w:eastAsia="IRNazanin"/>
          <w:color w:val="111111"/>
          <w:sz w:val="28"/>
          <w:sz w:val="28"/>
          <w:szCs w:val="28"/>
          <w:rtl w:val="true"/>
          <w:lang w:bidi="fa-IR"/>
        </w:rPr>
        <w:t xml:space="preserve">کلام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7704</w:t>
      </w:r>
    </w:p>
    <w:p>
      <w:pPr>
        <w:pStyle w:val="BookText"/>
        <w:rPr/>
      </w:pPr>
      <w:r>
        <w:rPr>
          <w:rFonts w:ascii="IRNazanin" w:hAnsi="IRNazanin" w:eastAsia="IRNazanin"/>
          <w:color w:val="111111"/>
          <w:sz w:val="28"/>
          <w:sz w:val="28"/>
          <w:szCs w:val="28"/>
          <w:rtl w:val="true"/>
          <w:lang w:bidi="fa-IR"/>
        </w:rPr>
        <w:t xml:space="preserve">کلام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7704</w:t>
      </w:r>
    </w:p>
    <w:p>
      <w:pPr>
        <w:pStyle w:val="BookText"/>
        <w:rPr/>
      </w:pP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w:t>
      </w:r>
      <w:r>
        <w:rPr>
          <w:rFonts w:eastAsia="IRNazanin" w:cs="IRNazanin"/>
          <w:color w:val="111111"/>
          <w:sz w:val="28"/>
          <w:szCs w:val="28"/>
          <w:lang w:bidi="fa-IR"/>
        </w:rPr>
        <w:t>7711</w:t>
      </w:r>
    </w:p>
    <w:p>
      <w:p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7675</w:t>
      </w:r>
    </w:p>
    <w:p>
      <w:p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7755</w:t>
      </w:r>
      <w:r>
        <w:rPr>
          <w:rFonts w:ascii="IRNazanin" w:hAnsi="IRNazanin" w:eastAsia="IRNazanin"/>
          <w:color w:val="111111"/>
          <w:sz w:val="28"/>
          <w:sz w:val="28"/>
          <w:szCs w:val="28"/>
          <w:lang w:bidi="fa-IR"/>
        </w:rPr>
        <w:t>،</w:t>
      </w:r>
      <w:r>
        <w:rPr>
          <w:rFonts w:eastAsia="IRNazanin" w:cs="IRNazanin"/>
          <w:color w:val="111111"/>
          <w:sz w:val="28"/>
          <w:szCs w:val="28"/>
          <w:lang w:bidi="fa-IR"/>
        </w:rPr>
        <w:t>7669</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7705/2</w:t>
      </w:r>
      <w:r>
        <w:rPr>
          <w:rFonts w:ascii="IRNazanin" w:hAnsi="IRNazanin" w:eastAsia="IRNazanin"/>
          <w:color w:val="111111"/>
          <w:sz w:val="28"/>
          <w:sz w:val="28"/>
          <w:szCs w:val="28"/>
          <w:lang w:bidi="fa-IR"/>
        </w:rPr>
        <w:t>،</w:t>
      </w:r>
      <w:r>
        <w:rPr>
          <w:rFonts w:eastAsia="IRNazanin" w:cs="IRNazanin"/>
          <w:color w:val="111111"/>
          <w:sz w:val="28"/>
          <w:szCs w:val="28"/>
          <w:lang w:bidi="fa-IR"/>
        </w:rPr>
        <w:t>7705/1</w:t>
      </w:r>
    </w:p>
    <w:p>
      <w:pPr>
        <w:pStyle w:val="BookText"/>
        <w:rPr/>
      </w:pPr>
      <w:r>
        <w:rPr>
          <w:rFonts w:ascii="IRNazanin" w:hAnsi="IRNazanin" w:eastAsia="IRNazanin"/>
          <w:color w:val="111111"/>
          <w:sz w:val="28"/>
          <w:sz w:val="28"/>
          <w:szCs w:val="28"/>
          <w:rtl w:val="true"/>
          <w:lang w:bidi="fa-IR"/>
        </w:rPr>
        <w:t>کیمیا و کیمیاگری</w:t>
      </w:r>
      <w:r>
        <w:rPr>
          <w:rFonts w:eastAsia="IRNazanin" w:cs="IRNazanin"/>
          <w:color w:val="111111"/>
          <w:sz w:val="28"/>
          <w:szCs w:val="28"/>
          <w:rtl w:val="true"/>
          <w:lang w:bidi="fa-IR"/>
        </w:rPr>
        <w:t>...</w:t>
      </w:r>
      <w:r>
        <w:rPr>
          <w:rFonts w:eastAsia="IRNazanin" w:cs="IRNazanin"/>
          <w:color w:val="111111"/>
          <w:sz w:val="28"/>
          <w:szCs w:val="28"/>
          <w:lang w:bidi="fa-IR"/>
        </w:rPr>
        <w:t>7871</w:t>
      </w:r>
    </w:p>
    <w:p>
      <w:pPr>
        <w:pStyle w:val="BookText"/>
        <w:rPr/>
      </w:pPr>
      <w:r>
        <w:rPr>
          <w:rFonts w:ascii="IRNazanin" w:hAnsi="IRNazanin" w:eastAsia="IRNazanin"/>
          <w:color w:val="111111"/>
          <w:sz w:val="28"/>
          <w:sz w:val="28"/>
          <w:szCs w:val="28"/>
          <w:rtl w:val="true"/>
          <w:lang w:bidi="fa-IR"/>
        </w:rPr>
        <w:t xml:space="preserve">گاه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7674/3</w:t>
      </w:r>
    </w:p>
    <w:p>
      <w:pPr>
        <w:pStyle w:val="BookText"/>
        <w:rPr/>
      </w:pPr>
      <w:r>
        <w:rPr>
          <w:rFonts w:ascii="IRNazanin" w:hAnsi="IRNazanin" w:eastAsia="IRNazanin"/>
          <w:color w:val="111111"/>
          <w:sz w:val="28"/>
          <w:sz w:val="28"/>
          <w:szCs w:val="28"/>
          <w:rtl w:val="true"/>
          <w:lang w:bidi="fa-IR"/>
        </w:rPr>
        <w:t xml:space="preserve">گاه شماری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7674/3</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w:t>
      </w:r>
      <w:r>
        <w:rPr>
          <w:rFonts w:eastAsia="IRNazanin" w:cs="IRNazanin"/>
          <w:color w:val="111111"/>
          <w:sz w:val="28"/>
          <w:szCs w:val="28"/>
          <w:lang w:bidi="fa-IR"/>
        </w:rPr>
        <w:t>7702/6</w:t>
      </w:r>
    </w:p>
    <w:p>
      <w:pPr>
        <w:pStyle w:val="BookText"/>
        <w:rPr/>
      </w:pPr>
      <w:r>
        <w:rPr>
          <w:rFonts w:ascii="IRNazanin" w:hAnsi="IRNazanin" w:eastAsia="IRNazanin"/>
          <w:color w:val="111111"/>
          <w:sz w:val="28"/>
          <w:sz w:val="28"/>
          <w:szCs w:val="28"/>
          <w:rtl w:val="true"/>
          <w:lang w:bidi="fa-IR"/>
        </w:rPr>
        <w:t xml:space="preserve">ما بعد الطبیعه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7868</w:t>
      </w:r>
    </w:p>
    <w:p>
      <w:pPr>
        <w:pStyle w:val="BookText"/>
        <w:rPr/>
      </w:pPr>
      <w:r>
        <w:rPr>
          <w:rFonts w:ascii="IRNazanin" w:hAnsi="IRNazanin" w:eastAsia="IRNazanin"/>
          <w:color w:val="111111"/>
          <w:sz w:val="28"/>
          <w:sz w:val="28"/>
          <w:szCs w:val="28"/>
          <w:rtl w:val="true"/>
          <w:lang w:bidi="fa-IR"/>
        </w:rPr>
        <w:t xml:space="preserve">متنبی، احمد بن حسین،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المتنبی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7773/2</w:t>
      </w:r>
    </w:p>
    <w:p>
      <w:pPr>
        <w:pStyle w:val="BookText"/>
        <w:rPr/>
      </w:pP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گذشت نامه</w:t>
      </w:r>
      <w:r>
        <w:rPr>
          <w:rFonts w:eastAsia="IRNazanin" w:cs="IRNazanin"/>
          <w:color w:val="111111"/>
          <w:sz w:val="28"/>
          <w:szCs w:val="28"/>
          <w:rtl w:val="true"/>
          <w:lang w:bidi="fa-IR"/>
        </w:rPr>
        <w:t>...</w:t>
      </w:r>
      <w:r>
        <w:rPr>
          <w:rFonts w:eastAsia="IRNazanin" w:cs="IRNazanin"/>
          <w:color w:val="111111"/>
          <w:sz w:val="28"/>
          <w:szCs w:val="28"/>
          <w:lang w:bidi="fa-IR"/>
        </w:rPr>
        <w:t>7726</w:t>
      </w:r>
      <w:r>
        <w:rPr>
          <w:rFonts w:ascii="IRNazanin" w:hAnsi="IRNazanin" w:eastAsia="IRNazanin"/>
          <w:color w:val="111111"/>
          <w:sz w:val="28"/>
          <w:sz w:val="28"/>
          <w:szCs w:val="28"/>
          <w:lang w:bidi="fa-IR"/>
        </w:rPr>
        <w:t>،</w:t>
      </w:r>
      <w:r>
        <w:rPr>
          <w:rFonts w:eastAsia="IRNazanin" w:cs="IRNazanin"/>
          <w:color w:val="111111"/>
          <w:sz w:val="28"/>
          <w:szCs w:val="28"/>
          <w:lang w:bidi="fa-IR"/>
        </w:rPr>
        <w:t>7661</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w:t>
      </w:r>
      <w:r>
        <w:rPr>
          <w:rFonts w:eastAsia="IRNazanin" w:cs="IRNazanin"/>
          <w:color w:val="111111"/>
          <w:sz w:val="28"/>
          <w:szCs w:val="28"/>
          <w:lang w:bidi="fa-IR"/>
        </w:rPr>
        <w:t>7813</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فی مختصر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eastAsia="IRNazanin" w:cs="IRNazanin"/>
          <w:color w:val="111111"/>
          <w:sz w:val="28"/>
          <w:szCs w:val="28"/>
          <w:lang w:bidi="fa-IR"/>
        </w:rPr>
        <w:t>7720</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فی مختصر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w:t>
      </w:r>
      <w:r>
        <w:rPr>
          <w:rFonts w:eastAsia="IRNazanin" w:cs="IRNazanin"/>
          <w:color w:val="111111"/>
          <w:sz w:val="28"/>
          <w:szCs w:val="28"/>
          <w:lang w:bidi="fa-IR"/>
        </w:rPr>
        <w:t>7813</w:t>
      </w:r>
      <w:r>
        <w:rPr>
          <w:rFonts w:ascii="IRNazanin" w:hAnsi="IRNazanin" w:eastAsia="IRNazanin"/>
          <w:color w:val="111111"/>
          <w:sz w:val="28"/>
          <w:sz w:val="28"/>
          <w:szCs w:val="28"/>
          <w:lang w:bidi="fa-IR"/>
        </w:rPr>
        <w:t>،</w:t>
      </w:r>
      <w:r>
        <w:rPr>
          <w:rFonts w:eastAsia="IRNazanin" w:cs="IRNazanin"/>
          <w:color w:val="111111"/>
          <w:sz w:val="28"/>
          <w:szCs w:val="28"/>
          <w:lang w:bidi="fa-IR"/>
        </w:rPr>
        <w:t>7791</w:t>
      </w:r>
      <w:r>
        <w:rPr>
          <w:rFonts w:ascii="IRNazanin" w:hAnsi="IRNazanin" w:eastAsia="IRNazanin"/>
          <w:color w:val="111111"/>
          <w:sz w:val="28"/>
          <w:sz w:val="28"/>
          <w:szCs w:val="28"/>
          <w:lang w:bidi="fa-IR"/>
        </w:rPr>
        <w:t>،</w:t>
      </w:r>
      <w:r>
        <w:rPr>
          <w:rFonts w:eastAsia="IRNazanin" w:cs="IRNazanin"/>
          <w:color w:val="111111"/>
          <w:sz w:val="28"/>
          <w:szCs w:val="28"/>
          <w:lang w:bidi="fa-IR"/>
        </w:rPr>
        <w:t>7769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شرايع الاسلام فی مسائل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w:t>
      </w:r>
      <w:r>
        <w:rPr>
          <w:rFonts w:eastAsia="IRNazanin" w:cs="IRNazanin"/>
          <w:color w:val="111111"/>
          <w:sz w:val="28"/>
          <w:szCs w:val="28"/>
          <w:lang w:bidi="fa-IR"/>
        </w:rPr>
        <w:t>7865</w:t>
      </w:r>
      <w:r>
        <w:rPr>
          <w:rFonts w:ascii="IRNazanin" w:hAnsi="IRNazanin" w:eastAsia="IRNazanin"/>
          <w:color w:val="111111"/>
          <w:sz w:val="28"/>
          <w:sz w:val="28"/>
          <w:szCs w:val="28"/>
          <w:lang w:bidi="fa-IR"/>
        </w:rPr>
        <w:t>،</w:t>
      </w:r>
      <w:r>
        <w:rPr>
          <w:rFonts w:eastAsia="IRNazanin" w:cs="IRNazanin"/>
          <w:color w:val="111111"/>
          <w:sz w:val="28"/>
          <w:szCs w:val="28"/>
          <w:lang w:bidi="fa-IR"/>
        </w:rPr>
        <w:t>7791</w:t>
      </w:r>
      <w:r>
        <w:rPr>
          <w:rFonts w:ascii="IRNazanin" w:hAnsi="IRNazanin" w:eastAsia="IRNazanin"/>
          <w:color w:val="111111"/>
          <w:sz w:val="28"/>
          <w:sz w:val="28"/>
          <w:szCs w:val="28"/>
          <w:lang w:bidi="fa-IR"/>
        </w:rPr>
        <w:t>،</w:t>
      </w:r>
      <w:r>
        <w:rPr>
          <w:rFonts w:eastAsia="IRNazanin" w:cs="IRNazanin"/>
          <w:color w:val="111111"/>
          <w:sz w:val="28"/>
          <w:szCs w:val="28"/>
          <w:lang w:bidi="fa-IR"/>
        </w:rPr>
        <w:t>7769</w:t>
      </w:r>
      <w:r>
        <w:rPr>
          <w:rFonts w:ascii="IRNazanin" w:hAnsi="IRNazanin" w:eastAsia="IRNazanin"/>
          <w:color w:val="111111"/>
          <w:sz w:val="28"/>
          <w:sz w:val="28"/>
          <w:szCs w:val="28"/>
          <w:lang w:bidi="fa-IR"/>
        </w:rPr>
        <w:t>،</w:t>
      </w:r>
      <w:r>
        <w:rPr>
          <w:rFonts w:eastAsia="IRNazanin" w:cs="IRNazanin"/>
          <w:color w:val="111111"/>
          <w:sz w:val="28"/>
          <w:szCs w:val="28"/>
          <w:lang w:bidi="fa-IR"/>
        </w:rPr>
        <w:t>7720</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w:t>
      </w:r>
      <w:r>
        <w:rPr>
          <w:rFonts w:eastAsia="IRNazanin" w:cs="IRNazanin"/>
          <w:color w:val="111111"/>
          <w:sz w:val="28"/>
          <w:szCs w:val="28"/>
          <w:lang w:bidi="fa-IR"/>
        </w:rPr>
        <w:t>7754/1</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r>
        <w:rPr>
          <w:rFonts w:eastAsia="IRNazanin" w:cs="IRNazanin"/>
          <w:color w:val="111111"/>
          <w:sz w:val="28"/>
          <w:szCs w:val="28"/>
          <w:lang w:bidi="fa-IR"/>
        </w:rPr>
        <w:t>7831/1</w:t>
      </w:r>
      <w:r>
        <w:rPr>
          <w:rFonts w:ascii="IRNazanin" w:hAnsi="IRNazanin" w:eastAsia="IRNazanin"/>
          <w:color w:val="111111"/>
          <w:sz w:val="28"/>
          <w:sz w:val="28"/>
          <w:szCs w:val="28"/>
          <w:lang w:bidi="fa-IR"/>
        </w:rPr>
        <w:t>،</w:t>
      </w:r>
      <w:r>
        <w:rPr>
          <w:rFonts w:eastAsia="IRNazanin" w:cs="IRNazanin"/>
          <w:color w:val="111111"/>
          <w:sz w:val="28"/>
          <w:szCs w:val="28"/>
          <w:lang w:bidi="fa-IR"/>
        </w:rPr>
        <w:t>7809</w:t>
      </w:r>
      <w:r>
        <w:rPr>
          <w:rFonts w:ascii="IRNazanin" w:hAnsi="IRNazanin" w:eastAsia="IRNazanin"/>
          <w:color w:val="111111"/>
          <w:sz w:val="28"/>
          <w:sz w:val="28"/>
          <w:szCs w:val="28"/>
          <w:lang w:bidi="fa-IR"/>
        </w:rPr>
        <w:t>،</w:t>
      </w:r>
      <w:r>
        <w:rPr>
          <w:rFonts w:eastAsia="IRNazanin" w:cs="IRNazanin"/>
          <w:color w:val="111111"/>
          <w:sz w:val="28"/>
          <w:szCs w:val="28"/>
          <w:lang w:bidi="fa-IR"/>
        </w:rPr>
        <w:t>7757</w:t>
      </w:r>
    </w:p>
    <w:p>
      <w:pPr>
        <w:pStyle w:val="BookText"/>
        <w:rPr/>
      </w:pP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7679</w:t>
      </w:r>
    </w:p>
    <w:p>
      <w:pPr>
        <w:pStyle w:val="BookText"/>
        <w:rPr/>
      </w:pP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مدایح و مناقب</w:t>
      </w:r>
      <w:r>
        <w:rPr>
          <w:rFonts w:eastAsia="IRNazanin" w:cs="IRNazanin"/>
          <w:color w:val="111111"/>
          <w:sz w:val="28"/>
          <w:szCs w:val="28"/>
          <w:rtl w:val="true"/>
          <w:lang w:bidi="fa-IR"/>
        </w:rPr>
        <w:t>...</w:t>
      </w:r>
      <w:r>
        <w:rPr>
          <w:rFonts w:eastAsia="IRNazanin" w:cs="IRNazanin"/>
          <w:color w:val="111111"/>
          <w:sz w:val="28"/>
          <w:szCs w:val="28"/>
          <w:lang w:bidi="fa-IR"/>
        </w:rPr>
        <w:t>7805/2</w:t>
      </w:r>
      <w:r>
        <w:rPr>
          <w:rFonts w:ascii="IRNazanin" w:hAnsi="IRNazanin" w:eastAsia="IRNazanin"/>
          <w:color w:val="111111"/>
          <w:sz w:val="28"/>
          <w:sz w:val="28"/>
          <w:szCs w:val="28"/>
          <w:lang w:bidi="fa-IR"/>
        </w:rPr>
        <w:t>،</w:t>
      </w:r>
      <w:r>
        <w:rPr>
          <w:rFonts w:eastAsia="IRNazanin" w:cs="IRNazanin"/>
          <w:color w:val="111111"/>
          <w:sz w:val="28"/>
          <w:szCs w:val="28"/>
          <w:lang w:bidi="fa-IR"/>
        </w:rPr>
        <w:t>7602/2</w:t>
      </w:r>
    </w:p>
    <w:p>
      <w:pPr>
        <w:pStyle w:val="BookText"/>
        <w:rPr/>
      </w:pPr>
      <w:r>
        <w:rPr>
          <w:rFonts w:ascii="IRNazanin" w:hAnsi="IRNazanin" w:eastAsia="IRNazanin"/>
          <w:color w:val="111111"/>
          <w:sz w:val="28"/>
          <w:sz w:val="28"/>
          <w:szCs w:val="28"/>
          <w:rtl w:val="true"/>
          <w:lang w:bidi="fa-IR"/>
        </w:rPr>
        <w:t>مدیحه و مدیحه سرایی</w:t>
      </w:r>
      <w:r>
        <w:rPr>
          <w:rFonts w:eastAsia="IRNazanin" w:cs="IRNazanin"/>
          <w:color w:val="111111"/>
          <w:sz w:val="28"/>
          <w:szCs w:val="28"/>
          <w:rtl w:val="true"/>
          <w:lang w:bidi="fa-IR"/>
        </w:rPr>
        <w:t>...</w:t>
      </w:r>
      <w:r>
        <w:rPr>
          <w:rFonts w:eastAsia="IRNazanin" w:cs="IRNazanin"/>
          <w:color w:val="111111"/>
          <w:sz w:val="28"/>
          <w:szCs w:val="28"/>
          <w:lang w:bidi="fa-IR"/>
        </w:rPr>
        <w:t>7779</w:t>
      </w:r>
    </w:p>
    <w:p>
      <w:pPr>
        <w:pStyle w:val="BookText"/>
        <w:rPr/>
      </w:pPr>
      <w:r>
        <w:rPr>
          <w:rFonts w:ascii="IRNazanin" w:hAnsi="IRNazanin" w:eastAsia="IRNazanin"/>
          <w:color w:val="111111"/>
          <w:sz w:val="28"/>
          <w:sz w:val="28"/>
          <w:szCs w:val="28"/>
          <w:rtl w:val="true"/>
          <w:lang w:bidi="fa-IR"/>
        </w:rPr>
        <w:t xml:space="preserve">مدیحه و مدیحه سرایی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7682/5</w:t>
      </w:r>
    </w:p>
    <w:p>
      <w:pPr>
        <w:pStyle w:val="BookText"/>
        <w:rPr/>
      </w:pPr>
      <w:r>
        <w:rPr>
          <w:rFonts w:ascii="IRNazanin" w:hAnsi="IRNazanin" w:eastAsia="IRNazanin"/>
          <w:color w:val="111111"/>
          <w:sz w:val="28"/>
          <w:sz w:val="28"/>
          <w:szCs w:val="28"/>
          <w:rtl w:val="true"/>
          <w:lang w:bidi="fa-IR"/>
        </w:rPr>
        <w:t>مرثیه و مرثیه سرایی</w:t>
      </w:r>
      <w:r>
        <w:rPr>
          <w:rFonts w:eastAsia="IRNazanin" w:cs="IRNazanin"/>
          <w:color w:val="111111"/>
          <w:sz w:val="28"/>
          <w:szCs w:val="28"/>
          <w:rtl w:val="true"/>
          <w:lang w:bidi="fa-IR"/>
        </w:rPr>
        <w:t>...</w:t>
      </w:r>
      <w:r>
        <w:rPr>
          <w:rFonts w:eastAsia="IRNazanin" w:cs="IRNazanin"/>
          <w:color w:val="111111"/>
          <w:sz w:val="28"/>
          <w:szCs w:val="28"/>
          <w:lang w:bidi="fa-IR"/>
        </w:rPr>
        <w:t>7689</w:t>
      </w:r>
      <w:r>
        <w:rPr>
          <w:rFonts w:ascii="IRNazanin" w:hAnsi="IRNazanin" w:eastAsia="IRNazanin"/>
          <w:color w:val="111111"/>
          <w:sz w:val="28"/>
          <w:sz w:val="28"/>
          <w:szCs w:val="28"/>
          <w:lang w:bidi="fa-IR"/>
        </w:rPr>
        <w:t>،</w:t>
      </w:r>
      <w:r>
        <w:rPr>
          <w:rFonts w:eastAsia="IRNazanin" w:cs="IRNazanin"/>
          <w:color w:val="111111"/>
          <w:sz w:val="28"/>
          <w:szCs w:val="28"/>
          <w:lang w:bidi="fa-IR"/>
        </w:rPr>
        <w:t>7682/3</w:t>
      </w:r>
    </w:p>
    <w:p>
      <w:pPr>
        <w:pStyle w:val="BookText"/>
        <w:rPr/>
      </w:pPr>
      <w:r>
        <w:rPr>
          <w:rFonts w:ascii="IRNazanin" w:hAnsi="IRNazanin" w:eastAsia="IRNazanin"/>
          <w:color w:val="111111"/>
          <w:sz w:val="28"/>
          <w:sz w:val="28"/>
          <w:szCs w:val="28"/>
          <w:rtl w:val="true"/>
          <w:lang w:bidi="fa-IR"/>
        </w:rPr>
        <w:t>مرقعات</w:t>
      </w:r>
      <w:r>
        <w:rPr>
          <w:rFonts w:eastAsia="IRNazanin" w:cs="IRNazanin"/>
          <w:color w:val="111111"/>
          <w:sz w:val="28"/>
          <w:szCs w:val="28"/>
          <w:rtl w:val="true"/>
          <w:lang w:bidi="fa-IR"/>
        </w:rPr>
        <w:t>...</w:t>
      </w:r>
      <w:r>
        <w:rPr>
          <w:rFonts w:eastAsia="IRNazanin" w:cs="IRNazanin"/>
          <w:color w:val="111111"/>
          <w:sz w:val="28"/>
          <w:szCs w:val="28"/>
          <w:lang w:bidi="fa-IR"/>
        </w:rPr>
        <w:t>7897</w:t>
      </w:r>
      <w:r>
        <w:rPr>
          <w:rFonts w:ascii="IRNazanin" w:hAnsi="IRNazanin" w:eastAsia="IRNazanin"/>
          <w:color w:val="111111"/>
          <w:sz w:val="28"/>
          <w:sz w:val="28"/>
          <w:szCs w:val="28"/>
          <w:lang w:bidi="fa-IR"/>
        </w:rPr>
        <w:t>،</w:t>
      </w:r>
      <w:r>
        <w:rPr>
          <w:rFonts w:eastAsia="IRNazanin" w:cs="IRNazanin"/>
          <w:color w:val="111111"/>
          <w:sz w:val="28"/>
          <w:szCs w:val="28"/>
          <w:lang w:bidi="fa-IR"/>
        </w:rPr>
        <w:t>7898</w:t>
      </w:r>
      <w:r>
        <w:rPr>
          <w:rFonts w:ascii="IRNazanin" w:hAnsi="IRNazanin" w:eastAsia="IRNazanin"/>
          <w:color w:val="111111"/>
          <w:sz w:val="28"/>
          <w:sz w:val="28"/>
          <w:szCs w:val="28"/>
          <w:lang w:bidi="fa-IR"/>
        </w:rPr>
        <w:t>،</w:t>
      </w:r>
      <w:r>
        <w:rPr>
          <w:rFonts w:eastAsia="IRNazanin" w:cs="IRNazanin"/>
          <w:color w:val="111111"/>
          <w:sz w:val="28"/>
          <w:szCs w:val="28"/>
          <w:lang w:bidi="fa-IR"/>
        </w:rPr>
        <w:t>7899</w:t>
      </w:r>
      <w:r>
        <w:rPr>
          <w:rFonts w:ascii="IRNazanin" w:hAnsi="IRNazanin" w:eastAsia="IRNazanin"/>
          <w:color w:val="111111"/>
          <w:sz w:val="28"/>
          <w:sz w:val="28"/>
          <w:szCs w:val="28"/>
          <w:lang w:bidi="fa-IR"/>
        </w:rPr>
        <w:t>،</w:t>
      </w:r>
      <w:r>
        <w:rPr>
          <w:rFonts w:eastAsia="IRNazanin" w:cs="IRNazanin"/>
          <w:color w:val="111111"/>
          <w:sz w:val="28"/>
          <w:szCs w:val="28"/>
          <w:lang w:bidi="fa-IR"/>
        </w:rPr>
        <w:t>7900</w:t>
      </w:r>
      <w:r>
        <w:rPr>
          <w:rFonts w:ascii="IRNazanin" w:hAnsi="IRNazanin" w:eastAsia="IRNazanin"/>
          <w:color w:val="111111"/>
          <w:sz w:val="28"/>
          <w:sz w:val="28"/>
          <w:szCs w:val="28"/>
          <w:lang w:bidi="fa-IR"/>
        </w:rPr>
        <w:t>،</w:t>
      </w:r>
      <w:r>
        <w:rPr>
          <w:rFonts w:eastAsia="IRNazanin" w:cs="IRNazanin"/>
          <w:color w:val="111111"/>
          <w:sz w:val="28"/>
          <w:szCs w:val="28"/>
          <w:lang w:bidi="fa-IR"/>
        </w:rPr>
        <w:t>7893</w:t>
      </w:r>
      <w:r>
        <w:rPr>
          <w:rFonts w:ascii="IRNazanin" w:hAnsi="IRNazanin" w:eastAsia="IRNazanin"/>
          <w:color w:val="111111"/>
          <w:sz w:val="28"/>
          <w:sz w:val="28"/>
          <w:szCs w:val="28"/>
          <w:lang w:bidi="fa-IR"/>
        </w:rPr>
        <w:t>،</w:t>
      </w:r>
      <w:r>
        <w:rPr>
          <w:rFonts w:eastAsia="IRNazanin" w:cs="IRNazanin"/>
          <w:color w:val="111111"/>
          <w:sz w:val="28"/>
          <w:szCs w:val="28"/>
          <w:lang w:bidi="fa-IR"/>
        </w:rPr>
        <w:t>7894</w:t>
      </w:r>
      <w:r>
        <w:rPr>
          <w:rFonts w:ascii="IRNazanin" w:hAnsi="IRNazanin" w:eastAsia="IRNazanin"/>
          <w:color w:val="111111"/>
          <w:sz w:val="28"/>
          <w:sz w:val="28"/>
          <w:szCs w:val="28"/>
          <w:lang w:bidi="fa-IR"/>
        </w:rPr>
        <w:t>،</w:t>
      </w:r>
      <w:r>
        <w:rPr>
          <w:rFonts w:eastAsia="IRNazanin" w:cs="IRNazanin"/>
          <w:color w:val="111111"/>
          <w:sz w:val="28"/>
          <w:szCs w:val="28"/>
          <w:lang w:bidi="fa-IR"/>
        </w:rPr>
        <w:t>7895</w:t>
      </w:r>
      <w:r>
        <w:rPr>
          <w:rFonts w:ascii="IRNazanin" w:hAnsi="IRNazanin" w:eastAsia="IRNazanin"/>
          <w:color w:val="111111"/>
          <w:sz w:val="28"/>
          <w:sz w:val="28"/>
          <w:szCs w:val="28"/>
          <w:lang w:bidi="fa-IR"/>
        </w:rPr>
        <w:t>،</w:t>
      </w:r>
      <w:r>
        <w:rPr>
          <w:rFonts w:eastAsia="IRNazanin" w:cs="IRNazanin"/>
          <w:color w:val="111111"/>
          <w:sz w:val="28"/>
          <w:szCs w:val="28"/>
          <w:lang w:bidi="fa-IR"/>
        </w:rPr>
        <w:t>7896</w:t>
      </w:r>
      <w:r>
        <w:rPr>
          <w:rFonts w:ascii="IRNazanin" w:hAnsi="IRNazanin" w:eastAsia="IRNazanin"/>
          <w:color w:val="111111"/>
          <w:sz w:val="28"/>
          <w:sz w:val="28"/>
          <w:szCs w:val="28"/>
          <w:lang w:bidi="fa-IR"/>
        </w:rPr>
        <w:t>،</w:t>
      </w:r>
      <w:r>
        <w:rPr>
          <w:rFonts w:eastAsia="IRNazanin" w:cs="IRNazanin"/>
          <w:color w:val="111111"/>
          <w:sz w:val="28"/>
          <w:szCs w:val="28"/>
          <w:lang w:bidi="fa-IR"/>
        </w:rPr>
        <w:t>7888</w:t>
      </w:r>
      <w:r>
        <w:rPr>
          <w:rFonts w:ascii="IRNazanin" w:hAnsi="IRNazanin" w:eastAsia="IRNazanin"/>
          <w:color w:val="111111"/>
          <w:sz w:val="28"/>
          <w:sz w:val="28"/>
          <w:szCs w:val="28"/>
          <w:lang w:bidi="fa-IR"/>
        </w:rPr>
        <w:t>،</w:t>
      </w:r>
      <w:r>
        <w:rPr>
          <w:rFonts w:eastAsia="IRNazanin" w:cs="IRNazanin"/>
          <w:color w:val="111111"/>
          <w:sz w:val="28"/>
          <w:szCs w:val="28"/>
          <w:lang w:bidi="fa-IR"/>
        </w:rPr>
        <w:t>7889</w:t>
      </w:r>
      <w:r>
        <w:rPr>
          <w:rFonts w:ascii="IRNazanin" w:hAnsi="IRNazanin" w:eastAsia="IRNazanin"/>
          <w:color w:val="111111"/>
          <w:sz w:val="28"/>
          <w:sz w:val="28"/>
          <w:szCs w:val="28"/>
          <w:lang w:bidi="fa-IR"/>
        </w:rPr>
        <w:t>،</w:t>
      </w:r>
      <w:r>
        <w:rPr>
          <w:rFonts w:eastAsia="IRNazanin" w:cs="IRNazanin"/>
          <w:color w:val="111111"/>
          <w:sz w:val="28"/>
          <w:szCs w:val="28"/>
          <w:lang w:bidi="fa-IR"/>
        </w:rPr>
        <w:t>7890</w:t>
      </w:r>
      <w:r>
        <w:rPr>
          <w:rFonts w:ascii="IRNazanin" w:hAnsi="IRNazanin" w:eastAsia="IRNazanin"/>
          <w:color w:val="111111"/>
          <w:sz w:val="28"/>
          <w:sz w:val="28"/>
          <w:szCs w:val="28"/>
          <w:lang w:bidi="fa-IR"/>
        </w:rPr>
        <w:t>،</w:t>
      </w:r>
      <w:r>
        <w:rPr>
          <w:rFonts w:eastAsia="IRNazanin" w:cs="IRNazanin"/>
          <w:color w:val="111111"/>
          <w:sz w:val="28"/>
          <w:szCs w:val="28"/>
          <w:lang w:bidi="fa-IR"/>
        </w:rPr>
        <w:t>7891</w:t>
      </w:r>
      <w:r>
        <w:rPr>
          <w:rFonts w:ascii="IRNazanin" w:hAnsi="IRNazanin" w:eastAsia="IRNazanin"/>
          <w:color w:val="111111"/>
          <w:sz w:val="28"/>
          <w:sz w:val="28"/>
          <w:szCs w:val="28"/>
          <w:lang w:bidi="fa-IR"/>
        </w:rPr>
        <w:t>،</w:t>
      </w:r>
      <w:r>
        <w:rPr>
          <w:rFonts w:eastAsia="IRNazanin" w:cs="IRNazanin"/>
          <w:color w:val="111111"/>
          <w:sz w:val="28"/>
          <w:szCs w:val="28"/>
          <w:lang w:bidi="fa-IR"/>
        </w:rPr>
        <w:t>7892</w:t>
      </w:r>
    </w:p>
    <w:p>
      <w:pPr>
        <w:pStyle w:val="BookText"/>
        <w:rPr/>
      </w:pP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w:t>
      </w:r>
      <w:r>
        <w:rPr>
          <w:rFonts w:eastAsia="IRNazanin" w:cs="IRNazanin"/>
          <w:color w:val="111111"/>
          <w:sz w:val="28"/>
          <w:szCs w:val="28"/>
          <w:lang w:bidi="fa-IR"/>
        </w:rPr>
        <w:t>7742</w:t>
      </w:r>
      <w:r>
        <w:rPr>
          <w:rFonts w:ascii="IRNazanin" w:hAnsi="IRNazanin" w:eastAsia="IRNazanin"/>
          <w:color w:val="111111"/>
          <w:sz w:val="28"/>
          <w:sz w:val="28"/>
          <w:szCs w:val="28"/>
          <w:lang w:bidi="fa-IR"/>
        </w:rPr>
        <w:t>،</w:t>
      </w:r>
      <w:r>
        <w:rPr>
          <w:rFonts w:eastAsia="IRNazanin" w:cs="IRNazanin"/>
          <w:color w:val="111111"/>
          <w:sz w:val="28"/>
          <w:szCs w:val="28"/>
          <w:lang w:bidi="fa-IR"/>
        </w:rPr>
        <w:t>7767</w:t>
      </w:r>
      <w:r>
        <w:rPr>
          <w:rFonts w:ascii="IRNazanin" w:hAnsi="IRNazanin" w:eastAsia="IRNazanin"/>
          <w:color w:val="111111"/>
          <w:sz w:val="28"/>
          <w:sz w:val="28"/>
          <w:szCs w:val="28"/>
          <w:lang w:bidi="fa-IR"/>
        </w:rPr>
        <w:t>،</w:t>
      </w:r>
      <w:r>
        <w:rPr>
          <w:rFonts w:eastAsia="IRNazanin" w:cs="IRNazanin"/>
          <w:color w:val="111111"/>
          <w:sz w:val="28"/>
          <w:szCs w:val="28"/>
          <w:lang w:bidi="fa-IR"/>
        </w:rPr>
        <w:t>7776/3</w:t>
      </w:r>
      <w:r>
        <w:rPr>
          <w:rFonts w:ascii="IRNazanin" w:hAnsi="IRNazanin" w:eastAsia="IRNazanin"/>
          <w:color w:val="111111"/>
          <w:sz w:val="28"/>
          <w:sz w:val="28"/>
          <w:szCs w:val="28"/>
          <w:lang w:bidi="fa-IR"/>
        </w:rPr>
        <w:t>،</w:t>
      </w:r>
      <w:r>
        <w:rPr>
          <w:rFonts w:eastAsia="IRNazanin" w:cs="IRNazanin"/>
          <w:color w:val="111111"/>
          <w:sz w:val="28"/>
          <w:szCs w:val="28"/>
          <w:lang w:bidi="fa-IR"/>
        </w:rPr>
        <w:t>7806</w:t>
      </w:r>
      <w:r>
        <w:rPr>
          <w:rFonts w:ascii="IRNazanin" w:hAnsi="IRNazanin" w:eastAsia="IRNazanin"/>
          <w:color w:val="111111"/>
          <w:sz w:val="28"/>
          <w:sz w:val="28"/>
          <w:szCs w:val="28"/>
          <w:lang w:bidi="fa-IR"/>
        </w:rPr>
        <w:t>،</w:t>
      </w:r>
      <w:r>
        <w:rPr>
          <w:rFonts w:eastAsia="IRNazanin" w:cs="IRNazanin"/>
          <w:color w:val="111111"/>
          <w:sz w:val="28"/>
          <w:szCs w:val="28"/>
          <w:lang w:bidi="fa-IR"/>
        </w:rPr>
        <w:t>7672/4</w:t>
      </w:r>
      <w:r>
        <w:rPr>
          <w:rFonts w:ascii="IRNazanin" w:hAnsi="IRNazanin" w:eastAsia="IRNazanin"/>
          <w:color w:val="111111"/>
          <w:sz w:val="28"/>
          <w:sz w:val="28"/>
          <w:szCs w:val="28"/>
          <w:lang w:bidi="fa-IR"/>
        </w:rPr>
        <w:t>،</w:t>
      </w:r>
      <w:r>
        <w:rPr>
          <w:rFonts w:eastAsia="IRNazanin" w:cs="IRNazanin"/>
          <w:color w:val="111111"/>
          <w:sz w:val="28"/>
          <w:szCs w:val="28"/>
          <w:lang w:bidi="fa-IR"/>
        </w:rPr>
        <w:t>7672/5</w:t>
      </w:r>
      <w:r>
        <w:rPr>
          <w:rFonts w:ascii="IRNazanin" w:hAnsi="IRNazanin" w:eastAsia="IRNazanin"/>
          <w:color w:val="111111"/>
          <w:sz w:val="28"/>
          <w:sz w:val="28"/>
          <w:szCs w:val="28"/>
          <w:lang w:bidi="fa-IR"/>
        </w:rPr>
        <w:t>،</w:t>
      </w:r>
      <w:r>
        <w:rPr>
          <w:rFonts w:eastAsia="IRNazanin" w:cs="IRNazanin"/>
          <w:color w:val="111111"/>
          <w:sz w:val="28"/>
          <w:szCs w:val="28"/>
          <w:lang w:bidi="fa-IR"/>
        </w:rPr>
        <w:t>7699</w:t>
      </w:r>
      <w:r>
        <w:rPr>
          <w:rFonts w:ascii="IRNazanin" w:hAnsi="IRNazanin" w:eastAsia="IRNazanin"/>
          <w:color w:val="111111"/>
          <w:sz w:val="28"/>
          <w:sz w:val="28"/>
          <w:szCs w:val="28"/>
          <w:lang w:bidi="fa-IR"/>
        </w:rPr>
        <w:t>،</w:t>
      </w:r>
      <w:r>
        <w:rPr>
          <w:rFonts w:eastAsia="IRNazanin" w:cs="IRNazanin"/>
          <w:color w:val="111111"/>
          <w:sz w:val="28"/>
          <w:szCs w:val="28"/>
          <w:lang w:bidi="fa-IR"/>
        </w:rPr>
        <w:t>7700/1</w:t>
      </w:r>
      <w:r>
        <w:rPr>
          <w:rFonts w:ascii="IRNazanin" w:hAnsi="IRNazanin" w:eastAsia="IRNazanin"/>
          <w:color w:val="111111"/>
          <w:sz w:val="28"/>
          <w:sz w:val="28"/>
          <w:szCs w:val="28"/>
          <w:lang w:bidi="fa-IR"/>
        </w:rPr>
        <w:t>،</w:t>
      </w:r>
      <w:r>
        <w:rPr>
          <w:rFonts w:eastAsia="IRNazanin" w:cs="IRNazanin"/>
          <w:color w:val="111111"/>
          <w:sz w:val="28"/>
          <w:szCs w:val="28"/>
          <w:lang w:bidi="fa-IR"/>
        </w:rPr>
        <w:t>7672/1</w:t>
      </w:r>
      <w:r>
        <w:rPr>
          <w:rFonts w:ascii="IRNazanin" w:hAnsi="IRNazanin" w:eastAsia="IRNazanin"/>
          <w:color w:val="111111"/>
          <w:sz w:val="28"/>
          <w:sz w:val="28"/>
          <w:szCs w:val="28"/>
          <w:lang w:bidi="fa-IR"/>
        </w:rPr>
        <w:t>،</w:t>
      </w:r>
      <w:r>
        <w:rPr>
          <w:rFonts w:eastAsia="IRNazanin" w:cs="IRNazanin"/>
          <w:color w:val="111111"/>
          <w:sz w:val="28"/>
          <w:szCs w:val="28"/>
          <w:lang w:bidi="fa-IR"/>
        </w:rPr>
        <w:t>7672/2</w:t>
      </w:r>
      <w:r>
        <w:rPr>
          <w:rFonts w:ascii="IRNazanin" w:hAnsi="IRNazanin" w:eastAsia="IRNazanin"/>
          <w:color w:val="111111"/>
          <w:sz w:val="28"/>
          <w:sz w:val="28"/>
          <w:szCs w:val="28"/>
          <w:lang w:bidi="fa-IR"/>
        </w:rPr>
        <w:t>،</w:t>
      </w:r>
      <w:r>
        <w:rPr>
          <w:rFonts w:eastAsia="IRNazanin" w:cs="IRNazanin"/>
          <w:color w:val="111111"/>
          <w:sz w:val="28"/>
          <w:szCs w:val="28"/>
          <w:lang w:bidi="fa-IR"/>
        </w:rPr>
        <w:t>7672/3</w:t>
      </w:r>
    </w:p>
    <w:p>
      <w:pPr>
        <w:pStyle w:val="BookText"/>
        <w:rPr/>
      </w:pP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w:t>
      </w:r>
      <w:r>
        <w:rPr>
          <w:rFonts w:eastAsia="IRNazanin" w:cs="IRNazanin"/>
          <w:color w:val="111111"/>
          <w:sz w:val="28"/>
          <w:szCs w:val="28"/>
          <w:lang w:bidi="fa-IR"/>
        </w:rPr>
        <w:t>7685</w:t>
      </w:r>
    </w:p>
    <w:p>
      <w:pPr>
        <w:pStyle w:val="BookText"/>
        <w:rPr/>
      </w:pPr>
      <w:r>
        <w:rPr>
          <w:rFonts w:ascii="IRNazanin" w:hAnsi="IRNazanin" w:eastAsia="IRNazanin"/>
          <w:color w:val="111111"/>
          <w:sz w:val="28"/>
          <w:sz w:val="28"/>
          <w:szCs w:val="28"/>
          <w:rtl w:val="true"/>
          <w:lang w:bidi="fa-IR"/>
        </w:rPr>
        <w:t xml:space="preserve">مغو لان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7723</w:t>
      </w:r>
    </w:p>
    <w:p>
      <w:pPr>
        <w:pStyle w:val="BookText"/>
        <w:rPr/>
      </w:pPr>
      <w:r>
        <w:rPr>
          <w:rFonts w:ascii="IRNazanin" w:hAnsi="IRNazanin" w:eastAsia="IRNazanin"/>
          <w:color w:val="111111"/>
          <w:sz w:val="28"/>
          <w:sz w:val="28"/>
          <w:szCs w:val="28"/>
          <w:rtl w:val="true"/>
          <w:lang w:bidi="fa-IR"/>
        </w:rPr>
        <w:t xml:space="preserve">مغو لان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فرمانروایان</w:t>
      </w:r>
      <w:r>
        <w:rPr>
          <w:rFonts w:eastAsia="IRNazanin" w:cs="IRNazanin"/>
          <w:color w:val="111111"/>
          <w:sz w:val="28"/>
          <w:szCs w:val="28"/>
          <w:rtl w:val="true"/>
          <w:lang w:bidi="fa-IR"/>
        </w:rPr>
        <w:t>...</w:t>
      </w:r>
      <w:r>
        <w:rPr>
          <w:rFonts w:eastAsia="IRNazanin" w:cs="IRNazanin"/>
          <w:color w:val="111111"/>
          <w:sz w:val="28"/>
          <w:szCs w:val="28"/>
          <w:lang w:bidi="fa-IR"/>
        </w:rPr>
        <w:t>7723</w:t>
      </w:r>
    </w:p>
    <w:p>
      <w:pPr>
        <w:pStyle w:val="BookText"/>
        <w:rPr/>
      </w:pPr>
      <w:r>
        <w:rPr>
          <w:rFonts w:ascii="IRNazanin" w:hAnsi="IRNazanin" w:eastAsia="IRNazanin"/>
          <w:color w:val="111111"/>
          <w:sz w:val="28"/>
          <w:sz w:val="28"/>
          <w:szCs w:val="28"/>
          <w:rtl w:val="true"/>
          <w:lang w:bidi="fa-IR"/>
        </w:rPr>
        <w:t xml:space="preserve">مفردات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7756</w:t>
      </w:r>
      <w:r>
        <w:rPr>
          <w:rFonts w:ascii="IRNazanin" w:hAnsi="IRNazanin" w:eastAsia="IRNazanin"/>
          <w:color w:val="111111"/>
          <w:sz w:val="28"/>
          <w:sz w:val="28"/>
          <w:szCs w:val="28"/>
          <w:lang w:bidi="fa-IR"/>
        </w:rPr>
        <w:t>،</w:t>
      </w:r>
      <w:r>
        <w:rPr>
          <w:rFonts w:eastAsia="IRNazanin" w:cs="IRNazanin"/>
          <w:color w:val="111111"/>
          <w:sz w:val="28"/>
          <w:szCs w:val="28"/>
          <w:lang w:bidi="fa-IR"/>
        </w:rPr>
        <w:t>7863</w:t>
      </w:r>
      <w:r>
        <w:rPr>
          <w:rFonts w:ascii="IRNazanin" w:hAnsi="IRNazanin" w:eastAsia="IRNazanin"/>
          <w:color w:val="111111"/>
          <w:sz w:val="28"/>
          <w:sz w:val="28"/>
          <w:szCs w:val="28"/>
          <w:lang w:bidi="fa-IR"/>
        </w:rPr>
        <w:t>،</w:t>
      </w:r>
      <w:r>
        <w:rPr>
          <w:rFonts w:eastAsia="IRNazanin" w:cs="IRNazanin"/>
          <w:color w:val="111111"/>
          <w:sz w:val="28"/>
          <w:szCs w:val="28"/>
          <w:lang w:bidi="fa-IR"/>
        </w:rPr>
        <w:t>7613</w:t>
      </w:r>
    </w:p>
    <w:p>
      <w:pPr>
        <w:pStyle w:val="BookText"/>
        <w:rPr/>
      </w:pPr>
      <w:r>
        <w:rPr>
          <w:rFonts w:ascii="IRNazanin" w:hAnsi="IRNazanin" w:eastAsia="IRNazanin"/>
          <w:color w:val="111111"/>
          <w:sz w:val="28"/>
          <w:sz w:val="28"/>
          <w:szCs w:val="28"/>
          <w:rtl w:val="true"/>
          <w:lang w:bidi="fa-IR"/>
        </w:rPr>
        <w:t xml:space="preserve">مفردات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w:t>
      </w:r>
      <w:r>
        <w:rPr>
          <w:rFonts w:eastAsia="IRNazanin" w:cs="IRNazanin"/>
          <w:color w:val="111111"/>
          <w:sz w:val="28"/>
          <w:szCs w:val="28"/>
          <w:lang w:bidi="fa-IR"/>
        </w:rPr>
        <w:t>7872</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7761</w:t>
      </w:r>
    </w:p>
    <w:p>
      <w:pPr>
        <w:pStyle w:val="BookText"/>
        <w:rPr/>
      </w:pPr>
      <w:r>
        <w:rPr>
          <w:rFonts w:ascii="IRNazanin" w:hAnsi="IRNazanin" w:eastAsia="IRNazanin"/>
          <w:color w:val="111111"/>
          <w:sz w:val="28"/>
          <w:sz w:val="28"/>
          <w:szCs w:val="28"/>
          <w:rtl w:val="true"/>
          <w:lang w:bidi="fa-IR"/>
        </w:rPr>
        <w:t xml:space="preserve">مقاله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7639/1</w:t>
      </w:r>
    </w:p>
    <w:p>
      <w:pPr>
        <w:pStyle w:val="BookText"/>
        <w:rPr/>
      </w:pPr>
      <w:r>
        <w:rPr>
          <w:rFonts w:ascii="IRNazanin" w:hAnsi="IRNazanin" w:eastAsia="IRNazanin"/>
          <w:color w:val="111111"/>
          <w:sz w:val="28"/>
          <w:sz w:val="28"/>
          <w:szCs w:val="28"/>
          <w:rtl w:val="true"/>
          <w:lang w:bidi="fa-IR"/>
        </w:rPr>
        <w:t>مقتل نویسی</w:t>
      </w:r>
      <w:r>
        <w:rPr>
          <w:rFonts w:eastAsia="IRNazanin" w:cs="IRNazanin"/>
          <w:color w:val="111111"/>
          <w:sz w:val="28"/>
          <w:szCs w:val="28"/>
          <w:rtl w:val="true"/>
          <w:lang w:bidi="fa-IR"/>
        </w:rPr>
        <w:t>...</w:t>
      </w:r>
      <w:r>
        <w:rPr>
          <w:rFonts w:eastAsia="IRNazanin" w:cs="IRNazanin"/>
          <w:color w:val="111111"/>
          <w:sz w:val="28"/>
          <w:szCs w:val="28"/>
          <w:lang w:bidi="fa-IR"/>
        </w:rPr>
        <w:t>7778</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eastAsia="IRNazanin" w:cs="IRNazanin"/>
          <w:color w:val="111111"/>
          <w:sz w:val="28"/>
          <w:szCs w:val="28"/>
          <w:lang w:bidi="fa-IR"/>
        </w:rPr>
        <w:t>7842</w:t>
      </w:r>
      <w:r>
        <w:rPr>
          <w:rFonts w:ascii="IRNazanin" w:hAnsi="IRNazanin" w:eastAsia="IRNazanin"/>
          <w:color w:val="111111"/>
          <w:sz w:val="28"/>
          <w:sz w:val="28"/>
          <w:szCs w:val="28"/>
          <w:lang w:bidi="fa-IR"/>
        </w:rPr>
        <w:t>،</w:t>
      </w:r>
      <w:r>
        <w:rPr>
          <w:rFonts w:eastAsia="IRNazanin" w:cs="IRNazanin"/>
          <w:color w:val="111111"/>
          <w:sz w:val="28"/>
          <w:szCs w:val="28"/>
          <w:lang w:bidi="fa-IR"/>
        </w:rPr>
        <w:t>7795</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7868</w:t>
      </w:r>
    </w:p>
    <w:p>
      <w:pPr>
        <w:pStyle w:val="BookText"/>
        <w:rPr/>
      </w:pP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7880</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7826</w:t>
      </w:r>
      <w:r>
        <w:rPr>
          <w:rFonts w:ascii="IRNazanin" w:hAnsi="IRNazanin" w:eastAsia="IRNazanin"/>
          <w:color w:val="111111"/>
          <w:sz w:val="28"/>
          <w:sz w:val="28"/>
          <w:szCs w:val="28"/>
          <w:lang w:bidi="fa-IR"/>
        </w:rPr>
        <w:t>،</w:t>
      </w:r>
      <w:r>
        <w:rPr>
          <w:rFonts w:eastAsia="IRNazanin" w:cs="IRNazanin"/>
          <w:color w:val="111111"/>
          <w:sz w:val="28"/>
          <w:szCs w:val="28"/>
          <w:lang w:bidi="fa-IR"/>
        </w:rPr>
        <w:t>7650</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اسلامی</w:t>
      </w:r>
      <w:r>
        <w:rPr>
          <w:rFonts w:eastAsia="IRNazanin" w:cs="IRNazanin"/>
          <w:color w:val="111111"/>
          <w:sz w:val="28"/>
          <w:szCs w:val="28"/>
          <w:rtl w:val="true"/>
          <w:lang w:bidi="fa-IR"/>
        </w:rPr>
        <w:t>...</w:t>
      </w:r>
      <w:r>
        <w:rPr>
          <w:rFonts w:eastAsia="IRNazanin" w:cs="IRNazanin"/>
          <w:color w:val="111111"/>
          <w:sz w:val="28"/>
          <w:szCs w:val="28"/>
          <w:lang w:bidi="fa-IR"/>
        </w:rPr>
        <w:t>7842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منطق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7876/8</w:t>
      </w:r>
      <w:r>
        <w:rPr>
          <w:rFonts w:ascii="IRNazanin" w:hAnsi="IRNazanin" w:eastAsia="IRNazanin"/>
          <w:color w:val="111111"/>
          <w:sz w:val="28"/>
          <w:sz w:val="28"/>
          <w:szCs w:val="28"/>
          <w:lang w:bidi="fa-IR"/>
        </w:rPr>
        <w:t>،</w:t>
      </w:r>
      <w:r>
        <w:rPr>
          <w:rFonts w:eastAsia="IRNazanin" w:cs="IRNazanin"/>
          <w:color w:val="111111"/>
          <w:sz w:val="28"/>
          <w:szCs w:val="28"/>
          <w:lang w:bidi="fa-IR"/>
        </w:rPr>
        <w:t>7876/1</w:t>
      </w:r>
    </w:p>
    <w:p>
      <w:pPr>
        <w:pStyle w:val="BookText"/>
        <w:rPr/>
      </w:pPr>
      <w:r>
        <w:rPr>
          <w:rFonts w:ascii="IRNazanin" w:hAnsi="IRNazanin" w:eastAsia="IRNazanin"/>
          <w:color w:val="111111"/>
          <w:sz w:val="28"/>
          <w:sz w:val="28"/>
          <w:szCs w:val="28"/>
          <w:rtl w:val="true"/>
          <w:lang w:bidi="fa-IR"/>
        </w:rPr>
        <w:t xml:space="preserve">منطق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7826</w:t>
      </w:r>
    </w:p>
    <w:p>
      <w:pPr>
        <w:pStyle w:val="BookText"/>
        <w:rPr/>
      </w:pPr>
      <w:r>
        <w:rPr>
          <w:rFonts w:ascii="IRNazanin" w:hAnsi="IRNazanin" w:eastAsia="IRNazanin"/>
          <w:color w:val="111111"/>
          <w:sz w:val="28"/>
          <w:sz w:val="28"/>
          <w:szCs w:val="28"/>
          <w:rtl w:val="true"/>
          <w:lang w:bidi="fa-IR"/>
        </w:rPr>
        <w:t xml:space="preserve">منظومه های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7839</w:t>
      </w:r>
      <w:r>
        <w:rPr>
          <w:rFonts w:ascii="IRNazanin" w:hAnsi="IRNazanin" w:eastAsia="IRNazanin"/>
          <w:color w:val="111111"/>
          <w:sz w:val="28"/>
          <w:sz w:val="28"/>
          <w:szCs w:val="28"/>
          <w:lang w:bidi="fa-IR"/>
        </w:rPr>
        <w:t>،</w:t>
      </w:r>
      <w:r>
        <w:rPr>
          <w:rFonts w:eastAsia="IRNazanin" w:cs="IRNazanin"/>
          <w:color w:val="111111"/>
          <w:sz w:val="28"/>
          <w:szCs w:val="28"/>
          <w:lang w:bidi="fa-IR"/>
        </w:rPr>
        <w:t>7655</w:t>
      </w:r>
      <w:r>
        <w:rPr>
          <w:rFonts w:ascii="IRNazanin" w:hAnsi="IRNazanin" w:eastAsia="IRNazanin"/>
          <w:color w:val="111111"/>
          <w:sz w:val="28"/>
          <w:sz w:val="28"/>
          <w:szCs w:val="28"/>
          <w:lang w:bidi="fa-IR"/>
        </w:rPr>
        <w:t>،</w:t>
      </w:r>
      <w:r>
        <w:rPr>
          <w:rFonts w:eastAsia="IRNazanin" w:cs="IRNazanin"/>
          <w:color w:val="111111"/>
          <w:sz w:val="28"/>
          <w:szCs w:val="28"/>
          <w:lang w:bidi="fa-IR"/>
        </w:rPr>
        <w:t>7628</w:t>
      </w:r>
    </w:p>
    <w:p>
      <w:pPr>
        <w:pStyle w:val="BookText"/>
        <w:rPr/>
      </w:pPr>
      <w:r>
        <w:rPr>
          <w:rFonts w:ascii="IRNazanin" w:hAnsi="IRNazanin" w:eastAsia="IRNazanin"/>
          <w:color w:val="111111"/>
          <w:sz w:val="28"/>
          <w:sz w:val="28"/>
          <w:szCs w:val="28"/>
          <w:rtl w:val="true"/>
          <w:lang w:bidi="fa-IR"/>
        </w:rPr>
        <w:t xml:space="preserve">منظومه های داستانی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7645/6</w:t>
      </w:r>
    </w:p>
    <w:p>
      <w:pPr>
        <w:pStyle w:val="BookText"/>
        <w:rPr/>
      </w:pPr>
      <w:r>
        <w:rPr>
          <w:rFonts w:ascii="IRNazanin" w:hAnsi="IRNazanin" w:eastAsia="IRNazanin"/>
          <w:color w:val="111111"/>
          <w:sz w:val="28"/>
          <w:sz w:val="28"/>
          <w:szCs w:val="28"/>
          <w:rtl w:val="true"/>
          <w:lang w:bidi="fa-IR"/>
        </w:rPr>
        <w:t xml:space="preserve">منظومه های داستانی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7885</w:t>
      </w:r>
    </w:p>
    <w:p>
      <w:pPr>
        <w:pStyle w:val="BookText"/>
        <w:rPr/>
      </w:pPr>
      <w:r>
        <w:rPr>
          <w:rFonts w:ascii="IRNazanin" w:hAnsi="IRNazanin" w:eastAsia="IRNazanin"/>
          <w:color w:val="111111"/>
          <w:sz w:val="28"/>
          <w:sz w:val="28"/>
          <w:szCs w:val="28"/>
          <w:rtl w:val="true"/>
          <w:lang w:bidi="fa-IR"/>
        </w:rPr>
        <w:t>منظومه های عاشقانه</w:t>
      </w:r>
      <w:r>
        <w:rPr>
          <w:rFonts w:eastAsia="IRNazanin" w:cs="IRNazanin"/>
          <w:color w:val="111111"/>
          <w:sz w:val="28"/>
          <w:szCs w:val="28"/>
          <w:rtl w:val="true"/>
          <w:lang w:bidi="fa-IR"/>
        </w:rPr>
        <w:t>...</w:t>
      </w:r>
      <w:r>
        <w:rPr>
          <w:rFonts w:eastAsia="IRNazanin" w:cs="IRNazanin"/>
          <w:color w:val="111111"/>
          <w:sz w:val="28"/>
          <w:szCs w:val="28"/>
          <w:lang w:bidi="fa-IR"/>
        </w:rPr>
        <w:t>7645/3</w:t>
      </w:r>
    </w:p>
    <w:p>
      <w:pPr>
        <w:pStyle w:val="BookText"/>
        <w:rPr/>
      </w:pPr>
      <w:r>
        <w:rPr>
          <w:rFonts w:ascii="IRNazanin" w:hAnsi="IRNazanin" w:eastAsia="IRNazanin"/>
          <w:color w:val="111111"/>
          <w:sz w:val="28"/>
          <w:sz w:val="28"/>
          <w:szCs w:val="28"/>
          <w:rtl w:val="true"/>
          <w:lang w:bidi="fa-IR"/>
        </w:rPr>
        <w:t xml:space="preserve">منظومه های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7659</w:t>
      </w:r>
    </w:p>
    <w:p>
      <w:pPr>
        <w:pStyle w:val="BookText"/>
        <w:rPr/>
      </w:pPr>
      <w:r>
        <w:rPr>
          <w:rFonts w:ascii="IRNazanin" w:hAnsi="IRNazanin" w:eastAsia="IRNazanin"/>
          <w:color w:val="111111"/>
          <w:sz w:val="28"/>
          <w:sz w:val="28"/>
          <w:szCs w:val="28"/>
          <w:rtl w:val="true"/>
          <w:lang w:bidi="fa-IR"/>
        </w:rPr>
        <w:t xml:space="preserve">منظومه های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7626</w:t>
      </w:r>
    </w:p>
    <w:p>
      <w:pPr>
        <w:pStyle w:val="BookText"/>
        <w:rPr/>
      </w:pPr>
      <w:r>
        <w:rPr>
          <w:rFonts w:ascii="IRNazanin" w:hAnsi="IRNazanin" w:eastAsia="IRNazanin"/>
          <w:color w:val="111111"/>
          <w:sz w:val="28"/>
          <w:sz w:val="28"/>
          <w:szCs w:val="28"/>
          <w:rtl w:val="true"/>
          <w:lang w:bidi="fa-IR"/>
        </w:rPr>
        <w:t>منظومه های عاشقانه کردی</w:t>
      </w:r>
      <w:r>
        <w:rPr>
          <w:rFonts w:eastAsia="IRNazanin" w:cs="IRNazanin"/>
          <w:color w:val="111111"/>
          <w:sz w:val="28"/>
          <w:szCs w:val="28"/>
          <w:rtl w:val="true"/>
          <w:lang w:bidi="fa-IR"/>
        </w:rPr>
        <w:t>...</w:t>
      </w:r>
      <w:r>
        <w:rPr>
          <w:rFonts w:eastAsia="IRNazanin" w:cs="IRNazanin"/>
          <w:color w:val="111111"/>
          <w:sz w:val="28"/>
          <w:szCs w:val="28"/>
          <w:lang w:bidi="fa-IR"/>
        </w:rPr>
        <w:t>7802/1</w:t>
      </w:r>
    </w:p>
    <w:p>
      <w:pPr>
        <w:pStyle w:val="BookText"/>
        <w:rPr/>
      </w:pPr>
      <w:r>
        <w:rPr>
          <w:rFonts w:ascii="IRNazanin" w:hAnsi="IRNazanin" w:eastAsia="IRNazanin"/>
          <w:color w:val="111111"/>
          <w:sz w:val="28"/>
          <w:sz w:val="28"/>
          <w:szCs w:val="28"/>
          <w:rtl w:val="true"/>
          <w:lang w:bidi="fa-IR"/>
        </w:rPr>
        <w:t xml:space="preserve">منظومه های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7885</w:t>
      </w:r>
    </w:p>
    <w:p>
      <w:pPr>
        <w:pStyle w:val="BookText"/>
        <w:rPr/>
      </w:pPr>
      <w:r>
        <w:rPr>
          <w:rFonts w:ascii="IRNazanin" w:hAnsi="IRNazanin" w:eastAsia="IRNazanin"/>
          <w:color w:val="111111"/>
          <w:sz w:val="28"/>
          <w:sz w:val="28"/>
          <w:szCs w:val="28"/>
          <w:rtl w:val="true"/>
          <w:lang w:bidi="fa-IR"/>
        </w:rPr>
        <w:t>منظومه های علمی و آموزشی</w:t>
      </w:r>
      <w:r>
        <w:rPr>
          <w:rFonts w:eastAsia="IRNazanin" w:cs="IRNazanin"/>
          <w:color w:val="111111"/>
          <w:sz w:val="28"/>
          <w:szCs w:val="28"/>
          <w:rtl w:val="true"/>
          <w:lang w:bidi="fa-IR"/>
        </w:rPr>
        <w:t>...</w:t>
      </w:r>
      <w:r>
        <w:rPr>
          <w:rFonts w:eastAsia="IRNazanin" w:cs="IRNazanin"/>
          <w:color w:val="111111"/>
          <w:sz w:val="28"/>
          <w:szCs w:val="28"/>
          <w:lang w:bidi="fa-IR"/>
        </w:rPr>
        <w:t>7652/4</w:t>
      </w:r>
      <w:r>
        <w:rPr>
          <w:rFonts w:ascii="IRNazanin" w:hAnsi="IRNazanin" w:eastAsia="IRNazanin"/>
          <w:color w:val="111111"/>
          <w:sz w:val="28"/>
          <w:sz w:val="28"/>
          <w:szCs w:val="28"/>
          <w:lang w:bidi="fa-IR"/>
        </w:rPr>
        <w:t>،</w:t>
      </w:r>
      <w:r>
        <w:rPr>
          <w:rFonts w:eastAsia="IRNazanin" w:cs="IRNazanin"/>
          <w:color w:val="111111"/>
          <w:sz w:val="28"/>
          <w:szCs w:val="28"/>
          <w:lang w:bidi="fa-IR"/>
        </w:rPr>
        <w:t>7652/2</w:t>
      </w:r>
    </w:p>
    <w:p>
      <w:pPr>
        <w:pStyle w:val="BookText"/>
        <w:rPr/>
      </w:pPr>
      <w:r>
        <w:rPr>
          <w:rFonts w:ascii="IRNazanin" w:hAnsi="IRNazanin" w:eastAsia="IRNazanin"/>
          <w:color w:val="111111"/>
          <w:sz w:val="28"/>
          <w:sz w:val="28"/>
          <w:szCs w:val="28"/>
          <w:rtl w:val="true"/>
          <w:lang w:bidi="fa-IR"/>
        </w:rPr>
        <w:t xml:space="preserve">منظومه های علمی و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7824</w:t>
      </w:r>
      <w:r>
        <w:rPr>
          <w:rFonts w:ascii="IRNazanin" w:hAnsi="IRNazanin" w:eastAsia="IRNazanin"/>
          <w:color w:val="111111"/>
          <w:sz w:val="28"/>
          <w:sz w:val="28"/>
          <w:szCs w:val="28"/>
          <w:lang w:bidi="fa-IR"/>
        </w:rPr>
        <w:t>،</w:t>
      </w:r>
      <w:r>
        <w:rPr>
          <w:rFonts w:eastAsia="IRNazanin" w:cs="IRNazanin"/>
          <w:color w:val="111111"/>
          <w:sz w:val="28"/>
          <w:szCs w:val="28"/>
          <w:lang w:bidi="fa-IR"/>
        </w:rPr>
        <w:t>7734/1</w:t>
      </w:r>
      <w:r>
        <w:rPr>
          <w:rFonts w:ascii="IRNazanin" w:hAnsi="IRNazanin" w:eastAsia="IRNazanin"/>
          <w:color w:val="111111"/>
          <w:sz w:val="28"/>
          <w:sz w:val="28"/>
          <w:szCs w:val="28"/>
          <w:lang w:bidi="fa-IR"/>
        </w:rPr>
        <w:t>،</w:t>
      </w:r>
      <w:r>
        <w:rPr>
          <w:rFonts w:eastAsia="IRNazanin" w:cs="IRNazanin"/>
          <w:color w:val="111111"/>
          <w:sz w:val="28"/>
          <w:szCs w:val="28"/>
          <w:lang w:bidi="fa-IR"/>
        </w:rPr>
        <w:t>7713/1</w:t>
      </w:r>
      <w:r>
        <w:rPr>
          <w:rFonts w:ascii="IRNazanin" w:hAnsi="IRNazanin" w:eastAsia="IRNazanin"/>
          <w:color w:val="111111"/>
          <w:sz w:val="28"/>
          <w:sz w:val="28"/>
          <w:szCs w:val="28"/>
          <w:lang w:bidi="fa-IR"/>
        </w:rPr>
        <w:t>،</w:t>
      </w:r>
      <w:r>
        <w:rPr>
          <w:rFonts w:eastAsia="IRNazanin" w:cs="IRNazanin"/>
          <w:color w:val="111111"/>
          <w:sz w:val="28"/>
          <w:szCs w:val="28"/>
          <w:lang w:bidi="fa-IR"/>
        </w:rPr>
        <w:t>7612</w:t>
      </w:r>
    </w:p>
    <w:p>
      <w:pPr>
        <w:pStyle w:val="BookText"/>
        <w:rPr/>
      </w:pPr>
      <w:r>
        <w:rPr>
          <w:rFonts w:ascii="IRNazanin" w:hAnsi="IRNazanin" w:eastAsia="IRNazanin"/>
          <w:color w:val="111111"/>
          <w:sz w:val="28"/>
          <w:sz w:val="28"/>
          <w:szCs w:val="28"/>
          <w:rtl w:val="true"/>
          <w:lang w:bidi="fa-IR"/>
        </w:rPr>
        <w:t>موقوفات</w:t>
      </w:r>
      <w:r>
        <w:rPr>
          <w:rFonts w:eastAsia="IRNazanin" w:cs="IRNazanin"/>
          <w:color w:val="111111"/>
          <w:sz w:val="28"/>
          <w:szCs w:val="28"/>
          <w:rtl w:val="true"/>
          <w:lang w:bidi="fa-IR"/>
        </w:rPr>
        <w:t>...</w:t>
      </w:r>
      <w:r>
        <w:rPr>
          <w:rFonts w:eastAsia="IRNazanin" w:cs="IRNazanin"/>
          <w:color w:val="111111"/>
          <w:sz w:val="28"/>
          <w:szCs w:val="28"/>
          <w:lang w:bidi="fa-IR"/>
        </w:rPr>
        <w:t>7866</w:t>
      </w:r>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r>
        <w:rPr>
          <w:rFonts w:eastAsia="IRNazanin" w:cs="IRNazanin"/>
          <w:color w:val="111111"/>
          <w:sz w:val="28"/>
          <w:szCs w:val="28"/>
          <w:lang w:bidi="fa-IR"/>
        </w:rPr>
        <w:t>7718</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r>
        <w:rPr>
          <w:rFonts w:eastAsia="IRNazanin" w:cs="IRNazanin"/>
          <w:color w:val="111111"/>
          <w:sz w:val="28"/>
          <w:szCs w:val="28"/>
          <w:lang w:bidi="fa-IR"/>
        </w:rPr>
        <w:t>7809</w:t>
      </w:r>
      <w:r>
        <w:rPr>
          <w:rFonts w:ascii="IRNazanin" w:hAnsi="IRNazanin" w:eastAsia="IRNazanin"/>
          <w:color w:val="111111"/>
          <w:sz w:val="28"/>
          <w:sz w:val="28"/>
          <w:szCs w:val="28"/>
          <w:lang w:bidi="fa-IR"/>
        </w:rPr>
        <w:t>،</w:t>
      </w:r>
      <w:r>
        <w:rPr>
          <w:rFonts w:eastAsia="IRNazanin" w:cs="IRNazanin"/>
          <w:color w:val="111111"/>
          <w:sz w:val="28"/>
          <w:szCs w:val="28"/>
          <w:lang w:bidi="fa-IR"/>
        </w:rPr>
        <w:t>7757</w:t>
      </w:r>
      <w:r>
        <w:rPr>
          <w:rFonts w:ascii="IRNazanin" w:hAnsi="IRNazanin" w:eastAsia="IRNazanin"/>
          <w:color w:val="111111"/>
          <w:sz w:val="28"/>
          <w:sz w:val="28"/>
          <w:szCs w:val="28"/>
          <w:lang w:bidi="fa-IR"/>
        </w:rPr>
        <w:t>،</w:t>
      </w:r>
      <w:r>
        <w:rPr>
          <w:rFonts w:eastAsia="IRNazanin" w:cs="IRNazanin"/>
          <w:color w:val="111111"/>
          <w:sz w:val="28"/>
          <w:szCs w:val="28"/>
          <w:lang w:bidi="fa-IR"/>
        </w:rPr>
        <w:t>7724/3</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eastAsia="IRNazanin" w:cs="IRNazanin"/>
          <w:color w:val="111111"/>
          <w:sz w:val="28"/>
          <w:szCs w:val="28"/>
          <w:lang w:bidi="fa-IR"/>
        </w:rPr>
        <w:t>7831/1</w:t>
      </w:r>
    </w:p>
    <w:p>
      <w:pPr>
        <w:pStyle w:val="BookText"/>
        <w:rPr/>
      </w:pP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7723</w:t>
      </w:r>
      <w:r>
        <w:rPr>
          <w:rFonts w:ascii="IRNazanin" w:hAnsi="IRNazanin" w:eastAsia="IRNazanin"/>
          <w:color w:val="111111"/>
          <w:sz w:val="28"/>
          <w:sz w:val="28"/>
          <w:szCs w:val="28"/>
          <w:lang w:bidi="fa-IR"/>
        </w:rPr>
        <w:t>،</w:t>
      </w:r>
      <w:r>
        <w:rPr>
          <w:rFonts w:eastAsia="IRNazanin" w:cs="IRNazanin"/>
          <w:color w:val="111111"/>
          <w:sz w:val="28"/>
          <w:szCs w:val="28"/>
          <w:lang w:bidi="fa-IR"/>
        </w:rPr>
        <w:t>7638</w:t>
      </w:r>
    </w:p>
    <w:p>
      <w:pPr>
        <w:pStyle w:val="BookText"/>
        <w:rPr/>
      </w:pP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گذشت نامه</w:t>
      </w:r>
      <w:r>
        <w:rPr>
          <w:rFonts w:eastAsia="IRNazanin" w:cs="IRNazanin"/>
          <w:color w:val="111111"/>
          <w:sz w:val="28"/>
          <w:szCs w:val="28"/>
          <w:rtl w:val="true"/>
          <w:lang w:bidi="fa-IR"/>
        </w:rPr>
        <w:t>...</w:t>
      </w:r>
      <w:r>
        <w:rPr>
          <w:rFonts w:eastAsia="IRNazanin" w:cs="IRNazanin"/>
          <w:color w:val="111111"/>
          <w:sz w:val="28"/>
          <w:szCs w:val="28"/>
          <w:lang w:bidi="fa-IR"/>
        </w:rPr>
        <w:t>7780</w:t>
      </w:r>
    </w:p>
    <w:p>
      <w:pPr>
        <w:pStyle w:val="BookText"/>
        <w:rPr/>
      </w:pPr>
      <w:r>
        <w:rPr>
          <w:rFonts w:ascii="IRNazanin" w:hAnsi="IRNazanin" w:eastAsia="IRNazanin"/>
          <w:color w:val="111111"/>
          <w:sz w:val="28"/>
          <w:sz w:val="28"/>
          <w:szCs w:val="28"/>
          <w:rtl w:val="true"/>
          <w:lang w:bidi="fa-IR"/>
        </w:rPr>
        <w:t xml:space="preserve">ناصر الدین قاجار، شاه ایران،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گذشت نامه</w:t>
      </w:r>
      <w:r>
        <w:rPr>
          <w:rFonts w:eastAsia="IRNazanin" w:cs="IRNazanin"/>
          <w:color w:val="111111"/>
          <w:sz w:val="28"/>
          <w:szCs w:val="28"/>
          <w:rtl w:val="true"/>
          <w:lang w:bidi="fa-IR"/>
        </w:rPr>
        <w:t>...</w:t>
      </w:r>
      <w:r>
        <w:rPr>
          <w:rFonts w:eastAsia="IRNazanin" w:cs="IRNazanin"/>
          <w:color w:val="111111"/>
          <w:sz w:val="28"/>
          <w:szCs w:val="28"/>
          <w:lang w:bidi="fa-IR"/>
        </w:rPr>
        <w:t>7688</w:t>
      </w:r>
    </w:p>
    <w:p>
      <w:pPr>
        <w:pStyle w:val="BookText"/>
        <w:rPr/>
      </w:pPr>
      <w:r>
        <w:rPr>
          <w:rFonts w:ascii="IRNazanin" w:hAnsi="IRNazanin" w:eastAsia="IRNazanin"/>
          <w:color w:val="111111"/>
          <w:sz w:val="28"/>
          <w:sz w:val="28"/>
          <w:szCs w:val="28"/>
          <w:rtl w:val="true"/>
          <w:lang w:bidi="fa-IR"/>
        </w:rPr>
        <w:t xml:space="preserve">نامه نگاری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7673</w:t>
      </w:r>
    </w:p>
    <w:p>
      <w:pPr>
        <w:pStyle w:val="BookText"/>
        <w:rPr/>
      </w:pP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7876/7</w:t>
      </w:r>
    </w:p>
    <w:p>
      <w:pPr>
        <w:pStyle w:val="BookText"/>
        <w:rPr/>
      </w:pPr>
      <w:r>
        <w:rPr>
          <w:rFonts w:ascii="IRNazanin" w:hAnsi="IRNazanin" w:eastAsia="IRNazanin"/>
          <w:color w:val="111111"/>
          <w:sz w:val="28"/>
          <w:sz w:val="28"/>
          <w:szCs w:val="28"/>
          <w:rtl w:val="true"/>
          <w:lang w:bidi="fa-IR"/>
        </w:rPr>
        <w:t xml:space="preserve">نبوت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w:t>
      </w:r>
      <w:r>
        <w:rPr>
          <w:rFonts w:eastAsia="IRNazanin" w:cs="IRNazanin"/>
          <w:color w:val="111111"/>
          <w:sz w:val="28"/>
          <w:szCs w:val="28"/>
          <w:lang w:bidi="fa-IR"/>
        </w:rPr>
        <w:t>7685</w:t>
      </w:r>
    </w:p>
    <w:p>
      <w:pPr>
        <w:pStyle w:val="BookText"/>
        <w:rPr/>
      </w:pPr>
      <w:r>
        <w:rPr>
          <w:rFonts w:ascii="IRNazanin" w:hAnsi="IRNazanin" w:eastAsia="IRNazanin"/>
          <w:color w:val="111111"/>
          <w:sz w:val="28"/>
          <w:sz w:val="28"/>
          <w:szCs w:val="28"/>
          <w:rtl w:val="true"/>
          <w:lang w:bidi="fa-IR"/>
        </w:rPr>
        <w:t xml:space="preserve">نثر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به فارسی</w:t>
      </w:r>
      <w:r>
        <w:rPr>
          <w:rFonts w:eastAsia="IRNazanin" w:cs="IRNazanin"/>
          <w:color w:val="111111"/>
          <w:sz w:val="28"/>
          <w:szCs w:val="28"/>
          <w:rtl w:val="true"/>
          <w:lang w:bidi="fa-IR"/>
        </w:rPr>
        <w:t>...</w:t>
      </w:r>
      <w:r>
        <w:rPr>
          <w:rFonts w:eastAsia="IRNazanin" w:cs="IRNazanin"/>
          <w:color w:val="111111"/>
          <w:sz w:val="28"/>
          <w:szCs w:val="28"/>
          <w:lang w:bidi="fa-IR"/>
        </w:rPr>
        <w:t>7640</w:t>
      </w:r>
    </w:p>
    <w:p>
      <w:pPr>
        <w:pStyle w:val="BookText"/>
        <w:rPr/>
      </w:pP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w:t>
      </w:r>
      <w:r>
        <w:rPr>
          <w:rFonts w:eastAsia="IRNazanin" w:cs="IRNazanin"/>
          <w:color w:val="111111"/>
          <w:sz w:val="28"/>
          <w:szCs w:val="28"/>
          <w:lang w:bidi="fa-IR"/>
        </w:rPr>
        <w:t>7806</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7820</w:t>
      </w:r>
      <w:r>
        <w:rPr>
          <w:rFonts w:ascii="IRNazanin" w:hAnsi="IRNazanin" w:eastAsia="IRNazanin"/>
          <w:color w:val="111111"/>
          <w:sz w:val="28"/>
          <w:sz w:val="28"/>
          <w:szCs w:val="28"/>
          <w:lang w:bidi="fa-IR"/>
        </w:rPr>
        <w:t>،</w:t>
      </w:r>
      <w:r>
        <w:rPr>
          <w:rFonts w:eastAsia="IRNazanin" w:cs="IRNazanin"/>
          <w:color w:val="111111"/>
          <w:sz w:val="28"/>
          <w:szCs w:val="28"/>
          <w:lang w:bidi="fa-IR"/>
        </w:rPr>
        <w:t>7702/7</w:t>
      </w:r>
      <w:r>
        <w:rPr>
          <w:rFonts w:ascii="IRNazanin" w:hAnsi="IRNazanin" w:eastAsia="IRNazanin"/>
          <w:color w:val="111111"/>
          <w:sz w:val="28"/>
          <w:sz w:val="28"/>
          <w:szCs w:val="28"/>
          <w:lang w:bidi="fa-IR"/>
        </w:rPr>
        <w:t>،</w:t>
      </w:r>
      <w:r>
        <w:rPr>
          <w:rFonts w:eastAsia="IRNazanin" w:cs="IRNazanin"/>
          <w:color w:val="111111"/>
          <w:sz w:val="28"/>
          <w:szCs w:val="28"/>
          <w:lang w:bidi="fa-IR"/>
        </w:rPr>
        <w:t>7700/2</w:t>
      </w:r>
      <w:r>
        <w:rPr>
          <w:rFonts w:ascii="IRNazanin" w:hAnsi="IRNazanin" w:eastAsia="IRNazanin"/>
          <w:color w:val="111111"/>
          <w:sz w:val="28"/>
          <w:sz w:val="28"/>
          <w:szCs w:val="28"/>
          <w:lang w:bidi="fa-IR"/>
        </w:rPr>
        <w:t>،</w:t>
      </w:r>
      <w:r>
        <w:rPr>
          <w:rFonts w:eastAsia="IRNazanin" w:cs="IRNazanin"/>
          <w:color w:val="111111"/>
          <w:sz w:val="28"/>
          <w:szCs w:val="28"/>
          <w:lang w:bidi="fa-IR"/>
        </w:rPr>
        <w:t>7641</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7639/2</w:t>
      </w:r>
      <w:r>
        <w:rPr>
          <w:rFonts w:ascii="IRNazanin" w:hAnsi="IRNazanin" w:eastAsia="IRNazanin"/>
          <w:color w:val="111111"/>
          <w:sz w:val="28"/>
          <w:sz w:val="28"/>
          <w:szCs w:val="28"/>
          <w:lang w:bidi="fa-IR"/>
        </w:rPr>
        <w:t>،</w:t>
      </w:r>
      <w:r>
        <w:rPr>
          <w:rFonts w:eastAsia="IRNazanin" w:cs="IRNazanin"/>
          <w:color w:val="111111"/>
          <w:sz w:val="28"/>
          <w:szCs w:val="28"/>
          <w:lang w:bidi="fa-IR"/>
        </w:rPr>
        <w:t>7639/1</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7770</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7740</w:t>
      </w:r>
      <w:r>
        <w:rPr>
          <w:rFonts w:ascii="IRNazanin" w:hAnsi="IRNazanin" w:eastAsia="IRNazanin"/>
          <w:color w:val="111111"/>
          <w:sz w:val="28"/>
          <w:sz w:val="28"/>
          <w:szCs w:val="28"/>
          <w:lang w:bidi="fa-IR"/>
        </w:rPr>
        <w:t>،</w:t>
      </w:r>
      <w:r>
        <w:rPr>
          <w:rFonts w:eastAsia="IRNazanin" w:cs="IRNazanin"/>
          <w:color w:val="111111"/>
          <w:sz w:val="28"/>
          <w:szCs w:val="28"/>
          <w:lang w:bidi="fa-IR"/>
        </w:rPr>
        <w:t>7671</w:t>
      </w:r>
      <w:r>
        <w:rPr>
          <w:rFonts w:ascii="IRNazanin" w:hAnsi="IRNazanin" w:eastAsia="IRNazanin"/>
          <w:color w:val="111111"/>
          <w:sz w:val="28"/>
          <w:sz w:val="28"/>
          <w:szCs w:val="28"/>
          <w:lang w:bidi="fa-IR"/>
        </w:rPr>
        <w:t>،</w:t>
      </w:r>
      <w:r>
        <w:rPr>
          <w:rFonts w:eastAsia="IRNazanin" w:cs="IRNazanin"/>
          <w:color w:val="111111"/>
          <w:sz w:val="28"/>
          <w:szCs w:val="28"/>
          <w:lang w:bidi="fa-IR"/>
        </w:rPr>
        <w:t>7665</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7731/4</w:t>
      </w:r>
      <w:r>
        <w:rPr>
          <w:rFonts w:ascii="IRNazanin" w:hAnsi="IRNazanin" w:eastAsia="IRNazanin"/>
          <w:color w:val="111111"/>
          <w:sz w:val="28"/>
          <w:sz w:val="28"/>
          <w:szCs w:val="28"/>
          <w:lang w:bidi="fa-IR"/>
        </w:rPr>
        <w:t>،</w:t>
      </w:r>
      <w:r>
        <w:rPr>
          <w:rFonts w:eastAsia="IRNazanin" w:cs="IRNazanin"/>
          <w:color w:val="111111"/>
          <w:sz w:val="28"/>
          <w:szCs w:val="28"/>
          <w:lang w:bidi="fa-IR"/>
        </w:rPr>
        <w:t>7807</w:t>
      </w:r>
      <w:r>
        <w:rPr>
          <w:rFonts w:ascii="IRNazanin" w:hAnsi="IRNazanin" w:eastAsia="IRNazanin"/>
          <w:color w:val="111111"/>
          <w:sz w:val="28"/>
          <w:sz w:val="28"/>
          <w:szCs w:val="28"/>
          <w:lang w:bidi="fa-IR"/>
        </w:rPr>
        <w:t>،</w:t>
      </w:r>
      <w:r>
        <w:rPr>
          <w:rFonts w:eastAsia="IRNazanin" w:cs="IRNazanin"/>
          <w:color w:val="111111"/>
          <w:sz w:val="28"/>
          <w:szCs w:val="28"/>
          <w:lang w:bidi="fa-IR"/>
        </w:rPr>
        <w:t>7859</w:t>
      </w:r>
      <w:r>
        <w:rPr>
          <w:rFonts w:ascii="IRNazanin" w:hAnsi="IRNazanin" w:eastAsia="IRNazanin"/>
          <w:color w:val="111111"/>
          <w:sz w:val="28"/>
          <w:sz w:val="28"/>
          <w:szCs w:val="28"/>
          <w:lang w:bidi="fa-IR"/>
        </w:rPr>
        <w:t>،</w:t>
      </w:r>
      <w:r>
        <w:rPr>
          <w:rFonts w:eastAsia="IRNazanin" w:cs="IRNazanin"/>
          <w:color w:val="111111"/>
          <w:sz w:val="28"/>
          <w:szCs w:val="28"/>
          <w:lang w:bidi="fa-IR"/>
        </w:rPr>
        <w:t>7622</w:t>
      </w:r>
      <w:r>
        <w:rPr>
          <w:rFonts w:ascii="IRNazanin" w:hAnsi="IRNazanin" w:eastAsia="IRNazanin"/>
          <w:color w:val="111111"/>
          <w:sz w:val="28"/>
          <w:sz w:val="28"/>
          <w:szCs w:val="28"/>
          <w:lang w:bidi="fa-IR"/>
        </w:rPr>
        <w:t>،</w:t>
      </w:r>
      <w:r>
        <w:rPr>
          <w:rFonts w:eastAsia="IRNazanin" w:cs="IRNazanin"/>
          <w:color w:val="111111"/>
          <w:sz w:val="28"/>
          <w:szCs w:val="28"/>
          <w:lang w:bidi="fa-IR"/>
        </w:rPr>
        <w:t>7653/1</w:t>
      </w:r>
      <w:r>
        <w:rPr>
          <w:rFonts w:ascii="IRNazanin" w:hAnsi="IRNazanin" w:eastAsia="IRNazanin"/>
          <w:color w:val="111111"/>
          <w:sz w:val="28"/>
          <w:sz w:val="28"/>
          <w:szCs w:val="28"/>
          <w:lang w:bidi="fa-IR"/>
        </w:rPr>
        <w:t>،</w:t>
      </w:r>
      <w:r>
        <w:rPr>
          <w:rFonts w:eastAsia="IRNazanin" w:cs="IRNazanin"/>
          <w:color w:val="111111"/>
          <w:sz w:val="28"/>
          <w:szCs w:val="28"/>
          <w:lang w:bidi="fa-IR"/>
        </w:rPr>
        <w:t>7715</w:t>
      </w:r>
      <w:r>
        <w:rPr>
          <w:rFonts w:ascii="IRNazanin" w:hAnsi="IRNazanin" w:eastAsia="IRNazanin"/>
          <w:color w:val="111111"/>
          <w:sz w:val="28"/>
          <w:sz w:val="28"/>
          <w:szCs w:val="28"/>
          <w:lang w:bidi="fa-IR"/>
        </w:rPr>
        <w:t>،</w:t>
      </w:r>
      <w:r>
        <w:rPr>
          <w:rFonts w:eastAsia="IRNazanin" w:cs="IRNazanin"/>
          <w:color w:val="111111"/>
          <w:sz w:val="28"/>
          <w:szCs w:val="28"/>
          <w:lang w:bidi="fa-IR"/>
        </w:rPr>
        <w:t>7731/1</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7869</w:t>
      </w:r>
      <w:r>
        <w:rPr>
          <w:rFonts w:ascii="IRNazanin" w:hAnsi="IRNazanin" w:eastAsia="IRNazanin"/>
          <w:color w:val="111111"/>
          <w:sz w:val="28"/>
          <w:sz w:val="28"/>
          <w:szCs w:val="28"/>
          <w:lang w:bidi="fa-IR"/>
        </w:rPr>
        <w:t>،</w:t>
      </w:r>
      <w:r>
        <w:rPr>
          <w:rFonts w:eastAsia="IRNazanin" w:cs="IRNazanin"/>
          <w:color w:val="111111"/>
          <w:sz w:val="28"/>
          <w:szCs w:val="28"/>
          <w:lang w:bidi="fa-IR"/>
        </w:rPr>
        <w:t>7710</w:t>
      </w:r>
      <w:r>
        <w:rPr>
          <w:rFonts w:ascii="IRNazanin" w:hAnsi="IRNazanin" w:eastAsia="IRNazanin"/>
          <w:color w:val="111111"/>
          <w:sz w:val="28"/>
          <w:sz w:val="28"/>
          <w:szCs w:val="28"/>
          <w:lang w:bidi="fa-IR"/>
        </w:rPr>
        <w:t>،</w:t>
      </w:r>
      <w:r>
        <w:rPr>
          <w:rFonts w:eastAsia="IRNazanin" w:cs="IRNazanin"/>
          <w:color w:val="111111"/>
          <w:sz w:val="28"/>
          <w:szCs w:val="28"/>
          <w:lang w:bidi="fa-IR"/>
        </w:rPr>
        <w:t>7695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7845/1</w:t>
      </w:r>
      <w:r>
        <w:rPr>
          <w:rFonts w:ascii="IRNazanin" w:hAnsi="IRNazanin" w:eastAsia="IRNazanin"/>
          <w:color w:val="111111"/>
          <w:sz w:val="28"/>
          <w:sz w:val="28"/>
          <w:szCs w:val="28"/>
          <w:lang w:bidi="fa-IR"/>
        </w:rPr>
        <w:t>،</w:t>
      </w:r>
      <w:r>
        <w:rPr>
          <w:rFonts w:eastAsia="IRNazanin" w:cs="IRNazanin"/>
          <w:color w:val="111111"/>
          <w:sz w:val="28"/>
          <w:szCs w:val="28"/>
          <w:lang w:bidi="fa-IR"/>
        </w:rPr>
        <w:t>7718</w:t>
      </w:r>
      <w:r>
        <w:rPr>
          <w:rFonts w:ascii="IRNazanin" w:hAnsi="IRNazanin" w:eastAsia="IRNazanin"/>
          <w:color w:val="111111"/>
          <w:sz w:val="28"/>
          <w:sz w:val="28"/>
          <w:szCs w:val="28"/>
          <w:lang w:bidi="fa-IR"/>
        </w:rPr>
        <w:t>،</w:t>
      </w:r>
      <w:r>
        <w:rPr>
          <w:rFonts w:eastAsia="IRNazanin" w:cs="IRNazanin"/>
          <w:color w:val="111111"/>
          <w:sz w:val="28"/>
          <w:szCs w:val="28"/>
          <w:lang w:bidi="fa-IR"/>
        </w:rPr>
        <w:t>7645/5</w:t>
      </w:r>
      <w:r>
        <w:rPr>
          <w:rFonts w:ascii="IRNazanin" w:hAnsi="IRNazanin" w:eastAsia="IRNazanin"/>
          <w:color w:val="111111"/>
          <w:sz w:val="28"/>
          <w:sz w:val="28"/>
          <w:szCs w:val="28"/>
          <w:lang w:bidi="fa-IR"/>
        </w:rPr>
        <w:t>،</w:t>
      </w:r>
      <w:r>
        <w:rPr>
          <w:rFonts w:eastAsia="IRNazanin" w:cs="IRNazanin"/>
          <w:color w:val="111111"/>
          <w:sz w:val="28"/>
          <w:szCs w:val="28"/>
          <w:lang w:bidi="fa-IR"/>
        </w:rPr>
        <w:t>7645/4</w:t>
      </w:r>
      <w:r>
        <w:rPr>
          <w:rFonts w:ascii="IRNazanin" w:hAnsi="IRNazanin" w:eastAsia="IRNazanin"/>
          <w:color w:val="111111"/>
          <w:sz w:val="28"/>
          <w:sz w:val="28"/>
          <w:szCs w:val="28"/>
          <w:lang w:bidi="fa-IR"/>
        </w:rPr>
        <w:t>،</w:t>
      </w:r>
      <w:r>
        <w:rPr>
          <w:rFonts w:eastAsia="IRNazanin" w:cs="IRNazanin"/>
          <w:color w:val="111111"/>
          <w:sz w:val="28"/>
          <w:szCs w:val="28"/>
          <w:lang w:bidi="fa-IR"/>
        </w:rPr>
        <w:t>7643</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7780</w:t>
      </w:r>
      <w:r>
        <w:rPr>
          <w:rFonts w:ascii="IRNazanin" w:hAnsi="IRNazanin" w:eastAsia="IRNazanin"/>
          <w:color w:val="111111"/>
          <w:sz w:val="28"/>
          <w:sz w:val="28"/>
          <w:szCs w:val="28"/>
          <w:lang w:bidi="fa-IR"/>
        </w:rPr>
        <w:t>،</w:t>
      </w:r>
      <w:r>
        <w:rPr>
          <w:rFonts w:eastAsia="IRNazanin" w:cs="IRNazanin"/>
          <w:color w:val="111111"/>
          <w:sz w:val="28"/>
          <w:szCs w:val="28"/>
          <w:lang w:bidi="fa-IR"/>
        </w:rPr>
        <w:t>7638</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7779</w:t>
      </w:r>
      <w:r>
        <w:rPr>
          <w:rFonts w:ascii="IRNazanin" w:hAnsi="IRNazanin" w:eastAsia="IRNazanin"/>
          <w:color w:val="111111"/>
          <w:sz w:val="28"/>
          <w:sz w:val="28"/>
          <w:szCs w:val="28"/>
          <w:lang w:bidi="fa-IR"/>
        </w:rPr>
        <w:t>،</w:t>
      </w:r>
      <w:r>
        <w:rPr>
          <w:rFonts w:eastAsia="IRNazanin" w:cs="IRNazanin"/>
          <w:color w:val="111111"/>
          <w:sz w:val="28"/>
          <w:szCs w:val="28"/>
          <w:lang w:bidi="fa-IR"/>
        </w:rPr>
        <w:t>7666/3</w:t>
      </w:r>
      <w:r>
        <w:rPr>
          <w:rFonts w:ascii="IRNazanin" w:hAnsi="IRNazanin" w:eastAsia="IRNazanin"/>
          <w:color w:val="111111"/>
          <w:sz w:val="28"/>
          <w:sz w:val="28"/>
          <w:szCs w:val="28"/>
          <w:lang w:bidi="fa-IR"/>
        </w:rPr>
        <w:t>،</w:t>
      </w:r>
      <w:r>
        <w:rPr>
          <w:rFonts w:eastAsia="IRNazanin" w:cs="IRNazanin"/>
          <w:color w:val="111111"/>
          <w:sz w:val="28"/>
          <w:szCs w:val="28"/>
          <w:lang w:bidi="fa-IR"/>
        </w:rPr>
        <w:t>7666/2</w:t>
      </w:r>
      <w:r>
        <w:rPr>
          <w:rFonts w:ascii="IRNazanin" w:hAnsi="IRNazanin" w:eastAsia="IRNazanin"/>
          <w:color w:val="111111"/>
          <w:sz w:val="28"/>
          <w:sz w:val="28"/>
          <w:szCs w:val="28"/>
          <w:lang w:bidi="fa-IR"/>
        </w:rPr>
        <w:t>،</w:t>
      </w:r>
      <w:r>
        <w:rPr>
          <w:rFonts w:eastAsia="IRNazanin" w:cs="IRNazanin"/>
          <w:color w:val="111111"/>
          <w:sz w:val="28"/>
          <w:szCs w:val="28"/>
          <w:lang w:bidi="fa-IR"/>
        </w:rPr>
        <w:t>7666/1</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w:t>
      </w:r>
      <w:r>
        <w:rPr>
          <w:rFonts w:eastAsia="IRNazanin" w:cs="IRNazanin"/>
          <w:color w:val="111111"/>
          <w:sz w:val="28"/>
          <w:szCs w:val="28"/>
          <w:lang w:bidi="fa-IR"/>
        </w:rPr>
        <w:t>7884</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از عربی</w:t>
      </w:r>
      <w:r>
        <w:rPr>
          <w:rFonts w:eastAsia="IRNazanin" w:cs="IRNazanin"/>
          <w:color w:val="111111"/>
          <w:sz w:val="28"/>
          <w:szCs w:val="28"/>
          <w:rtl w:val="true"/>
          <w:lang w:bidi="fa-IR"/>
        </w:rPr>
        <w:t>...</w:t>
      </w:r>
      <w:r>
        <w:rPr>
          <w:rFonts w:eastAsia="IRNazanin" w:cs="IRNazanin"/>
          <w:color w:val="111111"/>
          <w:sz w:val="28"/>
          <w:szCs w:val="28"/>
          <w:lang w:bidi="fa-IR"/>
        </w:rPr>
        <w:t>7640</w:t>
      </w:r>
    </w:p>
    <w:p>
      <w:pPr>
        <w:pStyle w:val="BookText"/>
        <w:rPr/>
      </w:pPr>
      <w:r>
        <w:rPr>
          <w:rFonts w:ascii="IRNazanin" w:hAnsi="IRNazanin" w:eastAsia="IRNazanin"/>
          <w:color w:val="111111"/>
          <w:sz w:val="28"/>
          <w:sz w:val="28"/>
          <w:szCs w:val="28"/>
          <w:rtl w:val="true"/>
          <w:lang w:bidi="fa-IR"/>
        </w:rPr>
        <w:t xml:space="preserve">نثر مسجع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7664</w:t>
      </w:r>
    </w:p>
    <w:p>
      <w:pPr>
        <w:pStyle w:val="BookText"/>
        <w:rPr/>
      </w:pP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r>
        <w:rPr>
          <w:rFonts w:eastAsia="IRNazanin" w:cs="IRNazanin"/>
          <w:color w:val="111111"/>
          <w:sz w:val="28"/>
          <w:szCs w:val="28"/>
          <w:lang w:bidi="fa-IR"/>
        </w:rPr>
        <w:t>7691</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ها و نمودارها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7835</w:t>
      </w:r>
      <w:r>
        <w:rPr>
          <w:rFonts w:ascii="IRNazanin" w:hAnsi="IRNazanin" w:eastAsia="IRNazanin"/>
          <w:color w:val="111111"/>
          <w:sz w:val="28"/>
          <w:sz w:val="28"/>
          <w:szCs w:val="28"/>
          <w:lang w:bidi="fa-IR"/>
        </w:rPr>
        <w:t>،</w:t>
      </w:r>
      <w:r>
        <w:rPr>
          <w:rFonts w:eastAsia="IRNazanin" w:cs="IRNazanin"/>
          <w:color w:val="111111"/>
          <w:sz w:val="28"/>
          <w:szCs w:val="28"/>
          <w:lang w:bidi="fa-IR"/>
        </w:rPr>
        <w:t>7829/3</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7674/3</w:t>
      </w:r>
    </w:p>
    <w:p>
      <w:pPr>
        <w:pStyle w:val="BookText"/>
        <w:rPr/>
      </w:pPr>
      <w:r>
        <w:rPr>
          <w:rFonts w:ascii="IRNazanin" w:hAnsi="IRNazanin" w:eastAsia="IRNazanin"/>
          <w:color w:val="111111"/>
          <w:sz w:val="28"/>
          <w:sz w:val="28"/>
          <w:szCs w:val="28"/>
          <w:rtl w:val="true"/>
          <w:lang w:bidi="fa-IR"/>
        </w:rPr>
        <w:t>نجوم اسلامی</w:t>
      </w:r>
      <w:r>
        <w:rPr>
          <w:rFonts w:eastAsia="IRNazanin" w:cs="IRNazanin"/>
          <w:color w:val="111111"/>
          <w:sz w:val="28"/>
          <w:szCs w:val="28"/>
          <w:rtl w:val="true"/>
          <w:lang w:bidi="fa-IR"/>
        </w:rPr>
        <w:t>...</w:t>
      </w:r>
      <w:r>
        <w:rPr>
          <w:rFonts w:eastAsia="IRNazanin" w:cs="IRNazanin"/>
          <w:color w:val="111111"/>
          <w:sz w:val="28"/>
          <w:szCs w:val="28"/>
          <w:lang w:bidi="fa-IR"/>
        </w:rPr>
        <w:t>7822</w:t>
      </w:r>
      <w:r>
        <w:rPr>
          <w:rFonts w:ascii="IRNazanin" w:hAnsi="IRNazanin" w:eastAsia="IRNazanin"/>
          <w:color w:val="111111"/>
          <w:sz w:val="28"/>
          <w:sz w:val="28"/>
          <w:szCs w:val="28"/>
          <w:lang w:bidi="fa-IR"/>
        </w:rPr>
        <w:t>،</w:t>
      </w:r>
      <w:r>
        <w:rPr>
          <w:rFonts w:eastAsia="IRNazanin" w:cs="IRNazanin"/>
          <w:color w:val="111111"/>
          <w:sz w:val="28"/>
          <w:szCs w:val="28"/>
          <w:lang w:bidi="fa-IR"/>
        </w:rPr>
        <w:t>7656/2</w:t>
      </w:r>
    </w:p>
    <w:p>
      <w:pPr>
        <w:pStyle w:val="BookText"/>
        <w:rPr/>
      </w:pPr>
      <w:r>
        <w:rPr>
          <w:rFonts w:ascii="IRNazanin" w:hAnsi="IRNazanin" w:eastAsia="IRNazanin"/>
          <w:color w:val="111111"/>
          <w:sz w:val="28"/>
          <w:sz w:val="28"/>
          <w:szCs w:val="28"/>
          <w:rtl w:val="true"/>
          <w:lang w:bidi="fa-IR"/>
        </w:rPr>
        <w:t xml:space="preserve">نجوم اسلامی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7835</w:t>
      </w:r>
      <w:r>
        <w:rPr>
          <w:rFonts w:ascii="IRNazanin" w:hAnsi="IRNazanin" w:eastAsia="IRNazanin"/>
          <w:color w:val="111111"/>
          <w:sz w:val="28"/>
          <w:sz w:val="28"/>
          <w:szCs w:val="28"/>
          <w:lang w:bidi="fa-IR"/>
        </w:rPr>
        <w:t>،</w:t>
      </w:r>
      <w:r>
        <w:rPr>
          <w:rFonts w:eastAsia="IRNazanin" w:cs="IRNazanin"/>
          <w:color w:val="111111"/>
          <w:sz w:val="28"/>
          <w:szCs w:val="28"/>
          <w:lang w:bidi="fa-IR"/>
        </w:rPr>
        <w:t>7829/3</w:t>
      </w:r>
    </w:p>
    <w:p>
      <w:pPr>
        <w:pStyle w:val="BookText"/>
        <w:rPr/>
      </w:pP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7656/1</w:t>
      </w:r>
    </w:p>
    <w:p>
      <w:pPr>
        <w:pStyle w:val="BookText"/>
        <w:rPr/>
      </w:pPr>
      <w:r>
        <w:rPr>
          <w:rFonts w:ascii="IRNazanin" w:hAnsi="IRNazanin" w:eastAsia="IRNazanin"/>
          <w:color w:val="111111"/>
          <w:sz w:val="28"/>
          <w:sz w:val="28"/>
          <w:szCs w:val="28"/>
          <w:rtl w:val="true"/>
          <w:lang w:bidi="fa-IR"/>
        </w:rPr>
        <w:t xml:space="preserve">نصیحت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w:t>
      </w:r>
      <w:r>
        <w:rPr>
          <w:rFonts w:eastAsia="IRNazanin" w:cs="IRNazanin"/>
          <w:color w:val="111111"/>
          <w:sz w:val="28"/>
          <w:szCs w:val="28"/>
          <w:lang w:bidi="fa-IR"/>
        </w:rPr>
        <w:t>7702/7</w:t>
      </w:r>
      <w:r>
        <w:rPr>
          <w:rFonts w:ascii="IRNazanin" w:hAnsi="IRNazanin" w:eastAsia="IRNazanin"/>
          <w:color w:val="111111"/>
          <w:sz w:val="28"/>
          <w:sz w:val="28"/>
          <w:szCs w:val="28"/>
          <w:lang w:bidi="fa-IR"/>
        </w:rPr>
        <w:t>،</w:t>
      </w:r>
      <w:r>
        <w:rPr>
          <w:rFonts w:eastAsia="IRNazanin" w:cs="IRNazanin"/>
          <w:color w:val="111111"/>
          <w:sz w:val="28"/>
          <w:szCs w:val="28"/>
          <w:lang w:bidi="fa-IR"/>
        </w:rPr>
        <w:t>7702/6</w:t>
      </w:r>
      <w:r>
        <w:rPr>
          <w:rFonts w:ascii="IRNazanin" w:hAnsi="IRNazanin" w:eastAsia="IRNazanin"/>
          <w:color w:val="111111"/>
          <w:sz w:val="28"/>
          <w:sz w:val="28"/>
          <w:szCs w:val="28"/>
          <w:lang w:bidi="fa-IR"/>
        </w:rPr>
        <w:t>،</w:t>
      </w:r>
      <w:r>
        <w:rPr>
          <w:rFonts w:eastAsia="IRNazanin" w:cs="IRNazanin"/>
          <w:color w:val="111111"/>
          <w:sz w:val="28"/>
          <w:szCs w:val="28"/>
          <w:lang w:bidi="fa-IR"/>
        </w:rPr>
        <w:t>7700/2</w:t>
      </w:r>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المجسطى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w:t>
      </w:r>
      <w:r>
        <w:rPr>
          <w:rFonts w:eastAsia="IRNazanin" w:cs="IRNazanin"/>
          <w:color w:val="111111"/>
          <w:sz w:val="28"/>
          <w:szCs w:val="28"/>
          <w:lang w:bidi="fa-IR"/>
        </w:rPr>
        <w:t>7691</w:t>
      </w:r>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تجريد الكلام فی تحرير العقايد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7675</w:t>
      </w:r>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 مشکلات 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7795</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7876/4</w:t>
      </w:r>
    </w:p>
    <w:p>
      <w:pPr>
        <w:pStyle w:val="BookText"/>
        <w:rPr/>
      </w:pPr>
      <w:r>
        <w:rPr>
          <w:rFonts w:ascii="IRNazanin" w:hAnsi="IRNazanin" w:eastAsia="IRNazanin"/>
          <w:color w:val="111111"/>
          <w:sz w:val="28"/>
          <w:sz w:val="28"/>
          <w:szCs w:val="28"/>
          <w:rtl w:val="true"/>
          <w:lang w:bidi="fa-IR"/>
        </w:rPr>
        <w:t xml:space="preserve">نگارش علمی و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7673</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eastAsia="IRNazanin" w:cs="IRNazanin"/>
          <w:color w:val="111111"/>
          <w:sz w:val="28"/>
          <w:szCs w:val="28"/>
          <w:lang w:bidi="fa-IR"/>
        </w:rPr>
        <w:t>7602/1</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w:t>
      </w:r>
      <w:r>
        <w:rPr>
          <w:rFonts w:eastAsia="IRNazanin" w:cs="IRNazanin"/>
          <w:color w:val="111111"/>
          <w:sz w:val="28"/>
          <w:szCs w:val="28"/>
          <w:lang w:bidi="fa-IR"/>
        </w:rPr>
        <w:t>7845/2</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r>
        <w:rPr>
          <w:rFonts w:eastAsia="IRNazanin" w:cs="IRNazanin"/>
          <w:color w:val="111111"/>
          <w:sz w:val="28"/>
          <w:szCs w:val="28"/>
          <w:rtl w:val="true"/>
          <w:lang w:bidi="fa-IR"/>
        </w:rPr>
        <w:t>...</w:t>
      </w:r>
      <w:r>
        <w:rPr>
          <w:rFonts w:eastAsia="IRNazanin" w:cs="IRNazanin"/>
          <w:color w:val="111111"/>
          <w:sz w:val="28"/>
          <w:szCs w:val="28"/>
          <w:lang w:bidi="fa-IR"/>
        </w:rPr>
        <w:t>7797</w:t>
      </w:r>
      <w:r>
        <w:rPr>
          <w:rFonts w:ascii="IRNazanin" w:hAnsi="IRNazanin" w:eastAsia="IRNazanin"/>
          <w:color w:val="111111"/>
          <w:sz w:val="28"/>
          <w:sz w:val="28"/>
          <w:szCs w:val="28"/>
          <w:lang w:bidi="fa-IR"/>
        </w:rPr>
        <w:t>،</w:t>
      </w:r>
      <w:r>
        <w:rPr>
          <w:rFonts w:eastAsia="IRNazanin" w:cs="IRNazanin"/>
          <w:color w:val="111111"/>
          <w:sz w:val="28"/>
          <w:szCs w:val="28"/>
          <w:lang w:bidi="fa-IR"/>
        </w:rPr>
        <w:t>7735</w:t>
      </w:r>
      <w:r>
        <w:rPr>
          <w:rFonts w:ascii="IRNazanin" w:hAnsi="IRNazanin" w:eastAsia="IRNazanin"/>
          <w:color w:val="111111"/>
          <w:sz w:val="28"/>
          <w:sz w:val="28"/>
          <w:szCs w:val="28"/>
          <w:lang w:bidi="fa-IR"/>
        </w:rPr>
        <w:t>،</w:t>
      </w:r>
      <w:r>
        <w:rPr>
          <w:rFonts w:eastAsia="IRNazanin" w:cs="IRNazanin"/>
          <w:color w:val="111111"/>
          <w:sz w:val="28"/>
          <w:szCs w:val="28"/>
          <w:lang w:bidi="fa-IR"/>
        </w:rPr>
        <w:t>7720</w:t>
      </w:r>
      <w:r>
        <w:rPr>
          <w:rFonts w:ascii="IRNazanin" w:hAnsi="IRNazanin" w:eastAsia="IRNazanin"/>
          <w:color w:val="111111"/>
          <w:sz w:val="28"/>
          <w:sz w:val="28"/>
          <w:szCs w:val="28"/>
          <w:lang w:bidi="fa-IR"/>
        </w:rPr>
        <w:t>،</w:t>
      </w:r>
      <w:r>
        <w:rPr>
          <w:rFonts w:eastAsia="IRNazanin" w:cs="IRNazanin"/>
          <w:color w:val="111111"/>
          <w:sz w:val="28"/>
          <w:szCs w:val="28"/>
          <w:lang w:bidi="fa-IR"/>
        </w:rPr>
        <w:t>7694/2</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eastAsia="IRNazanin" w:cs="IRNazanin"/>
          <w:color w:val="111111"/>
          <w:sz w:val="28"/>
          <w:szCs w:val="28"/>
          <w:lang w:bidi="fa-IR"/>
        </w:rPr>
        <w:t>7845/2</w:t>
      </w:r>
    </w:p>
    <w:p>
      <w:pPr>
        <w:pStyle w:val="BookText"/>
        <w:rPr/>
      </w:pP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r>
        <w:rPr>
          <w:rFonts w:eastAsia="IRNazanin" w:cs="IRNazanin"/>
          <w:color w:val="111111"/>
          <w:sz w:val="28"/>
          <w:szCs w:val="28"/>
          <w:lang w:bidi="fa-IR"/>
        </w:rPr>
        <w:t>7604/3</w:t>
      </w:r>
    </w:p>
    <w:p>
      <w:pPr>
        <w:pStyle w:val="BookText"/>
        <w:rPr/>
      </w:pPr>
      <w:r>
        <w:rPr>
          <w:rFonts w:ascii="IRNazanin" w:hAnsi="IRNazanin" w:eastAsia="IRNazanin"/>
          <w:color w:val="111111"/>
          <w:sz w:val="28"/>
          <w:sz w:val="28"/>
          <w:szCs w:val="28"/>
          <w:rtl w:val="true"/>
          <w:lang w:bidi="fa-IR"/>
        </w:rPr>
        <w:t>نمازهای مستحبی</w:t>
      </w:r>
      <w:r>
        <w:rPr>
          <w:rFonts w:eastAsia="IRNazanin" w:cs="IRNazanin"/>
          <w:color w:val="111111"/>
          <w:sz w:val="28"/>
          <w:szCs w:val="28"/>
          <w:rtl w:val="true"/>
          <w:lang w:bidi="fa-IR"/>
        </w:rPr>
        <w:t>...</w:t>
      </w:r>
      <w:r>
        <w:rPr>
          <w:rFonts w:eastAsia="IRNazanin" w:cs="IRNazanin"/>
          <w:color w:val="111111"/>
          <w:sz w:val="28"/>
          <w:szCs w:val="28"/>
          <w:lang w:bidi="fa-IR"/>
        </w:rPr>
        <w:t>7748</w:t>
      </w:r>
    </w:p>
    <w:p>
      <w:pPr>
        <w:pStyle w:val="BookText"/>
        <w:rPr/>
      </w:pPr>
      <w:r>
        <w:rPr>
          <w:rFonts w:ascii="IRNazanin" w:hAnsi="IRNazanin" w:eastAsia="IRNazanin"/>
          <w:color w:val="111111"/>
          <w:sz w:val="28"/>
          <w:sz w:val="28"/>
          <w:szCs w:val="28"/>
          <w:rtl w:val="true"/>
          <w:lang w:bidi="fa-IR"/>
        </w:rPr>
        <w:t xml:space="preserve">نویسندگی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7673</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7862</w:t>
      </w:r>
      <w:r>
        <w:rPr>
          <w:rFonts w:ascii="IRNazanin" w:hAnsi="IRNazanin" w:eastAsia="IRNazanin"/>
          <w:color w:val="111111"/>
          <w:sz w:val="28"/>
          <w:sz w:val="28"/>
          <w:szCs w:val="28"/>
          <w:lang w:bidi="fa-IR"/>
        </w:rPr>
        <w:t>،</w:t>
      </w:r>
      <w:r>
        <w:rPr>
          <w:rFonts w:eastAsia="IRNazanin" w:cs="IRNazanin"/>
          <w:color w:val="111111"/>
          <w:sz w:val="28"/>
          <w:szCs w:val="28"/>
          <w:lang w:bidi="fa-IR"/>
        </w:rPr>
        <w:t>7830</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w:t>
      </w:r>
      <w:r>
        <w:rPr>
          <w:rFonts w:eastAsia="IRNazanin" w:cs="IRNazanin"/>
          <w:color w:val="111111"/>
          <w:sz w:val="28"/>
          <w:szCs w:val="28"/>
          <w:lang w:bidi="fa-IR"/>
        </w:rPr>
        <w:t>7703</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7689</w:t>
      </w:r>
      <w:r>
        <w:rPr>
          <w:rFonts w:ascii="IRNazanin" w:hAnsi="IRNazanin" w:eastAsia="IRNazanin"/>
          <w:color w:val="111111"/>
          <w:sz w:val="28"/>
          <w:sz w:val="28"/>
          <w:szCs w:val="28"/>
          <w:lang w:bidi="fa-IR"/>
        </w:rPr>
        <w:t>،</w:t>
      </w:r>
      <w:r>
        <w:rPr>
          <w:rFonts w:eastAsia="IRNazanin" w:cs="IRNazanin"/>
          <w:color w:val="111111"/>
          <w:sz w:val="28"/>
          <w:szCs w:val="28"/>
          <w:lang w:bidi="fa-IR"/>
        </w:rPr>
        <w:t>7682/3</w:t>
      </w:r>
      <w:r>
        <w:rPr>
          <w:rFonts w:ascii="IRNazanin" w:hAnsi="IRNazanin" w:eastAsia="IRNazanin"/>
          <w:color w:val="111111"/>
          <w:sz w:val="28"/>
          <w:sz w:val="28"/>
          <w:szCs w:val="28"/>
          <w:lang w:bidi="fa-IR"/>
        </w:rPr>
        <w:t>،</w:t>
      </w:r>
      <w:r>
        <w:rPr>
          <w:rFonts w:eastAsia="IRNazanin" w:cs="IRNazanin"/>
          <w:color w:val="111111"/>
          <w:sz w:val="28"/>
          <w:szCs w:val="28"/>
          <w:lang w:bidi="fa-IR"/>
        </w:rPr>
        <w:t>7681/1</w:t>
      </w:r>
      <w:r>
        <w:rPr>
          <w:rFonts w:ascii="IRNazanin" w:hAnsi="IRNazanin" w:eastAsia="IRNazanin"/>
          <w:color w:val="111111"/>
          <w:sz w:val="28"/>
          <w:sz w:val="28"/>
          <w:szCs w:val="28"/>
          <w:lang w:bidi="fa-IR"/>
        </w:rPr>
        <w:t>،</w:t>
      </w:r>
      <w:r>
        <w:rPr>
          <w:rFonts w:eastAsia="IRNazanin" w:cs="IRNazanin"/>
          <w:color w:val="111111"/>
          <w:sz w:val="28"/>
          <w:szCs w:val="28"/>
          <w:lang w:bidi="fa-IR"/>
        </w:rPr>
        <w:t>7681/2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وزن ها و اندازه های ایرانی</w:t>
      </w:r>
      <w:r>
        <w:rPr>
          <w:rFonts w:eastAsia="IRNazanin" w:cs="IRNazanin"/>
          <w:color w:val="111111"/>
          <w:sz w:val="28"/>
          <w:szCs w:val="28"/>
          <w:rtl w:val="true"/>
          <w:lang w:bidi="fa-IR"/>
        </w:rPr>
        <w:t>...</w:t>
      </w:r>
      <w:r>
        <w:rPr>
          <w:rFonts w:eastAsia="IRNazanin" w:cs="IRNazanin"/>
          <w:color w:val="111111"/>
          <w:sz w:val="28"/>
          <w:szCs w:val="28"/>
          <w:lang w:bidi="fa-IR"/>
        </w:rPr>
        <w:t>7829/4</w:t>
      </w:r>
    </w:p>
    <w:p>
      <w:pPr>
        <w:pStyle w:val="BookText"/>
        <w:rPr/>
      </w:pPr>
      <w:r>
        <w:rPr>
          <w:rFonts w:ascii="IRNazanin" w:hAnsi="IRNazanin" w:eastAsia="IRNazanin"/>
          <w:color w:val="111111"/>
          <w:sz w:val="28"/>
          <w:sz w:val="28"/>
          <w:szCs w:val="28"/>
          <w:rtl w:val="true"/>
          <w:lang w:bidi="fa-IR"/>
        </w:rPr>
        <w:t>وزن ها و اندازه های عربی</w:t>
      </w:r>
      <w:r>
        <w:rPr>
          <w:rFonts w:eastAsia="IRNazanin" w:cs="IRNazanin"/>
          <w:color w:val="111111"/>
          <w:sz w:val="28"/>
          <w:szCs w:val="28"/>
          <w:rtl w:val="true"/>
          <w:lang w:bidi="fa-IR"/>
        </w:rPr>
        <w:t>...</w:t>
      </w:r>
      <w:r>
        <w:rPr>
          <w:rFonts w:eastAsia="IRNazanin" w:cs="IRNazanin"/>
          <w:color w:val="111111"/>
          <w:sz w:val="28"/>
          <w:szCs w:val="28"/>
          <w:lang w:bidi="fa-IR"/>
        </w:rPr>
        <w:t>7829/4</w:t>
      </w:r>
    </w:p>
    <w:p>
      <w:pPr>
        <w:pStyle w:val="BookText"/>
        <w:rPr/>
      </w:pPr>
      <w:r>
        <w:rPr>
          <w:rFonts w:ascii="IRNazanin" w:hAnsi="IRNazanin" w:eastAsia="IRNazanin"/>
          <w:color w:val="111111"/>
          <w:sz w:val="28"/>
          <w:sz w:val="28"/>
          <w:szCs w:val="28"/>
          <w:rtl w:val="true"/>
          <w:lang w:bidi="fa-IR"/>
        </w:rPr>
        <w:t xml:space="preserve">وقف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w:t>
      </w:r>
      <w:r>
        <w:rPr>
          <w:rFonts w:eastAsia="IRNazanin" w:cs="IRNazanin"/>
          <w:color w:val="111111"/>
          <w:sz w:val="28"/>
          <w:szCs w:val="28"/>
          <w:lang w:bidi="fa-IR"/>
        </w:rPr>
        <w:t>7866</w:t>
      </w:r>
    </w:p>
    <w:p>
      <w:pPr>
        <w:pStyle w:val="BookText"/>
        <w:rPr/>
      </w:pPr>
      <w:r>
        <w:rPr>
          <w:rFonts w:ascii="IRNazanin" w:hAnsi="IRNazanin" w:eastAsia="IRNazanin"/>
          <w:color w:val="111111"/>
          <w:sz w:val="28"/>
          <w:sz w:val="28"/>
          <w:szCs w:val="28"/>
          <w:rtl w:val="true"/>
          <w:lang w:bidi="fa-IR"/>
        </w:rPr>
        <w:t>هندسه</w:t>
      </w:r>
      <w:r>
        <w:rPr>
          <w:rFonts w:eastAsia="IRNazanin" w:cs="IRNazanin"/>
          <w:color w:val="111111"/>
          <w:sz w:val="28"/>
          <w:szCs w:val="28"/>
          <w:rtl w:val="true"/>
          <w:lang w:bidi="fa-IR"/>
        </w:rPr>
        <w:t>...</w:t>
      </w:r>
      <w:r>
        <w:rPr>
          <w:rFonts w:eastAsia="IRNazanin" w:cs="IRNazanin"/>
          <w:color w:val="111111"/>
          <w:sz w:val="28"/>
          <w:szCs w:val="28"/>
          <w:lang w:bidi="fa-IR"/>
        </w:rPr>
        <w:t>7648/1</w:t>
      </w:r>
    </w:p>
    <w:p>
      <w:pPr>
        <w:pStyle w:val="BookText"/>
        <w:rPr/>
      </w:pPr>
      <w:r>
        <w:rPr>
          <w:rFonts w:ascii="IRNazanin" w:hAnsi="IRNazanin" w:eastAsia="IRNazanin"/>
          <w:color w:val="111111"/>
          <w:sz w:val="28"/>
          <w:sz w:val="28"/>
          <w:szCs w:val="28"/>
          <w:rtl w:val="true"/>
          <w:lang w:bidi="fa-IR"/>
        </w:rPr>
        <w:t xml:space="preserve">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7835</w:t>
      </w:r>
      <w:r>
        <w:rPr>
          <w:rFonts w:ascii="IRNazanin" w:hAnsi="IRNazanin" w:eastAsia="IRNazanin"/>
          <w:color w:val="111111"/>
          <w:sz w:val="28"/>
          <w:sz w:val="28"/>
          <w:szCs w:val="28"/>
          <w:lang w:bidi="fa-IR"/>
        </w:rPr>
        <w:t>،</w:t>
      </w:r>
      <w:r>
        <w:rPr>
          <w:rFonts w:eastAsia="IRNazanin" w:cs="IRNazanin"/>
          <w:color w:val="111111"/>
          <w:sz w:val="28"/>
          <w:szCs w:val="28"/>
          <w:lang w:bidi="fa-IR"/>
        </w:rPr>
        <w:t>7829/3</w:t>
      </w:r>
    </w:p>
    <w:p>
      <w:pPr>
        <w:pStyle w:val="BookText"/>
        <w:rPr/>
      </w:pPr>
      <w:r>
        <w:rPr>
          <w:rFonts w:ascii="IRNazanin" w:hAnsi="IRNazanin" w:eastAsia="IRNazanin"/>
          <w:color w:val="111111"/>
          <w:sz w:val="28"/>
          <w:sz w:val="28"/>
          <w:szCs w:val="28"/>
          <w:rtl w:val="true"/>
          <w:lang w:bidi="fa-IR"/>
        </w:rPr>
        <w:t xml:space="preserve">یوسف،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گذشت نامه</w:t>
      </w:r>
      <w:r>
        <w:rPr>
          <w:rFonts w:eastAsia="IRNazanin" w:cs="IRNazanin"/>
          <w:color w:val="111111"/>
          <w:sz w:val="28"/>
          <w:szCs w:val="28"/>
          <w:rtl w:val="true"/>
          <w:lang w:bidi="fa-IR"/>
        </w:rPr>
        <w:t>...</w:t>
      </w:r>
      <w:r>
        <w:rPr>
          <w:rFonts w:eastAsia="IRNazanin" w:cs="IRNazanin"/>
          <w:color w:val="111111"/>
          <w:sz w:val="28"/>
          <w:szCs w:val="28"/>
          <w:lang w:bidi="fa-IR"/>
        </w:rPr>
        <w:t>7709</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w:t>
      </w:r>
      <w:r>
        <w:rPr>
          <w:rFonts w:eastAsia="IRNazanin" w:cs="IRNazanin"/>
          <w:color w:val="111111"/>
          <w:sz w:val="28"/>
          <w:szCs w:val="28"/>
          <w:lang w:bidi="fa-IR"/>
        </w:rPr>
        <w:t>7685</w:t>
      </w:r>
      <w:r>
        <w:rPr>
          <w:rFonts w:eastAsia="IRNazanin" w:cs="IRNazanin"/>
          <w:color w:val="111111"/>
          <w:sz w:val="28"/>
          <w:szCs w:val="28"/>
          <w:rtl w:val="true"/>
          <w:lang w:bidi="fa-IR"/>
        </w:rPr>
        <w:t xml:space="preserve"> </w:t>
      </w:r>
      <w:bookmarkStart w:id="1209" w:name="pg9517_143021"/>
    </w:p>
    <w:p>
      <w:pPr>
        <w:pStyle w:val="Heading3"/>
        <w:numPr>
          <w:ilvl w:val="2"/>
          <w:numId w:val="1"/>
        </w:numPr>
        <w:rPr/>
      </w:pPr>
      <w:bookmarkStart w:id="1210" w:name="__RefHeading___Toc6558942_2870459653"/>
      <w:bookmarkStart w:id="1211" w:name="_Toc411"/>
      <w:bookmarkEnd w:id="1209"/>
      <w:bookmarkEnd w:id="1210"/>
      <w:r>
        <w:rPr>
          <w:rtl w:val="true"/>
        </w:rPr>
        <w:t>کاتبان</w:t>
      </w:r>
      <w:bookmarkEnd w:id="1211"/>
    </w:p>
    <w:p>
      <w:pPr>
        <w:pStyle w:val="BookText"/>
        <w:rPr/>
      </w:pP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w:t>
      </w:r>
      <w:r>
        <w:rPr>
          <w:rFonts w:eastAsia="IRNazanin" w:cs="IRNazanin"/>
          <w:color w:val="111111"/>
          <w:sz w:val="28"/>
          <w:szCs w:val="28"/>
          <w:lang w:bidi="fa-IR"/>
        </w:rPr>
        <w:t>7773/1</w:t>
      </w:r>
    </w:p>
    <w:p>
      <w:pPr>
        <w:pStyle w:val="BookText"/>
        <w:rPr/>
      </w:pPr>
      <w:r>
        <w:rPr>
          <w:rFonts w:ascii="IRNazanin" w:hAnsi="IRNazanin" w:eastAsia="IRNazanin"/>
          <w:color w:val="111111"/>
          <w:sz w:val="28"/>
          <w:sz w:val="28"/>
          <w:szCs w:val="28"/>
          <w:rtl w:val="true"/>
          <w:lang w:bidi="fa-IR"/>
        </w:rPr>
        <w:t>ابو طالب ابن محمد البهبهانی</w:t>
      </w:r>
      <w:r>
        <w:rPr>
          <w:rFonts w:eastAsia="IRNazanin" w:cs="IRNazanin"/>
          <w:color w:val="111111"/>
          <w:sz w:val="28"/>
          <w:szCs w:val="28"/>
          <w:rtl w:val="true"/>
          <w:lang w:bidi="fa-IR"/>
        </w:rPr>
        <w:t>...</w:t>
      </w:r>
      <w:r>
        <w:rPr>
          <w:rFonts w:eastAsia="IRNazanin" w:cs="IRNazanin"/>
          <w:color w:val="111111"/>
          <w:sz w:val="28"/>
          <w:szCs w:val="28"/>
          <w:lang w:bidi="fa-IR"/>
        </w:rPr>
        <w:t>7750</w:t>
      </w:r>
    </w:p>
    <w:p>
      <w:pPr>
        <w:pStyle w:val="BookText"/>
        <w:rPr/>
      </w:pPr>
      <w:r>
        <w:rPr>
          <w:rFonts w:ascii="IRNazanin" w:hAnsi="IRNazanin" w:eastAsia="IRNazanin"/>
          <w:color w:val="111111"/>
          <w:sz w:val="28"/>
          <w:sz w:val="28"/>
          <w:szCs w:val="28"/>
          <w:rtl w:val="true"/>
          <w:lang w:bidi="fa-IR"/>
        </w:rPr>
        <w:t>احسان بن جعفر الکشمیری</w:t>
      </w:r>
      <w:r>
        <w:rPr>
          <w:rFonts w:eastAsia="IRNazanin" w:cs="IRNazanin"/>
          <w:color w:val="111111"/>
          <w:sz w:val="28"/>
          <w:szCs w:val="28"/>
          <w:rtl w:val="true"/>
          <w:lang w:bidi="fa-IR"/>
        </w:rPr>
        <w:t>...</w:t>
      </w:r>
      <w:r>
        <w:rPr>
          <w:rFonts w:eastAsia="IRNazanin" w:cs="IRNazanin"/>
          <w:color w:val="111111"/>
          <w:sz w:val="28"/>
          <w:szCs w:val="28"/>
          <w:lang w:bidi="fa-IR"/>
        </w:rPr>
        <w:t>7705/1</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7713/1</w:t>
      </w:r>
    </w:p>
    <w:p>
      <w:pPr>
        <w:pStyle w:val="BookText"/>
        <w:rPr/>
      </w:pPr>
      <w:r>
        <w:rPr>
          <w:rFonts w:ascii="IRNazanin" w:hAnsi="IRNazanin" w:eastAsia="IRNazanin"/>
          <w:color w:val="111111"/>
          <w:sz w:val="28"/>
          <w:sz w:val="28"/>
          <w:szCs w:val="28"/>
          <w:rtl w:val="true"/>
          <w:lang w:bidi="fa-IR"/>
        </w:rPr>
        <w:t>احمد بن ابو القاسم الرضوی</w:t>
      </w:r>
      <w:r>
        <w:rPr>
          <w:rFonts w:eastAsia="IRNazanin" w:cs="IRNazanin"/>
          <w:color w:val="111111"/>
          <w:sz w:val="28"/>
          <w:szCs w:val="28"/>
          <w:rtl w:val="true"/>
          <w:lang w:bidi="fa-IR"/>
        </w:rPr>
        <w:t>...</w:t>
      </w:r>
      <w:r>
        <w:rPr>
          <w:rFonts w:eastAsia="IRNazanin" w:cs="IRNazanin"/>
          <w:color w:val="111111"/>
          <w:sz w:val="28"/>
          <w:szCs w:val="28"/>
          <w:lang w:bidi="fa-IR"/>
        </w:rPr>
        <w:t>7666/1</w:t>
      </w:r>
    </w:p>
    <w:p>
      <w:pPr>
        <w:pStyle w:val="BookText"/>
        <w:rPr/>
      </w:pPr>
      <w:r>
        <w:rPr>
          <w:rFonts w:ascii="IRNazanin" w:hAnsi="IRNazanin" w:eastAsia="IRNazanin"/>
          <w:color w:val="111111"/>
          <w:sz w:val="28"/>
          <w:sz w:val="28"/>
          <w:szCs w:val="28"/>
          <w:rtl w:val="true"/>
          <w:lang w:bidi="fa-IR"/>
        </w:rPr>
        <w:t>استاد عبد المجید درویش ← درویش عبد المجید طالقانی</w:t>
      </w:r>
    </w:p>
    <w:p>
      <w:pPr>
        <w:pStyle w:val="BookText"/>
        <w:rPr/>
      </w:pPr>
      <w:r>
        <w:rPr>
          <w:rFonts w:ascii="IRNazanin" w:hAnsi="IRNazanin" w:eastAsia="IRNazanin"/>
          <w:color w:val="111111"/>
          <w:sz w:val="28"/>
          <w:sz w:val="28"/>
          <w:szCs w:val="28"/>
          <w:rtl w:val="true"/>
          <w:lang w:bidi="fa-IR"/>
        </w:rPr>
        <w:t>اسد اللّه بن حیدر قلی قرچه داغی</w:t>
      </w:r>
      <w:r>
        <w:rPr>
          <w:rFonts w:eastAsia="IRNazanin" w:cs="IRNazanin"/>
          <w:color w:val="111111"/>
          <w:sz w:val="28"/>
          <w:szCs w:val="28"/>
          <w:rtl w:val="true"/>
          <w:lang w:bidi="fa-IR"/>
        </w:rPr>
        <w:t>...</w:t>
      </w:r>
      <w:r>
        <w:rPr>
          <w:rFonts w:eastAsia="IRNazanin" w:cs="IRNazanin"/>
          <w:color w:val="111111"/>
          <w:sz w:val="28"/>
          <w:szCs w:val="28"/>
          <w:lang w:bidi="fa-IR"/>
        </w:rPr>
        <w:t>7648/2</w:t>
      </w:r>
    </w:p>
    <w:p>
      <w:pPr>
        <w:pStyle w:val="BookText"/>
        <w:rPr/>
      </w:pPr>
      <w:r>
        <w:rPr>
          <w:rFonts w:ascii="IRNazanin" w:hAnsi="IRNazanin" w:eastAsia="IRNazanin"/>
          <w:color w:val="111111"/>
          <w:sz w:val="28"/>
          <w:sz w:val="28"/>
          <w:szCs w:val="28"/>
          <w:rtl w:val="true"/>
          <w:lang w:bidi="fa-IR"/>
        </w:rPr>
        <w:t>اسمعيل بن مهدى الحسينی الاردكانی اليزدی</w:t>
      </w:r>
      <w:r>
        <w:rPr>
          <w:rFonts w:eastAsia="IRNazanin" w:cs="IRNazanin"/>
          <w:color w:val="111111"/>
          <w:sz w:val="28"/>
          <w:szCs w:val="28"/>
          <w:rtl w:val="true"/>
          <w:lang w:bidi="fa-IR"/>
        </w:rPr>
        <w:t>...</w:t>
      </w:r>
      <w:r>
        <w:rPr>
          <w:rFonts w:eastAsia="IRNazanin" w:cs="IRNazanin"/>
          <w:color w:val="111111"/>
          <w:sz w:val="28"/>
          <w:szCs w:val="28"/>
          <w:lang w:bidi="fa-IR"/>
        </w:rPr>
        <w:t>7826</w:t>
      </w:r>
    </w:p>
    <w:p>
      <w:pPr>
        <w:pStyle w:val="BookText"/>
        <w:rPr/>
      </w:pPr>
      <w:r>
        <w:rPr>
          <w:rFonts w:ascii="Amiri" w:hAnsi="Amiri" w:eastAsia="Amiri" w:cs="Amiri"/>
          <w:color w:val="111111"/>
          <w:sz w:val="28"/>
          <w:sz w:val="28"/>
          <w:szCs w:val="28"/>
          <w:rtl w:val="true"/>
          <w:lang w:bidi="ar-SA"/>
        </w:rPr>
        <w:t xml:space="preserve">الحسينى، فتاح بن احمد،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7694/2</w:t>
      </w:r>
    </w:p>
    <w:p>
      <w:pPr>
        <w:pStyle w:val="BookText"/>
        <w:rPr/>
      </w:pPr>
      <w:r>
        <w:rPr>
          <w:rFonts w:ascii="IRNazanin" w:hAnsi="IRNazanin" w:eastAsia="IRNazanin"/>
          <w:color w:val="111111"/>
          <w:sz w:val="28"/>
          <w:sz w:val="28"/>
          <w:szCs w:val="28"/>
          <w:rtl w:val="true"/>
          <w:lang w:bidi="fa-IR"/>
        </w:rPr>
        <w:t xml:space="preserve">بیرجندی واعظ، عبد اللطيف بن علی،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7680/2</w:t>
      </w:r>
    </w:p>
    <w:p>
      <w:pPr>
        <w:pStyle w:val="BookText"/>
        <w:rPr/>
      </w:pPr>
      <w:r>
        <w:rPr>
          <w:rFonts w:ascii="IRNazanin" w:hAnsi="IRNazanin" w:eastAsia="IRNazanin"/>
          <w:color w:val="111111"/>
          <w:sz w:val="28"/>
          <w:sz w:val="28"/>
          <w:szCs w:val="28"/>
          <w:rtl w:val="true"/>
          <w:lang w:bidi="fa-IR"/>
        </w:rPr>
        <w:t>جعفر بن ابو القاسم</w:t>
      </w:r>
      <w:r>
        <w:rPr>
          <w:rFonts w:eastAsia="IRNazanin" w:cs="IRNazanin"/>
          <w:color w:val="111111"/>
          <w:sz w:val="28"/>
          <w:szCs w:val="28"/>
          <w:rtl w:val="true"/>
          <w:lang w:bidi="fa-IR"/>
        </w:rPr>
        <w:t>...</w:t>
      </w:r>
      <w:r>
        <w:rPr>
          <w:rFonts w:eastAsia="IRNazanin" w:cs="IRNazanin"/>
          <w:color w:val="111111"/>
          <w:sz w:val="28"/>
          <w:szCs w:val="28"/>
          <w:lang w:bidi="fa-IR"/>
        </w:rPr>
        <w:t>7625</w:t>
      </w:r>
    </w:p>
    <w:p>
      <w:pPr>
        <w:pStyle w:val="BookText"/>
        <w:rPr/>
      </w:pPr>
      <w:r>
        <w:rPr>
          <w:rFonts w:ascii="IRNazanin" w:hAnsi="IRNazanin" w:eastAsia="IRNazanin"/>
          <w:color w:val="111111"/>
          <w:sz w:val="28"/>
          <w:sz w:val="28"/>
          <w:szCs w:val="28"/>
          <w:rtl w:val="true"/>
          <w:lang w:bidi="fa-IR"/>
        </w:rPr>
        <w:t>حسن الجیلانی</w:t>
      </w:r>
      <w:r>
        <w:rPr>
          <w:rFonts w:eastAsia="IRNazanin" w:cs="IRNazanin"/>
          <w:color w:val="111111"/>
          <w:sz w:val="28"/>
          <w:szCs w:val="28"/>
          <w:rtl w:val="true"/>
          <w:lang w:bidi="fa-IR"/>
        </w:rPr>
        <w:t>...</w:t>
      </w:r>
      <w:r>
        <w:rPr>
          <w:rFonts w:eastAsia="IRNazanin" w:cs="IRNazanin"/>
          <w:color w:val="111111"/>
          <w:sz w:val="28"/>
          <w:szCs w:val="28"/>
          <w:lang w:bidi="fa-IR"/>
        </w:rPr>
        <w:t>7795</w:t>
      </w:r>
    </w:p>
    <w:p>
      <w:pPr>
        <w:pStyle w:val="BookText"/>
        <w:rPr/>
      </w:pPr>
      <w:r>
        <w:rPr>
          <w:rFonts w:ascii="IRNazanin" w:hAnsi="IRNazanin" w:eastAsia="IRNazanin"/>
          <w:color w:val="111111"/>
          <w:sz w:val="28"/>
          <w:sz w:val="28"/>
          <w:szCs w:val="28"/>
          <w:rtl w:val="true"/>
          <w:lang w:bidi="fa-IR"/>
        </w:rPr>
        <w:t>حسن عاطفی</w:t>
      </w:r>
      <w:r>
        <w:rPr>
          <w:rFonts w:eastAsia="IRNazanin" w:cs="IRNazanin"/>
          <w:color w:val="111111"/>
          <w:sz w:val="28"/>
          <w:szCs w:val="28"/>
          <w:rtl w:val="true"/>
          <w:lang w:bidi="fa-IR"/>
        </w:rPr>
        <w:t>...</w:t>
      </w:r>
      <w:r>
        <w:rPr>
          <w:rFonts w:eastAsia="IRNazanin" w:cs="IRNazanin"/>
          <w:color w:val="111111"/>
          <w:sz w:val="28"/>
          <w:szCs w:val="28"/>
          <w:lang w:bidi="fa-IR"/>
        </w:rPr>
        <w:t>7686</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7852</w:t>
      </w:r>
    </w:p>
    <w:p>
      <w:pPr>
        <w:pStyle w:val="BookText"/>
        <w:rPr/>
      </w:pPr>
      <w:r>
        <w:rPr>
          <w:rFonts w:ascii="IRNazanin" w:hAnsi="IRNazanin" w:eastAsia="IRNazanin"/>
          <w:color w:val="111111"/>
          <w:sz w:val="28"/>
          <w:sz w:val="28"/>
          <w:szCs w:val="28"/>
          <w:rtl w:val="true"/>
          <w:lang w:bidi="fa-IR"/>
        </w:rPr>
        <w:t>حسین ابن ابى تراب الحسینی</w:t>
      </w:r>
      <w:r>
        <w:rPr>
          <w:rFonts w:eastAsia="IRNazanin" w:cs="IRNazanin"/>
          <w:color w:val="111111"/>
          <w:sz w:val="28"/>
          <w:szCs w:val="28"/>
          <w:rtl w:val="true"/>
          <w:lang w:bidi="fa-IR"/>
        </w:rPr>
        <w:t>...</w:t>
      </w:r>
      <w:r>
        <w:rPr>
          <w:rFonts w:eastAsia="IRNazanin" w:cs="IRNazanin"/>
          <w:color w:val="111111"/>
          <w:sz w:val="28"/>
          <w:szCs w:val="28"/>
          <w:lang w:bidi="fa-IR"/>
        </w:rPr>
        <w:t>7702/6</w:t>
      </w:r>
    </w:p>
    <w:p>
      <w:pPr>
        <w:pStyle w:val="BookText"/>
        <w:rPr/>
      </w:pPr>
      <w:r>
        <w:rPr>
          <w:rFonts w:ascii="IRNazanin" w:hAnsi="IRNazanin" w:eastAsia="IRNazanin"/>
          <w:color w:val="111111"/>
          <w:sz w:val="28"/>
          <w:sz w:val="28"/>
          <w:szCs w:val="28"/>
          <w:rtl w:val="true"/>
          <w:lang w:bidi="fa-IR"/>
        </w:rPr>
        <w:t>حسین ابن قصاب</w:t>
      </w:r>
      <w:r>
        <w:rPr>
          <w:rFonts w:eastAsia="IRNazanin" w:cs="IRNazanin"/>
          <w:color w:val="111111"/>
          <w:sz w:val="28"/>
          <w:szCs w:val="28"/>
          <w:rtl w:val="true"/>
          <w:lang w:bidi="fa-IR"/>
        </w:rPr>
        <w:t>...</w:t>
      </w:r>
      <w:r>
        <w:rPr>
          <w:rFonts w:eastAsia="IRNazanin" w:cs="IRNazanin"/>
          <w:color w:val="111111"/>
          <w:sz w:val="28"/>
          <w:szCs w:val="28"/>
          <w:lang w:bidi="fa-IR"/>
        </w:rPr>
        <w:t>7689</w:t>
      </w:r>
    </w:p>
    <w:p>
      <w:pPr>
        <w:pStyle w:val="BookText"/>
        <w:rPr/>
      </w:pPr>
      <w:r>
        <w:rPr>
          <w:rFonts w:ascii="IRNazanin" w:hAnsi="IRNazanin" w:eastAsia="IRNazanin"/>
          <w:color w:val="111111"/>
          <w:sz w:val="28"/>
          <w:sz w:val="28"/>
          <w:szCs w:val="28"/>
          <w:rtl w:val="true"/>
          <w:lang w:bidi="fa-IR"/>
        </w:rPr>
        <w:t>حسین ابن هدايت الواعظ</w:t>
      </w:r>
      <w:r>
        <w:rPr>
          <w:rFonts w:eastAsia="IRNazanin" w:cs="IRNazanin"/>
          <w:color w:val="111111"/>
          <w:sz w:val="28"/>
          <w:szCs w:val="28"/>
          <w:rtl w:val="true"/>
          <w:lang w:bidi="fa-IR"/>
        </w:rPr>
        <w:t>...</w:t>
      </w:r>
      <w:r>
        <w:rPr>
          <w:rFonts w:eastAsia="IRNazanin" w:cs="IRNazanin"/>
          <w:color w:val="111111"/>
          <w:sz w:val="28"/>
          <w:szCs w:val="28"/>
          <w:lang w:bidi="fa-IR"/>
        </w:rPr>
        <w:t>7814</w:t>
      </w:r>
    </w:p>
    <w:p>
      <w:pPr>
        <w:pStyle w:val="BookText"/>
        <w:rPr/>
      </w:pPr>
      <w:r>
        <w:rPr>
          <w:rFonts w:ascii="IRNazanin" w:hAnsi="IRNazanin" w:eastAsia="IRNazanin"/>
          <w:color w:val="111111"/>
          <w:sz w:val="28"/>
          <w:sz w:val="28"/>
          <w:szCs w:val="28"/>
          <w:rtl w:val="true"/>
          <w:lang w:bidi="fa-IR"/>
        </w:rPr>
        <w:t>حسين بن فاضل الحسينی الاستر ابادی</w:t>
      </w:r>
      <w:r>
        <w:rPr>
          <w:rFonts w:eastAsia="IRNazanin" w:cs="IRNazanin"/>
          <w:color w:val="111111"/>
          <w:sz w:val="28"/>
          <w:szCs w:val="28"/>
          <w:rtl w:val="true"/>
          <w:lang w:bidi="fa-IR"/>
        </w:rPr>
        <w:t>...</w:t>
      </w:r>
      <w:r>
        <w:rPr>
          <w:rFonts w:eastAsia="IRNazanin" w:cs="IRNazanin"/>
          <w:color w:val="111111"/>
          <w:sz w:val="28"/>
          <w:szCs w:val="28"/>
          <w:lang w:bidi="fa-IR"/>
        </w:rPr>
        <w:t>7693</w:t>
      </w:r>
    </w:p>
    <w:p>
      <w:pPr>
        <w:pStyle w:val="BookText"/>
        <w:rPr/>
      </w:pPr>
      <w:r>
        <w:rPr>
          <w:rFonts w:ascii="IRNazanin" w:hAnsi="IRNazanin" w:eastAsia="IRNazanin"/>
          <w:color w:val="111111"/>
          <w:sz w:val="28"/>
          <w:sz w:val="28"/>
          <w:szCs w:val="28"/>
          <w:rtl w:val="true"/>
          <w:lang w:bidi="fa-IR"/>
        </w:rPr>
        <w:t>حسین بن فضل علی</w:t>
      </w:r>
      <w:r>
        <w:rPr>
          <w:rFonts w:eastAsia="IRNazanin" w:cs="IRNazanin"/>
          <w:color w:val="111111"/>
          <w:sz w:val="28"/>
          <w:szCs w:val="28"/>
          <w:rtl w:val="true"/>
          <w:lang w:bidi="fa-IR"/>
        </w:rPr>
        <w:t>...</w:t>
      </w:r>
      <w:r>
        <w:rPr>
          <w:rFonts w:eastAsia="IRNazanin" w:cs="IRNazanin"/>
          <w:color w:val="111111"/>
          <w:sz w:val="28"/>
          <w:szCs w:val="28"/>
          <w:lang w:bidi="fa-IR"/>
        </w:rPr>
        <w:t>7675</w:t>
      </w:r>
    </w:p>
    <w:p>
      <w:pPr>
        <w:pStyle w:val="BookText"/>
        <w:rPr/>
      </w:pPr>
      <w:r>
        <w:rPr>
          <w:rFonts w:ascii="IRNazanin" w:hAnsi="IRNazanin" w:eastAsia="IRNazanin"/>
          <w:color w:val="111111"/>
          <w:sz w:val="28"/>
          <w:sz w:val="28"/>
          <w:szCs w:val="28"/>
          <w:rtl w:val="true"/>
          <w:lang w:bidi="fa-IR"/>
        </w:rPr>
        <w:t>حسین علی ابن کهف الحاج حاجی محمد</w:t>
      </w:r>
      <w:r>
        <w:rPr>
          <w:rFonts w:eastAsia="IRNazanin" w:cs="IRNazanin"/>
          <w:color w:val="111111"/>
          <w:sz w:val="28"/>
          <w:szCs w:val="28"/>
          <w:rtl w:val="true"/>
          <w:lang w:bidi="fa-IR"/>
        </w:rPr>
        <w:t>...</w:t>
      </w:r>
      <w:r>
        <w:rPr>
          <w:rFonts w:eastAsia="IRNazanin" w:cs="IRNazanin"/>
          <w:color w:val="111111"/>
          <w:sz w:val="28"/>
          <w:szCs w:val="28"/>
          <w:lang w:bidi="fa-IR"/>
        </w:rPr>
        <w:t>7822</w:t>
      </w:r>
    </w:p>
    <w:p>
      <w:pPr>
        <w:pStyle w:val="BookText"/>
        <w:rPr/>
      </w:pPr>
      <w:r>
        <w:rPr>
          <w:rFonts w:ascii="IRNazanin" w:hAnsi="IRNazanin" w:eastAsia="IRNazanin"/>
          <w:color w:val="111111"/>
          <w:sz w:val="28"/>
          <w:sz w:val="28"/>
          <w:szCs w:val="28"/>
          <w:rtl w:val="true"/>
          <w:lang w:bidi="fa-IR"/>
        </w:rPr>
        <w:t xml:space="preserve">حسینی تبریزی، فتاح بن احمد،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7662</w:t>
      </w:r>
    </w:p>
    <w:p>
      <w:pPr>
        <w:pStyle w:val="BookText"/>
        <w:rPr/>
      </w:pPr>
      <w:r>
        <w:rPr>
          <w:rFonts w:ascii="IRNazanin" w:hAnsi="IRNazanin" w:eastAsia="IRNazanin"/>
          <w:color w:val="111111"/>
          <w:sz w:val="28"/>
          <w:sz w:val="28"/>
          <w:szCs w:val="28"/>
          <w:rtl w:val="true"/>
          <w:lang w:bidi="fa-IR"/>
        </w:rPr>
        <w:t>حیدر ابن محمد جعفر حمیری</w:t>
      </w:r>
      <w:r>
        <w:rPr>
          <w:rFonts w:eastAsia="IRNazanin" w:cs="IRNazanin"/>
          <w:color w:val="111111"/>
          <w:sz w:val="28"/>
          <w:szCs w:val="28"/>
          <w:rtl w:val="true"/>
          <w:lang w:bidi="fa-IR"/>
        </w:rPr>
        <w:t>...</w:t>
      </w:r>
      <w:r>
        <w:rPr>
          <w:rFonts w:eastAsia="IRNazanin" w:cs="IRNazanin"/>
          <w:color w:val="111111"/>
          <w:sz w:val="28"/>
          <w:szCs w:val="28"/>
          <w:lang w:bidi="fa-IR"/>
        </w:rPr>
        <w:t>7836</w:t>
      </w:r>
    </w:p>
    <w:p>
      <w:pPr>
        <w:pStyle w:val="BookText"/>
        <w:rPr/>
      </w:pPr>
      <w:r>
        <w:rPr>
          <w:rFonts w:ascii="IRNazanin" w:hAnsi="IRNazanin" w:eastAsia="IRNazanin"/>
          <w:color w:val="111111"/>
          <w:sz w:val="28"/>
          <w:sz w:val="28"/>
          <w:szCs w:val="28"/>
          <w:rtl w:val="true"/>
          <w:lang w:bidi="fa-IR"/>
        </w:rPr>
        <w:t>خواجه محمد بن حافظ یار محمد خجندی</w:t>
      </w:r>
      <w:r>
        <w:rPr>
          <w:rFonts w:eastAsia="IRNazanin" w:cs="IRNazanin"/>
          <w:color w:val="111111"/>
          <w:sz w:val="28"/>
          <w:szCs w:val="28"/>
          <w:rtl w:val="true"/>
          <w:lang w:bidi="fa-IR"/>
        </w:rPr>
        <w:t>...</w:t>
      </w:r>
      <w:r>
        <w:rPr>
          <w:rFonts w:eastAsia="IRNazanin" w:cs="IRNazanin"/>
          <w:color w:val="111111"/>
          <w:sz w:val="28"/>
          <w:szCs w:val="28"/>
          <w:lang w:bidi="fa-IR"/>
        </w:rPr>
        <w:t>7815/1</w:t>
      </w:r>
    </w:p>
    <w:p>
      <w:pPr>
        <w:pStyle w:val="BookText"/>
        <w:rPr/>
      </w:pPr>
      <w:r>
        <w:rPr>
          <w:rFonts w:ascii="IRNazanin" w:hAnsi="IRNazanin" w:eastAsia="IRNazanin"/>
          <w:color w:val="111111"/>
          <w:sz w:val="28"/>
          <w:sz w:val="28"/>
          <w:szCs w:val="28"/>
          <w:rtl w:val="true"/>
          <w:lang w:bidi="fa-IR"/>
        </w:rPr>
        <w:t>درویش مجید طالقانی ←  درویش عبد المجید طالقانی</w:t>
      </w:r>
    </w:p>
    <w:p>
      <w:pPr>
        <w:pStyle w:val="BookText"/>
        <w:rPr/>
      </w:pPr>
      <w:r>
        <w:rPr>
          <w:rFonts w:ascii="IRNazanin" w:hAnsi="IRNazanin" w:eastAsia="IRNazanin"/>
          <w:color w:val="111111"/>
          <w:sz w:val="28"/>
          <w:sz w:val="28"/>
          <w:szCs w:val="28"/>
          <w:rtl w:val="true"/>
          <w:lang w:bidi="fa-IR"/>
        </w:rPr>
        <w:t>درویش مجید طالقانی متخلص به خموش ← درویش عبد المجید طالقانی</w:t>
      </w:r>
      <w:r>
        <w:rPr>
          <w:rFonts w:eastAsia="IRNazanin" w:cs="IRNazanin"/>
          <w:color w:val="111111"/>
          <w:sz w:val="28"/>
          <w:szCs w:val="28"/>
          <w:rtl w:val="true"/>
          <w:lang w:bidi="fa-IR"/>
        </w:rPr>
        <w:t>...</w:t>
      </w:r>
      <w:r>
        <w:rPr>
          <w:rFonts w:eastAsia="IRNazanin" w:cs="IRNazanin"/>
          <w:color w:val="111111"/>
          <w:sz w:val="28"/>
          <w:szCs w:val="28"/>
          <w:lang w:bidi="fa-IR"/>
        </w:rPr>
        <w:t>7900</w:t>
      </w:r>
      <w:r>
        <w:rPr>
          <w:rFonts w:ascii="IRNazanin" w:hAnsi="IRNazanin" w:eastAsia="IRNazanin"/>
          <w:color w:val="111111"/>
          <w:sz w:val="28"/>
          <w:sz w:val="28"/>
          <w:szCs w:val="28"/>
          <w:lang w:bidi="fa-IR"/>
        </w:rPr>
        <w:t>،</w:t>
      </w:r>
      <w:r>
        <w:rPr>
          <w:rFonts w:eastAsia="IRNazanin" w:cs="IRNazanin"/>
          <w:color w:val="111111"/>
          <w:sz w:val="28"/>
          <w:szCs w:val="28"/>
          <w:lang w:bidi="fa-IR"/>
        </w:rPr>
        <w:t>7899</w:t>
      </w:r>
      <w:r>
        <w:rPr>
          <w:rFonts w:ascii="IRNazanin" w:hAnsi="IRNazanin" w:eastAsia="IRNazanin"/>
          <w:color w:val="111111"/>
          <w:sz w:val="28"/>
          <w:sz w:val="28"/>
          <w:szCs w:val="28"/>
          <w:lang w:bidi="fa-IR"/>
        </w:rPr>
        <w:t>،</w:t>
      </w:r>
      <w:r>
        <w:rPr>
          <w:rFonts w:eastAsia="IRNazanin" w:cs="IRNazanin"/>
          <w:color w:val="111111"/>
          <w:sz w:val="28"/>
          <w:szCs w:val="28"/>
          <w:lang w:bidi="fa-IR"/>
        </w:rPr>
        <w:t>7891</w:t>
      </w:r>
      <w:r>
        <w:rPr>
          <w:rFonts w:ascii="IRNazanin" w:hAnsi="IRNazanin" w:eastAsia="IRNazanin"/>
          <w:color w:val="111111"/>
          <w:sz w:val="28"/>
          <w:sz w:val="28"/>
          <w:szCs w:val="28"/>
          <w:lang w:bidi="fa-IR"/>
        </w:rPr>
        <w:t>،</w:t>
      </w:r>
      <w:r>
        <w:rPr>
          <w:rFonts w:eastAsia="IRNazanin" w:cs="IRNazanin"/>
          <w:color w:val="111111"/>
          <w:sz w:val="28"/>
          <w:szCs w:val="28"/>
          <w:lang w:bidi="fa-IR"/>
        </w:rPr>
        <w:t>7889</w:t>
      </w:r>
      <w:r>
        <w:rPr>
          <w:rFonts w:ascii="IRNazanin" w:hAnsi="IRNazanin" w:eastAsia="IRNazanin"/>
          <w:color w:val="111111"/>
          <w:sz w:val="28"/>
          <w:sz w:val="28"/>
          <w:szCs w:val="28"/>
          <w:lang w:bidi="fa-IR"/>
        </w:rPr>
        <w:t>،</w:t>
      </w:r>
      <w:r>
        <w:rPr>
          <w:rFonts w:eastAsia="IRNazanin" w:cs="IRNazanin"/>
          <w:color w:val="111111"/>
          <w:sz w:val="28"/>
          <w:szCs w:val="28"/>
          <w:lang w:bidi="fa-IR"/>
        </w:rPr>
        <w:t>7890</w:t>
      </w:r>
      <w:r>
        <w:rPr>
          <w:rFonts w:ascii="IRNazanin" w:hAnsi="IRNazanin" w:eastAsia="IRNazanin"/>
          <w:color w:val="111111"/>
          <w:sz w:val="28"/>
          <w:sz w:val="28"/>
          <w:szCs w:val="28"/>
          <w:lang w:bidi="fa-IR"/>
        </w:rPr>
        <w:t>،</w:t>
      </w:r>
      <w:r>
        <w:rPr>
          <w:rFonts w:eastAsia="IRNazanin" w:cs="IRNazanin"/>
          <w:color w:val="111111"/>
          <w:sz w:val="28"/>
          <w:szCs w:val="28"/>
          <w:lang w:bidi="fa-IR"/>
        </w:rPr>
        <w:t>7894</w:t>
      </w:r>
      <w:r>
        <w:rPr>
          <w:rFonts w:ascii="IRNazanin" w:hAnsi="IRNazanin" w:eastAsia="IRNazanin"/>
          <w:color w:val="111111"/>
          <w:sz w:val="28"/>
          <w:sz w:val="28"/>
          <w:szCs w:val="28"/>
          <w:lang w:bidi="fa-IR"/>
        </w:rPr>
        <w:t>،</w:t>
      </w:r>
      <w:r>
        <w:rPr>
          <w:rFonts w:eastAsia="IRNazanin" w:cs="IRNazanin"/>
          <w:color w:val="111111"/>
          <w:sz w:val="28"/>
          <w:szCs w:val="28"/>
          <w:lang w:bidi="fa-IR"/>
        </w:rPr>
        <w:t>7893</w:t>
      </w:r>
      <w:r>
        <w:rPr>
          <w:rFonts w:ascii="IRNazanin" w:hAnsi="IRNazanin" w:eastAsia="IRNazanin"/>
          <w:color w:val="111111"/>
          <w:sz w:val="28"/>
          <w:sz w:val="28"/>
          <w:szCs w:val="28"/>
          <w:lang w:bidi="fa-IR"/>
        </w:rPr>
        <w:t>،</w:t>
      </w:r>
      <w:r>
        <w:rPr>
          <w:rFonts w:eastAsia="IRNazanin" w:cs="IRNazanin"/>
          <w:color w:val="111111"/>
          <w:sz w:val="28"/>
          <w:szCs w:val="28"/>
          <w:lang w:bidi="fa-IR"/>
        </w:rPr>
        <w:t>7892</w:t>
      </w:r>
      <w:r>
        <w:rPr>
          <w:rFonts w:ascii="IRNazanin" w:hAnsi="IRNazanin" w:eastAsia="IRNazanin"/>
          <w:color w:val="111111"/>
          <w:sz w:val="28"/>
          <w:sz w:val="28"/>
          <w:szCs w:val="28"/>
          <w:lang w:bidi="fa-IR"/>
        </w:rPr>
        <w:t>،</w:t>
      </w:r>
      <w:r>
        <w:rPr>
          <w:rFonts w:eastAsia="IRNazanin" w:cs="IRNazanin"/>
          <w:color w:val="111111"/>
          <w:sz w:val="28"/>
          <w:szCs w:val="28"/>
          <w:lang w:bidi="fa-IR"/>
        </w:rPr>
        <w:t>7897</w:t>
      </w:r>
      <w:r>
        <w:rPr>
          <w:rFonts w:ascii="IRNazanin" w:hAnsi="IRNazanin" w:eastAsia="IRNazanin"/>
          <w:color w:val="111111"/>
          <w:sz w:val="28"/>
          <w:sz w:val="28"/>
          <w:szCs w:val="28"/>
          <w:lang w:bidi="fa-IR"/>
        </w:rPr>
        <w:t>،</w:t>
      </w:r>
      <w:r>
        <w:rPr>
          <w:rFonts w:eastAsia="IRNazanin" w:cs="IRNazanin"/>
          <w:color w:val="111111"/>
          <w:sz w:val="28"/>
          <w:szCs w:val="28"/>
          <w:lang w:bidi="fa-IR"/>
        </w:rPr>
        <w:t>7896</w:t>
      </w:r>
      <w:r>
        <w:rPr>
          <w:rFonts w:ascii="IRNazanin" w:hAnsi="IRNazanin" w:eastAsia="IRNazanin"/>
          <w:color w:val="111111"/>
          <w:sz w:val="28"/>
          <w:sz w:val="28"/>
          <w:szCs w:val="28"/>
          <w:lang w:bidi="fa-IR"/>
        </w:rPr>
        <w:t>،</w:t>
      </w:r>
      <w:r>
        <w:rPr>
          <w:rFonts w:eastAsia="IRNazanin" w:cs="IRNazanin"/>
          <w:color w:val="111111"/>
          <w:sz w:val="28"/>
          <w:szCs w:val="28"/>
          <w:lang w:bidi="fa-IR"/>
        </w:rPr>
        <w:t>7895</w:t>
      </w:r>
      <w:r>
        <w:rPr>
          <w:rFonts w:ascii="IRNazanin" w:hAnsi="IRNazanin" w:eastAsia="IRNazanin"/>
          <w:color w:val="111111"/>
          <w:sz w:val="28"/>
          <w:sz w:val="28"/>
          <w:szCs w:val="28"/>
          <w:lang w:bidi="fa-IR"/>
        </w:rPr>
        <w:t>،</w:t>
      </w:r>
      <w:r>
        <w:rPr>
          <w:rFonts w:eastAsia="IRNazanin" w:cs="IRNazanin"/>
          <w:color w:val="111111"/>
          <w:sz w:val="28"/>
          <w:szCs w:val="28"/>
          <w:lang w:bidi="fa-IR"/>
        </w:rPr>
        <w:t>7898</w:t>
      </w:r>
    </w:p>
    <w:p>
      <w:pPr>
        <w:pStyle w:val="BookText"/>
        <w:rPr/>
      </w:pPr>
      <w:r>
        <w:rPr>
          <w:rFonts w:ascii="IRNazanin" w:hAnsi="IRNazanin" w:eastAsia="IRNazanin"/>
          <w:color w:val="111111"/>
          <w:sz w:val="28"/>
          <w:sz w:val="28"/>
          <w:szCs w:val="28"/>
          <w:rtl w:val="true"/>
          <w:lang w:bidi="fa-IR"/>
        </w:rPr>
        <w:t>درویش عبد المجید طالقانی زین العابدین بن شاه محمد</w:t>
      </w:r>
      <w:r>
        <w:rPr>
          <w:rFonts w:eastAsia="IRNazanin" w:cs="IRNazanin"/>
          <w:color w:val="111111"/>
          <w:sz w:val="28"/>
          <w:szCs w:val="28"/>
          <w:rtl w:val="true"/>
          <w:lang w:bidi="fa-IR"/>
        </w:rPr>
        <w:t>...</w:t>
      </w:r>
      <w:r>
        <w:rPr>
          <w:rFonts w:eastAsia="IRNazanin" w:cs="IRNazanin"/>
          <w:color w:val="111111"/>
          <w:sz w:val="28"/>
          <w:szCs w:val="28"/>
          <w:lang w:bidi="fa-IR"/>
        </w:rPr>
        <w:t>7636</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موسى الذليل بن سید کریم چمازکوتی</w:t>
      </w:r>
      <w:r>
        <w:rPr>
          <w:rFonts w:eastAsia="IRNazanin" w:cs="IRNazanin"/>
          <w:color w:val="111111"/>
          <w:sz w:val="28"/>
          <w:szCs w:val="28"/>
          <w:rtl w:val="true"/>
          <w:lang w:bidi="fa-IR"/>
        </w:rPr>
        <w:t>...</w:t>
      </w:r>
      <w:r>
        <w:rPr>
          <w:rFonts w:eastAsia="IRNazanin" w:cs="IRNazanin"/>
          <w:color w:val="111111"/>
          <w:sz w:val="28"/>
          <w:szCs w:val="28"/>
          <w:lang w:bidi="fa-IR"/>
        </w:rPr>
        <w:t>7783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مهدی ابن سید علی جهرمی</w:t>
      </w:r>
      <w:r>
        <w:rPr>
          <w:rFonts w:eastAsia="IRNazanin" w:cs="IRNazanin"/>
          <w:color w:val="111111"/>
          <w:sz w:val="28"/>
          <w:szCs w:val="28"/>
          <w:rtl w:val="true"/>
          <w:lang w:bidi="fa-IR"/>
        </w:rPr>
        <w:t>...</w:t>
      </w:r>
      <w:r>
        <w:rPr>
          <w:rFonts w:eastAsia="IRNazanin" w:cs="IRNazanin"/>
          <w:color w:val="111111"/>
          <w:sz w:val="28"/>
          <w:szCs w:val="28"/>
          <w:lang w:bidi="fa-IR"/>
        </w:rPr>
        <w:t>7796</w:t>
      </w:r>
    </w:p>
    <w:p>
      <w:pPr>
        <w:pStyle w:val="BookText"/>
        <w:rPr/>
      </w:pPr>
      <w:r>
        <w:rPr>
          <w:rFonts w:ascii="IRNazanin" w:hAnsi="IRNazanin" w:eastAsia="IRNazanin"/>
          <w:color w:val="111111"/>
          <w:sz w:val="28"/>
          <w:sz w:val="28"/>
          <w:szCs w:val="28"/>
          <w:rtl w:val="true"/>
          <w:lang w:bidi="fa-IR"/>
        </w:rPr>
        <w:t>شرف الدین بن شیخ بهاء الدین النجفی شهیر به عطاوی</w:t>
      </w:r>
      <w:r>
        <w:rPr>
          <w:rFonts w:eastAsia="IRNazanin" w:cs="IRNazanin"/>
          <w:color w:val="111111"/>
          <w:sz w:val="28"/>
          <w:szCs w:val="28"/>
          <w:rtl w:val="true"/>
          <w:lang w:bidi="fa-IR"/>
        </w:rPr>
        <w:t>...</w:t>
      </w:r>
      <w:r>
        <w:rPr>
          <w:rFonts w:eastAsia="IRNazanin" w:cs="IRNazanin"/>
          <w:color w:val="111111"/>
          <w:sz w:val="28"/>
          <w:szCs w:val="28"/>
          <w:lang w:bidi="fa-IR"/>
        </w:rPr>
        <w:t>7760</w:t>
      </w:r>
    </w:p>
    <w:p>
      <w:pPr>
        <w:pStyle w:val="BookText"/>
        <w:rPr/>
      </w:pPr>
      <w:r>
        <w:rPr>
          <w:rFonts w:ascii="IRNazanin" w:hAnsi="IRNazanin" w:eastAsia="IRNazanin"/>
          <w:color w:val="111111"/>
          <w:sz w:val="28"/>
          <w:sz w:val="28"/>
          <w:szCs w:val="28"/>
          <w:rtl w:val="true"/>
          <w:lang w:bidi="fa-IR"/>
        </w:rPr>
        <w:t>شكر اللّه بن میرزا محمد الحسینی</w:t>
      </w:r>
      <w:r>
        <w:rPr>
          <w:rFonts w:eastAsia="IRNazanin" w:cs="IRNazanin"/>
          <w:color w:val="111111"/>
          <w:sz w:val="28"/>
          <w:szCs w:val="28"/>
          <w:rtl w:val="true"/>
          <w:lang w:bidi="fa-IR"/>
        </w:rPr>
        <w:t>...</w:t>
      </w:r>
      <w:r>
        <w:rPr>
          <w:rFonts w:eastAsia="IRNazanin" w:cs="IRNazanin"/>
          <w:color w:val="111111"/>
          <w:sz w:val="28"/>
          <w:szCs w:val="28"/>
          <w:lang w:bidi="fa-IR"/>
        </w:rPr>
        <w:t>7708</w:t>
      </w:r>
    </w:p>
    <w:p>
      <w:pPr>
        <w:pStyle w:val="BookText"/>
        <w:rPr/>
      </w:pPr>
      <w:r>
        <w:rPr>
          <w:rFonts w:ascii="IRNazanin" w:hAnsi="IRNazanin" w:eastAsia="IRNazanin"/>
          <w:color w:val="111111"/>
          <w:sz w:val="28"/>
          <w:sz w:val="28"/>
          <w:szCs w:val="28"/>
          <w:rtl w:val="true"/>
          <w:lang w:bidi="fa-IR"/>
        </w:rPr>
        <w:t>شیخ صدر الدین ابن شیخ منور الدین</w:t>
      </w:r>
      <w:r>
        <w:rPr>
          <w:rFonts w:eastAsia="IRNazanin" w:cs="IRNazanin"/>
          <w:color w:val="111111"/>
          <w:sz w:val="28"/>
          <w:szCs w:val="28"/>
          <w:rtl w:val="true"/>
          <w:lang w:bidi="fa-IR"/>
        </w:rPr>
        <w:t>...</w:t>
      </w:r>
      <w:r>
        <w:rPr>
          <w:rFonts w:eastAsia="IRNazanin" w:cs="IRNazanin"/>
          <w:color w:val="111111"/>
          <w:sz w:val="28"/>
          <w:szCs w:val="28"/>
          <w:lang w:bidi="fa-IR"/>
        </w:rPr>
        <w:t>7767</w:t>
      </w:r>
    </w:p>
    <w:p>
      <w:pPr>
        <w:pStyle w:val="BookText"/>
        <w:rPr/>
      </w:pPr>
      <w:r>
        <w:rPr>
          <w:rFonts w:ascii="IRNazanin" w:hAnsi="IRNazanin" w:eastAsia="IRNazanin"/>
          <w:color w:val="111111"/>
          <w:sz w:val="28"/>
          <w:sz w:val="28"/>
          <w:szCs w:val="28"/>
          <w:rtl w:val="true"/>
          <w:lang w:bidi="fa-IR"/>
        </w:rPr>
        <w:t>شیخ عبد علی</w:t>
      </w:r>
      <w:r>
        <w:rPr>
          <w:rFonts w:eastAsia="IRNazanin" w:cs="IRNazanin"/>
          <w:color w:val="111111"/>
          <w:sz w:val="28"/>
          <w:szCs w:val="28"/>
          <w:rtl w:val="true"/>
          <w:lang w:bidi="fa-IR"/>
        </w:rPr>
        <w:t>...</w:t>
      </w:r>
      <w:r>
        <w:rPr>
          <w:rFonts w:eastAsia="IRNazanin" w:cs="IRNazanin"/>
          <w:color w:val="111111"/>
          <w:sz w:val="28"/>
          <w:szCs w:val="28"/>
          <w:lang w:bidi="fa-IR"/>
        </w:rPr>
        <w:t>7726</w:t>
      </w:r>
    </w:p>
    <w:p>
      <w:pPr>
        <w:pStyle w:val="BookText"/>
        <w:rPr/>
      </w:pPr>
      <w:r>
        <w:rPr>
          <w:rFonts w:ascii="IRNazanin" w:hAnsi="IRNazanin" w:eastAsia="IRNazanin"/>
          <w:color w:val="111111"/>
          <w:sz w:val="28"/>
          <w:sz w:val="28"/>
          <w:szCs w:val="28"/>
          <w:rtl w:val="true"/>
          <w:lang w:bidi="fa-IR"/>
        </w:rPr>
        <w:t>شیر محمد ابن ملا یار محمد</w:t>
      </w:r>
      <w:r>
        <w:rPr>
          <w:rFonts w:eastAsia="IRNazanin" w:cs="IRNazanin"/>
          <w:color w:val="111111"/>
          <w:sz w:val="28"/>
          <w:szCs w:val="28"/>
          <w:rtl w:val="true"/>
          <w:lang w:bidi="fa-IR"/>
        </w:rPr>
        <w:t>...</w:t>
      </w:r>
      <w:r>
        <w:rPr>
          <w:rFonts w:eastAsia="IRNazanin" w:cs="IRNazanin"/>
          <w:color w:val="111111"/>
          <w:sz w:val="28"/>
          <w:szCs w:val="28"/>
          <w:lang w:bidi="fa-IR"/>
        </w:rPr>
        <w:t>7709</w:t>
      </w:r>
    </w:p>
    <w:p>
      <w:pPr>
        <w:pStyle w:val="BookText"/>
        <w:rPr/>
      </w:pPr>
      <w:r>
        <w:rPr>
          <w:rFonts w:ascii="IRNazanin" w:hAnsi="IRNazanin" w:eastAsia="IRNazanin"/>
          <w:color w:val="111111"/>
          <w:sz w:val="28"/>
          <w:sz w:val="28"/>
          <w:szCs w:val="28"/>
          <w:rtl w:val="true"/>
          <w:lang w:bidi="fa-IR"/>
        </w:rPr>
        <w:t>صفر علی ابن ابو طالب قزوینی</w:t>
      </w:r>
      <w:r>
        <w:rPr>
          <w:rFonts w:eastAsia="IRNazanin" w:cs="IRNazanin"/>
          <w:color w:val="111111"/>
          <w:sz w:val="28"/>
          <w:szCs w:val="28"/>
          <w:rtl w:val="true"/>
          <w:lang w:bidi="fa-IR"/>
        </w:rPr>
        <w:t>...</w:t>
      </w:r>
      <w:r>
        <w:rPr>
          <w:rFonts w:eastAsia="IRNazanin" w:cs="IRNazanin"/>
          <w:color w:val="111111"/>
          <w:sz w:val="28"/>
          <w:szCs w:val="28"/>
          <w:lang w:bidi="fa-IR"/>
        </w:rPr>
        <w:t>7874/3</w:t>
      </w:r>
    </w:p>
    <w:p>
      <w:pPr>
        <w:pStyle w:val="BookText"/>
        <w:rPr/>
      </w:pPr>
      <w:r>
        <w:rPr>
          <w:rFonts w:ascii="IRNazanin" w:hAnsi="IRNazanin" w:eastAsia="IRNazanin"/>
          <w:color w:val="111111"/>
          <w:sz w:val="28"/>
          <w:sz w:val="28"/>
          <w:szCs w:val="28"/>
          <w:rtl w:val="true"/>
          <w:lang w:bidi="fa-IR"/>
        </w:rPr>
        <w:t>صفرعلی قزوینی دستجردی</w:t>
      </w:r>
      <w:r>
        <w:rPr>
          <w:rFonts w:eastAsia="IRNazanin" w:cs="IRNazanin"/>
          <w:color w:val="111111"/>
          <w:sz w:val="28"/>
          <w:szCs w:val="28"/>
          <w:rtl w:val="true"/>
          <w:lang w:bidi="fa-IR"/>
        </w:rPr>
        <w:t>...</w:t>
      </w:r>
      <w:r>
        <w:rPr>
          <w:rFonts w:eastAsia="IRNazanin" w:cs="IRNazanin"/>
          <w:color w:val="111111"/>
          <w:sz w:val="28"/>
          <w:szCs w:val="28"/>
          <w:lang w:bidi="fa-IR"/>
        </w:rPr>
        <w:t>7874/1</w:t>
      </w:r>
    </w:p>
    <w:p>
      <w:pPr>
        <w:pStyle w:val="BookText"/>
        <w:rPr/>
      </w:pPr>
      <w:r>
        <w:rPr>
          <w:rFonts w:ascii="IRNazanin" w:hAnsi="IRNazanin" w:eastAsia="IRNazanin"/>
          <w:color w:val="111111"/>
          <w:sz w:val="28"/>
          <w:sz w:val="28"/>
          <w:szCs w:val="28"/>
          <w:rtl w:val="true"/>
          <w:lang w:bidi="fa-IR"/>
        </w:rPr>
        <w:t>عبد الرحيم ابن کربلائی محمد تبریزی</w:t>
      </w:r>
      <w:r>
        <w:rPr>
          <w:rFonts w:eastAsia="IRNazanin" w:cs="IRNazanin"/>
          <w:color w:val="111111"/>
          <w:sz w:val="28"/>
          <w:szCs w:val="28"/>
          <w:rtl w:val="true"/>
          <w:lang w:bidi="fa-IR"/>
        </w:rPr>
        <w:t>...</w:t>
      </w:r>
      <w:r>
        <w:rPr>
          <w:rFonts w:eastAsia="IRNazanin" w:cs="IRNazanin"/>
          <w:color w:val="111111"/>
          <w:sz w:val="28"/>
          <w:szCs w:val="28"/>
          <w:lang w:bidi="fa-IR"/>
        </w:rPr>
        <w:t>7758</w:t>
      </w:r>
    </w:p>
    <w:p>
      <w:pPr>
        <w:pStyle w:val="BookText"/>
        <w:rPr/>
      </w:pPr>
      <w:r>
        <w:rPr>
          <w:rFonts w:ascii="IRNazanin" w:hAnsi="IRNazanin" w:eastAsia="IRNazanin"/>
          <w:color w:val="111111"/>
          <w:sz w:val="28"/>
          <w:sz w:val="28"/>
          <w:szCs w:val="28"/>
          <w:rtl w:val="true"/>
          <w:lang w:bidi="fa-IR"/>
        </w:rPr>
        <w:t>عبد الرحيم المازندرانی</w:t>
      </w:r>
      <w:r>
        <w:rPr>
          <w:rFonts w:eastAsia="IRNazanin" w:cs="IRNazanin"/>
          <w:color w:val="111111"/>
          <w:sz w:val="28"/>
          <w:szCs w:val="28"/>
          <w:rtl w:val="true"/>
          <w:lang w:bidi="fa-IR"/>
        </w:rPr>
        <w:t>...</w:t>
      </w:r>
      <w:r>
        <w:rPr>
          <w:rFonts w:eastAsia="IRNazanin" w:cs="IRNazanin"/>
          <w:color w:val="111111"/>
          <w:sz w:val="28"/>
          <w:szCs w:val="28"/>
          <w:lang w:bidi="fa-IR"/>
        </w:rPr>
        <w:t>7823</w:t>
      </w:r>
    </w:p>
    <w:p>
      <w:pPr>
        <w:pStyle w:val="BookText"/>
        <w:rPr/>
      </w:pPr>
      <w:r>
        <w:rPr>
          <w:rFonts w:ascii="IRNazanin" w:hAnsi="IRNazanin" w:eastAsia="IRNazanin"/>
          <w:color w:val="111111"/>
          <w:sz w:val="28"/>
          <w:sz w:val="28"/>
          <w:szCs w:val="28"/>
          <w:rtl w:val="true"/>
          <w:lang w:bidi="fa-IR"/>
        </w:rPr>
        <w:t>عبد السلام بن محمد امین الاشکوری</w:t>
      </w:r>
      <w:r>
        <w:rPr>
          <w:rFonts w:eastAsia="IRNazanin" w:cs="IRNazanin"/>
          <w:color w:val="111111"/>
          <w:sz w:val="28"/>
          <w:szCs w:val="28"/>
          <w:rtl w:val="true"/>
          <w:lang w:bidi="fa-IR"/>
        </w:rPr>
        <w:t>...</w:t>
      </w:r>
      <w:r>
        <w:rPr>
          <w:rFonts w:eastAsia="IRNazanin" w:cs="IRNazanin"/>
          <w:color w:val="111111"/>
          <w:sz w:val="28"/>
          <w:szCs w:val="28"/>
          <w:lang w:bidi="fa-IR"/>
        </w:rPr>
        <w:t>7748</w:t>
      </w:r>
    </w:p>
    <w:p>
      <w:pPr>
        <w:pStyle w:val="BookText"/>
        <w:rPr/>
      </w:pPr>
      <w:r>
        <w:rPr>
          <w:rFonts w:ascii="IRNazanin" w:hAnsi="IRNazanin" w:eastAsia="IRNazanin"/>
          <w:color w:val="111111"/>
          <w:sz w:val="28"/>
          <w:sz w:val="28"/>
          <w:szCs w:val="28"/>
          <w:rtl w:val="true"/>
          <w:lang w:bidi="fa-IR"/>
        </w:rPr>
        <w:t>عبد الغنی الاردبیلی</w:t>
      </w:r>
      <w:r>
        <w:rPr>
          <w:rFonts w:eastAsia="IRNazanin" w:cs="IRNazanin"/>
          <w:color w:val="111111"/>
          <w:sz w:val="28"/>
          <w:szCs w:val="28"/>
          <w:rtl w:val="true"/>
          <w:lang w:bidi="fa-IR"/>
        </w:rPr>
        <w:t>...</w:t>
      </w:r>
      <w:r>
        <w:rPr>
          <w:rFonts w:eastAsia="IRNazanin" w:cs="IRNazanin"/>
          <w:color w:val="111111"/>
          <w:sz w:val="28"/>
          <w:szCs w:val="28"/>
          <w:lang w:bidi="fa-IR"/>
        </w:rPr>
        <w:t>7810</w:t>
      </w:r>
    </w:p>
    <w:p>
      <w:pPr>
        <w:pStyle w:val="BookText"/>
        <w:rPr/>
      </w:pPr>
      <w:r>
        <w:rPr>
          <w:rFonts w:ascii="IRNazanin" w:hAnsi="IRNazanin" w:eastAsia="IRNazanin"/>
          <w:color w:val="111111"/>
          <w:sz w:val="28"/>
          <w:sz w:val="28"/>
          <w:szCs w:val="28"/>
          <w:rtl w:val="true"/>
          <w:lang w:bidi="fa-IR"/>
        </w:rPr>
        <w:t>عبد اللّه بن حاج محمد سعید</w:t>
      </w:r>
      <w:r>
        <w:rPr>
          <w:rFonts w:eastAsia="IRNazanin" w:cs="IRNazanin"/>
          <w:color w:val="111111"/>
          <w:sz w:val="28"/>
          <w:szCs w:val="28"/>
          <w:rtl w:val="true"/>
          <w:lang w:bidi="fa-IR"/>
        </w:rPr>
        <w:t>...</w:t>
      </w:r>
      <w:r>
        <w:rPr>
          <w:rFonts w:eastAsia="IRNazanin" w:cs="IRNazanin"/>
          <w:color w:val="111111"/>
          <w:sz w:val="28"/>
          <w:szCs w:val="28"/>
          <w:lang w:bidi="fa-IR"/>
        </w:rPr>
        <w:t>7868</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eastAsia="IRNazanin" w:cs="IRNazanin"/>
          <w:color w:val="111111"/>
          <w:sz w:val="28"/>
          <w:szCs w:val="28"/>
          <w:lang w:bidi="fa-IR"/>
        </w:rPr>
        <w:t>7808</w:t>
      </w:r>
    </w:p>
    <w:p>
      <w:pPr>
        <w:pStyle w:val="BookText"/>
        <w:rPr/>
      </w:pPr>
      <w:r>
        <w:rPr>
          <w:rFonts w:ascii="IRNazanin" w:hAnsi="IRNazanin" w:eastAsia="IRNazanin"/>
          <w:color w:val="111111"/>
          <w:sz w:val="28"/>
          <w:sz w:val="28"/>
          <w:szCs w:val="28"/>
          <w:rtl w:val="true"/>
          <w:lang w:bidi="fa-IR"/>
        </w:rPr>
        <w:t>عبد الهادی بن وجیه اللّه شهرستانی</w:t>
      </w:r>
      <w:r>
        <w:rPr>
          <w:rFonts w:eastAsia="IRNazanin" w:cs="IRNazanin"/>
          <w:color w:val="111111"/>
          <w:sz w:val="28"/>
          <w:szCs w:val="28"/>
          <w:rtl w:val="true"/>
          <w:lang w:bidi="fa-IR"/>
        </w:rPr>
        <w:t>...</w:t>
      </w:r>
      <w:r>
        <w:rPr>
          <w:rFonts w:eastAsia="IRNazanin" w:cs="IRNazanin"/>
          <w:color w:val="111111"/>
          <w:sz w:val="28"/>
          <w:szCs w:val="28"/>
          <w:lang w:bidi="fa-IR"/>
        </w:rPr>
        <w:t>7644</w:t>
      </w:r>
    </w:p>
    <w:p>
      <w:pPr>
        <w:pStyle w:val="BookText"/>
        <w:rPr/>
      </w:pPr>
      <w:r>
        <w:rPr>
          <w:rFonts w:ascii="IRNazanin" w:hAnsi="IRNazanin" w:eastAsia="IRNazanin"/>
          <w:color w:val="111111"/>
          <w:sz w:val="28"/>
          <w:sz w:val="28"/>
          <w:szCs w:val="28"/>
          <w:rtl w:val="true"/>
          <w:lang w:bidi="fa-IR"/>
        </w:rPr>
        <w:t>علی اصغر ابن اسد اللّه الموسوى الهزار جريبی</w:t>
      </w:r>
      <w:r>
        <w:rPr>
          <w:rFonts w:eastAsia="IRNazanin" w:cs="IRNazanin"/>
          <w:color w:val="111111"/>
          <w:sz w:val="28"/>
          <w:szCs w:val="28"/>
          <w:rtl w:val="true"/>
          <w:lang w:bidi="fa-IR"/>
        </w:rPr>
        <w:t>...</w:t>
      </w:r>
      <w:r>
        <w:rPr>
          <w:rFonts w:eastAsia="IRNazanin" w:cs="IRNazanin"/>
          <w:color w:val="111111"/>
          <w:sz w:val="28"/>
          <w:szCs w:val="28"/>
          <w:lang w:bidi="fa-IR"/>
        </w:rPr>
        <w:t>7739/1</w:t>
      </w:r>
    </w:p>
    <w:p>
      <w:pPr>
        <w:pStyle w:val="BookText"/>
        <w:rPr/>
      </w:pPr>
      <w:r>
        <w:rPr>
          <w:rFonts w:ascii="IRNazanin" w:hAnsi="IRNazanin" w:eastAsia="IRNazanin"/>
          <w:color w:val="111111"/>
          <w:sz w:val="28"/>
          <w:sz w:val="28"/>
          <w:szCs w:val="28"/>
          <w:rtl w:val="true"/>
          <w:lang w:bidi="fa-IR"/>
        </w:rPr>
        <w:t>علی اصغر ابن زین العابدین</w:t>
      </w:r>
      <w:r>
        <w:rPr>
          <w:rFonts w:eastAsia="IRNazanin" w:cs="IRNazanin"/>
          <w:color w:val="111111"/>
          <w:sz w:val="28"/>
          <w:szCs w:val="28"/>
          <w:rtl w:val="true"/>
          <w:lang w:bidi="fa-IR"/>
        </w:rPr>
        <w:t>...</w:t>
      </w:r>
      <w:r>
        <w:rPr>
          <w:rFonts w:eastAsia="IRNazanin" w:cs="IRNazanin"/>
          <w:color w:val="111111"/>
          <w:sz w:val="28"/>
          <w:szCs w:val="28"/>
          <w:lang w:bidi="fa-IR"/>
        </w:rPr>
        <w:t>7682/4</w:t>
      </w:r>
      <w:r>
        <w:rPr>
          <w:rFonts w:ascii="IRNazanin" w:hAnsi="IRNazanin" w:eastAsia="IRNazanin"/>
          <w:color w:val="111111"/>
          <w:sz w:val="28"/>
          <w:sz w:val="28"/>
          <w:szCs w:val="28"/>
          <w:lang w:bidi="fa-IR"/>
        </w:rPr>
        <w:t>،</w:t>
      </w:r>
      <w:r>
        <w:rPr>
          <w:rFonts w:eastAsia="IRNazanin" w:cs="IRNazanin"/>
          <w:color w:val="111111"/>
          <w:sz w:val="28"/>
          <w:szCs w:val="28"/>
          <w:lang w:bidi="fa-IR"/>
        </w:rPr>
        <w:t>7601</w:t>
      </w:r>
    </w:p>
    <w:p>
      <w:pPr>
        <w:pStyle w:val="BookText"/>
        <w:rPr/>
      </w:pPr>
      <w:r>
        <w:rPr>
          <w:rFonts w:ascii="IRNazanin" w:hAnsi="IRNazanin" w:eastAsia="IRNazanin"/>
          <w:color w:val="111111"/>
          <w:sz w:val="28"/>
          <w:sz w:val="28"/>
          <w:szCs w:val="28"/>
          <w:rtl w:val="true"/>
          <w:lang w:bidi="fa-IR"/>
        </w:rPr>
        <w:t>علی بن شیخ علی</w:t>
      </w:r>
      <w:r>
        <w:rPr>
          <w:rFonts w:eastAsia="IRNazanin" w:cs="IRNazanin"/>
          <w:color w:val="111111"/>
          <w:sz w:val="28"/>
          <w:szCs w:val="28"/>
          <w:rtl w:val="true"/>
          <w:lang w:bidi="fa-IR"/>
        </w:rPr>
        <w:t>...</w:t>
      </w:r>
      <w:r>
        <w:rPr>
          <w:rFonts w:eastAsia="IRNazanin" w:cs="IRNazanin"/>
          <w:color w:val="111111"/>
          <w:sz w:val="28"/>
          <w:szCs w:val="28"/>
          <w:lang w:bidi="fa-IR"/>
        </w:rPr>
        <w:t>7648/1</w:t>
      </w:r>
    </w:p>
    <w:p>
      <w:pPr>
        <w:pStyle w:val="BookText"/>
        <w:rPr/>
      </w:pPr>
      <w:r>
        <w:rPr>
          <w:rFonts w:ascii="IRNazanin" w:hAnsi="IRNazanin" w:eastAsia="IRNazanin"/>
          <w:color w:val="111111"/>
          <w:sz w:val="28"/>
          <w:sz w:val="28"/>
          <w:szCs w:val="28"/>
          <w:rtl w:val="true"/>
          <w:lang w:bidi="fa-IR"/>
        </w:rPr>
        <w:t>على بن ملا سلطان محمد البیدگلی</w:t>
      </w:r>
      <w:r>
        <w:rPr>
          <w:rFonts w:eastAsia="IRNazanin" w:cs="IRNazanin"/>
          <w:color w:val="111111"/>
          <w:sz w:val="28"/>
          <w:szCs w:val="28"/>
          <w:rtl w:val="true"/>
          <w:lang w:bidi="fa-IR"/>
        </w:rPr>
        <w:t>...</w:t>
      </w:r>
      <w:r>
        <w:rPr>
          <w:rFonts w:eastAsia="IRNazanin" w:cs="IRNazanin"/>
          <w:color w:val="111111"/>
          <w:sz w:val="28"/>
          <w:szCs w:val="28"/>
          <w:lang w:bidi="fa-IR"/>
        </w:rPr>
        <w:t>7606</w:t>
      </w:r>
    </w:p>
    <w:p>
      <w:pPr>
        <w:pStyle w:val="BookText"/>
        <w:rPr/>
      </w:pPr>
      <w:r>
        <w:rPr>
          <w:rFonts w:ascii="IRNazanin" w:hAnsi="IRNazanin" w:eastAsia="IRNazanin"/>
          <w:color w:val="111111"/>
          <w:sz w:val="28"/>
          <w:sz w:val="28"/>
          <w:szCs w:val="28"/>
          <w:rtl w:val="true"/>
          <w:lang w:bidi="fa-IR"/>
        </w:rPr>
        <w:t>على نقى</w:t>
      </w:r>
      <w:r>
        <w:rPr>
          <w:rFonts w:eastAsia="IRNazanin" w:cs="IRNazanin"/>
          <w:color w:val="111111"/>
          <w:sz w:val="28"/>
          <w:szCs w:val="28"/>
          <w:rtl w:val="true"/>
          <w:lang w:bidi="fa-IR"/>
        </w:rPr>
        <w:t>...</w:t>
      </w:r>
      <w:r>
        <w:rPr>
          <w:rFonts w:eastAsia="IRNazanin" w:cs="IRNazanin"/>
          <w:color w:val="111111"/>
          <w:sz w:val="28"/>
          <w:szCs w:val="28"/>
          <w:lang w:bidi="fa-IR"/>
        </w:rPr>
        <w:t>7685</w:t>
      </w:r>
    </w:p>
    <w:p>
      <w:pPr>
        <w:pStyle w:val="BookText"/>
        <w:rPr/>
      </w:pPr>
      <w:r>
        <w:rPr>
          <w:rFonts w:ascii="IRNazanin" w:hAnsi="IRNazanin" w:eastAsia="IRNazanin"/>
          <w:color w:val="111111"/>
          <w:sz w:val="28"/>
          <w:sz w:val="28"/>
          <w:szCs w:val="28"/>
          <w:rtl w:val="true"/>
          <w:lang w:bidi="fa-IR"/>
        </w:rPr>
        <w:t>فتح علی</w:t>
      </w:r>
      <w:r>
        <w:rPr>
          <w:rFonts w:eastAsia="IRNazanin" w:cs="IRNazanin"/>
          <w:color w:val="111111"/>
          <w:sz w:val="28"/>
          <w:szCs w:val="28"/>
          <w:rtl w:val="true"/>
          <w:lang w:bidi="fa-IR"/>
        </w:rPr>
        <w:t>...</w:t>
      </w:r>
      <w:r>
        <w:rPr>
          <w:rFonts w:eastAsia="IRNazanin" w:cs="IRNazanin"/>
          <w:color w:val="111111"/>
          <w:sz w:val="28"/>
          <w:szCs w:val="28"/>
          <w:lang w:bidi="fa-IR"/>
        </w:rPr>
        <w:t>7801</w:t>
      </w:r>
    </w:p>
    <w:p>
      <w:pPr>
        <w:pStyle w:val="BookText"/>
        <w:rPr/>
      </w:pPr>
      <w:r>
        <w:rPr>
          <w:rFonts w:ascii="IRNazanin" w:hAnsi="IRNazanin" w:eastAsia="IRNazanin"/>
          <w:color w:val="111111"/>
          <w:sz w:val="28"/>
          <w:sz w:val="28"/>
          <w:szCs w:val="28"/>
          <w:rtl w:val="true"/>
          <w:lang w:bidi="fa-IR"/>
        </w:rPr>
        <w:t>فتح علی کلهر</w:t>
      </w:r>
      <w:r>
        <w:rPr>
          <w:rFonts w:eastAsia="IRNazanin" w:cs="IRNazanin"/>
          <w:color w:val="111111"/>
          <w:sz w:val="28"/>
          <w:szCs w:val="28"/>
          <w:rtl w:val="true"/>
          <w:lang w:bidi="fa-IR"/>
        </w:rPr>
        <w:t>...</w:t>
      </w:r>
      <w:r>
        <w:rPr>
          <w:rFonts w:eastAsia="IRNazanin" w:cs="IRNazanin"/>
          <w:color w:val="111111"/>
          <w:sz w:val="28"/>
          <w:szCs w:val="28"/>
          <w:lang w:bidi="fa-IR"/>
        </w:rPr>
        <w:t>7871</w:t>
      </w:r>
    </w:p>
    <w:p>
      <w:pPr>
        <w:pStyle w:val="BookText"/>
        <w:rPr/>
      </w:pPr>
      <w:r>
        <w:rPr>
          <w:rFonts w:ascii="IRNazanin" w:hAnsi="IRNazanin" w:eastAsia="IRNazanin"/>
          <w:color w:val="111111"/>
          <w:sz w:val="28"/>
          <w:sz w:val="28"/>
          <w:szCs w:val="28"/>
          <w:rtl w:val="true"/>
          <w:lang w:bidi="fa-IR"/>
        </w:rPr>
        <w:t>فرض علی ابن ملا ذكر على البيرقى</w:t>
      </w:r>
      <w:r>
        <w:rPr>
          <w:rFonts w:eastAsia="IRNazanin" w:cs="IRNazanin"/>
          <w:color w:val="111111"/>
          <w:sz w:val="28"/>
          <w:szCs w:val="28"/>
          <w:rtl w:val="true"/>
          <w:lang w:bidi="fa-IR"/>
        </w:rPr>
        <w:t>...</w:t>
      </w:r>
      <w:r>
        <w:rPr>
          <w:rFonts w:eastAsia="IRNazanin" w:cs="IRNazanin"/>
          <w:color w:val="111111"/>
          <w:sz w:val="28"/>
          <w:szCs w:val="28"/>
          <w:lang w:bidi="fa-IR"/>
        </w:rPr>
        <w:t>7633</w:t>
      </w:r>
    </w:p>
    <w:p>
      <w:pPr>
        <w:pStyle w:val="BookText"/>
        <w:rPr/>
      </w:pPr>
      <w:r>
        <w:rPr>
          <w:rFonts w:ascii="IRNazanin" w:hAnsi="IRNazanin" w:eastAsia="IRNazanin"/>
          <w:color w:val="111111"/>
          <w:sz w:val="28"/>
          <w:sz w:val="28"/>
          <w:szCs w:val="28"/>
          <w:rtl w:val="true"/>
          <w:lang w:bidi="fa-IR"/>
        </w:rPr>
        <w:t>فضل اللّه کرکی</w:t>
      </w:r>
      <w:r>
        <w:rPr>
          <w:rFonts w:eastAsia="IRNazanin" w:cs="IRNazanin"/>
          <w:color w:val="111111"/>
          <w:sz w:val="28"/>
          <w:szCs w:val="28"/>
          <w:rtl w:val="true"/>
          <w:lang w:bidi="fa-IR"/>
        </w:rPr>
        <w:t>...</w:t>
      </w:r>
      <w:r>
        <w:rPr>
          <w:rFonts w:eastAsia="IRNazanin" w:cs="IRNazanin"/>
          <w:color w:val="111111"/>
          <w:sz w:val="28"/>
          <w:szCs w:val="28"/>
          <w:lang w:bidi="fa-IR"/>
        </w:rPr>
        <w:t>7781</w:t>
      </w:r>
    </w:p>
    <w:p>
      <w:pPr>
        <w:pStyle w:val="BookText"/>
        <w:rPr/>
      </w:pPr>
      <w:r>
        <w:rPr>
          <w:rFonts w:ascii="IRNazanin" w:hAnsi="IRNazanin" w:eastAsia="IRNazanin"/>
          <w:color w:val="111111"/>
          <w:sz w:val="28"/>
          <w:sz w:val="28"/>
          <w:szCs w:val="28"/>
          <w:rtl w:val="true"/>
          <w:lang w:bidi="fa-IR"/>
        </w:rPr>
        <w:t>قاسم آقابا ابن علی اکبر اسمعیل شرحانی</w:t>
      </w:r>
      <w:r>
        <w:rPr>
          <w:rFonts w:eastAsia="IRNazanin" w:cs="IRNazanin"/>
          <w:color w:val="111111"/>
          <w:sz w:val="28"/>
          <w:szCs w:val="28"/>
          <w:rtl w:val="true"/>
          <w:lang w:bidi="fa-IR"/>
        </w:rPr>
        <w:t>...</w:t>
      </w:r>
      <w:r>
        <w:rPr>
          <w:rFonts w:eastAsia="IRNazanin" w:cs="IRNazanin"/>
          <w:color w:val="111111"/>
          <w:sz w:val="28"/>
          <w:szCs w:val="28"/>
          <w:lang w:bidi="fa-IR"/>
        </w:rPr>
        <w:t>7789</w:t>
      </w:r>
    </w:p>
    <w:p>
      <w:pPr>
        <w:pStyle w:val="BookText"/>
        <w:rPr/>
      </w:pPr>
      <w:r>
        <w:rPr>
          <w:rFonts w:ascii="IRNazanin" w:hAnsi="IRNazanin" w:eastAsia="IRNazanin"/>
          <w:color w:val="111111"/>
          <w:sz w:val="28"/>
          <w:sz w:val="28"/>
          <w:szCs w:val="28"/>
          <w:rtl w:val="true"/>
          <w:lang w:bidi="fa-IR"/>
        </w:rPr>
        <w:t>كل محمد ابن جمشید خان المشكابادی</w:t>
      </w:r>
      <w:r>
        <w:rPr>
          <w:rFonts w:eastAsia="IRNazanin" w:cs="IRNazanin"/>
          <w:color w:val="111111"/>
          <w:sz w:val="28"/>
          <w:szCs w:val="28"/>
          <w:rtl w:val="true"/>
          <w:lang w:bidi="fa-IR"/>
        </w:rPr>
        <w:t>...</w:t>
      </w:r>
      <w:r>
        <w:rPr>
          <w:rFonts w:eastAsia="IRNazanin" w:cs="IRNazanin"/>
          <w:color w:val="111111"/>
          <w:sz w:val="28"/>
          <w:szCs w:val="28"/>
          <w:lang w:bidi="fa-IR"/>
        </w:rPr>
        <w:t>7819</w:t>
      </w:r>
    </w:p>
    <w:p>
      <w:pPr>
        <w:pStyle w:val="BookText"/>
        <w:rPr/>
      </w:pPr>
      <w:r>
        <w:rPr>
          <w:rFonts w:ascii="IRNazanin" w:hAnsi="IRNazanin" w:eastAsia="IRNazanin"/>
          <w:color w:val="111111"/>
          <w:sz w:val="28"/>
          <w:sz w:val="28"/>
          <w:szCs w:val="28"/>
          <w:rtl w:val="true"/>
          <w:lang w:bidi="fa-IR"/>
        </w:rPr>
        <w:t>محسن ابن محمد قاسم الحسینی المازندارنی البارفروشی</w:t>
      </w:r>
      <w:r>
        <w:rPr>
          <w:rFonts w:eastAsia="IRNazanin" w:cs="IRNazanin"/>
          <w:color w:val="111111"/>
          <w:sz w:val="28"/>
          <w:szCs w:val="28"/>
          <w:rtl w:val="true"/>
          <w:lang w:bidi="fa-IR"/>
        </w:rPr>
        <w:t>...</w:t>
      </w:r>
      <w:r>
        <w:rPr>
          <w:rFonts w:eastAsia="IRNazanin" w:cs="IRNazanin"/>
          <w:color w:val="111111"/>
          <w:sz w:val="28"/>
          <w:szCs w:val="28"/>
          <w:lang w:bidi="fa-IR"/>
        </w:rPr>
        <w:t>7769</w:t>
      </w:r>
    </w:p>
    <w:p>
      <w:pPr>
        <w:pStyle w:val="BookText"/>
        <w:rPr/>
      </w:pPr>
      <w:r>
        <w:rPr>
          <w:rFonts w:ascii="IRNazanin" w:hAnsi="IRNazanin" w:eastAsia="IRNazanin"/>
          <w:color w:val="111111"/>
          <w:sz w:val="28"/>
          <w:sz w:val="28"/>
          <w:szCs w:val="28"/>
          <w:rtl w:val="true"/>
          <w:lang w:bidi="fa-IR"/>
        </w:rPr>
        <w:t xml:space="preserve">محقق خوانساری، حسین بن محمد، </w:t>
      </w: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w:t>
      </w:r>
      <w:r>
        <w:rPr>
          <w:rFonts w:eastAsia="IRNazanin" w:cs="IRNazanin"/>
          <w:color w:val="111111"/>
          <w:sz w:val="28"/>
          <w:szCs w:val="28"/>
          <w:rtl w:val="true"/>
          <w:lang w:bidi="fa-IR"/>
        </w:rPr>
        <w:t>...</w:t>
      </w:r>
      <w:r>
        <w:rPr>
          <w:rFonts w:eastAsia="IRNazanin" w:cs="IRNazanin"/>
          <w:color w:val="111111"/>
          <w:sz w:val="28"/>
          <w:szCs w:val="28"/>
          <w:lang w:bidi="fa-IR"/>
        </w:rPr>
        <w:t>7675</w:t>
      </w:r>
    </w:p>
    <w:p>
      <w:pPr>
        <w:pStyle w:val="BookText"/>
        <w:rPr/>
      </w:pPr>
      <w:r>
        <w:rPr>
          <w:rFonts w:ascii="IRNazanin" w:hAnsi="IRNazanin" w:eastAsia="IRNazanin"/>
          <w:color w:val="111111"/>
          <w:sz w:val="28"/>
          <w:sz w:val="28"/>
          <w:szCs w:val="28"/>
          <w:rtl w:val="true"/>
          <w:lang w:bidi="fa-IR"/>
        </w:rPr>
        <w:t>محمد رحیم</w:t>
      </w:r>
      <w:r>
        <w:rPr>
          <w:rFonts w:eastAsia="IRNazanin" w:cs="IRNazanin"/>
          <w:color w:val="111111"/>
          <w:sz w:val="28"/>
          <w:szCs w:val="28"/>
          <w:rtl w:val="true"/>
          <w:lang w:bidi="fa-IR"/>
        </w:rPr>
        <w:t>...</w:t>
      </w:r>
      <w:r>
        <w:rPr>
          <w:rFonts w:eastAsia="IRNazanin" w:cs="IRNazanin"/>
          <w:color w:val="111111"/>
          <w:sz w:val="28"/>
          <w:szCs w:val="28"/>
          <w:lang w:bidi="fa-IR"/>
        </w:rPr>
        <w:t>7612</w:t>
      </w:r>
    </w:p>
    <w:p>
      <w:pPr>
        <w:pStyle w:val="BookText"/>
        <w:rPr/>
      </w:pPr>
      <w:r>
        <w:rPr>
          <w:rFonts w:ascii="IRNazanin" w:hAnsi="IRNazanin" w:eastAsia="IRNazanin"/>
          <w:color w:val="111111"/>
          <w:sz w:val="28"/>
          <w:sz w:val="28"/>
          <w:szCs w:val="28"/>
          <w:rtl w:val="true"/>
          <w:lang w:bidi="fa-IR"/>
        </w:rPr>
        <w:t>محمد ابن علی</w:t>
      </w:r>
      <w:r>
        <w:rPr>
          <w:rFonts w:eastAsia="IRNazanin" w:cs="IRNazanin"/>
          <w:color w:val="111111"/>
          <w:sz w:val="28"/>
          <w:szCs w:val="28"/>
          <w:rtl w:val="true"/>
          <w:lang w:bidi="fa-IR"/>
        </w:rPr>
        <w:t>...</w:t>
      </w:r>
      <w:r>
        <w:rPr>
          <w:rFonts w:eastAsia="IRNazanin" w:cs="IRNazanin"/>
          <w:color w:val="111111"/>
          <w:sz w:val="28"/>
          <w:szCs w:val="28"/>
          <w:lang w:bidi="fa-IR"/>
        </w:rPr>
        <w:t>7638</w:t>
      </w:r>
    </w:p>
    <w:p>
      <w:pPr>
        <w:pStyle w:val="BookText"/>
        <w:rPr/>
      </w:pPr>
      <w:r>
        <w:rPr>
          <w:rFonts w:ascii="IRNazanin" w:hAnsi="IRNazanin" w:eastAsia="IRNazanin"/>
          <w:color w:val="111111"/>
          <w:sz w:val="28"/>
          <w:sz w:val="28"/>
          <w:szCs w:val="28"/>
          <w:rtl w:val="true"/>
          <w:lang w:bidi="fa-IR"/>
        </w:rPr>
        <w:t>محمد ابن محمد خان الخونساری</w:t>
      </w:r>
      <w:r>
        <w:rPr>
          <w:rFonts w:eastAsia="IRNazanin" w:cs="IRNazanin"/>
          <w:color w:val="111111"/>
          <w:sz w:val="28"/>
          <w:szCs w:val="28"/>
          <w:rtl w:val="true"/>
          <w:lang w:bidi="fa-IR"/>
        </w:rPr>
        <w:t>...</w:t>
      </w:r>
      <w:r>
        <w:rPr>
          <w:rFonts w:eastAsia="IRNazanin" w:cs="IRNazanin"/>
          <w:color w:val="111111"/>
          <w:sz w:val="28"/>
          <w:szCs w:val="28"/>
          <w:lang w:bidi="fa-IR"/>
        </w:rPr>
        <w:t>7853</w:t>
      </w:r>
    </w:p>
    <w:p>
      <w:pPr>
        <w:pStyle w:val="BookText"/>
        <w:rPr/>
      </w:pPr>
      <w:r>
        <w:rPr>
          <w:rFonts w:ascii="IRNazanin" w:hAnsi="IRNazanin" w:eastAsia="IRNazanin"/>
          <w:color w:val="111111"/>
          <w:sz w:val="28"/>
          <w:sz w:val="28"/>
          <w:szCs w:val="28"/>
          <w:rtl w:val="true"/>
          <w:lang w:bidi="fa-IR"/>
        </w:rPr>
        <w:t>محمد اردبیلی</w:t>
      </w:r>
      <w:r>
        <w:rPr>
          <w:rFonts w:eastAsia="IRNazanin" w:cs="IRNazanin"/>
          <w:color w:val="111111"/>
          <w:sz w:val="28"/>
          <w:szCs w:val="28"/>
          <w:rtl w:val="true"/>
          <w:lang w:bidi="fa-IR"/>
        </w:rPr>
        <w:t>...</w:t>
      </w:r>
      <w:r>
        <w:rPr>
          <w:rFonts w:eastAsia="IRNazanin" w:cs="IRNazanin"/>
          <w:color w:val="111111"/>
          <w:sz w:val="28"/>
          <w:szCs w:val="28"/>
          <w:lang w:bidi="fa-IR"/>
        </w:rPr>
        <w:t>7815/1</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اسماعيل الشريف بن محمد باقر الشریف گلستانه</w:t>
      </w:r>
      <w:r>
        <w:rPr>
          <w:rFonts w:eastAsia="IRNazanin" w:cs="IRNazanin"/>
          <w:color w:val="111111"/>
          <w:sz w:val="28"/>
          <w:szCs w:val="28"/>
          <w:rtl w:val="true"/>
          <w:lang w:bidi="fa-IR"/>
        </w:rPr>
        <w:t>...</w:t>
      </w:r>
      <w:r>
        <w:rPr>
          <w:rFonts w:eastAsia="IRNazanin" w:cs="IRNazanin"/>
          <w:color w:val="111111"/>
          <w:sz w:val="28"/>
          <w:szCs w:val="28"/>
          <w:lang w:bidi="fa-IR"/>
        </w:rPr>
        <w:t>7751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اسماعیلی بن محمد رضا</w:t>
      </w:r>
      <w:r>
        <w:rPr>
          <w:rFonts w:eastAsia="IRNazanin" w:cs="IRNazanin"/>
          <w:color w:val="111111"/>
          <w:sz w:val="28"/>
          <w:szCs w:val="28"/>
          <w:rtl w:val="true"/>
          <w:lang w:bidi="fa-IR"/>
        </w:rPr>
        <w:t>...</w:t>
      </w:r>
      <w:r>
        <w:rPr>
          <w:rFonts w:eastAsia="IRNazanin" w:cs="IRNazanin"/>
          <w:color w:val="111111"/>
          <w:sz w:val="28"/>
          <w:szCs w:val="28"/>
          <w:lang w:bidi="fa-IR"/>
        </w:rPr>
        <w:t>7678/1</w:t>
      </w:r>
    </w:p>
    <w:p>
      <w:pPr>
        <w:pStyle w:val="BookText"/>
        <w:rPr/>
      </w:pPr>
      <w:r>
        <w:rPr>
          <w:rFonts w:ascii="IRNazanin" w:hAnsi="IRNazanin" w:eastAsia="IRNazanin"/>
          <w:color w:val="111111"/>
          <w:sz w:val="28"/>
          <w:sz w:val="28"/>
          <w:szCs w:val="28"/>
          <w:rtl w:val="true"/>
          <w:lang w:bidi="fa-IR"/>
        </w:rPr>
        <w:t>محمد الشفيع ابن لطف اللّه المازندرانی البارزداری</w:t>
      </w:r>
      <w:r>
        <w:rPr>
          <w:rFonts w:eastAsia="IRNazanin" w:cs="IRNazanin"/>
          <w:color w:val="111111"/>
          <w:sz w:val="28"/>
          <w:szCs w:val="28"/>
          <w:rtl w:val="true"/>
          <w:lang w:bidi="fa-IR"/>
        </w:rPr>
        <w:t>...</w:t>
      </w:r>
      <w:r>
        <w:rPr>
          <w:rFonts w:eastAsia="IRNazanin" w:cs="IRNazanin"/>
          <w:color w:val="111111"/>
          <w:sz w:val="28"/>
          <w:szCs w:val="28"/>
          <w:lang w:bidi="fa-IR"/>
        </w:rPr>
        <w:t>7669</w:t>
      </w:r>
    </w:p>
    <w:p>
      <w:pPr>
        <w:pStyle w:val="BookText"/>
        <w:rPr/>
      </w:pPr>
      <w:r>
        <w:rPr>
          <w:rFonts w:ascii="IRNazanin" w:hAnsi="IRNazanin" w:eastAsia="IRNazanin"/>
          <w:color w:val="111111"/>
          <w:sz w:val="28"/>
          <w:sz w:val="28"/>
          <w:szCs w:val="28"/>
          <w:rtl w:val="true"/>
          <w:lang w:bidi="fa-IR"/>
        </w:rPr>
        <w:t>محمد امین بن شعبان الفلدى</w:t>
      </w:r>
      <w:r>
        <w:rPr>
          <w:rFonts w:eastAsia="IRNazanin" w:cs="IRNazanin"/>
          <w:color w:val="111111"/>
          <w:sz w:val="28"/>
          <w:szCs w:val="28"/>
          <w:rtl w:val="true"/>
          <w:lang w:bidi="fa-IR"/>
        </w:rPr>
        <w:t>...</w:t>
      </w:r>
      <w:r>
        <w:rPr>
          <w:rFonts w:eastAsia="IRNazanin" w:cs="IRNazanin"/>
          <w:color w:val="111111"/>
          <w:sz w:val="28"/>
          <w:szCs w:val="28"/>
          <w:lang w:bidi="fa-IR"/>
        </w:rPr>
        <w:t>7743</w:t>
      </w:r>
    </w:p>
    <w:p>
      <w:pPr>
        <w:pStyle w:val="BookText"/>
        <w:rPr/>
      </w:pPr>
      <w:r>
        <w:rPr>
          <w:rFonts w:ascii="IRNazanin" w:hAnsi="IRNazanin" w:eastAsia="IRNazanin"/>
          <w:color w:val="111111"/>
          <w:sz w:val="28"/>
          <w:sz w:val="28"/>
          <w:szCs w:val="28"/>
          <w:rtl w:val="true"/>
          <w:lang w:bidi="fa-IR"/>
        </w:rPr>
        <w:t>محمد باقر خلف میرزا روح اللّه کجوری</w:t>
      </w:r>
      <w:r>
        <w:rPr>
          <w:rFonts w:eastAsia="IRNazanin" w:cs="IRNazanin"/>
          <w:color w:val="111111"/>
          <w:sz w:val="28"/>
          <w:szCs w:val="28"/>
          <w:rtl w:val="true"/>
          <w:lang w:bidi="fa-IR"/>
        </w:rPr>
        <w:t>...</w:t>
      </w:r>
      <w:r>
        <w:rPr>
          <w:rFonts w:eastAsia="IRNazanin" w:cs="IRNazanin"/>
          <w:color w:val="111111"/>
          <w:sz w:val="28"/>
          <w:szCs w:val="28"/>
          <w:lang w:bidi="fa-IR"/>
        </w:rPr>
        <w:t>7620</w:t>
      </w:r>
    </w:p>
    <w:p>
      <w:pPr>
        <w:pStyle w:val="BookText"/>
        <w:rPr/>
      </w:pPr>
      <w:r>
        <w:rPr>
          <w:rFonts w:ascii="IRNazanin" w:hAnsi="IRNazanin" w:eastAsia="IRNazanin"/>
          <w:color w:val="111111"/>
          <w:sz w:val="28"/>
          <w:sz w:val="28"/>
          <w:szCs w:val="28"/>
          <w:rtl w:val="true"/>
          <w:lang w:bidi="fa-IR"/>
        </w:rPr>
        <w:t>محمد بن کربلای رضا اردبیلی</w:t>
      </w:r>
      <w:r>
        <w:rPr>
          <w:rFonts w:eastAsia="IRNazanin" w:cs="IRNazanin"/>
          <w:color w:val="111111"/>
          <w:sz w:val="28"/>
          <w:szCs w:val="28"/>
          <w:rtl w:val="true"/>
          <w:lang w:bidi="fa-IR"/>
        </w:rPr>
        <w:t>...</w:t>
      </w:r>
      <w:r>
        <w:rPr>
          <w:rFonts w:eastAsia="IRNazanin" w:cs="IRNazanin"/>
          <w:color w:val="111111"/>
          <w:sz w:val="28"/>
          <w:szCs w:val="28"/>
          <w:lang w:bidi="fa-IR"/>
        </w:rPr>
        <w:t>7811</w:t>
      </w:r>
    </w:p>
    <w:p>
      <w:pPr>
        <w:pStyle w:val="BookText"/>
        <w:rPr/>
      </w:pPr>
      <w:r>
        <w:rPr>
          <w:rFonts w:ascii="IRNazanin" w:hAnsi="IRNazanin" w:eastAsia="IRNazanin"/>
          <w:color w:val="111111"/>
          <w:sz w:val="28"/>
          <w:sz w:val="28"/>
          <w:szCs w:val="28"/>
          <w:rtl w:val="true"/>
          <w:lang w:bidi="fa-IR"/>
        </w:rPr>
        <w:t>محمد تقی ابن محمد حسین ابن محمد علی</w:t>
      </w:r>
      <w:r>
        <w:rPr>
          <w:rFonts w:eastAsia="IRNazanin" w:cs="IRNazanin"/>
          <w:color w:val="111111"/>
          <w:sz w:val="28"/>
          <w:szCs w:val="28"/>
          <w:rtl w:val="true"/>
          <w:lang w:bidi="fa-IR"/>
        </w:rPr>
        <w:t>...</w:t>
      </w:r>
      <w:r>
        <w:rPr>
          <w:rFonts w:eastAsia="IRNazanin" w:cs="IRNazanin"/>
          <w:color w:val="111111"/>
          <w:sz w:val="28"/>
          <w:szCs w:val="28"/>
          <w:lang w:bidi="fa-IR"/>
        </w:rPr>
        <w:t>7652/2</w:t>
      </w:r>
    </w:p>
    <w:p>
      <w:pPr>
        <w:pStyle w:val="BookText"/>
        <w:rPr/>
      </w:pPr>
      <w:r>
        <w:rPr>
          <w:rFonts w:ascii="IRNazanin" w:hAnsi="IRNazanin" w:eastAsia="IRNazanin"/>
          <w:color w:val="111111"/>
          <w:sz w:val="28"/>
          <w:sz w:val="28"/>
          <w:szCs w:val="28"/>
          <w:rtl w:val="true"/>
          <w:lang w:bidi="fa-IR"/>
        </w:rPr>
        <w:t>محمد تقی کاشانی</w:t>
      </w:r>
      <w:r>
        <w:rPr>
          <w:rFonts w:eastAsia="IRNazanin" w:cs="IRNazanin"/>
          <w:color w:val="111111"/>
          <w:sz w:val="28"/>
          <w:szCs w:val="28"/>
          <w:rtl w:val="true"/>
          <w:lang w:bidi="fa-IR"/>
        </w:rPr>
        <w:t>...</w:t>
      </w:r>
      <w:r>
        <w:rPr>
          <w:rFonts w:eastAsia="IRNazanin" w:cs="IRNazanin"/>
          <w:color w:val="111111"/>
          <w:sz w:val="28"/>
          <w:szCs w:val="28"/>
          <w:lang w:bidi="fa-IR"/>
        </w:rPr>
        <w:t>7652/1</w:t>
      </w:r>
    </w:p>
    <w:p>
      <w:pPr>
        <w:pStyle w:val="BookText"/>
        <w:rPr/>
      </w:pPr>
      <w:r>
        <w:rPr>
          <w:rFonts w:ascii="IRNazanin" w:hAnsi="IRNazanin" w:eastAsia="IRNazanin"/>
          <w:color w:val="111111"/>
          <w:sz w:val="28"/>
          <w:sz w:val="28"/>
          <w:szCs w:val="28"/>
          <w:rtl w:val="true"/>
          <w:lang w:bidi="fa-IR"/>
        </w:rPr>
        <w:t>محمد جعفر ابن حاجی محمد علی تاجر کاشانی</w:t>
      </w:r>
      <w:r>
        <w:rPr>
          <w:rFonts w:eastAsia="IRNazanin" w:cs="IRNazanin"/>
          <w:color w:val="111111"/>
          <w:sz w:val="28"/>
          <w:szCs w:val="28"/>
          <w:rtl w:val="true"/>
          <w:lang w:bidi="fa-IR"/>
        </w:rPr>
        <w:t>...</w:t>
      </w:r>
      <w:r>
        <w:rPr>
          <w:rFonts w:eastAsia="IRNazanin" w:cs="IRNazanin"/>
          <w:color w:val="111111"/>
          <w:sz w:val="28"/>
          <w:szCs w:val="28"/>
          <w:lang w:bidi="fa-IR"/>
        </w:rPr>
        <w:t>7623</w:t>
      </w:r>
    </w:p>
    <w:p>
      <w:pPr>
        <w:pStyle w:val="BookText"/>
        <w:rPr/>
      </w:pPr>
      <w:r>
        <w:rPr>
          <w:rFonts w:ascii="IRNazanin" w:hAnsi="IRNazanin" w:eastAsia="IRNazanin"/>
          <w:color w:val="111111"/>
          <w:sz w:val="28"/>
          <w:sz w:val="28"/>
          <w:szCs w:val="28"/>
          <w:rtl w:val="true"/>
          <w:lang w:bidi="fa-IR"/>
        </w:rPr>
        <w:t>محمد جعفر بن محمد تقی الاشرفی</w:t>
      </w:r>
      <w:r>
        <w:rPr>
          <w:rFonts w:eastAsia="IRNazanin" w:cs="IRNazanin"/>
          <w:color w:val="111111"/>
          <w:sz w:val="28"/>
          <w:szCs w:val="28"/>
          <w:rtl w:val="true"/>
          <w:lang w:bidi="fa-IR"/>
        </w:rPr>
        <w:t>...</w:t>
      </w:r>
      <w:r>
        <w:rPr>
          <w:rFonts w:eastAsia="IRNazanin" w:cs="IRNazanin"/>
          <w:color w:val="111111"/>
          <w:sz w:val="28"/>
          <w:szCs w:val="28"/>
          <w:lang w:bidi="fa-IR"/>
        </w:rPr>
        <w:t>7745/1</w:t>
      </w:r>
    </w:p>
    <w:p>
      <w:pPr>
        <w:pStyle w:val="BookText"/>
        <w:rPr/>
      </w:pPr>
      <w:r>
        <w:rPr>
          <w:rFonts w:ascii="IRNazanin" w:hAnsi="IRNazanin" w:eastAsia="IRNazanin"/>
          <w:color w:val="111111"/>
          <w:sz w:val="28"/>
          <w:sz w:val="28"/>
          <w:szCs w:val="28"/>
          <w:rtl w:val="true"/>
          <w:lang w:bidi="fa-IR"/>
        </w:rPr>
        <w:t>محمد حسن ابن محمد خلیل قزوینی سمنانی</w:t>
      </w:r>
      <w:r>
        <w:rPr>
          <w:rFonts w:eastAsia="IRNazanin" w:cs="IRNazanin"/>
          <w:color w:val="111111"/>
          <w:sz w:val="28"/>
          <w:szCs w:val="28"/>
          <w:rtl w:val="true"/>
          <w:lang w:bidi="fa-IR"/>
        </w:rPr>
        <w:t>...</w:t>
      </w:r>
      <w:r>
        <w:rPr>
          <w:rFonts w:eastAsia="IRNazanin" w:cs="IRNazanin"/>
          <w:color w:val="111111"/>
          <w:sz w:val="28"/>
          <w:szCs w:val="28"/>
          <w:lang w:bidi="fa-IR"/>
        </w:rPr>
        <w:t>7725</w:t>
      </w:r>
    </w:p>
    <w:p>
      <w:pPr>
        <w:pStyle w:val="BookText"/>
        <w:rPr/>
      </w:pPr>
      <w:r>
        <w:rPr>
          <w:rFonts w:ascii="IRNazanin" w:hAnsi="IRNazanin" w:eastAsia="IRNazanin"/>
          <w:color w:val="111111"/>
          <w:sz w:val="28"/>
          <w:sz w:val="28"/>
          <w:szCs w:val="28"/>
          <w:rtl w:val="true"/>
          <w:lang w:bidi="fa-IR"/>
        </w:rPr>
        <w:t>محمد حسن تبریزی</w:t>
      </w:r>
      <w:r>
        <w:rPr>
          <w:rFonts w:eastAsia="IRNazanin" w:cs="IRNazanin"/>
          <w:color w:val="111111"/>
          <w:sz w:val="28"/>
          <w:szCs w:val="28"/>
          <w:rtl w:val="true"/>
          <w:lang w:bidi="fa-IR"/>
        </w:rPr>
        <w:t>...</w:t>
      </w:r>
      <w:r>
        <w:rPr>
          <w:rFonts w:eastAsia="IRNazanin" w:cs="IRNazanin"/>
          <w:color w:val="111111"/>
          <w:sz w:val="28"/>
          <w:szCs w:val="28"/>
          <w:lang w:bidi="fa-IR"/>
        </w:rPr>
        <w:t>7834</w:t>
      </w:r>
    </w:p>
    <w:p>
      <w:pPr>
        <w:pStyle w:val="BookText"/>
        <w:rPr/>
      </w:pPr>
      <w:r>
        <w:rPr>
          <w:rFonts w:ascii="IRNazanin" w:hAnsi="IRNazanin" w:eastAsia="IRNazanin"/>
          <w:color w:val="111111"/>
          <w:sz w:val="28"/>
          <w:sz w:val="28"/>
          <w:szCs w:val="28"/>
          <w:rtl w:val="true"/>
          <w:lang w:bidi="fa-IR"/>
        </w:rPr>
        <w:t>محمد زمان ابن محمد تقی گیلانی</w:t>
      </w:r>
      <w:r>
        <w:rPr>
          <w:rFonts w:eastAsia="IRNazanin" w:cs="IRNazanin"/>
          <w:color w:val="111111"/>
          <w:sz w:val="28"/>
          <w:szCs w:val="28"/>
          <w:rtl w:val="true"/>
          <w:lang w:bidi="fa-IR"/>
        </w:rPr>
        <w:t>...</w:t>
      </w:r>
      <w:r>
        <w:rPr>
          <w:rFonts w:eastAsia="IRNazanin" w:cs="IRNazanin"/>
          <w:color w:val="111111"/>
          <w:sz w:val="28"/>
          <w:szCs w:val="28"/>
          <w:lang w:bidi="fa-IR"/>
        </w:rPr>
        <w:t>7615</w:t>
      </w:r>
    </w:p>
    <w:p>
      <w:pPr>
        <w:pStyle w:val="BookText"/>
        <w:rPr/>
      </w:pPr>
      <w:r>
        <w:rPr>
          <w:rFonts w:ascii="IRNazanin" w:hAnsi="IRNazanin" w:eastAsia="IRNazanin"/>
          <w:color w:val="111111"/>
          <w:sz w:val="28"/>
          <w:sz w:val="28"/>
          <w:szCs w:val="28"/>
          <w:rtl w:val="true"/>
          <w:lang w:bidi="fa-IR"/>
        </w:rPr>
        <w:t>محمد شفیع الحسینی</w:t>
      </w:r>
      <w:r>
        <w:rPr>
          <w:rFonts w:eastAsia="IRNazanin" w:cs="IRNazanin"/>
          <w:color w:val="111111"/>
          <w:sz w:val="28"/>
          <w:szCs w:val="28"/>
          <w:rtl w:val="true"/>
          <w:lang w:bidi="fa-IR"/>
        </w:rPr>
        <w:t>...</w:t>
      </w:r>
      <w:r>
        <w:rPr>
          <w:rFonts w:eastAsia="IRNazanin" w:cs="IRNazanin"/>
          <w:color w:val="111111"/>
          <w:sz w:val="28"/>
          <w:szCs w:val="28"/>
          <w:lang w:bidi="fa-IR"/>
        </w:rPr>
        <w:t>7888</w:t>
      </w:r>
    </w:p>
    <w:p>
      <w:pPr>
        <w:pStyle w:val="BookText"/>
        <w:rPr/>
      </w:pPr>
      <w:r>
        <w:rPr>
          <w:rFonts w:ascii="IRNazanin" w:hAnsi="IRNazanin" w:eastAsia="IRNazanin"/>
          <w:color w:val="111111"/>
          <w:sz w:val="28"/>
          <w:sz w:val="28"/>
          <w:szCs w:val="28"/>
          <w:rtl w:val="true"/>
          <w:lang w:bidi="fa-IR"/>
        </w:rPr>
        <w:t>محمد شفیع الحسينی الفراهانی</w:t>
      </w:r>
      <w:r>
        <w:rPr>
          <w:rFonts w:eastAsia="IRNazanin" w:cs="IRNazanin"/>
          <w:color w:val="111111"/>
          <w:sz w:val="28"/>
          <w:szCs w:val="28"/>
          <w:rtl w:val="true"/>
          <w:lang w:bidi="fa-IR"/>
        </w:rPr>
        <w:t>...</w:t>
      </w:r>
      <w:r>
        <w:rPr>
          <w:rFonts w:eastAsia="IRNazanin" w:cs="IRNazanin"/>
          <w:color w:val="111111"/>
          <w:sz w:val="28"/>
          <w:szCs w:val="28"/>
          <w:lang w:bidi="fa-IR"/>
        </w:rPr>
        <w:t>7723</w:t>
      </w:r>
    </w:p>
    <w:p>
      <w:pPr>
        <w:pStyle w:val="BookText"/>
        <w:rPr/>
      </w:pPr>
      <w:r>
        <w:rPr>
          <w:rFonts w:ascii="IRNazanin" w:hAnsi="IRNazanin" w:eastAsia="IRNazanin"/>
          <w:color w:val="111111"/>
          <w:sz w:val="28"/>
          <w:sz w:val="28"/>
          <w:szCs w:val="28"/>
          <w:rtl w:val="true"/>
          <w:lang w:bidi="fa-IR"/>
        </w:rPr>
        <w:t>محمد صالح ابن محمد کریم دوماوندی قمی</w:t>
      </w:r>
      <w:r>
        <w:rPr>
          <w:rFonts w:eastAsia="IRNazanin" w:cs="IRNazanin"/>
          <w:color w:val="111111"/>
          <w:sz w:val="28"/>
          <w:szCs w:val="28"/>
          <w:rtl w:val="true"/>
          <w:lang w:bidi="fa-IR"/>
        </w:rPr>
        <w:t>...</w:t>
      </w:r>
      <w:r>
        <w:rPr>
          <w:rFonts w:eastAsia="IRNazanin" w:cs="IRNazanin"/>
          <w:color w:val="111111"/>
          <w:sz w:val="28"/>
          <w:szCs w:val="28"/>
          <w:lang w:bidi="fa-IR"/>
        </w:rPr>
        <w:t>7724/1</w:t>
      </w:r>
    </w:p>
    <w:p>
      <w:pPr>
        <w:pStyle w:val="BookText"/>
        <w:rPr/>
      </w:pPr>
      <w:r>
        <w:rPr>
          <w:rFonts w:ascii="IRNazanin" w:hAnsi="IRNazanin" w:eastAsia="IRNazanin"/>
          <w:color w:val="111111"/>
          <w:sz w:val="28"/>
          <w:sz w:val="28"/>
          <w:szCs w:val="28"/>
          <w:rtl w:val="true"/>
          <w:lang w:bidi="fa-IR"/>
        </w:rPr>
        <w:t>محمد طاهر ابن شیخ حسن علی</w:t>
      </w:r>
      <w:r>
        <w:rPr>
          <w:rFonts w:eastAsia="IRNazanin" w:cs="IRNazanin"/>
          <w:color w:val="111111"/>
          <w:sz w:val="28"/>
          <w:szCs w:val="28"/>
          <w:rtl w:val="true"/>
          <w:lang w:bidi="fa-IR"/>
        </w:rPr>
        <w:t>...</w:t>
      </w:r>
      <w:r>
        <w:rPr>
          <w:rFonts w:eastAsia="IRNazanin" w:cs="IRNazanin"/>
          <w:color w:val="111111"/>
          <w:sz w:val="28"/>
          <w:szCs w:val="28"/>
          <w:lang w:bidi="fa-IR"/>
        </w:rPr>
        <w:t>7692</w:t>
      </w:r>
    </w:p>
    <w:p>
      <w:pPr>
        <w:pStyle w:val="BookText"/>
        <w:rPr/>
      </w:pPr>
      <w:r>
        <w:rPr>
          <w:rFonts w:ascii="IRNazanin" w:hAnsi="IRNazanin" w:eastAsia="IRNazanin"/>
          <w:color w:val="111111"/>
          <w:sz w:val="28"/>
          <w:sz w:val="28"/>
          <w:szCs w:val="28"/>
          <w:rtl w:val="true"/>
          <w:lang w:bidi="fa-IR"/>
        </w:rPr>
        <w:t>محمد طاهر بن محمد زمان الحسینی</w:t>
      </w:r>
      <w:r>
        <w:rPr>
          <w:rFonts w:eastAsia="IRNazanin" w:cs="IRNazanin"/>
          <w:color w:val="111111"/>
          <w:sz w:val="28"/>
          <w:szCs w:val="28"/>
          <w:rtl w:val="true"/>
          <w:lang w:bidi="fa-IR"/>
        </w:rPr>
        <w:t>...</w:t>
      </w:r>
      <w:r>
        <w:rPr>
          <w:rFonts w:eastAsia="IRNazanin" w:cs="IRNazanin"/>
          <w:color w:val="111111"/>
          <w:sz w:val="28"/>
          <w:szCs w:val="28"/>
          <w:lang w:bidi="fa-IR"/>
        </w:rPr>
        <w:t>7777</w:t>
      </w:r>
    </w:p>
    <w:p>
      <w:pPr>
        <w:pStyle w:val="BookText"/>
        <w:rPr/>
      </w:pPr>
      <w:r>
        <w:rPr>
          <w:rFonts w:ascii="IRNazanin" w:hAnsi="IRNazanin" w:eastAsia="IRNazanin"/>
          <w:color w:val="111111"/>
          <w:sz w:val="28"/>
          <w:sz w:val="28"/>
          <w:szCs w:val="28"/>
          <w:rtl w:val="true"/>
          <w:lang w:bidi="fa-IR"/>
        </w:rPr>
        <w:t>محمد علی ملا اصفهانی</w:t>
      </w:r>
      <w:r>
        <w:rPr>
          <w:rFonts w:eastAsia="IRNazanin" w:cs="IRNazanin"/>
          <w:color w:val="111111"/>
          <w:sz w:val="28"/>
          <w:szCs w:val="28"/>
          <w:rtl w:val="true"/>
          <w:lang w:bidi="fa-IR"/>
        </w:rPr>
        <w:t>...</w:t>
      </w:r>
      <w:r>
        <w:rPr>
          <w:rFonts w:eastAsia="IRNazanin" w:cs="IRNazanin"/>
          <w:color w:val="111111"/>
          <w:sz w:val="28"/>
          <w:szCs w:val="28"/>
          <w:lang w:bidi="fa-IR"/>
        </w:rPr>
        <w:t>7752</w:t>
      </w:r>
    </w:p>
    <w:p>
      <w:pPr>
        <w:pStyle w:val="BookText"/>
        <w:rPr/>
      </w:pPr>
      <w:r>
        <w:rPr>
          <w:rFonts w:ascii="IRNazanin" w:hAnsi="IRNazanin" w:eastAsia="IRNazanin"/>
          <w:color w:val="111111"/>
          <w:sz w:val="28"/>
          <w:sz w:val="28"/>
          <w:szCs w:val="28"/>
          <w:rtl w:val="true"/>
          <w:lang w:bidi="fa-IR"/>
        </w:rPr>
        <w:t>محمد قاسم بن سعید الخوانساری</w:t>
      </w:r>
      <w:r>
        <w:rPr>
          <w:rFonts w:eastAsia="IRNazanin" w:cs="IRNazanin"/>
          <w:color w:val="111111"/>
          <w:sz w:val="28"/>
          <w:szCs w:val="28"/>
          <w:rtl w:val="true"/>
          <w:lang w:bidi="fa-IR"/>
        </w:rPr>
        <w:t>...</w:t>
      </w:r>
      <w:r>
        <w:rPr>
          <w:rFonts w:eastAsia="IRNazanin" w:cs="IRNazanin"/>
          <w:color w:val="111111"/>
          <w:sz w:val="28"/>
          <w:szCs w:val="28"/>
          <w:lang w:bidi="fa-IR"/>
        </w:rPr>
        <w:t>7769</w:t>
      </w:r>
    </w:p>
    <w:p>
      <w:pPr>
        <w:pStyle w:val="BookText"/>
        <w:rPr/>
      </w:pPr>
      <w:r>
        <w:rPr>
          <w:rFonts w:ascii="IRNazanin" w:hAnsi="IRNazanin" w:eastAsia="IRNazanin"/>
          <w:color w:val="111111"/>
          <w:sz w:val="28"/>
          <w:sz w:val="28"/>
          <w:szCs w:val="28"/>
          <w:rtl w:val="true"/>
          <w:lang w:bidi="fa-IR"/>
        </w:rPr>
        <w:t>محمد کاظم الخراسانی</w:t>
      </w:r>
      <w:r>
        <w:rPr>
          <w:rFonts w:eastAsia="IRNazanin" w:cs="IRNazanin"/>
          <w:color w:val="111111"/>
          <w:sz w:val="28"/>
          <w:szCs w:val="28"/>
          <w:rtl w:val="true"/>
          <w:lang w:bidi="fa-IR"/>
        </w:rPr>
        <w:t>...</w:t>
      </w:r>
      <w:r>
        <w:rPr>
          <w:rFonts w:eastAsia="IRNazanin" w:cs="IRNazanin"/>
          <w:color w:val="111111"/>
          <w:sz w:val="28"/>
          <w:szCs w:val="28"/>
          <w:lang w:bidi="fa-IR"/>
        </w:rPr>
        <w:t>7651</w:t>
      </w:r>
    </w:p>
    <w:p>
      <w:pPr>
        <w:pStyle w:val="BookText"/>
        <w:rPr/>
      </w:pPr>
      <w:r>
        <w:rPr>
          <w:rFonts w:ascii="IRNazanin" w:hAnsi="IRNazanin" w:eastAsia="IRNazanin"/>
          <w:color w:val="111111"/>
          <w:sz w:val="28"/>
          <w:sz w:val="28"/>
          <w:szCs w:val="28"/>
          <w:rtl w:val="true"/>
          <w:lang w:bidi="fa-IR"/>
        </w:rPr>
        <w:t>محمد کاظم بن محمد مهدی نجف آبادی</w:t>
      </w:r>
      <w:r>
        <w:rPr>
          <w:rFonts w:eastAsia="IRNazanin" w:cs="IRNazanin"/>
          <w:color w:val="111111"/>
          <w:sz w:val="28"/>
          <w:szCs w:val="28"/>
          <w:rtl w:val="true"/>
          <w:lang w:bidi="fa-IR"/>
        </w:rPr>
        <w:t>...</w:t>
      </w:r>
      <w:r>
        <w:rPr>
          <w:rFonts w:eastAsia="IRNazanin" w:cs="IRNazanin"/>
          <w:color w:val="111111"/>
          <w:sz w:val="28"/>
          <w:szCs w:val="28"/>
          <w:lang w:bidi="fa-IR"/>
        </w:rPr>
        <w:t>7703</w:t>
      </w:r>
    </w:p>
    <w:p>
      <w:pPr>
        <w:pStyle w:val="BookText"/>
        <w:rPr/>
      </w:pPr>
      <w:r>
        <w:rPr>
          <w:rFonts w:ascii="IRNazanin" w:hAnsi="IRNazanin" w:eastAsia="IRNazanin"/>
          <w:color w:val="111111"/>
          <w:sz w:val="28"/>
          <w:sz w:val="28"/>
          <w:szCs w:val="28"/>
          <w:rtl w:val="true"/>
          <w:lang w:bidi="fa-IR"/>
        </w:rPr>
        <w:t>محمد محسن</w:t>
      </w:r>
      <w:r>
        <w:rPr>
          <w:rFonts w:eastAsia="IRNazanin" w:cs="IRNazanin"/>
          <w:color w:val="111111"/>
          <w:sz w:val="28"/>
          <w:szCs w:val="28"/>
          <w:rtl w:val="true"/>
          <w:lang w:bidi="fa-IR"/>
        </w:rPr>
        <w:t>...</w:t>
      </w:r>
      <w:r>
        <w:rPr>
          <w:rFonts w:eastAsia="IRNazanin" w:cs="IRNazanin"/>
          <w:color w:val="111111"/>
          <w:sz w:val="28"/>
          <w:szCs w:val="28"/>
          <w:lang w:bidi="fa-IR"/>
        </w:rPr>
        <w:t>7768</w:t>
      </w:r>
    </w:p>
    <w:p>
      <w:pPr>
        <w:pStyle w:val="BookText"/>
        <w:rPr/>
      </w:pPr>
      <w:r>
        <w:rPr>
          <w:rFonts w:ascii="IRNazanin" w:hAnsi="IRNazanin" w:eastAsia="IRNazanin"/>
          <w:color w:val="111111"/>
          <w:sz w:val="28"/>
          <w:sz w:val="28"/>
          <w:szCs w:val="28"/>
          <w:rtl w:val="true"/>
          <w:lang w:bidi="fa-IR"/>
        </w:rPr>
        <w:t>محمد مهدی الرضوی</w:t>
      </w:r>
      <w:r>
        <w:rPr>
          <w:rFonts w:eastAsia="IRNazanin" w:cs="IRNazanin"/>
          <w:color w:val="111111"/>
          <w:sz w:val="28"/>
          <w:szCs w:val="28"/>
          <w:rtl w:val="true"/>
          <w:lang w:bidi="fa-IR"/>
        </w:rPr>
        <w:t>...</w:t>
      </w:r>
      <w:r>
        <w:rPr>
          <w:rFonts w:eastAsia="IRNazanin" w:cs="IRNazanin"/>
          <w:color w:val="111111"/>
          <w:sz w:val="28"/>
          <w:szCs w:val="28"/>
          <w:lang w:bidi="fa-IR"/>
        </w:rPr>
        <w:t>7762</w:t>
      </w:r>
    </w:p>
    <w:p>
      <w:pPr>
        <w:pStyle w:val="BookText"/>
        <w:rPr/>
      </w:pPr>
      <w:r>
        <w:rPr>
          <w:rFonts w:ascii="IRNazanin" w:hAnsi="IRNazanin" w:eastAsia="IRNazanin"/>
          <w:color w:val="111111"/>
          <w:sz w:val="28"/>
          <w:sz w:val="28"/>
          <w:szCs w:val="28"/>
          <w:rtl w:val="true"/>
          <w:lang w:bidi="fa-IR"/>
        </w:rPr>
        <w:t>محمد ناصر صدر امین</w:t>
      </w:r>
      <w:r>
        <w:rPr>
          <w:rFonts w:eastAsia="IRNazanin" w:cs="IRNazanin"/>
          <w:color w:val="111111"/>
          <w:sz w:val="28"/>
          <w:szCs w:val="28"/>
          <w:rtl w:val="true"/>
          <w:lang w:bidi="fa-IR"/>
        </w:rPr>
        <w:t>...</w:t>
      </w:r>
      <w:r>
        <w:rPr>
          <w:rFonts w:eastAsia="IRNazanin" w:cs="IRNazanin"/>
          <w:color w:val="111111"/>
          <w:sz w:val="28"/>
          <w:szCs w:val="28"/>
          <w:lang w:bidi="fa-IR"/>
        </w:rPr>
        <w:t>7607</w:t>
      </w:r>
    </w:p>
    <w:p>
      <w:pPr>
        <w:pStyle w:val="BookText"/>
        <w:rPr/>
      </w:pPr>
      <w:r>
        <w:rPr>
          <w:rFonts w:ascii="IRNazanin" w:hAnsi="IRNazanin" w:eastAsia="IRNazanin"/>
          <w:color w:val="111111"/>
          <w:sz w:val="28"/>
          <w:sz w:val="28"/>
          <w:szCs w:val="28"/>
          <w:rtl w:val="true"/>
          <w:lang w:bidi="fa-IR"/>
        </w:rPr>
        <w:t>محمد ابراهیم</w:t>
      </w:r>
      <w:r>
        <w:rPr>
          <w:rFonts w:eastAsia="IRNazanin" w:cs="IRNazanin"/>
          <w:color w:val="111111"/>
          <w:sz w:val="28"/>
          <w:szCs w:val="28"/>
          <w:rtl w:val="true"/>
          <w:lang w:bidi="fa-IR"/>
        </w:rPr>
        <w:t>...</w:t>
      </w:r>
      <w:r>
        <w:rPr>
          <w:rFonts w:eastAsia="IRNazanin" w:cs="IRNazanin"/>
          <w:color w:val="111111"/>
          <w:sz w:val="28"/>
          <w:szCs w:val="28"/>
          <w:lang w:bidi="fa-IR"/>
        </w:rPr>
        <w:t>7821</w:t>
      </w:r>
    </w:p>
    <w:p>
      <w:pPr>
        <w:pStyle w:val="BookText"/>
        <w:rPr/>
      </w:pPr>
      <w:r>
        <w:rPr>
          <w:rFonts w:ascii="IRNazanin" w:hAnsi="IRNazanin" w:eastAsia="IRNazanin"/>
          <w:color w:val="111111"/>
          <w:sz w:val="28"/>
          <w:sz w:val="28"/>
          <w:szCs w:val="28"/>
          <w:rtl w:val="true"/>
          <w:lang w:bidi="fa-IR"/>
        </w:rPr>
        <w:t>محمد زمان ابن محمد کاظم شهمرزادی</w:t>
      </w:r>
      <w:r>
        <w:rPr>
          <w:rFonts w:eastAsia="IRNazanin" w:cs="IRNazanin"/>
          <w:color w:val="111111"/>
          <w:sz w:val="28"/>
          <w:szCs w:val="28"/>
          <w:rtl w:val="true"/>
          <w:lang w:bidi="fa-IR"/>
        </w:rPr>
        <w:t>...</w:t>
      </w:r>
      <w:r>
        <w:rPr>
          <w:rFonts w:eastAsia="IRNazanin" w:cs="IRNazanin"/>
          <w:color w:val="111111"/>
          <w:sz w:val="28"/>
          <w:szCs w:val="28"/>
          <w:lang w:bidi="fa-IR"/>
        </w:rPr>
        <w:t>7818</w:t>
      </w:r>
    </w:p>
    <w:p>
      <w:pPr>
        <w:pStyle w:val="BookText"/>
        <w:rPr/>
      </w:pPr>
      <w:r>
        <w:rPr>
          <w:rFonts w:ascii="IRNazanin" w:hAnsi="IRNazanin" w:eastAsia="IRNazanin"/>
          <w:color w:val="111111"/>
          <w:sz w:val="28"/>
          <w:sz w:val="28"/>
          <w:szCs w:val="28"/>
          <w:rtl w:val="true"/>
          <w:lang w:bidi="fa-IR"/>
        </w:rPr>
        <w:t>محمد صادق بن محمد باقر قمی</w:t>
      </w:r>
      <w:r>
        <w:rPr>
          <w:rFonts w:eastAsia="IRNazanin" w:cs="IRNazanin"/>
          <w:color w:val="111111"/>
          <w:sz w:val="28"/>
          <w:szCs w:val="28"/>
          <w:rtl w:val="true"/>
          <w:lang w:bidi="fa-IR"/>
        </w:rPr>
        <w:t>...</w:t>
      </w:r>
      <w:r>
        <w:rPr>
          <w:rFonts w:eastAsia="IRNazanin" w:cs="IRNazanin"/>
          <w:color w:val="111111"/>
          <w:sz w:val="28"/>
          <w:szCs w:val="28"/>
          <w:lang w:bidi="fa-IR"/>
        </w:rPr>
        <w:t>7696</w:t>
      </w:r>
    </w:p>
    <w:p>
      <w:pPr>
        <w:pStyle w:val="BookText"/>
        <w:rPr/>
      </w:pPr>
      <w:r>
        <w:rPr>
          <w:rFonts w:ascii="IRNazanin" w:hAnsi="IRNazanin" w:eastAsia="IRNazanin"/>
          <w:color w:val="111111"/>
          <w:sz w:val="28"/>
          <w:sz w:val="28"/>
          <w:szCs w:val="28"/>
          <w:rtl w:val="true"/>
          <w:lang w:bidi="fa-IR"/>
        </w:rPr>
        <w:t>محمد علی ابن محمد زمان فضل آبادی</w:t>
      </w:r>
      <w:r>
        <w:rPr>
          <w:rFonts w:eastAsia="IRNazanin" w:cs="IRNazanin"/>
          <w:color w:val="111111"/>
          <w:sz w:val="28"/>
          <w:szCs w:val="28"/>
          <w:rtl w:val="true"/>
          <w:lang w:bidi="fa-IR"/>
        </w:rPr>
        <w:t>...</w:t>
      </w:r>
      <w:r>
        <w:rPr>
          <w:rFonts w:eastAsia="IRNazanin" w:cs="IRNazanin"/>
          <w:color w:val="111111"/>
          <w:sz w:val="28"/>
          <w:szCs w:val="28"/>
          <w:lang w:bidi="fa-IR"/>
        </w:rPr>
        <w:t>7753</w:t>
      </w:r>
    </w:p>
    <w:p>
      <w:pPr>
        <w:pStyle w:val="BookText"/>
        <w:rPr/>
      </w:pPr>
      <w:r>
        <w:rPr>
          <w:rFonts w:ascii="IRNazanin" w:hAnsi="IRNazanin" w:eastAsia="IRNazanin"/>
          <w:color w:val="111111"/>
          <w:sz w:val="28"/>
          <w:sz w:val="28"/>
          <w:szCs w:val="28"/>
          <w:rtl w:val="true"/>
          <w:lang w:bidi="fa-IR"/>
        </w:rPr>
        <w:t>مشهدی عابد نالکی</w:t>
      </w:r>
      <w:r>
        <w:rPr>
          <w:rFonts w:eastAsia="IRNazanin" w:cs="IRNazanin"/>
          <w:color w:val="111111"/>
          <w:sz w:val="28"/>
          <w:szCs w:val="28"/>
          <w:rtl w:val="true"/>
          <w:lang w:bidi="fa-IR"/>
        </w:rPr>
        <w:t>...</w:t>
      </w:r>
      <w:r>
        <w:rPr>
          <w:rFonts w:eastAsia="IRNazanin" w:cs="IRNazanin"/>
          <w:color w:val="111111"/>
          <w:sz w:val="28"/>
          <w:szCs w:val="28"/>
          <w:lang w:bidi="fa-IR"/>
        </w:rPr>
        <w:t>7626</w:t>
      </w:r>
    </w:p>
    <w:p>
      <w:pPr>
        <w:pStyle w:val="BookText"/>
        <w:rPr/>
      </w:pPr>
      <w:r>
        <w:rPr>
          <w:rFonts w:ascii="IRNazanin" w:hAnsi="IRNazanin" w:eastAsia="IRNazanin"/>
          <w:color w:val="111111"/>
          <w:sz w:val="28"/>
          <w:sz w:val="28"/>
          <w:szCs w:val="28"/>
          <w:rtl w:val="true"/>
          <w:lang w:bidi="fa-IR"/>
        </w:rPr>
        <w:t>ملا حسن ابن علی</w:t>
      </w:r>
      <w:r>
        <w:rPr>
          <w:rFonts w:eastAsia="IRNazanin" w:cs="IRNazanin"/>
          <w:color w:val="111111"/>
          <w:sz w:val="28"/>
          <w:szCs w:val="28"/>
          <w:rtl w:val="true"/>
          <w:lang w:bidi="fa-IR"/>
        </w:rPr>
        <w:t>...</w:t>
      </w:r>
      <w:r>
        <w:rPr>
          <w:rFonts w:eastAsia="IRNazanin" w:cs="IRNazanin"/>
          <w:color w:val="111111"/>
          <w:sz w:val="28"/>
          <w:szCs w:val="28"/>
          <w:lang w:bidi="fa-IR"/>
        </w:rPr>
        <w:t>7697</w:t>
      </w:r>
    </w:p>
    <w:p>
      <w:pPr>
        <w:pStyle w:val="BookText"/>
        <w:rPr/>
      </w:pPr>
      <w:r>
        <w:rPr>
          <w:rFonts w:ascii="IRNazanin" w:hAnsi="IRNazanin" w:eastAsia="IRNazanin"/>
          <w:color w:val="111111"/>
          <w:sz w:val="28"/>
          <w:sz w:val="28"/>
          <w:szCs w:val="28"/>
          <w:rtl w:val="true"/>
          <w:lang w:bidi="fa-IR"/>
        </w:rPr>
        <w:t>ملا مسیب ابن مرتضی قلی</w:t>
      </w:r>
      <w:r>
        <w:rPr>
          <w:rFonts w:eastAsia="IRNazanin" w:cs="IRNazanin"/>
          <w:color w:val="111111"/>
          <w:sz w:val="28"/>
          <w:szCs w:val="28"/>
          <w:rtl w:val="true"/>
          <w:lang w:bidi="fa-IR"/>
        </w:rPr>
        <w:t>...</w:t>
      </w:r>
      <w:r>
        <w:rPr>
          <w:rFonts w:eastAsia="IRNazanin" w:cs="IRNazanin"/>
          <w:color w:val="111111"/>
          <w:sz w:val="28"/>
          <w:szCs w:val="28"/>
          <w:lang w:bidi="fa-IR"/>
        </w:rPr>
        <w:t>7782</w:t>
      </w:r>
    </w:p>
    <w:p>
      <w:pPr>
        <w:pStyle w:val="BookText"/>
        <w:rPr/>
      </w:pPr>
      <w:r>
        <w:rPr>
          <w:rFonts w:ascii="IRNazanin" w:hAnsi="IRNazanin" w:eastAsia="IRNazanin"/>
          <w:color w:val="111111"/>
          <w:sz w:val="28"/>
          <w:sz w:val="28"/>
          <w:szCs w:val="28"/>
          <w:rtl w:val="true"/>
          <w:lang w:bidi="fa-IR"/>
        </w:rPr>
        <w:t>ملک محمد ابن علی بک کرمان شاهانی</w:t>
      </w:r>
      <w:r>
        <w:rPr>
          <w:rFonts w:eastAsia="IRNazanin" w:cs="IRNazanin"/>
          <w:color w:val="111111"/>
          <w:sz w:val="28"/>
          <w:szCs w:val="28"/>
          <w:rtl w:val="true"/>
          <w:lang w:bidi="fa-IR"/>
        </w:rPr>
        <w:t>...</w:t>
      </w:r>
      <w:r>
        <w:rPr>
          <w:rFonts w:eastAsia="IRNazanin" w:cs="IRNazanin"/>
          <w:color w:val="111111"/>
          <w:sz w:val="28"/>
          <w:szCs w:val="28"/>
          <w:lang w:bidi="fa-IR"/>
        </w:rPr>
        <w:t>7785</w:t>
      </w:r>
    </w:p>
    <w:p>
      <w:pPr>
        <w:pStyle w:val="BookText"/>
        <w:rPr/>
      </w:pPr>
      <w:r>
        <w:rPr>
          <w:rFonts w:ascii="IRNazanin" w:hAnsi="IRNazanin" w:eastAsia="IRNazanin"/>
          <w:color w:val="111111"/>
          <w:sz w:val="28"/>
          <w:sz w:val="28"/>
          <w:szCs w:val="28"/>
          <w:rtl w:val="true"/>
          <w:lang w:bidi="fa-IR"/>
        </w:rPr>
        <w:t>مهدی ابن عبد الرحيم</w:t>
      </w:r>
      <w:r>
        <w:rPr>
          <w:rFonts w:eastAsia="IRNazanin" w:cs="IRNazanin"/>
          <w:color w:val="111111"/>
          <w:sz w:val="28"/>
          <w:szCs w:val="28"/>
          <w:rtl w:val="true"/>
          <w:lang w:bidi="fa-IR"/>
        </w:rPr>
        <w:t>...</w:t>
      </w:r>
      <w:r>
        <w:rPr>
          <w:rFonts w:eastAsia="IRNazanin" w:cs="IRNazanin"/>
          <w:color w:val="111111"/>
          <w:sz w:val="28"/>
          <w:szCs w:val="28"/>
          <w:lang w:bidi="fa-IR"/>
        </w:rPr>
        <w:t>7707</w:t>
      </w:r>
    </w:p>
    <w:p>
      <w:pPr>
        <w:pStyle w:val="BookText"/>
        <w:rPr/>
      </w:pPr>
      <w:r>
        <w:rPr>
          <w:rFonts w:ascii="IRNazanin" w:hAnsi="IRNazanin" w:eastAsia="IRNazanin"/>
          <w:color w:val="111111"/>
          <w:sz w:val="28"/>
          <w:sz w:val="28"/>
          <w:szCs w:val="28"/>
          <w:rtl w:val="true"/>
          <w:lang w:bidi="fa-IR"/>
        </w:rPr>
        <w:t>مهدی ابن کربلای استانه قلی فرادادی</w:t>
      </w:r>
      <w:r>
        <w:rPr>
          <w:rFonts w:eastAsia="IRNazanin" w:cs="IRNazanin"/>
          <w:color w:val="111111"/>
          <w:sz w:val="28"/>
          <w:szCs w:val="28"/>
          <w:rtl w:val="true"/>
          <w:lang w:bidi="fa-IR"/>
        </w:rPr>
        <w:t>...</w:t>
      </w:r>
      <w:r>
        <w:rPr>
          <w:rFonts w:eastAsia="IRNazanin" w:cs="IRNazanin"/>
          <w:color w:val="111111"/>
          <w:sz w:val="28"/>
          <w:szCs w:val="28"/>
          <w:lang w:bidi="fa-IR"/>
        </w:rPr>
        <w:t>7864</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عبد الحسین ابن کربلا میر حسن سلوطی</w:t>
      </w:r>
      <w:r>
        <w:rPr>
          <w:rFonts w:eastAsia="IRNazanin" w:cs="IRNazanin"/>
          <w:color w:val="111111"/>
          <w:sz w:val="28"/>
          <w:szCs w:val="28"/>
          <w:rtl w:val="true"/>
          <w:lang w:bidi="fa-IR"/>
        </w:rPr>
        <w:t>...</w:t>
      </w:r>
      <w:r>
        <w:rPr>
          <w:rFonts w:eastAsia="IRNazanin" w:cs="IRNazanin"/>
          <w:color w:val="111111"/>
          <w:sz w:val="28"/>
          <w:szCs w:val="28"/>
          <w:lang w:bidi="fa-IR"/>
        </w:rPr>
        <w:t>7812/2</w:t>
      </w:r>
      <w:r>
        <w:rPr>
          <w:rFonts w:ascii="IRNazanin" w:hAnsi="IRNazanin" w:eastAsia="IRNazanin"/>
          <w:color w:val="111111"/>
          <w:sz w:val="28"/>
          <w:sz w:val="28"/>
          <w:szCs w:val="28"/>
          <w:lang w:bidi="fa-IR"/>
        </w:rPr>
        <w:t>،</w:t>
      </w:r>
      <w:r>
        <w:rPr>
          <w:rFonts w:eastAsia="IRNazanin" w:cs="IRNazanin"/>
          <w:color w:val="111111"/>
          <w:sz w:val="28"/>
          <w:szCs w:val="28"/>
          <w:lang w:bidi="fa-IR"/>
        </w:rPr>
        <w:t>7812/1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میرزا حسن خان</w:t>
      </w:r>
      <w:r>
        <w:rPr>
          <w:rFonts w:eastAsia="IRNazanin" w:cs="IRNazanin"/>
          <w:color w:val="111111"/>
          <w:sz w:val="28"/>
          <w:szCs w:val="28"/>
          <w:rtl w:val="true"/>
          <w:lang w:bidi="fa-IR"/>
        </w:rPr>
        <w:t>...</w:t>
      </w:r>
      <w:r>
        <w:rPr>
          <w:rFonts w:eastAsia="IRNazanin" w:cs="IRNazanin"/>
          <w:color w:val="111111"/>
          <w:sz w:val="28"/>
          <w:szCs w:val="28"/>
          <w:lang w:bidi="fa-IR"/>
        </w:rPr>
        <w:t>7866</w:t>
      </w:r>
    </w:p>
    <w:p>
      <w:pPr>
        <w:pStyle w:val="BookText"/>
        <w:rPr/>
      </w:pPr>
      <w:r>
        <w:rPr>
          <w:rFonts w:ascii="IRNazanin" w:hAnsi="IRNazanin" w:eastAsia="IRNazanin"/>
          <w:color w:val="111111"/>
          <w:sz w:val="28"/>
          <w:sz w:val="28"/>
          <w:szCs w:val="28"/>
          <w:rtl w:val="true"/>
          <w:lang w:bidi="fa-IR"/>
        </w:rPr>
        <w:t>میرزا محمد خلف میرزا اسد اللّه همدانی</w:t>
      </w:r>
      <w:r>
        <w:rPr>
          <w:rFonts w:eastAsia="IRNazanin" w:cs="IRNazanin"/>
          <w:color w:val="111111"/>
          <w:sz w:val="28"/>
          <w:szCs w:val="28"/>
          <w:rtl w:val="true"/>
          <w:lang w:bidi="fa-IR"/>
        </w:rPr>
        <w:t>...</w:t>
      </w:r>
      <w:r>
        <w:rPr>
          <w:rFonts w:eastAsia="IRNazanin" w:cs="IRNazanin"/>
          <w:color w:val="111111"/>
          <w:sz w:val="28"/>
          <w:szCs w:val="28"/>
          <w:lang w:bidi="fa-IR"/>
        </w:rPr>
        <w:t>7763/3</w:t>
      </w:r>
    </w:p>
    <w:p>
      <w:pPr>
        <w:pStyle w:val="BookText"/>
        <w:rPr/>
      </w:pPr>
      <w:r>
        <w:rPr>
          <w:rFonts w:ascii="IRNazanin" w:hAnsi="IRNazanin" w:eastAsia="IRNazanin"/>
          <w:color w:val="111111"/>
          <w:sz w:val="28"/>
          <w:sz w:val="28"/>
          <w:szCs w:val="28"/>
          <w:rtl w:val="true"/>
          <w:lang w:bidi="fa-IR"/>
        </w:rPr>
        <w:t>میرزا محمد ولد ملا باقر</w:t>
      </w:r>
      <w:r>
        <w:rPr>
          <w:rFonts w:eastAsia="IRNazanin" w:cs="IRNazanin"/>
          <w:color w:val="111111"/>
          <w:sz w:val="28"/>
          <w:szCs w:val="28"/>
          <w:rtl w:val="true"/>
          <w:lang w:bidi="fa-IR"/>
        </w:rPr>
        <w:t>...</w:t>
      </w:r>
      <w:r>
        <w:rPr>
          <w:rFonts w:eastAsia="IRNazanin" w:cs="IRNazanin"/>
          <w:color w:val="111111"/>
          <w:sz w:val="28"/>
          <w:szCs w:val="28"/>
          <w:lang w:bidi="fa-IR"/>
        </w:rPr>
        <w:t>7862</w:t>
      </w:r>
    </w:p>
    <w:p>
      <w:pPr>
        <w:pStyle w:val="BookText"/>
        <w:rPr/>
      </w:pPr>
      <w:r>
        <w:rPr>
          <w:rFonts w:ascii="IRNazanin" w:hAnsi="IRNazanin" w:eastAsia="IRNazanin"/>
          <w:color w:val="111111"/>
          <w:sz w:val="28"/>
          <w:sz w:val="28"/>
          <w:szCs w:val="28"/>
          <w:rtl w:val="true"/>
          <w:lang w:bidi="fa-IR"/>
        </w:rPr>
        <w:t>نصر اله خلف آقا علی خلف آقا محمد یوسف خالو حسن نراقی</w:t>
      </w:r>
      <w:r>
        <w:rPr>
          <w:rFonts w:eastAsia="IRNazanin" w:cs="IRNazanin"/>
          <w:color w:val="111111"/>
          <w:sz w:val="28"/>
          <w:szCs w:val="28"/>
          <w:rtl w:val="true"/>
          <w:lang w:bidi="fa-IR"/>
        </w:rPr>
        <w:t>...</w:t>
      </w:r>
      <w:r>
        <w:rPr>
          <w:rFonts w:eastAsia="IRNazanin" w:cs="IRNazanin"/>
          <w:color w:val="111111"/>
          <w:sz w:val="28"/>
          <w:szCs w:val="28"/>
          <w:lang w:bidi="fa-IR"/>
        </w:rPr>
        <w:t>7603</w:t>
      </w:r>
    </w:p>
    <w:p>
      <w:pPr>
        <w:pStyle w:val="BookText"/>
        <w:rPr/>
      </w:pPr>
      <w:r>
        <w:rPr>
          <w:rFonts w:ascii="IRNazanin" w:hAnsi="IRNazanin" w:eastAsia="IRNazanin"/>
          <w:color w:val="111111"/>
          <w:sz w:val="28"/>
          <w:sz w:val="28"/>
          <w:szCs w:val="28"/>
          <w:rtl w:val="true"/>
          <w:lang w:bidi="fa-IR"/>
        </w:rPr>
        <w:t>نظام وفا کاشانی</w:t>
      </w:r>
      <w:r>
        <w:rPr>
          <w:rFonts w:eastAsia="IRNazanin" w:cs="IRNazanin"/>
          <w:color w:val="111111"/>
          <w:sz w:val="28"/>
          <w:szCs w:val="28"/>
          <w:rtl w:val="true"/>
          <w:lang w:bidi="fa-IR"/>
        </w:rPr>
        <w:t>...</w:t>
      </w:r>
      <w:r>
        <w:rPr>
          <w:rFonts w:eastAsia="IRNazanin" w:cs="IRNazanin"/>
          <w:color w:val="111111"/>
          <w:sz w:val="28"/>
          <w:szCs w:val="28"/>
          <w:lang w:bidi="fa-IR"/>
        </w:rPr>
        <w:t>7672/2</w:t>
      </w:r>
    </w:p>
    <w:p>
      <w:pPr>
        <w:pStyle w:val="BookText"/>
        <w:rPr/>
      </w:pPr>
      <w:r>
        <w:rPr>
          <w:rFonts w:ascii="Amiri" w:hAnsi="Amiri" w:eastAsia="Amiri" w:cs="Amiri"/>
          <w:color w:val="111111"/>
          <w:sz w:val="28"/>
          <w:sz w:val="28"/>
          <w:szCs w:val="28"/>
          <w:rtl w:val="true"/>
          <w:lang w:bidi="ar-SA"/>
        </w:rPr>
        <w:t>نعمت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7764</w:t>
      </w:r>
    </w:p>
    <w:p>
      <w:pPr>
        <w:pStyle w:val="BookText"/>
        <w:rPr/>
      </w:pPr>
      <w:r>
        <w:rPr>
          <w:rFonts w:ascii="IRNazanin" w:hAnsi="IRNazanin" w:eastAsia="IRNazanin"/>
          <w:color w:val="111111"/>
          <w:sz w:val="28"/>
          <w:sz w:val="28"/>
          <w:szCs w:val="28"/>
          <w:rtl w:val="true"/>
          <w:lang w:bidi="fa-IR"/>
        </w:rPr>
        <w:t>يار على ابن يوسف على الرازی الطهرانی</w:t>
      </w:r>
      <w:r>
        <w:rPr>
          <w:rFonts w:eastAsia="IRNazanin" w:cs="IRNazanin"/>
          <w:color w:val="111111"/>
          <w:sz w:val="28"/>
          <w:szCs w:val="28"/>
          <w:rtl w:val="true"/>
          <w:lang w:bidi="fa-IR"/>
        </w:rPr>
        <w:t>...</w:t>
      </w:r>
      <w:r>
        <w:rPr>
          <w:rFonts w:eastAsia="IRNazanin" w:cs="IRNazanin"/>
          <w:color w:val="111111"/>
          <w:sz w:val="28"/>
          <w:szCs w:val="28"/>
          <w:lang w:bidi="fa-IR"/>
        </w:rPr>
        <w:t>7614</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 علی از طایفه مانی</w:t>
      </w:r>
      <w:r>
        <w:rPr>
          <w:rFonts w:eastAsia="IRNazanin" w:cs="IRNazanin"/>
          <w:color w:val="111111"/>
          <w:sz w:val="28"/>
          <w:szCs w:val="28"/>
          <w:rtl w:val="true"/>
          <w:lang w:bidi="fa-IR"/>
        </w:rPr>
        <w:t>...</w:t>
      </w:r>
      <w:r>
        <w:rPr>
          <w:rFonts w:eastAsia="IRNazanin" w:cs="IRNazanin"/>
          <w:color w:val="111111"/>
          <w:sz w:val="28"/>
          <w:szCs w:val="28"/>
          <w:lang w:bidi="fa-IR"/>
        </w:rPr>
        <w:t>7621</w:t>
      </w:r>
      <w:r>
        <w:rPr>
          <w:rFonts w:eastAsia="IRNazanin" w:cs="IRNazanin"/>
          <w:color w:val="111111"/>
          <w:sz w:val="28"/>
          <w:szCs w:val="28"/>
          <w:rtl w:val="true"/>
          <w:lang w:bidi="fa-IR"/>
        </w:rPr>
        <w:t xml:space="preserve"> </w:t>
      </w:r>
      <w:bookmarkStart w:id="1212" w:name="pg9517_143025"/>
    </w:p>
    <w:p>
      <w:pPr>
        <w:pStyle w:val="Heading3"/>
        <w:numPr>
          <w:ilvl w:val="2"/>
          <w:numId w:val="1"/>
        </w:numPr>
        <w:rPr/>
      </w:pPr>
      <w:bookmarkStart w:id="1213" w:name="__RefHeading___Toc6558944_2870459653"/>
      <w:bookmarkStart w:id="1214" w:name="_Toc412"/>
      <w:bookmarkEnd w:id="1212"/>
      <w:bookmarkEnd w:id="1213"/>
      <w:r>
        <w:rPr>
          <w:rtl w:val="true"/>
        </w:rPr>
        <w:t>محل کتابت</w:t>
      </w:r>
      <w:bookmarkEnd w:id="1214"/>
    </w:p>
    <w:p>
      <w:pPr>
        <w:pStyle w:val="BookText"/>
        <w:rPr/>
      </w:pP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w:t>
      </w:r>
      <w:r>
        <w:rPr>
          <w:rFonts w:eastAsia="IRNazanin" w:cs="IRNazanin"/>
          <w:color w:val="111111"/>
          <w:sz w:val="28"/>
          <w:szCs w:val="28"/>
          <w:lang w:bidi="fa-IR"/>
        </w:rPr>
        <w:t>7866</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eastAsia="IRNazanin" w:cs="IRNazanin"/>
          <w:color w:val="111111"/>
          <w:sz w:val="28"/>
          <w:szCs w:val="28"/>
          <w:lang w:bidi="fa-IR"/>
        </w:rPr>
        <w:t>7899</w:t>
      </w:r>
      <w:r>
        <w:rPr>
          <w:rFonts w:ascii="IRNazanin" w:hAnsi="IRNazanin" w:eastAsia="IRNazanin"/>
          <w:color w:val="111111"/>
          <w:sz w:val="28"/>
          <w:sz w:val="28"/>
          <w:szCs w:val="28"/>
          <w:lang w:bidi="fa-IR"/>
        </w:rPr>
        <w:t>،</w:t>
      </w:r>
      <w:r>
        <w:rPr>
          <w:rFonts w:eastAsia="IRNazanin" w:cs="IRNazanin"/>
          <w:color w:val="111111"/>
          <w:sz w:val="28"/>
          <w:szCs w:val="28"/>
          <w:lang w:bidi="fa-IR"/>
        </w:rPr>
        <w:t>7898</w:t>
      </w:r>
    </w:p>
    <w:p>
      <w:pPr>
        <w:pStyle w:val="BookText"/>
        <w:rPr/>
      </w:pPr>
      <w:r>
        <w:rPr>
          <w:rFonts w:ascii="IRNazanin" w:hAnsi="IRNazanin" w:eastAsia="IRNazanin"/>
          <w:color w:val="111111"/>
          <w:sz w:val="28"/>
          <w:sz w:val="28"/>
          <w:szCs w:val="28"/>
          <w:rtl w:val="true"/>
          <w:lang w:bidi="fa-IR"/>
        </w:rPr>
        <w:t>الغری العلوی</w:t>
      </w:r>
      <w:r>
        <w:rPr>
          <w:rFonts w:eastAsia="IRNazanin" w:cs="IRNazanin"/>
          <w:color w:val="111111"/>
          <w:sz w:val="28"/>
          <w:szCs w:val="28"/>
          <w:rtl w:val="true"/>
          <w:lang w:bidi="fa-IR"/>
        </w:rPr>
        <w:t>...</w:t>
      </w:r>
      <w:r>
        <w:rPr>
          <w:rFonts w:eastAsia="IRNazanin" w:cs="IRNazanin"/>
          <w:color w:val="111111"/>
          <w:sz w:val="28"/>
          <w:szCs w:val="28"/>
          <w:lang w:bidi="fa-IR"/>
        </w:rPr>
        <w:t>7662</w:t>
      </w:r>
    </w:p>
    <w:p>
      <w:pPr>
        <w:pStyle w:val="BookText"/>
        <w:rPr/>
      </w:pP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w:t>
      </w:r>
      <w:r>
        <w:rPr>
          <w:rFonts w:eastAsia="IRNazanin" w:cs="IRNazanin"/>
          <w:color w:val="111111"/>
          <w:sz w:val="28"/>
          <w:szCs w:val="28"/>
          <w:lang w:bidi="fa-IR"/>
        </w:rPr>
        <w:t>7641</w:t>
      </w:r>
    </w:p>
    <w:p>
      <w:pPr>
        <w:pStyle w:val="BookText"/>
        <w:rPr/>
      </w:pPr>
      <w:r>
        <w:rPr>
          <w:rFonts w:ascii="IRNazanin" w:hAnsi="IRNazanin" w:eastAsia="IRNazanin"/>
          <w:color w:val="111111"/>
          <w:sz w:val="28"/>
          <w:sz w:val="28"/>
          <w:szCs w:val="28"/>
          <w:rtl w:val="true"/>
          <w:lang w:bidi="fa-IR"/>
        </w:rPr>
        <w:t>بید گل کاشان</w:t>
      </w:r>
      <w:r>
        <w:rPr>
          <w:rFonts w:eastAsia="IRNazanin" w:cs="IRNazanin"/>
          <w:color w:val="111111"/>
          <w:sz w:val="28"/>
          <w:szCs w:val="28"/>
          <w:rtl w:val="true"/>
          <w:lang w:bidi="fa-IR"/>
        </w:rPr>
        <w:t>...</w:t>
      </w:r>
      <w:r>
        <w:rPr>
          <w:rFonts w:eastAsia="IRNazanin" w:cs="IRNazanin"/>
          <w:color w:val="111111"/>
          <w:sz w:val="28"/>
          <w:szCs w:val="28"/>
          <w:lang w:bidi="fa-IR"/>
        </w:rPr>
        <w:t>7606</w:t>
      </w:r>
    </w:p>
    <w:p>
      <w:pPr>
        <w:pStyle w:val="BookText"/>
        <w:rPr/>
      </w:pPr>
      <w:r>
        <w:rPr>
          <w:rFonts w:ascii="IRNazanin" w:hAnsi="IRNazanin" w:eastAsia="IRNazanin"/>
          <w:color w:val="111111"/>
          <w:sz w:val="28"/>
          <w:sz w:val="28"/>
          <w:szCs w:val="28"/>
          <w:rtl w:val="true"/>
          <w:lang w:bidi="fa-IR"/>
        </w:rPr>
        <w:t>تفرش قم</w:t>
      </w:r>
      <w:r>
        <w:rPr>
          <w:rFonts w:eastAsia="IRNazanin" w:cs="IRNazanin"/>
          <w:color w:val="111111"/>
          <w:sz w:val="28"/>
          <w:szCs w:val="28"/>
          <w:rtl w:val="true"/>
          <w:lang w:bidi="fa-IR"/>
        </w:rPr>
        <w:t>...</w:t>
      </w:r>
      <w:r>
        <w:rPr>
          <w:rFonts w:eastAsia="IRNazanin" w:cs="IRNazanin"/>
          <w:color w:val="111111"/>
          <w:sz w:val="28"/>
          <w:szCs w:val="28"/>
          <w:lang w:bidi="fa-IR"/>
        </w:rPr>
        <w:t>7629</w:t>
      </w:r>
    </w:p>
    <w:p>
      <w:pPr>
        <w:pStyle w:val="BookText"/>
        <w:rPr/>
      </w:pPr>
      <w:r>
        <w:rPr>
          <w:rFonts w:ascii="IRNazanin" w:hAnsi="IRNazanin" w:eastAsia="IRNazanin"/>
          <w:color w:val="111111"/>
          <w:sz w:val="28"/>
          <w:sz w:val="28"/>
          <w:szCs w:val="28"/>
          <w:rtl w:val="true"/>
          <w:lang w:bidi="fa-IR"/>
        </w:rPr>
        <w:t>جبع</w:t>
      </w:r>
      <w:r>
        <w:rPr>
          <w:rFonts w:eastAsia="IRNazanin" w:cs="IRNazanin"/>
          <w:color w:val="111111"/>
          <w:sz w:val="28"/>
          <w:szCs w:val="28"/>
          <w:rtl w:val="true"/>
          <w:lang w:bidi="fa-IR"/>
        </w:rPr>
        <w:t>...</w:t>
      </w:r>
      <w:r>
        <w:rPr>
          <w:rFonts w:eastAsia="IRNazanin" w:cs="IRNazanin"/>
          <w:color w:val="111111"/>
          <w:sz w:val="28"/>
          <w:szCs w:val="28"/>
          <w:lang w:bidi="fa-IR"/>
        </w:rPr>
        <w:t>7623</w:t>
      </w:r>
    </w:p>
    <w:p>
      <w:pPr>
        <w:pStyle w:val="BookText"/>
        <w:rPr/>
      </w:pPr>
      <w:r>
        <w:rPr>
          <w:rFonts w:ascii="Amiri" w:hAnsi="Amiri" w:eastAsia="Amiri" w:cs="Amiri"/>
          <w:color w:val="111111"/>
          <w:sz w:val="28"/>
          <w:sz w:val="28"/>
          <w:szCs w:val="28"/>
          <w:rtl w:val="true"/>
          <w:lang w:bidi="ar-SA"/>
        </w:rPr>
        <w:t>رواق سيد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7652/1</w:t>
      </w:r>
    </w:p>
    <w:p>
      <w:pPr>
        <w:pStyle w:val="BookText"/>
        <w:rPr/>
      </w:pPr>
      <w:r>
        <w:rPr>
          <w:rFonts w:ascii="IRNazanin" w:hAnsi="IRNazanin" w:eastAsia="IRNazanin"/>
          <w:color w:val="111111"/>
          <w:sz w:val="28"/>
          <w:sz w:val="28"/>
          <w:szCs w:val="28"/>
          <w:rtl w:val="true"/>
          <w:lang w:bidi="fa-IR"/>
        </w:rPr>
        <w:t>زاویه مدرسه الخاقان المرحوم شاه بیک خان</w:t>
      </w:r>
      <w:r>
        <w:rPr>
          <w:rFonts w:eastAsia="IRNazanin" w:cs="IRNazanin"/>
          <w:color w:val="111111"/>
          <w:sz w:val="28"/>
          <w:szCs w:val="28"/>
          <w:rtl w:val="true"/>
          <w:lang w:bidi="fa-IR"/>
        </w:rPr>
        <w:t>...</w:t>
      </w:r>
      <w:r>
        <w:rPr>
          <w:rFonts w:eastAsia="IRNazanin" w:cs="IRNazanin"/>
          <w:color w:val="111111"/>
          <w:sz w:val="28"/>
          <w:szCs w:val="28"/>
          <w:lang w:bidi="fa-IR"/>
        </w:rPr>
        <w:t>7815/1</w:t>
      </w:r>
    </w:p>
    <w:p>
      <w:pPr>
        <w:pStyle w:val="BookText"/>
        <w:rPr/>
      </w:pPr>
      <w:r>
        <w:rPr>
          <w:rFonts w:ascii="IRNazanin" w:hAnsi="IRNazanin" w:eastAsia="IRNazanin"/>
          <w:color w:val="111111"/>
          <w:sz w:val="28"/>
          <w:sz w:val="28"/>
          <w:szCs w:val="28"/>
          <w:rtl w:val="true"/>
          <w:lang w:bidi="fa-IR"/>
        </w:rPr>
        <w:t>سمیرم</w:t>
      </w:r>
      <w:r>
        <w:rPr>
          <w:rFonts w:eastAsia="IRNazanin" w:cs="IRNazanin"/>
          <w:color w:val="111111"/>
          <w:sz w:val="28"/>
          <w:szCs w:val="28"/>
          <w:rtl w:val="true"/>
          <w:lang w:bidi="fa-IR"/>
        </w:rPr>
        <w:t>...</w:t>
      </w:r>
      <w:r>
        <w:rPr>
          <w:rFonts w:eastAsia="IRNazanin" w:cs="IRNazanin"/>
          <w:color w:val="111111"/>
          <w:sz w:val="28"/>
          <w:szCs w:val="28"/>
          <w:lang w:bidi="fa-IR"/>
        </w:rPr>
        <w:t>7789</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eastAsia="IRNazanin" w:cs="IRNazanin"/>
          <w:color w:val="111111"/>
          <w:sz w:val="28"/>
          <w:szCs w:val="28"/>
          <w:lang w:bidi="fa-IR"/>
        </w:rPr>
        <w:t>7754/2</w:t>
      </w:r>
    </w:p>
    <w:p>
      <w:pPr>
        <w:pStyle w:val="BookText"/>
        <w:rPr/>
      </w:pPr>
      <w:r>
        <w:rPr>
          <w:rFonts w:ascii="IRNazanin" w:hAnsi="IRNazanin" w:eastAsia="IRNazanin"/>
          <w:color w:val="111111"/>
          <w:sz w:val="28"/>
          <w:sz w:val="28"/>
          <w:szCs w:val="28"/>
          <w:rtl w:val="true"/>
          <w:lang w:bidi="fa-IR"/>
        </w:rPr>
        <w:t>غزنه</w:t>
      </w:r>
      <w:r>
        <w:rPr>
          <w:rFonts w:eastAsia="IRNazanin" w:cs="IRNazanin"/>
          <w:color w:val="111111"/>
          <w:sz w:val="28"/>
          <w:szCs w:val="28"/>
          <w:rtl w:val="true"/>
          <w:lang w:bidi="fa-IR"/>
        </w:rPr>
        <w:t>...</w:t>
      </w:r>
      <w:r>
        <w:rPr>
          <w:rFonts w:eastAsia="IRNazanin" w:cs="IRNazanin"/>
          <w:color w:val="111111"/>
          <w:sz w:val="28"/>
          <w:szCs w:val="28"/>
          <w:lang w:bidi="fa-IR"/>
        </w:rPr>
        <w:t>7632</w:t>
      </w:r>
    </w:p>
    <w:p>
      <w:pPr>
        <w:pStyle w:val="BookText"/>
        <w:rPr/>
      </w:pPr>
      <w:r>
        <w:rPr>
          <w:rFonts w:ascii="IRNazanin" w:hAnsi="IRNazanin" w:eastAsia="IRNazanin"/>
          <w:color w:val="111111"/>
          <w:sz w:val="28"/>
          <w:sz w:val="28"/>
          <w:szCs w:val="28"/>
          <w:rtl w:val="true"/>
          <w:lang w:bidi="fa-IR"/>
        </w:rPr>
        <w:t>قریه پالنکری</w:t>
      </w:r>
      <w:r>
        <w:rPr>
          <w:rFonts w:eastAsia="IRNazanin" w:cs="IRNazanin"/>
          <w:color w:val="111111"/>
          <w:sz w:val="28"/>
          <w:szCs w:val="28"/>
          <w:rtl w:val="true"/>
          <w:lang w:bidi="fa-IR"/>
        </w:rPr>
        <w:t>...</w:t>
      </w:r>
      <w:r>
        <w:rPr>
          <w:rFonts w:eastAsia="IRNazanin" w:cs="IRNazanin"/>
          <w:color w:val="111111"/>
          <w:sz w:val="28"/>
          <w:szCs w:val="28"/>
          <w:lang w:bidi="fa-IR"/>
        </w:rPr>
        <w:t>7852</w:t>
      </w:r>
    </w:p>
    <w:p>
      <w:pPr>
        <w:pStyle w:val="BookText"/>
        <w:rPr/>
      </w:pPr>
      <w:r>
        <w:rPr>
          <w:rFonts w:ascii="IRNazanin" w:hAnsi="IRNazanin" w:eastAsia="IRNazanin"/>
          <w:color w:val="111111"/>
          <w:sz w:val="28"/>
          <w:sz w:val="28"/>
          <w:szCs w:val="28"/>
          <w:rtl w:val="true"/>
          <w:lang w:bidi="fa-IR"/>
        </w:rPr>
        <w:t>قریه نریشم دامقان</w:t>
      </w:r>
      <w:r>
        <w:rPr>
          <w:rFonts w:eastAsia="IRNazanin" w:cs="IRNazanin"/>
          <w:color w:val="111111"/>
          <w:sz w:val="28"/>
          <w:szCs w:val="28"/>
          <w:rtl w:val="true"/>
          <w:lang w:bidi="fa-IR"/>
        </w:rPr>
        <w:t>...</w:t>
      </w:r>
      <w:r>
        <w:rPr>
          <w:rFonts w:eastAsia="IRNazanin" w:cs="IRNazanin"/>
          <w:color w:val="111111"/>
          <w:sz w:val="28"/>
          <w:szCs w:val="28"/>
          <w:lang w:bidi="fa-IR"/>
        </w:rPr>
        <w:t>7776/4</w:t>
      </w:r>
      <w:r>
        <w:rPr>
          <w:rFonts w:ascii="IRNazanin" w:hAnsi="IRNazanin" w:eastAsia="IRNazanin"/>
          <w:color w:val="111111"/>
          <w:sz w:val="28"/>
          <w:sz w:val="28"/>
          <w:szCs w:val="28"/>
          <w:lang w:bidi="fa-IR"/>
        </w:rPr>
        <w:t>،</w:t>
      </w:r>
      <w:r>
        <w:rPr>
          <w:rFonts w:eastAsia="IRNazanin" w:cs="IRNazanin"/>
          <w:color w:val="111111"/>
          <w:sz w:val="28"/>
          <w:szCs w:val="28"/>
          <w:lang w:bidi="fa-IR"/>
        </w:rPr>
        <w:t>7776/3</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r>
        <w:rPr>
          <w:rFonts w:eastAsia="IRNazanin" w:cs="IRNazanin"/>
          <w:color w:val="111111"/>
          <w:sz w:val="28"/>
          <w:szCs w:val="28"/>
          <w:lang w:bidi="fa-IR"/>
        </w:rPr>
        <w:t>78741/1</w:t>
      </w:r>
      <w:r>
        <w:rPr>
          <w:rFonts w:ascii="IRNazanin" w:hAnsi="IRNazanin" w:eastAsia="IRNazanin"/>
          <w:color w:val="111111"/>
          <w:sz w:val="28"/>
          <w:sz w:val="28"/>
          <w:szCs w:val="28"/>
          <w:lang w:bidi="fa-IR"/>
        </w:rPr>
        <w:t>،</w:t>
      </w:r>
      <w:r>
        <w:rPr>
          <w:rFonts w:eastAsia="IRNazanin" w:cs="IRNazanin"/>
          <w:color w:val="111111"/>
          <w:sz w:val="28"/>
          <w:szCs w:val="28"/>
          <w:lang w:bidi="fa-IR"/>
        </w:rPr>
        <w:t>7773/1</w:t>
      </w:r>
      <w:r>
        <w:rPr>
          <w:rFonts w:ascii="IRNazanin" w:hAnsi="IRNazanin" w:eastAsia="IRNazanin"/>
          <w:color w:val="111111"/>
          <w:sz w:val="28"/>
          <w:sz w:val="28"/>
          <w:szCs w:val="28"/>
          <w:lang w:bidi="fa-IR"/>
        </w:rPr>
        <w:t>،</w:t>
      </w:r>
      <w:r>
        <w:rPr>
          <w:rFonts w:eastAsia="IRNazanin" w:cs="IRNazanin"/>
          <w:color w:val="111111"/>
          <w:sz w:val="28"/>
          <w:szCs w:val="28"/>
          <w:lang w:bidi="fa-IR"/>
        </w:rPr>
        <w:t>7709</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7853</w:t>
      </w:r>
      <w:r>
        <w:rPr>
          <w:rFonts w:ascii="IRNazanin" w:hAnsi="IRNazanin" w:eastAsia="IRNazanin"/>
          <w:color w:val="111111"/>
          <w:sz w:val="28"/>
          <w:sz w:val="28"/>
          <w:szCs w:val="28"/>
          <w:lang w:bidi="fa-IR"/>
        </w:rPr>
        <w:t>،</w:t>
      </w:r>
      <w:r>
        <w:rPr>
          <w:rFonts w:eastAsia="IRNazanin" w:cs="IRNazanin"/>
          <w:color w:val="111111"/>
          <w:sz w:val="28"/>
          <w:szCs w:val="28"/>
          <w:lang w:bidi="fa-IR"/>
        </w:rPr>
        <w:t>7666/1</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w:t>
      </w:r>
      <w:r>
        <w:rPr>
          <w:rFonts w:eastAsia="IRNazanin" w:cs="IRNazanin"/>
          <w:color w:val="111111"/>
          <w:sz w:val="28"/>
          <w:szCs w:val="28"/>
          <w:lang w:bidi="fa-IR"/>
        </w:rPr>
        <w:t>7769</w:t>
      </w:r>
      <w:r>
        <w:rPr>
          <w:rFonts w:ascii="IRNazanin" w:hAnsi="IRNazanin" w:eastAsia="IRNazanin"/>
          <w:color w:val="111111"/>
          <w:sz w:val="28"/>
          <w:sz w:val="28"/>
          <w:szCs w:val="28"/>
          <w:lang w:bidi="fa-IR"/>
        </w:rPr>
        <w:t>،</w:t>
      </w:r>
      <w:r>
        <w:rPr>
          <w:rFonts w:eastAsia="IRNazanin" w:cs="IRNazanin"/>
          <w:color w:val="111111"/>
          <w:sz w:val="28"/>
          <w:szCs w:val="28"/>
          <w:lang w:bidi="fa-IR"/>
        </w:rPr>
        <w:t>7686</w:t>
      </w:r>
      <w:r>
        <w:rPr>
          <w:rFonts w:ascii="IRNazanin" w:hAnsi="IRNazanin" w:eastAsia="IRNazanin"/>
          <w:color w:val="111111"/>
          <w:sz w:val="28"/>
          <w:sz w:val="28"/>
          <w:szCs w:val="28"/>
          <w:lang w:bidi="fa-IR"/>
        </w:rPr>
        <w:t>،</w:t>
      </w:r>
      <w:r>
        <w:rPr>
          <w:rFonts w:eastAsia="IRNazanin" w:cs="IRNazanin"/>
          <w:color w:val="111111"/>
          <w:sz w:val="28"/>
          <w:szCs w:val="28"/>
          <w:lang w:bidi="fa-IR"/>
        </w:rPr>
        <w:t>7678/1</w:t>
      </w:r>
      <w:r>
        <w:rPr>
          <w:rFonts w:ascii="IRNazanin" w:hAnsi="IRNazanin" w:eastAsia="IRNazanin"/>
          <w:color w:val="111111"/>
          <w:sz w:val="28"/>
          <w:sz w:val="28"/>
          <w:szCs w:val="28"/>
          <w:lang w:bidi="fa-IR"/>
        </w:rPr>
        <w:t>،</w:t>
      </w:r>
      <w:r>
        <w:rPr>
          <w:rFonts w:eastAsia="IRNazanin" w:cs="IRNazanin"/>
          <w:color w:val="111111"/>
          <w:sz w:val="28"/>
          <w:szCs w:val="28"/>
          <w:lang w:bidi="fa-IR"/>
        </w:rPr>
        <w:t>7626</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eastAsia="IRNazanin" w:cs="IRNazanin"/>
          <w:color w:val="111111"/>
          <w:sz w:val="28"/>
          <w:szCs w:val="28"/>
          <w:lang w:bidi="fa-IR"/>
        </w:rPr>
        <w:t>7838</w:t>
      </w:r>
      <w:r>
        <w:rPr>
          <w:rFonts w:ascii="IRNazanin" w:hAnsi="IRNazanin" w:eastAsia="IRNazanin"/>
          <w:color w:val="111111"/>
          <w:sz w:val="28"/>
          <w:sz w:val="28"/>
          <w:szCs w:val="28"/>
          <w:lang w:bidi="fa-IR"/>
        </w:rPr>
        <w:t>،</w:t>
      </w:r>
      <w:r>
        <w:rPr>
          <w:rFonts w:eastAsia="IRNazanin" w:cs="IRNazanin"/>
          <w:color w:val="111111"/>
          <w:sz w:val="28"/>
          <w:szCs w:val="28"/>
          <w:lang w:bidi="fa-IR"/>
        </w:rPr>
        <w:t>7769</w:t>
      </w:r>
    </w:p>
    <w:p>
      <w:pPr>
        <w:pStyle w:val="BookText"/>
        <w:rPr/>
      </w:pP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w:t>
      </w:r>
      <w:r>
        <w:rPr>
          <w:rFonts w:eastAsia="IRNazanin" w:cs="IRNazanin"/>
          <w:color w:val="111111"/>
          <w:sz w:val="28"/>
          <w:szCs w:val="28"/>
          <w:lang w:bidi="fa-IR"/>
        </w:rPr>
        <w:t>7611</w:t>
      </w:r>
    </w:p>
    <w:p>
      <w:pPr>
        <w:pStyle w:val="BookText"/>
        <w:rPr/>
      </w:pPr>
      <w:r>
        <w:rPr>
          <w:rFonts w:ascii="IRNazanin" w:hAnsi="IRNazanin" w:eastAsia="IRNazanin"/>
          <w:color w:val="111111"/>
          <w:sz w:val="28"/>
          <w:sz w:val="28"/>
          <w:szCs w:val="28"/>
          <w:rtl w:val="true"/>
          <w:lang w:bidi="fa-IR"/>
        </w:rPr>
        <w:t>مدرسه ام السلطان طهران</w:t>
      </w:r>
      <w:r>
        <w:rPr>
          <w:rFonts w:eastAsia="IRNazanin" w:cs="IRNazanin"/>
          <w:color w:val="111111"/>
          <w:sz w:val="28"/>
          <w:szCs w:val="28"/>
          <w:rtl w:val="true"/>
          <w:lang w:bidi="fa-IR"/>
        </w:rPr>
        <w:t>...</w:t>
      </w:r>
      <w:r>
        <w:rPr>
          <w:rFonts w:eastAsia="IRNazanin" w:cs="IRNazanin"/>
          <w:color w:val="111111"/>
          <w:sz w:val="28"/>
          <w:szCs w:val="28"/>
          <w:lang w:bidi="fa-IR"/>
        </w:rPr>
        <w:t>7739/2</w:t>
      </w:r>
      <w:r>
        <w:rPr>
          <w:rFonts w:ascii="IRNazanin" w:hAnsi="IRNazanin" w:eastAsia="IRNazanin"/>
          <w:color w:val="111111"/>
          <w:sz w:val="28"/>
          <w:sz w:val="28"/>
          <w:szCs w:val="28"/>
          <w:lang w:bidi="fa-IR"/>
        </w:rPr>
        <w:t>،</w:t>
      </w:r>
      <w:r>
        <w:rPr>
          <w:rFonts w:eastAsia="IRNazanin" w:cs="IRNazanin"/>
          <w:color w:val="111111"/>
          <w:sz w:val="28"/>
          <w:szCs w:val="28"/>
          <w:lang w:bidi="fa-IR"/>
        </w:rPr>
        <w:t>7739/1</w:t>
      </w:r>
    </w:p>
    <w:p>
      <w:pPr>
        <w:pStyle w:val="BookText"/>
        <w:rPr/>
      </w:pPr>
      <w:r>
        <w:rPr>
          <w:rFonts w:ascii="IRNazanin" w:hAnsi="IRNazanin" w:eastAsia="IRNazanin"/>
          <w:color w:val="111111"/>
          <w:sz w:val="28"/>
          <w:sz w:val="28"/>
          <w:szCs w:val="28"/>
          <w:rtl w:val="true"/>
          <w:lang w:bidi="fa-IR"/>
        </w:rPr>
        <w:t>مدرسه صدر اصفهان</w:t>
      </w:r>
      <w:r>
        <w:rPr>
          <w:rFonts w:eastAsia="IRNazanin" w:cs="IRNazanin"/>
          <w:color w:val="111111"/>
          <w:sz w:val="28"/>
          <w:szCs w:val="28"/>
          <w:rtl w:val="true"/>
          <w:lang w:bidi="fa-IR"/>
        </w:rPr>
        <w:t>...</w:t>
      </w:r>
      <w:r>
        <w:rPr>
          <w:rFonts w:eastAsia="IRNazanin" w:cs="IRNazanin"/>
          <w:color w:val="111111"/>
          <w:sz w:val="28"/>
          <w:szCs w:val="28"/>
          <w:lang w:bidi="fa-IR"/>
        </w:rPr>
        <w:t>7826</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eastAsia="IRNazanin" w:cs="IRNazanin"/>
          <w:color w:val="111111"/>
          <w:sz w:val="28"/>
          <w:szCs w:val="28"/>
          <w:lang w:bidi="fa-IR"/>
        </w:rPr>
        <w:t>7800</w:t>
      </w:r>
    </w:p>
    <w:p>
      <w:pPr>
        <w:pStyle w:val="BookText"/>
        <w:rPr/>
      </w:pPr>
      <w:r>
        <w:rPr>
          <w:rFonts w:ascii="IRNazanin" w:hAnsi="IRNazanin" w:eastAsia="IRNazanin"/>
          <w:color w:val="111111"/>
          <w:sz w:val="28"/>
          <w:sz w:val="28"/>
          <w:szCs w:val="28"/>
          <w:rtl w:val="true"/>
          <w:lang w:bidi="fa-IR"/>
        </w:rPr>
        <w:t>نجف آباد</w:t>
      </w:r>
      <w:r>
        <w:rPr>
          <w:rFonts w:eastAsia="IRNazanin" w:cs="IRNazanin"/>
          <w:color w:val="111111"/>
          <w:sz w:val="28"/>
          <w:szCs w:val="28"/>
          <w:rtl w:val="true"/>
          <w:lang w:bidi="fa-IR"/>
        </w:rPr>
        <w:t>...</w:t>
      </w:r>
      <w:r>
        <w:rPr>
          <w:rFonts w:eastAsia="IRNazanin" w:cs="IRNazanin"/>
          <w:color w:val="111111"/>
          <w:sz w:val="28"/>
          <w:szCs w:val="28"/>
          <w:lang w:bidi="fa-IR"/>
        </w:rPr>
        <w:t>7682/4</w:t>
      </w:r>
      <w:r>
        <w:rPr>
          <w:rFonts w:ascii="IRNazanin" w:hAnsi="IRNazanin" w:eastAsia="IRNazanin"/>
          <w:color w:val="111111"/>
          <w:sz w:val="28"/>
          <w:sz w:val="28"/>
          <w:szCs w:val="28"/>
          <w:lang w:bidi="fa-IR"/>
        </w:rPr>
        <w:t>،</w:t>
      </w:r>
      <w:r>
        <w:rPr>
          <w:rFonts w:eastAsia="IRNazanin" w:cs="IRNazanin"/>
          <w:color w:val="111111"/>
          <w:sz w:val="28"/>
          <w:szCs w:val="28"/>
          <w:lang w:bidi="fa-IR"/>
        </w:rPr>
        <w:t>7601</w:t>
      </w:r>
    </w:p>
    <w:p>
      <w:pPr>
        <w:pStyle w:val="BookText"/>
        <w:rPr/>
      </w:pP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eastAsia="IRNazanin" w:cs="IRNazanin"/>
          <w:color w:val="111111"/>
          <w:sz w:val="28"/>
          <w:szCs w:val="28"/>
          <w:lang w:bidi="fa-IR"/>
        </w:rPr>
        <w:t>7611</w:t>
      </w:r>
    </w:p>
    <w:p>
      <w:pPr>
        <w:pStyle w:val="BookText"/>
        <w:rPr/>
      </w:pPr>
      <w:r>
        <w:rPr>
          <w:rFonts w:ascii="IRNazanin" w:hAnsi="IRNazanin" w:eastAsia="IRNazanin"/>
          <w:color w:val="111111"/>
          <w:sz w:val="28"/>
          <w:sz w:val="28"/>
          <w:szCs w:val="28"/>
          <w:rtl w:val="true"/>
          <w:lang w:bidi="fa-IR"/>
        </w:rPr>
        <w:t>نمین</w:t>
      </w:r>
      <w:r>
        <w:rPr>
          <w:rFonts w:eastAsia="IRNazanin" w:cs="IRNazanin"/>
          <w:color w:val="111111"/>
          <w:sz w:val="28"/>
          <w:szCs w:val="28"/>
          <w:rtl w:val="true"/>
          <w:lang w:bidi="fa-IR"/>
        </w:rPr>
        <w:t>...</w:t>
      </w:r>
      <w:r>
        <w:rPr>
          <w:rFonts w:eastAsia="IRNazanin" w:cs="IRNazanin"/>
          <w:color w:val="111111"/>
          <w:sz w:val="28"/>
          <w:szCs w:val="28"/>
          <w:lang w:bidi="fa-IR"/>
        </w:rPr>
        <w:t>7650</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eastAsia="IRNazanin" w:cs="IRNazanin"/>
          <w:color w:val="111111"/>
          <w:sz w:val="28"/>
          <w:szCs w:val="28"/>
          <w:lang w:bidi="fa-IR"/>
        </w:rPr>
        <w:t>7802/4</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eastAsia="IRNazanin" w:cs="IRNazanin"/>
          <w:color w:val="111111"/>
          <w:sz w:val="28"/>
          <w:szCs w:val="28"/>
          <w:lang w:bidi="fa-IR"/>
        </w:rPr>
        <w:t>7693</w:t>
      </w:r>
      <w:r>
        <w:rPr>
          <w:rFonts w:eastAsia="IRNazanin" w:cs="IRNazanin"/>
          <w:color w:val="111111"/>
          <w:sz w:val="28"/>
          <w:szCs w:val="28"/>
          <w:rtl w:val="true"/>
          <w:lang w:bidi="fa-IR"/>
        </w:rPr>
        <w:t xml:space="preserve"> </w:t>
      </w:r>
      <w:bookmarkStart w:id="1215" w:name="pg9517_143026"/>
    </w:p>
    <w:p>
      <w:pPr>
        <w:pStyle w:val="Heading3"/>
        <w:numPr>
          <w:ilvl w:val="2"/>
          <w:numId w:val="1"/>
        </w:numPr>
        <w:rPr/>
      </w:pPr>
      <w:bookmarkStart w:id="1216" w:name="__RefHeading___Toc6558946_2870459653"/>
      <w:bookmarkStart w:id="1217" w:name="_Toc413"/>
      <w:bookmarkEnd w:id="1215"/>
      <w:bookmarkEnd w:id="1216"/>
      <w:r>
        <w:rPr>
          <w:rtl w:val="true"/>
        </w:rPr>
        <w:t>سال شمار کتابت</w:t>
      </w:r>
      <w:bookmarkEnd w:id="1217"/>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7866</w:t>
      </w:r>
    </w:p>
    <w:p>
      <w:pPr>
        <w:pStyle w:val="BookText"/>
        <w:rPr/>
      </w:pP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7800</w:t>
      </w:r>
    </w:p>
    <w:p>
      <w:pPr>
        <w:pStyle w:val="BookText"/>
        <w:rPr/>
      </w:pP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7693</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7768</w:t>
      </w:r>
    </w:p>
    <w:p>
      <w:pPr>
        <w:pStyle w:val="BookText"/>
        <w:rPr/>
      </w:pP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7614</w:t>
      </w:r>
    </w:p>
    <w:p>
      <w:pPr>
        <w:pStyle w:val="BookText"/>
        <w:rPr/>
      </w:pP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7715</w:t>
      </w:r>
    </w:p>
    <w:p>
      <w:pPr>
        <w:pStyle w:val="BookText"/>
        <w:rPr/>
      </w:pP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7868</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w:t>
      </w:r>
      <w:r>
        <w:rPr>
          <w:rFonts w:eastAsia="IRNazanin" w:cs="IRNazanin"/>
          <w:color w:val="111111"/>
          <w:sz w:val="28"/>
          <w:szCs w:val="28"/>
          <w:lang w:bidi="fa-IR"/>
        </w:rPr>
        <w:t>7602/5</w:t>
      </w:r>
      <w:r>
        <w:rPr>
          <w:rFonts w:ascii="IRNazanin" w:hAnsi="IRNazanin" w:eastAsia="IRNazanin"/>
          <w:color w:val="111111"/>
          <w:sz w:val="28"/>
          <w:sz w:val="28"/>
          <w:szCs w:val="28"/>
          <w:lang w:bidi="fa-IR"/>
        </w:rPr>
        <w:t>،</w:t>
      </w:r>
      <w:r>
        <w:rPr>
          <w:rFonts w:eastAsia="IRNazanin" w:cs="IRNazanin"/>
          <w:color w:val="111111"/>
          <w:sz w:val="28"/>
          <w:szCs w:val="28"/>
          <w:lang w:bidi="fa-IR"/>
        </w:rPr>
        <w:t>7602/6</w:t>
      </w:r>
      <w:r>
        <w:rPr>
          <w:rFonts w:ascii="IRNazanin" w:hAnsi="IRNazanin" w:eastAsia="IRNazanin"/>
          <w:color w:val="111111"/>
          <w:sz w:val="28"/>
          <w:sz w:val="28"/>
          <w:szCs w:val="28"/>
          <w:lang w:bidi="fa-IR"/>
        </w:rPr>
        <w:t>،</w:t>
      </w:r>
      <w:r>
        <w:rPr>
          <w:rFonts w:eastAsia="IRNazanin" w:cs="IRNazanin"/>
          <w:color w:val="111111"/>
          <w:sz w:val="28"/>
          <w:szCs w:val="28"/>
          <w:lang w:bidi="fa-IR"/>
        </w:rPr>
        <w:t>7602/4</w:t>
      </w:r>
      <w:r>
        <w:rPr>
          <w:rFonts w:ascii="IRNazanin" w:hAnsi="IRNazanin" w:eastAsia="IRNazanin"/>
          <w:color w:val="111111"/>
          <w:sz w:val="28"/>
          <w:sz w:val="28"/>
          <w:szCs w:val="28"/>
          <w:lang w:bidi="fa-IR"/>
        </w:rPr>
        <w:t>،</w:t>
      </w:r>
      <w:r>
        <w:rPr>
          <w:rFonts w:eastAsia="IRNazanin" w:cs="IRNazanin"/>
          <w:color w:val="111111"/>
          <w:sz w:val="28"/>
          <w:szCs w:val="28"/>
          <w:lang w:bidi="fa-IR"/>
        </w:rPr>
        <w:t>7602/2</w:t>
      </w:r>
      <w:r>
        <w:rPr>
          <w:rFonts w:ascii="IRNazanin" w:hAnsi="IRNazanin" w:eastAsia="IRNazanin"/>
          <w:color w:val="111111"/>
          <w:sz w:val="28"/>
          <w:sz w:val="28"/>
          <w:szCs w:val="28"/>
          <w:lang w:bidi="fa-IR"/>
        </w:rPr>
        <w:t>،</w:t>
      </w:r>
      <w:r>
        <w:rPr>
          <w:rFonts w:eastAsia="IRNazanin" w:cs="IRNazanin"/>
          <w:color w:val="111111"/>
          <w:sz w:val="28"/>
          <w:szCs w:val="28"/>
          <w:lang w:bidi="fa-IR"/>
        </w:rPr>
        <w:t>7602/1</w:t>
      </w:r>
    </w:p>
    <w:p>
      <w:pPr>
        <w:pStyle w:val="BookText"/>
        <w:rPr/>
      </w:pP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7815/1</w:t>
      </w:r>
    </w:p>
    <w:p>
      <w:pPr>
        <w:pStyle w:val="BookText"/>
        <w:rPr/>
      </w:pP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7815/2</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w:t>
      </w:r>
      <w:r>
        <w:rPr>
          <w:rFonts w:eastAsia="IRNazanin" w:cs="IRNazanin"/>
          <w:color w:val="111111"/>
          <w:sz w:val="28"/>
          <w:szCs w:val="28"/>
          <w:lang w:bidi="fa-IR"/>
        </w:rPr>
        <w:t>7817</w:t>
      </w:r>
      <w:r>
        <w:rPr>
          <w:rFonts w:ascii="IRNazanin" w:hAnsi="IRNazanin" w:eastAsia="IRNazanin"/>
          <w:color w:val="111111"/>
          <w:sz w:val="28"/>
          <w:sz w:val="28"/>
          <w:szCs w:val="28"/>
          <w:lang w:bidi="fa-IR"/>
        </w:rPr>
        <w:t>،</w:t>
      </w:r>
      <w:r>
        <w:rPr>
          <w:rFonts w:eastAsia="IRNazanin" w:cs="IRNazanin"/>
          <w:color w:val="111111"/>
          <w:sz w:val="28"/>
          <w:szCs w:val="28"/>
          <w:lang w:bidi="fa-IR"/>
        </w:rPr>
        <w:t>7644</w:t>
      </w:r>
    </w:p>
    <w:p>
      <w:pPr>
        <w:pStyle w:val="BookText"/>
        <w:rPr/>
      </w:pPr>
      <w:r>
        <w:rPr>
          <w:rFonts w:eastAsia="Times New Roman" w:cs="Times New Roman" w:ascii="Times New Roman" w:hAnsi="Times New Roman"/>
          <w:color w:val="111111"/>
          <w:sz w:val="28"/>
          <w:szCs w:val="28"/>
          <w:lang w:val="en-US" w:bidi="en-US"/>
        </w:rPr>
        <w:t>1053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7706</w:t>
      </w:r>
    </w:p>
    <w:p>
      <w:pPr>
        <w:pStyle w:val="BookText"/>
        <w:rPr/>
      </w:pPr>
      <w:r>
        <w:rPr>
          <w:rFonts w:eastAsia="Times New Roman" w:cs="Times New Roman" w:ascii="Times New Roman" w:hAnsi="Times New Roman"/>
          <w:color w:val="111111"/>
          <w:sz w:val="28"/>
          <w:szCs w:val="28"/>
          <w:lang w:val="en-US" w:bidi="en-US"/>
        </w:rPr>
        <w:t>1057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7760</w:t>
      </w:r>
    </w:p>
    <w:p>
      <w:pPr>
        <w:pStyle w:val="BookText"/>
        <w:rPr/>
      </w:pP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7757</w:t>
      </w:r>
    </w:p>
    <w:p>
      <w:pPr>
        <w:pStyle w:val="BookText"/>
        <w:rPr/>
      </w:pP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7814</w:t>
      </w:r>
    </w:p>
    <w:p>
      <w:pPr>
        <w:pStyle w:val="BookText"/>
        <w:rPr/>
      </w:pP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7708</w:t>
      </w:r>
    </w:p>
    <w:p>
      <w:pPr>
        <w:pStyle w:val="BookText"/>
        <w:rPr/>
      </w:pP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7881</w:t>
      </w:r>
    </w:p>
    <w:p>
      <w:pPr>
        <w:pStyle w:val="BookText"/>
        <w:rPr/>
      </w:pP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7692</w:t>
      </w:r>
    </w:p>
    <w:p>
      <w:pPr>
        <w:pStyle w:val="BookText"/>
        <w:rPr/>
      </w:pP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7808</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7636</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w:t>
      </w:r>
      <w:r>
        <w:rPr>
          <w:rFonts w:eastAsia="IRNazanin" w:cs="IRNazanin"/>
          <w:color w:val="111111"/>
          <w:sz w:val="28"/>
          <w:szCs w:val="28"/>
          <w:lang w:bidi="fa-IR"/>
        </w:rPr>
        <w:t>7879/1</w:t>
      </w:r>
      <w:r>
        <w:rPr>
          <w:rFonts w:ascii="IRNazanin" w:hAnsi="IRNazanin" w:eastAsia="IRNazanin"/>
          <w:color w:val="111111"/>
          <w:sz w:val="28"/>
          <w:sz w:val="28"/>
          <w:szCs w:val="28"/>
          <w:lang w:bidi="fa-IR"/>
        </w:rPr>
        <w:t>،</w:t>
      </w:r>
      <w:r>
        <w:rPr>
          <w:rFonts w:eastAsia="IRNazanin" w:cs="IRNazanin"/>
          <w:color w:val="111111"/>
          <w:sz w:val="28"/>
          <w:szCs w:val="28"/>
          <w:lang w:bidi="fa-IR"/>
        </w:rPr>
        <w:t>7879/2</w:t>
      </w:r>
    </w:p>
    <w:p>
      <w:pPr>
        <w:pStyle w:val="BookText"/>
        <w:rPr/>
      </w:pPr>
      <w:r>
        <w:rPr>
          <w:rFonts w:eastAsia="Times New Roman" w:cs="Times New Roman" w:ascii="Times New Roman" w:hAnsi="Times New Roman"/>
          <w:color w:val="111111"/>
          <w:sz w:val="28"/>
          <w:szCs w:val="28"/>
          <w:lang w:val="en-US" w:bidi="en-US"/>
        </w:rPr>
        <w:t>1089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7888</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w:t>
      </w:r>
      <w:r>
        <w:rPr>
          <w:rFonts w:eastAsia="IRNazanin" w:cs="IRNazanin"/>
          <w:color w:val="111111"/>
          <w:sz w:val="28"/>
          <w:szCs w:val="28"/>
          <w:lang w:bidi="fa-IR"/>
        </w:rPr>
        <w:t>7877</w:t>
      </w:r>
      <w:r>
        <w:rPr>
          <w:rFonts w:ascii="IRNazanin" w:hAnsi="IRNazanin" w:eastAsia="IRNazanin"/>
          <w:color w:val="111111"/>
          <w:sz w:val="28"/>
          <w:sz w:val="28"/>
          <w:szCs w:val="28"/>
          <w:lang w:bidi="fa-IR"/>
        </w:rPr>
        <w:t>،</w:t>
      </w:r>
      <w:r>
        <w:rPr>
          <w:rFonts w:eastAsia="IRNazanin" w:cs="IRNazanin"/>
          <w:color w:val="111111"/>
          <w:sz w:val="28"/>
          <w:szCs w:val="28"/>
          <w:lang w:bidi="fa-IR"/>
        </w:rPr>
        <w:t>7851</w:t>
      </w:r>
    </w:p>
    <w:p>
      <w:pPr>
        <w:pStyle w:val="BookText"/>
        <w:rPr/>
      </w:pPr>
      <w:r>
        <w:rPr>
          <w:rFonts w:eastAsia="Times New Roman" w:cs="Times New Roman" w:ascii="Times New Roman" w:hAnsi="Times New Roman"/>
          <w:color w:val="111111"/>
          <w:sz w:val="28"/>
          <w:szCs w:val="28"/>
          <w:lang w:val="en-US" w:bidi="en-US"/>
        </w:rPr>
        <w:t>1094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7675</w:t>
      </w:r>
    </w:p>
    <w:p>
      <w:pPr>
        <w:pStyle w:val="BookText"/>
        <w:rPr/>
      </w:pP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7852</w:t>
      </w:r>
    </w:p>
    <w:p>
      <w:pPr>
        <w:pStyle w:val="BookText"/>
        <w:rPr/>
      </w:pP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7747</w:t>
      </w:r>
    </w:p>
    <w:p>
      <w:pPr>
        <w:pStyle w:val="BookText"/>
        <w:rPr/>
      </w:pPr>
      <w:r>
        <w:rPr>
          <w:rFonts w:eastAsia="Times New Roman" w:cs="Times New Roman" w:ascii="Times New Roman" w:hAnsi="Times New Roman"/>
          <w:color w:val="111111"/>
          <w:sz w:val="28"/>
          <w:szCs w:val="28"/>
          <w:lang w:val="en-US" w:bidi="en-US"/>
        </w:rPr>
        <w:t>1107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7641</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7843</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w:t>
      </w:r>
      <w:r>
        <w:rPr>
          <w:rFonts w:eastAsia="IRNazanin" w:cs="IRNazanin"/>
          <w:color w:val="111111"/>
          <w:sz w:val="28"/>
          <w:szCs w:val="28"/>
          <w:lang w:bidi="fa-IR"/>
        </w:rPr>
        <w:t>7753</w:t>
      </w:r>
      <w:r>
        <w:rPr>
          <w:rFonts w:ascii="IRNazanin" w:hAnsi="IRNazanin" w:eastAsia="IRNazanin"/>
          <w:color w:val="111111"/>
          <w:sz w:val="28"/>
          <w:sz w:val="28"/>
          <w:szCs w:val="28"/>
          <w:lang w:bidi="fa-IR"/>
        </w:rPr>
        <w:t>،</w:t>
      </w:r>
      <w:r>
        <w:rPr>
          <w:rFonts w:eastAsia="IRNazanin" w:cs="IRNazanin"/>
          <w:color w:val="111111"/>
          <w:sz w:val="28"/>
          <w:szCs w:val="28"/>
          <w:lang w:bidi="fa-IR"/>
        </w:rPr>
        <w:t>7669</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w:t>
      </w:r>
      <w:r>
        <w:rPr>
          <w:rFonts w:eastAsia="IRNazanin" w:cs="IRNazanin"/>
          <w:color w:val="111111"/>
          <w:sz w:val="28"/>
          <w:szCs w:val="28"/>
          <w:lang w:bidi="fa-IR"/>
        </w:rPr>
        <w:t>7748</w:t>
      </w:r>
      <w:r>
        <w:rPr>
          <w:rFonts w:ascii="IRNazanin" w:hAnsi="IRNazanin" w:eastAsia="IRNazanin"/>
          <w:color w:val="111111"/>
          <w:sz w:val="28"/>
          <w:sz w:val="28"/>
          <w:szCs w:val="28"/>
          <w:lang w:bidi="fa-IR"/>
        </w:rPr>
        <w:t>،</w:t>
      </w:r>
      <w:r>
        <w:rPr>
          <w:rFonts w:eastAsia="IRNazanin" w:cs="IRNazanin"/>
          <w:color w:val="111111"/>
          <w:sz w:val="28"/>
          <w:szCs w:val="28"/>
          <w:lang w:bidi="fa-IR"/>
        </w:rPr>
        <w:t>7685</w:t>
      </w:r>
    </w:p>
    <w:p>
      <w:pPr>
        <w:pStyle w:val="BookText"/>
        <w:rPr/>
      </w:pPr>
      <w:r>
        <w:rPr>
          <w:rFonts w:eastAsia="Times New Roman" w:cs="Times New Roman" w:ascii="Times New Roman" w:hAnsi="Times New Roman"/>
          <w:color w:val="111111"/>
          <w:sz w:val="28"/>
          <w:szCs w:val="28"/>
          <w:lang w:val="en-US" w:bidi="en-US"/>
        </w:rPr>
        <w:t>1117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7753</w:t>
      </w:r>
    </w:p>
    <w:p>
      <w:pPr>
        <w:pStyle w:val="BookText"/>
        <w:rPr/>
      </w:pP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7633</w:t>
      </w:r>
    </w:p>
    <w:p>
      <w:pPr>
        <w:pStyle w:val="BookText"/>
        <w:rPr/>
      </w:pP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7743</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7650</w:t>
      </w:r>
    </w:p>
    <w:p>
      <w:pPr>
        <w:pStyle w:val="BookText"/>
        <w:rPr/>
      </w:pPr>
      <w:r>
        <w:rPr>
          <w:rFonts w:eastAsia="Times New Roman" w:cs="Times New Roman" w:ascii="Times New Roman" w:hAnsi="Times New Roman"/>
          <w:color w:val="111111"/>
          <w:sz w:val="28"/>
          <w:szCs w:val="28"/>
          <w:lang w:val="en-US" w:bidi="en-US"/>
        </w:rPr>
        <w:t>1127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7777</w:t>
      </w:r>
    </w:p>
    <w:p>
      <w:pPr>
        <w:pStyle w:val="BookText"/>
        <w:rPr/>
      </w:pP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7670</w:t>
      </w:r>
    </w:p>
    <w:p>
      <w:pPr>
        <w:pStyle w:val="BookText"/>
        <w:rPr/>
      </w:pP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7751</w:t>
      </w:r>
    </w:p>
    <w:p>
      <w:pPr>
        <w:pStyle w:val="BookText"/>
        <w:rPr/>
      </w:pPr>
      <w:r>
        <w:rPr>
          <w:rFonts w:eastAsia="Times New Roman" w:cs="Times New Roman" w:ascii="Times New Roman" w:hAnsi="Times New Roman"/>
          <w:color w:val="111111"/>
          <w:sz w:val="28"/>
          <w:szCs w:val="28"/>
          <w:lang w:val="en-US" w:bidi="en-US"/>
        </w:rPr>
        <w:t>1149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7800</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w:t>
      </w:r>
      <w:r>
        <w:rPr>
          <w:rFonts w:eastAsia="IRNazanin" w:cs="IRNazanin"/>
          <w:color w:val="111111"/>
          <w:sz w:val="28"/>
          <w:szCs w:val="28"/>
          <w:lang w:bidi="fa-IR"/>
        </w:rPr>
        <w:t>7604/4</w:t>
      </w:r>
      <w:r>
        <w:rPr>
          <w:rFonts w:ascii="IRNazanin" w:hAnsi="IRNazanin" w:eastAsia="IRNazanin"/>
          <w:color w:val="111111"/>
          <w:sz w:val="28"/>
          <w:sz w:val="28"/>
          <w:szCs w:val="28"/>
          <w:lang w:bidi="fa-IR"/>
        </w:rPr>
        <w:t>،</w:t>
      </w:r>
      <w:r>
        <w:rPr>
          <w:rFonts w:eastAsia="IRNazanin" w:cs="IRNazanin"/>
          <w:color w:val="111111"/>
          <w:sz w:val="28"/>
          <w:szCs w:val="28"/>
          <w:lang w:bidi="fa-IR"/>
        </w:rPr>
        <w:t>7604/3</w:t>
      </w:r>
      <w:r>
        <w:rPr>
          <w:rFonts w:ascii="IRNazanin" w:hAnsi="IRNazanin" w:eastAsia="IRNazanin"/>
          <w:color w:val="111111"/>
          <w:sz w:val="28"/>
          <w:sz w:val="28"/>
          <w:szCs w:val="28"/>
          <w:lang w:bidi="fa-IR"/>
        </w:rPr>
        <w:t>،</w:t>
      </w:r>
      <w:r>
        <w:rPr>
          <w:rFonts w:eastAsia="IRNazanin" w:cs="IRNazanin"/>
          <w:color w:val="111111"/>
          <w:sz w:val="28"/>
          <w:szCs w:val="28"/>
          <w:lang w:bidi="fa-IR"/>
        </w:rPr>
        <w:t>7604/2</w:t>
      </w:r>
      <w:r>
        <w:rPr>
          <w:rFonts w:ascii="IRNazanin" w:hAnsi="IRNazanin" w:eastAsia="IRNazanin"/>
          <w:color w:val="111111"/>
          <w:sz w:val="28"/>
          <w:sz w:val="28"/>
          <w:szCs w:val="28"/>
          <w:lang w:bidi="fa-IR"/>
        </w:rPr>
        <w:t>،</w:t>
      </w:r>
      <w:r>
        <w:rPr>
          <w:rFonts w:eastAsia="IRNazanin" w:cs="IRNazanin"/>
          <w:color w:val="111111"/>
          <w:sz w:val="28"/>
          <w:szCs w:val="28"/>
          <w:lang w:bidi="fa-IR"/>
        </w:rPr>
        <w:t>7604/1</w:t>
      </w:r>
    </w:p>
    <w:p>
      <w:p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7656/1</w:t>
      </w:r>
    </w:p>
    <w:p>
      <w:p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w:t>
      </w:r>
      <w:r>
        <w:rPr>
          <w:rFonts w:eastAsia="IRNazanin" w:cs="IRNazanin"/>
          <w:color w:val="111111"/>
          <w:sz w:val="28"/>
          <w:szCs w:val="28"/>
          <w:lang w:bidi="fa-IR"/>
        </w:rPr>
        <w:t>7892</w:t>
      </w:r>
      <w:r>
        <w:rPr>
          <w:rFonts w:ascii="IRNazanin" w:hAnsi="IRNazanin" w:eastAsia="IRNazanin"/>
          <w:color w:val="111111"/>
          <w:sz w:val="28"/>
          <w:sz w:val="28"/>
          <w:szCs w:val="28"/>
          <w:lang w:bidi="fa-IR"/>
        </w:rPr>
        <w:t>،</w:t>
      </w:r>
      <w:r>
        <w:rPr>
          <w:rFonts w:eastAsia="IRNazanin" w:cs="IRNazanin"/>
          <w:color w:val="111111"/>
          <w:sz w:val="28"/>
          <w:szCs w:val="28"/>
          <w:lang w:bidi="fa-IR"/>
        </w:rPr>
        <w:t>7891</w:t>
      </w:r>
      <w:r>
        <w:rPr>
          <w:rFonts w:ascii="IRNazanin" w:hAnsi="IRNazanin" w:eastAsia="IRNazanin"/>
          <w:color w:val="111111"/>
          <w:sz w:val="28"/>
          <w:sz w:val="28"/>
          <w:szCs w:val="28"/>
          <w:lang w:bidi="fa-IR"/>
        </w:rPr>
        <w:t>،</w:t>
      </w:r>
      <w:r>
        <w:rPr>
          <w:rFonts w:eastAsia="IRNazanin" w:cs="IRNazanin"/>
          <w:color w:val="111111"/>
          <w:sz w:val="28"/>
          <w:szCs w:val="28"/>
          <w:lang w:bidi="fa-IR"/>
        </w:rPr>
        <w:t>7890</w:t>
      </w:r>
      <w:r>
        <w:rPr>
          <w:rFonts w:ascii="IRNazanin" w:hAnsi="IRNazanin" w:eastAsia="IRNazanin"/>
          <w:color w:val="111111"/>
          <w:sz w:val="28"/>
          <w:sz w:val="28"/>
          <w:szCs w:val="28"/>
          <w:lang w:bidi="fa-IR"/>
        </w:rPr>
        <w:t>،</w:t>
      </w:r>
      <w:r>
        <w:rPr>
          <w:rFonts w:eastAsia="IRNazanin" w:cs="IRNazanin"/>
          <w:color w:val="111111"/>
          <w:sz w:val="28"/>
          <w:szCs w:val="28"/>
          <w:lang w:bidi="fa-IR"/>
        </w:rPr>
        <w:t>7889</w:t>
      </w:r>
    </w:p>
    <w:p>
      <w:pPr>
        <w:pStyle w:val="BookText"/>
        <w:rPr/>
      </w:pP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7898</w:t>
      </w:r>
    </w:p>
    <w:p>
      <w:pPr>
        <w:pStyle w:val="BookText"/>
        <w:rPr/>
      </w:pP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7900</w:t>
      </w:r>
    </w:p>
    <w:p>
      <w:pPr>
        <w:pStyle w:val="BookText"/>
        <w:rPr/>
      </w:pPr>
      <w:r>
        <w:rPr>
          <w:rFonts w:eastAsia="Times New Roman" w:cs="Times New Roman" w:ascii="Times New Roman" w:hAnsi="Times New Roman"/>
          <w:color w:val="111111"/>
          <w:sz w:val="28"/>
          <w:szCs w:val="28"/>
          <w:lang w:val="en-US" w:bidi="en-US"/>
        </w:rPr>
        <w:t>1179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7619</w:t>
      </w:r>
    </w:p>
    <w:p>
      <w:pPr>
        <w:pStyle w:val="BookText"/>
        <w:rPr/>
      </w:pPr>
      <w:r>
        <w:rPr>
          <w:rFonts w:eastAsia="Times New Roman" w:cs="Times New Roman" w:ascii="Times New Roman" w:hAnsi="Times New Roman"/>
          <w:color w:val="111111"/>
          <w:sz w:val="28"/>
          <w:szCs w:val="28"/>
          <w:lang w:val="en-US" w:bidi="en-US"/>
        </w:rPr>
        <w:t>1187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7761</w:t>
      </w:r>
    </w:p>
    <w:p>
      <w:pPr>
        <w:pStyle w:val="BookText"/>
        <w:rPr/>
      </w:pPr>
      <w:r>
        <w:rPr>
          <w:rFonts w:eastAsia="Times New Roman" w:cs="Times New Roman" w:ascii="Times New Roman" w:hAnsi="Times New Roman"/>
          <w:color w:val="111111"/>
          <w:sz w:val="28"/>
          <w:szCs w:val="28"/>
          <w:lang w:val="en-US" w:bidi="en-US"/>
        </w:rPr>
        <w:t>1188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7725</w:t>
      </w:r>
    </w:p>
    <w:p>
      <w:pPr>
        <w:pStyle w:val="BookText"/>
        <w:rPr/>
      </w:pP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7803</w:t>
      </w:r>
    </w:p>
    <w:p>
      <w:pPr>
        <w:pStyle w:val="BookText"/>
        <w:rPr/>
      </w:pPr>
      <w:r>
        <w:rPr>
          <w:rFonts w:eastAsia="Times New Roman" w:cs="Times New Roman" w:ascii="Times New Roman" w:hAnsi="Times New Roman"/>
          <w:color w:val="111111"/>
          <w:sz w:val="28"/>
          <w:szCs w:val="28"/>
          <w:lang w:val="en-US" w:bidi="en-US"/>
        </w:rPr>
        <w:t>1204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7829/2</w:t>
      </w:r>
    </w:p>
    <w:p>
      <w:pPr>
        <w:pStyle w:val="BookText"/>
        <w:rPr/>
      </w:pP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7778</w:t>
      </w:r>
    </w:p>
    <w:p>
      <w:pPr>
        <w:pStyle w:val="BookText"/>
        <w:rPr/>
      </w:pPr>
      <w:r>
        <w:rPr>
          <w:rFonts w:eastAsia="Times New Roman" w:cs="Times New Roman" w:ascii="Times New Roman" w:hAnsi="Times New Roman"/>
          <w:color w:val="111111"/>
          <w:sz w:val="28"/>
          <w:szCs w:val="28"/>
          <w:lang w:val="en-US" w:bidi="en-US"/>
        </w:rPr>
        <w:t>1207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7745/1</w:t>
      </w:r>
    </w:p>
    <w:p>
      <w:pPr>
        <w:pStyle w:val="BookText"/>
        <w:rPr/>
      </w:pPr>
      <w:r>
        <w:rPr>
          <w:rFonts w:eastAsia="Times New Roman" w:cs="Times New Roman" w:ascii="Times New Roman" w:hAnsi="Times New Roman"/>
          <w:color w:val="111111"/>
          <w:sz w:val="28"/>
          <w:szCs w:val="28"/>
          <w:lang w:val="en-US" w:bidi="en-US"/>
        </w:rPr>
        <w:t>1211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7703</w:t>
      </w:r>
    </w:p>
    <w:p>
      <w:pPr>
        <w:pStyle w:val="BookText"/>
        <w:rPr/>
      </w:pP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7658</w:t>
      </w:r>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7769</w:t>
      </w:r>
    </w:p>
    <w:p>
      <w:pPr>
        <w:pStyle w:val="BookText"/>
        <w:rPr/>
      </w:pPr>
      <w:r>
        <w:rPr>
          <w:rFonts w:eastAsia="Times New Roman" w:cs="Times New Roman" w:ascii="Times New Roman" w:hAnsi="Times New Roman"/>
          <w:color w:val="111111"/>
          <w:sz w:val="28"/>
          <w:szCs w:val="28"/>
          <w:lang w:val="en-US" w:bidi="en-US"/>
        </w:rPr>
        <w:t>1220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7758</w:t>
      </w:r>
    </w:p>
    <w:p>
      <w:pPr>
        <w:pStyle w:val="BookText"/>
        <w:rPr/>
      </w:pP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7791</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w:t>
      </w:r>
      <w:r>
        <w:rPr>
          <w:rFonts w:eastAsia="IRNazanin" w:cs="IRNazanin"/>
          <w:color w:val="111111"/>
          <w:sz w:val="28"/>
          <w:szCs w:val="28"/>
          <w:lang w:bidi="fa-IR"/>
        </w:rPr>
        <w:t>7871</w:t>
      </w:r>
      <w:r>
        <w:rPr>
          <w:rFonts w:ascii="IRNazanin" w:hAnsi="IRNazanin" w:eastAsia="IRNazanin"/>
          <w:color w:val="111111"/>
          <w:sz w:val="28"/>
          <w:sz w:val="28"/>
          <w:szCs w:val="28"/>
          <w:lang w:bidi="fa-IR"/>
        </w:rPr>
        <w:t>،</w:t>
      </w:r>
      <w:r>
        <w:rPr>
          <w:rFonts w:eastAsia="IRNazanin" w:cs="IRNazanin"/>
          <w:color w:val="111111"/>
          <w:sz w:val="28"/>
          <w:szCs w:val="28"/>
          <w:lang w:bidi="fa-IR"/>
        </w:rPr>
        <w:t>7821</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7819</w:t>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7769</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w:t>
      </w:r>
      <w:r>
        <w:rPr>
          <w:rFonts w:eastAsia="IRNazanin" w:cs="IRNazanin"/>
          <w:color w:val="111111"/>
          <w:sz w:val="28"/>
          <w:szCs w:val="28"/>
          <w:lang w:bidi="fa-IR"/>
        </w:rPr>
        <w:t>7789</w:t>
      </w:r>
      <w:r>
        <w:rPr>
          <w:rFonts w:ascii="IRNazanin" w:hAnsi="IRNazanin" w:eastAsia="IRNazanin"/>
          <w:color w:val="111111"/>
          <w:sz w:val="28"/>
          <w:sz w:val="28"/>
          <w:szCs w:val="28"/>
          <w:lang w:bidi="fa-IR"/>
        </w:rPr>
        <w:t>،</w:t>
      </w:r>
      <w:r>
        <w:rPr>
          <w:rFonts w:eastAsia="IRNazanin" w:cs="IRNazanin"/>
          <w:color w:val="111111"/>
          <w:sz w:val="28"/>
          <w:szCs w:val="28"/>
          <w:lang w:bidi="fa-IR"/>
        </w:rPr>
        <w:t>7853</w:t>
      </w:r>
      <w:r>
        <w:rPr>
          <w:rFonts w:ascii="IRNazanin" w:hAnsi="IRNazanin" w:eastAsia="IRNazanin"/>
          <w:color w:val="111111"/>
          <w:sz w:val="28"/>
          <w:sz w:val="28"/>
          <w:szCs w:val="28"/>
          <w:lang w:bidi="fa-IR"/>
        </w:rPr>
        <w:t>،</w:t>
      </w:r>
      <w:r>
        <w:rPr>
          <w:rFonts w:eastAsia="IRNazanin" w:cs="IRNazanin"/>
          <w:color w:val="111111"/>
          <w:sz w:val="28"/>
          <w:szCs w:val="28"/>
          <w:lang w:bidi="fa-IR"/>
        </w:rPr>
        <w:t>7615</w:t>
      </w:r>
    </w:p>
    <w:p>
      <w:pPr>
        <w:pStyle w:val="BookText"/>
        <w:rPr/>
      </w:pPr>
      <w:r>
        <w:rPr>
          <w:rFonts w:eastAsia="Times New Roman" w:cs="Times New Roman" w:ascii="Times New Roman" w:hAnsi="Times New Roman"/>
          <w:color w:val="111111"/>
          <w:sz w:val="28"/>
          <w:szCs w:val="28"/>
          <w:lang w:val="en-US" w:bidi="en-US"/>
        </w:rPr>
        <w:t>1230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7820</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w:t>
      </w:r>
      <w:r>
        <w:rPr>
          <w:rFonts w:eastAsia="IRNazanin" w:cs="IRNazanin"/>
          <w:color w:val="111111"/>
          <w:sz w:val="28"/>
          <w:szCs w:val="28"/>
          <w:lang w:bidi="fa-IR"/>
        </w:rPr>
        <w:t>7864</w:t>
      </w:r>
      <w:r>
        <w:rPr>
          <w:rFonts w:ascii="IRNazanin" w:hAnsi="IRNazanin" w:eastAsia="IRNazanin"/>
          <w:color w:val="111111"/>
          <w:sz w:val="28"/>
          <w:sz w:val="28"/>
          <w:szCs w:val="28"/>
          <w:lang w:bidi="fa-IR"/>
        </w:rPr>
        <w:t>،</w:t>
      </w:r>
      <w:r>
        <w:rPr>
          <w:rFonts w:eastAsia="IRNazanin" w:cs="IRNazanin"/>
          <w:color w:val="111111"/>
          <w:sz w:val="28"/>
          <w:szCs w:val="28"/>
          <w:lang w:bidi="fa-IR"/>
        </w:rPr>
        <w:t>7816</w:t>
      </w:r>
      <w:r>
        <w:rPr>
          <w:rFonts w:ascii="IRNazanin" w:hAnsi="IRNazanin" w:eastAsia="IRNazanin"/>
          <w:color w:val="111111"/>
          <w:sz w:val="28"/>
          <w:sz w:val="28"/>
          <w:szCs w:val="28"/>
          <w:lang w:bidi="fa-IR"/>
        </w:rPr>
        <w:t>،</w:t>
      </w:r>
      <w:r>
        <w:rPr>
          <w:rFonts w:eastAsia="IRNazanin" w:cs="IRNazanin"/>
          <w:color w:val="111111"/>
          <w:sz w:val="28"/>
          <w:szCs w:val="28"/>
          <w:lang w:bidi="fa-IR"/>
        </w:rPr>
        <w:t>7622</w:t>
      </w:r>
    </w:p>
    <w:p>
      <w:pPr>
        <w:pStyle w:val="BookText"/>
        <w:rPr/>
      </w:pP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7754/2</w:t>
      </w:r>
    </w:p>
    <w:p>
      <w:pPr>
        <w:pStyle w:val="BookText"/>
        <w:rPr/>
      </w:pP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7666/1</w:t>
      </w:r>
    </w:p>
    <w:p>
      <w:pPr>
        <w:pStyle w:val="BookText"/>
        <w:rPr/>
      </w:pP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7626</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w:t>
      </w:r>
      <w:r>
        <w:rPr>
          <w:rFonts w:eastAsia="IRNazanin" w:cs="IRNazanin"/>
          <w:color w:val="111111"/>
          <w:sz w:val="28"/>
          <w:szCs w:val="28"/>
          <w:lang w:bidi="fa-IR"/>
        </w:rPr>
        <w:t>7862</w:t>
      </w:r>
      <w:r>
        <w:rPr>
          <w:rFonts w:ascii="IRNazanin" w:hAnsi="IRNazanin" w:eastAsia="IRNazanin"/>
          <w:color w:val="111111"/>
          <w:sz w:val="28"/>
          <w:sz w:val="28"/>
          <w:szCs w:val="28"/>
          <w:lang w:bidi="fa-IR"/>
        </w:rPr>
        <w:t>،</w:t>
      </w:r>
      <w:r>
        <w:rPr>
          <w:rFonts w:eastAsia="IRNazanin" w:cs="IRNazanin"/>
          <w:color w:val="111111"/>
          <w:sz w:val="28"/>
          <w:szCs w:val="28"/>
          <w:lang w:bidi="fa-IR"/>
        </w:rPr>
        <w:t>7782</w:t>
      </w:r>
      <w:r>
        <w:rPr>
          <w:rFonts w:ascii="IRNazanin" w:hAnsi="IRNazanin" w:eastAsia="IRNazanin"/>
          <w:color w:val="111111"/>
          <w:sz w:val="28"/>
          <w:sz w:val="28"/>
          <w:szCs w:val="28"/>
          <w:lang w:bidi="fa-IR"/>
        </w:rPr>
        <w:t>،</w:t>
      </w:r>
      <w:r>
        <w:rPr>
          <w:rFonts w:eastAsia="IRNazanin" w:cs="IRNazanin"/>
          <w:color w:val="111111"/>
          <w:sz w:val="28"/>
          <w:szCs w:val="28"/>
          <w:lang w:bidi="fa-IR"/>
        </w:rPr>
        <w:t>7714</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w:t>
      </w:r>
      <w:r>
        <w:rPr>
          <w:rFonts w:eastAsia="IRNazanin" w:cs="IRNazanin"/>
          <w:color w:val="111111"/>
          <w:sz w:val="28"/>
          <w:szCs w:val="28"/>
          <w:lang w:bidi="fa-IR"/>
        </w:rPr>
        <w:t>7696</w:t>
      </w:r>
      <w:r>
        <w:rPr>
          <w:rFonts w:ascii="IRNazanin" w:hAnsi="IRNazanin" w:eastAsia="IRNazanin"/>
          <w:color w:val="111111"/>
          <w:sz w:val="28"/>
          <w:sz w:val="28"/>
          <w:szCs w:val="28"/>
          <w:lang w:bidi="fa-IR"/>
        </w:rPr>
        <w:t>،</w:t>
      </w:r>
      <w:r>
        <w:rPr>
          <w:rFonts w:eastAsia="IRNazanin" w:cs="IRNazanin"/>
          <w:color w:val="111111"/>
          <w:sz w:val="28"/>
          <w:szCs w:val="28"/>
          <w:lang w:bidi="fa-IR"/>
        </w:rPr>
        <w:t>7625</w:t>
      </w:r>
    </w:p>
    <w:p>
      <w:pPr>
        <w:pStyle w:val="BookText"/>
        <w:rPr/>
      </w:pPr>
      <w:r>
        <w:rPr>
          <w:rFonts w:eastAsia="Times New Roman" w:cs="Times New Roman" w:ascii="Times New Roman" w:hAnsi="Times New Roman"/>
          <w:color w:val="111111"/>
          <w:sz w:val="28"/>
          <w:szCs w:val="28"/>
          <w:lang w:val="en-US" w:bidi="en-US"/>
        </w:rPr>
        <w:t>1238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7738</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w:t>
      </w:r>
      <w:r>
        <w:rPr>
          <w:rFonts w:eastAsia="IRNazanin" w:cs="IRNazanin"/>
          <w:color w:val="111111"/>
          <w:sz w:val="28"/>
          <w:szCs w:val="28"/>
          <w:lang w:bidi="fa-IR"/>
        </w:rPr>
        <w:t>7874/3</w:t>
      </w:r>
      <w:r>
        <w:rPr>
          <w:rFonts w:ascii="IRNazanin" w:hAnsi="IRNazanin" w:eastAsia="IRNazanin"/>
          <w:color w:val="111111"/>
          <w:sz w:val="28"/>
          <w:sz w:val="28"/>
          <w:szCs w:val="28"/>
          <w:lang w:bidi="fa-IR"/>
        </w:rPr>
        <w:t>،</w:t>
      </w:r>
      <w:r>
        <w:rPr>
          <w:rFonts w:eastAsia="IRNazanin" w:cs="IRNazanin"/>
          <w:color w:val="111111"/>
          <w:sz w:val="28"/>
          <w:szCs w:val="28"/>
          <w:lang w:bidi="fa-IR"/>
        </w:rPr>
        <w:t>7874/1</w:t>
      </w:r>
      <w:r>
        <w:rPr>
          <w:rFonts w:ascii="IRNazanin" w:hAnsi="IRNazanin" w:eastAsia="IRNazanin"/>
          <w:color w:val="111111"/>
          <w:sz w:val="28"/>
          <w:sz w:val="28"/>
          <w:szCs w:val="28"/>
          <w:lang w:bidi="fa-IR"/>
        </w:rPr>
        <w:t>،</w:t>
      </w:r>
      <w:r>
        <w:rPr>
          <w:rFonts w:eastAsia="IRNazanin" w:cs="IRNazanin"/>
          <w:color w:val="111111"/>
          <w:sz w:val="28"/>
          <w:szCs w:val="28"/>
          <w:lang w:bidi="fa-IR"/>
        </w:rPr>
        <w:t>7845/2</w:t>
      </w:r>
      <w:r>
        <w:rPr>
          <w:rFonts w:ascii="IRNazanin" w:hAnsi="IRNazanin" w:eastAsia="IRNazanin"/>
          <w:color w:val="111111"/>
          <w:sz w:val="28"/>
          <w:sz w:val="28"/>
          <w:szCs w:val="28"/>
          <w:lang w:bidi="fa-IR"/>
        </w:rPr>
        <w:t>،</w:t>
      </w:r>
      <w:r>
        <w:rPr>
          <w:rFonts w:eastAsia="IRNazanin" w:cs="IRNazanin"/>
          <w:color w:val="111111"/>
          <w:sz w:val="28"/>
          <w:szCs w:val="28"/>
          <w:lang w:bidi="fa-IR"/>
        </w:rPr>
        <w:t>7620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w:t>
      </w:r>
      <w:r>
        <w:rPr>
          <w:rFonts w:eastAsia="IRNazanin" w:cs="IRNazanin"/>
          <w:color w:val="111111"/>
          <w:sz w:val="28"/>
          <w:szCs w:val="28"/>
          <w:lang w:bidi="fa-IR"/>
        </w:rPr>
        <w:t>7750</w:t>
      </w:r>
      <w:r>
        <w:rPr>
          <w:rFonts w:ascii="IRNazanin" w:hAnsi="IRNazanin" w:eastAsia="IRNazanin"/>
          <w:color w:val="111111"/>
          <w:sz w:val="28"/>
          <w:sz w:val="28"/>
          <w:szCs w:val="28"/>
          <w:lang w:bidi="fa-IR"/>
        </w:rPr>
        <w:t>،</w:t>
      </w:r>
      <w:r>
        <w:rPr>
          <w:rFonts w:eastAsia="IRNazanin" w:cs="IRNazanin"/>
          <w:color w:val="111111"/>
          <w:sz w:val="28"/>
          <w:szCs w:val="28"/>
          <w:lang w:bidi="fa-IR"/>
        </w:rPr>
        <w:t>7724/1</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w:t>
      </w:r>
      <w:r>
        <w:rPr>
          <w:rFonts w:eastAsia="IRNazanin" w:cs="IRNazanin"/>
          <w:color w:val="111111"/>
          <w:sz w:val="28"/>
          <w:szCs w:val="28"/>
          <w:lang w:bidi="fa-IR"/>
        </w:rPr>
        <w:t>7783</w:t>
      </w:r>
      <w:r>
        <w:rPr>
          <w:rFonts w:ascii="IRNazanin" w:hAnsi="IRNazanin" w:eastAsia="IRNazanin"/>
          <w:color w:val="111111"/>
          <w:sz w:val="28"/>
          <w:sz w:val="28"/>
          <w:szCs w:val="28"/>
          <w:lang w:bidi="fa-IR"/>
        </w:rPr>
        <w:t>،</w:t>
      </w:r>
      <w:r>
        <w:rPr>
          <w:rFonts w:eastAsia="IRNazanin" w:cs="IRNazanin"/>
          <w:color w:val="111111"/>
          <w:sz w:val="28"/>
          <w:szCs w:val="28"/>
          <w:lang w:bidi="fa-IR"/>
        </w:rPr>
        <w:t>7616</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w:t>
      </w:r>
      <w:r>
        <w:rPr>
          <w:rFonts w:eastAsia="IRNazanin" w:cs="IRNazanin"/>
          <w:color w:val="111111"/>
          <w:sz w:val="28"/>
          <w:szCs w:val="28"/>
          <w:lang w:bidi="fa-IR"/>
        </w:rPr>
        <w:t>7724/3</w:t>
      </w:r>
      <w:r>
        <w:rPr>
          <w:rFonts w:ascii="IRNazanin" w:hAnsi="IRNazanin" w:eastAsia="IRNazanin"/>
          <w:color w:val="111111"/>
          <w:sz w:val="28"/>
          <w:sz w:val="28"/>
          <w:szCs w:val="28"/>
          <w:lang w:bidi="fa-IR"/>
        </w:rPr>
        <w:t>،</w:t>
      </w:r>
      <w:r>
        <w:rPr>
          <w:rFonts w:eastAsia="IRNazanin" w:cs="IRNazanin"/>
          <w:color w:val="111111"/>
          <w:sz w:val="28"/>
          <w:szCs w:val="28"/>
          <w:lang w:bidi="fa-IR"/>
        </w:rPr>
        <w:t>7707</w:t>
      </w:r>
    </w:p>
    <w:p>
      <w:p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w:t>
      </w:r>
      <w:r>
        <w:rPr>
          <w:rFonts w:eastAsia="IRNazanin" w:cs="IRNazanin"/>
          <w:color w:val="111111"/>
          <w:sz w:val="28"/>
          <w:szCs w:val="28"/>
          <w:lang w:bidi="fa-IR"/>
        </w:rPr>
        <w:t>7781</w:t>
      </w:r>
      <w:r>
        <w:rPr>
          <w:rFonts w:ascii="IRNazanin" w:hAnsi="IRNazanin" w:eastAsia="IRNazanin"/>
          <w:color w:val="111111"/>
          <w:sz w:val="28"/>
          <w:sz w:val="28"/>
          <w:szCs w:val="28"/>
          <w:lang w:bidi="fa-IR"/>
        </w:rPr>
        <w:t>،</w:t>
      </w:r>
      <w:r>
        <w:rPr>
          <w:rFonts w:eastAsia="IRNazanin" w:cs="IRNazanin"/>
          <w:color w:val="111111"/>
          <w:sz w:val="28"/>
          <w:szCs w:val="28"/>
          <w:lang w:bidi="fa-IR"/>
        </w:rPr>
        <w:t>7721</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w:t>
      </w:r>
      <w:r>
        <w:rPr>
          <w:rFonts w:eastAsia="IRNazanin" w:cs="IRNazanin"/>
          <w:color w:val="111111"/>
          <w:sz w:val="28"/>
          <w:szCs w:val="28"/>
          <w:lang w:bidi="fa-IR"/>
        </w:rPr>
        <w:t>7648/1</w:t>
      </w:r>
      <w:r>
        <w:rPr>
          <w:rFonts w:ascii="IRNazanin" w:hAnsi="IRNazanin" w:eastAsia="IRNazanin"/>
          <w:color w:val="111111"/>
          <w:sz w:val="28"/>
          <w:sz w:val="28"/>
          <w:szCs w:val="28"/>
          <w:lang w:bidi="fa-IR"/>
        </w:rPr>
        <w:t>،</w:t>
      </w:r>
      <w:r>
        <w:rPr>
          <w:rFonts w:eastAsia="IRNazanin" w:cs="IRNazanin"/>
          <w:color w:val="111111"/>
          <w:sz w:val="28"/>
          <w:szCs w:val="28"/>
          <w:lang w:bidi="fa-IR"/>
        </w:rPr>
        <w:t>7646</w:t>
      </w:r>
    </w:p>
    <w:p>
      <w:pPr>
        <w:pStyle w:val="BookText"/>
        <w:rPr/>
      </w:pPr>
      <w:r>
        <w:rPr>
          <w:rFonts w:eastAsia="Times New Roman" w:cs="Times New Roman" w:ascii="Times New Roman" w:hAnsi="Times New Roman"/>
          <w:color w:val="111111"/>
          <w:sz w:val="28"/>
          <w:szCs w:val="28"/>
          <w:lang w:val="en-US" w:bidi="en-US"/>
        </w:rPr>
        <w:t>1245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7836</w:t>
      </w:r>
    </w:p>
    <w:p>
      <w:pPr>
        <w:pStyle w:val="BookText"/>
        <w:rPr/>
      </w:pPr>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7869</w:t>
      </w:r>
    </w:p>
    <w:p>
      <w:pPr>
        <w:pStyle w:val="BookText"/>
        <w:rPr/>
      </w:pPr>
      <w:r>
        <w:rPr>
          <w:rFonts w:eastAsia="Times New Roman" w:cs="Times New Roman" w:ascii="Times New Roman" w:hAnsi="Times New Roman"/>
          <w:color w:val="111111"/>
          <w:sz w:val="28"/>
          <w:szCs w:val="28"/>
          <w:lang w:val="en-US" w:bidi="en-US"/>
        </w:rPr>
        <w:t>1248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7606</w:t>
      </w:r>
    </w:p>
    <w:p>
      <w:pPr>
        <w:pStyle w:val="BookText"/>
        <w:rPr/>
      </w:pPr>
      <w:r>
        <w:rPr>
          <w:rFonts w:eastAsia="Times New Roman" w:cs="Times New Roman" w:ascii="Times New Roman" w:hAnsi="Times New Roman"/>
          <w:color w:val="111111"/>
          <w:sz w:val="28"/>
          <w:szCs w:val="28"/>
          <w:lang w:val="en-US" w:bidi="en-US"/>
        </w:rPr>
        <w:t>1247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7739/1</w:t>
      </w:r>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w:t>
      </w:r>
      <w:r>
        <w:rPr>
          <w:rFonts w:eastAsia="IRNazanin" w:cs="IRNazanin"/>
          <w:color w:val="111111"/>
          <w:sz w:val="28"/>
          <w:szCs w:val="28"/>
          <w:lang w:bidi="fa-IR"/>
        </w:rPr>
        <w:t>7739/2</w:t>
      </w:r>
      <w:r>
        <w:rPr>
          <w:rFonts w:ascii="IRNazanin" w:hAnsi="IRNazanin" w:eastAsia="IRNazanin"/>
          <w:color w:val="111111"/>
          <w:sz w:val="28"/>
          <w:sz w:val="28"/>
          <w:szCs w:val="28"/>
          <w:lang w:bidi="fa-IR"/>
        </w:rPr>
        <w:t>،</w:t>
      </w:r>
      <w:r>
        <w:rPr>
          <w:rFonts w:eastAsia="IRNazanin" w:cs="IRNazanin"/>
          <w:color w:val="111111"/>
          <w:sz w:val="28"/>
          <w:szCs w:val="28"/>
          <w:lang w:bidi="fa-IR"/>
        </w:rPr>
        <w:t>7648/2</w:t>
      </w:r>
    </w:p>
    <w:p>
      <w:p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w:t>
      </w:r>
      <w:r>
        <w:rPr>
          <w:rFonts w:eastAsia="IRNazanin" w:cs="IRNazanin"/>
          <w:color w:val="111111"/>
          <w:sz w:val="28"/>
          <w:szCs w:val="28"/>
          <w:lang w:bidi="fa-IR"/>
        </w:rPr>
        <w:t>7793</w:t>
      </w:r>
      <w:r>
        <w:rPr>
          <w:rFonts w:ascii="IRNazanin" w:hAnsi="IRNazanin" w:eastAsia="IRNazanin"/>
          <w:color w:val="111111"/>
          <w:sz w:val="28"/>
          <w:sz w:val="28"/>
          <w:szCs w:val="28"/>
          <w:lang w:bidi="fa-IR"/>
        </w:rPr>
        <w:t>،</w:t>
      </w:r>
      <w:r>
        <w:rPr>
          <w:rFonts w:eastAsia="IRNazanin" w:cs="IRNazanin"/>
          <w:color w:val="111111"/>
          <w:sz w:val="28"/>
          <w:szCs w:val="28"/>
          <w:lang w:bidi="fa-IR"/>
        </w:rPr>
        <w:t>7682/4</w:t>
      </w:r>
      <w:r>
        <w:rPr>
          <w:rFonts w:ascii="IRNazanin" w:hAnsi="IRNazanin" w:eastAsia="IRNazanin"/>
          <w:color w:val="111111"/>
          <w:sz w:val="28"/>
          <w:sz w:val="28"/>
          <w:szCs w:val="28"/>
          <w:lang w:bidi="fa-IR"/>
        </w:rPr>
        <w:t>،</w:t>
      </w:r>
      <w:r>
        <w:rPr>
          <w:rFonts w:eastAsia="IRNazanin" w:cs="IRNazanin"/>
          <w:color w:val="111111"/>
          <w:sz w:val="28"/>
          <w:szCs w:val="28"/>
          <w:lang w:bidi="fa-IR"/>
        </w:rPr>
        <w:t>7601</w:t>
      </w:r>
    </w:p>
    <w:p>
      <w:pPr>
        <w:pStyle w:val="BookText"/>
        <w:rPr/>
      </w:pPr>
      <w:r>
        <w:rPr>
          <w:rFonts w:eastAsia="Times New Roman" w:cs="Times New Roman" w:ascii="Times New Roman" w:hAnsi="Times New Roman"/>
          <w:color w:val="111111"/>
          <w:sz w:val="28"/>
          <w:szCs w:val="28"/>
          <w:lang w:val="en-US" w:bidi="en-US"/>
        </w:rPr>
        <w:t>1250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7652/1</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w:t>
      </w:r>
      <w:r>
        <w:rPr>
          <w:rFonts w:eastAsia="IRNazanin" w:cs="IRNazanin"/>
          <w:color w:val="111111"/>
          <w:sz w:val="28"/>
          <w:szCs w:val="28"/>
          <w:lang w:bidi="fa-IR"/>
        </w:rPr>
        <w:t>7822</w:t>
      </w:r>
      <w:r>
        <w:rPr>
          <w:rFonts w:ascii="IRNazanin" w:hAnsi="IRNazanin" w:eastAsia="IRNazanin"/>
          <w:color w:val="111111"/>
          <w:sz w:val="28"/>
          <w:sz w:val="28"/>
          <w:szCs w:val="28"/>
          <w:lang w:bidi="fa-IR"/>
        </w:rPr>
        <w:t>،</w:t>
      </w:r>
      <w:r>
        <w:rPr>
          <w:rFonts w:eastAsia="IRNazanin" w:cs="IRNazanin"/>
          <w:color w:val="111111"/>
          <w:sz w:val="28"/>
          <w:szCs w:val="28"/>
          <w:lang w:bidi="fa-IR"/>
        </w:rPr>
        <w:t>7796</w:t>
      </w:r>
      <w:r>
        <w:rPr>
          <w:rFonts w:ascii="IRNazanin" w:hAnsi="IRNazanin" w:eastAsia="IRNazanin"/>
          <w:color w:val="111111"/>
          <w:sz w:val="28"/>
          <w:sz w:val="28"/>
          <w:szCs w:val="28"/>
          <w:lang w:bidi="fa-IR"/>
        </w:rPr>
        <w:t>،</w:t>
      </w:r>
      <w:r>
        <w:rPr>
          <w:rFonts w:eastAsia="IRNazanin" w:cs="IRNazanin"/>
          <w:color w:val="111111"/>
          <w:sz w:val="28"/>
          <w:szCs w:val="28"/>
          <w:lang w:bidi="fa-IR"/>
        </w:rPr>
        <w:t>7654</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7811</w:t>
      </w:r>
      <w:r>
        <w:rPr>
          <w:rFonts w:ascii="IRNazanin" w:hAnsi="IRNazanin" w:eastAsia="IRNazanin"/>
          <w:color w:val="111111"/>
          <w:sz w:val="28"/>
          <w:sz w:val="28"/>
          <w:szCs w:val="28"/>
          <w:lang w:bidi="fa-IR"/>
        </w:rPr>
        <w:t>،</w:t>
      </w:r>
      <w:r>
        <w:rPr>
          <w:rFonts w:eastAsia="IRNazanin" w:cs="IRNazanin"/>
          <w:color w:val="111111"/>
          <w:sz w:val="28"/>
          <w:szCs w:val="28"/>
          <w:lang w:bidi="fa-IR"/>
        </w:rPr>
        <w:t>7623</w:t>
      </w:r>
    </w:p>
    <w:p>
      <w:p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w:t>
      </w:r>
      <w:r>
        <w:rPr>
          <w:rFonts w:eastAsia="IRNazanin" w:cs="IRNazanin"/>
          <w:color w:val="111111"/>
          <w:sz w:val="28"/>
          <w:szCs w:val="28"/>
          <w:lang w:bidi="fa-IR"/>
        </w:rPr>
        <w:t>7863</w:t>
      </w:r>
      <w:r>
        <w:rPr>
          <w:rFonts w:ascii="IRNazanin" w:hAnsi="IRNazanin" w:eastAsia="IRNazanin"/>
          <w:color w:val="111111"/>
          <w:sz w:val="28"/>
          <w:sz w:val="28"/>
          <w:szCs w:val="28"/>
          <w:lang w:bidi="fa-IR"/>
        </w:rPr>
        <w:t>،</w:t>
      </w:r>
      <w:r>
        <w:rPr>
          <w:rFonts w:eastAsia="IRNazanin" w:cs="IRNazanin"/>
          <w:color w:val="111111"/>
          <w:sz w:val="28"/>
          <w:szCs w:val="28"/>
          <w:lang w:bidi="fa-IR"/>
        </w:rPr>
        <w:t>7862</w:t>
      </w:r>
    </w:p>
    <w:p>
      <w:p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w:t>
      </w:r>
      <w:r>
        <w:rPr>
          <w:rFonts w:eastAsia="IRNazanin" w:cs="IRNazanin"/>
          <w:color w:val="111111"/>
          <w:sz w:val="28"/>
          <w:szCs w:val="28"/>
          <w:lang w:bidi="fa-IR"/>
        </w:rPr>
        <w:t>7763/1</w:t>
      </w:r>
      <w:r>
        <w:rPr>
          <w:rFonts w:ascii="IRNazanin" w:hAnsi="IRNazanin" w:eastAsia="IRNazanin"/>
          <w:color w:val="111111"/>
          <w:sz w:val="28"/>
          <w:sz w:val="28"/>
          <w:szCs w:val="28"/>
          <w:lang w:bidi="fa-IR"/>
        </w:rPr>
        <w:t>،</w:t>
      </w:r>
      <w:r>
        <w:rPr>
          <w:rFonts w:eastAsia="IRNazanin" w:cs="IRNazanin"/>
          <w:color w:val="111111"/>
          <w:sz w:val="28"/>
          <w:szCs w:val="28"/>
          <w:lang w:bidi="fa-IR"/>
        </w:rPr>
        <w:t>7762</w:t>
      </w:r>
      <w:r>
        <w:rPr>
          <w:rFonts w:ascii="IRNazanin" w:hAnsi="IRNazanin" w:eastAsia="IRNazanin"/>
          <w:color w:val="111111"/>
          <w:sz w:val="28"/>
          <w:sz w:val="28"/>
          <w:szCs w:val="28"/>
          <w:lang w:bidi="fa-IR"/>
        </w:rPr>
        <w:t>،</w:t>
      </w:r>
      <w:r>
        <w:rPr>
          <w:rFonts w:eastAsia="IRNazanin" w:cs="IRNazanin"/>
          <w:color w:val="111111"/>
          <w:sz w:val="28"/>
          <w:szCs w:val="28"/>
          <w:lang w:bidi="fa-IR"/>
        </w:rPr>
        <w:t>7759</w:t>
      </w:r>
    </w:p>
    <w:p>
      <w:pPr>
        <w:pStyle w:val="BookText"/>
        <w:rPr/>
      </w:pPr>
      <w:r>
        <w:rPr>
          <w:rFonts w:eastAsia="Times New Roman" w:cs="Times New Roman" w:ascii="Times New Roman" w:hAnsi="Times New Roman"/>
          <w:color w:val="111111"/>
          <w:sz w:val="28"/>
          <w:szCs w:val="28"/>
          <w:lang w:val="en-US" w:bidi="en-US"/>
        </w:rPr>
        <w:t>1264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7709</w:t>
      </w:r>
    </w:p>
    <w:p>
      <w:pPr>
        <w:pStyle w:val="BookText"/>
        <w:rPr/>
      </w:pPr>
      <w:r>
        <w:rPr>
          <w:rFonts w:eastAsia="Times New Roman" w:cs="Times New Roman" w:ascii="Times New Roman" w:hAnsi="Times New Roman"/>
          <w:color w:val="111111"/>
          <w:sz w:val="28"/>
          <w:szCs w:val="28"/>
          <w:lang w:val="en-US" w:bidi="en-US"/>
        </w:rPr>
        <w:t>1268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7709</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w:t>
      </w:r>
      <w:r>
        <w:rPr>
          <w:rFonts w:eastAsia="IRNazanin" w:cs="IRNazanin"/>
          <w:color w:val="111111"/>
          <w:sz w:val="28"/>
          <w:szCs w:val="28"/>
          <w:lang w:bidi="fa-IR"/>
        </w:rPr>
        <w:t>7799</w:t>
      </w:r>
      <w:r>
        <w:rPr>
          <w:rFonts w:ascii="IRNazanin" w:hAnsi="IRNazanin" w:eastAsia="IRNazanin"/>
          <w:color w:val="111111"/>
          <w:sz w:val="28"/>
          <w:sz w:val="28"/>
          <w:szCs w:val="28"/>
          <w:lang w:bidi="fa-IR"/>
        </w:rPr>
        <w:t>،</w:t>
      </w:r>
      <w:r>
        <w:rPr>
          <w:rFonts w:eastAsia="IRNazanin" w:cs="IRNazanin"/>
          <w:color w:val="111111"/>
          <w:sz w:val="28"/>
          <w:szCs w:val="28"/>
          <w:lang w:bidi="fa-IR"/>
        </w:rPr>
        <w:t>7785</w:t>
      </w:r>
    </w:p>
    <w:p>
      <w:pPr>
        <w:pStyle w:val="BookText"/>
        <w:rPr/>
      </w:pP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7624</w:t>
      </w:r>
    </w:p>
    <w:p>
      <w:pPr>
        <w:pStyle w:val="BookText"/>
        <w:rPr/>
      </w:pPr>
      <w:r>
        <w:rPr>
          <w:rFonts w:eastAsia="Times New Roman" w:cs="Times New Roman" w:ascii="Times New Roman" w:hAnsi="Times New Roman"/>
          <w:color w:val="111111"/>
          <w:sz w:val="28"/>
          <w:szCs w:val="28"/>
          <w:lang w:val="en-US" w:bidi="en-US"/>
        </w:rPr>
        <w:t>1271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7632</w:t>
      </w:r>
    </w:p>
    <w:p>
      <w:pPr>
        <w:pStyle w:val="BookText"/>
        <w:rPr/>
      </w:pP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7697</w:t>
      </w:r>
    </w:p>
    <w:p>
      <w:pPr>
        <w:pStyle w:val="BookText"/>
        <w:rPr/>
      </w:pP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7665</w:t>
      </w:r>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w:t>
      </w:r>
      <w:r>
        <w:rPr>
          <w:rFonts w:eastAsia="IRNazanin" w:cs="IRNazanin"/>
          <w:color w:val="111111"/>
          <w:sz w:val="28"/>
          <w:szCs w:val="28"/>
          <w:lang w:bidi="fa-IR"/>
        </w:rPr>
        <w:t>7802/5</w:t>
      </w:r>
      <w:r>
        <w:rPr>
          <w:rFonts w:ascii="IRNazanin" w:hAnsi="IRNazanin" w:eastAsia="IRNazanin"/>
          <w:color w:val="111111"/>
          <w:sz w:val="28"/>
          <w:sz w:val="28"/>
          <w:szCs w:val="28"/>
          <w:lang w:bidi="fa-IR"/>
        </w:rPr>
        <w:t>،</w:t>
      </w:r>
      <w:r>
        <w:rPr>
          <w:rFonts w:eastAsia="IRNazanin" w:cs="IRNazanin"/>
          <w:color w:val="111111"/>
          <w:sz w:val="28"/>
          <w:szCs w:val="28"/>
          <w:lang w:bidi="fa-IR"/>
        </w:rPr>
        <w:t>7802/4</w:t>
      </w:r>
      <w:r>
        <w:rPr>
          <w:rFonts w:ascii="IRNazanin" w:hAnsi="IRNazanin" w:eastAsia="IRNazanin"/>
          <w:color w:val="111111"/>
          <w:sz w:val="28"/>
          <w:sz w:val="28"/>
          <w:szCs w:val="28"/>
          <w:lang w:bidi="fa-IR"/>
        </w:rPr>
        <w:t>،</w:t>
      </w:r>
      <w:r>
        <w:rPr>
          <w:rFonts w:eastAsia="IRNazanin" w:cs="IRNazanin"/>
          <w:color w:val="111111"/>
          <w:sz w:val="28"/>
          <w:szCs w:val="28"/>
          <w:lang w:bidi="fa-IR"/>
        </w:rPr>
        <w:t>7802/2</w:t>
      </w:r>
      <w:r>
        <w:rPr>
          <w:rFonts w:ascii="IRNazanin" w:hAnsi="IRNazanin" w:eastAsia="IRNazanin"/>
          <w:color w:val="111111"/>
          <w:sz w:val="28"/>
          <w:sz w:val="28"/>
          <w:szCs w:val="28"/>
          <w:lang w:bidi="fa-IR"/>
        </w:rPr>
        <w:t>،</w:t>
      </w:r>
      <w:r>
        <w:rPr>
          <w:rFonts w:eastAsia="IRNazanin" w:cs="IRNazanin"/>
          <w:color w:val="111111"/>
          <w:sz w:val="28"/>
          <w:szCs w:val="28"/>
          <w:lang w:bidi="fa-IR"/>
        </w:rPr>
        <w:t>7802/1</w:t>
      </w:r>
      <w:r>
        <w:rPr>
          <w:rFonts w:ascii="IRNazanin" w:hAnsi="IRNazanin" w:eastAsia="IRNazanin"/>
          <w:color w:val="111111"/>
          <w:sz w:val="28"/>
          <w:sz w:val="28"/>
          <w:szCs w:val="28"/>
          <w:lang w:bidi="fa-IR"/>
        </w:rPr>
        <w:t>،</w:t>
      </w:r>
      <w:r>
        <w:rPr>
          <w:rFonts w:eastAsia="IRNazanin" w:cs="IRNazanin"/>
          <w:color w:val="111111"/>
          <w:sz w:val="28"/>
          <w:szCs w:val="28"/>
          <w:lang w:bidi="fa-IR"/>
        </w:rPr>
        <w:t>7776/4</w:t>
      </w:r>
      <w:r>
        <w:rPr>
          <w:rFonts w:ascii="IRNazanin" w:hAnsi="IRNazanin" w:eastAsia="IRNazanin"/>
          <w:color w:val="111111"/>
          <w:sz w:val="28"/>
          <w:sz w:val="28"/>
          <w:szCs w:val="28"/>
          <w:lang w:bidi="fa-IR"/>
        </w:rPr>
        <w:t>،</w:t>
      </w:r>
      <w:r>
        <w:rPr>
          <w:rFonts w:eastAsia="IRNazanin" w:cs="IRNazanin"/>
          <w:color w:val="111111"/>
          <w:sz w:val="28"/>
          <w:szCs w:val="28"/>
          <w:lang w:bidi="fa-IR"/>
        </w:rPr>
        <w:t>7776/3</w:t>
      </w:r>
      <w:r>
        <w:rPr>
          <w:rFonts w:ascii="IRNazanin" w:hAnsi="IRNazanin" w:eastAsia="IRNazanin"/>
          <w:color w:val="111111"/>
          <w:sz w:val="28"/>
          <w:sz w:val="28"/>
          <w:szCs w:val="28"/>
          <w:lang w:bidi="fa-IR"/>
        </w:rPr>
        <w:t>،</w:t>
      </w:r>
      <w:r>
        <w:rPr>
          <w:rFonts w:eastAsia="IRNazanin" w:cs="IRNazanin"/>
          <w:color w:val="111111"/>
          <w:sz w:val="28"/>
          <w:szCs w:val="28"/>
          <w:lang w:bidi="fa-IR"/>
        </w:rPr>
        <w:t>7776/2</w:t>
      </w:r>
      <w:r>
        <w:rPr>
          <w:rFonts w:ascii="IRNazanin" w:hAnsi="IRNazanin" w:eastAsia="IRNazanin"/>
          <w:color w:val="111111"/>
          <w:sz w:val="28"/>
          <w:sz w:val="28"/>
          <w:szCs w:val="28"/>
          <w:lang w:bidi="fa-IR"/>
        </w:rPr>
        <w:t>،</w:t>
      </w:r>
      <w:r>
        <w:rPr>
          <w:rFonts w:eastAsia="IRNazanin" w:cs="IRNazanin"/>
          <w:color w:val="111111"/>
          <w:sz w:val="28"/>
          <w:szCs w:val="28"/>
          <w:lang w:bidi="fa-IR"/>
        </w:rPr>
        <w:t>7776/1</w:t>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7805/2</w:t>
      </w:r>
      <w:r>
        <w:rPr>
          <w:rFonts w:ascii="IRNazanin" w:hAnsi="IRNazanin" w:eastAsia="IRNazanin"/>
          <w:color w:val="111111"/>
          <w:sz w:val="28"/>
          <w:sz w:val="28"/>
          <w:szCs w:val="28"/>
          <w:lang w:bidi="fa-IR"/>
        </w:rPr>
        <w:t>،</w:t>
      </w:r>
      <w:r>
        <w:rPr>
          <w:rFonts w:eastAsia="IRNazanin" w:cs="IRNazanin"/>
          <w:color w:val="111111"/>
          <w:sz w:val="28"/>
          <w:szCs w:val="28"/>
          <w:lang w:bidi="fa-IR"/>
        </w:rPr>
        <w:t>7805/1</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w:t>
      </w:r>
      <w:r>
        <w:rPr>
          <w:rFonts w:eastAsia="IRNazanin" w:cs="IRNazanin"/>
          <w:color w:val="111111"/>
          <w:sz w:val="28"/>
          <w:szCs w:val="28"/>
          <w:lang w:bidi="fa-IR"/>
        </w:rPr>
        <w:t>7826</w:t>
      </w:r>
      <w:r>
        <w:rPr>
          <w:rFonts w:ascii="IRNazanin" w:hAnsi="IRNazanin" w:eastAsia="IRNazanin"/>
          <w:color w:val="111111"/>
          <w:sz w:val="28"/>
          <w:sz w:val="28"/>
          <w:szCs w:val="28"/>
          <w:lang w:bidi="fa-IR"/>
        </w:rPr>
        <w:t>،</w:t>
      </w:r>
      <w:r>
        <w:rPr>
          <w:rFonts w:eastAsia="IRNazanin" w:cs="IRNazanin"/>
          <w:color w:val="111111"/>
          <w:sz w:val="28"/>
          <w:szCs w:val="28"/>
          <w:lang w:bidi="fa-IR"/>
        </w:rPr>
        <w:t>7802/3</w:t>
      </w:r>
    </w:p>
    <w:p>
      <w:pPr>
        <w:pStyle w:val="BookText"/>
        <w:rPr/>
      </w:pP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7834</w:t>
      </w:r>
    </w:p>
    <w:p>
      <w:pPr>
        <w:pStyle w:val="BookText"/>
        <w:rPr/>
      </w:pPr>
      <w:r>
        <w:rPr>
          <w:rFonts w:eastAsia="Times New Roman" w:cs="Times New Roman" w:ascii="Times New Roman" w:hAnsi="Times New Roman"/>
          <w:color w:val="111111"/>
          <w:sz w:val="28"/>
          <w:szCs w:val="28"/>
          <w:lang w:val="en-US" w:bidi="en-US"/>
        </w:rPr>
        <w:t>1284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7606</w:t>
      </w:r>
    </w:p>
    <w:p>
      <w:pPr>
        <w:pStyle w:val="BookText"/>
        <w:rPr/>
      </w:pP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7767</w:t>
      </w:r>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w:t>
      </w:r>
      <w:r>
        <w:rPr>
          <w:rFonts w:eastAsia="IRNazanin" w:cs="IRNazanin"/>
          <w:color w:val="111111"/>
          <w:sz w:val="28"/>
          <w:szCs w:val="28"/>
          <w:lang w:bidi="fa-IR"/>
        </w:rPr>
        <w:t>7752</w:t>
      </w:r>
      <w:r>
        <w:rPr>
          <w:rFonts w:ascii="IRNazanin" w:hAnsi="IRNazanin" w:eastAsia="IRNazanin"/>
          <w:color w:val="111111"/>
          <w:sz w:val="28"/>
          <w:sz w:val="28"/>
          <w:szCs w:val="28"/>
          <w:lang w:bidi="fa-IR"/>
        </w:rPr>
        <w:t>،</w:t>
      </w:r>
      <w:r>
        <w:rPr>
          <w:rFonts w:eastAsia="IRNazanin" w:cs="IRNazanin"/>
          <w:color w:val="111111"/>
          <w:sz w:val="28"/>
          <w:szCs w:val="28"/>
          <w:lang w:bidi="fa-IR"/>
        </w:rPr>
        <w:t>7662</w:t>
      </w:r>
    </w:p>
    <w:p>
      <w:pPr>
        <w:pStyle w:val="BookText"/>
        <w:rPr/>
      </w:pPr>
      <w:r>
        <w:rPr>
          <w:rFonts w:eastAsia="Times New Roman" w:cs="Times New Roman" w:ascii="Times New Roman" w:hAnsi="Times New Roman"/>
          <w:color w:val="111111"/>
          <w:sz w:val="28"/>
          <w:szCs w:val="28"/>
          <w:lang w:val="en-US" w:bidi="en-US"/>
        </w:rPr>
        <w:t>1294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7838</w:t>
      </w:r>
    </w:p>
    <w:p>
      <w:pPr>
        <w:pStyle w:val="BookText"/>
        <w:rPr/>
      </w:pP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7801</w:t>
      </w:r>
    </w:p>
    <w:p>
      <w:pPr>
        <w:pStyle w:val="BookText"/>
        <w:rPr/>
      </w:pPr>
      <w:r>
        <w:rPr>
          <w:rFonts w:eastAsia="Times New Roman" w:cs="Times New Roman" w:ascii="Times New Roman" w:hAnsi="Times New Roman"/>
          <w:color w:val="111111"/>
          <w:sz w:val="28"/>
          <w:szCs w:val="28"/>
          <w:lang w:val="en-US" w:bidi="en-US"/>
        </w:rPr>
        <w:t>1296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7678/1</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7702/4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7702/8</w:t>
      </w:r>
    </w:p>
    <w:p>
      <w:pPr>
        <w:pStyle w:val="BookText"/>
        <w:rPr/>
      </w:pPr>
      <w:r>
        <w:rPr>
          <w:rFonts w:eastAsia="Times New Roman" w:cs="Times New Roman" w:ascii="Times New Roman" w:hAnsi="Times New Roman"/>
          <w:color w:val="111111"/>
          <w:sz w:val="28"/>
          <w:szCs w:val="28"/>
          <w:lang w:val="en-US" w:bidi="en-US"/>
        </w:rPr>
        <w:t>1305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7773/1</w:t>
      </w:r>
    </w:p>
    <w:p>
      <w:pPr>
        <w:pStyle w:val="BookText"/>
        <w:rPr/>
      </w:pPr>
      <w:r>
        <w:rPr>
          <w:rFonts w:eastAsia="Times New Roman" w:cs="Times New Roman" w:ascii="Times New Roman" w:hAnsi="Times New Roman"/>
          <w:color w:val="111111"/>
          <w:sz w:val="28"/>
          <w:szCs w:val="28"/>
          <w:lang w:val="en-US" w:bidi="en-US"/>
        </w:rPr>
        <w:t>1306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7603</w:t>
      </w:r>
    </w:p>
    <w:p>
      <w:pPr>
        <w:pStyle w:val="BookText"/>
        <w:rPr/>
      </w:pPr>
      <w:r>
        <w:rPr>
          <w:rFonts w:eastAsia="Times New Roman" w:cs="Times New Roman" w:ascii="Times New Roman" w:hAnsi="Times New Roman"/>
          <w:color w:val="111111"/>
          <w:sz w:val="28"/>
          <w:szCs w:val="28"/>
          <w:lang w:val="en-US" w:bidi="en-US"/>
        </w:rPr>
        <w:t>1310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7823</w:t>
      </w:r>
    </w:p>
    <w:p>
      <w:pPr>
        <w:pStyle w:val="BookText"/>
        <w:rPr/>
      </w:pP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7702/2</w:t>
      </w:r>
    </w:p>
    <w:p>
      <w:pPr>
        <w:pStyle w:val="BookText"/>
        <w:rPr/>
      </w:pPr>
      <w:r>
        <w:rPr>
          <w:rFonts w:eastAsia="Times New Roman" w:cs="Times New Roman" w:ascii="Times New Roman" w:hAnsi="Times New Roman"/>
          <w:color w:val="111111"/>
          <w:sz w:val="28"/>
          <w:szCs w:val="28"/>
          <w:lang w:val="en-US" w:bidi="en-US"/>
        </w:rPr>
        <w:t>1319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7638</w:t>
      </w:r>
    </w:p>
    <w:p>
      <w:pPr>
        <w:pStyle w:val="BookText"/>
        <w:rPr/>
      </w:pP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7723</w:t>
      </w:r>
    </w:p>
    <w:p>
      <w:pPr>
        <w:pStyle w:val="BookText"/>
        <w:rPr/>
      </w:pP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7629</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w:t>
      </w:r>
      <w:r>
        <w:rPr>
          <w:rFonts w:eastAsia="IRNazanin" w:cs="IRNazanin"/>
          <w:color w:val="111111"/>
          <w:sz w:val="28"/>
          <w:szCs w:val="28"/>
          <w:lang w:bidi="fa-IR"/>
        </w:rPr>
        <w:t>7824</w:t>
      </w:r>
      <w:r>
        <w:rPr>
          <w:rFonts w:ascii="IRNazanin" w:hAnsi="IRNazanin" w:eastAsia="IRNazanin"/>
          <w:color w:val="111111"/>
          <w:sz w:val="28"/>
          <w:sz w:val="28"/>
          <w:szCs w:val="28"/>
          <w:lang w:bidi="fa-IR"/>
        </w:rPr>
        <w:t>،</w:t>
      </w:r>
      <w:r>
        <w:rPr>
          <w:rFonts w:eastAsia="IRNazanin" w:cs="IRNazanin"/>
          <w:color w:val="111111"/>
          <w:sz w:val="28"/>
          <w:szCs w:val="28"/>
          <w:lang w:bidi="fa-IR"/>
        </w:rPr>
        <w:t>7812/2</w:t>
      </w:r>
      <w:r>
        <w:rPr>
          <w:rFonts w:ascii="IRNazanin" w:hAnsi="IRNazanin" w:eastAsia="IRNazanin"/>
          <w:color w:val="111111"/>
          <w:sz w:val="28"/>
          <w:sz w:val="28"/>
          <w:szCs w:val="28"/>
          <w:lang w:bidi="fa-IR"/>
        </w:rPr>
        <w:t>،</w:t>
      </w:r>
      <w:r>
        <w:rPr>
          <w:rFonts w:eastAsia="IRNazanin" w:cs="IRNazanin"/>
          <w:color w:val="111111"/>
          <w:sz w:val="28"/>
          <w:szCs w:val="28"/>
          <w:lang w:bidi="fa-IR"/>
        </w:rPr>
        <w:t>7812/1</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w:t>
      </w:r>
      <w:r>
        <w:rPr>
          <w:rFonts w:eastAsia="IRNazanin" w:cs="IRNazanin"/>
          <w:color w:val="111111"/>
          <w:sz w:val="28"/>
          <w:szCs w:val="28"/>
          <w:lang w:bidi="fa-IR"/>
        </w:rPr>
        <w:t>7713/2</w:t>
      </w:r>
      <w:r>
        <w:rPr>
          <w:rFonts w:ascii="IRNazanin" w:hAnsi="IRNazanin" w:eastAsia="IRNazanin"/>
          <w:color w:val="111111"/>
          <w:sz w:val="28"/>
          <w:sz w:val="28"/>
          <w:szCs w:val="28"/>
          <w:lang w:bidi="fa-IR"/>
        </w:rPr>
        <w:t>،</w:t>
      </w:r>
      <w:r>
        <w:rPr>
          <w:rFonts w:eastAsia="IRNazanin" w:cs="IRNazanin"/>
          <w:color w:val="111111"/>
          <w:sz w:val="28"/>
          <w:szCs w:val="28"/>
          <w:lang w:bidi="fa-IR"/>
        </w:rPr>
        <w:t>7713/1</w:t>
      </w:r>
    </w:p>
    <w:p>
      <w:pPr>
        <w:pStyle w:val="BookText"/>
        <w:rPr/>
      </w:pPr>
      <w:r>
        <w:rPr>
          <w:rFonts w:eastAsia="Times New Roman" w:cs="Times New Roman" w:ascii="Times New Roman" w:hAnsi="Times New Roman"/>
          <w:color w:val="111111"/>
          <w:sz w:val="28"/>
          <w:szCs w:val="28"/>
          <w:lang w:val="en-US" w:bidi="en-US"/>
        </w:rPr>
        <w:t>1356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7686</w:t>
      </w:r>
    </w:p>
    <w:p>
      <w:pPr>
        <w:pStyle w:val="BookText"/>
        <w:rPr/>
      </w:pP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7656/2</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7617</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7771</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7618</w:t>
      </w:r>
      <w:r>
        <w:rPr>
          <w:rFonts w:ascii="IRNazanin" w:hAnsi="IRNazanin" w:eastAsia="IRNazanin"/>
          <w:color w:val="111111"/>
          <w:sz w:val="28"/>
          <w:sz w:val="28"/>
          <w:szCs w:val="28"/>
          <w:lang w:bidi="fa-IR"/>
        </w:rPr>
        <w:t>،</w:t>
      </w:r>
      <w:r>
        <w:rPr>
          <w:rFonts w:eastAsia="IRNazanin" w:cs="IRNazanin"/>
          <w:color w:val="111111"/>
          <w:sz w:val="28"/>
          <w:szCs w:val="28"/>
          <w:lang w:bidi="fa-IR"/>
        </w:rPr>
        <w:t>7613</w:t>
      </w:r>
      <w:r>
        <w:rPr>
          <w:rFonts w:ascii="IRNazanin" w:hAnsi="IRNazanin" w:eastAsia="IRNazanin"/>
          <w:color w:val="111111"/>
          <w:sz w:val="28"/>
          <w:sz w:val="28"/>
          <w:szCs w:val="28"/>
          <w:lang w:bidi="fa-IR"/>
        </w:rPr>
        <w:t>،</w:t>
      </w:r>
      <w:r>
        <w:rPr>
          <w:rFonts w:eastAsia="IRNazanin" w:cs="IRNazanin"/>
          <w:color w:val="111111"/>
          <w:sz w:val="28"/>
          <w:szCs w:val="28"/>
          <w:lang w:bidi="fa-IR"/>
        </w:rPr>
        <w:t>7605</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7763/3</w:t>
      </w:r>
      <w:r>
        <w:rPr>
          <w:rFonts w:ascii="IRNazanin" w:hAnsi="IRNazanin" w:eastAsia="IRNazanin"/>
          <w:color w:val="111111"/>
          <w:sz w:val="28"/>
          <w:sz w:val="28"/>
          <w:szCs w:val="28"/>
          <w:lang w:bidi="fa-IR"/>
        </w:rPr>
        <w:t>،</w:t>
      </w:r>
      <w:r>
        <w:rPr>
          <w:rFonts w:eastAsia="IRNazanin" w:cs="IRNazanin"/>
          <w:color w:val="111111"/>
          <w:sz w:val="28"/>
          <w:szCs w:val="28"/>
          <w:lang w:bidi="fa-IR"/>
        </w:rPr>
        <w:t>7612</w:t>
      </w:r>
      <w:r>
        <w:rPr>
          <w:rFonts w:ascii="IRNazanin" w:hAnsi="IRNazanin" w:eastAsia="IRNazanin"/>
          <w:color w:val="111111"/>
          <w:sz w:val="28"/>
          <w:sz w:val="28"/>
          <w:szCs w:val="28"/>
          <w:lang w:bidi="fa-IR"/>
        </w:rPr>
        <w:t>،</w:t>
      </w:r>
      <w:r>
        <w:rPr>
          <w:rFonts w:eastAsia="IRNazanin" w:cs="IRNazanin"/>
          <w:color w:val="111111"/>
          <w:sz w:val="28"/>
          <w:szCs w:val="28"/>
          <w:lang w:bidi="fa-IR"/>
        </w:rPr>
        <w:t>7610</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7631</w:t>
      </w:r>
      <w:r>
        <w:rPr>
          <w:rFonts w:ascii="IRNazanin" w:hAnsi="IRNazanin" w:eastAsia="IRNazanin"/>
          <w:color w:val="111111"/>
          <w:sz w:val="28"/>
          <w:sz w:val="28"/>
          <w:szCs w:val="28"/>
          <w:lang w:bidi="fa-IR"/>
        </w:rPr>
        <w:t>،</w:t>
      </w:r>
      <w:r>
        <w:rPr>
          <w:rFonts w:eastAsia="IRNazanin" w:cs="IRNazanin"/>
          <w:color w:val="111111"/>
          <w:sz w:val="28"/>
          <w:szCs w:val="28"/>
          <w:lang w:bidi="fa-IR"/>
        </w:rPr>
        <w:t>7609</w:t>
      </w:r>
      <w:r>
        <w:rPr>
          <w:rFonts w:ascii="IRNazanin" w:hAnsi="IRNazanin" w:eastAsia="IRNazanin"/>
          <w:color w:val="111111"/>
          <w:sz w:val="28"/>
          <w:sz w:val="28"/>
          <w:szCs w:val="28"/>
          <w:lang w:bidi="fa-IR"/>
        </w:rPr>
        <w:t>،</w:t>
      </w:r>
      <w:r>
        <w:rPr>
          <w:rFonts w:eastAsia="IRNazanin" w:cs="IRNazanin"/>
          <w:color w:val="111111"/>
          <w:sz w:val="28"/>
          <w:szCs w:val="28"/>
          <w:lang w:bidi="fa-IR"/>
        </w:rPr>
        <w:t>7608</w:t>
      </w:r>
      <w:r>
        <w:rPr>
          <w:rFonts w:eastAsia="IRNazanin" w:cs="IRNazanin"/>
          <w:color w:val="111111"/>
          <w:sz w:val="28"/>
          <w:szCs w:val="28"/>
          <w:rtl w:val="true"/>
          <w:lang w:bidi="fa-IR"/>
        </w:rPr>
        <w:t xml:space="preserve"> </w:t>
      </w:r>
      <w:bookmarkStart w:id="1218" w:name="pg9517_143030"/>
    </w:p>
    <w:p>
      <w:pPr>
        <w:pStyle w:val="Heading3"/>
        <w:numPr>
          <w:ilvl w:val="2"/>
          <w:numId w:val="1"/>
        </w:numPr>
        <w:rPr/>
      </w:pPr>
      <w:bookmarkStart w:id="1219" w:name="__RefHeading___Toc6558948_2870459653"/>
      <w:bookmarkStart w:id="1220" w:name="_Toc414"/>
      <w:bookmarkEnd w:id="1218"/>
      <w:bookmarkEnd w:id="1219"/>
      <w:r>
        <w:rPr>
          <w:rtl w:val="true"/>
        </w:rPr>
        <w:t>نقش مهرها</w:t>
      </w:r>
      <w:bookmarkEnd w:id="1220"/>
    </w:p>
    <w:p>
      <w:pPr>
        <w:pStyle w:val="BookText"/>
        <w:rPr/>
      </w:pPr>
      <w:r>
        <w:rPr>
          <w:rFonts w:ascii="IRNazanin" w:hAnsi="IRNazanin" w:eastAsia="IRNazanin"/>
          <w:color w:val="111111"/>
          <w:sz w:val="28"/>
          <w:sz w:val="28"/>
          <w:szCs w:val="28"/>
          <w:rtl w:val="true"/>
          <w:lang w:bidi="fa-IR"/>
        </w:rPr>
        <w:t>ابا القاسم</w:t>
      </w:r>
      <w:r>
        <w:rPr>
          <w:rFonts w:eastAsia="IRNazanin" w:cs="IRNazanin"/>
          <w:color w:val="111111"/>
          <w:sz w:val="28"/>
          <w:szCs w:val="28"/>
          <w:rtl w:val="true"/>
          <w:lang w:bidi="fa-IR"/>
        </w:rPr>
        <w:t>...</w:t>
      </w:r>
      <w:r>
        <w:rPr>
          <w:rFonts w:eastAsia="IRNazanin" w:cs="IRNazanin"/>
          <w:color w:val="111111"/>
          <w:sz w:val="28"/>
          <w:szCs w:val="28"/>
          <w:lang w:bidi="fa-IR"/>
        </w:rPr>
        <w:t>7709</w:t>
      </w:r>
    </w:p>
    <w:p>
      <w:pPr>
        <w:pStyle w:val="BookText"/>
        <w:rPr/>
      </w:pPr>
      <w:r>
        <w:rPr>
          <w:rFonts w:ascii="IRNazanin" w:hAnsi="IRNazanin" w:eastAsia="IRNazanin"/>
          <w:color w:val="111111"/>
          <w:sz w:val="28"/>
          <w:sz w:val="28"/>
          <w:szCs w:val="28"/>
          <w:rtl w:val="true"/>
          <w:lang w:bidi="fa-IR"/>
        </w:rPr>
        <w:t>احمد الحسینی</w:t>
      </w:r>
      <w:r>
        <w:rPr>
          <w:rFonts w:eastAsia="IRNazanin" w:cs="IRNazanin"/>
          <w:color w:val="111111"/>
          <w:sz w:val="28"/>
          <w:szCs w:val="28"/>
          <w:rtl w:val="true"/>
          <w:lang w:bidi="fa-IR"/>
        </w:rPr>
        <w:t>...</w:t>
      </w:r>
      <w:r>
        <w:rPr>
          <w:rFonts w:eastAsia="IRNazanin" w:cs="IRNazanin"/>
          <w:color w:val="111111"/>
          <w:sz w:val="28"/>
          <w:szCs w:val="28"/>
          <w:lang w:bidi="fa-IR"/>
        </w:rPr>
        <w:t>7694/1</w:t>
      </w:r>
    </w:p>
    <w:p>
      <w:pPr>
        <w:pStyle w:val="BookText"/>
        <w:rPr/>
      </w:pPr>
      <w:r>
        <w:rPr>
          <w:rFonts w:ascii="IRNazanin" w:hAnsi="IRNazanin" w:eastAsia="IRNazanin"/>
          <w:color w:val="111111"/>
          <w:sz w:val="28"/>
          <w:sz w:val="28"/>
          <w:szCs w:val="28"/>
          <w:rtl w:val="true"/>
          <w:lang w:bidi="fa-IR"/>
        </w:rPr>
        <w:t>احمد بن لطفعلی تبریزی</w:t>
      </w:r>
      <w:r>
        <w:rPr>
          <w:rFonts w:eastAsia="IRNazanin" w:cs="IRNazanin"/>
          <w:color w:val="111111"/>
          <w:sz w:val="28"/>
          <w:szCs w:val="28"/>
          <w:rtl w:val="true"/>
          <w:lang w:bidi="fa-IR"/>
        </w:rPr>
        <w:t>...</w:t>
      </w:r>
      <w:r>
        <w:rPr>
          <w:rFonts w:eastAsia="IRNazanin" w:cs="IRNazanin"/>
          <w:color w:val="111111"/>
          <w:sz w:val="28"/>
          <w:szCs w:val="28"/>
          <w:lang w:bidi="fa-IR"/>
        </w:rPr>
        <w:t>7757</w:t>
      </w:r>
    </w:p>
    <w:p>
      <w:pPr>
        <w:pStyle w:val="BookText"/>
        <w:rPr/>
      </w:pPr>
      <w:r>
        <w:rPr>
          <w:rFonts w:ascii="IRNazanin" w:hAnsi="IRNazanin" w:eastAsia="IRNazanin"/>
          <w:color w:val="111111"/>
          <w:sz w:val="28"/>
          <w:sz w:val="28"/>
          <w:szCs w:val="28"/>
          <w:rtl w:val="true"/>
          <w:lang w:bidi="fa-IR"/>
        </w:rPr>
        <w:t>احمد گل گلشن انبیاست</w:t>
      </w:r>
      <w:r>
        <w:rPr>
          <w:rFonts w:eastAsia="IRNazanin" w:cs="IRNazanin"/>
          <w:color w:val="111111"/>
          <w:sz w:val="28"/>
          <w:szCs w:val="28"/>
          <w:rtl w:val="true"/>
          <w:lang w:bidi="fa-IR"/>
        </w:rPr>
        <w:t>...</w:t>
      </w:r>
      <w:r>
        <w:rPr>
          <w:rFonts w:eastAsia="IRNazanin" w:cs="IRNazanin"/>
          <w:color w:val="111111"/>
          <w:sz w:val="28"/>
          <w:szCs w:val="28"/>
          <w:lang w:bidi="fa-IR"/>
        </w:rPr>
        <w:t>7817</w:t>
      </w:r>
    </w:p>
    <w:p>
      <w:pPr>
        <w:pStyle w:val="BookText"/>
        <w:rPr/>
      </w:pPr>
      <w:r>
        <w:rPr>
          <w:rFonts w:ascii="IRNazanin" w:hAnsi="IRNazanin" w:eastAsia="IRNazanin"/>
          <w:color w:val="111111"/>
          <w:sz w:val="28"/>
          <w:sz w:val="28"/>
          <w:szCs w:val="28"/>
          <w:rtl w:val="true"/>
          <w:lang w:bidi="fa-IR"/>
        </w:rPr>
        <w:t>احمد نظام الدین</w:t>
      </w:r>
      <w:r>
        <w:rPr>
          <w:rFonts w:eastAsia="IRNazanin" w:cs="IRNazanin"/>
          <w:color w:val="111111"/>
          <w:sz w:val="28"/>
          <w:szCs w:val="28"/>
          <w:rtl w:val="true"/>
          <w:lang w:bidi="fa-IR"/>
        </w:rPr>
        <w:t>...</w:t>
      </w:r>
      <w:r>
        <w:rPr>
          <w:rFonts w:eastAsia="IRNazanin" w:cs="IRNazanin"/>
          <w:color w:val="111111"/>
          <w:sz w:val="28"/>
          <w:szCs w:val="28"/>
          <w:lang w:bidi="fa-IR"/>
        </w:rPr>
        <w:t>7704</w:t>
      </w:r>
    </w:p>
    <w:p>
      <w:pPr>
        <w:pStyle w:val="BookText"/>
        <w:rPr/>
      </w:pPr>
      <w:r>
        <w:rPr>
          <w:rFonts w:ascii="IRNazanin" w:hAnsi="IRNazanin" w:eastAsia="IRNazanin"/>
          <w:color w:val="111111"/>
          <w:sz w:val="28"/>
          <w:sz w:val="28"/>
          <w:szCs w:val="28"/>
          <w:rtl w:val="true"/>
          <w:lang w:bidi="fa-IR"/>
        </w:rPr>
        <w:t>از محمد صادق امید شفا دارد</w:t>
      </w:r>
      <w:r>
        <w:rPr>
          <w:rFonts w:eastAsia="IRNazanin" w:cs="IRNazanin"/>
          <w:color w:val="111111"/>
          <w:sz w:val="28"/>
          <w:szCs w:val="28"/>
          <w:rtl w:val="true"/>
          <w:lang w:bidi="fa-IR"/>
        </w:rPr>
        <w:t>...</w:t>
      </w:r>
      <w:r>
        <w:rPr>
          <w:rFonts w:eastAsia="IRNazanin" w:cs="IRNazanin"/>
          <w:color w:val="111111"/>
          <w:sz w:val="28"/>
          <w:szCs w:val="28"/>
          <w:lang w:bidi="fa-IR"/>
        </w:rPr>
        <w:t>7844</w:t>
      </w:r>
    </w:p>
    <w:p>
      <w:pPr>
        <w:pStyle w:val="BookText"/>
        <w:rPr/>
      </w:pPr>
      <w:r>
        <w:rPr>
          <w:rFonts w:ascii="IRNazanin" w:hAnsi="IRNazanin" w:eastAsia="IRNazanin"/>
          <w:color w:val="111111"/>
          <w:sz w:val="28"/>
          <w:sz w:val="28"/>
          <w:szCs w:val="28"/>
          <w:rtl w:val="true"/>
          <w:lang w:bidi="fa-IR"/>
        </w:rPr>
        <w:t>از محمد صالح امید شفاعت دارد</w:t>
      </w:r>
      <w:r>
        <w:rPr>
          <w:rFonts w:eastAsia="IRNazanin" w:cs="IRNazanin"/>
          <w:color w:val="111111"/>
          <w:sz w:val="28"/>
          <w:szCs w:val="28"/>
          <w:rtl w:val="true"/>
          <w:lang w:bidi="fa-IR"/>
        </w:rPr>
        <w:t>...</w:t>
      </w:r>
      <w:r>
        <w:rPr>
          <w:rFonts w:eastAsia="IRNazanin" w:cs="IRNazanin"/>
          <w:color w:val="111111"/>
          <w:sz w:val="28"/>
          <w:szCs w:val="28"/>
          <w:lang w:bidi="fa-IR"/>
        </w:rPr>
        <w:t>7739/2</w:t>
      </w:r>
      <w:r>
        <w:rPr>
          <w:rFonts w:ascii="IRNazanin" w:hAnsi="IRNazanin" w:eastAsia="IRNazanin"/>
          <w:color w:val="111111"/>
          <w:sz w:val="28"/>
          <w:sz w:val="28"/>
          <w:szCs w:val="28"/>
          <w:lang w:bidi="fa-IR"/>
        </w:rPr>
        <w:t>،</w:t>
      </w:r>
      <w:r>
        <w:rPr>
          <w:rFonts w:eastAsia="IRNazanin" w:cs="IRNazanin"/>
          <w:color w:val="111111"/>
          <w:sz w:val="28"/>
          <w:szCs w:val="28"/>
          <w:lang w:bidi="fa-IR"/>
        </w:rPr>
        <w:t>7739/1</w:t>
      </w:r>
    </w:p>
    <w:p>
      <w:pPr>
        <w:pStyle w:val="BookText"/>
        <w:rPr/>
      </w:pPr>
      <w:r>
        <w:rPr>
          <w:rFonts w:ascii="IRNazanin" w:hAnsi="IRNazanin" w:eastAsia="IRNazanin"/>
          <w:color w:val="111111"/>
          <w:sz w:val="28"/>
          <w:sz w:val="28"/>
          <w:szCs w:val="28"/>
          <w:rtl w:val="true"/>
          <w:lang w:bidi="fa-IR"/>
        </w:rPr>
        <w:t xml:space="preserve">اسد اللّه العبد </w:t>
      </w:r>
      <w:r>
        <w:rPr>
          <w:rFonts w:eastAsia="IRNazanin" w:cs="IRNazanin"/>
          <w:color w:val="111111"/>
          <w:sz w:val="28"/>
          <w:szCs w:val="28"/>
          <w:lang w:bidi="fa-IR"/>
        </w:rPr>
        <w:t>1217</w:t>
      </w:r>
      <w:r>
        <w:rPr>
          <w:rFonts w:eastAsia="IRNazanin" w:cs="IRNazanin"/>
          <w:color w:val="111111"/>
          <w:sz w:val="28"/>
          <w:szCs w:val="28"/>
          <w:rtl w:val="true"/>
          <w:lang w:bidi="fa-IR"/>
        </w:rPr>
        <w:t>...</w:t>
      </w:r>
      <w:r>
        <w:rPr>
          <w:rFonts w:eastAsia="IRNazanin" w:cs="IRNazanin"/>
          <w:color w:val="111111"/>
          <w:sz w:val="28"/>
          <w:szCs w:val="28"/>
          <w:lang w:bidi="fa-IR"/>
        </w:rPr>
        <w:t>7831/2</w:t>
      </w:r>
    </w:p>
    <w:p>
      <w:pPr>
        <w:pStyle w:val="BookText"/>
        <w:rPr/>
      </w:pPr>
      <w:r>
        <w:rPr>
          <w:rFonts w:ascii="IRNazanin" w:hAnsi="IRNazanin" w:eastAsia="IRNazanin"/>
          <w:color w:val="111111"/>
          <w:sz w:val="28"/>
          <w:sz w:val="28"/>
          <w:szCs w:val="28"/>
          <w:rtl w:val="true"/>
          <w:lang w:bidi="fa-IR"/>
        </w:rPr>
        <w:t>افوض امرى الى اللّه تعالى عبده</w:t>
      </w:r>
      <w:r>
        <w:rPr>
          <w:rFonts w:eastAsia="IRNazanin" w:cs="IRNazanin"/>
          <w:color w:val="111111"/>
          <w:sz w:val="28"/>
          <w:szCs w:val="28"/>
          <w:rtl w:val="true"/>
          <w:lang w:bidi="fa-IR"/>
        </w:rPr>
        <w:t>...</w:t>
      </w:r>
      <w:r>
        <w:rPr>
          <w:rFonts w:eastAsia="IRNazanin" w:cs="IRNazanin"/>
          <w:color w:val="111111"/>
          <w:sz w:val="28"/>
          <w:szCs w:val="28"/>
          <w:lang w:bidi="fa-IR"/>
        </w:rPr>
        <w:t>7843</w:t>
      </w:r>
    </w:p>
    <w:p>
      <w:pPr>
        <w:pStyle w:val="BookText"/>
        <w:rPr/>
      </w:pPr>
      <w:r>
        <w:rPr>
          <w:rFonts w:ascii="IRNazanin" w:hAnsi="IRNazanin" w:eastAsia="IRNazanin"/>
          <w:color w:val="111111"/>
          <w:sz w:val="28"/>
          <w:sz w:val="28"/>
          <w:szCs w:val="28"/>
          <w:rtl w:val="true"/>
          <w:lang w:bidi="fa-IR"/>
        </w:rPr>
        <w:t>افوض امرى الى اللّه عبده الماس</w:t>
      </w:r>
      <w:r>
        <w:rPr>
          <w:rFonts w:eastAsia="IRNazanin" w:cs="IRNazanin"/>
          <w:color w:val="111111"/>
          <w:sz w:val="28"/>
          <w:szCs w:val="28"/>
          <w:rtl w:val="true"/>
          <w:lang w:bidi="fa-IR"/>
        </w:rPr>
        <w:t>...</w:t>
      </w:r>
      <w:r>
        <w:rPr>
          <w:rFonts w:eastAsia="IRNazanin" w:cs="IRNazanin"/>
          <w:color w:val="111111"/>
          <w:sz w:val="28"/>
          <w:szCs w:val="28"/>
          <w:lang w:bidi="fa-IR"/>
        </w:rPr>
        <w:t>7715</w:t>
      </w:r>
    </w:p>
    <w:p>
      <w:pPr>
        <w:pStyle w:val="BookText"/>
        <w:rPr/>
      </w:pPr>
      <w:r>
        <w:rPr>
          <w:rFonts w:ascii="IRNazanin" w:hAnsi="IRNazanin" w:eastAsia="IRNazanin"/>
          <w:color w:val="111111"/>
          <w:sz w:val="28"/>
          <w:sz w:val="28"/>
          <w:szCs w:val="28"/>
          <w:rtl w:val="true"/>
          <w:lang w:bidi="fa-IR"/>
        </w:rPr>
        <w:t>افوض امری الی اللّه عبده امیر قلی</w:t>
      </w:r>
      <w:r>
        <w:rPr>
          <w:rFonts w:eastAsia="IRNazanin" w:cs="IRNazanin"/>
          <w:color w:val="111111"/>
          <w:sz w:val="28"/>
          <w:szCs w:val="28"/>
          <w:rtl w:val="true"/>
          <w:lang w:bidi="fa-IR"/>
        </w:rPr>
        <w:t>...</w:t>
      </w:r>
      <w:r>
        <w:rPr>
          <w:rFonts w:eastAsia="IRNazanin" w:cs="IRNazanin"/>
          <w:color w:val="111111"/>
          <w:sz w:val="28"/>
          <w:szCs w:val="28"/>
          <w:lang w:bidi="fa-IR"/>
        </w:rPr>
        <w:t>7831/2</w:t>
      </w:r>
    </w:p>
    <w:p>
      <w:pPr>
        <w:pStyle w:val="BookText"/>
        <w:rPr/>
      </w:pPr>
      <w:r>
        <w:rPr>
          <w:rFonts w:ascii="IRNazanin" w:hAnsi="IRNazanin" w:eastAsia="IRNazanin"/>
          <w:color w:val="111111"/>
          <w:sz w:val="28"/>
          <w:sz w:val="28"/>
          <w:szCs w:val="28"/>
          <w:rtl w:val="true"/>
          <w:lang w:bidi="fa-IR"/>
        </w:rPr>
        <w:t xml:space="preserve">افوض امری الی اللّه عبده حسن </w:t>
      </w:r>
      <w:r>
        <w:rPr>
          <w:rFonts w:eastAsia="IRNazanin" w:cs="IRNazanin"/>
          <w:color w:val="111111"/>
          <w:sz w:val="28"/>
          <w:szCs w:val="28"/>
          <w:lang w:bidi="fa-IR"/>
        </w:rPr>
        <w:t>1187</w:t>
      </w:r>
      <w:r>
        <w:rPr>
          <w:rFonts w:eastAsia="IRNazanin" w:cs="IRNazanin"/>
          <w:color w:val="111111"/>
          <w:sz w:val="28"/>
          <w:szCs w:val="28"/>
          <w:rtl w:val="true"/>
          <w:lang w:bidi="fa-IR"/>
        </w:rPr>
        <w:t>...</w:t>
      </w:r>
      <w:r>
        <w:rPr>
          <w:rFonts w:eastAsia="IRNazanin" w:cs="IRNazanin"/>
          <w:color w:val="111111"/>
          <w:sz w:val="28"/>
          <w:szCs w:val="28"/>
          <w:lang w:bidi="fa-IR"/>
        </w:rPr>
        <w:t>7726</w:t>
      </w:r>
    </w:p>
    <w:p>
      <w:pPr>
        <w:pStyle w:val="BookText"/>
        <w:rPr/>
      </w:pPr>
      <w:r>
        <w:rPr>
          <w:rFonts w:ascii="IRNazanin" w:hAnsi="IRNazanin" w:eastAsia="IRNazanin"/>
          <w:color w:val="111111"/>
          <w:sz w:val="28"/>
          <w:sz w:val="28"/>
          <w:szCs w:val="28"/>
          <w:rtl w:val="true"/>
          <w:lang w:bidi="fa-IR"/>
        </w:rPr>
        <w:t>افوض امرى الى اللّه عبده رحمن</w:t>
      </w:r>
      <w:r>
        <w:rPr>
          <w:rFonts w:eastAsia="IRNazanin" w:cs="IRNazanin"/>
          <w:color w:val="111111"/>
          <w:sz w:val="28"/>
          <w:szCs w:val="28"/>
          <w:rtl w:val="true"/>
          <w:lang w:bidi="fa-IR"/>
        </w:rPr>
        <w:t>...</w:t>
      </w:r>
      <w:r>
        <w:rPr>
          <w:rFonts w:eastAsia="IRNazanin" w:cs="IRNazanin"/>
          <w:color w:val="111111"/>
          <w:sz w:val="28"/>
          <w:szCs w:val="28"/>
          <w:lang w:bidi="fa-IR"/>
        </w:rPr>
        <w:t>7831/2</w:t>
      </w:r>
    </w:p>
    <w:p>
      <w:pPr>
        <w:pStyle w:val="BookText"/>
        <w:rPr/>
      </w:pPr>
      <w:r>
        <w:rPr>
          <w:rFonts w:ascii="IRNazanin" w:hAnsi="IRNazanin" w:eastAsia="IRNazanin"/>
          <w:color w:val="111111"/>
          <w:sz w:val="28"/>
          <w:sz w:val="28"/>
          <w:szCs w:val="28"/>
          <w:rtl w:val="true"/>
          <w:lang w:bidi="fa-IR"/>
        </w:rPr>
        <w:t xml:space="preserve">افوض امری الی اللّه عبده محمد حسین ابن محمد اشرف المنجم </w:t>
      </w:r>
      <w:r>
        <w:rPr>
          <w:rFonts w:eastAsia="IRNazanin" w:cs="IRNazanin"/>
          <w:color w:val="111111"/>
          <w:sz w:val="28"/>
          <w:szCs w:val="28"/>
          <w:lang w:bidi="fa-IR"/>
        </w:rPr>
        <w:t>1116</w:t>
      </w:r>
      <w:r>
        <w:rPr>
          <w:rFonts w:eastAsia="IRNazanin" w:cs="IRNazanin"/>
          <w:color w:val="111111"/>
          <w:sz w:val="28"/>
          <w:szCs w:val="28"/>
          <w:rtl w:val="true"/>
          <w:lang w:bidi="fa-IR"/>
        </w:rPr>
        <w:t>...</w:t>
      </w:r>
      <w:r>
        <w:rPr>
          <w:rFonts w:eastAsia="IRNazanin" w:cs="IRNazanin"/>
          <w:color w:val="111111"/>
          <w:sz w:val="28"/>
          <w:szCs w:val="28"/>
          <w:lang w:bidi="fa-IR"/>
        </w:rPr>
        <w:t>7708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7881</w:t>
      </w:r>
    </w:p>
    <w:p>
      <w:pPr>
        <w:pStyle w:val="BookText"/>
        <w:rPr/>
      </w:pPr>
      <w:r>
        <w:rPr>
          <w:rFonts w:ascii="Amiri" w:hAnsi="Amiri" w:eastAsia="Amiri" w:cs="Amiri"/>
          <w:color w:val="111111"/>
          <w:sz w:val="28"/>
          <w:sz w:val="28"/>
          <w:szCs w:val="28"/>
          <w:rtl w:val="true"/>
          <w:lang w:bidi="ar-SA"/>
        </w:rPr>
        <w:t>الكاظمين الغيظ و العافين عن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7651</w:t>
      </w:r>
    </w:p>
    <w:p>
      <w:pPr>
        <w:pStyle w:val="BookText"/>
        <w:rPr/>
      </w:pPr>
      <w:r>
        <w:rPr>
          <w:rFonts w:ascii="IRNazanin" w:hAnsi="IRNazanin" w:eastAsia="IRNazanin"/>
          <w:color w:val="111111"/>
          <w:sz w:val="28"/>
          <w:sz w:val="28"/>
          <w:szCs w:val="28"/>
          <w:rtl w:val="true"/>
          <w:lang w:bidi="fa-IR"/>
        </w:rPr>
        <w:t>اللّه محمد علی</w:t>
      </w:r>
      <w:r>
        <w:rPr>
          <w:rFonts w:eastAsia="IRNazanin" w:cs="IRNazanin"/>
          <w:color w:val="111111"/>
          <w:sz w:val="28"/>
          <w:szCs w:val="28"/>
          <w:rtl w:val="true"/>
          <w:lang w:bidi="fa-IR"/>
        </w:rPr>
        <w:t>...</w:t>
      </w:r>
      <w:r>
        <w:rPr>
          <w:rFonts w:eastAsia="IRNazanin" w:cs="IRNazanin"/>
          <w:color w:val="111111"/>
          <w:sz w:val="28"/>
          <w:szCs w:val="28"/>
          <w:lang w:bidi="fa-IR"/>
        </w:rPr>
        <w:t>7643</w:t>
      </w:r>
    </w:p>
    <w:p>
      <w:pPr>
        <w:pStyle w:val="BookText"/>
        <w:rPr/>
      </w:pPr>
      <w:r>
        <w:rPr>
          <w:rFonts w:ascii="Amiri" w:hAnsi="Amiri" w:eastAsia="Amiri" w:cs="Amiri"/>
          <w:color w:val="111111"/>
          <w:sz w:val="28"/>
          <w:sz w:val="28"/>
          <w:szCs w:val="28"/>
          <w:rtl w:val="true"/>
          <w:lang w:bidi="ar-SA"/>
        </w:rPr>
        <w:t>المتوكل على اللّه الرزاق المنعم محمد صادق المنجم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7708</w:t>
      </w:r>
    </w:p>
    <w:p>
      <w:pPr>
        <w:pStyle w:val="BookText"/>
        <w:rPr/>
      </w:pPr>
      <w:r>
        <w:rPr>
          <w:rFonts w:ascii="IRNazanin" w:hAnsi="IRNazanin" w:eastAsia="IRNazanin"/>
          <w:color w:val="111111"/>
          <w:sz w:val="28"/>
          <w:sz w:val="28"/>
          <w:szCs w:val="28"/>
          <w:rtl w:val="true"/>
          <w:lang w:bidi="fa-IR"/>
        </w:rPr>
        <w:t>الواثق باللّه الغنى عبده الرضوی</w:t>
      </w:r>
      <w:r>
        <w:rPr>
          <w:rFonts w:eastAsia="IRNazanin" w:cs="IRNazanin"/>
          <w:color w:val="111111"/>
          <w:sz w:val="28"/>
          <w:szCs w:val="28"/>
          <w:rtl w:val="true"/>
          <w:lang w:bidi="fa-IR"/>
        </w:rPr>
        <w:t>...</w:t>
      </w:r>
      <w:r>
        <w:rPr>
          <w:rFonts w:eastAsia="IRNazanin" w:cs="IRNazanin"/>
          <w:color w:val="111111"/>
          <w:sz w:val="28"/>
          <w:szCs w:val="28"/>
          <w:lang w:bidi="fa-IR"/>
        </w:rPr>
        <w:t>7818</w:t>
      </w:r>
    </w:p>
    <w:p>
      <w:pPr>
        <w:pStyle w:val="BookText"/>
        <w:rPr/>
      </w:pPr>
      <w:r>
        <w:rPr>
          <w:rFonts w:ascii="IRNazanin" w:hAnsi="IRNazanin" w:eastAsia="IRNazanin"/>
          <w:color w:val="111111"/>
          <w:sz w:val="28"/>
          <w:sz w:val="28"/>
          <w:szCs w:val="28"/>
          <w:rtl w:val="true"/>
          <w:lang w:bidi="fa-IR"/>
        </w:rPr>
        <w:t>بدل مهر علی داری محمد</w:t>
      </w:r>
      <w:r>
        <w:rPr>
          <w:rFonts w:eastAsia="IRNazanin" w:cs="IRNazanin"/>
          <w:color w:val="111111"/>
          <w:sz w:val="28"/>
          <w:szCs w:val="28"/>
          <w:rtl w:val="true"/>
          <w:lang w:bidi="fa-IR"/>
        </w:rPr>
        <w:t>...</w:t>
      </w:r>
      <w:r>
        <w:rPr>
          <w:rFonts w:eastAsia="IRNazanin" w:cs="IRNazanin"/>
          <w:color w:val="111111"/>
          <w:sz w:val="28"/>
          <w:szCs w:val="28"/>
          <w:lang w:bidi="fa-IR"/>
        </w:rPr>
        <w:t>7634</w:t>
      </w:r>
      <w:r>
        <w:rPr>
          <w:rFonts w:ascii="IRNazanin" w:hAnsi="IRNazanin" w:eastAsia="IRNazanin"/>
          <w:color w:val="111111"/>
          <w:sz w:val="28"/>
          <w:sz w:val="28"/>
          <w:szCs w:val="28"/>
          <w:lang w:bidi="fa-IR"/>
        </w:rPr>
        <w:t>،</w:t>
      </w:r>
      <w:r>
        <w:rPr>
          <w:rFonts w:eastAsia="IRNazanin" w:cs="IRNazanin"/>
          <w:color w:val="111111"/>
          <w:sz w:val="28"/>
          <w:szCs w:val="28"/>
          <w:lang w:bidi="fa-IR"/>
        </w:rPr>
        <w:t>7633</w:t>
      </w:r>
    </w:p>
    <w:p>
      <w:pPr>
        <w:pStyle w:val="BookText"/>
        <w:rPr/>
      </w:pPr>
      <w:r>
        <w:rPr>
          <w:rFonts w:ascii="IRNazanin" w:hAnsi="IRNazanin" w:eastAsia="IRNazanin"/>
          <w:color w:val="111111"/>
          <w:sz w:val="28"/>
          <w:sz w:val="28"/>
          <w:szCs w:val="28"/>
          <w:rtl w:val="true"/>
          <w:lang w:bidi="fa-IR"/>
        </w:rPr>
        <w:t>تقی گرجی</w:t>
      </w:r>
      <w:r>
        <w:rPr>
          <w:rFonts w:eastAsia="IRNazanin" w:cs="IRNazanin"/>
          <w:color w:val="111111"/>
          <w:sz w:val="28"/>
          <w:szCs w:val="28"/>
          <w:rtl w:val="true"/>
          <w:lang w:bidi="fa-IR"/>
        </w:rPr>
        <w:t>...</w:t>
      </w:r>
      <w:r>
        <w:rPr>
          <w:rFonts w:eastAsia="IRNazanin" w:cs="IRNazanin"/>
          <w:color w:val="111111"/>
          <w:sz w:val="28"/>
          <w:szCs w:val="28"/>
          <w:lang w:bidi="fa-IR"/>
        </w:rPr>
        <w:t>7755</w:t>
      </w:r>
    </w:p>
    <w:p>
      <w:pPr>
        <w:pStyle w:val="BookText"/>
        <w:rPr/>
      </w:pPr>
      <w:r>
        <w:rPr>
          <w:rFonts w:ascii="IRNazanin" w:hAnsi="IRNazanin" w:eastAsia="IRNazanin"/>
          <w:color w:val="111111"/>
          <w:sz w:val="28"/>
          <w:sz w:val="28"/>
          <w:szCs w:val="28"/>
          <w:rtl w:val="true"/>
          <w:lang w:bidi="fa-IR"/>
        </w:rPr>
        <w:t>تلك الجنه التی يورث من عبادى</w:t>
      </w:r>
      <w:r>
        <w:rPr>
          <w:rFonts w:eastAsia="IRNazanin" w:cs="IRNazanin"/>
          <w:color w:val="111111"/>
          <w:sz w:val="28"/>
          <w:szCs w:val="28"/>
          <w:rtl w:val="true"/>
          <w:lang w:bidi="fa-IR"/>
        </w:rPr>
        <w:t>...</w:t>
      </w:r>
      <w:r>
        <w:rPr>
          <w:rFonts w:eastAsia="IRNazanin" w:cs="IRNazanin"/>
          <w:color w:val="111111"/>
          <w:sz w:val="28"/>
          <w:szCs w:val="28"/>
          <w:lang w:bidi="fa-IR"/>
        </w:rPr>
        <w:t>7668/2</w:t>
      </w:r>
      <w:r>
        <w:rPr>
          <w:rFonts w:ascii="IRNazanin" w:hAnsi="IRNazanin" w:eastAsia="IRNazanin"/>
          <w:color w:val="111111"/>
          <w:sz w:val="28"/>
          <w:sz w:val="28"/>
          <w:szCs w:val="28"/>
          <w:lang w:bidi="fa-IR"/>
        </w:rPr>
        <w:t>،</w:t>
      </w:r>
      <w:r>
        <w:rPr>
          <w:rFonts w:eastAsia="IRNazanin" w:cs="IRNazanin"/>
          <w:color w:val="111111"/>
          <w:sz w:val="28"/>
          <w:szCs w:val="28"/>
          <w:lang w:bidi="fa-IR"/>
        </w:rPr>
        <w:t>7668/1</w:t>
      </w:r>
    </w:p>
    <w:p>
      <w:pPr>
        <w:pStyle w:val="BookText"/>
        <w:rPr/>
      </w:pPr>
      <w:r>
        <w:rPr>
          <w:rFonts w:ascii="IRNazanin" w:hAnsi="IRNazanin" w:eastAsia="IRNazanin"/>
          <w:color w:val="111111"/>
          <w:sz w:val="28"/>
          <w:sz w:val="28"/>
          <w:szCs w:val="28"/>
          <w:rtl w:val="true"/>
          <w:lang w:bidi="fa-IR"/>
        </w:rPr>
        <w:t>توكلت على اللّه عبده محمد علی</w:t>
      </w:r>
      <w:r>
        <w:rPr>
          <w:rFonts w:eastAsia="IRNazanin" w:cs="IRNazanin"/>
          <w:color w:val="111111"/>
          <w:sz w:val="28"/>
          <w:szCs w:val="28"/>
          <w:rtl w:val="true"/>
          <w:lang w:bidi="fa-IR"/>
        </w:rPr>
        <w:t>...</w:t>
      </w:r>
      <w:r>
        <w:rPr>
          <w:rFonts w:eastAsia="IRNazanin" w:cs="IRNazanin"/>
          <w:color w:val="111111"/>
          <w:sz w:val="28"/>
          <w:szCs w:val="28"/>
          <w:lang w:bidi="fa-IR"/>
        </w:rPr>
        <w:t>7685</w:t>
      </w:r>
    </w:p>
    <w:p>
      <w:pPr>
        <w:pStyle w:val="BookText"/>
        <w:rPr/>
      </w:pPr>
      <w:r>
        <w:rPr>
          <w:rFonts w:ascii="IRNazanin" w:hAnsi="IRNazanin" w:eastAsia="IRNazanin"/>
          <w:color w:val="111111"/>
          <w:sz w:val="28"/>
          <w:sz w:val="28"/>
          <w:szCs w:val="28"/>
          <w:rtl w:val="true"/>
          <w:lang w:bidi="fa-IR"/>
        </w:rPr>
        <w:t>حسام الدین بن جلال الدین</w:t>
      </w:r>
      <w:r>
        <w:rPr>
          <w:rFonts w:eastAsia="IRNazanin" w:cs="IRNazanin"/>
          <w:color w:val="111111"/>
          <w:sz w:val="28"/>
          <w:szCs w:val="28"/>
          <w:rtl w:val="true"/>
          <w:lang w:bidi="fa-IR"/>
        </w:rPr>
        <w:t>...</w:t>
      </w:r>
      <w:r>
        <w:rPr>
          <w:rFonts w:eastAsia="IRNazanin" w:cs="IRNazanin"/>
          <w:color w:val="111111"/>
          <w:sz w:val="28"/>
          <w:szCs w:val="28"/>
          <w:lang w:bidi="fa-IR"/>
        </w:rPr>
        <w:t>7642</w:t>
      </w:r>
    </w:p>
    <w:p>
      <w:pPr>
        <w:pStyle w:val="BookText"/>
        <w:rPr/>
      </w:pPr>
      <w:r>
        <w:rPr>
          <w:rFonts w:ascii="Amiri" w:hAnsi="Amiri" w:eastAsia="Amiri" w:cs="Amiri"/>
          <w:color w:val="111111"/>
          <w:sz w:val="28"/>
          <w:sz w:val="28"/>
          <w:szCs w:val="28"/>
          <w:rtl w:val="true"/>
          <w:lang w:bidi="ar-SA"/>
        </w:rPr>
        <w:t>حسبی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7841</w:t>
      </w:r>
    </w:p>
    <w:p>
      <w:pPr>
        <w:pStyle w:val="BookText"/>
        <w:rPr/>
      </w:pPr>
      <w:r>
        <w:rPr>
          <w:rFonts w:ascii="IRNazanin" w:hAnsi="IRNazanin" w:eastAsia="IRNazanin"/>
          <w:color w:val="111111"/>
          <w:sz w:val="28"/>
          <w:sz w:val="28"/>
          <w:szCs w:val="28"/>
          <w:rtl w:val="true"/>
          <w:lang w:bidi="fa-IR"/>
        </w:rPr>
        <w:t>حسن عاطفی</w:t>
      </w:r>
      <w:r>
        <w:rPr>
          <w:rFonts w:eastAsia="IRNazanin" w:cs="IRNazanin"/>
          <w:color w:val="111111"/>
          <w:sz w:val="28"/>
          <w:szCs w:val="28"/>
          <w:rtl w:val="true"/>
          <w:lang w:bidi="fa-IR"/>
        </w:rPr>
        <w:t>...</w:t>
      </w:r>
      <w:r>
        <w:rPr>
          <w:rFonts w:eastAsia="IRNazanin" w:cs="IRNazanin"/>
          <w:color w:val="111111"/>
          <w:sz w:val="28"/>
          <w:szCs w:val="28"/>
          <w:lang w:bidi="fa-IR"/>
        </w:rPr>
        <w:t>7608</w:t>
      </w:r>
      <w:r>
        <w:rPr>
          <w:rFonts w:ascii="IRNazanin" w:hAnsi="IRNazanin" w:eastAsia="IRNazanin"/>
          <w:color w:val="111111"/>
          <w:sz w:val="28"/>
          <w:sz w:val="28"/>
          <w:szCs w:val="28"/>
          <w:lang w:bidi="fa-IR"/>
        </w:rPr>
        <w:t>،</w:t>
      </w:r>
      <w:r>
        <w:rPr>
          <w:rFonts w:eastAsia="IRNazanin" w:cs="IRNazanin"/>
          <w:color w:val="111111"/>
          <w:sz w:val="28"/>
          <w:szCs w:val="28"/>
          <w:lang w:bidi="fa-IR"/>
        </w:rPr>
        <w:t>7607</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eastAsia="IRNazanin" w:cs="IRNazanin"/>
          <w:color w:val="111111"/>
          <w:sz w:val="28"/>
          <w:szCs w:val="28"/>
          <w:lang w:bidi="fa-IR"/>
        </w:rPr>
        <w:t>7815/1</w:t>
      </w:r>
      <w:r>
        <w:rPr>
          <w:rFonts w:ascii="IRNazanin" w:hAnsi="IRNazanin" w:eastAsia="IRNazanin"/>
          <w:color w:val="111111"/>
          <w:sz w:val="28"/>
          <w:sz w:val="28"/>
          <w:szCs w:val="28"/>
          <w:lang w:bidi="fa-IR"/>
        </w:rPr>
        <w:t>،</w:t>
      </w:r>
      <w:r>
        <w:rPr>
          <w:rFonts w:eastAsia="IRNazanin" w:cs="IRNazanin"/>
          <w:color w:val="111111"/>
          <w:sz w:val="28"/>
          <w:szCs w:val="28"/>
          <w:lang w:bidi="fa-IR"/>
        </w:rPr>
        <w:t>7614</w:t>
      </w:r>
    </w:p>
    <w:p>
      <w:pPr>
        <w:pStyle w:val="BookText"/>
        <w:rPr/>
      </w:pPr>
      <w:r>
        <w:rPr>
          <w:rFonts w:ascii="IRNazanin" w:hAnsi="IRNazanin" w:eastAsia="IRNazanin"/>
          <w:color w:val="111111"/>
          <w:sz w:val="28"/>
          <w:sz w:val="28"/>
          <w:szCs w:val="28"/>
          <w:rtl w:val="true"/>
          <w:lang w:bidi="fa-IR"/>
        </w:rPr>
        <w:t>حسین آل شهیب</w:t>
      </w:r>
      <w:r>
        <w:rPr>
          <w:rFonts w:eastAsia="IRNazanin" w:cs="IRNazanin"/>
          <w:color w:val="111111"/>
          <w:sz w:val="28"/>
          <w:szCs w:val="28"/>
          <w:rtl w:val="true"/>
          <w:lang w:bidi="fa-IR"/>
        </w:rPr>
        <w:t>...</w:t>
      </w:r>
      <w:r>
        <w:rPr>
          <w:rFonts w:eastAsia="IRNazanin" w:cs="IRNazanin"/>
          <w:color w:val="111111"/>
          <w:sz w:val="28"/>
          <w:szCs w:val="28"/>
          <w:lang w:bidi="fa-IR"/>
        </w:rPr>
        <w:t>7760</w:t>
      </w:r>
    </w:p>
    <w:p>
      <w:pPr>
        <w:pStyle w:val="BookText"/>
        <w:rPr/>
      </w:pPr>
      <w:r>
        <w:rPr>
          <w:rFonts w:ascii="IRNazanin" w:hAnsi="IRNazanin" w:eastAsia="IRNazanin"/>
          <w:color w:val="111111"/>
          <w:sz w:val="28"/>
          <w:sz w:val="28"/>
          <w:szCs w:val="28"/>
          <w:rtl w:val="true"/>
          <w:lang w:bidi="fa-IR"/>
        </w:rPr>
        <w:t>حسین بن الحسینی</w:t>
      </w:r>
      <w:r>
        <w:rPr>
          <w:rFonts w:eastAsia="IRNazanin" w:cs="IRNazanin"/>
          <w:color w:val="111111"/>
          <w:sz w:val="28"/>
          <w:szCs w:val="28"/>
          <w:rtl w:val="true"/>
          <w:lang w:bidi="fa-IR"/>
        </w:rPr>
        <w:t>...</w:t>
      </w:r>
      <w:r>
        <w:rPr>
          <w:rFonts w:eastAsia="IRNazanin" w:cs="IRNazanin"/>
          <w:color w:val="111111"/>
          <w:sz w:val="28"/>
          <w:szCs w:val="28"/>
          <w:lang w:bidi="fa-IR"/>
        </w:rPr>
        <w:t>7651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حسین محمد</w:t>
      </w:r>
      <w:r>
        <w:rPr>
          <w:rFonts w:eastAsia="IRNazanin" w:cs="IRNazanin"/>
          <w:color w:val="111111"/>
          <w:sz w:val="28"/>
          <w:szCs w:val="28"/>
          <w:rtl w:val="true"/>
          <w:lang w:bidi="fa-IR"/>
        </w:rPr>
        <w:t>...</w:t>
      </w:r>
      <w:r>
        <w:rPr>
          <w:rFonts w:eastAsia="IRNazanin" w:cs="IRNazanin"/>
          <w:color w:val="111111"/>
          <w:sz w:val="28"/>
          <w:szCs w:val="28"/>
          <w:lang w:bidi="fa-IR"/>
        </w:rPr>
        <w:t>7861</w:t>
      </w:r>
    </w:p>
    <w:p>
      <w:pPr>
        <w:pStyle w:val="BookText"/>
        <w:rPr/>
      </w:pPr>
      <w:r>
        <w:rPr>
          <w:rFonts w:ascii="Amiri" w:hAnsi="Amiri" w:eastAsia="Amiri" w:cs="Amiri"/>
          <w:color w:val="111111"/>
          <w:sz w:val="28"/>
          <w:sz w:val="28"/>
          <w:szCs w:val="28"/>
          <w:rtl w:val="true"/>
          <w:lang w:bidi="ar-SA"/>
        </w:rPr>
        <w:t>سلام على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7759</w:t>
      </w:r>
    </w:p>
    <w:p>
      <w:pPr>
        <w:pStyle w:val="BookText"/>
        <w:rPr/>
      </w:pPr>
      <w:r>
        <w:rPr>
          <w:rFonts w:ascii="IRNazanin" w:hAnsi="IRNazanin" w:eastAsia="IRNazanin"/>
          <w:color w:val="111111"/>
          <w:sz w:val="28"/>
          <w:sz w:val="28"/>
          <w:szCs w:val="28"/>
          <w:rtl w:val="true"/>
          <w:lang w:bidi="fa-IR"/>
        </w:rPr>
        <w:t>سید جلال موسوی دریاباری</w:t>
      </w:r>
      <w:r>
        <w:rPr>
          <w:rFonts w:eastAsia="IRNazanin" w:cs="IRNazanin"/>
          <w:color w:val="111111"/>
          <w:sz w:val="28"/>
          <w:szCs w:val="28"/>
          <w:rtl w:val="true"/>
          <w:lang w:bidi="fa-IR"/>
        </w:rPr>
        <w:t>...</w:t>
      </w:r>
      <w:r>
        <w:rPr>
          <w:rFonts w:eastAsia="IRNazanin" w:cs="IRNazanin"/>
          <w:color w:val="111111"/>
          <w:sz w:val="28"/>
          <w:szCs w:val="28"/>
          <w:lang w:bidi="fa-IR"/>
        </w:rPr>
        <w:t>7783</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w:t>
      </w:r>
      <w:r>
        <w:rPr>
          <w:rFonts w:eastAsia="IRNazanin" w:cs="IRNazanin"/>
          <w:color w:val="111111"/>
          <w:sz w:val="28"/>
          <w:szCs w:val="28"/>
          <w:lang w:bidi="fa-IR"/>
        </w:rPr>
        <w:t>7647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سلطان</w:t>
      </w:r>
      <w:r>
        <w:rPr>
          <w:rFonts w:eastAsia="IRNazanin" w:cs="IRNazanin"/>
          <w:color w:val="111111"/>
          <w:sz w:val="28"/>
          <w:szCs w:val="28"/>
          <w:rtl w:val="true"/>
          <w:lang w:bidi="fa-IR"/>
        </w:rPr>
        <w:t>...</w:t>
      </w:r>
      <w:r>
        <w:rPr>
          <w:rFonts w:eastAsia="IRNazanin" w:cs="IRNazanin"/>
          <w:color w:val="111111"/>
          <w:sz w:val="28"/>
          <w:szCs w:val="28"/>
          <w:lang w:bidi="fa-IR"/>
        </w:rPr>
        <w:t>7828</w:t>
      </w:r>
    </w:p>
    <w:p>
      <w:pPr>
        <w:pStyle w:val="BookText"/>
        <w:rPr/>
      </w:pPr>
      <w:r>
        <w:rPr>
          <w:rFonts w:ascii="IRNazanin" w:hAnsi="IRNazanin" w:eastAsia="IRNazanin"/>
          <w:color w:val="111111"/>
          <w:sz w:val="28"/>
          <w:sz w:val="28"/>
          <w:szCs w:val="28"/>
          <w:rtl w:val="true"/>
          <w:lang w:bidi="fa-IR"/>
        </w:rPr>
        <w:t>صادق ابن عبد اللّه</w:t>
      </w:r>
      <w:r>
        <w:rPr>
          <w:rFonts w:eastAsia="IRNazanin" w:cs="IRNazanin"/>
          <w:color w:val="111111"/>
          <w:sz w:val="28"/>
          <w:szCs w:val="28"/>
          <w:rtl w:val="true"/>
          <w:lang w:bidi="fa-IR"/>
        </w:rPr>
        <w:t>...</w:t>
      </w:r>
      <w:r>
        <w:rPr>
          <w:rFonts w:eastAsia="IRNazanin" w:cs="IRNazanin"/>
          <w:color w:val="111111"/>
          <w:sz w:val="28"/>
          <w:szCs w:val="28"/>
          <w:lang w:bidi="fa-IR"/>
        </w:rPr>
        <w:t>7733</w:t>
      </w:r>
    </w:p>
    <w:p>
      <w:pPr>
        <w:pStyle w:val="BookText"/>
        <w:rPr/>
      </w:pPr>
      <w:r>
        <w:rPr>
          <w:rFonts w:ascii="Amiri" w:hAnsi="Amiri" w:eastAsia="Amiri" w:cs="Amiri"/>
          <w:color w:val="111111"/>
          <w:sz w:val="28"/>
          <w:sz w:val="28"/>
          <w:szCs w:val="28"/>
          <w:rtl w:val="true"/>
          <w:lang w:bidi="ar-SA"/>
        </w:rPr>
        <w:t>صح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7844</w:t>
      </w:r>
    </w:p>
    <w:p>
      <w:pPr>
        <w:pStyle w:val="BookText"/>
        <w:rPr/>
      </w:pPr>
      <w:r>
        <w:rPr>
          <w:rFonts w:ascii="IRNazanin" w:hAnsi="IRNazanin" w:eastAsia="IRNazanin"/>
          <w:color w:val="111111"/>
          <w:sz w:val="28"/>
          <w:sz w:val="28"/>
          <w:szCs w:val="28"/>
          <w:rtl w:val="true"/>
          <w:lang w:bidi="fa-IR"/>
        </w:rPr>
        <w:t>عبد الجواد گلپایگانی</w:t>
      </w:r>
      <w:r>
        <w:rPr>
          <w:rFonts w:eastAsia="IRNazanin" w:cs="IRNazanin"/>
          <w:color w:val="111111"/>
          <w:sz w:val="28"/>
          <w:szCs w:val="28"/>
          <w:rtl w:val="true"/>
          <w:lang w:bidi="fa-IR"/>
        </w:rPr>
        <w:t>...</w:t>
      </w:r>
      <w:r>
        <w:rPr>
          <w:rFonts w:eastAsia="IRNazanin" w:cs="IRNazanin"/>
          <w:color w:val="111111"/>
          <w:sz w:val="28"/>
          <w:szCs w:val="28"/>
          <w:lang w:bidi="fa-IR"/>
        </w:rPr>
        <w:t>7677</w:t>
      </w:r>
    </w:p>
    <w:p>
      <w:pPr>
        <w:pStyle w:val="BookText"/>
        <w:rPr/>
      </w:pPr>
      <w:r>
        <w:rPr>
          <w:rFonts w:ascii="IRNazanin" w:hAnsi="IRNazanin" w:eastAsia="IRNazanin"/>
          <w:color w:val="111111"/>
          <w:sz w:val="28"/>
          <w:sz w:val="28"/>
          <w:szCs w:val="28"/>
          <w:rtl w:val="true"/>
          <w:lang w:bidi="fa-IR"/>
        </w:rPr>
        <w:t>عبد الخالق</w:t>
      </w:r>
      <w:r>
        <w:rPr>
          <w:rFonts w:eastAsia="IRNazanin" w:cs="IRNazanin"/>
          <w:color w:val="111111"/>
          <w:sz w:val="28"/>
          <w:szCs w:val="28"/>
          <w:rtl w:val="true"/>
          <w:lang w:bidi="fa-IR"/>
        </w:rPr>
        <w:t>...</w:t>
      </w:r>
      <w:r>
        <w:rPr>
          <w:rFonts w:eastAsia="IRNazanin" w:cs="IRNazanin"/>
          <w:color w:val="111111"/>
          <w:sz w:val="28"/>
          <w:szCs w:val="28"/>
          <w:lang w:bidi="fa-IR"/>
        </w:rPr>
        <w:t>7795</w:t>
      </w:r>
    </w:p>
    <w:p>
      <w:pPr>
        <w:pStyle w:val="BookText"/>
        <w:rPr/>
      </w:pPr>
      <w:r>
        <w:rPr>
          <w:rFonts w:ascii="Amiri" w:hAnsi="Amiri" w:eastAsia="Amiri" w:cs="Amiri"/>
          <w:color w:val="111111"/>
          <w:sz w:val="28"/>
          <w:sz w:val="28"/>
          <w:szCs w:val="28"/>
          <w:rtl w:val="true"/>
          <w:lang w:bidi="ar-SA"/>
        </w:rPr>
        <w:t>عبد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7839</w:t>
      </w:r>
    </w:p>
    <w:p>
      <w:pPr>
        <w:pStyle w:val="BookText"/>
        <w:rPr/>
      </w:pPr>
      <w:r>
        <w:rPr>
          <w:rFonts w:ascii="IRNazanin" w:hAnsi="IRNazanin" w:eastAsia="IRNazanin"/>
          <w:color w:val="111111"/>
          <w:sz w:val="28"/>
          <w:sz w:val="28"/>
          <w:szCs w:val="28"/>
          <w:rtl w:val="true"/>
          <w:lang w:bidi="fa-IR"/>
        </w:rPr>
        <w:t>عبد الرضا</w:t>
      </w:r>
      <w:r>
        <w:rPr>
          <w:rFonts w:eastAsia="IRNazanin" w:cs="IRNazanin"/>
          <w:color w:val="111111"/>
          <w:sz w:val="28"/>
          <w:szCs w:val="28"/>
          <w:rtl w:val="true"/>
          <w:lang w:bidi="fa-IR"/>
        </w:rPr>
        <w:t>...</w:t>
      </w:r>
      <w:r>
        <w:rPr>
          <w:rFonts w:eastAsia="IRNazanin" w:cs="IRNazanin"/>
          <w:color w:val="111111"/>
          <w:sz w:val="28"/>
          <w:szCs w:val="28"/>
          <w:lang w:bidi="fa-IR"/>
        </w:rPr>
        <w:t>7783</w:t>
      </w:r>
    </w:p>
    <w:p>
      <w:pPr>
        <w:pStyle w:val="BookText"/>
        <w:rPr/>
      </w:pPr>
      <w:r>
        <w:rPr>
          <w:rFonts w:ascii="IRNazanin" w:hAnsi="IRNazanin" w:eastAsia="IRNazanin"/>
          <w:color w:val="111111"/>
          <w:sz w:val="28"/>
          <w:sz w:val="28"/>
          <w:szCs w:val="28"/>
          <w:rtl w:val="true"/>
          <w:lang w:bidi="fa-IR"/>
        </w:rPr>
        <w:t>عبد العلی بن عبد الباقی</w:t>
      </w:r>
      <w:r>
        <w:rPr>
          <w:rFonts w:eastAsia="IRNazanin" w:cs="IRNazanin"/>
          <w:color w:val="111111"/>
          <w:sz w:val="28"/>
          <w:szCs w:val="28"/>
          <w:rtl w:val="true"/>
          <w:lang w:bidi="fa-IR"/>
        </w:rPr>
        <w:t>...</w:t>
      </w:r>
      <w:r>
        <w:rPr>
          <w:rFonts w:eastAsia="IRNazanin" w:cs="IRNazanin"/>
          <w:color w:val="111111"/>
          <w:sz w:val="28"/>
          <w:szCs w:val="28"/>
          <w:lang w:bidi="fa-IR"/>
        </w:rPr>
        <w:t>7623</w:t>
      </w:r>
    </w:p>
    <w:p>
      <w:pPr>
        <w:pStyle w:val="BookText"/>
        <w:rPr/>
      </w:pPr>
      <w:r>
        <w:rPr>
          <w:rFonts w:ascii="IRNazanin" w:hAnsi="IRNazanin" w:eastAsia="IRNazanin"/>
          <w:color w:val="111111"/>
          <w:sz w:val="28"/>
          <w:sz w:val="28"/>
          <w:szCs w:val="28"/>
          <w:rtl w:val="true"/>
          <w:lang w:bidi="fa-IR"/>
        </w:rPr>
        <w:t>عبد القادر</w:t>
      </w:r>
      <w:r>
        <w:rPr>
          <w:rFonts w:eastAsia="IRNazanin" w:cs="IRNazanin"/>
          <w:color w:val="111111"/>
          <w:sz w:val="28"/>
          <w:szCs w:val="28"/>
          <w:rtl w:val="true"/>
          <w:lang w:bidi="fa-IR"/>
        </w:rPr>
        <w:t>...</w:t>
      </w:r>
      <w:r>
        <w:rPr>
          <w:rFonts w:eastAsia="IRNazanin" w:cs="IRNazanin"/>
          <w:color w:val="111111"/>
          <w:sz w:val="28"/>
          <w:szCs w:val="28"/>
          <w:lang w:bidi="fa-IR"/>
        </w:rPr>
        <w:t>7641</w:t>
      </w:r>
    </w:p>
    <w:p>
      <w:pPr>
        <w:pStyle w:val="BookText"/>
        <w:rPr/>
      </w:pP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7655</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7614</w:t>
      </w:r>
    </w:p>
    <w:p>
      <w:pPr>
        <w:pStyle w:val="BookText"/>
        <w:rPr/>
      </w:pPr>
      <w:r>
        <w:rPr>
          <w:rFonts w:ascii="IRNazanin" w:hAnsi="IRNazanin" w:eastAsia="IRNazanin"/>
          <w:color w:val="111111"/>
          <w:sz w:val="28"/>
          <w:sz w:val="28"/>
          <w:szCs w:val="28"/>
          <w:rtl w:val="true"/>
          <w:lang w:bidi="fa-IR"/>
        </w:rPr>
        <w:t xml:space="preserve">عبده ابراهیم بن محمد حسین </w:t>
      </w:r>
      <w:r>
        <w:rPr>
          <w:rFonts w:eastAsia="IRNazanin" w:cs="IRNazanin"/>
          <w:color w:val="111111"/>
          <w:sz w:val="28"/>
          <w:szCs w:val="28"/>
          <w:lang w:bidi="fa-IR"/>
        </w:rPr>
        <w:t>1283</w:t>
      </w:r>
      <w:r>
        <w:rPr>
          <w:rFonts w:eastAsia="IRNazanin" w:cs="IRNazanin"/>
          <w:color w:val="111111"/>
          <w:sz w:val="28"/>
          <w:szCs w:val="28"/>
          <w:rtl w:val="true"/>
          <w:lang w:bidi="fa-IR"/>
        </w:rPr>
        <w:t>...</w:t>
      </w:r>
      <w:r>
        <w:rPr>
          <w:rFonts w:eastAsia="IRNazanin" w:cs="IRNazanin"/>
          <w:color w:val="111111"/>
          <w:sz w:val="28"/>
          <w:szCs w:val="28"/>
          <w:lang w:bidi="fa-IR"/>
        </w:rPr>
        <w:t>7759</w:t>
      </w:r>
    </w:p>
    <w:p>
      <w:pPr>
        <w:pStyle w:val="BookText"/>
        <w:rPr/>
      </w:pPr>
      <w:r>
        <w:rPr>
          <w:rFonts w:ascii="IRNazanin" w:hAnsi="IRNazanin" w:eastAsia="IRNazanin"/>
          <w:color w:val="111111"/>
          <w:sz w:val="28"/>
          <w:sz w:val="28"/>
          <w:szCs w:val="28"/>
          <w:rtl w:val="true"/>
          <w:lang w:bidi="fa-IR"/>
        </w:rPr>
        <w:t>عبده ابو القاسم</w:t>
      </w:r>
      <w:r>
        <w:rPr>
          <w:rFonts w:eastAsia="IRNazanin" w:cs="IRNazanin"/>
          <w:color w:val="111111"/>
          <w:sz w:val="28"/>
          <w:szCs w:val="28"/>
          <w:rtl w:val="true"/>
          <w:lang w:bidi="fa-IR"/>
        </w:rPr>
        <w:t>...</w:t>
      </w:r>
      <w:r>
        <w:rPr>
          <w:rFonts w:eastAsia="IRNazanin" w:cs="IRNazanin"/>
          <w:color w:val="111111"/>
          <w:sz w:val="28"/>
          <w:szCs w:val="28"/>
          <w:lang w:bidi="fa-IR"/>
        </w:rPr>
        <w:t>7619</w:t>
      </w:r>
    </w:p>
    <w:p>
      <w:pPr>
        <w:pStyle w:val="BookText"/>
        <w:rPr/>
      </w:pPr>
      <w:r>
        <w:rPr>
          <w:rFonts w:ascii="IRNazanin" w:hAnsi="IRNazanin" w:eastAsia="IRNazanin"/>
          <w:color w:val="111111"/>
          <w:sz w:val="28"/>
          <w:sz w:val="28"/>
          <w:szCs w:val="28"/>
          <w:rtl w:val="true"/>
          <w:lang w:bidi="fa-IR"/>
        </w:rPr>
        <w:t>عبده ابو القاسم محمد علی</w:t>
      </w:r>
      <w:r>
        <w:rPr>
          <w:rFonts w:eastAsia="IRNazanin" w:cs="IRNazanin"/>
          <w:color w:val="111111"/>
          <w:sz w:val="28"/>
          <w:szCs w:val="28"/>
          <w:rtl w:val="true"/>
          <w:lang w:bidi="fa-IR"/>
        </w:rPr>
        <w:t>...</w:t>
      </w:r>
      <w:r>
        <w:rPr>
          <w:rFonts w:eastAsia="IRNazanin" w:cs="IRNazanin"/>
          <w:color w:val="111111"/>
          <w:sz w:val="28"/>
          <w:szCs w:val="28"/>
          <w:lang w:bidi="fa-IR"/>
        </w:rPr>
        <w:t>7705/1</w:t>
      </w:r>
      <w:r>
        <w:rPr>
          <w:rFonts w:ascii="IRNazanin" w:hAnsi="IRNazanin" w:eastAsia="IRNazanin"/>
          <w:color w:val="111111"/>
          <w:sz w:val="28"/>
          <w:sz w:val="28"/>
          <w:szCs w:val="28"/>
          <w:lang w:bidi="fa-IR"/>
        </w:rPr>
        <w:t>،</w:t>
      </w:r>
      <w:r>
        <w:rPr>
          <w:rFonts w:eastAsia="IRNazanin" w:cs="IRNazanin"/>
          <w:color w:val="111111"/>
          <w:sz w:val="28"/>
          <w:szCs w:val="28"/>
          <w:lang w:bidi="fa-IR"/>
        </w:rPr>
        <w:t>7705/2</w:t>
      </w:r>
    </w:p>
    <w:p>
      <w:pPr>
        <w:pStyle w:val="BookText"/>
        <w:rPr/>
      </w:pPr>
      <w:r>
        <w:rPr>
          <w:rFonts w:ascii="IRNazanin" w:hAnsi="IRNazanin" w:eastAsia="IRNazanin"/>
          <w:color w:val="111111"/>
          <w:sz w:val="28"/>
          <w:sz w:val="28"/>
          <w:szCs w:val="28"/>
          <w:rtl w:val="true"/>
          <w:lang w:bidi="fa-IR"/>
        </w:rPr>
        <w:t>عبده الاقل على</w:t>
      </w:r>
      <w:r>
        <w:rPr>
          <w:rFonts w:eastAsia="IRNazanin" w:cs="IRNazanin"/>
          <w:color w:val="111111"/>
          <w:sz w:val="28"/>
          <w:szCs w:val="28"/>
          <w:rtl w:val="true"/>
          <w:lang w:bidi="fa-IR"/>
        </w:rPr>
        <w:t>...</w:t>
      </w:r>
      <w:r>
        <w:rPr>
          <w:rFonts w:eastAsia="IRNazanin" w:cs="IRNazanin"/>
          <w:color w:val="111111"/>
          <w:sz w:val="28"/>
          <w:szCs w:val="28"/>
          <w:lang w:bidi="fa-IR"/>
        </w:rPr>
        <w:t>7747</w:t>
      </w:r>
      <w:r>
        <w:rPr>
          <w:rFonts w:ascii="IRNazanin" w:hAnsi="IRNazanin" w:eastAsia="IRNazanin"/>
          <w:color w:val="111111"/>
          <w:sz w:val="28"/>
          <w:sz w:val="28"/>
          <w:szCs w:val="28"/>
          <w:lang w:bidi="fa-IR"/>
        </w:rPr>
        <w:t>،</w:t>
      </w:r>
      <w:r>
        <w:rPr>
          <w:rFonts w:eastAsia="IRNazanin" w:cs="IRNazanin"/>
          <w:color w:val="111111"/>
          <w:sz w:val="28"/>
          <w:szCs w:val="28"/>
          <w:lang w:bidi="fa-IR"/>
        </w:rPr>
        <w:t>7743</w:t>
      </w:r>
    </w:p>
    <w:p>
      <w:pPr>
        <w:pStyle w:val="BookText"/>
        <w:rPr/>
      </w:pPr>
      <w:r>
        <w:rPr>
          <w:rFonts w:ascii="IRNazanin" w:hAnsi="IRNazanin" w:eastAsia="IRNazanin"/>
          <w:color w:val="111111"/>
          <w:sz w:val="28"/>
          <w:sz w:val="28"/>
          <w:szCs w:val="28"/>
          <w:rtl w:val="true"/>
          <w:lang w:bidi="fa-IR"/>
        </w:rPr>
        <w:t>عبده الراجی اقا بابا</w:t>
      </w:r>
      <w:r>
        <w:rPr>
          <w:rFonts w:eastAsia="IRNazanin" w:cs="IRNazanin"/>
          <w:color w:val="111111"/>
          <w:sz w:val="28"/>
          <w:szCs w:val="28"/>
          <w:rtl w:val="true"/>
          <w:lang w:bidi="fa-IR"/>
        </w:rPr>
        <w:t>...</w:t>
      </w:r>
      <w:r>
        <w:rPr>
          <w:rFonts w:eastAsia="IRNazanin" w:cs="IRNazanin"/>
          <w:color w:val="111111"/>
          <w:sz w:val="28"/>
          <w:szCs w:val="28"/>
          <w:lang w:bidi="fa-IR"/>
        </w:rPr>
        <w:t>7754/2</w:t>
      </w:r>
    </w:p>
    <w:p>
      <w:pPr>
        <w:pStyle w:val="BookText"/>
        <w:rPr/>
      </w:pPr>
      <w:r>
        <w:rPr>
          <w:rFonts w:ascii="IRNazanin" w:hAnsi="IRNazanin" w:eastAsia="IRNazanin"/>
          <w:color w:val="111111"/>
          <w:sz w:val="28"/>
          <w:sz w:val="28"/>
          <w:szCs w:val="28"/>
          <w:rtl w:val="true"/>
          <w:lang w:bidi="fa-IR"/>
        </w:rPr>
        <w:t>عبده الراجی حسین</w:t>
      </w:r>
      <w:r>
        <w:rPr>
          <w:rFonts w:eastAsia="IRNazanin" w:cs="IRNazanin"/>
          <w:color w:val="111111"/>
          <w:sz w:val="28"/>
          <w:szCs w:val="28"/>
          <w:rtl w:val="true"/>
          <w:lang w:bidi="fa-IR"/>
        </w:rPr>
        <w:t>...</w:t>
      </w:r>
      <w:r>
        <w:rPr>
          <w:rFonts w:eastAsia="IRNazanin" w:cs="IRNazanin"/>
          <w:color w:val="111111"/>
          <w:sz w:val="28"/>
          <w:szCs w:val="28"/>
          <w:lang w:bidi="fa-IR"/>
        </w:rPr>
        <w:t>7767</w:t>
      </w:r>
    </w:p>
    <w:p>
      <w:pPr>
        <w:pStyle w:val="BookText"/>
        <w:rPr/>
      </w:pPr>
      <w:r>
        <w:rPr>
          <w:rFonts w:ascii="IRNazanin" w:hAnsi="IRNazanin" w:eastAsia="IRNazanin"/>
          <w:color w:val="111111"/>
          <w:sz w:val="28"/>
          <w:sz w:val="28"/>
          <w:szCs w:val="28"/>
          <w:rtl w:val="true"/>
          <w:lang w:bidi="fa-IR"/>
        </w:rPr>
        <w:t>عبده الراجی محمد</w:t>
      </w:r>
      <w:r>
        <w:rPr>
          <w:rFonts w:eastAsia="IRNazanin" w:cs="IRNazanin"/>
          <w:color w:val="111111"/>
          <w:sz w:val="28"/>
          <w:szCs w:val="28"/>
          <w:rtl w:val="true"/>
          <w:lang w:bidi="fa-IR"/>
        </w:rPr>
        <w:t>...</w:t>
      </w:r>
      <w:r>
        <w:rPr>
          <w:rFonts w:eastAsia="IRNazanin" w:cs="IRNazanin"/>
          <w:color w:val="111111"/>
          <w:sz w:val="28"/>
          <w:szCs w:val="28"/>
          <w:lang w:bidi="fa-IR"/>
        </w:rPr>
        <w:t>7780</w:t>
      </w:r>
    </w:p>
    <w:p>
      <w:pPr>
        <w:pStyle w:val="BookText"/>
        <w:rPr/>
      </w:pPr>
      <w:r>
        <w:rPr>
          <w:rFonts w:ascii="IRNazanin" w:hAnsi="IRNazanin" w:eastAsia="IRNazanin"/>
          <w:color w:val="111111"/>
          <w:sz w:val="28"/>
          <w:sz w:val="28"/>
          <w:szCs w:val="28"/>
          <w:rtl w:val="true"/>
          <w:lang w:bidi="fa-IR"/>
        </w:rPr>
        <w:t>عبده الراجی محمد حسن</w:t>
      </w:r>
      <w:r>
        <w:rPr>
          <w:rFonts w:eastAsia="IRNazanin" w:cs="IRNazanin"/>
          <w:color w:val="111111"/>
          <w:sz w:val="28"/>
          <w:szCs w:val="28"/>
          <w:rtl w:val="true"/>
          <w:lang w:bidi="fa-IR"/>
        </w:rPr>
        <w:t>...</w:t>
      </w:r>
      <w:r>
        <w:rPr>
          <w:rFonts w:eastAsia="IRNazanin" w:cs="IRNazanin"/>
          <w:color w:val="111111"/>
          <w:sz w:val="28"/>
          <w:szCs w:val="28"/>
          <w:lang w:bidi="fa-IR"/>
        </w:rPr>
        <w:t>7789</w:t>
      </w:r>
    </w:p>
    <w:p>
      <w:pPr>
        <w:pStyle w:val="BookText"/>
        <w:rPr/>
      </w:pPr>
      <w:r>
        <w:rPr>
          <w:rFonts w:ascii="IRNazanin" w:hAnsi="IRNazanin" w:eastAsia="IRNazanin"/>
          <w:color w:val="111111"/>
          <w:sz w:val="28"/>
          <w:sz w:val="28"/>
          <w:szCs w:val="28"/>
          <w:rtl w:val="true"/>
          <w:lang w:bidi="fa-IR"/>
        </w:rPr>
        <w:t>عبده الراجی محمد شفیع</w:t>
      </w:r>
      <w:r>
        <w:rPr>
          <w:rFonts w:eastAsia="IRNazanin" w:cs="IRNazanin"/>
          <w:color w:val="111111"/>
          <w:sz w:val="28"/>
          <w:szCs w:val="28"/>
          <w:rtl w:val="true"/>
          <w:lang w:bidi="fa-IR"/>
        </w:rPr>
        <w:t>...</w:t>
      </w:r>
      <w:r>
        <w:rPr>
          <w:rFonts w:eastAsia="IRNazanin" w:cs="IRNazanin"/>
          <w:color w:val="111111"/>
          <w:sz w:val="28"/>
          <w:szCs w:val="28"/>
          <w:lang w:bidi="fa-IR"/>
        </w:rPr>
        <w:t>7652/3</w:t>
      </w:r>
    </w:p>
    <w:p>
      <w:pPr>
        <w:pStyle w:val="BookText"/>
        <w:rPr/>
      </w:pPr>
      <w:r>
        <w:rPr>
          <w:rFonts w:ascii="IRNazanin" w:hAnsi="IRNazanin" w:eastAsia="IRNazanin"/>
          <w:color w:val="111111"/>
          <w:sz w:val="28"/>
          <w:sz w:val="28"/>
          <w:szCs w:val="28"/>
          <w:rtl w:val="true"/>
          <w:lang w:bidi="fa-IR"/>
        </w:rPr>
        <w:t>عبده الغنى احمد الحسینی</w:t>
      </w:r>
      <w:r>
        <w:rPr>
          <w:rFonts w:eastAsia="IRNazanin" w:cs="IRNazanin"/>
          <w:color w:val="111111"/>
          <w:sz w:val="28"/>
          <w:szCs w:val="28"/>
          <w:rtl w:val="true"/>
          <w:lang w:bidi="fa-IR"/>
        </w:rPr>
        <w:t>...</w:t>
      </w:r>
      <w:r>
        <w:rPr>
          <w:rFonts w:eastAsia="IRNazanin" w:cs="IRNazanin"/>
          <w:color w:val="111111"/>
          <w:sz w:val="28"/>
          <w:szCs w:val="28"/>
          <w:lang w:bidi="fa-IR"/>
        </w:rPr>
        <w:t>7694/1</w:t>
      </w:r>
    </w:p>
    <w:p>
      <w:pPr>
        <w:pStyle w:val="BookText"/>
        <w:rPr/>
      </w:pPr>
      <w:r>
        <w:rPr>
          <w:rFonts w:ascii="IRNazanin" w:hAnsi="IRNazanin" w:eastAsia="IRNazanin"/>
          <w:color w:val="111111"/>
          <w:sz w:val="28"/>
          <w:sz w:val="28"/>
          <w:szCs w:val="28"/>
          <w:rtl w:val="true"/>
          <w:lang w:bidi="fa-IR"/>
        </w:rPr>
        <w:t>عبده حسن الحسینی</w:t>
      </w:r>
      <w:r>
        <w:rPr>
          <w:rFonts w:eastAsia="IRNazanin" w:cs="IRNazanin"/>
          <w:color w:val="111111"/>
          <w:sz w:val="28"/>
          <w:szCs w:val="28"/>
          <w:rtl w:val="true"/>
          <w:lang w:bidi="fa-IR"/>
        </w:rPr>
        <w:t>...</w:t>
      </w:r>
      <w:r>
        <w:rPr>
          <w:rFonts w:eastAsia="IRNazanin" w:cs="IRNazanin"/>
          <w:color w:val="111111"/>
          <w:sz w:val="28"/>
          <w:szCs w:val="28"/>
          <w:lang w:bidi="fa-IR"/>
        </w:rPr>
        <w:t>7833</w:t>
      </w:r>
    </w:p>
    <w:p>
      <w:pPr>
        <w:pStyle w:val="BookText"/>
        <w:rPr/>
      </w:pPr>
      <w:r>
        <w:rPr>
          <w:rFonts w:ascii="IRNazanin" w:hAnsi="IRNazanin" w:eastAsia="IRNazanin"/>
          <w:color w:val="111111"/>
          <w:sz w:val="28"/>
          <w:sz w:val="28"/>
          <w:szCs w:val="28"/>
          <w:rtl w:val="true"/>
          <w:lang w:bidi="fa-IR"/>
        </w:rPr>
        <w:t>عبده حسن بن میرزا</w:t>
      </w:r>
      <w:r>
        <w:rPr>
          <w:rFonts w:eastAsia="IRNazanin" w:cs="IRNazanin"/>
          <w:color w:val="111111"/>
          <w:sz w:val="28"/>
          <w:szCs w:val="28"/>
          <w:rtl w:val="true"/>
          <w:lang w:bidi="fa-IR"/>
        </w:rPr>
        <w:t>...</w:t>
      </w:r>
      <w:r>
        <w:rPr>
          <w:rFonts w:eastAsia="IRNazanin" w:cs="IRNazanin"/>
          <w:color w:val="111111"/>
          <w:sz w:val="28"/>
          <w:szCs w:val="28"/>
          <w:lang w:bidi="fa-IR"/>
        </w:rPr>
        <w:t>7709</w:t>
      </w:r>
    </w:p>
    <w:p>
      <w:pPr>
        <w:pStyle w:val="BookText"/>
        <w:rPr/>
      </w:pPr>
      <w:r>
        <w:rPr>
          <w:rFonts w:ascii="IRNazanin" w:hAnsi="IRNazanin" w:eastAsia="IRNazanin"/>
          <w:color w:val="111111"/>
          <w:sz w:val="28"/>
          <w:sz w:val="28"/>
          <w:szCs w:val="28"/>
          <w:rtl w:val="true"/>
          <w:lang w:bidi="fa-IR"/>
        </w:rPr>
        <w:t>عبده شیر محمد</w:t>
      </w:r>
      <w:r>
        <w:rPr>
          <w:rFonts w:eastAsia="IRNazanin" w:cs="IRNazanin"/>
          <w:color w:val="111111"/>
          <w:sz w:val="28"/>
          <w:szCs w:val="28"/>
          <w:rtl w:val="true"/>
          <w:lang w:bidi="fa-IR"/>
        </w:rPr>
        <w:t>...</w:t>
      </w:r>
      <w:r>
        <w:rPr>
          <w:rFonts w:eastAsia="IRNazanin" w:cs="IRNazanin"/>
          <w:color w:val="111111"/>
          <w:sz w:val="28"/>
          <w:szCs w:val="28"/>
          <w:lang w:bidi="fa-IR"/>
        </w:rPr>
        <w:t>7786</w:t>
      </w:r>
    </w:p>
    <w:p>
      <w:pPr>
        <w:pStyle w:val="BookText"/>
        <w:rPr/>
      </w:pPr>
      <w:r>
        <w:rPr>
          <w:rFonts w:ascii="IRNazanin" w:hAnsi="IRNazanin" w:eastAsia="IRNazanin"/>
          <w:color w:val="111111"/>
          <w:sz w:val="28"/>
          <w:sz w:val="28"/>
          <w:szCs w:val="28"/>
          <w:rtl w:val="true"/>
          <w:lang w:bidi="fa-IR"/>
        </w:rPr>
        <w:t>عبده عبد الرحیم</w:t>
      </w:r>
      <w:r>
        <w:rPr>
          <w:rFonts w:eastAsia="IRNazanin" w:cs="IRNazanin"/>
          <w:color w:val="111111"/>
          <w:sz w:val="28"/>
          <w:szCs w:val="28"/>
          <w:rtl w:val="true"/>
          <w:lang w:bidi="fa-IR"/>
        </w:rPr>
        <w:t>...</w:t>
      </w:r>
      <w:r>
        <w:rPr>
          <w:rFonts w:eastAsia="IRNazanin" w:cs="IRNazanin"/>
          <w:color w:val="111111"/>
          <w:sz w:val="28"/>
          <w:szCs w:val="28"/>
          <w:lang w:bidi="fa-IR"/>
        </w:rPr>
        <w:t>7831/2</w:t>
      </w:r>
    </w:p>
    <w:p>
      <w:pPr>
        <w:pStyle w:val="BookText"/>
        <w:rPr/>
      </w:pPr>
      <w:r>
        <w:rPr>
          <w:rFonts w:ascii="IRNazanin" w:hAnsi="IRNazanin" w:eastAsia="IRNazanin"/>
          <w:color w:val="111111"/>
          <w:sz w:val="28"/>
          <w:sz w:val="28"/>
          <w:szCs w:val="28"/>
          <w:rtl w:val="true"/>
          <w:lang w:bidi="fa-IR"/>
        </w:rPr>
        <w:t>عبده عزیز</w:t>
      </w:r>
      <w:r>
        <w:rPr>
          <w:rFonts w:eastAsia="IRNazanin" w:cs="IRNazanin"/>
          <w:color w:val="111111"/>
          <w:sz w:val="28"/>
          <w:szCs w:val="28"/>
          <w:rtl w:val="true"/>
          <w:lang w:bidi="fa-IR"/>
        </w:rPr>
        <w:t>...</w:t>
      </w:r>
      <w:r>
        <w:rPr>
          <w:rFonts w:eastAsia="IRNazanin" w:cs="IRNazanin"/>
          <w:color w:val="111111"/>
          <w:sz w:val="28"/>
          <w:szCs w:val="28"/>
          <w:lang w:bidi="fa-IR"/>
        </w:rPr>
        <w:t>7831/2</w:t>
      </w:r>
    </w:p>
    <w:p>
      <w:pPr>
        <w:pStyle w:val="BookText"/>
        <w:rPr/>
      </w:pPr>
      <w:r>
        <w:rPr>
          <w:rFonts w:ascii="IRNazanin" w:hAnsi="IRNazanin" w:eastAsia="IRNazanin"/>
          <w:color w:val="111111"/>
          <w:sz w:val="28"/>
          <w:sz w:val="28"/>
          <w:szCs w:val="28"/>
          <w:rtl w:val="true"/>
          <w:lang w:bidi="fa-IR"/>
        </w:rPr>
        <w:t>عبده علی حسین</w:t>
      </w:r>
      <w:r>
        <w:rPr>
          <w:rFonts w:eastAsia="IRNazanin" w:cs="IRNazanin"/>
          <w:color w:val="111111"/>
          <w:sz w:val="28"/>
          <w:szCs w:val="28"/>
          <w:rtl w:val="true"/>
          <w:lang w:bidi="fa-IR"/>
        </w:rPr>
        <w:t>...</w:t>
      </w:r>
      <w:r>
        <w:rPr>
          <w:rFonts w:eastAsia="IRNazanin" w:cs="IRNazanin"/>
          <w:color w:val="111111"/>
          <w:sz w:val="28"/>
          <w:szCs w:val="28"/>
          <w:lang w:bidi="fa-IR"/>
        </w:rPr>
        <w:t>7789</w:t>
      </w:r>
    </w:p>
    <w:p>
      <w:pPr>
        <w:pStyle w:val="BookText"/>
        <w:rPr/>
      </w:pPr>
      <w:r>
        <w:rPr>
          <w:rFonts w:ascii="IRNazanin" w:hAnsi="IRNazanin" w:eastAsia="IRNazanin"/>
          <w:color w:val="111111"/>
          <w:sz w:val="28"/>
          <w:sz w:val="28"/>
          <w:szCs w:val="28"/>
          <w:rtl w:val="true"/>
          <w:lang w:bidi="fa-IR"/>
        </w:rPr>
        <w:t>عبده محمد بن رمضانی</w:t>
      </w:r>
      <w:r>
        <w:rPr>
          <w:rFonts w:eastAsia="IRNazanin" w:cs="IRNazanin"/>
          <w:color w:val="111111"/>
          <w:sz w:val="28"/>
          <w:szCs w:val="28"/>
          <w:rtl w:val="true"/>
          <w:lang w:bidi="fa-IR"/>
        </w:rPr>
        <w:t>...</w:t>
      </w:r>
      <w:r>
        <w:rPr>
          <w:rFonts w:eastAsia="IRNazanin" w:cs="IRNazanin"/>
          <w:color w:val="111111"/>
          <w:sz w:val="28"/>
          <w:szCs w:val="28"/>
          <w:lang w:bidi="fa-IR"/>
        </w:rPr>
        <w:t>7651</w:t>
      </w:r>
    </w:p>
    <w:p>
      <w:pPr>
        <w:pStyle w:val="BookText"/>
        <w:rPr/>
      </w:pPr>
      <w:r>
        <w:rPr>
          <w:rFonts w:ascii="IRNazanin" w:hAnsi="IRNazanin" w:eastAsia="IRNazanin"/>
          <w:color w:val="111111"/>
          <w:sz w:val="28"/>
          <w:sz w:val="28"/>
          <w:szCs w:val="28"/>
          <w:rtl w:val="true"/>
          <w:lang w:bidi="fa-IR"/>
        </w:rPr>
        <w:t>عبده محمد بن محمد حسین</w:t>
      </w:r>
      <w:r>
        <w:rPr>
          <w:rFonts w:eastAsia="IRNazanin" w:cs="IRNazanin"/>
          <w:color w:val="111111"/>
          <w:sz w:val="28"/>
          <w:szCs w:val="28"/>
          <w:rtl w:val="true"/>
          <w:lang w:bidi="fa-IR"/>
        </w:rPr>
        <w:t>...</w:t>
      </w:r>
      <w:r>
        <w:rPr>
          <w:rFonts w:eastAsia="IRNazanin" w:cs="IRNazanin"/>
          <w:color w:val="111111"/>
          <w:sz w:val="28"/>
          <w:szCs w:val="28"/>
          <w:lang w:bidi="fa-IR"/>
        </w:rPr>
        <w:t>7670</w:t>
      </w:r>
    </w:p>
    <w:p>
      <w:pPr>
        <w:pStyle w:val="BookText"/>
        <w:rPr/>
      </w:pPr>
      <w:r>
        <w:rPr>
          <w:rFonts w:ascii="IRNazanin" w:hAnsi="IRNazanin" w:eastAsia="IRNazanin"/>
          <w:color w:val="111111"/>
          <w:sz w:val="28"/>
          <w:sz w:val="28"/>
          <w:szCs w:val="28"/>
          <w:rtl w:val="true"/>
          <w:lang w:bidi="fa-IR"/>
        </w:rPr>
        <w:t>عبده محمد جعفر ابن محمد علی الحسینی</w:t>
      </w:r>
      <w:r>
        <w:rPr>
          <w:rFonts w:eastAsia="IRNazanin" w:cs="IRNazanin"/>
          <w:color w:val="111111"/>
          <w:sz w:val="28"/>
          <w:szCs w:val="28"/>
          <w:rtl w:val="true"/>
          <w:lang w:bidi="fa-IR"/>
        </w:rPr>
        <w:t>...</w:t>
      </w:r>
      <w:r>
        <w:rPr>
          <w:rFonts w:eastAsia="IRNazanin" w:cs="IRNazanin"/>
          <w:color w:val="111111"/>
          <w:sz w:val="28"/>
          <w:szCs w:val="28"/>
          <w:lang w:bidi="fa-IR"/>
        </w:rPr>
        <w:t>7647</w:t>
      </w:r>
    </w:p>
    <w:p>
      <w:pPr>
        <w:pStyle w:val="BookText"/>
        <w:rPr/>
      </w:pPr>
      <w:r>
        <w:rPr>
          <w:rFonts w:ascii="IRNazanin" w:hAnsi="IRNazanin" w:eastAsia="IRNazanin"/>
          <w:color w:val="111111"/>
          <w:sz w:val="28"/>
          <w:sz w:val="28"/>
          <w:szCs w:val="28"/>
          <w:rtl w:val="true"/>
          <w:lang w:bidi="fa-IR"/>
        </w:rPr>
        <w:t>عبده محمد جعفر الموسوى</w:t>
      </w:r>
      <w:r>
        <w:rPr>
          <w:rFonts w:eastAsia="IRNazanin" w:cs="IRNazanin"/>
          <w:color w:val="111111"/>
          <w:sz w:val="28"/>
          <w:szCs w:val="28"/>
          <w:rtl w:val="true"/>
          <w:lang w:bidi="fa-IR"/>
        </w:rPr>
        <w:t>...</w:t>
      </w:r>
      <w:r>
        <w:rPr>
          <w:rFonts w:eastAsia="IRNazanin" w:cs="IRNazanin"/>
          <w:color w:val="111111"/>
          <w:sz w:val="28"/>
          <w:szCs w:val="28"/>
          <w:lang w:bidi="fa-IR"/>
        </w:rPr>
        <w:t>7605</w:t>
      </w:r>
    </w:p>
    <w:p>
      <w:pPr>
        <w:pStyle w:val="BookText"/>
        <w:rPr/>
      </w:pPr>
      <w:r>
        <w:rPr>
          <w:rFonts w:ascii="IRNazanin" w:hAnsi="IRNazanin" w:eastAsia="IRNazanin"/>
          <w:color w:val="111111"/>
          <w:sz w:val="28"/>
          <w:sz w:val="28"/>
          <w:szCs w:val="28"/>
          <w:rtl w:val="true"/>
          <w:lang w:bidi="fa-IR"/>
        </w:rPr>
        <w:t>عبده محمد حسین بن احمد</w:t>
      </w:r>
      <w:r>
        <w:rPr>
          <w:rFonts w:eastAsia="IRNazanin" w:cs="IRNazanin"/>
          <w:color w:val="111111"/>
          <w:sz w:val="28"/>
          <w:szCs w:val="28"/>
          <w:rtl w:val="true"/>
          <w:lang w:bidi="fa-IR"/>
        </w:rPr>
        <w:t>...</w:t>
      </w:r>
      <w:r>
        <w:rPr>
          <w:rFonts w:eastAsia="IRNazanin" w:cs="IRNazanin"/>
          <w:color w:val="111111"/>
          <w:sz w:val="28"/>
          <w:szCs w:val="28"/>
          <w:lang w:bidi="fa-IR"/>
        </w:rPr>
        <w:t>7644</w:t>
      </w:r>
    </w:p>
    <w:p>
      <w:pPr>
        <w:pStyle w:val="BookText"/>
        <w:rPr/>
      </w:pPr>
      <w:r>
        <w:rPr>
          <w:rFonts w:ascii="IRNazanin" w:hAnsi="IRNazanin" w:eastAsia="IRNazanin"/>
          <w:color w:val="111111"/>
          <w:sz w:val="28"/>
          <w:sz w:val="28"/>
          <w:szCs w:val="28"/>
          <w:rtl w:val="true"/>
          <w:lang w:bidi="fa-IR"/>
        </w:rPr>
        <w:t>عبده محمد صادق</w:t>
      </w:r>
      <w:r>
        <w:rPr>
          <w:rFonts w:eastAsia="IRNazanin" w:cs="IRNazanin"/>
          <w:color w:val="111111"/>
          <w:sz w:val="28"/>
          <w:szCs w:val="28"/>
          <w:rtl w:val="true"/>
          <w:lang w:bidi="fa-IR"/>
        </w:rPr>
        <w:t>...</w:t>
      </w:r>
      <w:r>
        <w:rPr>
          <w:rFonts w:eastAsia="IRNazanin" w:cs="IRNazanin"/>
          <w:color w:val="111111"/>
          <w:sz w:val="28"/>
          <w:szCs w:val="28"/>
          <w:lang w:bidi="fa-IR"/>
        </w:rPr>
        <w:t>7643</w:t>
      </w:r>
      <w:r>
        <w:rPr>
          <w:rFonts w:ascii="IRNazanin" w:hAnsi="IRNazanin" w:eastAsia="IRNazanin"/>
          <w:color w:val="111111"/>
          <w:sz w:val="28"/>
          <w:sz w:val="28"/>
          <w:szCs w:val="28"/>
          <w:lang w:bidi="fa-IR"/>
        </w:rPr>
        <w:t>،</w:t>
      </w:r>
      <w:r>
        <w:rPr>
          <w:rFonts w:eastAsia="IRNazanin" w:cs="IRNazanin"/>
          <w:color w:val="111111"/>
          <w:sz w:val="28"/>
          <w:szCs w:val="28"/>
          <w:lang w:bidi="fa-IR"/>
        </w:rPr>
        <w:t>7635</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عبده محمد علی</w:t>
      </w:r>
      <w:r>
        <w:rPr>
          <w:rFonts w:eastAsia="IRNazanin" w:cs="IRNazanin"/>
          <w:color w:val="111111"/>
          <w:sz w:val="28"/>
          <w:szCs w:val="28"/>
          <w:rtl w:val="true"/>
          <w:lang w:bidi="fa-IR"/>
        </w:rPr>
        <w:t>...</w:t>
      </w:r>
      <w:r>
        <w:rPr>
          <w:rFonts w:eastAsia="IRNazanin" w:cs="IRNazanin"/>
          <w:color w:val="111111"/>
          <w:sz w:val="28"/>
          <w:szCs w:val="28"/>
          <w:lang w:bidi="fa-IR"/>
        </w:rPr>
        <w:t>7708</w:t>
      </w:r>
      <w:r>
        <w:rPr>
          <w:rFonts w:ascii="IRNazanin" w:hAnsi="IRNazanin" w:eastAsia="IRNazanin"/>
          <w:color w:val="111111"/>
          <w:sz w:val="28"/>
          <w:sz w:val="28"/>
          <w:szCs w:val="28"/>
          <w:lang w:bidi="fa-IR"/>
        </w:rPr>
        <w:t>،</w:t>
      </w:r>
      <w:r>
        <w:rPr>
          <w:rFonts w:eastAsia="IRNazanin" w:cs="IRNazanin"/>
          <w:color w:val="111111"/>
          <w:sz w:val="28"/>
          <w:szCs w:val="28"/>
          <w:lang w:bidi="fa-IR"/>
        </w:rPr>
        <w:t>7663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عبده محمد مهدی الموسوی</w:t>
      </w:r>
      <w:r>
        <w:rPr>
          <w:rFonts w:eastAsia="IRNazanin" w:cs="IRNazanin"/>
          <w:color w:val="111111"/>
          <w:sz w:val="28"/>
          <w:szCs w:val="28"/>
          <w:rtl w:val="true"/>
          <w:lang w:bidi="fa-IR"/>
        </w:rPr>
        <w:t>...</w:t>
      </w:r>
      <w:r>
        <w:rPr>
          <w:rFonts w:eastAsia="IRNazanin" w:cs="IRNazanin"/>
          <w:color w:val="111111"/>
          <w:sz w:val="28"/>
          <w:szCs w:val="28"/>
          <w:lang w:bidi="fa-IR"/>
        </w:rPr>
        <w:t>7789</w:t>
      </w:r>
    </w:p>
    <w:p>
      <w:pPr>
        <w:pStyle w:val="BookText"/>
        <w:rPr/>
      </w:pPr>
      <w:r>
        <w:rPr>
          <w:rFonts w:ascii="IRNazanin" w:hAnsi="IRNazanin" w:eastAsia="IRNazanin"/>
          <w:color w:val="111111"/>
          <w:sz w:val="28"/>
          <w:sz w:val="28"/>
          <w:szCs w:val="28"/>
          <w:rtl w:val="true"/>
          <w:lang w:bidi="fa-IR"/>
        </w:rPr>
        <w:t xml:space="preserve">عبده محمد هاشم بن محمد علی </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7704</w:t>
      </w:r>
    </w:p>
    <w:p>
      <w:pPr>
        <w:pStyle w:val="BookText"/>
        <w:rPr/>
      </w:pPr>
      <w:r>
        <w:rPr>
          <w:rFonts w:ascii="IRNazanin" w:hAnsi="IRNazanin" w:eastAsia="IRNazanin"/>
          <w:color w:val="111111"/>
          <w:sz w:val="28"/>
          <w:sz w:val="28"/>
          <w:szCs w:val="28"/>
          <w:rtl w:val="true"/>
          <w:lang w:bidi="fa-IR"/>
        </w:rPr>
        <w:t>عبده محمد یوسف امید یاری دارد</w:t>
      </w:r>
      <w:r>
        <w:rPr>
          <w:rFonts w:eastAsia="IRNazanin" w:cs="IRNazanin"/>
          <w:color w:val="111111"/>
          <w:sz w:val="28"/>
          <w:szCs w:val="28"/>
          <w:rtl w:val="true"/>
          <w:lang w:bidi="fa-IR"/>
        </w:rPr>
        <w:t>...</w:t>
      </w:r>
      <w:r>
        <w:rPr>
          <w:rFonts w:eastAsia="IRNazanin" w:cs="IRNazanin"/>
          <w:color w:val="111111"/>
          <w:sz w:val="28"/>
          <w:szCs w:val="28"/>
          <w:lang w:bidi="fa-IR"/>
        </w:rPr>
        <w:t>7831/2</w:t>
      </w:r>
    </w:p>
    <w:p>
      <w:pPr>
        <w:pStyle w:val="BookText"/>
        <w:rPr/>
      </w:pPr>
      <w:r>
        <w:rPr>
          <w:rFonts w:ascii="IRNazanin" w:hAnsi="IRNazanin" w:eastAsia="IRNazanin"/>
          <w:color w:val="111111"/>
          <w:sz w:val="28"/>
          <w:sz w:val="28"/>
          <w:szCs w:val="28"/>
          <w:rtl w:val="true"/>
          <w:lang w:bidi="fa-IR"/>
        </w:rPr>
        <w:t>عبده محمد جعفر</w:t>
      </w:r>
      <w:r>
        <w:rPr>
          <w:rFonts w:eastAsia="IRNazanin" w:cs="IRNazanin"/>
          <w:color w:val="111111"/>
          <w:sz w:val="28"/>
          <w:szCs w:val="28"/>
          <w:rtl w:val="true"/>
          <w:lang w:bidi="fa-IR"/>
        </w:rPr>
        <w:t>...</w:t>
      </w:r>
      <w:r>
        <w:rPr>
          <w:rFonts w:eastAsia="IRNazanin" w:cs="IRNazanin"/>
          <w:color w:val="111111"/>
          <w:sz w:val="28"/>
          <w:szCs w:val="28"/>
          <w:lang w:bidi="fa-IR"/>
        </w:rPr>
        <w:t>7817</w:t>
      </w:r>
    </w:p>
    <w:p>
      <w:pPr>
        <w:pStyle w:val="BookText"/>
        <w:rPr/>
      </w:pPr>
      <w:r>
        <w:rPr>
          <w:rFonts w:ascii="IRNazanin" w:hAnsi="IRNazanin" w:eastAsia="IRNazanin"/>
          <w:color w:val="111111"/>
          <w:sz w:val="28"/>
          <w:sz w:val="28"/>
          <w:szCs w:val="28"/>
          <w:rtl w:val="true"/>
          <w:lang w:bidi="fa-IR"/>
        </w:rPr>
        <w:t>عبده میرزا علی</w:t>
      </w:r>
      <w:r>
        <w:rPr>
          <w:rFonts w:eastAsia="IRNazanin" w:cs="IRNazanin"/>
          <w:color w:val="111111"/>
          <w:sz w:val="28"/>
          <w:szCs w:val="28"/>
          <w:rtl w:val="true"/>
          <w:lang w:bidi="fa-IR"/>
        </w:rPr>
        <w:t>...</w:t>
      </w:r>
      <w:r>
        <w:rPr>
          <w:rFonts w:eastAsia="IRNazanin" w:cs="IRNazanin"/>
          <w:color w:val="111111"/>
          <w:sz w:val="28"/>
          <w:szCs w:val="28"/>
          <w:lang w:bidi="fa-IR"/>
        </w:rPr>
        <w:t>7719</w:t>
      </w:r>
    </w:p>
    <w:p>
      <w:pPr>
        <w:pStyle w:val="BookText"/>
        <w:rPr/>
      </w:pPr>
      <w:r>
        <w:rPr>
          <w:rFonts w:ascii="IRNazanin" w:hAnsi="IRNazanin" w:eastAsia="IRNazanin"/>
          <w:color w:val="111111"/>
          <w:sz w:val="28"/>
          <w:sz w:val="28"/>
          <w:szCs w:val="28"/>
          <w:rtl w:val="true"/>
          <w:lang w:bidi="fa-IR"/>
        </w:rPr>
        <w:t>عبده نجف</w:t>
      </w:r>
      <w:r>
        <w:rPr>
          <w:rFonts w:eastAsia="IRNazanin" w:cs="IRNazanin"/>
          <w:color w:val="111111"/>
          <w:sz w:val="28"/>
          <w:szCs w:val="28"/>
          <w:rtl w:val="true"/>
          <w:lang w:bidi="fa-IR"/>
        </w:rPr>
        <w:t>...</w:t>
      </w:r>
      <w:r>
        <w:rPr>
          <w:rFonts w:eastAsia="IRNazanin" w:cs="IRNazanin"/>
          <w:color w:val="111111"/>
          <w:sz w:val="28"/>
          <w:szCs w:val="28"/>
          <w:lang w:bidi="fa-IR"/>
        </w:rPr>
        <w:t>7793</w:t>
      </w:r>
    </w:p>
    <w:p>
      <w:pPr>
        <w:pStyle w:val="BookText"/>
        <w:rPr/>
      </w:pPr>
      <w:r>
        <w:rPr>
          <w:rFonts w:ascii="IRNazanin" w:hAnsi="IRNazanin" w:eastAsia="IRNazanin"/>
          <w:color w:val="111111"/>
          <w:sz w:val="28"/>
          <w:sz w:val="28"/>
          <w:szCs w:val="28"/>
          <w:rtl w:val="true"/>
          <w:lang w:bidi="fa-IR"/>
        </w:rPr>
        <w:t>عبده نور اللّه</w:t>
      </w:r>
      <w:r>
        <w:rPr>
          <w:rFonts w:eastAsia="IRNazanin" w:cs="IRNazanin"/>
          <w:color w:val="111111"/>
          <w:sz w:val="28"/>
          <w:szCs w:val="28"/>
          <w:rtl w:val="true"/>
          <w:lang w:bidi="fa-IR"/>
        </w:rPr>
        <w:t>...</w:t>
      </w:r>
      <w:r>
        <w:rPr>
          <w:rFonts w:eastAsia="IRNazanin" w:cs="IRNazanin"/>
          <w:color w:val="111111"/>
          <w:sz w:val="28"/>
          <w:szCs w:val="28"/>
          <w:lang w:bidi="fa-IR"/>
        </w:rPr>
        <w:t>7833</w:t>
      </w:r>
    </w:p>
    <w:p>
      <w:pPr>
        <w:pStyle w:val="BookText"/>
        <w:rPr/>
      </w:pPr>
      <w:r>
        <w:rPr>
          <w:rFonts w:ascii="IRNazanin" w:hAnsi="IRNazanin" w:eastAsia="IRNazanin"/>
          <w:color w:val="111111"/>
          <w:sz w:val="28"/>
          <w:sz w:val="28"/>
          <w:szCs w:val="28"/>
          <w:rtl w:val="true"/>
          <w:lang w:bidi="fa-IR"/>
        </w:rPr>
        <w:t>عبده ورثان</w:t>
      </w:r>
      <w:r>
        <w:rPr>
          <w:rFonts w:eastAsia="IRNazanin" w:cs="IRNazanin"/>
          <w:color w:val="111111"/>
          <w:sz w:val="28"/>
          <w:szCs w:val="28"/>
          <w:rtl w:val="true"/>
          <w:lang w:bidi="fa-IR"/>
        </w:rPr>
        <w:t>...</w:t>
      </w:r>
      <w:r>
        <w:rPr>
          <w:rFonts w:eastAsia="IRNazanin" w:cs="IRNazanin"/>
          <w:color w:val="111111"/>
          <w:sz w:val="28"/>
          <w:szCs w:val="28"/>
          <w:lang w:bidi="fa-IR"/>
        </w:rPr>
        <w:t>7831/2</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7882</w:t>
      </w:r>
    </w:p>
    <w:p>
      <w:pPr>
        <w:pStyle w:val="BookText"/>
        <w:rPr/>
      </w:pPr>
      <w:r>
        <w:rPr>
          <w:rFonts w:ascii="IRNazanin" w:hAnsi="IRNazanin" w:eastAsia="IRNazanin"/>
          <w:color w:val="111111"/>
          <w:sz w:val="28"/>
          <w:sz w:val="28"/>
          <w:szCs w:val="28"/>
          <w:rtl w:val="true"/>
          <w:lang w:bidi="fa-IR"/>
        </w:rPr>
        <w:t>على افضل</w:t>
      </w:r>
      <w:r>
        <w:rPr>
          <w:rFonts w:eastAsia="IRNazanin" w:cs="IRNazanin"/>
          <w:color w:val="111111"/>
          <w:sz w:val="28"/>
          <w:szCs w:val="28"/>
          <w:rtl w:val="true"/>
          <w:lang w:bidi="fa-IR"/>
        </w:rPr>
        <w:t>...</w:t>
      </w:r>
      <w:r>
        <w:rPr>
          <w:rFonts w:eastAsia="IRNazanin" w:cs="IRNazanin"/>
          <w:color w:val="111111"/>
          <w:sz w:val="28"/>
          <w:szCs w:val="28"/>
          <w:lang w:bidi="fa-IR"/>
        </w:rPr>
        <w:t>7743</w:t>
      </w:r>
    </w:p>
    <w:p>
      <w:pPr>
        <w:pStyle w:val="BookText"/>
        <w:rPr/>
      </w:pPr>
      <w:r>
        <w:rPr>
          <w:rFonts w:ascii="IRNazanin" w:hAnsi="IRNazanin" w:eastAsia="IRNazanin"/>
          <w:color w:val="111111"/>
          <w:sz w:val="28"/>
          <w:sz w:val="28"/>
          <w:szCs w:val="28"/>
          <w:rtl w:val="true"/>
          <w:lang w:bidi="fa-IR"/>
        </w:rPr>
        <w:t>علی محمد؛ سید احمد علی</w:t>
      </w:r>
      <w:r>
        <w:rPr>
          <w:rFonts w:eastAsia="IRNazanin" w:cs="IRNazanin"/>
          <w:color w:val="111111"/>
          <w:sz w:val="28"/>
          <w:szCs w:val="28"/>
          <w:rtl w:val="true"/>
          <w:lang w:bidi="fa-IR"/>
        </w:rPr>
        <w:t>...</w:t>
      </w:r>
      <w:r>
        <w:rPr>
          <w:rFonts w:eastAsia="IRNazanin" w:cs="IRNazanin"/>
          <w:color w:val="111111"/>
          <w:sz w:val="28"/>
          <w:szCs w:val="28"/>
          <w:lang w:bidi="fa-IR"/>
        </w:rPr>
        <w:t>7658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w:t>
      </w:r>
      <w:r>
        <w:rPr>
          <w:rFonts w:eastAsia="IRNazanin" w:cs="IRNazanin"/>
          <w:color w:val="111111"/>
          <w:sz w:val="28"/>
          <w:szCs w:val="28"/>
          <w:rtl w:val="true"/>
          <w:lang w:bidi="fa-IR"/>
        </w:rPr>
        <w:t>...</w:t>
      </w:r>
      <w:r>
        <w:rPr>
          <w:rFonts w:eastAsia="IRNazanin" w:cs="IRNazanin"/>
          <w:color w:val="111111"/>
          <w:sz w:val="28"/>
          <w:szCs w:val="28"/>
          <w:lang w:bidi="fa-IR"/>
        </w:rPr>
        <w:t>7833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eastAsia="IRNazanin" w:cs="IRNazanin"/>
          <w:color w:val="111111"/>
          <w:sz w:val="28"/>
          <w:szCs w:val="28"/>
          <w:lang w:bidi="fa-IR"/>
        </w:rPr>
        <w:t>7881</w:t>
      </w:r>
    </w:p>
    <w:p>
      <w:pPr>
        <w:pStyle w:val="BookText"/>
        <w:rPr/>
      </w:pPr>
      <w:r>
        <w:rPr>
          <w:rFonts w:ascii="IRNazanin" w:hAnsi="IRNazanin" w:eastAsia="IRNazanin"/>
          <w:color w:val="111111"/>
          <w:sz w:val="28"/>
          <w:sz w:val="28"/>
          <w:szCs w:val="28"/>
          <w:rtl w:val="true"/>
          <w:lang w:bidi="fa-IR"/>
        </w:rPr>
        <w:t>قوام الدین جعفر ابن الحسینی</w:t>
      </w:r>
      <w:r>
        <w:rPr>
          <w:rFonts w:eastAsia="IRNazanin" w:cs="IRNazanin"/>
          <w:color w:val="111111"/>
          <w:sz w:val="28"/>
          <w:szCs w:val="28"/>
          <w:rtl w:val="true"/>
          <w:lang w:bidi="fa-IR"/>
        </w:rPr>
        <w:t>...</w:t>
      </w:r>
      <w:r>
        <w:rPr>
          <w:rFonts w:eastAsia="IRNazanin" w:cs="IRNazanin"/>
          <w:color w:val="111111"/>
          <w:sz w:val="28"/>
          <w:szCs w:val="28"/>
          <w:lang w:bidi="fa-IR"/>
        </w:rPr>
        <w:t>7886</w:t>
      </w:r>
    </w:p>
    <w:p>
      <w:pPr>
        <w:pStyle w:val="BookText"/>
        <w:rPr/>
      </w:pPr>
      <w:r>
        <w:rPr>
          <w:rFonts w:ascii="IRNazanin" w:hAnsi="IRNazanin" w:eastAsia="IRNazanin"/>
          <w:color w:val="111111"/>
          <w:sz w:val="28"/>
          <w:sz w:val="28"/>
          <w:szCs w:val="28"/>
          <w:rtl w:val="true"/>
          <w:lang w:bidi="fa-IR"/>
        </w:rPr>
        <w:t>کلبعلی</w:t>
      </w:r>
      <w:r>
        <w:rPr>
          <w:rFonts w:eastAsia="IRNazanin" w:cs="IRNazanin"/>
          <w:color w:val="111111"/>
          <w:sz w:val="28"/>
          <w:szCs w:val="28"/>
          <w:rtl w:val="true"/>
          <w:lang w:bidi="fa-IR"/>
        </w:rPr>
        <w:t>...</w:t>
      </w:r>
      <w:r>
        <w:rPr>
          <w:rFonts w:eastAsia="IRNazanin" w:cs="IRNazanin"/>
          <w:color w:val="111111"/>
          <w:sz w:val="28"/>
          <w:szCs w:val="28"/>
          <w:lang w:bidi="fa-IR"/>
        </w:rPr>
        <w:t>7772/1</w:t>
      </w:r>
      <w:r>
        <w:rPr>
          <w:rFonts w:ascii="IRNazanin" w:hAnsi="IRNazanin" w:eastAsia="IRNazanin"/>
          <w:color w:val="111111"/>
          <w:sz w:val="28"/>
          <w:sz w:val="28"/>
          <w:szCs w:val="28"/>
          <w:lang w:bidi="fa-IR"/>
        </w:rPr>
        <w:t>،</w:t>
      </w:r>
      <w:r>
        <w:rPr>
          <w:rFonts w:eastAsia="IRNazanin" w:cs="IRNazanin"/>
          <w:color w:val="111111"/>
          <w:sz w:val="28"/>
          <w:szCs w:val="28"/>
          <w:lang w:bidi="fa-IR"/>
        </w:rPr>
        <w:t>7772/2</w:t>
      </w:r>
      <w:r>
        <w:rPr>
          <w:rFonts w:ascii="IRNazanin" w:hAnsi="IRNazanin" w:eastAsia="IRNazanin"/>
          <w:color w:val="111111"/>
          <w:sz w:val="28"/>
          <w:sz w:val="28"/>
          <w:szCs w:val="28"/>
          <w:lang w:bidi="fa-IR"/>
        </w:rPr>
        <w:t>،</w:t>
      </w:r>
      <w:r>
        <w:rPr>
          <w:rFonts w:eastAsia="IRNazanin" w:cs="IRNazanin"/>
          <w:color w:val="111111"/>
          <w:sz w:val="28"/>
          <w:szCs w:val="28"/>
          <w:lang w:bidi="fa-IR"/>
        </w:rPr>
        <w:t>7772/3</w:t>
      </w:r>
    </w:p>
    <w:p>
      <w:pPr>
        <w:pStyle w:val="BookText"/>
        <w:rPr/>
      </w:pPr>
      <w:r>
        <w:rPr>
          <w:rFonts w:ascii="IRNazanin" w:hAnsi="IRNazanin" w:eastAsia="IRNazanin"/>
          <w:color w:val="111111"/>
          <w:sz w:val="28"/>
          <w:sz w:val="28"/>
          <w:szCs w:val="28"/>
          <w:rtl w:val="true"/>
          <w:lang w:bidi="fa-IR"/>
        </w:rPr>
        <w:t>گل بوستان محمد علی</w:t>
      </w:r>
      <w:r>
        <w:rPr>
          <w:rFonts w:eastAsia="IRNazanin" w:cs="IRNazanin"/>
          <w:color w:val="111111"/>
          <w:sz w:val="28"/>
          <w:szCs w:val="28"/>
          <w:rtl w:val="true"/>
          <w:lang w:bidi="fa-IR"/>
        </w:rPr>
        <w:t>...</w:t>
      </w:r>
      <w:r>
        <w:rPr>
          <w:rFonts w:eastAsia="IRNazanin" w:cs="IRNazanin"/>
          <w:color w:val="111111"/>
          <w:sz w:val="28"/>
          <w:szCs w:val="28"/>
          <w:lang w:bidi="fa-IR"/>
        </w:rPr>
        <w:t>7786</w:t>
      </w:r>
    </w:p>
    <w:p>
      <w:pPr>
        <w:pStyle w:val="BookText"/>
        <w:rPr/>
      </w:pPr>
      <w:r>
        <w:rPr>
          <w:rFonts w:ascii="IRNazanin" w:hAnsi="IRNazanin" w:eastAsia="IRNazanin"/>
          <w:color w:val="111111"/>
          <w:sz w:val="28"/>
          <w:sz w:val="28"/>
          <w:szCs w:val="28"/>
          <w:rtl w:val="true"/>
          <w:lang w:bidi="fa-IR"/>
        </w:rPr>
        <w:t>لا اله الا اللّه الملك الحق المبين عبده قاسم علی</w:t>
      </w:r>
      <w:r>
        <w:rPr>
          <w:rFonts w:eastAsia="IRNazanin" w:cs="IRNazanin"/>
          <w:color w:val="111111"/>
          <w:sz w:val="28"/>
          <w:szCs w:val="28"/>
          <w:rtl w:val="true"/>
          <w:lang w:bidi="fa-IR"/>
        </w:rPr>
        <w:t>...</w:t>
      </w:r>
      <w:r>
        <w:rPr>
          <w:rFonts w:eastAsia="IRNazanin" w:cs="IRNazanin"/>
          <w:color w:val="111111"/>
          <w:sz w:val="28"/>
          <w:szCs w:val="28"/>
          <w:lang w:bidi="fa-IR"/>
        </w:rPr>
        <w:t>7863</w:t>
      </w:r>
    </w:p>
    <w:p>
      <w:pPr>
        <w:pStyle w:val="BookText"/>
        <w:rPr/>
      </w:pPr>
      <w:r>
        <w:rPr>
          <w:rFonts w:ascii="Amiri" w:hAnsi="Amiri" w:eastAsia="Amiri" w:cs="Amiri"/>
          <w:color w:val="111111"/>
          <w:sz w:val="28"/>
          <w:sz w:val="28"/>
          <w:szCs w:val="28"/>
          <w:rtl w:val="true"/>
          <w:lang w:bidi="ar-SA"/>
        </w:rPr>
        <w:t>لا اله الا اللّه الملك الحق المبين محمد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7789</w:t>
      </w:r>
    </w:p>
    <w:p>
      <w:pPr>
        <w:pStyle w:val="BookText"/>
        <w:rPr/>
      </w:pPr>
      <w:r>
        <w:rPr>
          <w:rFonts w:ascii="Amiri" w:hAnsi="Amiri" w:eastAsia="Amiri" w:cs="Amiri"/>
          <w:color w:val="111111"/>
          <w:sz w:val="28"/>
          <w:sz w:val="28"/>
          <w:szCs w:val="28"/>
          <w:rtl w:val="true"/>
          <w:lang w:bidi="ar-SA"/>
        </w:rPr>
        <w:t>لاحول و لا قوة الا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7885</w:t>
      </w:r>
    </w:p>
    <w:p>
      <w:pPr>
        <w:pStyle w:val="BookText"/>
        <w:rPr/>
      </w:pPr>
      <w:r>
        <w:rPr>
          <w:rFonts w:ascii="IRNazanin" w:hAnsi="IRNazanin" w:eastAsia="IRNazanin"/>
          <w:color w:val="111111"/>
          <w:sz w:val="28"/>
          <w:sz w:val="28"/>
          <w:szCs w:val="28"/>
          <w:rtl w:val="true"/>
          <w:lang w:bidi="fa-IR"/>
        </w:rPr>
        <w:t>لطفعلی بن على</w:t>
      </w:r>
      <w:r>
        <w:rPr>
          <w:rFonts w:eastAsia="IRNazanin" w:cs="IRNazanin"/>
          <w:color w:val="111111"/>
          <w:sz w:val="28"/>
          <w:szCs w:val="28"/>
          <w:rtl w:val="true"/>
          <w:lang w:bidi="fa-IR"/>
        </w:rPr>
        <w:t>...</w:t>
      </w:r>
      <w:r>
        <w:rPr>
          <w:rFonts w:eastAsia="IRNazanin" w:cs="IRNazanin"/>
          <w:color w:val="111111"/>
          <w:sz w:val="28"/>
          <w:szCs w:val="28"/>
          <w:lang w:bidi="fa-IR"/>
        </w:rPr>
        <w:t>7757</w:t>
      </w:r>
    </w:p>
    <w:p>
      <w:pPr>
        <w:pStyle w:val="BookText"/>
        <w:rPr/>
      </w:pPr>
      <w:r>
        <w:rPr>
          <w:rFonts w:ascii="IRNazanin" w:hAnsi="IRNazanin" w:eastAsia="IRNazanin"/>
          <w:color w:val="111111"/>
          <w:sz w:val="28"/>
          <w:sz w:val="28"/>
          <w:szCs w:val="28"/>
          <w:rtl w:val="true"/>
          <w:lang w:bidi="fa-IR"/>
        </w:rPr>
        <w:t>لعبده محمد جعفر الموسوی</w:t>
      </w:r>
      <w:r>
        <w:rPr>
          <w:rFonts w:eastAsia="IRNazanin" w:cs="IRNazanin"/>
          <w:color w:val="111111"/>
          <w:sz w:val="28"/>
          <w:szCs w:val="28"/>
          <w:rtl w:val="true"/>
          <w:lang w:bidi="fa-IR"/>
        </w:rPr>
        <w:t>...</w:t>
      </w:r>
      <w:r>
        <w:rPr>
          <w:rFonts w:eastAsia="IRNazanin" w:cs="IRNazanin"/>
          <w:color w:val="111111"/>
          <w:sz w:val="28"/>
          <w:szCs w:val="28"/>
          <w:lang w:bidi="fa-IR"/>
        </w:rPr>
        <w:t>7647</w:t>
      </w:r>
    </w:p>
    <w:p>
      <w:pPr>
        <w:pStyle w:val="BookText"/>
        <w:rPr/>
      </w:pPr>
      <w:r>
        <w:rPr>
          <w:rFonts w:ascii="IRNazanin" w:hAnsi="IRNazanin" w:eastAsia="IRNazanin"/>
          <w:color w:val="111111"/>
          <w:sz w:val="28"/>
          <w:sz w:val="28"/>
          <w:szCs w:val="28"/>
          <w:rtl w:val="true"/>
          <w:lang w:bidi="fa-IR"/>
        </w:rPr>
        <w:t>محسن بن محمد</w:t>
      </w:r>
      <w:r>
        <w:rPr>
          <w:rFonts w:eastAsia="IRNazanin" w:cs="IRNazanin"/>
          <w:color w:val="111111"/>
          <w:sz w:val="28"/>
          <w:szCs w:val="28"/>
          <w:rtl w:val="true"/>
          <w:lang w:bidi="fa-IR"/>
        </w:rPr>
        <w:t>...</w:t>
      </w:r>
      <w:r>
        <w:rPr>
          <w:rFonts w:eastAsia="IRNazanin" w:cs="IRNazanin"/>
          <w:color w:val="111111"/>
          <w:sz w:val="28"/>
          <w:szCs w:val="28"/>
          <w:lang w:bidi="fa-IR"/>
        </w:rPr>
        <w:t>7749</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7840</w:t>
      </w:r>
    </w:p>
    <w:p>
      <w:pPr>
        <w:pStyle w:val="BookText"/>
        <w:rPr/>
      </w:pPr>
      <w:r>
        <w:rPr>
          <w:rFonts w:ascii="IRNazanin" w:hAnsi="IRNazanin" w:eastAsia="IRNazanin"/>
          <w:color w:val="111111"/>
          <w:sz w:val="28"/>
          <w:sz w:val="28"/>
          <w:szCs w:val="28"/>
          <w:rtl w:val="true"/>
          <w:lang w:bidi="fa-IR"/>
        </w:rPr>
        <w:t>محمد ابراهیم</w:t>
      </w:r>
      <w:r>
        <w:rPr>
          <w:rFonts w:eastAsia="IRNazanin" w:cs="IRNazanin"/>
          <w:color w:val="111111"/>
          <w:sz w:val="28"/>
          <w:szCs w:val="28"/>
          <w:rtl w:val="true"/>
          <w:lang w:bidi="fa-IR"/>
        </w:rPr>
        <w:t>...</w:t>
      </w:r>
      <w:r>
        <w:rPr>
          <w:rFonts w:eastAsia="IRNazanin" w:cs="IRNazanin"/>
          <w:color w:val="111111"/>
          <w:sz w:val="28"/>
          <w:szCs w:val="28"/>
          <w:lang w:bidi="fa-IR"/>
        </w:rPr>
        <w:t>7856</w:t>
      </w:r>
    </w:p>
    <w:p>
      <w:pPr>
        <w:pStyle w:val="BookText"/>
        <w:rPr/>
      </w:pPr>
      <w:r>
        <w:rPr>
          <w:rFonts w:ascii="IRNazanin" w:hAnsi="IRNazanin" w:eastAsia="IRNazanin"/>
          <w:color w:val="111111"/>
          <w:sz w:val="28"/>
          <w:sz w:val="28"/>
          <w:szCs w:val="28"/>
          <w:rtl w:val="true"/>
          <w:lang w:bidi="fa-IR"/>
        </w:rPr>
        <w:t>محمد اللّه یار</w:t>
      </w:r>
      <w:r>
        <w:rPr>
          <w:rFonts w:eastAsia="IRNazanin" w:cs="IRNazanin"/>
          <w:color w:val="111111"/>
          <w:sz w:val="28"/>
          <w:szCs w:val="28"/>
          <w:rtl w:val="true"/>
          <w:lang w:bidi="fa-IR"/>
        </w:rPr>
        <w:t>...</w:t>
      </w:r>
      <w:r>
        <w:rPr>
          <w:rFonts w:eastAsia="IRNazanin" w:cs="IRNazanin"/>
          <w:color w:val="111111"/>
          <w:sz w:val="28"/>
          <w:szCs w:val="28"/>
          <w:lang w:bidi="fa-IR"/>
        </w:rPr>
        <w:t>7832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w:t>
      </w:r>
      <w:r>
        <w:rPr>
          <w:rFonts w:eastAsia="IRNazanin" w:cs="IRNazanin"/>
          <w:color w:val="111111"/>
          <w:sz w:val="28"/>
          <w:szCs w:val="28"/>
          <w:lang w:bidi="fa-IR"/>
        </w:rPr>
        <w:t>7651</w:t>
      </w:r>
    </w:p>
    <w:p>
      <w:pPr>
        <w:pStyle w:val="BookText"/>
        <w:rPr/>
      </w:pPr>
      <w:r>
        <w:rPr>
          <w:rFonts w:ascii="IRNazanin" w:hAnsi="IRNazanin" w:eastAsia="IRNazanin"/>
          <w:color w:val="111111"/>
          <w:sz w:val="28"/>
          <w:sz w:val="28"/>
          <w:szCs w:val="28"/>
          <w:rtl w:val="true"/>
          <w:lang w:bidi="fa-IR"/>
        </w:rPr>
        <w:t>محمد جعفر</w:t>
      </w:r>
      <w:r>
        <w:rPr>
          <w:rFonts w:eastAsia="IRNazanin" w:cs="IRNazanin"/>
          <w:color w:val="111111"/>
          <w:sz w:val="28"/>
          <w:szCs w:val="28"/>
          <w:rtl w:val="true"/>
          <w:lang w:bidi="fa-IR"/>
        </w:rPr>
        <w:t>...</w:t>
      </w:r>
      <w:r>
        <w:rPr>
          <w:rFonts w:eastAsia="IRNazanin" w:cs="IRNazanin"/>
          <w:color w:val="111111"/>
          <w:sz w:val="28"/>
          <w:szCs w:val="28"/>
          <w:lang w:bidi="fa-IR"/>
        </w:rPr>
        <w:t>7647</w:t>
      </w:r>
    </w:p>
    <w:p>
      <w:pPr>
        <w:pStyle w:val="BookText"/>
        <w:rPr/>
      </w:pPr>
      <w:r>
        <w:rPr>
          <w:rFonts w:ascii="IRNazanin" w:hAnsi="IRNazanin" w:eastAsia="IRNazanin"/>
          <w:color w:val="111111"/>
          <w:sz w:val="28"/>
          <w:sz w:val="28"/>
          <w:szCs w:val="28"/>
          <w:rtl w:val="true"/>
          <w:lang w:bidi="fa-IR"/>
        </w:rPr>
        <w:t>محمد جعفر ابن علی نقی</w:t>
      </w:r>
      <w:r>
        <w:rPr>
          <w:rFonts w:eastAsia="IRNazanin" w:cs="IRNazanin"/>
          <w:color w:val="111111"/>
          <w:sz w:val="28"/>
          <w:szCs w:val="28"/>
          <w:rtl w:val="true"/>
          <w:lang w:bidi="fa-IR"/>
        </w:rPr>
        <w:t>...</w:t>
      </w:r>
      <w:r>
        <w:rPr>
          <w:rFonts w:eastAsia="IRNazanin" w:cs="IRNazanin"/>
          <w:color w:val="111111"/>
          <w:sz w:val="28"/>
          <w:szCs w:val="28"/>
          <w:lang w:bidi="fa-IR"/>
        </w:rPr>
        <w:t>7733</w:t>
      </w:r>
    </w:p>
    <w:p>
      <w:pPr>
        <w:pStyle w:val="BookText"/>
        <w:rPr/>
      </w:pPr>
      <w:r>
        <w:rPr>
          <w:rFonts w:ascii="IRNazanin" w:hAnsi="IRNazanin" w:eastAsia="IRNazanin"/>
          <w:color w:val="111111"/>
          <w:sz w:val="28"/>
          <w:sz w:val="28"/>
          <w:szCs w:val="28"/>
          <w:rtl w:val="true"/>
          <w:lang w:bidi="fa-IR"/>
        </w:rPr>
        <w:t>محمد جعفر موسوی</w:t>
      </w:r>
      <w:r>
        <w:rPr>
          <w:rFonts w:eastAsia="IRNazanin" w:cs="IRNazanin"/>
          <w:color w:val="111111"/>
          <w:sz w:val="28"/>
          <w:szCs w:val="28"/>
          <w:rtl w:val="true"/>
          <w:lang w:bidi="fa-IR"/>
        </w:rPr>
        <w:t>...</w:t>
      </w:r>
      <w:r>
        <w:rPr>
          <w:rFonts w:eastAsia="IRNazanin" w:cs="IRNazanin"/>
          <w:color w:val="111111"/>
          <w:sz w:val="28"/>
          <w:szCs w:val="28"/>
          <w:lang w:bidi="fa-IR"/>
        </w:rPr>
        <w:t>7647</w:t>
      </w:r>
    </w:p>
    <w:p>
      <w:pPr>
        <w:pStyle w:val="BookText"/>
        <w:rPr/>
      </w:pPr>
      <w:r>
        <w:rPr>
          <w:rFonts w:ascii="IRNazanin" w:hAnsi="IRNazanin" w:eastAsia="IRNazanin"/>
          <w:color w:val="111111"/>
          <w:sz w:val="28"/>
          <w:sz w:val="28"/>
          <w:szCs w:val="28"/>
          <w:rtl w:val="true"/>
          <w:lang w:bidi="fa-IR"/>
        </w:rPr>
        <w:t>محمد جعفر الحسينی الموسوى</w:t>
      </w:r>
      <w:r>
        <w:rPr>
          <w:rFonts w:eastAsia="IRNazanin" w:cs="IRNazanin"/>
          <w:color w:val="111111"/>
          <w:sz w:val="28"/>
          <w:szCs w:val="28"/>
          <w:rtl w:val="true"/>
          <w:lang w:bidi="fa-IR"/>
        </w:rPr>
        <w:t>...</w:t>
      </w:r>
      <w:r>
        <w:rPr>
          <w:rFonts w:eastAsia="IRNazanin" w:cs="IRNazanin"/>
          <w:color w:val="111111"/>
          <w:sz w:val="28"/>
          <w:szCs w:val="28"/>
          <w:lang w:bidi="fa-IR"/>
        </w:rPr>
        <w:t>7647</w:t>
      </w:r>
    </w:p>
    <w:p>
      <w:pPr>
        <w:pStyle w:val="BookText"/>
        <w:rPr/>
      </w:pP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r>
        <w:rPr>
          <w:rFonts w:eastAsia="IRNazanin" w:cs="IRNazanin"/>
          <w:color w:val="111111"/>
          <w:sz w:val="28"/>
          <w:szCs w:val="28"/>
          <w:lang w:bidi="fa-IR"/>
        </w:rPr>
        <w:t>7794</w:t>
      </w:r>
      <w:r>
        <w:rPr>
          <w:rFonts w:ascii="IRNazanin" w:hAnsi="IRNazanin" w:eastAsia="IRNazanin"/>
          <w:color w:val="111111"/>
          <w:sz w:val="28"/>
          <w:sz w:val="28"/>
          <w:szCs w:val="28"/>
          <w:lang w:bidi="fa-IR"/>
        </w:rPr>
        <w:t>،</w:t>
      </w:r>
      <w:r>
        <w:rPr>
          <w:rFonts w:eastAsia="IRNazanin" w:cs="IRNazanin"/>
          <w:color w:val="111111"/>
          <w:sz w:val="28"/>
          <w:szCs w:val="28"/>
          <w:lang w:bidi="fa-IR"/>
        </w:rPr>
        <w:t>7622</w:t>
      </w:r>
    </w:p>
    <w:p>
      <w:pPr>
        <w:pStyle w:val="BookText"/>
        <w:rPr/>
      </w:pP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w:t>
      </w:r>
      <w:r>
        <w:rPr>
          <w:rFonts w:eastAsia="IRNazanin" w:cs="IRNazanin"/>
          <w:color w:val="111111"/>
          <w:sz w:val="28"/>
          <w:szCs w:val="28"/>
          <w:lang w:bidi="fa-IR"/>
        </w:rPr>
        <w:t>7749</w:t>
      </w:r>
    </w:p>
    <w:p>
      <w:pPr>
        <w:pStyle w:val="BookText"/>
        <w:rPr/>
      </w:pPr>
      <w:r>
        <w:rPr>
          <w:rFonts w:ascii="IRNazanin" w:hAnsi="IRNazanin" w:eastAsia="IRNazanin"/>
          <w:color w:val="111111"/>
          <w:sz w:val="28"/>
          <w:sz w:val="28"/>
          <w:szCs w:val="28"/>
          <w:rtl w:val="true"/>
          <w:lang w:bidi="fa-IR"/>
        </w:rPr>
        <w:t>محمد حسین ابن مازندرانی</w:t>
      </w:r>
      <w:r>
        <w:rPr>
          <w:rFonts w:eastAsia="IRNazanin" w:cs="IRNazanin"/>
          <w:color w:val="111111"/>
          <w:sz w:val="28"/>
          <w:szCs w:val="28"/>
          <w:rtl w:val="true"/>
          <w:lang w:bidi="fa-IR"/>
        </w:rPr>
        <w:t>...</w:t>
      </w:r>
      <w:r>
        <w:rPr>
          <w:rFonts w:eastAsia="IRNazanin" w:cs="IRNazanin"/>
          <w:color w:val="111111"/>
          <w:sz w:val="28"/>
          <w:szCs w:val="28"/>
          <w:lang w:bidi="fa-IR"/>
        </w:rPr>
        <w:t>7749</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الموسوی</w:t>
      </w:r>
      <w:r>
        <w:rPr>
          <w:rFonts w:eastAsia="IRNazanin" w:cs="IRNazanin"/>
          <w:color w:val="111111"/>
          <w:sz w:val="28"/>
          <w:szCs w:val="28"/>
          <w:rtl w:val="true"/>
          <w:lang w:bidi="fa-IR"/>
        </w:rPr>
        <w:t>...</w:t>
      </w:r>
      <w:r>
        <w:rPr>
          <w:rFonts w:eastAsia="IRNazanin" w:cs="IRNazanin"/>
          <w:color w:val="111111"/>
          <w:sz w:val="28"/>
          <w:szCs w:val="28"/>
          <w:lang w:bidi="fa-IR"/>
        </w:rPr>
        <w:t>7647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حسین خندان</w:t>
      </w:r>
      <w:r>
        <w:rPr>
          <w:rFonts w:eastAsia="IRNazanin" w:cs="IRNazanin"/>
          <w:color w:val="111111"/>
          <w:sz w:val="28"/>
          <w:szCs w:val="28"/>
          <w:rtl w:val="true"/>
          <w:lang w:bidi="fa-IR"/>
        </w:rPr>
        <w:t>...</w:t>
      </w:r>
      <w:r>
        <w:rPr>
          <w:rFonts w:eastAsia="IRNazanin" w:cs="IRNazanin"/>
          <w:color w:val="111111"/>
          <w:sz w:val="28"/>
          <w:szCs w:val="28"/>
          <w:lang w:bidi="fa-IR"/>
        </w:rPr>
        <w:t>7831/2</w:t>
      </w:r>
    </w:p>
    <w:p>
      <w:pPr>
        <w:pStyle w:val="BookText"/>
        <w:rPr/>
      </w:pPr>
      <w:r>
        <w:rPr>
          <w:rFonts w:ascii="IRNazanin" w:hAnsi="IRNazanin" w:eastAsia="IRNazanin"/>
          <w:color w:val="111111"/>
          <w:sz w:val="28"/>
          <w:sz w:val="28"/>
          <w:szCs w:val="28"/>
          <w:rtl w:val="true"/>
          <w:lang w:bidi="fa-IR"/>
        </w:rPr>
        <w:t xml:space="preserve">محمد رضا الحسینی </w:t>
      </w:r>
      <w:r>
        <w:rPr>
          <w:rFonts w:eastAsia="IRNazanin" w:cs="IRNazanin"/>
          <w:color w:val="111111"/>
          <w:sz w:val="28"/>
          <w:szCs w:val="28"/>
          <w:lang w:bidi="fa-IR"/>
        </w:rPr>
        <w:t>1172</w:t>
      </w:r>
      <w:r>
        <w:rPr>
          <w:rFonts w:eastAsia="IRNazanin" w:cs="IRNazanin"/>
          <w:color w:val="111111"/>
          <w:sz w:val="28"/>
          <w:szCs w:val="28"/>
          <w:rtl w:val="true"/>
          <w:lang w:bidi="fa-IR"/>
        </w:rPr>
        <w:t>...</w:t>
      </w:r>
      <w:r>
        <w:rPr>
          <w:rFonts w:eastAsia="IRNazanin" w:cs="IRNazanin"/>
          <w:color w:val="111111"/>
          <w:sz w:val="28"/>
          <w:szCs w:val="28"/>
          <w:lang w:bidi="fa-IR"/>
        </w:rPr>
        <w:t>7705/1</w:t>
      </w:r>
    </w:p>
    <w:p>
      <w:pPr>
        <w:pStyle w:val="BookText"/>
        <w:rPr/>
      </w:pPr>
      <w:r>
        <w:rPr>
          <w:rFonts w:ascii="IRNazanin" w:hAnsi="IRNazanin" w:eastAsia="IRNazanin"/>
          <w:color w:val="111111"/>
          <w:sz w:val="28"/>
          <w:sz w:val="28"/>
          <w:szCs w:val="28"/>
          <w:rtl w:val="true"/>
          <w:lang w:bidi="fa-IR"/>
        </w:rPr>
        <w:t>محمد زمان</w:t>
      </w:r>
      <w:r>
        <w:rPr>
          <w:rFonts w:eastAsia="IRNazanin" w:cs="IRNazanin"/>
          <w:color w:val="111111"/>
          <w:sz w:val="28"/>
          <w:szCs w:val="28"/>
          <w:rtl w:val="true"/>
          <w:lang w:bidi="fa-IR"/>
        </w:rPr>
        <w:t>...</w:t>
      </w:r>
      <w:r>
        <w:rPr>
          <w:rFonts w:eastAsia="IRNazanin" w:cs="IRNazanin"/>
          <w:color w:val="111111"/>
          <w:sz w:val="28"/>
          <w:szCs w:val="28"/>
          <w:lang w:bidi="fa-IR"/>
        </w:rPr>
        <w:t>7858</w:t>
      </w:r>
    </w:p>
    <w:p>
      <w:pPr>
        <w:pStyle w:val="BookText"/>
        <w:rPr/>
      </w:pP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r>
        <w:rPr>
          <w:rFonts w:eastAsia="IRNazanin" w:cs="IRNazanin"/>
          <w:color w:val="111111"/>
          <w:sz w:val="28"/>
          <w:szCs w:val="28"/>
          <w:lang w:bidi="fa-IR"/>
        </w:rPr>
        <w:t>7733</w:t>
      </w:r>
    </w:p>
    <w:p>
      <w:pPr>
        <w:pStyle w:val="BookText"/>
        <w:rPr/>
      </w:pP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lang w:bidi="fa-IR"/>
        </w:rPr>
        <w:t>1253</w:t>
      </w:r>
      <w:r>
        <w:rPr>
          <w:rFonts w:eastAsia="IRNazanin" w:cs="IRNazanin"/>
          <w:color w:val="111111"/>
          <w:sz w:val="28"/>
          <w:szCs w:val="28"/>
          <w:rtl w:val="true"/>
          <w:lang w:bidi="fa-IR"/>
        </w:rPr>
        <w:t>...</w:t>
      </w:r>
      <w:r>
        <w:rPr>
          <w:rFonts w:eastAsia="IRNazanin" w:cs="IRNazanin"/>
          <w:color w:val="111111"/>
          <w:sz w:val="28"/>
          <w:szCs w:val="28"/>
          <w:lang w:bidi="fa-IR"/>
        </w:rPr>
        <w:t>7780</w:t>
      </w:r>
    </w:p>
    <w:p>
      <w:pPr>
        <w:pStyle w:val="BookText"/>
        <w:rPr/>
      </w:pPr>
      <w:r>
        <w:rPr>
          <w:rFonts w:ascii="IRNazanin" w:hAnsi="IRNazanin" w:eastAsia="IRNazanin"/>
          <w:color w:val="111111"/>
          <w:sz w:val="28"/>
          <w:sz w:val="28"/>
          <w:szCs w:val="28"/>
          <w:rtl w:val="true"/>
          <w:lang w:bidi="fa-IR"/>
        </w:rPr>
        <w:t>محمد مومن عبد العالی</w:t>
      </w:r>
      <w:r>
        <w:rPr>
          <w:rFonts w:eastAsia="IRNazanin" w:cs="IRNazanin"/>
          <w:color w:val="111111"/>
          <w:sz w:val="28"/>
          <w:szCs w:val="28"/>
          <w:rtl w:val="true"/>
          <w:lang w:bidi="fa-IR"/>
        </w:rPr>
        <w:t>...</w:t>
      </w:r>
      <w:r>
        <w:rPr>
          <w:rFonts w:eastAsia="IRNazanin" w:cs="IRNazanin"/>
          <w:color w:val="111111"/>
          <w:sz w:val="28"/>
          <w:szCs w:val="28"/>
          <w:lang w:bidi="fa-IR"/>
        </w:rPr>
        <w:t>7605</w:t>
      </w:r>
    </w:p>
    <w:p>
      <w:pPr>
        <w:pStyle w:val="BookText"/>
        <w:rPr/>
      </w:pPr>
      <w:r>
        <w:rPr>
          <w:rFonts w:ascii="IRNazanin" w:hAnsi="IRNazanin" w:eastAsia="IRNazanin"/>
          <w:color w:val="111111"/>
          <w:sz w:val="28"/>
          <w:sz w:val="28"/>
          <w:szCs w:val="28"/>
          <w:rtl w:val="true"/>
          <w:lang w:bidi="fa-IR"/>
        </w:rPr>
        <w:t>محمد نبی اللّه علی ولی اللّه عبده زين العابدين</w:t>
      </w:r>
      <w:r>
        <w:rPr>
          <w:rFonts w:eastAsia="IRNazanin" w:cs="IRNazanin"/>
          <w:color w:val="111111"/>
          <w:sz w:val="28"/>
          <w:szCs w:val="28"/>
          <w:rtl w:val="true"/>
          <w:lang w:bidi="fa-IR"/>
        </w:rPr>
        <w:t>...</w:t>
      </w:r>
      <w:r>
        <w:rPr>
          <w:rFonts w:eastAsia="IRNazanin" w:cs="IRNazanin"/>
          <w:color w:val="111111"/>
          <w:sz w:val="28"/>
          <w:szCs w:val="28"/>
          <w:lang w:bidi="fa-IR"/>
        </w:rPr>
        <w:t>7704</w:t>
      </w:r>
    </w:p>
    <w:p>
      <w:pPr>
        <w:pStyle w:val="BookText"/>
        <w:rPr/>
      </w:pPr>
      <w:r>
        <w:rPr>
          <w:rFonts w:ascii="IRNazanin" w:hAnsi="IRNazanin" w:eastAsia="IRNazanin"/>
          <w:color w:val="111111"/>
          <w:sz w:val="28"/>
          <w:sz w:val="28"/>
          <w:szCs w:val="28"/>
          <w:rtl w:val="true"/>
          <w:lang w:bidi="fa-IR"/>
        </w:rPr>
        <w:t>محمد نبی بن علی اکبر</w:t>
      </w:r>
      <w:r>
        <w:rPr>
          <w:rFonts w:eastAsia="IRNazanin" w:cs="IRNazanin"/>
          <w:color w:val="111111"/>
          <w:sz w:val="28"/>
          <w:szCs w:val="28"/>
          <w:rtl w:val="true"/>
          <w:lang w:bidi="fa-IR"/>
        </w:rPr>
        <w:t>...</w:t>
      </w:r>
      <w:r>
        <w:rPr>
          <w:rFonts w:eastAsia="IRNazanin" w:cs="IRNazanin"/>
          <w:color w:val="111111"/>
          <w:sz w:val="28"/>
          <w:szCs w:val="28"/>
          <w:lang w:bidi="fa-IR"/>
        </w:rPr>
        <w:t>7622</w:t>
      </w:r>
    </w:p>
    <w:p>
      <w:pPr>
        <w:pStyle w:val="BookText"/>
        <w:rPr/>
      </w:pPr>
      <w:r>
        <w:rPr>
          <w:rFonts w:ascii="IRNazanin" w:hAnsi="IRNazanin" w:eastAsia="IRNazanin"/>
          <w:color w:val="111111"/>
          <w:sz w:val="28"/>
          <w:sz w:val="28"/>
          <w:szCs w:val="28"/>
          <w:rtl w:val="true"/>
          <w:lang w:bidi="fa-IR"/>
        </w:rPr>
        <w:t>محمد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نقی</w:t>
      </w:r>
      <w:r>
        <w:rPr>
          <w:rFonts w:eastAsia="IRNazanin" w:cs="IRNazanin"/>
          <w:color w:val="111111"/>
          <w:sz w:val="28"/>
          <w:szCs w:val="28"/>
          <w:rtl w:val="true"/>
          <w:lang w:bidi="fa-IR"/>
        </w:rPr>
        <w:t>...</w:t>
      </w:r>
      <w:r>
        <w:rPr>
          <w:rFonts w:eastAsia="IRNazanin" w:cs="IRNazanin"/>
          <w:color w:val="111111"/>
          <w:sz w:val="28"/>
          <w:szCs w:val="28"/>
          <w:lang w:bidi="fa-IR"/>
        </w:rPr>
        <w:t>7732</w:t>
      </w:r>
    </w:p>
    <w:p>
      <w:pPr>
        <w:pStyle w:val="BookText"/>
        <w:rPr/>
      </w:pPr>
      <w:r>
        <w:rPr>
          <w:rFonts w:ascii="IRNazanin" w:hAnsi="IRNazanin" w:eastAsia="IRNazanin"/>
          <w:color w:val="111111"/>
          <w:sz w:val="28"/>
          <w:sz w:val="28"/>
          <w:szCs w:val="28"/>
          <w:rtl w:val="true"/>
          <w:lang w:bidi="fa-IR"/>
        </w:rPr>
        <w:t>محمد هادی</w:t>
      </w:r>
      <w:r>
        <w:rPr>
          <w:rFonts w:eastAsia="IRNazanin" w:cs="IRNazanin"/>
          <w:color w:val="111111"/>
          <w:sz w:val="28"/>
          <w:szCs w:val="28"/>
          <w:rtl w:val="true"/>
          <w:lang w:bidi="fa-IR"/>
        </w:rPr>
        <w:t>...</w:t>
      </w:r>
      <w:r>
        <w:rPr>
          <w:rFonts w:eastAsia="IRNazanin" w:cs="IRNazanin"/>
          <w:color w:val="111111"/>
          <w:sz w:val="28"/>
          <w:szCs w:val="28"/>
          <w:lang w:bidi="fa-IR"/>
        </w:rPr>
        <w:t>7704</w:t>
      </w:r>
    </w:p>
    <w:p>
      <w:pPr>
        <w:pStyle w:val="BookText"/>
        <w:rPr/>
      </w:pP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eastAsia="IRNazanin" w:cs="IRNazanin"/>
          <w:color w:val="111111"/>
          <w:sz w:val="28"/>
          <w:szCs w:val="28"/>
          <w:lang w:bidi="fa-IR"/>
        </w:rPr>
        <w:t>7647</w:t>
      </w:r>
    </w:p>
    <w:p>
      <w:pPr>
        <w:pStyle w:val="BookText"/>
        <w:rPr/>
      </w:pPr>
      <w:r>
        <w:rPr>
          <w:rFonts w:ascii="IRNazanin" w:hAnsi="IRNazanin" w:eastAsia="IRNazanin"/>
          <w:color w:val="111111"/>
          <w:sz w:val="28"/>
          <w:sz w:val="28"/>
          <w:szCs w:val="28"/>
          <w:rtl w:val="true"/>
          <w:lang w:bidi="fa-IR"/>
        </w:rPr>
        <w:t xml:space="preserve">محمد رضا الحسینی </w:t>
      </w:r>
      <w:r>
        <w:rPr>
          <w:rFonts w:eastAsia="IRNazanin" w:cs="IRNazanin"/>
          <w:color w:val="111111"/>
          <w:sz w:val="28"/>
          <w:szCs w:val="28"/>
          <w:lang w:bidi="fa-IR"/>
        </w:rPr>
        <w:t>1172</w:t>
      </w:r>
      <w:r>
        <w:rPr>
          <w:rFonts w:eastAsia="IRNazanin" w:cs="IRNazanin"/>
          <w:color w:val="111111"/>
          <w:sz w:val="28"/>
          <w:szCs w:val="28"/>
          <w:rtl w:val="true"/>
          <w:lang w:bidi="fa-IR"/>
        </w:rPr>
        <w:t>...</w:t>
      </w:r>
      <w:r>
        <w:rPr>
          <w:rFonts w:eastAsia="IRNazanin" w:cs="IRNazanin"/>
          <w:color w:val="111111"/>
          <w:sz w:val="28"/>
          <w:szCs w:val="28"/>
          <w:lang w:bidi="fa-IR"/>
        </w:rPr>
        <w:t>7692</w:t>
      </w:r>
    </w:p>
    <w:p>
      <w:pPr>
        <w:pStyle w:val="BookText"/>
        <w:rPr/>
      </w:pPr>
      <w:r>
        <w:rPr>
          <w:rFonts w:ascii="IRNazanin" w:hAnsi="IRNazanin" w:eastAsia="IRNazanin"/>
          <w:color w:val="111111"/>
          <w:sz w:val="28"/>
          <w:sz w:val="28"/>
          <w:szCs w:val="28"/>
          <w:rtl w:val="true"/>
          <w:lang w:bidi="fa-IR"/>
        </w:rPr>
        <w:t>محمد شفیع</w:t>
      </w:r>
      <w:r>
        <w:rPr>
          <w:rFonts w:eastAsia="IRNazanin" w:cs="IRNazanin"/>
          <w:color w:val="111111"/>
          <w:sz w:val="28"/>
          <w:szCs w:val="28"/>
          <w:rtl w:val="true"/>
          <w:lang w:bidi="fa-IR"/>
        </w:rPr>
        <w:t>...</w:t>
      </w:r>
      <w:r>
        <w:rPr>
          <w:rFonts w:eastAsia="IRNazanin" w:cs="IRNazanin"/>
          <w:color w:val="111111"/>
          <w:sz w:val="28"/>
          <w:szCs w:val="28"/>
          <w:lang w:bidi="fa-IR"/>
        </w:rPr>
        <w:t>7669</w:t>
      </w:r>
    </w:p>
    <w:p>
      <w:pPr>
        <w:pStyle w:val="BookText"/>
        <w:rPr/>
      </w:pPr>
      <w:r>
        <w:rPr>
          <w:rFonts w:ascii="IRNazanin" w:hAnsi="IRNazanin" w:eastAsia="IRNazanin"/>
          <w:color w:val="111111"/>
          <w:sz w:val="28"/>
          <w:sz w:val="28"/>
          <w:szCs w:val="28"/>
          <w:rtl w:val="true"/>
          <w:lang w:bidi="fa-IR"/>
        </w:rPr>
        <w:t>محمد علی بن محمد باقر</w:t>
      </w:r>
      <w:r>
        <w:rPr>
          <w:rFonts w:eastAsia="IRNazanin" w:cs="IRNazanin"/>
          <w:color w:val="111111"/>
          <w:sz w:val="28"/>
          <w:szCs w:val="28"/>
          <w:rtl w:val="true"/>
          <w:lang w:bidi="fa-IR"/>
        </w:rPr>
        <w:t>...</w:t>
      </w:r>
      <w:r>
        <w:rPr>
          <w:rFonts w:eastAsia="IRNazanin" w:cs="IRNazanin"/>
          <w:color w:val="111111"/>
          <w:sz w:val="28"/>
          <w:szCs w:val="28"/>
          <w:lang w:bidi="fa-IR"/>
        </w:rPr>
        <w:t>7663</w:t>
      </w:r>
    </w:p>
    <w:p>
      <w:pPr>
        <w:pStyle w:val="BookText"/>
        <w:rPr/>
      </w:pP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r>
        <w:rPr>
          <w:rFonts w:eastAsia="IRNazanin" w:cs="IRNazanin"/>
          <w:color w:val="111111"/>
          <w:sz w:val="28"/>
          <w:szCs w:val="28"/>
          <w:lang w:bidi="fa-IR"/>
        </w:rPr>
        <w:t>7794</w:t>
      </w:r>
    </w:p>
    <w:p>
      <w:pPr>
        <w:pStyle w:val="BookText"/>
        <w:rPr/>
      </w:pPr>
      <w:r>
        <w:rPr>
          <w:rFonts w:ascii="IRNazanin" w:hAnsi="IRNazanin" w:eastAsia="IRNazanin"/>
          <w:color w:val="111111"/>
          <w:sz w:val="28"/>
          <w:sz w:val="28"/>
          <w:szCs w:val="28"/>
          <w:rtl w:val="true"/>
          <w:lang w:bidi="fa-IR"/>
        </w:rPr>
        <w:t xml:space="preserve">من بعدی اسمه احمد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1137</w:t>
      </w:r>
      <w:r>
        <w:rPr>
          <w:rFonts w:eastAsia="IRNazanin" w:cs="IRNazanin"/>
          <w:color w:val="111111"/>
          <w:sz w:val="28"/>
          <w:szCs w:val="28"/>
          <w:rtl w:val="true"/>
          <w:lang w:bidi="fa-IR"/>
        </w:rPr>
        <w:t>)...</w:t>
      </w:r>
      <w:r>
        <w:rPr>
          <w:rFonts w:eastAsia="IRNazanin" w:cs="IRNazanin"/>
          <w:color w:val="111111"/>
          <w:sz w:val="28"/>
          <w:szCs w:val="28"/>
          <w:lang w:bidi="fa-IR"/>
        </w:rPr>
        <w:t>7651</w:t>
      </w:r>
    </w:p>
    <w:p>
      <w:pPr>
        <w:pStyle w:val="BookText"/>
        <w:rPr/>
      </w:pPr>
      <w:r>
        <w:rPr>
          <w:rFonts w:ascii="Amiri" w:hAnsi="Amiri" w:eastAsia="Amiri" w:cs="Amiri"/>
          <w:color w:val="111111"/>
          <w:sz w:val="28"/>
          <w:sz w:val="28"/>
          <w:szCs w:val="28"/>
          <w:rtl w:val="true"/>
          <w:lang w:bidi="ar-SA"/>
        </w:rPr>
        <w:t>من هدايت المهدى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7705/2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7705/1</w:t>
      </w:r>
    </w:p>
    <w:p>
      <w:pPr>
        <w:pStyle w:val="BookText"/>
        <w:rPr/>
      </w:pP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w:t>
      </w:r>
      <w:r>
        <w:rPr>
          <w:rFonts w:eastAsia="IRNazanin" w:cs="IRNazanin"/>
          <w:color w:val="111111"/>
          <w:sz w:val="28"/>
          <w:szCs w:val="28"/>
          <w:lang w:bidi="fa-IR"/>
        </w:rPr>
        <w:t>7613</w:t>
      </w:r>
    </w:p>
    <w:p>
      <w:pPr>
        <w:pStyle w:val="BookText"/>
        <w:rPr/>
      </w:pP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w:t>
      </w:r>
      <w:r>
        <w:rPr>
          <w:rFonts w:eastAsia="IRNazanin" w:cs="IRNazanin"/>
          <w:color w:val="111111"/>
          <w:sz w:val="28"/>
          <w:szCs w:val="28"/>
          <w:lang w:bidi="fa-IR"/>
        </w:rPr>
        <w:t>7770</w:t>
      </w:r>
    </w:p>
    <w:p>
      <w:pPr>
        <w:pStyle w:val="BookText"/>
        <w:rPr/>
      </w:pPr>
      <w:r>
        <w:rPr>
          <w:rFonts w:ascii="IRNazanin" w:hAnsi="IRNazanin" w:eastAsia="IRNazanin"/>
          <w:color w:val="111111"/>
          <w:sz w:val="28"/>
          <w:sz w:val="28"/>
          <w:szCs w:val="28"/>
          <w:rtl w:val="true"/>
          <w:lang w:bidi="fa-IR"/>
        </w:rPr>
        <w:t>يا ائمة المعصومين نجفی</w:t>
      </w:r>
      <w:r>
        <w:rPr>
          <w:rFonts w:eastAsia="IRNazanin" w:cs="IRNazanin"/>
          <w:color w:val="111111"/>
          <w:sz w:val="28"/>
          <w:szCs w:val="28"/>
          <w:rtl w:val="true"/>
          <w:lang w:bidi="fa-IR"/>
        </w:rPr>
        <w:t>...</w:t>
      </w:r>
      <w:r>
        <w:rPr>
          <w:rFonts w:eastAsia="IRNazanin" w:cs="IRNazanin"/>
          <w:color w:val="111111"/>
          <w:sz w:val="28"/>
          <w:szCs w:val="28"/>
          <w:lang w:bidi="fa-IR"/>
        </w:rPr>
        <w:t>7614</w:t>
      </w:r>
    </w:p>
    <w:p>
      <w:pPr>
        <w:pStyle w:val="BookText"/>
        <w:rPr/>
      </w:pPr>
      <w:r>
        <w:rPr>
          <w:rFonts w:ascii="IRNazanin" w:hAnsi="IRNazanin" w:eastAsia="IRNazanin"/>
          <w:color w:val="111111"/>
          <w:sz w:val="28"/>
          <w:sz w:val="28"/>
          <w:szCs w:val="28"/>
          <w:rtl w:val="true"/>
          <w:lang w:bidi="fa-IR"/>
        </w:rPr>
        <w:t>یا ابا الحسن ادرکنی</w:t>
      </w:r>
      <w:r>
        <w:rPr>
          <w:rFonts w:eastAsia="IRNazanin" w:cs="IRNazanin"/>
          <w:color w:val="111111"/>
          <w:sz w:val="28"/>
          <w:szCs w:val="28"/>
          <w:rtl w:val="true"/>
          <w:lang w:bidi="fa-IR"/>
        </w:rPr>
        <w:t>...</w:t>
      </w:r>
      <w:r>
        <w:rPr>
          <w:rFonts w:eastAsia="IRNazanin" w:cs="IRNazanin"/>
          <w:color w:val="111111"/>
          <w:sz w:val="28"/>
          <w:szCs w:val="28"/>
          <w:lang w:bidi="fa-IR"/>
        </w:rPr>
        <w:t>7730/3</w:t>
      </w:r>
    </w:p>
    <w:p>
      <w:pPr>
        <w:pStyle w:val="BookText"/>
        <w:rPr/>
      </w:pPr>
      <w:r>
        <w:rPr>
          <w:rFonts w:ascii="Amiri" w:hAnsi="Amiri" w:eastAsia="Amiri" w:cs="Amiri"/>
          <w:color w:val="111111"/>
          <w:sz w:val="28"/>
          <w:sz w:val="28"/>
          <w:szCs w:val="28"/>
          <w:rtl w:val="true"/>
          <w:lang w:bidi="ar-SA"/>
        </w:rPr>
        <w:t>يا ابو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7669</w:t>
      </w:r>
    </w:p>
    <w:p>
      <w:pPr>
        <w:pStyle w:val="BookText"/>
        <w:rPr/>
      </w:pP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w:t>
      </w:r>
      <w:r>
        <w:rPr>
          <w:rFonts w:eastAsia="IRNazanin" w:cs="IRNazanin"/>
          <w:color w:val="111111"/>
          <w:sz w:val="28"/>
          <w:szCs w:val="28"/>
          <w:lang w:bidi="fa-IR"/>
        </w:rPr>
        <w:t>7789</w:t>
      </w:r>
    </w:p>
    <w:p>
      <w:pPr>
        <w:pStyle w:val="BookText"/>
        <w:rPr/>
      </w:pPr>
      <w:r>
        <w:rPr>
          <w:rFonts w:ascii="Amiri" w:hAnsi="Amiri" w:eastAsia="Amiri" w:cs="Amiri"/>
          <w:color w:val="111111"/>
          <w:sz w:val="28"/>
          <w:sz w:val="28"/>
          <w:szCs w:val="28"/>
          <w:rtl w:val="true"/>
          <w:lang w:bidi="ar-SA"/>
        </w:rPr>
        <w:t>يا ابو القاسم خادم جهان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7786</w:t>
      </w:r>
    </w:p>
    <w:p>
      <w:pPr>
        <w:pStyle w:val="BookText"/>
        <w:rPr/>
      </w:pPr>
      <w:r>
        <w:rPr>
          <w:rFonts w:ascii="IRNazanin" w:hAnsi="IRNazanin" w:eastAsia="IRNazanin"/>
          <w:color w:val="111111"/>
          <w:sz w:val="28"/>
          <w:sz w:val="28"/>
          <w:szCs w:val="28"/>
          <w:rtl w:val="true"/>
          <w:lang w:bidi="fa-IR"/>
        </w:rPr>
        <w:t>یا امام حسن</w:t>
      </w:r>
      <w:r>
        <w:rPr>
          <w:rFonts w:eastAsia="IRNazanin" w:cs="IRNazanin"/>
          <w:color w:val="111111"/>
          <w:sz w:val="28"/>
          <w:szCs w:val="28"/>
          <w:rtl w:val="true"/>
          <w:lang w:bidi="fa-IR"/>
        </w:rPr>
        <w:t>...</w:t>
      </w:r>
      <w:r>
        <w:rPr>
          <w:rFonts w:eastAsia="IRNazanin" w:cs="IRNazanin"/>
          <w:color w:val="111111"/>
          <w:sz w:val="28"/>
          <w:szCs w:val="28"/>
          <w:lang w:bidi="fa-IR"/>
        </w:rPr>
        <w:t>7789</w:t>
      </w:r>
    </w:p>
    <w:p>
      <w:pPr>
        <w:pStyle w:val="BookText"/>
        <w:rPr/>
      </w:pPr>
      <w:r>
        <w:rPr>
          <w:rFonts w:ascii="IRNazanin" w:hAnsi="IRNazanin" w:eastAsia="IRNazanin"/>
          <w:color w:val="111111"/>
          <w:sz w:val="28"/>
          <w:sz w:val="28"/>
          <w:szCs w:val="28"/>
          <w:rtl w:val="true"/>
          <w:lang w:bidi="fa-IR"/>
        </w:rPr>
        <w:t>با امام حسین</w:t>
      </w:r>
      <w:r>
        <w:rPr>
          <w:rFonts w:eastAsia="IRNazanin" w:cs="IRNazanin"/>
          <w:color w:val="111111"/>
          <w:sz w:val="28"/>
          <w:szCs w:val="28"/>
          <w:rtl w:val="true"/>
          <w:lang w:bidi="fa-IR"/>
        </w:rPr>
        <w:t>...</w:t>
      </w:r>
      <w:r>
        <w:rPr>
          <w:rFonts w:eastAsia="IRNazanin" w:cs="IRNazanin"/>
          <w:color w:val="111111"/>
          <w:sz w:val="28"/>
          <w:szCs w:val="28"/>
          <w:lang w:bidi="fa-IR"/>
        </w:rPr>
        <w:t>7835</w:t>
      </w:r>
    </w:p>
    <w:p>
      <w:pPr>
        <w:pStyle w:val="BookText"/>
        <w:rPr/>
      </w:pPr>
      <w:r>
        <w:rPr>
          <w:rFonts w:ascii="IRNazanin" w:hAnsi="IRNazanin" w:eastAsia="IRNazanin"/>
          <w:color w:val="111111"/>
          <w:sz w:val="28"/>
          <w:sz w:val="28"/>
          <w:szCs w:val="28"/>
          <w:rtl w:val="true"/>
          <w:lang w:bidi="fa-IR"/>
        </w:rPr>
        <w:t>یا امام محمد باقر</w:t>
      </w:r>
      <w:r>
        <w:rPr>
          <w:rFonts w:eastAsia="IRNazanin" w:cs="IRNazanin"/>
          <w:color w:val="111111"/>
          <w:sz w:val="28"/>
          <w:szCs w:val="28"/>
          <w:rtl w:val="true"/>
          <w:lang w:bidi="fa-IR"/>
        </w:rPr>
        <w:t>...</w:t>
      </w:r>
      <w:r>
        <w:rPr>
          <w:rFonts w:eastAsia="IRNazanin" w:cs="IRNazanin"/>
          <w:color w:val="111111"/>
          <w:sz w:val="28"/>
          <w:szCs w:val="28"/>
          <w:lang w:bidi="fa-IR"/>
        </w:rPr>
        <w:t>7789</w:t>
      </w:r>
    </w:p>
    <w:p>
      <w:pPr>
        <w:pStyle w:val="BookText"/>
        <w:rPr/>
      </w:pPr>
      <w:r>
        <w:rPr>
          <w:rFonts w:ascii="IRNazanin" w:hAnsi="IRNazanin" w:eastAsia="IRNazanin"/>
          <w:color w:val="111111"/>
          <w:sz w:val="28"/>
          <w:sz w:val="28"/>
          <w:szCs w:val="28"/>
          <w:rtl w:val="true"/>
          <w:lang w:bidi="fa-IR"/>
        </w:rPr>
        <w:t>یا امام محمد مهدی ادرکنی</w:t>
      </w:r>
      <w:r>
        <w:rPr>
          <w:rFonts w:eastAsia="IRNazanin" w:cs="IRNazanin"/>
          <w:color w:val="111111"/>
          <w:sz w:val="28"/>
          <w:szCs w:val="28"/>
          <w:rtl w:val="true"/>
          <w:lang w:bidi="fa-IR"/>
        </w:rPr>
        <w:t>...</w:t>
      </w:r>
      <w:r>
        <w:rPr>
          <w:rFonts w:eastAsia="IRNazanin" w:cs="IRNazanin"/>
          <w:color w:val="111111"/>
          <w:sz w:val="28"/>
          <w:szCs w:val="28"/>
          <w:lang w:bidi="fa-IR"/>
        </w:rPr>
        <w:t>7691</w:t>
      </w:r>
      <w:r>
        <w:rPr>
          <w:rFonts w:ascii="IRNazanin" w:hAnsi="IRNazanin" w:eastAsia="IRNazanin"/>
          <w:color w:val="111111"/>
          <w:sz w:val="28"/>
          <w:sz w:val="28"/>
          <w:szCs w:val="28"/>
          <w:lang w:bidi="fa-IR"/>
        </w:rPr>
        <w:t>،</w:t>
      </w:r>
      <w:r>
        <w:rPr>
          <w:rFonts w:eastAsia="IRNazanin" w:cs="IRNazanin"/>
          <w:color w:val="111111"/>
          <w:sz w:val="28"/>
          <w:szCs w:val="28"/>
          <w:lang w:bidi="fa-IR"/>
        </w:rPr>
        <w:t>7656/1</w:t>
      </w:r>
    </w:p>
    <w:p>
      <w:pPr>
        <w:pStyle w:val="BookText"/>
        <w:rPr/>
      </w:pPr>
      <w:r>
        <w:rPr>
          <w:rFonts w:ascii="IRNazanin" w:hAnsi="IRNazanin" w:eastAsia="IRNazanin"/>
          <w:color w:val="111111"/>
          <w:sz w:val="28"/>
          <w:sz w:val="28"/>
          <w:szCs w:val="28"/>
          <w:rtl w:val="true"/>
          <w:lang w:bidi="fa-IR"/>
        </w:rPr>
        <w:t>یا امام محمد</w:t>
      </w:r>
      <w:r>
        <w:rPr>
          <w:rFonts w:eastAsia="IRNazanin" w:cs="IRNazanin"/>
          <w:color w:val="111111"/>
          <w:sz w:val="28"/>
          <w:szCs w:val="28"/>
          <w:rtl w:val="true"/>
          <w:lang w:bidi="fa-IR"/>
        </w:rPr>
        <w:t>...</w:t>
      </w:r>
      <w:r>
        <w:rPr>
          <w:rFonts w:eastAsia="IRNazanin" w:cs="IRNazanin"/>
          <w:color w:val="111111"/>
          <w:sz w:val="28"/>
          <w:szCs w:val="28"/>
          <w:lang w:bidi="fa-IR"/>
        </w:rPr>
        <w:t>7753</w:t>
      </w:r>
    </w:p>
    <w:p>
      <w:pPr>
        <w:pStyle w:val="BookText"/>
        <w:rPr/>
      </w:pPr>
      <w:r>
        <w:rPr>
          <w:rFonts w:ascii="IRNazanin" w:hAnsi="IRNazanin" w:eastAsia="IRNazanin"/>
          <w:color w:val="111111"/>
          <w:sz w:val="28"/>
          <w:sz w:val="28"/>
          <w:szCs w:val="28"/>
          <w:rtl w:val="true"/>
          <w:lang w:bidi="fa-IR"/>
        </w:rPr>
        <w:t>یا امام محمد مهدی ادرکنی</w:t>
      </w:r>
      <w:r>
        <w:rPr>
          <w:rFonts w:eastAsia="IRNazanin" w:cs="IRNazanin"/>
          <w:color w:val="111111"/>
          <w:sz w:val="28"/>
          <w:szCs w:val="28"/>
          <w:rtl w:val="true"/>
          <w:lang w:bidi="fa-IR"/>
        </w:rPr>
        <w:t>...</w:t>
      </w:r>
      <w:r>
        <w:rPr>
          <w:rFonts w:eastAsia="IRNazanin" w:cs="IRNazanin"/>
          <w:color w:val="111111"/>
          <w:sz w:val="28"/>
          <w:szCs w:val="28"/>
          <w:lang w:bidi="fa-IR"/>
        </w:rPr>
        <w:t>7753</w:t>
      </w:r>
    </w:p>
    <w:p>
      <w:pPr>
        <w:pStyle w:val="BookText"/>
        <w:rPr/>
      </w:pPr>
      <w:r>
        <w:rPr>
          <w:rFonts w:ascii="IRNazanin" w:hAnsi="IRNazanin" w:eastAsia="IRNazanin"/>
          <w:color w:val="111111"/>
          <w:sz w:val="28"/>
          <w:sz w:val="28"/>
          <w:szCs w:val="28"/>
          <w:rtl w:val="true"/>
          <w:lang w:bidi="fa-IR"/>
        </w:rPr>
        <w:t>یا حسین بن علی</w:t>
      </w:r>
      <w:r>
        <w:rPr>
          <w:rFonts w:eastAsia="IRNazanin" w:cs="IRNazanin"/>
          <w:color w:val="111111"/>
          <w:sz w:val="28"/>
          <w:szCs w:val="28"/>
          <w:rtl w:val="true"/>
          <w:lang w:bidi="fa-IR"/>
        </w:rPr>
        <w:t>...</w:t>
      </w:r>
      <w:r>
        <w:rPr>
          <w:rFonts w:eastAsia="IRNazanin" w:cs="IRNazanin"/>
          <w:color w:val="111111"/>
          <w:sz w:val="28"/>
          <w:szCs w:val="28"/>
          <w:lang w:bidi="fa-IR"/>
        </w:rPr>
        <w:t>7781</w:t>
      </w:r>
    </w:p>
    <w:p>
      <w:pPr>
        <w:pStyle w:val="BookText"/>
        <w:rPr/>
      </w:pPr>
      <w:r>
        <w:rPr>
          <w:rFonts w:ascii="Amiri" w:hAnsi="Amiri" w:eastAsia="Amiri" w:cs="Amiri"/>
          <w:color w:val="111111"/>
          <w:sz w:val="28"/>
          <w:sz w:val="28"/>
          <w:szCs w:val="28"/>
          <w:rtl w:val="true"/>
          <w:lang w:bidi="ar-SA"/>
        </w:rPr>
        <w:t>يا خالق كل شئ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7621</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علی اکبر</w:t>
      </w:r>
      <w:r>
        <w:rPr>
          <w:rFonts w:eastAsia="IRNazanin" w:cs="IRNazanin"/>
          <w:color w:val="111111"/>
          <w:sz w:val="28"/>
          <w:szCs w:val="28"/>
          <w:rtl w:val="true"/>
          <w:lang w:bidi="fa-IR"/>
        </w:rPr>
        <w:t>...</w:t>
      </w:r>
      <w:r>
        <w:rPr>
          <w:rFonts w:eastAsia="IRNazanin" w:cs="IRNazanin"/>
          <w:color w:val="111111"/>
          <w:sz w:val="28"/>
          <w:szCs w:val="28"/>
          <w:lang w:bidi="fa-IR"/>
        </w:rPr>
        <w:t>7839</w:t>
      </w:r>
    </w:p>
    <w:p>
      <w:pPr>
        <w:pStyle w:val="BookText"/>
        <w:rPr/>
      </w:pPr>
      <w:r>
        <w:rPr>
          <w:rFonts w:ascii="IRNazanin" w:hAnsi="IRNazanin" w:eastAsia="IRNazanin"/>
          <w:color w:val="111111"/>
          <w:sz w:val="28"/>
          <w:sz w:val="28"/>
          <w:szCs w:val="28"/>
          <w:rtl w:val="true"/>
          <w:lang w:bidi="fa-IR"/>
        </w:rPr>
        <w:t>یا علی مدد</w:t>
      </w:r>
      <w:r>
        <w:rPr>
          <w:rFonts w:eastAsia="IRNazanin" w:cs="IRNazanin"/>
          <w:color w:val="111111"/>
          <w:sz w:val="28"/>
          <w:szCs w:val="28"/>
          <w:rtl w:val="true"/>
          <w:lang w:bidi="fa-IR"/>
        </w:rPr>
        <w:t>...</w:t>
      </w:r>
      <w:r>
        <w:rPr>
          <w:rFonts w:eastAsia="IRNazanin" w:cs="IRNazanin"/>
          <w:color w:val="111111"/>
          <w:sz w:val="28"/>
          <w:szCs w:val="28"/>
          <w:lang w:bidi="fa-IR"/>
        </w:rPr>
        <w:t>7835</w:t>
      </w:r>
    </w:p>
    <w:p>
      <w:pPr>
        <w:pStyle w:val="BookText"/>
        <w:rPr/>
      </w:pPr>
      <w:r>
        <w:rPr>
          <w:rFonts w:ascii="Amiri" w:hAnsi="Amiri" w:eastAsia="Amiri" w:cs="Amiri"/>
          <w:color w:val="111111"/>
          <w:sz w:val="28"/>
          <w:sz w:val="28"/>
          <w:szCs w:val="28"/>
          <w:rtl w:val="true"/>
          <w:lang w:bidi="ar-SA"/>
        </w:rPr>
        <w:t>يا 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7760</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eastAsia="IRNazanin" w:cs="IRNazanin"/>
          <w:color w:val="111111"/>
          <w:sz w:val="28"/>
          <w:szCs w:val="28"/>
          <w:lang w:bidi="fa-IR"/>
        </w:rPr>
        <w:t>7797</w:t>
      </w:r>
      <w:r>
        <w:rPr>
          <w:rFonts w:ascii="IRNazanin" w:hAnsi="IRNazanin" w:eastAsia="IRNazanin"/>
          <w:color w:val="111111"/>
          <w:sz w:val="28"/>
          <w:sz w:val="28"/>
          <w:szCs w:val="28"/>
          <w:lang w:bidi="fa-IR"/>
        </w:rPr>
        <w:t>،</w:t>
      </w:r>
      <w:r>
        <w:rPr>
          <w:rFonts w:eastAsia="IRNazanin" w:cs="IRNazanin"/>
          <w:color w:val="111111"/>
          <w:sz w:val="28"/>
          <w:szCs w:val="28"/>
          <w:lang w:bidi="fa-IR"/>
        </w:rPr>
        <w:t>7839</w:t>
      </w:r>
    </w:p>
    <w:p>
      <w:pPr>
        <w:pStyle w:val="BookText"/>
        <w:rPr/>
      </w:pPr>
      <w:r>
        <w:rPr>
          <w:rFonts w:ascii="IRNazanin" w:hAnsi="IRNazanin" w:eastAsia="IRNazanin"/>
          <w:color w:val="111111"/>
          <w:sz w:val="28"/>
          <w:sz w:val="28"/>
          <w:szCs w:val="28"/>
          <w:rtl w:val="true"/>
          <w:lang w:bidi="fa-IR"/>
        </w:rPr>
        <w:t>یا من اجود کل جواد</w:t>
      </w:r>
      <w:r>
        <w:rPr>
          <w:rFonts w:eastAsia="IRNazanin" w:cs="IRNazanin"/>
          <w:color w:val="111111"/>
          <w:sz w:val="28"/>
          <w:szCs w:val="28"/>
          <w:rtl w:val="true"/>
          <w:lang w:bidi="fa-IR"/>
        </w:rPr>
        <w:t>...</w:t>
      </w:r>
      <w:r>
        <w:rPr>
          <w:rFonts w:eastAsia="IRNazanin" w:cs="IRNazanin"/>
          <w:color w:val="111111"/>
          <w:sz w:val="28"/>
          <w:szCs w:val="28"/>
          <w:lang w:bidi="fa-IR"/>
        </w:rPr>
        <w:t>7792/1</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 اللّه فوق ايديهم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شرایع الاسلام فی مسائل الحلال و الحرام، شماره بازیابی </w:t>
      </w:r>
      <w:r>
        <w:rPr>
          <w:rFonts w:eastAsia="IRNazanin" w:cs="IRNazanin"/>
          <w:color w:val="111111"/>
          <w:sz w:val="28"/>
          <w:szCs w:val="28"/>
          <w:lang w:bidi="fa-IR"/>
        </w:rPr>
        <w:t>7614</w:t>
      </w:r>
      <w:r>
        <w:rPr>
          <w:rFonts w:eastAsia="IRNazanin" w:cs="IRNazanin"/>
          <w:color w:val="111111"/>
          <w:sz w:val="28"/>
          <w:szCs w:val="28"/>
          <w:rtl w:val="true"/>
          <w:lang w:bidi="fa-IR"/>
        </w:rPr>
        <w:t xml:space="preserve"> </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نصاب الصبیان، شماره بازیابی </w:t>
      </w:r>
      <w:r>
        <w:rPr>
          <w:rFonts w:eastAsia="IRNazanin" w:cs="IRNazanin"/>
          <w:color w:val="111111"/>
          <w:sz w:val="28"/>
          <w:szCs w:val="28"/>
          <w:lang w:bidi="fa-IR"/>
        </w:rPr>
        <w:t>7644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 التجارب، شماره بازیابی </w:t>
      </w:r>
      <w:r>
        <w:rPr>
          <w:rFonts w:eastAsia="IRNazanin" w:cs="IRNazanin"/>
          <w:color w:val="111111"/>
          <w:sz w:val="28"/>
          <w:szCs w:val="28"/>
          <w:lang w:bidi="fa-IR"/>
        </w:rPr>
        <w:t>7670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الحاشیة علی الحاشیة القدیمة الدوانیة علی الشرح الجدید للتجرید، شماره بازیابی </w:t>
      </w:r>
      <w:r>
        <w:rPr>
          <w:rFonts w:eastAsia="IRNazanin" w:cs="IRNazanin"/>
          <w:color w:val="111111"/>
          <w:sz w:val="28"/>
          <w:szCs w:val="28"/>
          <w:lang w:bidi="fa-IR"/>
        </w:rPr>
        <w:t>7675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منوچهریی دامغانی، شماره بازیابی </w:t>
      </w:r>
      <w:r>
        <w:rPr>
          <w:rFonts w:eastAsia="IRNazanin" w:cs="IRNazanin"/>
          <w:color w:val="111111"/>
          <w:sz w:val="28"/>
          <w:szCs w:val="28"/>
          <w:lang w:bidi="fa-IR"/>
        </w:rPr>
        <w:t>7677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شماره بازیابی </w:t>
      </w:r>
      <w:r>
        <w:rPr>
          <w:rFonts w:eastAsia="IRNazanin" w:cs="IRNazanin"/>
          <w:color w:val="111111"/>
          <w:sz w:val="28"/>
          <w:szCs w:val="28"/>
          <w:lang w:bidi="fa-IR"/>
        </w:rPr>
        <w:t>7680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الباغه، شماره بازیابی </w:t>
      </w:r>
      <w:r>
        <w:rPr>
          <w:rFonts w:eastAsia="IRNazanin" w:cs="IRNazanin"/>
          <w:color w:val="111111"/>
          <w:sz w:val="28"/>
          <w:szCs w:val="28"/>
          <w:lang w:bidi="fa-IR"/>
        </w:rPr>
        <w:t>7692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المتهجد، شماره بازیابی </w:t>
      </w:r>
      <w:r>
        <w:rPr>
          <w:rFonts w:eastAsia="IRNazanin" w:cs="IRNazanin"/>
          <w:color w:val="111111"/>
          <w:sz w:val="28"/>
          <w:szCs w:val="28"/>
          <w:lang w:bidi="fa-IR"/>
        </w:rPr>
        <w:t>7693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الصفا فی سیرة الانبیاء الملوک و الخفا، شماره بازیابی </w:t>
      </w:r>
      <w:r>
        <w:rPr>
          <w:rFonts w:eastAsia="IRNazanin" w:cs="IRNazanin"/>
          <w:color w:val="111111"/>
          <w:sz w:val="28"/>
          <w:szCs w:val="28"/>
          <w:lang w:bidi="fa-IR"/>
        </w:rPr>
        <w:t>7706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فی الحدیث، شماره بازیابی </w:t>
      </w:r>
      <w:r>
        <w:rPr>
          <w:rFonts w:eastAsia="IRNazanin" w:cs="IRNazanin"/>
          <w:color w:val="111111"/>
          <w:sz w:val="28"/>
          <w:szCs w:val="28"/>
          <w:lang w:bidi="fa-IR"/>
        </w:rPr>
        <w:t>7708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شبستان نکات، شماره بازیابی </w:t>
      </w:r>
      <w:r>
        <w:rPr>
          <w:rFonts w:eastAsia="IRNazanin" w:cs="IRNazanin"/>
          <w:color w:val="111111"/>
          <w:sz w:val="28"/>
          <w:szCs w:val="28"/>
          <w:lang w:bidi="fa-IR"/>
        </w:rPr>
        <w:t>7715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بدایة الهدایة، شماره بازیابی </w:t>
      </w:r>
      <w:r>
        <w:rPr>
          <w:rFonts w:eastAsia="IRNazanin" w:cs="IRNazanin"/>
          <w:color w:val="111111"/>
          <w:sz w:val="28"/>
          <w:szCs w:val="28"/>
          <w:lang w:bidi="fa-IR"/>
        </w:rPr>
        <w:t>7747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المغفرة، شماره بازیابی </w:t>
      </w:r>
      <w:r>
        <w:rPr>
          <w:rFonts w:eastAsia="IRNazanin" w:cs="IRNazanin"/>
          <w:color w:val="111111"/>
          <w:sz w:val="28"/>
          <w:szCs w:val="28"/>
          <w:lang w:bidi="fa-IR"/>
        </w:rPr>
        <w:t>7751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فرائد القلائد فی مختصر شرح الشواهد، شماره بازیابی </w:t>
      </w:r>
      <w:r>
        <w:rPr>
          <w:rFonts w:eastAsia="IRNazanin" w:cs="IRNazanin"/>
          <w:color w:val="111111"/>
          <w:sz w:val="28"/>
          <w:szCs w:val="28"/>
          <w:lang w:bidi="fa-IR"/>
        </w:rPr>
        <w:t>7760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ادعیه، شماره بازیابی </w:t>
      </w:r>
      <w:r>
        <w:rPr>
          <w:rFonts w:eastAsia="IRNazanin" w:cs="IRNazanin"/>
          <w:color w:val="111111"/>
          <w:sz w:val="28"/>
          <w:szCs w:val="28"/>
          <w:lang w:bidi="fa-IR"/>
        </w:rPr>
        <w:t>7768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گنجینه نشاط، شماره بازیابی </w:t>
      </w:r>
      <w:r>
        <w:rPr>
          <w:rFonts w:eastAsia="IRNazanin" w:cs="IRNazanin"/>
          <w:color w:val="111111"/>
          <w:sz w:val="28"/>
          <w:szCs w:val="28"/>
          <w:lang w:bidi="fa-IR"/>
        </w:rPr>
        <w:t>7779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فی الحدیث، شماره بازیابی </w:t>
      </w:r>
      <w:r>
        <w:rPr>
          <w:rFonts w:eastAsia="IRNazanin" w:cs="IRNazanin"/>
          <w:color w:val="111111"/>
          <w:sz w:val="28"/>
          <w:szCs w:val="28"/>
          <w:lang w:bidi="fa-IR"/>
        </w:rPr>
        <w:t>7808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الاربعون حدیثا، شماره بازیابی </w:t>
      </w:r>
      <w:r>
        <w:rPr>
          <w:rFonts w:eastAsia="IRNazanin" w:cs="IRNazanin"/>
          <w:color w:val="111111"/>
          <w:sz w:val="28"/>
          <w:szCs w:val="28"/>
          <w:lang w:bidi="fa-IR"/>
        </w:rPr>
        <w:t>7814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الروضیه البهة فی شرح اللمعة الدمشقیة، شماره بازیابی </w:t>
      </w:r>
      <w:r>
        <w:rPr>
          <w:rFonts w:eastAsia="IRNazanin" w:cs="IRNazanin"/>
          <w:color w:val="111111"/>
          <w:sz w:val="28"/>
          <w:szCs w:val="28"/>
          <w:lang w:bidi="fa-IR"/>
        </w:rPr>
        <w:t>7851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الکافیة، شماره بازیابی </w:t>
      </w:r>
      <w:r>
        <w:rPr>
          <w:rFonts w:eastAsia="IRNazanin" w:cs="IRNazanin"/>
          <w:color w:val="111111"/>
          <w:sz w:val="28"/>
          <w:szCs w:val="28"/>
          <w:lang w:bidi="fa-IR"/>
        </w:rPr>
        <w:t>7852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الشارات و التنبیهات فی المنطق و الحکمة، شماره بازیابی </w:t>
      </w:r>
      <w:r>
        <w:rPr>
          <w:rFonts w:eastAsia="IRNazanin" w:cs="IRNazanin"/>
          <w:color w:val="111111"/>
          <w:sz w:val="28"/>
          <w:szCs w:val="28"/>
          <w:lang w:bidi="fa-IR"/>
        </w:rPr>
        <w:t>7868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النجاة شماره بازیابی </w:t>
      </w:r>
      <w:r>
        <w:rPr>
          <w:rFonts w:eastAsia="IRNazanin" w:cs="IRNazanin"/>
          <w:color w:val="111111"/>
          <w:sz w:val="28"/>
          <w:szCs w:val="28"/>
          <w:lang w:bidi="fa-IR"/>
        </w:rPr>
        <w:t>7877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 شماره بازیابی </w:t>
      </w:r>
      <w:r>
        <w:rPr>
          <w:rFonts w:eastAsia="IRNazanin" w:cs="IRNazanin"/>
          <w:color w:val="111111"/>
          <w:sz w:val="28"/>
          <w:szCs w:val="28"/>
          <w:lang w:bidi="fa-IR"/>
        </w:rPr>
        <w:t>7888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35.xml"/><Relationship Id="rId543" Type="http://schemas.openxmlformats.org/officeDocument/2006/relationships/numbering" Target="numbering.xml"/><Relationship Id="rId544" Type="http://schemas.openxmlformats.org/officeDocument/2006/relationships/fontTable" Target="fontTable.xml"/><Relationship Id="rId545" Type="http://schemas.openxmlformats.org/officeDocument/2006/relationships/settings" Target="settings.xml"/><Relationship Id="rId5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548</Pages>
  <Words>130173</Words>
  <Characters>521713</Characters>
  <CharactersWithSpaces>644840</CharactersWithSpaces>
  <Paragraphs>7768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2026-08-20T15:39:25Z</dcterms:created>
  <dc:creator>ghaemiyeh.com</dc:creator>
  <dc:description/>
  <dc:language>en-US</dc:language>
  <cp:lastModifiedBy/>
  <dcterms:modified xsi:type="dcterms:W3CDTF">2026-08-20T19:09:38Z</dcterms:modified>
  <cp:revision>1</cp:revision>
  <dc:subject/>
  <dc:title>فهرست نسخ خطّی کتابخانه ملّی ایران جلد 28</dc:title>
</cp:coreProperties>
</file>

<file path=docProps/custom.xml><?xml version="1.0" encoding="utf-8"?>
<Properties xmlns="http://schemas.openxmlformats.org/officeDocument/2006/custom-properties" xmlns:vt="http://schemas.openxmlformats.org/officeDocument/2006/docPropsVTypes"/>
</file>